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F227B5" w14:textId="67905E5F" w:rsidR="00367686" w:rsidRPr="00875B4E" w:rsidRDefault="00367686" w:rsidP="00367686">
      <w:pPr>
        <w:pStyle w:val="Ch"/>
        <w:jc w:val="center"/>
        <w:rPr>
          <w:sz w:val="56"/>
          <w:szCs w:val="56"/>
        </w:rPr>
      </w:pPr>
      <w:r w:rsidRPr="00875B4E">
        <w:rPr>
          <w:sz w:val="56"/>
          <w:szCs w:val="56"/>
        </w:rPr>
        <w:t xml:space="preserve">Monument </w:t>
      </w:r>
      <w:r w:rsidR="008D11AE">
        <w:rPr>
          <w:sz w:val="56"/>
          <w:szCs w:val="56"/>
        </w:rPr>
        <w:t>2A Extensions</w:t>
      </w:r>
    </w:p>
    <w:p w14:paraId="4BEA1648" w14:textId="77777777" w:rsidR="00367686" w:rsidRDefault="00367686" w:rsidP="00367686">
      <w:pPr>
        <w:pStyle w:val="Bodytext0"/>
        <w:jc w:val="center"/>
        <w:rPr>
          <w:rFonts w:eastAsia="Arial Unicode MS"/>
        </w:rPr>
      </w:pPr>
      <w:r>
        <w:rPr>
          <w:rFonts w:eastAsia="Arial Unicode MS"/>
        </w:rPr>
        <w:t>The following was created for the 2012-2013 school year in the NCFCA. Give due attention to checking all hyperlinks before attempting to run in competition as Monument Publishing does not update this archive information.</w:t>
      </w:r>
    </w:p>
    <w:p w14:paraId="3C278D06" w14:textId="28815E12" w:rsidR="00B05F7E" w:rsidRPr="008D11AE" w:rsidRDefault="00367686" w:rsidP="008D11AE">
      <w:pPr>
        <w:jc w:val="center"/>
        <w:rPr>
          <w:rFonts w:eastAsia="Arial Unicode MS"/>
          <w:b/>
          <w:i/>
        </w:rPr>
      </w:pPr>
      <w:bookmarkStart w:id="0" w:name="_GoBack"/>
      <w:r w:rsidRPr="008D11AE">
        <w:rPr>
          <w:rFonts w:eastAsia="Arial Unicode MS"/>
          <w:b/>
          <w:i/>
        </w:rPr>
        <w:t>Resolved: That the United Nations should be significantly reformed or abolished.</w:t>
      </w:r>
    </w:p>
    <w:bookmarkEnd w:id="0"/>
    <w:p w14:paraId="00195E3A" w14:textId="77777777" w:rsidR="008D11AE" w:rsidRPr="008D11AE" w:rsidRDefault="008D11AE" w:rsidP="008D11AE"/>
    <w:p w14:paraId="056664D6" w14:textId="77777777" w:rsidR="00B05F7E" w:rsidRDefault="00173A57">
      <w:pPr>
        <w:pStyle w:val="TOC1"/>
        <w:rPr>
          <w:rFonts w:asciiTheme="minorHAnsi" w:eastAsiaTheme="minorEastAsia" w:hAnsiTheme="minorHAnsi" w:cstheme="minorBidi"/>
          <w:b w:val="0"/>
          <w:caps w:val="0"/>
          <w:noProof/>
          <w:sz w:val="24"/>
          <w:szCs w:val="24"/>
          <w:lang w:eastAsia="ja-JP"/>
        </w:rPr>
      </w:pPr>
      <w:r>
        <w:rPr>
          <w:rFonts w:ascii="Courier" w:eastAsiaTheme="minorEastAsia" w:hAnsi="Courier"/>
          <w:sz w:val="21"/>
          <w:szCs w:val="21"/>
        </w:rPr>
        <w:fldChar w:fldCharType="begin"/>
      </w:r>
      <w:r>
        <w:rPr>
          <w:rFonts w:ascii="Courier" w:eastAsiaTheme="minorEastAsia" w:hAnsi="Courier"/>
          <w:sz w:val="21"/>
          <w:szCs w:val="21"/>
        </w:rPr>
        <w:instrText xml:space="preserve"> TOC \o "1-3" \t "BB-Brief Heading,1" </w:instrText>
      </w:r>
      <w:r>
        <w:rPr>
          <w:rFonts w:ascii="Courier" w:eastAsiaTheme="minorEastAsia" w:hAnsi="Courier"/>
          <w:sz w:val="21"/>
          <w:szCs w:val="21"/>
        </w:rPr>
        <w:fldChar w:fldCharType="separate"/>
      </w:r>
      <w:r w:rsidR="00B05F7E">
        <w:rPr>
          <w:noProof/>
        </w:rPr>
        <w:t>1. 2A EVIDENCE: ABOLISH THE U.N.</w:t>
      </w:r>
      <w:r w:rsidR="00B05F7E">
        <w:rPr>
          <w:noProof/>
        </w:rPr>
        <w:tab/>
      </w:r>
      <w:r w:rsidR="00B05F7E">
        <w:rPr>
          <w:noProof/>
        </w:rPr>
        <w:fldChar w:fldCharType="begin"/>
      </w:r>
      <w:r w:rsidR="00B05F7E">
        <w:rPr>
          <w:noProof/>
        </w:rPr>
        <w:instrText xml:space="preserve"> PAGEREF _Toc208485942 \h </w:instrText>
      </w:r>
      <w:r w:rsidR="00B05F7E">
        <w:rPr>
          <w:noProof/>
        </w:rPr>
      </w:r>
      <w:r w:rsidR="00B05F7E">
        <w:rPr>
          <w:noProof/>
        </w:rPr>
        <w:fldChar w:fldCharType="separate"/>
      </w:r>
      <w:r w:rsidR="00B05F7E">
        <w:rPr>
          <w:noProof/>
        </w:rPr>
        <w:t>3</w:t>
      </w:r>
      <w:r w:rsidR="00B05F7E">
        <w:rPr>
          <w:noProof/>
        </w:rPr>
        <w:fldChar w:fldCharType="end"/>
      </w:r>
    </w:p>
    <w:p w14:paraId="443718FE" w14:textId="77777777" w:rsidR="00B05F7E" w:rsidRDefault="00B05F7E">
      <w:pPr>
        <w:pStyle w:val="TOC1"/>
        <w:rPr>
          <w:rFonts w:asciiTheme="minorHAnsi" w:eastAsiaTheme="minorEastAsia" w:hAnsiTheme="minorHAnsi" w:cstheme="minorBidi"/>
          <w:b w:val="0"/>
          <w:caps w:val="0"/>
          <w:noProof/>
          <w:sz w:val="24"/>
          <w:szCs w:val="24"/>
          <w:lang w:eastAsia="ja-JP"/>
        </w:rPr>
      </w:pPr>
      <w:r>
        <w:rPr>
          <w:noProof/>
        </w:rPr>
        <w:t>2. 2A EVIDENCE: FAMILY PLANNING / UNFPA</w:t>
      </w:r>
      <w:r>
        <w:rPr>
          <w:noProof/>
        </w:rPr>
        <w:tab/>
      </w:r>
      <w:r>
        <w:rPr>
          <w:noProof/>
        </w:rPr>
        <w:fldChar w:fldCharType="begin"/>
      </w:r>
      <w:r>
        <w:rPr>
          <w:noProof/>
        </w:rPr>
        <w:instrText xml:space="preserve"> PAGEREF _Toc208485943 \h </w:instrText>
      </w:r>
      <w:r>
        <w:rPr>
          <w:noProof/>
        </w:rPr>
      </w:r>
      <w:r>
        <w:rPr>
          <w:noProof/>
        </w:rPr>
        <w:fldChar w:fldCharType="separate"/>
      </w:r>
      <w:r>
        <w:rPr>
          <w:noProof/>
        </w:rPr>
        <w:t>25</w:t>
      </w:r>
      <w:r>
        <w:rPr>
          <w:noProof/>
        </w:rPr>
        <w:fldChar w:fldCharType="end"/>
      </w:r>
    </w:p>
    <w:p w14:paraId="10C6AB68" w14:textId="77777777" w:rsidR="00B05F7E" w:rsidRDefault="00B05F7E">
      <w:pPr>
        <w:pStyle w:val="TOC1"/>
        <w:rPr>
          <w:rFonts w:asciiTheme="minorHAnsi" w:eastAsiaTheme="minorEastAsia" w:hAnsiTheme="minorHAnsi" w:cstheme="minorBidi"/>
          <w:b w:val="0"/>
          <w:caps w:val="0"/>
          <w:noProof/>
          <w:sz w:val="24"/>
          <w:szCs w:val="24"/>
          <w:lang w:eastAsia="ja-JP"/>
        </w:rPr>
      </w:pPr>
      <w:r>
        <w:rPr>
          <w:noProof/>
        </w:rPr>
        <w:t>3. 2A EVIDENCE: FOOD RESERVES</w:t>
      </w:r>
      <w:r>
        <w:rPr>
          <w:noProof/>
        </w:rPr>
        <w:tab/>
      </w:r>
      <w:r>
        <w:rPr>
          <w:noProof/>
        </w:rPr>
        <w:fldChar w:fldCharType="begin"/>
      </w:r>
      <w:r>
        <w:rPr>
          <w:noProof/>
        </w:rPr>
        <w:instrText xml:space="preserve"> PAGEREF _Toc208485944 \h </w:instrText>
      </w:r>
      <w:r>
        <w:rPr>
          <w:noProof/>
        </w:rPr>
      </w:r>
      <w:r>
        <w:rPr>
          <w:noProof/>
        </w:rPr>
        <w:fldChar w:fldCharType="separate"/>
      </w:r>
      <w:r>
        <w:rPr>
          <w:noProof/>
        </w:rPr>
        <w:t>37</w:t>
      </w:r>
      <w:r>
        <w:rPr>
          <w:noProof/>
        </w:rPr>
        <w:fldChar w:fldCharType="end"/>
      </w:r>
    </w:p>
    <w:p w14:paraId="30AA742C" w14:textId="77777777" w:rsidR="00B05F7E" w:rsidRDefault="00B05F7E">
      <w:pPr>
        <w:pStyle w:val="TOC1"/>
        <w:rPr>
          <w:rFonts w:asciiTheme="minorHAnsi" w:eastAsiaTheme="minorEastAsia" w:hAnsiTheme="minorHAnsi" w:cstheme="minorBidi"/>
          <w:b w:val="0"/>
          <w:caps w:val="0"/>
          <w:noProof/>
          <w:sz w:val="24"/>
          <w:szCs w:val="24"/>
          <w:lang w:eastAsia="ja-JP"/>
        </w:rPr>
      </w:pPr>
      <w:r>
        <w:rPr>
          <w:noProof/>
        </w:rPr>
        <w:t>4. 2A EVIDENCE: UN HUMAN RIGHTS COUNCIL</w:t>
      </w:r>
      <w:r>
        <w:rPr>
          <w:noProof/>
        </w:rPr>
        <w:tab/>
      </w:r>
      <w:r>
        <w:rPr>
          <w:noProof/>
        </w:rPr>
        <w:fldChar w:fldCharType="begin"/>
      </w:r>
      <w:r>
        <w:rPr>
          <w:noProof/>
        </w:rPr>
        <w:instrText xml:space="preserve"> PAGEREF _Toc208485945 \h </w:instrText>
      </w:r>
      <w:r>
        <w:rPr>
          <w:noProof/>
        </w:rPr>
      </w:r>
      <w:r>
        <w:rPr>
          <w:noProof/>
        </w:rPr>
        <w:fldChar w:fldCharType="separate"/>
      </w:r>
      <w:r>
        <w:rPr>
          <w:noProof/>
        </w:rPr>
        <w:t>49</w:t>
      </w:r>
      <w:r>
        <w:rPr>
          <w:noProof/>
        </w:rPr>
        <w:fldChar w:fldCharType="end"/>
      </w:r>
    </w:p>
    <w:p w14:paraId="16378917" w14:textId="77777777" w:rsidR="00B05F7E" w:rsidRDefault="00B05F7E">
      <w:pPr>
        <w:pStyle w:val="TOC1"/>
        <w:rPr>
          <w:rFonts w:asciiTheme="minorHAnsi" w:eastAsiaTheme="minorEastAsia" w:hAnsiTheme="minorHAnsi" w:cstheme="minorBidi"/>
          <w:b w:val="0"/>
          <w:caps w:val="0"/>
          <w:noProof/>
          <w:sz w:val="24"/>
          <w:szCs w:val="24"/>
          <w:lang w:eastAsia="ja-JP"/>
        </w:rPr>
      </w:pPr>
      <w:r>
        <w:rPr>
          <w:noProof/>
        </w:rPr>
        <w:t>5. 2A EVIDENCE: ABOLISH THE IMF</w:t>
      </w:r>
      <w:r>
        <w:rPr>
          <w:noProof/>
        </w:rPr>
        <w:tab/>
      </w:r>
      <w:r>
        <w:rPr>
          <w:noProof/>
        </w:rPr>
        <w:fldChar w:fldCharType="begin"/>
      </w:r>
      <w:r>
        <w:rPr>
          <w:noProof/>
        </w:rPr>
        <w:instrText xml:space="preserve"> PAGEREF _Toc208485946 \h </w:instrText>
      </w:r>
      <w:r>
        <w:rPr>
          <w:noProof/>
        </w:rPr>
      </w:r>
      <w:r>
        <w:rPr>
          <w:noProof/>
        </w:rPr>
        <w:fldChar w:fldCharType="separate"/>
      </w:r>
      <w:r>
        <w:rPr>
          <w:noProof/>
        </w:rPr>
        <w:t>59</w:t>
      </w:r>
      <w:r>
        <w:rPr>
          <w:noProof/>
        </w:rPr>
        <w:fldChar w:fldCharType="end"/>
      </w:r>
    </w:p>
    <w:p w14:paraId="6B92E74F" w14:textId="77777777" w:rsidR="00B05F7E" w:rsidRDefault="00B05F7E">
      <w:pPr>
        <w:pStyle w:val="TOC1"/>
        <w:rPr>
          <w:rFonts w:asciiTheme="minorHAnsi" w:eastAsiaTheme="minorEastAsia" w:hAnsiTheme="minorHAnsi" w:cstheme="minorBidi"/>
          <w:b w:val="0"/>
          <w:caps w:val="0"/>
          <w:noProof/>
          <w:sz w:val="24"/>
          <w:szCs w:val="24"/>
          <w:lang w:eastAsia="ja-JP"/>
        </w:rPr>
      </w:pPr>
      <w:r>
        <w:rPr>
          <w:noProof/>
        </w:rPr>
        <w:t>6. 2A EVIDENCE: IPCC</w:t>
      </w:r>
      <w:r>
        <w:rPr>
          <w:noProof/>
        </w:rPr>
        <w:tab/>
      </w:r>
      <w:r>
        <w:rPr>
          <w:noProof/>
        </w:rPr>
        <w:fldChar w:fldCharType="begin"/>
      </w:r>
      <w:r>
        <w:rPr>
          <w:noProof/>
        </w:rPr>
        <w:instrText xml:space="preserve"> PAGEREF _Toc208485947 \h </w:instrText>
      </w:r>
      <w:r>
        <w:rPr>
          <w:noProof/>
        </w:rPr>
      </w:r>
      <w:r>
        <w:rPr>
          <w:noProof/>
        </w:rPr>
        <w:fldChar w:fldCharType="separate"/>
      </w:r>
      <w:r>
        <w:rPr>
          <w:noProof/>
        </w:rPr>
        <w:t>67</w:t>
      </w:r>
      <w:r>
        <w:rPr>
          <w:noProof/>
        </w:rPr>
        <w:fldChar w:fldCharType="end"/>
      </w:r>
    </w:p>
    <w:p w14:paraId="7DC0A520" w14:textId="77777777" w:rsidR="00B05F7E" w:rsidRDefault="00B05F7E">
      <w:pPr>
        <w:pStyle w:val="TOC1"/>
        <w:rPr>
          <w:rFonts w:asciiTheme="minorHAnsi" w:eastAsiaTheme="minorEastAsia" w:hAnsiTheme="minorHAnsi" w:cstheme="minorBidi"/>
          <w:b w:val="0"/>
          <w:caps w:val="0"/>
          <w:noProof/>
          <w:sz w:val="24"/>
          <w:szCs w:val="24"/>
          <w:lang w:eastAsia="ja-JP"/>
        </w:rPr>
      </w:pPr>
      <w:r>
        <w:rPr>
          <w:noProof/>
        </w:rPr>
        <w:t>7. 2A EVIDENCE: PALESTINE MEMBERSHIP</w:t>
      </w:r>
      <w:r>
        <w:rPr>
          <w:noProof/>
        </w:rPr>
        <w:tab/>
      </w:r>
      <w:r>
        <w:rPr>
          <w:noProof/>
        </w:rPr>
        <w:fldChar w:fldCharType="begin"/>
      </w:r>
      <w:r>
        <w:rPr>
          <w:noProof/>
        </w:rPr>
        <w:instrText xml:space="preserve"> PAGEREF _Toc208485948 \h </w:instrText>
      </w:r>
      <w:r>
        <w:rPr>
          <w:noProof/>
        </w:rPr>
      </w:r>
      <w:r>
        <w:rPr>
          <w:noProof/>
        </w:rPr>
        <w:fldChar w:fldCharType="separate"/>
      </w:r>
      <w:r>
        <w:rPr>
          <w:noProof/>
        </w:rPr>
        <w:t>79</w:t>
      </w:r>
      <w:r>
        <w:rPr>
          <w:noProof/>
        </w:rPr>
        <w:fldChar w:fldCharType="end"/>
      </w:r>
    </w:p>
    <w:p w14:paraId="628BBE53" w14:textId="77777777" w:rsidR="00B05F7E" w:rsidRDefault="00B05F7E">
      <w:pPr>
        <w:pStyle w:val="TOC1"/>
        <w:rPr>
          <w:rFonts w:asciiTheme="minorHAnsi" w:eastAsiaTheme="minorEastAsia" w:hAnsiTheme="minorHAnsi" w:cstheme="minorBidi"/>
          <w:b w:val="0"/>
          <w:caps w:val="0"/>
          <w:noProof/>
          <w:sz w:val="24"/>
          <w:szCs w:val="24"/>
          <w:lang w:eastAsia="ja-JP"/>
        </w:rPr>
      </w:pPr>
      <w:r>
        <w:rPr>
          <w:noProof/>
        </w:rPr>
        <w:t>8. 2A EVIDENCE: PEACEKEEPER ACCOUNTABILITY</w:t>
      </w:r>
      <w:r>
        <w:rPr>
          <w:noProof/>
        </w:rPr>
        <w:tab/>
      </w:r>
      <w:r>
        <w:rPr>
          <w:noProof/>
        </w:rPr>
        <w:fldChar w:fldCharType="begin"/>
      </w:r>
      <w:r>
        <w:rPr>
          <w:noProof/>
        </w:rPr>
        <w:instrText xml:space="preserve"> PAGEREF _Toc208485949 \h </w:instrText>
      </w:r>
      <w:r>
        <w:rPr>
          <w:noProof/>
        </w:rPr>
      </w:r>
      <w:r>
        <w:rPr>
          <w:noProof/>
        </w:rPr>
        <w:fldChar w:fldCharType="separate"/>
      </w:r>
      <w:r>
        <w:rPr>
          <w:noProof/>
        </w:rPr>
        <w:t>89</w:t>
      </w:r>
      <w:r>
        <w:rPr>
          <w:noProof/>
        </w:rPr>
        <w:fldChar w:fldCharType="end"/>
      </w:r>
    </w:p>
    <w:p w14:paraId="2611602E" w14:textId="77777777" w:rsidR="00B05F7E" w:rsidRDefault="00B05F7E">
      <w:pPr>
        <w:pStyle w:val="TOC1"/>
        <w:rPr>
          <w:rFonts w:asciiTheme="minorHAnsi" w:eastAsiaTheme="minorEastAsia" w:hAnsiTheme="minorHAnsi" w:cstheme="minorBidi"/>
          <w:b w:val="0"/>
          <w:caps w:val="0"/>
          <w:noProof/>
          <w:sz w:val="24"/>
          <w:szCs w:val="24"/>
          <w:lang w:eastAsia="ja-JP"/>
        </w:rPr>
      </w:pPr>
      <w:r>
        <w:rPr>
          <w:noProof/>
        </w:rPr>
        <w:t>9. 2A EVIDENCE: SECURITY COUNCIL MEMBERSHIP REFORM</w:t>
      </w:r>
      <w:r>
        <w:rPr>
          <w:noProof/>
        </w:rPr>
        <w:tab/>
      </w:r>
      <w:r>
        <w:rPr>
          <w:noProof/>
        </w:rPr>
        <w:fldChar w:fldCharType="begin"/>
      </w:r>
      <w:r>
        <w:rPr>
          <w:noProof/>
        </w:rPr>
        <w:instrText xml:space="preserve"> PAGEREF _Toc208485950 \h </w:instrText>
      </w:r>
      <w:r>
        <w:rPr>
          <w:noProof/>
        </w:rPr>
      </w:r>
      <w:r>
        <w:rPr>
          <w:noProof/>
        </w:rPr>
        <w:fldChar w:fldCharType="separate"/>
      </w:r>
      <w:r>
        <w:rPr>
          <w:noProof/>
        </w:rPr>
        <w:t>105</w:t>
      </w:r>
      <w:r>
        <w:rPr>
          <w:noProof/>
        </w:rPr>
        <w:fldChar w:fldCharType="end"/>
      </w:r>
    </w:p>
    <w:p w14:paraId="03A37904" w14:textId="77777777" w:rsidR="00B05F7E" w:rsidRDefault="00B05F7E">
      <w:pPr>
        <w:pStyle w:val="TOC1"/>
        <w:rPr>
          <w:rFonts w:asciiTheme="minorHAnsi" w:eastAsiaTheme="minorEastAsia" w:hAnsiTheme="minorHAnsi" w:cstheme="minorBidi"/>
          <w:b w:val="0"/>
          <w:caps w:val="0"/>
          <w:noProof/>
          <w:sz w:val="24"/>
          <w:szCs w:val="24"/>
          <w:lang w:eastAsia="ja-JP"/>
        </w:rPr>
      </w:pPr>
      <w:r>
        <w:rPr>
          <w:noProof/>
        </w:rPr>
        <w:t>10. 2A EVIDENCE: ABOLISH THE SECURITY COUNCIL VETO</w:t>
      </w:r>
      <w:r>
        <w:rPr>
          <w:noProof/>
        </w:rPr>
        <w:tab/>
      </w:r>
      <w:r>
        <w:rPr>
          <w:noProof/>
        </w:rPr>
        <w:fldChar w:fldCharType="begin"/>
      </w:r>
      <w:r>
        <w:rPr>
          <w:noProof/>
        </w:rPr>
        <w:instrText xml:space="preserve"> PAGEREF _Toc208485951 \h </w:instrText>
      </w:r>
      <w:r>
        <w:rPr>
          <w:noProof/>
        </w:rPr>
      </w:r>
      <w:r>
        <w:rPr>
          <w:noProof/>
        </w:rPr>
        <w:fldChar w:fldCharType="separate"/>
      </w:r>
      <w:r>
        <w:rPr>
          <w:noProof/>
        </w:rPr>
        <w:t>113</w:t>
      </w:r>
      <w:r>
        <w:rPr>
          <w:noProof/>
        </w:rPr>
        <w:fldChar w:fldCharType="end"/>
      </w:r>
    </w:p>
    <w:p w14:paraId="316639B0" w14:textId="77777777" w:rsidR="00B05F7E" w:rsidRDefault="00B05F7E">
      <w:pPr>
        <w:pStyle w:val="TOC1"/>
        <w:rPr>
          <w:rFonts w:asciiTheme="minorHAnsi" w:eastAsiaTheme="minorEastAsia" w:hAnsiTheme="minorHAnsi" w:cstheme="minorBidi"/>
          <w:b w:val="0"/>
          <w:caps w:val="0"/>
          <w:noProof/>
          <w:sz w:val="24"/>
          <w:szCs w:val="24"/>
          <w:lang w:eastAsia="ja-JP"/>
        </w:rPr>
      </w:pPr>
      <w:r>
        <w:rPr>
          <w:noProof/>
        </w:rPr>
        <w:t>11. 2A EVIDENCE: UNEPS</w:t>
      </w:r>
      <w:r>
        <w:rPr>
          <w:noProof/>
        </w:rPr>
        <w:tab/>
      </w:r>
      <w:r>
        <w:rPr>
          <w:noProof/>
        </w:rPr>
        <w:fldChar w:fldCharType="begin"/>
      </w:r>
      <w:r>
        <w:rPr>
          <w:noProof/>
        </w:rPr>
        <w:instrText xml:space="preserve"> PAGEREF _Toc208485952 \h </w:instrText>
      </w:r>
      <w:r>
        <w:rPr>
          <w:noProof/>
        </w:rPr>
      </w:r>
      <w:r>
        <w:rPr>
          <w:noProof/>
        </w:rPr>
        <w:fldChar w:fldCharType="separate"/>
      </w:r>
      <w:r>
        <w:rPr>
          <w:noProof/>
        </w:rPr>
        <w:t>125</w:t>
      </w:r>
      <w:r>
        <w:rPr>
          <w:noProof/>
        </w:rPr>
        <w:fldChar w:fldCharType="end"/>
      </w:r>
    </w:p>
    <w:p w14:paraId="39BFE75C" w14:textId="77777777" w:rsidR="00B05F7E" w:rsidRDefault="00B05F7E">
      <w:pPr>
        <w:pStyle w:val="TOC1"/>
        <w:rPr>
          <w:rFonts w:asciiTheme="minorHAnsi" w:eastAsiaTheme="minorEastAsia" w:hAnsiTheme="minorHAnsi" w:cstheme="minorBidi"/>
          <w:b w:val="0"/>
          <w:caps w:val="0"/>
          <w:noProof/>
          <w:sz w:val="24"/>
          <w:szCs w:val="24"/>
          <w:lang w:eastAsia="ja-JP"/>
        </w:rPr>
      </w:pPr>
      <w:r>
        <w:rPr>
          <w:noProof/>
        </w:rPr>
        <w:t>12. 2A EVIDENCE: ABOLISH UNRWA</w:t>
      </w:r>
      <w:r>
        <w:rPr>
          <w:noProof/>
        </w:rPr>
        <w:tab/>
      </w:r>
      <w:r>
        <w:rPr>
          <w:noProof/>
        </w:rPr>
        <w:fldChar w:fldCharType="begin"/>
      </w:r>
      <w:r>
        <w:rPr>
          <w:noProof/>
        </w:rPr>
        <w:instrText xml:space="preserve"> PAGEREF _Toc208485953 \h </w:instrText>
      </w:r>
      <w:r>
        <w:rPr>
          <w:noProof/>
        </w:rPr>
      </w:r>
      <w:r>
        <w:rPr>
          <w:noProof/>
        </w:rPr>
        <w:fldChar w:fldCharType="separate"/>
      </w:r>
      <w:r>
        <w:rPr>
          <w:noProof/>
        </w:rPr>
        <w:t>139</w:t>
      </w:r>
      <w:r>
        <w:rPr>
          <w:noProof/>
        </w:rPr>
        <w:fldChar w:fldCharType="end"/>
      </w:r>
    </w:p>
    <w:p w14:paraId="121B86C5" w14:textId="77777777" w:rsidR="00B05F7E" w:rsidRDefault="00B05F7E">
      <w:pPr>
        <w:pStyle w:val="TOC1"/>
        <w:rPr>
          <w:rFonts w:asciiTheme="minorHAnsi" w:eastAsiaTheme="minorEastAsia" w:hAnsiTheme="minorHAnsi" w:cstheme="minorBidi"/>
          <w:b w:val="0"/>
          <w:caps w:val="0"/>
          <w:noProof/>
          <w:sz w:val="24"/>
          <w:szCs w:val="24"/>
          <w:lang w:eastAsia="ja-JP"/>
        </w:rPr>
      </w:pPr>
      <w:r>
        <w:rPr>
          <w:noProof/>
        </w:rPr>
        <w:t>13. 2A EVIDENCE: VOLUNTARY FUNDING</w:t>
      </w:r>
      <w:r>
        <w:rPr>
          <w:noProof/>
        </w:rPr>
        <w:tab/>
      </w:r>
      <w:r>
        <w:rPr>
          <w:noProof/>
        </w:rPr>
        <w:fldChar w:fldCharType="begin"/>
      </w:r>
      <w:r>
        <w:rPr>
          <w:noProof/>
        </w:rPr>
        <w:instrText xml:space="preserve"> PAGEREF _Toc208485954 \h </w:instrText>
      </w:r>
      <w:r>
        <w:rPr>
          <w:noProof/>
        </w:rPr>
      </w:r>
      <w:r>
        <w:rPr>
          <w:noProof/>
        </w:rPr>
        <w:fldChar w:fldCharType="separate"/>
      </w:r>
      <w:r>
        <w:rPr>
          <w:noProof/>
        </w:rPr>
        <w:t>149</w:t>
      </w:r>
      <w:r>
        <w:rPr>
          <w:noProof/>
        </w:rPr>
        <w:fldChar w:fldCharType="end"/>
      </w:r>
    </w:p>
    <w:p w14:paraId="1BE61ED7" w14:textId="77777777" w:rsidR="001B6F33" w:rsidRDefault="00173A57">
      <w:pPr>
        <w:rPr>
          <w:rFonts w:ascii="Courier" w:eastAsiaTheme="minorEastAsia" w:hAnsi="Courier"/>
          <w:sz w:val="21"/>
          <w:szCs w:val="21"/>
        </w:rPr>
      </w:pPr>
      <w:r>
        <w:rPr>
          <w:rFonts w:ascii="Courier" w:eastAsiaTheme="minorEastAsia" w:hAnsi="Courier"/>
          <w:sz w:val="21"/>
          <w:szCs w:val="21"/>
        </w:rPr>
        <w:fldChar w:fldCharType="end"/>
      </w:r>
      <w:r w:rsidR="001B6F33">
        <w:rPr>
          <w:rFonts w:ascii="Courier" w:eastAsiaTheme="minorEastAsia" w:hAnsi="Courier"/>
          <w:sz w:val="21"/>
          <w:szCs w:val="21"/>
        </w:rPr>
        <w:br w:type="page"/>
      </w:r>
    </w:p>
    <w:p w14:paraId="0406D98B" w14:textId="77777777" w:rsidR="00C67889" w:rsidRDefault="00C67889" w:rsidP="001B6F33">
      <w:pPr>
        <w:pStyle w:val="BB-BriefHeading"/>
        <w:outlineLvl w:val="0"/>
        <w:sectPr w:rsidR="00C67889" w:rsidSect="00A84F50">
          <w:footerReference w:type="even" r:id="rId8"/>
          <w:footerReference w:type="default" r:id="rId9"/>
          <w:pgSz w:w="12240" w:h="15840"/>
          <w:pgMar w:top="1440" w:right="1440" w:bottom="1440" w:left="1440" w:header="720" w:footer="720" w:gutter="0"/>
          <w:cols w:space="720"/>
          <w:docGrid w:linePitch="360"/>
        </w:sectPr>
      </w:pPr>
    </w:p>
    <w:p w14:paraId="40DDA2A0" w14:textId="176B16CC" w:rsidR="001B6F33" w:rsidRDefault="0080586A" w:rsidP="001B6F33">
      <w:pPr>
        <w:pStyle w:val="BB-BriefHeading"/>
        <w:outlineLvl w:val="0"/>
        <w:rPr>
          <w:sz w:val="22"/>
          <w:szCs w:val="22"/>
        </w:rPr>
      </w:pPr>
      <w:bookmarkStart w:id="1" w:name="_Toc208485942"/>
      <w:r>
        <w:lastRenderedPageBreak/>
        <w:t xml:space="preserve">1. </w:t>
      </w:r>
      <w:r w:rsidR="00173A57">
        <w:t>2A</w:t>
      </w:r>
      <w:r w:rsidR="004249A3">
        <w:t xml:space="preserve"> </w:t>
      </w:r>
      <w:r w:rsidR="00173A57">
        <w:t>EVIDENCE:</w:t>
      </w:r>
      <w:r w:rsidR="004249A3">
        <w:t xml:space="preserve"> </w:t>
      </w:r>
      <w:r w:rsidR="00173A57">
        <w:t>ABOLISH</w:t>
      </w:r>
      <w:r w:rsidR="004249A3">
        <w:t xml:space="preserve"> </w:t>
      </w:r>
      <w:r w:rsidR="00173A57">
        <w:t>THE</w:t>
      </w:r>
      <w:r w:rsidR="004249A3">
        <w:t xml:space="preserve"> </w:t>
      </w:r>
      <w:r w:rsidR="00173A57">
        <w:t>U.N.</w:t>
      </w:r>
      <w:bookmarkEnd w:id="1"/>
    </w:p>
    <w:p w14:paraId="5A0CFF37" w14:textId="77777777" w:rsidR="001B6F33" w:rsidRDefault="00173A57" w:rsidP="001B6F33">
      <w:pPr>
        <w:pStyle w:val="BB-Contentions"/>
      </w:pPr>
      <w:r>
        <w:t>OPENERS</w:t>
      </w:r>
    </w:p>
    <w:p w14:paraId="2071DF11" w14:textId="10AD9460" w:rsidR="001B6F33" w:rsidRDefault="00173A57" w:rsidP="001B6F33">
      <w:pPr>
        <w:pStyle w:val="BB-Contentions"/>
      </w:pPr>
      <w:r>
        <w:t>Winston</w:t>
      </w:r>
      <w:r w:rsidR="004249A3">
        <w:t xml:space="preserve"> </w:t>
      </w:r>
      <w:r>
        <w:t>Churchill</w:t>
      </w:r>
      <w:r w:rsidR="004249A3">
        <w:t xml:space="preserve"> </w:t>
      </w:r>
      <w:r>
        <w:t>Quotes</w:t>
      </w:r>
      <w:r w:rsidR="004249A3">
        <w:t xml:space="preserve"> </w:t>
      </w:r>
      <w:r>
        <w:t>-</w:t>
      </w:r>
    </w:p>
    <w:p w14:paraId="22566CD6" w14:textId="109084C6" w:rsidR="001B6F33" w:rsidRPr="001B6F33" w:rsidRDefault="00173A57" w:rsidP="001B6F33">
      <w:pPr>
        <w:pStyle w:val="BB-ConstructiveSpeech"/>
      </w:pPr>
      <w:r>
        <w:t>“However</w:t>
      </w:r>
      <w:r w:rsidR="004249A3">
        <w:t xml:space="preserve"> </w:t>
      </w:r>
      <w:r>
        <w:t>beautiful</w:t>
      </w:r>
      <w:r w:rsidR="004249A3">
        <w:t xml:space="preserve"> </w:t>
      </w:r>
      <w:r>
        <w:t>the</w:t>
      </w:r>
      <w:r w:rsidR="004249A3">
        <w:t xml:space="preserve"> </w:t>
      </w:r>
      <w:r>
        <w:t>strategy,</w:t>
      </w:r>
      <w:r w:rsidR="004249A3">
        <w:t xml:space="preserve"> </w:t>
      </w:r>
      <w:r>
        <w:t>you</w:t>
      </w:r>
      <w:r w:rsidR="004249A3">
        <w:t xml:space="preserve"> </w:t>
      </w:r>
      <w:r>
        <w:t>should</w:t>
      </w:r>
      <w:r w:rsidR="004249A3">
        <w:t xml:space="preserve"> </w:t>
      </w:r>
      <w:r>
        <w:t>occasionally</w:t>
      </w:r>
      <w:r w:rsidR="004249A3">
        <w:t xml:space="preserve"> </w:t>
      </w:r>
      <w:r>
        <w:t>look</w:t>
      </w:r>
      <w:r w:rsidR="004249A3">
        <w:t xml:space="preserve"> </w:t>
      </w:r>
      <w:r>
        <w:t>at</w:t>
      </w:r>
      <w:r w:rsidR="004249A3">
        <w:t xml:space="preserve"> </w:t>
      </w:r>
      <w:r>
        <w:t>the</w:t>
      </w:r>
      <w:r w:rsidR="004249A3">
        <w:t xml:space="preserve"> </w:t>
      </w:r>
      <w:r>
        <w:t>results.”-</w:t>
      </w:r>
      <w:r w:rsidR="004249A3">
        <w:t xml:space="preserve"> </w:t>
      </w:r>
      <w:r>
        <w:t>Winston</w:t>
      </w:r>
      <w:r w:rsidR="004249A3">
        <w:t xml:space="preserve"> </w:t>
      </w:r>
      <w:r>
        <w:t>Churchill</w:t>
      </w:r>
      <w:r w:rsidR="004249A3">
        <w:t xml:space="preserve"> </w:t>
      </w:r>
      <w:r w:rsidR="001B6F33">
        <w:t>(</w:t>
      </w:r>
      <w:r w:rsidRPr="001B6F33">
        <w:rPr>
          <w:i/>
        </w:rPr>
        <w:t>Source:</w:t>
      </w:r>
      <w:r w:rsidR="004249A3">
        <w:rPr>
          <w:i/>
        </w:rPr>
        <w:t xml:space="preserve"> </w:t>
      </w:r>
      <w:r w:rsidRPr="001B6F33">
        <w:rPr>
          <w:i/>
        </w:rPr>
        <w:t>BrainyQuote:</w:t>
      </w:r>
      <w:r w:rsidR="004249A3">
        <w:rPr>
          <w:i/>
        </w:rPr>
        <w:t xml:space="preserve"> </w:t>
      </w:r>
      <w:r w:rsidRPr="001B6F33">
        <w:rPr>
          <w:i/>
        </w:rPr>
        <w:t>“Winston</w:t>
      </w:r>
      <w:r w:rsidR="004249A3">
        <w:rPr>
          <w:i/>
        </w:rPr>
        <w:t xml:space="preserve"> </w:t>
      </w:r>
      <w:r w:rsidRPr="001B6F33">
        <w:rPr>
          <w:i/>
        </w:rPr>
        <w:t>Churchill</w:t>
      </w:r>
      <w:r w:rsidR="004249A3">
        <w:rPr>
          <w:i/>
        </w:rPr>
        <w:t xml:space="preserve"> </w:t>
      </w:r>
      <w:r w:rsidRPr="001B6F33">
        <w:rPr>
          <w:i/>
        </w:rPr>
        <w:t>Quotes”:</w:t>
      </w:r>
      <w:r w:rsidR="004249A3">
        <w:t xml:space="preserve"> </w:t>
      </w:r>
      <w:hyperlink r:id="rId10" w:history="1">
        <w:r w:rsidR="0000765C" w:rsidRPr="00852D72">
          <w:rPr>
            <w:rStyle w:val="Hyperlink"/>
            <w:i/>
          </w:rPr>
          <w:t>http://www.brainyquote.com/quotes/authors/w/winston_churchill_2.html</w:t>
        </w:r>
      </w:hyperlink>
      <w:r w:rsidR="004249A3">
        <w:rPr>
          <w:i/>
        </w:rPr>
        <w:t xml:space="preserve"> </w:t>
      </w:r>
      <w:r w:rsidRPr="001B6F33">
        <w:rPr>
          <w:i/>
        </w:rPr>
        <w:t>(JE)</w:t>
      </w:r>
      <w:r w:rsidR="001B6F33">
        <w:rPr>
          <w:i/>
        </w:rPr>
        <w:t>)</w:t>
      </w:r>
    </w:p>
    <w:p w14:paraId="7BFBDBA9" w14:textId="48CF2BFF" w:rsidR="001B6F33" w:rsidRPr="001B6F33" w:rsidRDefault="00173A57" w:rsidP="001B6F33">
      <w:pPr>
        <w:pStyle w:val="BB-ConstructiveSpeech"/>
      </w:pPr>
      <w:r>
        <w:t>“I</w:t>
      </w:r>
      <w:r w:rsidR="004249A3">
        <w:t xml:space="preserve"> </w:t>
      </w:r>
      <w:r>
        <w:t>never</w:t>
      </w:r>
      <w:r w:rsidR="004249A3">
        <w:t xml:space="preserve"> </w:t>
      </w:r>
      <w:r>
        <w:t>worry</w:t>
      </w:r>
      <w:r w:rsidR="004249A3">
        <w:t xml:space="preserve"> </w:t>
      </w:r>
      <w:r>
        <w:t>about</w:t>
      </w:r>
      <w:r w:rsidR="004249A3">
        <w:t xml:space="preserve"> </w:t>
      </w:r>
      <w:r>
        <w:t>action,</w:t>
      </w:r>
      <w:r w:rsidR="004249A3">
        <w:t xml:space="preserve"> </w:t>
      </w:r>
      <w:r>
        <w:t>but</w:t>
      </w:r>
      <w:r w:rsidR="004249A3">
        <w:t xml:space="preserve"> </w:t>
      </w:r>
      <w:r>
        <w:t>only</w:t>
      </w:r>
      <w:r w:rsidR="004249A3">
        <w:t xml:space="preserve"> </w:t>
      </w:r>
      <w:r>
        <w:t>inaction.”</w:t>
      </w:r>
      <w:r w:rsidR="004249A3">
        <w:t xml:space="preserve"> </w:t>
      </w:r>
      <w:r>
        <w:t>–</w:t>
      </w:r>
      <w:r w:rsidR="004249A3">
        <w:t xml:space="preserve"> </w:t>
      </w:r>
      <w:r>
        <w:t>Winston</w:t>
      </w:r>
      <w:r w:rsidR="004249A3">
        <w:t xml:space="preserve"> </w:t>
      </w:r>
      <w:r>
        <w:t>Churchill</w:t>
      </w:r>
      <w:r w:rsidR="004249A3">
        <w:t xml:space="preserve"> </w:t>
      </w:r>
      <w:r w:rsidR="001B6F33">
        <w:t>(</w:t>
      </w:r>
      <w:r w:rsidRPr="001B6F33">
        <w:rPr>
          <w:i/>
        </w:rPr>
        <w:t>Source:</w:t>
      </w:r>
      <w:r w:rsidR="004249A3">
        <w:rPr>
          <w:i/>
        </w:rPr>
        <w:t xml:space="preserve"> </w:t>
      </w:r>
      <w:r w:rsidRPr="001B6F33">
        <w:rPr>
          <w:i/>
        </w:rPr>
        <w:t>BrainyQuote:</w:t>
      </w:r>
      <w:r w:rsidR="004249A3">
        <w:rPr>
          <w:i/>
        </w:rPr>
        <w:t xml:space="preserve"> </w:t>
      </w:r>
      <w:r w:rsidRPr="001B6F33">
        <w:rPr>
          <w:i/>
        </w:rPr>
        <w:t>“Winston</w:t>
      </w:r>
      <w:r w:rsidR="004249A3">
        <w:rPr>
          <w:i/>
        </w:rPr>
        <w:t xml:space="preserve"> </w:t>
      </w:r>
      <w:r w:rsidRPr="001B6F33">
        <w:rPr>
          <w:i/>
        </w:rPr>
        <w:t>Churchill</w:t>
      </w:r>
      <w:r w:rsidR="004249A3">
        <w:rPr>
          <w:i/>
        </w:rPr>
        <w:t xml:space="preserve"> </w:t>
      </w:r>
      <w:r w:rsidRPr="001B6F33">
        <w:rPr>
          <w:i/>
        </w:rPr>
        <w:t>Quotes”:</w:t>
      </w:r>
      <w:r w:rsidR="004249A3">
        <w:rPr>
          <w:i/>
        </w:rPr>
        <w:t xml:space="preserve"> </w:t>
      </w:r>
      <w:hyperlink r:id="rId11" w:history="1">
        <w:r w:rsidR="0000765C" w:rsidRPr="00852D72">
          <w:rPr>
            <w:rStyle w:val="Hyperlink"/>
            <w:i/>
          </w:rPr>
          <w:t>http://www.brainyquote.com/quotes/authors/w/winston_churchill_3.html</w:t>
        </w:r>
      </w:hyperlink>
      <w:r w:rsidR="004249A3">
        <w:rPr>
          <w:i/>
        </w:rPr>
        <w:t xml:space="preserve"> </w:t>
      </w:r>
      <w:r w:rsidRPr="001B6F33">
        <w:rPr>
          <w:i/>
        </w:rPr>
        <w:t>(JE)</w:t>
      </w:r>
      <w:r w:rsidR="001B6F33">
        <w:rPr>
          <w:i/>
        </w:rPr>
        <w:t>)</w:t>
      </w:r>
    </w:p>
    <w:p w14:paraId="56E1188D" w14:textId="4A051300" w:rsidR="001B6F33" w:rsidRDefault="00173A57" w:rsidP="001B6F33">
      <w:pPr>
        <w:pStyle w:val="BB-Contentions"/>
      </w:pPr>
      <w:r>
        <w:t>UN</w:t>
      </w:r>
      <w:r w:rsidR="004249A3">
        <w:t xml:space="preserve"> </w:t>
      </w:r>
      <w:r>
        <w:t>is</w:t>
      </w:r>
      <w:r w:rsidR="004249A3">
        <w:t xml:space="preserve"> </w:t>
      </w:r>
      <w:r>
        <w:t>in</w:t>
      </w:r>
      <w:r w:rsidR="004249A3">
        <w:t xml:space="preserve"> </w:t>
      </w:r>
      <w:r>
        <w:t>no</w:t>
      </w:r>
      <w:r w:rsidR="004249A3">
        <w:t xml:space="preserve"> </w:t>
      </w:r>
      <w:r>
        <w:t>state</w:t>
      </w:r>
      <w:r w:rsidR="004249A3">
        <w:t xml:space="preserve"> </w:t>
      </w:r>
      <w:r>
        <w:t>to</w:t>
      </w:r>
      <w:r w:rsidR="004249A3">
        <w:t xml:space="preserve"> </w:t>
      </w:r>
      <w:r>
        <w:t>solve</w:t>
      </w:r>
      <w:r w:rsidR="004249A3">
        <w:t xml:space="preserve"> </w:t>
      </w:r>
      <w:r>
        <w:t>world</w:t>
      </w:r>
      <w:r w:rsidR="004249A3">
        <w:t xml:space="preserve"> </w:t>
      </w:r>
      <w:r>
        <w:t>problems</w:t>
      </w:r>
    </w:p>
    <w:p w14:paraId="4FE9BD4C" w14:textId="77777777" w:rsidR="004249A3" w:rsidRDefault="00173A57" w:rsidP="003526DA">
      <w:pPr>
        <w:pStyle w:val="BB-Citation"/>
      </w:pPr>
      <w:r>
        <w:rPr>
          <w:u w:val="single"/>
        </w:rPr>
        <w:t>Mark</w:t>
      </w:r>
      <w:r w:rsidR="004249A3">
        <w:rPr>
          <w:u w:val="single"/>
        </w:rPr>
        <w:t xml:space="preserve"> </w:t>
      </w:r>
      <w:r>
        <w:rPr>
          <w:u w:val="single"/>
        </w:rPr>
        <w:t>Malloch</w:t>
      </w:r>
      <w:r w:rsidR="004249A3">
        <w:rPr>
          <w:u w:val="single"/>
        </w:rPr>
        <w:t xml:space="preserve"> </w:t>
      </w:r>
      <w:r>
        <w:rPr>
          <w:u w:val="single"/>
        </w:rPr>
        <w:t>Brown</w:t>
      </w:r>
      <w:r w:rsidR="004249A3">
        <w:rPr>
          <w:u w:val="single"/>
        </w:rPr>
        <w:t xml:space="preserve"> </w:t>
      </w:r>
      <w:r>
        <w:rPr>
          <w:u w:val="single"/>
        </w:rPr>
        <w:t>2008</w:t>
      </w:r>
      <w:r w:rsidR="004249A3">
        <w:rPr>
          <w:u w:val="single"/>
        </w:rPr>
        <w:t xml:space="preserve"> </w:t>
      </w:r>
      <w:r>
        <w:t>(previously</w:t>
      </w:r>
      <w:r w:rsidR="004249A3">
        <w:t xml:space="preserve"> </w:t>
      </w:r>
      <w:r>
        <w:t>served</w:t>
      </w:r>
      <w:r w:rsidR="004249A3">
        <w:t xml:space="preserve"> </w:t>
      </w:r>
      <w:r>
        <w:t>as</w:t>
      </w:r>
      <w:r w:rsidR="004249A3">
        <w:t xml:space="preserve"> </w:t>
      </w:r>
      <w:r>
        <w:t>deputy</w:t>
      </w:r>
      <w:r w:rsidR="004249A3">
        <w:t xml:space="preserve"> </w:t>
      </w:r>
      <w:r>
        <w:t>secretary-general,</w:t>
      </w:r>
      <w:r w:rsidR="004249A3">
        <w:t xml:space="preserve"> </w:t>
      </w:r>
      <w:r>
        <w:t>chef</w:t>
      </w:r>
      <w:r w:rsidR="004249A3">
        <w:t xml:space="preserve"> </w:t>
      </w:r>
      <w:r>
        <w:t>de</w:t>
      </w:r>
      <w:r w:rsidR="004249A3">
        <w:t xml:space="preserve"> </w:t>
      </w:r>
      <w:r>
        <w:t>cabinet</w:t>
      </w:r>
      <w:r w:rsidR="004249A3">
        <w:t xml:space="preserve"> </w:t>
      </w:r>
      <w:r>
        <w:t>to</w:t>
      </w:r>
      <w:r w:rsidR="004249A3">
        <w:t xml:space="preserve"> </w:t>
      </w:r>
      <w:r>
        <w:t>the</w:t>
      </w:r>
      <w:r w:rsidR="004249A3">
        <w:t xml:space="preserve"> </w:t>
      </w:r>
      <w:r>
        <w:t>secretary-general,</w:t>
      </w:r>
      <w:r w:rsidR="004249A3">
        <w:t xml:space="preserve"> </w:t>
      </w:r>
      <w:r>
        <w:t>and</w:t>
      </w:r>
      <w:r w:rsidR="004249A3">
        <w:t xml:space="preserve"> </w:t>
      </w:r>
      <w:r>
        <w:t>for</w:t>
      </w:r>
      <w:r w:rsidR="004249A3">
        <w:t xml:space="preserve"> </w:t>
      </w:r>
      <w:r>
        <w:t>six</w:t>
      </w:r>
      <w:r w:rsidR="004249A3">
        <w:t xml:space="preserve"> </w:t>
      </w:r>
      <w:r>
        <w:t>years</w:t>
      </w:r>
      <w:r w:rsidR="004249A3">
        <w:t xml:space="preserve"> </w:t>
      </w:r>
      <w:r>
        <w:t>administrator</w:t>
      </w:r>
      <w:r w:rsidR="004249A3">
        <w:t xml:space="preserve"> </w:t>
      </w:r>
      <w:r>
        <w:t>of</w:t>
      </w:r>
      <w:r w:rsidR="004249A3">
        <w:t xml:space="preserve"> </w:t>
      </w:r>
      <w:r>
        <w:t>the</w:t>
      </w:r>
      <w:r w:rsidR="004249A3">
        <w:t xml:space="preserve"> </w:t>
      </w:r>
      <w:r>
        <w:t>UN</w:t>
      </w:r>
      <w:r w:rsidR="004249A3">
        <w:t xml:space="preserve"> </w:t>
      </w:r>
      <w:r w:rsidRPr="003526DA">
        <w:t>Development</w:t>
      </w:r>
      <w:r w:rsidR="004249A3">
        <w:t xml:space="preserve"> </w:t>
      </w:r>
      <w:r w:rsidRPr="003526DA">
        <w:t>Programme)</w:t>
      </w:r>
      <w:r w:rsidR="004249A3">
        <w:t xml:space="preserve"> </w:t>
      </w:r>
      <w:r w:rsidR="003526DA" w:rsidRPr="003526DA">
        <w:rPr>
          <w:bCs/>
        </w:rPr>
        <w:t>United</w:t>
      </w:r>
      <w:r w:rsidR="004249A3">
        <w:rPr>
          <w:bCs/>
        </w:rPr>
        <w:t xml:space="preserve"> </w:t>
      </w:r>
      <w:r w:rsidR="003526DA" w:rsidRPr="003526DA">
        <w:rPr>
          <w:bCs/>
        </w:rPr>
        <w:t>Nations</w:t>
      </w:r>
      <w:r w:rsidR="004249A3">
        <w:rPr>
          <w:bCs/>
        </w:rPr>
        <w:t xml:space="preserve"> </w:t>
      </w:r>
      <w:r w:rsidR="003526DA" w:rsidRPr="003526DA">
        <w:rPr>
          <w:bCs/>
        </w:rPr>
        <w:t>reform</w:t>
      </w:r>
      <w:r w:rsidR="004249A3">
        <w:rPr>
          <w:bCs/>
        </w:rPr>
        <w:t xml:space="preserve"> </w:t>
      </w:r>
      <w:r w:rsidR="003526DA" w:rsidRPr="003526DA">
        <w:rPr>
          <w:bCs/>
        </w:rPr>
        <w:t>and</w:t>
      </w:r>
      <w:r w:rsidR="004249A3">
        <w:rPr>
          <w:bCs/>
        </w:rPr>
        <w:t xml:space="preserve"> </w:t>
      </w:r>
      <w:r w:rsidR="003526DA" w:rsidRPr="003526DA">
        <w:rPr>
          <w:bCs/>
        </w:rPr>
        <w:t>the</w:t>
      </w:r>
      <w:r w:rsidR="004249A3">
        <w:rPr>
          <w:bCs/>
        </w:rPr>
        <w:t xml:space="preserve"> </w:t>
      </w:r>
      <w:r w:rsidR="003526DA" w:rsidRPr="003526DA">
        <w:rPr>
          <w:bCs/>
        </w:rPr>
        <w:t>Council</w:t>
      </w:r>
      <w:r w:rsidR="004249A3">
        <w:rPr>
          <w:bCs/>
        </w:rPr>
        <w:t xml:space="preserve"> </w:t>
      </w:r>
      <w:r w:rsidR="003526DA" w:rsidRPr="003526DA">
        <w:rPr>
          <w:bCs/>
        </w:rPr>
        <w:t>of</w:t>
      </w:r>
      <w:r w:rsidR="004249A3">
        <w:rPr>
          <w:bCs/>
        </w:rPr>
        <w:t xml:space="preserve"> </w:t>
      </w:r>
      <w:r w:rsidR="003526DA" w:rsidRPr="003526DA">
        <w:rPr>
          <w:bCs/>
        </w:rPr>
        <w:t>Europe</w:t>
      </w:r>
      <w:r w:rsidR="004249A3">
        <w:rPr>
          <w:bCs/>
        </w:rPr>
        <w:t xml:space="preserve"> </w:t>
      </w:r>
      <w:r w:rsidR="003526DA" w:rsidRPr="003526DA">
        <w:rPr>
          <w:bCs/>
        </w:rPr>
        <w:t>member</w:t>
      </w:r>
      <w:r w:rsidR="004249A3">
        <w:rPr>
          <w:bCs/>
        </w:rPr>
        <w:t xml:space="preserve"> </w:t>
      </w:r>
      <w:r w:rsidR="003526DA" w:rsidRPr="003526DA">
        <w:rPr>
          <w:bCs/>
        </w:rPr>
        <w:t>states</w:t>
      </w:r>
      <w:r w:rsidR="004249A3">
        <w:rPr>
          <w:bCs/>
        </w:rPr>
        <w:t xml:space="preserve"> </w:t>
      </w:r>
      <w:r w:rsidR="003526DA" w:rsidRPr="003526DA">
        <w:t>September</w:t>
      </w:r>
      <w:r w:rsidR="004249A3">
        <w:t xml:space="preserve"> </w:t>
      </w:r>
      <w:r w:rsidR="003526DA" w:rsidRPr="003526DA">
        <w:t>2009</w:t>
      </w:r>
      <w:r w:rsidR="004249A3">
        <w:t xml:space="preserve"> </w:t>
      </w:r>
      <w:hyperlink r:id="rId12" w:history="1">
        <w:r w:rsidR="00622099" w:rsidRPr="00852D72">
          <w:rPr>
            <w:rStyle w:val="Hyperlink"/>
          </w:rPr>
          <w:t>http://assembly.coe.int/Main.asp?link=/Documents/WorkingDocs/Doc09/EDOC12018.htm</w:t>
        </w:r>
      </w:hyperlink>
    </w:p>
    <w:p w14:paraId="0DC88176" w14:textId="5E0DBBC8" w:rsidR="001B6F33" w:rsidRDefault="003526DA" w:rsidP="003526DA">
      <w:pPr>
        <w:pStyle w:val="BB-Evidence"/>
      </w:pPr>
      <w:r>
        <w:t>Lord</w:t>
      </w:r>
      <w:r w:rsidR="004249A3">
        <w:t xml:space="preserve"> </w:t>
      </w:r>
      <w:r>
        <w:t>Malloch</w:t>
      </w:r>
      <w:r w:rsidR="004249A3">
        <w:t xml:space="preserve"> </w:t>
      </w:r>
      <w:r>
        <w:t>Brown</w:t>
      </w:r>
      <w:r w:rsidR="004249A3">
        <w:t xml:space="preserve"> </w:t>
      </w:r>
      <w:r>
        <w:t>concluded</w:t>
      </w:r>
      <w:r w:rsidR="004249A3">
        <w:t xml:space="preserve"> </w:t>
      </w:r>
      <w:r>
        <w:t>his</w:t>
      </w:r>
      <w:r w:rsidR="004249A3">
        <w:t xml:space="preserve"> </w:t>
      </w:r>
      <w:r>
        <w:t>John</w:t>
      </w:r>
      <w:r w:rsidR="004249A3">
        <w:t xml:space="preserve"> </w:t>
      </w:r>
      <w:r>
        <w:t>W.</w:t>
      </w:r>
      <w:r w:rsidR="004249A3">
        <w:t xml:space="preserve"> </w:t>
      </w:r>
      <w:r>
        <w:t>Holmes</w:t>
      </w:r>
      <w:r w:rsidR="004249A3">
        <w:t xml:space="preserve"> </w:t>
      </w:r>
      <w:r>
        <w:t>Lecture</w:t>
      </w:r>
      <w:r w:rsidR="004249A3">
        <w:t xml:space="preserve"> </w:t>
      </w:r>
      <w:r>
        <w:t>under</w:t>
      </w:r>
      <w:r w:rsidR="004249A3">
        <w:t xml:space="preserve"> </w:t>
      </w:r>
      <w:r>
        <w:t>the</w:t>
      </w:r>
      <w:r w:rsidR="004249A3">
        <w:t xml:space="preserve"> </w:t>
      </w:r>
      <w:r>
        <w:t>title</w:t>
      </w:r>
      <w:r w:rsidR="004249A3">
        <w:t xml:space="preserve"> </w:t>
      </w:r>
      <w:r>
        <w:t>“Can</w:t>
      </w:r>
      <w:r w:rsidR="004249A3">
        <w:t xml:space="preserve"> </w:t>
      </w:r>
      <w:r>
        <w:t>the</w:t>
      </w:r>
      <w:r w:rsidR="004249A3">
        <w:t xml:space="preserve"> </w:t>
      </w:r>
      <w:r>
        <w:t>UN</w:t>
      </w:r>
      <w:r w:rsidR="004249A3">
        <w:t xml:space="preserve"> </w:t>
      </w:r>
      <w:r>
        <w:t>be</w:t>
      </w:r>
      <w:r w:rsidR="004249A3">
        <w:t xml:space="preserve"> </w:t>
      </w:r>
      <w:r>
        <w:t>reformed?”</w:t>
      </w:r>
      <w:r w:rsidR="004249A3">
        <w:t xml:space="preserve"> </w:t>
      </w:r>
      <w:r>
        <w:t>(published</w:t>
      </w:r>
      <w:r w:rsidR="004249A3">
        <w:t xml:space="preserve"> </w:t>
      </w:r>
      <w:r>
        <w:t>in</w:t>
      </w:r>
      <w:r w:rsidR="004249A3">
        <w:t xml:space="preserve"> </w:t>
      </w:r>
      <w:r>
        <w:rPr>
          <w:i/>
          <w:iCs/>
        </w:rPr>
        <w:t>Global</w:t>
      </w:r>
      <w:r w:rsidR="004249A3">
        <w:rPr>
          <w:i/>
          <w:iCs/>
        </w:rPr>
        <w:t xml:space="preserve"> </w:t>
      </w:r>
      <w:r>
        <w:rPr>
          <w:i/>
          <w:iCs/>
        </w:rPr>
        <w:t>Governance</w:t>
      </w:r>
      <w:r>
        <w:t>,</w:t>
      </w:r>
      <w:r w:rsidR="004249A3">
        <w:t xml:space="preserve"> </w:t>
      </w:r>
      <w:r>
        <w:t>New</w:t>
      </w:r>
      <w:r w:rsidR="004249A3">
        <w:t xml:space="preserve"> </w:t>
      </w:r>
      <w:r>
        <w:t>York</w:t>
      </w:r>
      <w:r w:rsidR="004249A3">
        <w:t xml:space="preserve"> </w:t>
      </w:r>
      <w:r>
        <w:t>No.</w:t>
      </w:r>
      <w:r w:rsidR="004249A3">
        <w:t xml:space="preserve"> </w:t>
      </w:r>
      <w:r>
        <w:t>14</w:t>
      </w:r>
      <w:r w:rsidR="004249A3">
        <w:t xml:space="preserve"> </w:t>
      </w:r>
      <w:r>
        <w:t>(2008)</w:t>
      </w:r>
      <w:r w:rsidR="004249A3">
        <w:t xml:space="preserve"> </w:t>
      </w:r>
      <w:r>
        <w:t>with</w:t>
      </w:r>
      <w:r w:rsidR="004249A3">
        <w:t xml:space="preserve"> </w:t>
      </w:r>
      <w:r>
        <w:t>the</w:t>
      </w:r>
      <w:r w:rsidR="004249A3">
        <w:t xml:space="preserve"> </w:t>
      </w:r>
      <w:r>
        <w:t>thesis</w:t>
      </w:r>
      <w:r w:rsidR="004249A3">
        <w:t xml:space="preserve"> </w:t>
      </w:r>
      <w:r>
        <w:t>and</w:t>
      </w:r>
      <w:r w:rsidR="004249A3">
        <w:t xml:space="preserve"> </w:t>
      </w:r>
      <w:r>
        <w:t>the</w:t>
      </w:r>
      <w:r w:rsidR="004249A3">
        <w:t xml:space="preserve"> </w:t>
      </w:r>
      <w:r>
        <w:t>question:</w:t>
      </w:r>
      <w:r w:rsidR="004249A3">
        <w:t xml:space="preserve"> </w:t>
      </w:r>
      <w:r w:rsidR="00173A57" w:rsidRPr="003526DA">
        <w:rPr>
          <w:u w:val="single"/>
        </w:rPr>
        <w:t>The</w:t>
      </w:r>
      <w:r w:rsidR="004249A3">
        <w:rPr>
          <w:u w:val="single"/>
        </w:rPr>
        <w:t xml:space="preserve"> </w:t>
      </w:r>
      <w:r w:rsidR="00173A57" w:rsidRPr="003526DA">
        <w:rPr>
          <w:u w:val="single"/>
        </w:rPr>
        <w:t>world</w:t>
      </w:r>
      <w:r w:rsidR="004249A3">
        <w:rPr>
          <w:u w:val="single"/>
        </w:rPr>
        <w:t xml:space="preserve"> </w:t>
      </w:r>
      <w:r w:rsidR="00173A57" w:rsidRPr="003526DA">
        <w:rPr>
          <w:u w:val="single"/>
        </w:rPr>
        <w:t>has</w:t>
      </w:r>
      <w:r w:rsidR="004249A3">
        <w:rPr>
          <w:u w:val="single"/>
        </w:rPr>
        <w:t xml:space="preserve"> </w:t>
      </w:r>
      <w:r w:rsidR="00173A57" w:rsidRPr="003526DA">
        <w:rPr>
          <w:u w:val="single"/>
        </w:rPr>
        <w:t>never</w:t>
      </w:r>
      <w:r w:rsidR="004249A3">
        <w:rPr>
          <w:u w:val="single"/>
        </w:rPr>
        <w:t xml:space="preserve"> </w:t>
      </w:r>
      <w:r w:rsidR="00173A57" w:rsidRPr="003526DA">
        <w:rPr>
          <w:u w:val="single"/>
        </w:rPr>
        <w:t>in</w:t>
      </w:r>
      <w:r w:rsidR="004249A3">
        <w:rPr>
          <w:u w:val="single"/>
        </w:rPr>
        <w:t xml:space="preserve"> </w:t>
      </w:r>
      <w:r w:rsidR="00173A57" w:rsidRPr="003526DA">
        <w:rPr>
          <w:u w:val="single"/>
        </w:rPr>
        <w:t>human</w:t>
      </w:r>
      <w:r w:rsidR="004249A3">
        <w:rPr>
          <w:u w:val="single"/>
        </w:rPr>
        <w:t xml:space="preserve"> </w:t>
      </w:r>
      <w:r w:rsidR="00173A57" w:rsidRPr="003526DA">
        <w:rPr>
          <w:u w:val="single"/>
        </w:rPr>
        <w:t>history</w:t>
      </w:r>
      <w:r w:rsidR="004249A3">
        <w:rPr>
          <w:u w:val="single"/>
        </w:rPr>
        <w:t xml:space="preserve"> </w:t>
      </w:r>
      <w:r w:rsidR="00173A57" w:rsidRPr="003526DA">
        <w:rPr>
          <w:u w:val="single"/>
        </w:rPr>
        <w:t>been</w:t>
      </w:r>
      <w:r w:rsidR="004249A3">
        <w:rPr>
          <w:u w:val="single"/>
        </w:rPr>
        <w:t xml:space="preserve"> </w:t>
      </w:r>
      <w:r w:rsidR="00173A57" w:rsidRPr="003526DA">
        <w:rPr>
          <w:u w:val="single"/>
        </w:rPr>
        <w:t>more</w:t>
      </w:r>
      <w:r w:rsidR="004249A3">
        <w:rPr>
          <w:u w:val="single"/>
        </w:rPr>
        <w:t xml:space="preserve"> </w:t>
      </w:r>
      <w:r w:rsidR="00173A57" w:rsidRPr="003526DA">
        <w:rPr>
          <w:u w:val="single"/>
        </w:rPr>
        <w:t>integrated</w:t>
      </w:r>
      <w:r w:rsidR="004249A3">
        <w:rPr>
          <w:u w:val="single"/>
        </w:rPr>
        <w:t xml:space="preserve"> </w:t>
      </w:r>
      <w:r w:rsidR="00173A57" w:rsidRPr="003526DA">
        <w:rPr>
          <w:u w:val="single"/>
        </w:rPr>
        <w:t>but</w:t>
      </w:r>
      <w:r w:rsidR="004249A3">
        <w:rPr>
          <w:u w:val="single"/>
        </w:rPr>
        <w:t xml:space="preserve"> </w:t>
      </w:r>
      <w:r w:rsidR="00173A57" w:rsidRPr="003526DA">
        <w:rPr>
          <w:u w:val="single"/>
        </w:rPr>
        <w:t>less</w:t>
      </w:r>
      <w:r w:rsidR="004249A3">
        <w:rPr>
          <w:u w:val="single"/>
        </w:rPr>
        <w:t xml:space="preserve"> </w:t>
      </w:r>
      <w:r w:rsidR="00173A57" w:rsidRPr="003526DA">
        <w:rPr>
          <w:u w:val="single"/>
        </w:rPr>
        <w:t>governed.</w:t>
      </w:r>
      <w:r w:rsidR="004249A3">
        <w:rPr>
          <w:u w:val="single"/>
        </w:rPr>
        <w:t xml:space="preserve"> </w:t>
      </w:r>
      <w:r w:rsidR="00173A57" w:rsidRPr="003526DA">
        <w:rPr>
          <w:u w:val="single"/>
        </w:rPr>
        <w:t>Problems</w:t>
      </w:r>
      <w:r w:rsidR="004249A3">
        <w:rPr>
          <w:u w:val="single"/>
        </w:rPr>
        <w:t xml:space="preserve"> </w:t>
      </w:r>
      <w:r w:rsidR="00173A57" w:rsidRPr="003526DA">
        <w:rPr>
          <w:u w:val="single"/>
        </w:rPr>
        <w:t>from</w:t>
      </w:r>
      <w:r w:rsidR="004249A3">
        <w:rPr>
          <w:u w:val="single"/>
        </w:rPr>
        <w:t xml:space="preserve"> </w:t>
      </w:r>
      <w:r w:rsidR="00173A57" w:rsidRPr="003526DA">
        <w:rPr>
          <w:u w:val="single"/>
        </w:rPr>
        <w:t>terrorism</w:t>
      </w:r>
      <w:r w:rsidR="004249A3">
        <w:rPr>
          <w:u w:val="single"/>
        </w:rPr>
        <w:t xml:space="preserve"> </w:t>
      </w:r>
      <w:r w:rsidR="00173A57" w:rsidRPr="003526DA">
        <w:rPr>
          <w:u w:val="single"/>
        </w:rPr>
        <w:t>to</w:t>
      </w:r>
      <w:r w:rsidR="004249A3">
        <w:rPr>
          <w:u w:val="single"/>
        </w:rPr>
        <w:t xml:space="preserve"> </w:t>
      </w:r>
      <w:r w:rsidR="00173A57" w:rsidRPr="003526DA">
        <w:rPr>
          <w:u w:val="single"/>
        </w:rPr>
        <w:t>climate</w:t>
      </w:r>
      <w:r w:rsidR="004249A3">
        <w:rPr>
          <w:u w:val="single"/>
        </w:rPr>
        <w:t xml:space="preserve"> </w:t>
      </w:r>
      <w:r w:rsidR="00173A57" w:rsidRPr="003526DA">
        <w:rPr>
          <w:u w:val="single"/>
        </w:rPr>
        <w:t>change,</w:t>
      </w:r>
      <w:r w:rsidR="004249A3">
        <w:rPr>
          <w:u w:val="single"/>
        </w:rPr>
        <w:t xml:space="preserve"> </w:t>
      </w:r>
      <w:r w:rsidR="00173A57" w:rsidRPr="003526DA">
        <w:rPr>
          <w:u w:val="single"/>
        </w:rPr>
        <w:t>crime,</w:t>
      </w:r>
      <w:r w:rsidR="004249A3">
        <w:rPr>
          <w:u w:val="single"/>
        </w:rPr>
        <w:t xml:space="preserve"> </w:t>
      </w:r>
      <w:r w:rsidR="00173A57" w:rsidRPr="003526DA">
        <w:rPr>
          <w:u w:val="single"/>
        </w:rPr>
        <w:t>poverty,</w:t>
      </w:r>
      <w:r w:rsidR="004249A3">
        <w:rPr>
          <w:u w:val="single"/>
        </w:rPr>
        <w:t xml:space="preserve"> </w:t>
      </w:r>
      <w:r w:rsidR="00173A57" w:rsidRPr="003526DA">
        <w:rPr>
          <w:u w:val="single"/>
        </w:rPr>
        <w:t>migration,</w:t>
      </w:r>
      <w:r w:rsidR="004249A3">
        <w:rPr>
          <w:u w:val="single"/>
        </w:rPr>
        <w:t xml:space="preserve"> </w:t>
      </w:r>
      <w:r w:rsidR="00173A57" w:rsidRPr="003526DA">
        <w:rPr>
          <w:u w:val="single"/>
        </w:rPr>
        <w:t>public</w:t>
      </w:r>
      <w:r w:rsidR="004249A3">
        <w:rPr>
          <w:u w:val="single"/>
        </w:rPr>
        <w:t xml:space="preserve"> </w:t>
      </w:r>
      <w:r w:rsidR="00173A57" w:rsidRPr="003526DA">
        <w:rPr>
          <w:u w:val="single"/>
        </w:rPr>
        <w:t>health,</w:t>
      </w:r>
      <w:r w:rsidR="004249A3">
        <w:rPr>
          <w:u w:val="single"/>
        </w:rPr>
        <w:t xml:space="preserve"> </w:t>
      </w:r>
      <w:r w:rsidR="00173A57" w:rsidRPr="003526DA">
        <w:rPr>
          <w:u w:val="single"/>
        </w:rPr>
        <w:t>security,</w:t>
      </w:r>
      <w:r w:rsidR="004249A3">
        <w:rPr>
          <w:u w:val="single"/>
        </w:rPr>
        <w:t xml:space="preserve"> </w:t>
      </w:r>
      <w:r w:rsidR="00173A57" w:rsidRPr="003526DA">
        <w:rPr>
          <w:u w:val="single"/>
        </w:rPr>
        <w:t>and</w:t>
      </w:r>
      <w:r w:rsidR="004249A3">
        <w:rPr>
          <w:u w:val="single"/>
        </w:rPr>
        <w:t xml:space="preserve"> </w:t>
      </w:r>
      <w:r w:rsidR="00173A57" w:rsidRPr="003526DA">
        <w:rPr>
          <w:u w:val="single"/>
        </w:rPr>
        <w:t>trade</w:t>
      </w:r>
      <w:r w:rsidR="004249A3">
        <w:rPr>
          <w:u w:val="single"/>
        </w:rPr>
        <w:t xml:space="preserve"> </w:t>
      </w:r>
      <w:r w:rsidR="00173A57" w:rsidRPr="003526DA">
        <w:rPr>
          <w:u w:val="single"/>
        </w:rPr>
        <w:t>have</w:t>
      </w:r>
      <w:r w:rsidR="004249A3">
        <w:rPr>
          <w:u w:val="single"/>
        </w:rPr>
        <w:t xml:space="preserve"> </w:t>
      </w:r>
      <w:r w:rsidR="00173A57" w:rsidRPr="003526DA">
        <w:rPr>
          <w:u w:val="single"/>
        </w:rPr>
        <w:t>escaped</w:t>
      </w:r>
      <w:r w:rsidR="004249A3">
        <w:rPr>
          <w:u w:val="single"/>
        </w:rPr>
        <w:t xml:space="preserve"> </w:t>
      </w:r>
      <w:r w:rsidR="00173A57" w:rsidRPr="003526DA">
        <w:rPr>
          <w:u w:val="single"/>
        </w:rPr>
        <w:t>national</w:t>
      </w:r>
      <w:r w:rsidR="004249A3">
        <w:rPr>
          <w:u w:val="single"/>
        </w:rPr>
        <w:t xml:space="preserve"> </w:t>
      </w:r>
      <w:r w:rsidR="00173A57" w:rsidRPr="003526DA">
        <w:rPr>
          <w:u w:val="single"/>
        </w:rPr>
        <w:t>control,</w:t>
      </w:r>
      <w:r w:rsidR="004249A3">
        <w:rPr>
          <w:u w:val="single"/>
        </w:rPr>
        <w:t xml:space="preserve"> </w:t>
      </w:r>
      <w:r w:rsidR="00173A57" w:rsidRPr="003526DA">
        <w:rPr>
          <w:u w:val="single"/>
        </w:rPr>
        <w:t>and</w:t>
      </w:r>
      <w:r w:rsidR="004249A3">
        <w:rPr>
          <w:u w:val="single"/>
        </w:rPr>
        <w:t xml:space="preserve"> </w:t>
      </w:r>
      <w:r w:rsidR="00173A57" w:rsidRPr="003526DA">
        <w:rPr>
          <w:u w:val="single"/>
        </w:rPr>
        <w:t>the</w:t>
      </w:r>
      <w:r w:rsidR="004249A3">
        <w:rPr>
          <w:u w:val="single"/>
        </w:rPr>
        <w:t xml:space="preserve"> </w:t>
      </w:r>
      <w:r w:rsidR="00173A57" w:rsidRPr="003526DA">
        <w:rPr>
          <w:u w:val="single"/>
        </w:rPr>
        <w:t>UN</w:t>
      </w:r>
      <w:r w:rsidR="004249A3">
        <w:rPr>
          <w:u w:val="single"/>
        </w:rPr>
        <w:t xml:space="preserve"> </w:t>
      </w:r>
      <w:r w:rsidR="00173A57" w:rsidRPr="003526DA">
        <w:rPr>
          <w:u w:val="single"/>
        </w:rPr>
        <w:t>is</w:t>
      </w:r>
      <w:r w:rsidR="004249A3">
        <w:rPr>
          <w:u w:val="single"/>
        </w:rPr>
        <w:t xml:space="preserve"> </w:t>
      </w:r>
      <w:r w:rsidR="00173A57" w:rsidRPr="003526DA">
        <w:rPr>
          <w:u w:val="single"/>
        </w:rPr>
        <w:t>in</w:t>
      </w:r>
      <w:r w:rsidR="004249A3">
        <w:rPr>
          <w:u w:val="single"/>
        </w:rPr>
        <w:t xml:space="preserve"> </w:t>
      </w:r>
      <w:r w:rsidR="00173A57" w:rsidRPr="003526DA">
        <w:rPr>
          <w:u w:val="single"/>
        </w:rPr>
        <w:t>no</w:t>
      </w:r>
      <w:r w:rsidR="004249A3">
        <w:rPr>
          <w:u w:val="single"/>
        </w:rPr>
        <w:t xml:space="preserve"> </w:t>
      </w:r>
      <w:r w:rsidR="00173A57" w:rsidRPr="003526DA">
        <w:rPr>
          <w:u w:val="single"/>
        </w:rPr>
        <w:t>state</w:t>
      </w:r>
      <w:r w:rsidR="004249A3">
        <w:rPr>
          <w:u w:val="single"/>
        </w:rPr>
        <w:t xml:space="preserve"> </w:t>
      </w:r>
      <w:r w:rsidR="00173A57" w:rsidRPr="003526DA">
        <w:rPr>
          <w:u w:val="single"/>
        </w:rPr>
        <w:t>to</w:t>
      </w:r>
      <w:r w:rsidR="004249A3">
        <w:rPr>
          <w:u w:val="single"/>
        </w:rPr>
        <w:t xml:space="preserve"> </w:t>
      </w:r>
      <w:r w:rsidR="00173A57" w:rsidRPr="003526DA">
        <w:rPr>
          <w:u w:val="single"/>
        </w:rPr>
        <w:t>catch</w:t>
      </w:r>
      <w:r w:rsidR="004249A3">
        <w:rPr>
          <w:u w:val="single"/>
        </w:rPr>
        <w:t xml:space="preserve"> </w:t>
      </w:r>
      <w:r w:rsidR="00173A57" w:rsidRPr="003526DA">
        <w:rPr>
          <w:u w:val="single"/>
        </w:rPr>
        <w:t>them.</w:t>
      </w:r>
      <w:r w:rsidR="004249A3">
        <w:rPr>
          <w:u w:val="single"/>
        </w:rPr>
        <w:t xml:space="preserve"> </w:t>
      </w:r>
      <w:r w:rsidR="00173A57" w:rsidRPr="003526DA">
        <w:rPr>
          <w:u w:val="single"/>
        </w:rPr>
        <w:t>How</w:t>
      </w:r>
      <w:r w:rsidR="004249A3">
        <w:rPr>
          <w:u w:val="single"/>
        </w:rPr>
        <w:t xml:space="preserve"> </w:t>
      </w:r>
      <w:r w:rsidR="00173A57" w:rsidRPr="003526DA">
        <w:rPr>
          <w:u w:val="single"/>
        </w:rPr>
        <w:t>long</w:t>
      </w:r>
      <w:r w:rsidR="004249A3">
        <w:rPr>
          <w:u w:val="single"/>
        </w:rPr>
        <w:t xml:space="preserve"> </w:t>
      </w:r>
      <w:r w:rsidR="00173A57" w:rsidRPr="003526DA">
        <w:rPr>
          <w:u w:val="single"/>
        </w:rPr>
        <w:t>can</w:t>
      </w:r>
      <w:r w:rsidR="004249A3">
        <w:rPr>
          <w:u w:val="single"/>
        </w:rPr>
        <w:t xml:space="preserve"> </w:t>
      </w:r>
      <w:r w:rsidR="00173A57" w:rsidRPr="003526DA">
        <w:rPr>
          <w:u w:val="single"/>
        </w:rPr>
        <w:t>we</w:t>
      </w:r>
      <w:r w:rsidR="004249A3">
        <w:rPr>
          <w:u w:val="single"/>
        </w:rPr>
        <w:t xml:space="preserve"> </w:t>
      </w:r>
      <w:r w:rsidR="00173A57" w:rsidRPr="003526DA">
        <w:rPr>
          <w:u w:val="single"/>
        </w:rPr>
        <w:t>allow</w:t>
      </w:r>
      <w:r w:rsidR="004249A3">
        <w:rPr>
          <w:u w:val="single"/>
        </w:rPr>
        <w:t xml:space="preserve"> </w:t>
      </w:r>
      <w:r w:rsidR="00173A57" w:rsidRPr="003526DA">
        <w:rPr>
          <w:u w:val="single"/>
        </w:rPr>
        <w:t>such</w:t>
      </w:r>
      <w:r w:rsidR="004249A3">
        <w:rPr>
          <w:u w:val="single"/>
        </w:rPr>
        <w:t xml:space="preserve"> </w:t>
      </w:r>
      <w:r w:rsidR="00173A57" w:rsidRPr="003526DA">
        <w:rPr>
          <w:u w:val="single"/>
        </w:rPr>
        <w:t>global</w:t>
      </w:r>
      <w:r w:rsidR="004249A3">
        <w:rPr>
          <w:u w:val="single"/>
        </w:rPr>
        <w:t xml:space="preserve"> </w:t>
      </w:r>
      <w:r w:rsidR="00173A57" w:rsidRPr="003526DA">
        <w:rPr>
          <w:u w:val="single"/>
        </w:rPr>
        <w:t>dysfunction</w:t>
      </w:r>
      <w:r w:rsidR="004249A3">
        <w:rPr>
          <w:u w:val="single"/>
        </w:rPr>
        <w:t xml:space="preserve"> </w:t>
      </w:r>
      <w:r w:rsidR="00173A57" w:rsidRPr="003526DA">
        <w:rPr>
          <w:u w:val="single"/>
        </w:rPr>
        <w:t>to</w:t>
      </w:r>
      <w:r w:rsidR="004249A3">
        <w:rPr>
          <w:u w:val="single"/>
        </w:rPr>
        <w:t xml:space="preserve"> </w:t>
      </w:r>
      <w:r w:rsidR="00173A57" w:rsidRPr="003526DA">
        <w:rPr>
          <w:u w:val="single"/>
        </w:rPr>
        <w:t>endure?</w:t>
      </w:r>
    </w:p>
    <w:p w14:paraId="1000C8A7" w14:textId="77777777" w:rsidR="001B6F33" w:rsidRDefault="00173A57" w:rsidP="001B6F33">
      <w:pPr>
        <w:pStyle w:val="BB-Contentions"/>
      </w:pPr>
      <w:r>
        <w:t>INHERENCY</w:t>
      </w:r>
    </w:p>
    <w:p w14:paraId="6F7C8208" w14:textId="2948B4EE" w:rsidR="001B6F33" w:rsidRDefault="00173A57" w:rsidP="001B6F33">
      <w:pPr>
        <w:pStyle w:val="BB-Contentions"/>
      </w:pPr>
      <w:r>
        <w:t>Dysfunctional</w:t>
      </w:r>
      <w:r w:rsidR="004249A3">
        <w:t xml:space="preserve"> </w:t>
      </w:r>
      <w:r>
        <w:t>System</w:t>
      </w:r>
      <w:r w:rsidR="004249A3">
        <w:t xml:space="preserve"> </w:t>
      </w:r>
      <w:r>
        <w:t>–</w:t>
      </w:r>
      <w:r w:rsidR="004249A3">
        <w:t xml:space="preserve"> </w:t>
      </w:r>
      <w:r>
        <w:t>The</w:t>
      </w:r>
      <w:r w:rsidR="004249A3">
        <w:t xml:space="preserve"> </w:t>
      </w:r>
      <w:r>
        <w:t>U.N.</w:t>
      </w:r>
      <w:r w:rsidR="004249A3">
        <w:t xml:space="preserve"> </w:t>
      </w:r>
      <w:r>
        <w:t>has</w:t>
      </w:r>
      <w:r w:rsidR="004249A3">
        <w:t xml:space="preserve"> </w:t>
      </w:r>
      <w:r>
        <w:t>no</w:t>
      </w:r>
      <w:r w:rsidR="004249A3">
        <w:t xml:space="preserve"> </w:t>
      </w:r>
      <w:r>
        <w:t>clear</w:t>
      </w:r>
      <w:r w:rsidR="004249A3">
        <w:t xml:space="preserve"> </w:t>
      </w:r>
      <w:r>
        <w:t>direction</w:t>
      </w:r>
      <w:r w:rsidR="004249A3">
        <w:t xml:space="preserve"> </w:t>
      </w:r>
      <w:r>
        <w:t>or</w:t>
      </w:r>
      <w:r w:rsidR="004249A3">
        <w:t xml:space="preserve"> </w:t>
      </w:r>
      <w:r>
        <w:t>guidance</w:t>
      </w:r>
    </w:p>
    <w:p w14:paraId="7A881F5F" w14:textId="465B3921" w:rsidR="001B6F33" w:rsidRDefault="00173A57" w:rsidP="001B6F33">
      <w:pPr>
        <w:pStyle w:val="BB-Citation"/>
        <w:rPr>
          <w:u w:val="single"/>
        </w:rPr>
      </w:pPr>
      <w:r>
        <w:rPr>
          <w:u w:val="single"/>
        </w:rPr>
        <w:t>Brett</w:t>
      </w:r>
      <w:r w:rsidR="004249A3">
        <w:rPr>
          <w:u w:val="single"/>
        </w:rPr>
        <w:t xml:space="preserve"> </w:t>
      </w:r>
      <w:r>
        <w:rPr>
          <w:u w:val="single"/>
        </w:rPr>
        <w:t>Schaefer</w:t>
      </w:r>
      <w:r w:rsidR="004249A3">
        <w:rPr>
          <w:u w:val="single"/>
        </w:rPr>
        <w:t xml:space="preserve"> </w:t>
      </w:r>
      <w:r>
        <w:rPr>
          <w:u w:val="single"/>
        </w:rPr>
        <w:t>2007.</w:t>
      </w:r>
      <w:r w:rsidR="004249A3">
        <w:rPr>
          <w:u w:val="single"/>
        </w:rPr>
        <w:t xml:space="preserve"> </w:t>
      </w:r>
      <w:r>
        <w:t>(Fellow</w:t>
      </w:r>
      <w:r w:rsidR="004249A3">
        <w:t xml:space="preserve"> </w:t>
      </w:r>
      <w:r>
        <w:t>in</w:t>
      </w:r>
      <w:r w:rsidR="004249A3">
        <w:t xml:space="preserve"> </w:t>
      </w:r>
      <w:r>
        <w:t>International</w:t>
      </w:r>
      <w:r w:rsidR="004249A3">
        <w:t xml:space="preserve"> </w:t>
      </w:r>
      <w:r>
        <w:t>Regulatory</w:t>
      </w:r>
      <w:r w:rsidR="004249A3">
        <w:t xml:space="preserve"> </w:t>
      </w:r>
      <w:r>
        <w:t>Affairs</w:t>
      </w:r>
      <w:r w:rsidR="004249A3">
        <w:t xml:space="preserve"> </w:t>
      </w:r>
      <w:r>
        <w:t>at</w:t>
      </w:r>
      <w:r w:rsidR="004249A3">
        <w:t xml:space="preserve"> </w:t>
      </w:r>
      <w:r>
        <w:t>Margaret</w:t>
      </w:r>
      <w:r w:rsidR="004249A3">
        <w:t xml:space="preserve"> </w:t>
      </w:r>
      <w:r>
        <w:t>Thatcher</w:t>
      </w:r>
      <w:r w:rsidR="004249A3">
        <w:t xml:space="preserve"> </w:t>
      </w:r>
      <w:r>
        <w:t>Center</w:t>
      </w:r>
      <w:r w:rsidR="004249A3">
        <w:t xml:space="preserve"> </w:t>
      </w:r>
      <w:r>
        <w:t>for</w:t>
      </w:r>
      <w:r w:rsidR="004249A3">
        <w:t xml:space="preserve"> </w:t>
      </w:r>
      <w:r>
        <w:t>Freedom</w:t>
      </w:r>
      <w:r w:rsidR="004249A3">
        <w:t xml:space="preserve"> </w:t>
      </w:r>
      <w:r>
        <w:t>with</w:t>
      </w:r>
      <w:r w:rsidR="004249A3">
        <w:t xml:space="preserve"> </w:t>
      </w:r>
      <w:r>
        <w:t>expertise</w:t>
      </w:r>
      <w:r w:rsidR="004249A3">
        <w:t xml:space="preserve"> </w:t>
      </w:r>
      <w:r>
        <w:t>in</w:t>
      </w:r>
      <w:r w:rsidR="004249A3">
        <w:t xml:space="preserve"> </w:t>
      </w:r>
      <w:r>
        <w:t>the</w:t>
      </w:r>
      <w:r w:rsidR="004249A3">
        <w:t xml:space="preserve"> </w:t>
      </w:r>
      <w:r>
        <w:t>United</w:t>
      </w:r>
      <w:r w:rsidR="004249A3">
        <w:t xml:space="preserve"> </w:t>
      </w:r>
      <w:r>
        <w:t>Nations;</w:t>
      </w:r>
      <w:r w:rsidR="004249A3">
        <w:t xml:space="preserve"> </w:t>
      </w:r>
      <w:r>
        <w:t>Master’s</w:t>
      </w:r>
      <w:r w:rsidR="004249A3">
        <w:t xml:space="preserve"> </w:t>
      </w:r>
      <w:r>
        <w:t>degree</w:t>
      </w:r>
      <w:r w:rsidR="004249A3">
        <w:t xml:space="preserve"> </w:t>
      </w:r>
      <w:r>
        <w:t>in</w:t>
      </w:r>
      <w:r w:rsidR="004249A3">
        <w:t xml:space="preserve"> </w:t>
      </w:r>
      <w:r>
        <w:t>international</w:t>
      </w:r>
      <w:r w:rsidR="004249A3">
        <w:t xml:space="preserve"> </w:t>
      </w:r>
      <w:r>
        <w:t>development,</w:t>
      </w:r>
      <w:r w:rsidR="004249A3">
        <w:t xml:space="preserve"> </w:t>
      </w:r>
      <w:r>
        <w:t>American</w:t>
      </w:r>
      <w:r w:rsidR="004249A3">
        <w:t xml:space="preserve"> </w:t>
      </w:r>
      <w:r>
        <w:t>University;</w:t>
      </w:r>
      <w:r w:rsidR="004249A3">
        <w:t xml:space="preserve"> </w:t>
      </w:r>
      <w:r>
        <w:t>Bachelor's</w:t>
      </w:r>
      <w:r w:rsidR="004249A3">
        <w:t xml:space="preserve"> </w:t>
      </w:r>
      <w:r>
        <w:t>degree</w:t>
      </w:r>
      <w:r w:rsidR="004249A3">
        <w:t xml:space="preserve"> </w:t>
      </w:r>
      <w:r>
        <w:t>in</w:t>
      </w:r>
      <w:r w:rsidR="004249A3">
        <w:t xml:space="preserve"> </w:t>
      </w:r>
      <w:r>
        <w:t>anthropology,</w:t>
      </w:r>
      <w:r w:rsidR="004249A3">
        <w:t xml:space="preserve"> </w:t>
      </w:r>
      <w:r>
        <w:t>Florida</w:t>
      </w:r>
      <w:r w:rsidR="004249A3">
        <w:t xml:space="preserve"> </w:t>
      </w:r>
      <w:r>
        <w:t>State</w:t>
      </w:r>
      <w:r w:rsidR="004249A3">
        <w:t xml:space="preserve"> </w:t>
      </w:r>
      <w:r>
        <w:t>University)</w:t>
      </w:r>
      <w:r w:rsidR="004249A3">
        <w:t xml:space="preserve"> </w:t>
      </w:r>
      <w:r>
        <w:t>“Who</w:t>
      </w:r>
      <w:r w:rsidR="004249A3">
        <w:t xml:space="preserve"> </w:t>
      </w:r>
      <w:r>
        <w:t>Leads</w:t>
      </w:r>
      <w:r w:rsidR="004249A3">
        <w:t xml:space="preserve"> </w:t>
      </w:r>
      <w:r>
        <w:t>the</w:t>
      </w:r>
      <w:r w:rsidR="004249A3">
        <w:t xml:space="preserve"> </w:t>
      </w:r>
      <w:r>
        <w:t>United</w:t>
      </w:r>
      <w:r w:rsidR="004249A3">
        <w:t xml:space="preserve"> </w:t>
      </w:r>
      <w:r>
        <w:t>Nations?”</w:t>
      </w:r>
      <w:r w:rsidR="004249A3">
        <w:t xml:space="preserve"> </w:t>
      </w:r>
      <w:r>
        <w:t>Published</w:t>
      </w:r>
      <w:r w:rsidR="004249A3">
        <w:t xml:space="preserve"> </w:t>
      </w:r>
      <w:r>
        <w:t>by</w:t>
      </w:r>
      <w:r w:rsidR="004249A3">
        <w:t xml:space="preserve"> </w:t>
      </w:r>
      <w:r>
        <w:t>the</w:t>
      </w:r>
      <w:r w:rsidR="004249A3">
        <w:t xml:space="preserve"> </w:t>
      </w:r>
      <w:r>
        <w:t>Heritage</w:t>
      </w:r>
      <w:r w:rsidR="004249A3">
        <w:t xml:space="preserve"> </w:t>
      </w:r>
      <w:r>
        <w:t>Foundation</w:t>
      </w:r>
      <w:r w:rsidR="004249A3">
        <w:t xml:space="preserve"> </w:t>
      </w:r>
      <w:r>
        <w:t>in</w:t>
      </w:r>
      <w:r w:rsidR="004249A3">
        <w:t xml:space="preserve"> </w:t>
      </w:r>
      <w:r>
        <w:t>October</w:t>
      </w:r>
      <w:r w:rsidR="004249A3">
        <w:t xml:space="preserve"> </w:t>
      </w:r>
      <w:r>
        <w:t>2007</w:t>
      </w:r>
      <w:r w:rsidR="004249A3">
        <w:t xml:space="preserve"> </w:t>
      </w:r>
      <w:hyperlink r:id="rId13" w:history="1">
        <w:r w:rsidR="003526DA" w:rsidRPr="00852D72">
          <w:rPr>
            <w:rStyle w:val="Hyperlink"/>
          </w:rPr>
          <w:t>http://www.heritage.org/research/reports/2007/12/who-leads-the-united-nations</w:t>
        </w:r>
      </w:hyperlink>
      <w:r w:rsidR="004249A3">
        <w:t xml:space="preserve"> </w:t>
      </w:r>
      <w:r>
        <w:t>(JE)</w:t>
      </w:r>
    </w:p>
    <w:p w14:paraId="51D29728" w14:textId="3E257E42" w:rsidR="001B6F33" w:rsidRDefault="00173A57" w:rsidP="001B6F33">
      <w:pPr>
        <w:pStyle w:val="BB-Evidence"/>
      </w:pPr>
      <w:r>
        <w:t>“Based</w:t>
      </w:r>
      <w:r w:rsidR="004249A3">
        <w:t xml:space="preserve"> </w:t>
      </w:r>
      <w:r>
        <w:t>on</w:t>
      </w:r>
      <w:r w:rsidR="004249A3">
        <w:t xml:space="preserve"> </w:t>
      </w:r>
      <w:r>
        <w:t>my</w:t>
      </w:r>
      <w:r w:rsidR="004249A3">
        <w:t xml:space="preserve"> </w:t>
      </w:r>
      <w:r>
        <w:t>observations,</w:t>
      </w:r>
      <w:r w:rsidR="004249A3">
        <w:t xml:space="preserve"> </w:t>
      </w:r>
      <w:r>
        <w:t>the</w:t>
      </w:r>
      <w:r w:rsidR="004249A3">
        <w:t xml:space="preserve"> </w:t>
      </w:r>
      <w:r>
        <w:t>U.N.</w:t>
      </w:r>
      <w:r w:rsidR="004249A3">
        <w:t xml:space="preserve"> </w:t>
      </w:r>
      <w:r>
        <w:t>has</w:t>
      </w:r>
      <w:r w:rsidR="004249A3">
        <w:t xml:space="preserve"> </w:t>
      </w:r>
      <w:r>
        <w:t>192</w:t>
      </w:r>
      <w:r w:rsidR="004249A3">
        <w:t xml:space="preserve"> </w:t>
      </w:r>
      <w:r>
        <w:t>leaders--</w:t>
      </w:r>
      <w:r w:rsidRPr="001B6F33">
        <w:rPr>
          <w:u w:val="single"/>
        </w:rPr>
        <w:t>the</w:t>
      </w:r>
      <w:r w:rsidR="004249A3">
        <w:rPr>
          <w:u w:val="single"/>
        </w:rPr>
        <w:t xml:space="preserve"> </w:t>
      </w:r>
      <w:r w:rsidRPr="001B6F33">
        <w:rPr>
          <w:u w:val="single"/>
        </w:rPr>
        <w:t>member</w:t>
      </w:r>
      <w:r w:rsidR="004249A3">
        <w:rPr>
          <w:u w:val="single"/>
        </w:rPr>
        <w:t xml:space="preserve"> </w:t>
      </w:r>
      <w:r w:rsidRPr="001B6F33">
        <w:rPr>
          <w:u w:val="single"/>
        </w:rPr>
        <w:t>states--which</w:t>
      </w:r>
      <w:r w:rsidR="004249A3">
        <w:rPr>
          <w:u w:val="single"/>
        </w:rPr>
        <w:t xml:space="preserve"> </w:t>
      </w:r>
      <w:r w:rsidRPr="001B6F33">
        <w:rPr>
          <w:u w:val="single"/>
        </w:rPr>
        <w:t>means</w:t>
      </w:r>
      <w:r w:rsidR="004249A3">
        <w:rPr>
          <w:u w:val="single"/>
        </w:rPr>
        <w:t xml:space="preserve"> </w:t>
      </w:r>
      <w:r w:rsidRPr="001B6F33">
        <w:rPr>
          <w:u w:val="single"/>
        </w:rPr>
        <w:t>that</w:t>
      </w:r>
      <w:r w:rsidR="004249A3">
        <w:rPr>
          <w:u w:val="single"/>
        </w:rPr>
        <w:t xml:space="preserve"> </w:t>
      </w:r>
      <w:r w:rsidRPr="001B6F33">
        <w:rPr>
          <w:u w:val="single"/>
        </w:rPr>
        <w:t>it</w:t>
      </w:r>
      <w:r w:rsidR="004249A3">
        <w:rPr>
          <w:u w:val="single"/>
        </w:rPr>
        <w:t xml:space="preserve"> </w:t>
      </w:r>
      <w:r w:rsidRPr="001B6F33">
        <w:rPr>
          <w:u w:val="single"/>
        </w:rPr>
        <w:t>has</w:t>
      </w:r>
      <w:r w:rsidR="004249A3">
        <w:rPr>
          <w:u w:val="single"/>
        </w:rPr>
        <w:t xml:space="preserve"> </w:t>
      </w:r>
      <w:r w:rsidRPr="001B6F33">
        <w:rPr>
          <w:u w:val="single"/>
        </w:rPr>
        <w:t>no</w:t>
      </w:r>
      <w:r w:rsidR="004249A3">
        <w:rPr>
          <w:u w:val="single"/>
        </w:rPr>
        <w:t xml:space="preserve"> </w:t>
      </w:r>
      <w:r w:rsidRPr="001B6F33">
        <w:rPr>
          <w:u w:val="single"/>
        </w:rPr>
        <w:t>leader.</w:t>
      </w:r>
      <w:r w:rsidR="004249A3">
        <w:rPr>
          <w:u w:val="single"/>
        </w:rPr>
        <w:t xml:space="preserve"> </w:t>
      </w:r>
      <w:r w:rsidRPr="001B6F33">
        <w:rPr>
          <w:u w:val="single"/>
        </w:rPr>
        <w:t>Any</w:t>
      </w:r>
      <w:r w:rsidR="004249A3">
        <w:rPr>
          <w:u w:val="single"/>
        </w:rPr>
        <w:t xml:space="preserve"> </w:t>
      </w:r>
      <w:r w:rsidRPr="001B6F33">
        <w:rPr>
          <w:u w:val="single"/>
        </w:rPr>
        <w:t>organization</w:t>
      </w:r>
      <w:r w:rsidR="004249A3">
        <w:rPr>
          <w:u w:val="single"/>
        </w:rPr>
        <w:t xml:space="preserve"> </w:t>
      </w:r>
      <w:r w:rsidRPr="001B6F33">
        <w:rPr>
          <w:u w:val="single"/>
        </w:rPr>
        <w:t>of</w:t>
      </w:r>
      <w:r w:rsidR="004249A3">
        <w:rPr>
          <w:u w:val="single"/>
        </w:rPr>
        <w:t xml:space="preserve"> </w:t>
      </w:r>
      <w:r w:rsidRPr="001B6F33">
        <w:rPr>
          <w:u w:val="single"/>
        </w:rPr>
        <w:t>192</w:t>
      </w:r>
      <w:r w:rsidR="004249A3">
        <w:rPr>
          <w:u w:val="single"/>
        </w:rPr>
        <w:t xml:space="preserve"> </w:t>
      </w:r>
      <w:r w:rsidRPr="001B6F33">
        <w:rPr>
          <w:u w:val="single"/>
        </w:rPr>
        <w:t>generals</w:t>
      </w:r>
      <w:r w:rsidR="004249A3">
        <w:rPr>
          <w:u w:val="single"/>
        </w:rPr>
        <w:t xml:space="preserve"> </w:t>
      </w:r>
      <w:r w:rsidRPr="001B6F33">
        <w:rPr>
          <w:u w:val="single"/>
        </w:rPr>
        <w:t>and</w:t>
      </w:r>
      <w:r w:rsidR="004249A3">
        <w:rPr>
          <w:u w:val="single"/>
        </w:rPr>
        <w:t xml:space="preserve"> </w:t>
      </w:r>
      <w:r w:rsidRPr="001B6F33">
        <w:rPr>
          <w:u w:val="single"/>
        </w:rPr>
        <w:t>no</w:t>
      </w:r>
      <w:r w:rsidR="004249A3">
        <w:rPr>
          <w:u w:val="single"/>
        </w:rPr>
        <w:t xml:space="preserve"> </w:t>
      </w:r>
      <w:r w:rsidRPr="001B6F33">
        <w:rPr>
          <w:u w:val="single"/>
        </w:rPr>
        <w:t>privates</w:t>
      </w:r>
      <w:r w:rsidR="004249A3">
        <w:rPr>
          <w:u w:val="single"/>
        </w:rPr>
        <w:t xml:space="preserve"> </w:t>
      </w:r>
      <w:r w:rsidRPr="001B6F33">
        <w:rPr>
          <w:u w:val="single"/>
        </w:rPr>
        <w:t>is</w:t>
      </w:r>
      <w:r w:rsidR="004249A3">
        <w:rPr>
          <w:u w:val="single"/>
        </w:rPr>
        <w:t xml:space="preserve"> </w:t>
      </w:r>
      <w:r w:rsidRPr="001B6F33">
        <w:rPr>
          <w:u w:val="single"/>
        </w:rPr>
        <w:t>going</w:t>
      </w:r>
      <w:r w:rsidR="004249A3">
        <w:rPr>
          <w:u w:val="single"/>
        </w:rPr>
        <w:t xml:space="preserve"> </w:t>
      </w:r>
      <w:r w:rsidRPr="001B6F33">
        <w:rPr>
          <w:u w:val="single"/>
        </w:rPr>
        <w:t>to</w:t>
      </w:r>
      <w:r w:rsidR="004249A3">
        <w:rPr>
          <w:u w:val="single"/>
        </w:rPr>
        <w:t xml:space="preserve"> </w:t>
      </w:r>
      <w:r w:rsidRPr="001B6F33">
        <w:rPr>
          <w:u w:val="single"/>
        </w:rPr>
        <w:t>experience</w:t>
      </w:r>
      <w:r w:rsidR="004249A3">
        <w:rPr>
          <w:u w:val="single"/>
        </w:rPr>
        <w:t xml:space="preserve"> </w:t>
      </w:r>
      <w:r w:rsidRPr="001B6F33">
        <w:rPr>
          <w:u w:val="single"/>
        </w:rPr>
        <w:t>gridlock</w:t>
      </w:r>
      <w:r>
        <w:t>,</w:t>
      </w:r>
      <w:r w:rsidR="004249A3">
        <w:t xml:space="preserve"> </w:t>
      </w:r>
      <w:r>
        <w:t>but</w:t>
      </w:r>
      <w:r w:rsidR="004249A3">
        <w:t xml:space="preserve"> </w:t>
      </w:r>
      <w:r>
        <w:t>the</w:t>
      </w:r>
      <w:r w:rsidR="004249A3">
        <w:t xml:space="preserve"> </w:t>
      </w:r>
      <w:r>
        <w:t>U.N.</w:t>
      </w:r>
      <w:r w:rsidR="004249A3">
        <w:t xml:space="preserve"> </w:t>
      </w:r>
      <w:r>
        <w:t>exacerbates</w:t>
      </w:r>
      <w:r w:rsidR="004249A3">
        <w:t xml:space="preserve"> </w:t>
      </w:r>
      <w:r>
        <w:t>the</w:t>
      </w:r>
      <w:r w:rsidR="004249A3">
        <w:t xml:space="preserve"> </w:t>
      </w:r>
      <w:r>
        <w:t>problem</w:t>
      </w:r>
      <w:r w:rsidR="004249A3">
        <w:t xml:space="preserve"> </w:t>
      </w:r>
      <w:r>
        <w:t>by</w:t>
      </w:r>
      <w:r w:rsidR="004249A3">
        <w:t xml:space="preserve"> </w:t>
      </w:r>
      <w:r>
        <w:t>ignoring</w:t>
      </w:r>
      <w:r w:rsidR="004249A3">
        <w:t xml:space="preserve"> </w:t>
      </w:r>
      <w:r>
        <w:t>differences</w:t>
      </w:r>
      <w:r w:rsidR="004249A3">
        <w:t xml:space="preserve"> </w:t>
      </w:r>
      <w:r>
        <w:t>among</w:t>
      </w:r>
      <w:r w:rsidR="004249A3">
        <w:t xml:space="preserve"> </w:t>
      </w:r>
      <w:r>
        <w:t>nations.</w:t>
      </w:r>
      <w:r w:rsidR="004249A3">
        <w:t xml:space="preserve"> </w:t>
      </w:r>
      <w:r w:rsidRPr="001B6F33">
        <w:rPr>
          <w:u w:val="single"/>
        </w:rPr>
        <w:t>This</w:t>
      </w:r>
      <w:r w:rsidR="004249A3">
        <w:rPr>
          <w:u w:val="single"/>
        </w:rPr>
        <w:t xml:space="preserve"> </w:t>
      </w:r>
      <w:r w:rsidRPr="001B6F33">
        <w:rPr>
          <w:u w:val="single"/>
        </w:rPr>
        <w:t>is</w:t>
      </w:r>
      <w:r w:rsidR="004249A3">
        <w:rPr>
          <w:u w:val="single"/>
        </w:rPr>
        <w:t xml:space="preserve"> </w:t>
      </w:r>
      <w:r w:rsidRPr="001B6F33">
        <w:rPr>
          <w:u w:val="single"/>
        </w:rPr>
        <w:t>most</w:t>
      </w:r>
      <w:r w:rsidR="004249A3">
        <w:rPr>
          <w:u w:val="single"/>
        </w:rPr>
        <w:t xml:space="preserve"> </w:t>
      </w:r>
      <w:r w:rsidRPr="001B6F33">
        <w:rPr>
          <w:u w:val="single"/>
        </w:rPr>
        <w:t>clearly</w:t>
      </w:r>
      <w:r w:rsidR="004249A3">
        <w:rPr>
          <w:u w:val="single"/>
        </w:rPr>
        <w:t xml:space="preserve"> </w:t>
      </w:r>
      <w:r w:rsidRPr="001B6F33">
        <w:rPr>
          <w:u w:val="single"/>
        </w:rPr>
        <w:t>illustrated</w:t>
      </w:r>
      <w:r w:rsidR="004249A3">
        <w:rPr>
          <w:u w:val="single"/>
        </w:rPr>
        <w:t xml:space="preserve"> </w:t>
      </w:r>
      <w:r w:rsidRPr="001B6F33">
        <w:rPr>
          <w:u w:val="single"/>
        </w:rPr>
        <w:t>by</w:t>
      </w:r>
      <w:r w:rsidR="004249A3">
        <w:rPr>
          <w:u w:val="single"/>
        </w:rPr>
        <w:t xml:space="preserve"> </w:t>
      </w:r>
      <w:r w:rsidRPr="001B6F33">
        <w:rPr>
          <w:u w:val="single"/>
        </w:rPr>
        <w:t>the</w:t>
      </w:r>
      <w:r w:rsidR="004249A3">
        <w:rPr>
          <w:u w:val="single"/>
        </w:rPr>
        <w:t xml:space="preserve"> </w:t>
      </w:r>
      <w:r w:rsidRPr="001B6F33">
        <w:rPr>
          <w:u w:val="single"/>
        </w:rPr>
        <w:t>fact</w:t>
      </w:r>
      <w:r w:rsidR="004249A3">
        <w:rPr>
          <w:u w:val="single"/>
        </w:rPr>
        <w:t xml:space="preserve"> </w:t>
      </w:r>
      <w:r w:rsidRPr="001B6F33">
        <w:rPr>
          <w:u w:val="single"/>
        </w:rPr>
        <w:t>that</w:t>
      </w:r>
      <w:r w:rsidR="004249A3">
        <w:rPr>
          <w:u w:val="single"/>
        </w:rPr>
        <w:t xml:space="preserve"> </w:t>
      </w:r>
      <w:r w:rsidRPr="001B6F33">
        <w:rPr>
          <w:u w:val="single"/>
        </w:rPr>
        <w:t>each</w:t>
      </w:r>
      <w:r w:rsidR="004249A3">
        <w:rPr>
          <w:u w:val="single"/>
        </w:rPr>
        <w:t xml:space="preserve"> </w:t>
      </w:r>
      <w:r w:rsidRPr="001B6F33">
        <w:rPr>
          <w:u w:val="single"/>
        </w:rPr>
        <w:t>member</w:t>
      </w:r>
      <w:r w:rsidR="004249A3">
        <w:rPr>
          <w:u w:val="single"/>
        </w:rPr>
        <w:t xml:space="preserve"> </w:t>
      </w:r>
      <w:r w:rsidRPr="001B6F33">
        <w:rPr>
          <w:u w:val="single"/>
        </w:rPr>
        <w:t>state</w:t>
      </w:r>
      <w:r w:rsidR="004249A3">
        <w:rPr>
          <w:u w:val="single"/>
        </w:rPr>
        <w:t xml:space="preserve"> </w:t>
      </w:r>
      <w:r w:rsidRPr="001B6F33">
        <w:rPr>
          <w:u w:val="single"/>
        </w:rPr>
        <w:t>has</w:t>
      </w:r>
      <w:r w:rsidR="004249A3">
        <w:rPr>
          <w:u w:val="single"/>
        </w:rPr>
        <w:t xml:space="preserve"> </w:t>
      </w:r>
      <w:r w:rsidRPr="001B6F33">
        <w:rPr>
          <w:u w:val="single"/>
        </w:rPr>
        <w:t>one</w:t>
      </w:r>
      <w:r w:rsidR="004249A3">
        <w:rPr>
          <w:u w:val="single"/>
        </w:rPr>
        <w:t xml:space="preserve"> </w:t>
      </w:r>
      <w:r w:rsidRPr="001B6F33">
        <w:rPr>
          <w:u w:val="single"/>
        </w:rPr>
        <w:t>vote</w:t>
      </w:r>
      <w:r w:rsidR="004249A3">
        <w:rPr>
          <w:u w:val="single"/>
        </w:rPr>
        <w:t xml:space="preserve"> </w:t>
      </w:r>
      <w:r w:rsidRPr="001B6F33">
        <w:rPr>
          <w:u w:val="single"/>
        </w:rPr>
        <w:t>in</w:t>
      </w:r>
      <w:r w:rsidR="004249A3">
        <w:rPr>
          <w:u w:val="single"/>
        </w:rPr>
        <w:t xml:space="preserve"> </w:t>
      </w:r>
      <w:r w:rsidRPr="001B6F33">
        <w:rPr>
          <w:u w:val="single"/>
        </w:rPr>
        <w:t>the</w:t>
      </w:r>
      <w:r w:rsidR="004249A3">
        <w:rPr>
          <w:u w:val="single"/>
        </w:rPr>
        <w:t xml:space="preserve"> </w:t>
      </w:r>
      <w:r w:rsidRPr="001B6F33">
        <w:rPr>
          <w:u w:val="single"/>
        </w:rPr>
        <w:t>General</w:t>
      </w:r>
      <w:r w:rsidR="004249A3">
        <w:rPr>
          <w:u w:val="single"/>
        </w:rPr>
        <w:t xml:space="preserve"> </w:t>
      </w:r>
      <w:r w:rsidRPr="001B6F33">
        <w:rPr>
          <w:u w:val="single"/>
        </w:rPr>
        <w:t>Assembly,</w:t>
      </w:r>
      <w:r w:rsidR="004249A3">
        <w:rPr>
          <w:u w:val="single"/>
        </w:rPr>
        <w:t xml:space="preserve"> </w:t>
      </w:r>
      <w:r w:rsidRPr="001B6F33">
        <w:rPr>
          <w:u w:val="single"/>
        </w:rPr>
        <w:t>despite</w:t>
      </w:r>
      <w:r w:rsidR="004249A3">
        <w:rPr>
          <w:u w:val="single"/>
        </w:rPr>
        <w:t xml:space="preserve"> </w:t>
      </w:r>
      <w:r w:rsidRPr="001B6F33">
        <w:rPr>
          <w:u w:val="single"/>
        </w:rPr>
        <w:t>vast</w:t>
      </w:r>
      <w:r w:rsidR="004249A3">
        <w:rPr>
          <w:u w:val="single"/>
        </w:rPr>
        <w:t xml:space="preserve"> </w:t>
      </w:r>
      <w:r w:rsidRPr="001B6F33">
        <w:rPr>
          <w:u w:val="single"/>
        </w:rPr>
        <w:t>differences</w:t>
      </w:r>
      <w:r w:rsidR="004249A3">
        <w:rPr>
          <w:u w:val="single"/>
        </w:rPr>
        <w:t xml:space="preserve"> </w:t>
      </w:r>
      <w:r w:rsidRPr="001B6F33">
        <w:rPr>
          <w:u w:val="single"/>
        </w:rPr>
        <w:t>in</w:t>
      </w:r>
      <w:r w:rsidR="004249A3">
        <w:rPr>
          <w:u w:val="single"/>
        </w:rPr>
        <w:t xml:space="preserve"> </w:t>
      </w:r>
      <w:r w:rsidRPr="001B6F33">
        <w:rPr>
          <w:u w:val="single"/>
        </w:rPr>
        <w:t>military</w:t>
      </w:r>
      <w:r w:rsidR="004249A3">
        <w:rPr>
          <w:u w:val="single"/>
        </w:rPr>
        <w:t xml:space="preserve"> </w:t>
      </w:r>
      <w:r w:rsidRPr="001B6F33">
        <w:rPr>
          <w:u w:val="single"/>
        </w:rPr>
        <w:t>power,</w:t>
      </w:r>
      <w:r w:rsidR="004249A3">
        <w:rPr>
          <w:u w:val="single"/>
        </w:rPr>
        <w:t xml:space="preserve"> </w:t>
      </w:r>
      <w:r w:rsidRPr="001B6F33">
        <w:rPr>
          <w:u w:val="single"/>
        </w:rPr>
        <w:t>population,</w:t>
      </w:r>
      <w:r w:rsidR="004249A3">
        <w:rPr>
          <w:u w:val="single"/>
        </w:rPr>
        <w:t xml:space="preserve"> </w:t>
      </w:r>
      <w:r w:rsidRPr="001B6F33">
        <w:rPr>
          <w:u w:val="single"/>
        </w:rPr>
        <w:t>geographical</w:t>
      </w:r>
      <w:r w:rsidR="004249A3">
        <w:rPr>
          <w:u w:val="single"/>
        </w:rPr>
        <w:t xml:space="preserve"> </w:t>
      </w:r>
      <w:r w:rsidRPr="001B6F33">
        <w:rPr>
          <w:u w:val="single"/>
        </w:rPr>
        <w:t>size,</w:t>
      </w:r>
      <w:r w:rsidR="004249A3">
        <w:rPr>
          <w:u w:val="single"/>
        </w:rPr>
        <w:t xml:space="preserve"> </w:t>
      </w:r>
      <w:r w:rsidRPr="001B6F33">
        <w:rPr>
          <w:u w:val="single"/>
        </w:rPr>
        <w:t>economic</w:t>
      </w:r>
      <w:r w:rsidR="004249A3">
        <w:rPr>
          <w:u w:val="single"/>
        </w:rPr>
        <w:t xml:space="preserve"> </w:t>
      </w:r>
      <w:r w:rsidRPr="001B6F33">
        <w:rPr>
          <w:u w:val="single"/>
        </w:rPr>
        <w:t>strength,</w:t>
      </w:r>
      <w:r w:rsidR="004249A3">
        <w:rPr>
          <w:u w:val="single"/>
        </w:rPr>
        <w:t xml:space="preserve"> </w:t>
      </w:r>
      <w:r w:rsidRPr="001B6F33">
        <w:rPr>
          <w:u w:val="single"/>
        </w:rPr>
        <w:t>and</w:t>
      </w:r>
      <w:r w:rsidR="004249A3">
        <w:rPr>
          <w:u w:val="single"/>
        </w:rPr>
        <w:t xml:space="preserve"> </w:t>
      </w:r>
      <w:r w:rsidRPr="001B6F33">
        <w:rPr>
          <w:u w:val="single"/>
        </w:rPr>
        <w:t>financial</w:t>
      </w:r>
      <w:r w:rsidR="004249A3">
        <w:rPr>
          <w:u w:val="single"/>
        </w:rPr>
        <w:t xml:space="preserve"> </w:t>
      </w:r>
      <w:r w:rsidRPr="001B6F33">
        <w:rPr>
          <w:u w:val="single"/>
        </w:rPr>
        <w:t>contributions</w:t>
      </w:r>
      <w:r w:rsidR="004249A3">
        <w:rPr>
          <w:u w:val="single"/>
        </w:rPr>
        <w:t xml:space="preserve"> </w:t>
      </w:r>
      <w:r w:rsidRPr="001B6F33">
        <w:rPr>
          <w:u w:val="single"/>
        </w:rPr>
        <w:t>to</w:t>
      </w:r>
      <w:r w:rsidR="004249A3">
        <w:rPr>
          <w:u w:val="single"/>
        </w:rPr>
        <w:t xml:space="preserve"> </w:t>
      </w:r>
      <w:r w:rsidRPr="001B6F33">
        <w:rPr>
          <w:u w:val="single"/>
        </w:rPr>
        <w:t>the</w:t>
      </w:r>
      <w:r w:rsidR="004249A3">
        <w:rPr>
          <w:u w:val="single"/>
        </w:rPr>
        <w:t xml:space="preserve"> </w:t>
      </w:r>
      <w:r w:rsidRPr="001B6F33">
        <w:rPr>
          <w:u w:val="single"/>
        </w:rPr>
        <w:t>organization.</w:t>
      </w:r>
      <w:r w:rsidR="004249A3">
        <w:rPr>
          <w:u w:val="single"/>
        </w:rPr>
        <w:t xml:space="preserve"> </w:t>
      </w:r>
      <w:r w:rsidRPr="001B6F33">
        <w:rPr>
          <w:u w:val="single"/>
        </w:rPr>
        <w:t>Under</w:t>
      </w:r>
      <w:r w:rsidR="004249A3">
        <w:rPr>
          <w:u w:val="single"/>
        </w:rPr>
        <w:t xml:space="preserve"> </w:t>
      </w:r>
      <w:r w:rsidRPr="001B6F33">
        <w:rPr>
          <w:u w:val="single"/>
        </w:rPr>
        <w:t>the</w:t>
      </w:r>
      <w:r w:rsidR="004249A3">
        <w:rPr>
          <w:u w:val="single"/>
        </w:rPr>
        <w:t xml:space="preserve"> </w:t>
      </w:r>
      <w:r w:rsidRPr="001B6F33">
        <w:rPr>
          <w:u w:val="single"/>
        </w:rPr>
        <w:t>parameters</w:t>
      </w:r>
      <w:r w:rsidR="004249A3">
        <w:rPr>
          <w:u w:val="single"/>
        </w:rPr>
        <w:t xml:space="preserve"> </w:t>
      </w:r>
      <w:r w:rsidRPr="001B6F33">
        <w:rPr>
          <w:u w:val="single"/>
        </w:rPr>
        <w:t>established</w:t>
      </w:r>
      <w:r w:rsidR="004249A3">
        <w:rPr>
          <w:u w:val="single"/>
        </w:rPr>
        <w:t xml:space="preserve"> </w:t>
      </w:r>
      <w:r w:rsidRPr="001B6F33">
        <w:rPr>
          <w:u w:val="single"/>
        </w:rPr>
        <w:t>by</w:t>
      </w:r>
      <w:r w:rsidR="004249A3">
        <w:rPr>
          <w:u w:val="single"/>
        </w:rPr>
        <w:t xml:space="preserve"> </w:t>
      </w:r>
      <w:r w:rsidRPr="001B6F33">
        <w:rPr>
          <w:u w:val="single"/>
        </w:rPr>
        <w:t>its</w:t>
      </w:r>
      <w:r w:rsidR="004249A3">
        <w:rPr>
          <w:u w:val="single"/>
        </w:rPr>
        <w:t xml:space="preserve"> </w:t>
      </w:r>
      <w:r w:rsidRPr="001B6F33">
        <w:rPr>
          <w:u w:val="single"/>
        </w:rPr>
        <w:t>charter,</w:t>
      </w:r>
      <w:r w:rsidR="004249A3">
        <w:rPr>
          <w:u w:val="single"/>
        </w:rPr>
        <w:t xml:space="preserve"> </w:t>
      </w:r>
      <w:r w:rsidRPr="001B6F33">
        <w:rPr>
          <w:u w:val="single"/>
        </w:rPr>
        <w:t>U.N.</w:t>
      </w:r>
      <w:r w:rsidR="004249A3">
        <w:rPr>
          <w:u w:val="single"/>
        </w:rPr>
        <w:t xml:space="preserve"> </w:t>
      </w:r>
      <w:r w:rsidRPr="001B6F33">
        <w:rPr>
          <w:u w:val="single"/>
        </w:rPr>
        <w:t>member</w:t>
      </w:r>
      <w:r w:rsidR="004249A3">
        <w:rPr>
          <w:u w:val="single"/>
        </w:rPr>
        <w:t xml:space="preserve"> </w:t>
      </w:r>
      <w:r w:rsidRPr="001B6F33">
        <w:rPr>
          <w:u w:val="single"/>
        </w:rPr>
        <w:t>states</w:t>
      </w:r>
      <w:r w:rsidR="004249A3">
        <w:rPr>
          <w:u w:val="single"/>
        </w:rPr>
        <w:t xml:space="preserve"> </w:t>
      </w:r>
      <w:r w:rsidRPr="001B6F33">
        <w:rPr>
          <w:u w:val="single"/>
        </w:rPr>
        <w:t>are</w:t>
      </w:r>
      <w:r w:rsidR="004249A3">
        <w:rPr>
          <w:u w:val="single"/>
        </w:rPr>
        <w:t xml:space="preserve"> </w:t>
      </w:r>
      <w:r w:rsidRPr="001B6F33">
        <w:rPr>
          <w:u w:val="single"/>
        </w:rPr>
        <w:t>granted</w:t>
      </w:r>
      <w:r w:rsidR="004249A3">
        <w:rPr>
          <w:u w:val="single"/>
        </w:rPr>
        <w:t xml:space="preserve"> </w:t>
      </w:r>
      <w:r w:rsidRPr="001B6F33">
        <w:rPr>
          <w:u w:val="single"/>
        </w:rPr>
        <w:t>equal</w:t>
      </w:r>
      <w:r w:rsidR="004249A3">
        <w:rPr>
          <w:u w:val="single"/>
        </w:rPr>
        <w:t xml:space="preserve"> </w:t>
      </w:r>
      <w:r w:rsidRPr="001B6F33">
        <w:rPr>
          <w:u w:val="single"/>
        </w:rPr>
        <w:t>standing</w:t>
      </w:r>
      <w:r w:rsidR="004249A3">
        <w:rPr>
          <w:u w:val="single"/>
        </w:rPr>
        <w:t xml:space="preserve"> </w:t>
      </w:r>
      <w:r w:rsidRPr="001B6F33">
        <w:rPr>
          <w:u w:val="single"/>
        </w:rPr>
        <w:t>and</w:t>
      </w:r>
      <w:r w:rsidR="004249A3">
        <w:rPr>
          <w:u w:val="single"/>
        </w:rPr>
        <w:t xml:space="preserve"> </w:t>
      </w:r>
      <w:r w:rsidRPr="001B6F33">
        <w:rPr>
          <w:u w:val="single"/>
        </w:rPr>
        <w:t>privileges</w:t>
      </w:r>
      <w:r w:rsidR="004249A3">
        <w:rPr>
          <w:u w:val="single"/>
        </w:rPr>
        <w:t xml:space="preserve"> </w:t>
      </w:r>
      <w:r w:rsidRPr="001B6F33">
        <w:rPr>
          <w:u w:val="single"/>
        </w:rPr>
        <w:t>in</w:t>
      </w:r>
      <w:r w:rsidR="004249A3">
        <w:rPr>
          <w:u w:val="single"/>
        </w:rPr>
        <w:t xml:space="preserve"> </w:t>
      </w:r>
      <w:r w:rsidRPr="001B6F33">
        <w:rPr>
          <w:u w:val="single"/>
        </w:rPr>
        <w:t>the</w:t>
      </w:r>
      <w:r w:rsidR="004249A3">
        <w:rPr>
          <w:u w:val="single"/>
        </w:rPr>
        <w:t xml:space="preserve"> </w:t>
      </w:r>
      <w:r w:rsidRPr="001B6F33">
        <w:rPr>
          <w:u w:val="single"/>
        </w:rPr>
        <w:t>organization</w:t>
      </w:r>
      <w:r w:rsidR="004249A3">
        <w:rPr>
          <w:u w:val="single"/>
        </w:rPr>
        <w:t xml:space="preserve"> </w:t>
      </w:r>
      <w:r w:rsidRPr="001B6F33">
        <w:rPr>
          <w:u w:val="single"/>
        </w:rPr>
        <w:t>regardless</w:t>
      </w:r>
      <w:r w:rsidR="004249A3">
        <w:rPr>
          <w:u w:val="single"/>
        </w:rPr>
        <w:t xml:space="preserve"> </w:t>
      </w:r>
      <w:r w:rsidRPr="001B6F33">
        <w:rPr>
          <w:u w:val="single"/>
        </w:rPr>
        <w:t>of</w:t>
      </w:r>
      <w:r w:rsidR="004249A3">
        <w:rPr>
          <w:u w:val="single"/>
        </w:rPr>
        <w:t xml:space="preserve"> </w:t>
      </w:r>
      <w:r w:rsidRPr="001B6F33">
        <w:rPr>
          <w:u w:val="single"/>
        </w:rPr>
        <w:t>these</w:t>
      </w:r>
      <w:r w:rsidR="004249A3">
        <w:rPr>
          <w:u w:val="single"/>
        </w:rPr>
        <w:t xml:space="preserve"> </w:t>
      </w:r>
      <w:r w:rsidRPr="001B6F33">
        <w:rPr>
          <w:u w:val="single"/>
        </w:rPr>
        <w:t>real</w:t>
      </w:r>
      <w:r w:rsidR="004249A3">
        <w:rPr>
          <w:u w:val="single"/>
        </w:rPr>
        <w:t xml:space="preserve"> </w:t>
      </w:r>
      <w:r w:rsidRPr="001B6F33">
        <w:rPr>
          <w:u w:val="single"/>
        </w:rPr>
        <w:t>world</w:t>
      </w:r>
      <w:r w:rsidR="004249A3">
        <w:rPr>
          <w:u w:val="single"/>
        </w:rPr>
        <w:t xml:space="preserve"> </w:t>
      </w:r>
      <w:r w:rsidRPr="001B6F33">
        <w:rPr>
          <w:u w:val="single"/>
        </w:rPr>
        <w:t>disparities</w:t>
      </w:r>
      <w:r>
        <w:t>.</w:t>
      </w:r>
      <w:r w:rsidR="004249A3">
        <w:t xml:space="preserve"> </w:t>
      </w:r>
      <w:r>
        <w:t>The</w:t>
      </w:r>
      <w:r w:rsidR="004249A3">
        <w:t xml:space="preserve"> </w:t>
      </w:r>
      <w:r>
        <w:t>U.N.</w:t>
      </w:r>
      <w:r w:rsidR="004249A3">
        <w:t xml:space="preserve"> </w:t>
      </w:r>
      <w:r>
        <w:t>operates</w:t>
      </w:r>
      <w:r w:rsidR="004249A3">
        <w:t xml:space="preserve"> </w:t>
      </w:r>
      <w:r>
        <w:t>under</w:t>
      </w:r>
      <w:r w:rsidR="004249A3">
        <w:t xml:space="preserve"> </w:t>
      </w:r>
      <w:r>
        <w:t>the</w:t>
      </w:r>
      <w:r w:rsidR="004249A3">
        <w:t xml:space="preserve"> </w:t>
      </w:r>
      <w:r>
        <w:t>theory</w:t>
      </w:r>
      <w:r w:rsidR="004249A3">
        <w:t xml:space="preserve"> </w:t>
      </w:r>
      <w:r>
        <w:t>that</w:t>
      </w:r>
      <w:r w:rsidR="004249A3">
        <w:t xml:space="preserve"> </w:t>
      </w:r>
      <w:r>
        <w:t>each</w:t>
      </w:r>
      <w:r w:rsidR="004249A3">
        <w:t xml:space="preserve"> </w:t>
      </w:r>
      <w:r>
        <w:t>member</w:t>
      </w:r>
      <w:r w:rsidR="004249A3">
        <w:t xml:space="preserve"> </w:t>
      </w:r>
      <w:r>
        <w:t>state</w:t>
      </w:r>
      <w:r w:rsidR="004249A3">
        <w:t xml:space="preserve"> </w:t>
      </w:r>
      <w:r>
        <w:t>abides</w:t>
      </w:r>
      <w:r w:rsidR="004249A3">
        <w:t xml:space="preserve"> </w:t>
      </w:r>
      <w:r>
        <w:t>by</w:t>
      </w:r>
      <w:r w:rsidR="004249A3">
        <w:t xml:space="preserve"> </w:t>
      </w:r>
      <w:r>
        <w:t>the</w:t>
      </w:r>
      <w:r w:rsidR="004249A3">
        <w:t xml:space="preserve"> </w:t>
      </w:r>
      <w:r>
        <w:t>founding</w:t>
      </w:r>
      <w:r w:rsidR="004249A3">
        <w:t xml:space="preserve"> </w:t>
      </w:r>
      <w:r>
        <w:t>principles</w:t>
      </w:r>
      <w:r w:rsidR="004249A3">
        <w:t xml:space="preserve"> </w:t>
      </w:r>
      <w:r>
        <w:t>of</w:t>
      </w:r>
      <w:r w:rsidR="004249A3">
        <w:t xml:space="preserve"> </w:t>
      </w:r>
      <w:r>
        <w:t>the</w:t>
      </w:r>
      <w:r w:rsidR="004249A3">
        <w:t xml:space="preserve"> </w:t>
      </w:r>
      <w:r>
        <w:t>organization</w:t>
      </w:r>
      <w:r w:rsidR="004249A3">
        <w:t xml:space="preserve"> </w:t>
      </w:r>
      <w:r>
        <w:t>and</w:t>
      </w:r>
      <w:r w:rsidR="004249A3">
        <w:t xml:space="preserve"> </w:t>
      </w:r>
      <w:r>
        <w:t>shares</w:t>
      </w:r>
      <w:r w:rsidR="004249A3">
        <w:t xml:space="preserve"> </w:t>
      </w:r>
      <w:r>
        <w:t>an</w:t>
      </w:r>
      <w:r w:rsidR="004249A3">
        <w:t xml:space="preserve"> </w:t>
      </w:r>
      <w:r>
        <w:t>equal</w:t>
      </w:r>
      <w:r w:rsidR="004249A3">
        <w:t xml:space="preserve"> </w:t>
      </w:r>
      <w:r>
        <w:t>desire</w:t>
      </w:r>
      <w:r w:rsidR="004249A3">
        <w:t xml:space="preserve"> </w:t>
      </w:r>
      <w:r>
        <w:t>to</w:t>
      </w:r>
      <w:r w:rsidR="004249A3">
        <w:t xml:space="preserve"> </w:t>
      </w:r>
      <w:r>
        <w:t>confront</w:t>
      </w:r>
      <w:r w:rsidR="004249A3">
        <w:t xml:space="preserve"> </w:t>
      </w:r>
      <w:r>
        <w:t>and</w:t>
      </w:r>
      <w:r w:rsidR="004249A3">
        <w:t xml:space="preserve"> </w:t>
      </w:r>
      <w:r>
        <w:t>overcome</w:t>
      </w:r>
      <w:r w:rsidR="004249A3">
        <w:t xml:space="preserve"> </w:t>
      </w:r>
      <w:r>
        <w:t>problems</w:t>
      </w:r>
      <w:r w:rsidR="004249A3">
        <w:t xml:space="preserve"> </w:t>
      </w:r>
      <w:r>
        <w:t>facing</w:t>
      </w:r>
      <w:r w:rsidR="004249A3">
        <w:t xml:space="preserve"> </w:t>
      </w:r>
      <w:r>
        <w:t>the</w:t>
      </w:r>
      <w:r w:rsidR="004249A3">
        <w:t xml:space="preserve"> </w:t>
      </w:r>
      <w:r>
        <w:t>world.</w:t>
      </w:r>
      <w:r w:rsidR="004249A3">
        <w:t xml:space="preserve"> </w:t>
      </w:r>
      <w:r>
        <w:t>This</w:t>
      </w:r>
      <w:r w:rsidR="004249A3">
        <w:t xml:space="preserve"> </w:t>
      </w:r>
      <w:r>
        <w:t>theory</w:t>
      </w:r>
      <w:r w:rsidR="004249A3">
        <w:t xml:space="preserve"> </w:t>
      </w:r>
      <w:r>
        <w:t>is</w:t>
      </w:r>
      <w:r w:rsidR="004249A3">
        <w:t xml:space="preserve"> </w:t>
      </w:r>
      <w:r>
        <w:t>evidently</w:t>
      </w:r>
      <w:r w:rsidR="004249A3">
        <w:t xml:space="preserve"> </w:t>
      </w:r>
      <w:r>
        <w:t>false.</w:t>
      </w:r>
      <w:r w:rsidR="004249A3">
        <w:t xml:space="preserve"> </w:t>
      </w:r>
      <w:r>
        <w:t>The</w:t>
      </w:r>
      <w:r w:rsidR="004249A3">
        <w:t xml:space="preserve"> </w:t>
      </w:r>
      <w:r>
        <w:t>organization</w:t>
      </w:r>
      <w:r w:rsidR="004249A3">
        <w:t xml:space="preserve"> </w:t>
      </w:r>
      <w:r>
        <w:t>includes</w:t>
      </w:r>
      <w:r w:rsidR="004249A3">
        <w:t xml:space="preserve"> </w:t>
      </w:r>
      <w:r>
        <w:t>many</w:t>
      </w:r>
      <w:r w:rsidR="004249A3">
        <w:t xml:space="preserve"> </w:t>
      </w:r>
      <w:r>
        <w:t>members</w:t>
      </w:r>
      <w:r w:rsidR="004249A3">
        <w:t xml:space="preserve"> </w:t>
      </w:r>
      <w:r>
        <w:t>who</w:t>
      </w:r>
      <w:r w:rsidR="004249A3">
        <w:t xml:space="preserve"> </w:t>
      </w:r>
      <w:r>
        <w:t>do</w:t>
      </w:r>
      <w:r w:rsidR="004249A3">
        <w:t xml:space="preserve"> </w:t>
      </w:r>
      <w:r>
        <w:t>not</w:t>
      </w:r>
      <w:r w:rsidR="004249A3">
        <w:t xml:space="preserve"> </w:t>
      </w:r>
      <w:r>
        <w:t>respect</w:t>
      </w:r>
      <w:r w:rsidR="004249A3">
        <w:t xml:space="preserve"> </w:t>
      </w:r>
      <w:r>
        <w:t>the</w:t>
      </w:r>
      <w:r w:rsidR="004249A3">
        <w:t xml:space="preserve"> </w:t>
      </w:r>
      <w:r>
        <w:t>fundamental</w:t>
      </w:r>
      <w:r w:rsidR="004249A3">
        <w:t xml:space="preserve"> </w:t>
      </w:r>
      <w:r>
        <w:t>rights</w:t>
      </w:r>
      <w:r w:rsidR="004249A3">
        <w:t xml:space="preserve"> </w:t>
      </w:r>
      <w:r>
        <w:t>of</w:t>
      </w:r>
      <w:r w:rsidR="004249A3">
        <w:t xml:space="preserve"> </w:t>
      </w:r>
      <w:r>
        <w:t>their</w:t>
      </w:r>
      <w:r w:rsidR="004249A3">
        <w:t xml:space="preserve"> </w:t>
      </w:r>
      <w:r>
        <w:t>people.</w:t>
      </w:r>
      <w:r w:rsidR="004249A3">
        <w:t xml:space="preserve"> </w:t>
      </w:r>
      <w:r>
        <w:t>Disparate</w:t>
      </w:r>
      <w:r w:rsidR="004249A3">
        <w:t xml:space="preserve"> </w:t>
      </w:r>
      <w:r>
        <w:t>levels</w:t>
      </w:r>
      <w:r w:rsidR="004249A3">
        <w:t xml:space="preserve"> </w:t>
      </w:r>
      <w:r>
        <w:t>of</w:t>
      </w:r>
      <w:r w:rsidR="004249A3">
        <w:t xml:space="preserve"> </w:t>
      </w:r>
      <w:r>
        <w:t>development,</w:t>
      </w:r>
      <w:r w:rsidR="004249A3">
        <w:t xml:space="preserve"> </w:t>
      </w:r>
      <w:r>
        <w:t>geographic</w:t>
      </w:r>
      <w:r w:rsidR="004249A3">
        <w:t xml:space="preserve"> </w:t>
      </w:r>
      <w:r>
        <w:t>size,</w:t>
      </w:r>
      <w:r w:rsidR="004249A3">
        <w:t xml:space="preserve"> </w:t>
      </w:r>
      <w:r>
        <w:t>location,</w:t>
      </w:r>
      <w:r w:rsidR="004249A3">
        <w:t xml:space="preserve"> </w:t>
      </w:r>
      <w:r>
        <w:t>power,</w:t>
      </w:r>
      <w:r w:rsidR="004249A3">
        <w:t xml:space="preserve"> </w:t>
      </w:r>
      <w:r>
        <w:t>and</w:t>
      </w:r>
      <w:r w:rsidR="004249A3">
        <w:t xml:space="preserve"> </w:t>
      </w:r>
      <w:r>
        <w:t>other</w:t>
      </w:r>
      <w:r w:rsidR="004249A3">
        <w:t xml:space="preserve"> </w:t>
      </w:r>
      <w:r>
        <w:t>characteristics</w:t>
      </w:r>
      <w:r w:rsidR="004249A3">
        <w:t xml:space="preserve"> </w:t>
      </w:r>
      <w:r>
        <w:t>ensure</w:t>
      </w:r>
      <w:r w:rsidR="004249A3">
        <w:t xml:space="preserve"> </w:t>
      </w:r>
      <w:r>
        <w:t>that</w:t>
      </w:r>
      <w:r w:rsidR="004249A3">
        <w:t xml:space="preserve"> </w:t>
      </w:r>
      <w:r>
        <w:t>members</w:t>
      </w:r>
      <w:r w:rsidR="004249A3">
        <w:t xml:space="preserve"> </w:t>
      </w:r>
      <w:r>
        <w:t>will</w:t>
      </w:r>
      <w:r w:rsidR="004249A3">
        <w:t xml:space="preserve"> </w:t>
      </w:r>
      <w:r>
        <w:t>disagree</w:t>
      </w:r>
      <w:r w:rsidR="004249A3">
        <w:t xml:space="preserve"> </w:t>
      </w:r>
      <w:r>
        <w:t>about</w:t>
      </w:r>
      <w:r w:rsidR="004249A3">
        <w:t xml:space="preserve"> </w:t>
      </w:r>
      <w:r>
        <w:t>the</w:t>
      </w:r>
      <w:r w:rsidR="004249A3">
        <w:t xml:space="preserve"> </w:t>
      </w:r>
      <w:r>
        <w:t>priority</w:t>
      </w:r>
      <w:r w:rsidR="004249A3">
        <w:t xml:space="preserve"> </w:t>
      </w:r>
      <w:r>
        <w:t>and</w:t>
      </w:r>
      <w:r w:rsidR="004249A3">
        <w:t xml:space="preserve"> </w:t>
      </w:r>
      <w:r>
        <w:t>urgency</w:t>
      </w:r>
      <w:r w:rsidR="004249A3">
        <w:t xml:space="preserve"> </w:t>
      </w:r>
      <w:r>
        <w:t>of</w:t>
      </w:r>
      <w:r w:rsidR="004249A3">
        <w:t xml:space="preserve"> </w:t>
      </w:r>
      <w:r>
        <w:t>various</w:t>
      </w:r>
      <w:r w:rsidR="004249A3">
        <w:t xml:space="preserve"> </w:t>
      </w:r>
      <w:r>
        <w:t>issues.</w:t>
      </w:r>
      <w:r w:rsidR="004249A3">
        <w:t xml:space="preserve"> </w:t>
      </w:r>
      <w:r>
        <w:t>On</w:t>
      </w:r>
      <w:r w:rsidR="004249A3">
        <w:t xml:space="preserve"> </w:t>
      </w:r>
      <w:r>
        <w:t>matters</w:t>
      </w:r>
      <w:r w:rsidR="004249A3">
        <w:t xml:space="preserve"> </w:t>
      </w:r>
      <w:r>
        <w:t>that</w:t>
      </w:r>
      <w:r w:rsidR="004249A3">
        <w:t xml:space="preserve"> </w:t>
      </w:r>
      <w:r>
        <w:t>it</w:t>
      </w:r>
      <w:r w:rsidR="004249A3">
        <w:t xml:space="preserve"> </w:t>
      </w:r>
      <w:r>
        <w:t>cares</w:t>
      </w:r>
      <w:r w:rsidR="004249A3">
        <w:t xml:space="preserve"> </w:t>
      </w:r>
      <w:r>
        <w:t>about,</w:t>
      </w:r>
      <w:r w:rsidR="004249A3">
        <w:t xml:space="preserve"> </w:t>
      </w:r>
      <w:r>
        <w:t>each</w:t>
      </w:r>
      <w:r w:rsidR="004249A3">
        <w:t xml:space="preserve"> </w:t>
      </w:r>
      <w:r>
        <w:t>member</w:t>
      </w:r>
      <w:r w:rsidR="004249A3">
        <w:t xml:space="preserve"> </w:t>
      </w:r>
      <w:r>
        <w:t>state</w:t>
      </w:r>
      <w:r w:rsidR="004249A3">
        <w:t xml:space="preserve"> </w:t>
      </w:r>
      <w:r>
        <w:t>seeks</w:t>
      </w:r>
      <w:r w:rsidR="004249A3">
        <w:t xml:space="preserve"> </w:t>
      </w:r>
      <w:r>
        <w:t>to</w:t>
      </w:r>
      <w:r w:rsidR="004249A3">
        <w:t xml:space="preserve"> </w:t>
      </w:r>
      <w:r>
        <w:t>"lead"</w:t>
      </w:r>
      <w:r w:rsidR="004249A3">
        <w:t xml:space="preserve"> </w:t>
      </w:r>
      <w:r>
        <w:t>the</w:t>
      </w:r>
      <w:r w:rsidR="004249A3">
        <w:t xml:space="preserve"> </w:t>
      </w:r>
      <w:r>
        <w:t>U.N.</w:t>
      </w:r>
      <w:r w:rsidR="004249A3">
        <w:t xml:space="preserve"> </w:t>
      </w:r>
      <w:r>
        <w:t>to</w:t>
      </w:r>
      <w:r w:rsidR="004249A3">
        <w:t xml:space="preserve"> </w:t>
      </w:r>
      <w:r>
        <w:t>adopt</w:t>
      </w:r>
      <w:r w:rsidR="004249A3">
        <w:t xml:space="preserve"> </w:t>
      </w:r>
      <w:r>
        <w:t>its</w:t>
      </w:r>
      <w:r w:rsidR="004249A3">
        <w:t xml:space="preserve"> </w:t>
      </w:r>
      <w:r>
        <w:t>position.</w:t>
      </w:r>
      <w:r w:rsidR="004249A3">
        <w:t xml:space="preserve"> </w:t>
      </w:r>
      <w:r>
        <w:t>On</w:t>
      </w:r>
      <w:r w:rsidR="004249A3">
        <w:t xml:space="preserve"> </w:t>
      </w:r>
      <w:r>
        <w:t>matters</w:t>
      </w:r>
      <w:r w:rsidR="004249A3">
        <w:t xml:space="preserve"> </w:t>
      </w:r>
      <w:r>
        <w:t>of</w:t>
      </w:r>
      <w:r w:rsidR="004249A3">
        <w:t xml:space="preserve"> </w:t>
      </w:r>
      <w:r>
        <w:t>substance,</w:t>
      </w:r>
      <w:r w:rsidR="004249A3">
        <w:t xml:space="preserve"> </w:t>
      </w:r>
      <w:r>
        <w:t>some</w:t>
      </w:r>
      <w:r w:rsidR="004249A3">
        <w:t xml:space="preserve"> </w:t>
      </w:r>
      <w:r>
        <w:t>member</w:t>
      </w:r>
      <w:r w:rsidR="004249A3">
        <w:t xml:space="preserve"> </w:t>
      </w:r>
      <w:r>
        <w:t>states</w:t>
      </w:r>
      <w:r w:rsidR="004249A3">
        <w:t xml:space="preserve"> </w:t>
      </w:r>
      <w:r>
        <w:t>inevitably</w:t>
      </w:r>
      <w:r w:rsidR="004249A3">
        <w:t xml:space="preserve"> </w:t>
      </w:r>
      <w:r>
        <w:t>oppose</w:t>
      </w:r>
      <w:r w:rsidR="004249A3">
        <w:t xml:space="preserve"> </w:t>
      </w:r>
      <w:r>
        <w:t>this</w:t>
      </w:r>
      <w:r w:rsidR="004249A3">
        <w:t xml:space="preserve"> </w:t>
      </w:r>
      <w:r>
        <w:t>effort.</w:t>
      </w:r>
      <w:r w:rsidR="004249A3">
        <w:t xml:space="preserve"> </w:t>
      </w:r>
      <w:r>
        <w:t>The</w:t>
      </w:r>
      <w:r w:rsidR="004249A3">
        <w:t xml:space="preserve"> </w:t>
      </w:r>
      <w:r>
        <w:t>chaos</w:t>
      </w:r>
      <w:r w:rsidR="004249A3">
        <w:t xml:space="preserve"> </w:t>
      </w:r>
      <w:r>
        <w:t>of</w:t>
      </w:r>
      <w:r w:rsidR="004249A3">
        <w:t xml:space="preserve"> </w:t>
      </w:r>
      <w:r>
        <w:t>conflicting</w:t>
      </w:r>
      <w:r w:rsidR="004249A3">
        <w:t xml:space="preserve"> </w:t>
      </w:r>
      <w:r>
        <w:t>priorities</w:t>
      </w:r>
      <w:r w:rsidR="004249A3">
        <w:t xml:space="preserve"> </w:t>
      </w:r>
      <w:r>
        <w:t>and</w:t>
      </w:r>
      <w:r w:rsidR="004249A3">
        <w:t xml:space="preserve"> </w:t>
      </w:r>
      <w:r>
        <w:t>demands</w:t>
      </w:r>
      <w:r w:rsidR="004249A3">
        <w:t xml:space="preserve"> </w:t>
      </w:r>
      <w:r>
        <w:t>in</w:t>
      </w:r>
      <w:r w:rsidR="004249A3">
        <w:t xml:space="preserve"> </w:t>
      </w:r>
      <w:r>
        <w:t>the</w:t>
      </w:r>
      <w:r w:rsidR="004249A3">
        <w:t xml:space="preserve"> </w:t>
      </w:r>
      <w:r>
        <w:t>U.N.</w:t>
      </w:r>
      <w:r w:rsidR="004249A3">
        <w:t xml:space="preserve"> </w:t>
      </w:r>
      <w:r>
        <w:t>does</w:t>
      </w:r>
      <w:r w:rsidR="004249A3">
        <w:t xml:space="preserve"> </w:t>
      </w:r>
      <w:r>
        <w:t>not,</w:t>
      </w:r>
      <w:r w:rsidR="004249A3">
        <w:t xml:space="preserve"> </w:t>
      </w:r>
      <w:r>
        <w:t>in</w:t>
      </w:r>
      <w:r w:rsidR="004249A3">
        <w:t xml:space="preserve"> </w:t>
      </w:r>
      <w:r>
        <w:t>contrast</w:t>
      </w:r>
      <w:r w:rsidR="004249A3">
        <w:t xml:space="preserve"> </w:t>
      </w:r>
      <w:r>
        <w:t>to</w:t>
      </w:r>
      <w:r w:rsidR="004249A3">
        <w:t xml:space="preserve"> </w:t>
      </w:r>
      <w:r>
        <w:t>markets,</w:t>
      </w:r>
      <w:r w:rsidR="004249A3">
        <w:t xml:space="preserve"> </w:t>
      </w:r>
      <w:r>
        <w:t>transform</w:t>
      </w:r>
      <w:r w:rsidR="004249A3">
        <w:t xml:space="preserve"> </w:t>
      </w:r>
      <w:r>
        <w:t>into</w:t>
      </w:r>
      <w:r w:rsidR="004249A3">
        <w:t xml:space="preserve"> </w:t>
      </w:r>
      <w:r>
        <w:t>a</w:t>
      </w:r>
      <w:r w:rsidR="004249A3">
        <w:t xml:space="preserve"> </w:t>
      </w:r>
      <w:r>
        <w:t>spontaneous</w:t>
      </w:r>
      <w:r w:rsidR="004249A3">
        <w:t xml:space="preserve"> </w:t>
      </w:r>
      <w:r>
        <w:t>order</w:t>
      </w:r>
      <w:r w:rsidR="004249A3">
        <w:t xml:space="preserve"> </w:t>
      </w:r>
      <w:r>
        <w:t>leading</w:t>
      </w:r>
      <w:r w:rsidR="004249A3">
        <w:t xml:space="preserve"> </w:t>
      </w:r>
      <w:r>
        <w:t>to</w:t>
      </w:r>
      <w:r w:rsidR="004249A3">
        <w:t xml:space="preserve"> </w:t>
      </w:r>
      <w:r>
        <w:t>"a</w:t>
      </w:r>
      <w:r w:rsidR="004249A3">
        <w:t xml:space="preserve"> </w:t>
      </w:r>
      <w:r>
        <w:t>more</w:t>
      </w:r>
      <w:r w:rsidR="004249A3">
        <w:t xml:space="preserve"> </w:t>
      </w:r>
      <w:r>
        <w:t>efficient</w:t>
      </w:r>
      <w:r w:rsidR="004249A3">
        <w:t xml:space="preserve"> </w:t>
      </w:r>
      <w:r>
        <w:t>allocation</w:t>
      </w:r>
      <w:r w:rsidR="004249A3">
        <w:t xml:space="preserve"> </w:t>
      </w:r>
      <w:r>
        <w:t>of</w:t>
      </w:r>
      <w:r w:rsidR="004249A3">
        <w:t xml:space="preserve"> </w:t>
      </w:r>
      <w:r>
        <w:t>societal</w:t>
      </w:r>
      <w:r w:rsidR="004249A3">
        <w:t xml:space="preserve"> </w:t>
      </w:r>
      <w:r>
        <w:t>resources</w:t>
      </w:r>
      <w:r w:rsidR="004249A3">
        <w:t xml:space="preserve"> </w:t>
      </w:r>
      <w:r>
        <w:t>than</w:t>
      </w:r>
      <w:r w:rsidR="004249A3">
        <w:t xml:space="preserve"> </w:t>
      </w:r>
      <w:r>
        <w:t>any</w:t>
      </w:r>
      <w:r w:rsidR="004249A3">
        <w:t xml:space="preserve"> </w:t>
      </w:r>
      <w:r>
        <w:t>design</w:t>
      </w:r>
      <w:r w:rsidR="004249A3">
        <w:t xml:space="preserve"> </w:t>
      </w:r>
      <w:r>
        <w:t>could</w:t>
      </w:r>
      <w:r w:rsidR="004249A3">
        <w:t xml:space="preserve"> </w:t>
      </w:r>
      <w:r>
        <w:t>achieve,"</w:t>
      </w:r>
      <w:r w:rsidR="004249A3">
        <w:t xml:space="preserve"> </w:t>
      </w:r>
      <w:r>
        <w:t>to</w:t>
      </w:r>
      <w:r w:rsidR="004249A3">
        <w:t xml:space="preserve"> </w:t>
      </w:r>
      <w:r>
        <w:t>borrow</w:t>
      </w:r>
      <w:r w:rsidR="004249A3">
        <w:t xml:space="preserve"> </w:t>
      </w:r>
      <w:r>
        <w:t>a</w:t>
      </w:r>
      <w:r w:rsidR="004249A3">
        <w:t xml:space="preserve"> </w:t>
      </w:r>
      <w:r>
        <w:t>phrase</w:t>
      </w:r>
      <w:r w:rsidR="004249A3">
        <w:t xml:space="preserve"> </w:t>
      </w:r>
      <w:r>
        <w:t>from</w:t>
      </w:r>
      <w:r w:rsidR="004249A3">
        <w:t xml:space="preserve"> </w:t>
      </w:r>
      <w:r>
        <w:t>Friedrich</w:t>
      </w:r>
      <w:r w:rsidR="004249A3">
        <w:t xml:space="preserve"> </w:t>
      </w:r>
      <w:r>
        <w:t>von</w:t>
      </w:r>
      <w:r w:rsidR="004249A3">
        <w:t xml:space="preserve"> </w:t>
      </w:r>
      <w:r>
        <w:t>Hayek.</w:t>
      </w:r>
      <w:r w:rsidR="004249A3">
        <w:t xml:space="preserve"> </w:t>
      </w:r>
      <w:r w:rsidRPr="001B6F33">
        <w:rPr>
          <w:u w:val="single"/>
        </w:rPr>
        <w:t>The</w:t>
      </w:r>
      <w:r w:rsidR="004249A3">
        <w:rPr>
          <w:u w:val="single"/>
        </w:rPr>
        <w:t xml:space="preserve"> </w:t>
      </w:r>
      <w:r w:rsidRPr="001B6F33">
        <w:rPr>
          <w:u w:val="single"/>
        </w:rPr>
        <w:t>result</w:t>
      </w:r>
      <w:r w:rsidR="004249A3">
        <w:rPr>
          <w:u w:val="single"/>
        </w:rPr>
        <w:t xml:space="preserve"> </w:t>
      </w:r>
      <w:r w:rsidRPr="001B6F33">
        <w:rPr>
          <w:u w:val="single"/>
        </w:rPr>
        <w:t>is</w:t>
      </w:r>
      <w:r w:rsidR="004249A3">
        <w:rPr>
          <w:u w:val="single"/>
        </w:rPr>
        <w:t xml:space="preserve"> </w:t>
      </w:r>
      <w:r w:rsidRPr="001B6F33">
        <w:rPr>
          <w:u w:val="single"/>
        </w:rPr>
        <w:t>often</w:t>
      </w:r>
      <w:r w:rsidR="004249A3">
        <w:rPr>
          <w:u w:val="single"/>
        </w:rPr>
        <w:t xml:space="preserve"> </w:t>
      </w:r>
      <w:r w:rsidRPr="001B6F33">
        <w:rPr>
          <w:u w:val="single"/>
        </w:rPr>
        <w:t>sly</w:t>
      </w:r>
      <w:r w:rsidR="004249A3">
        <w:rPr>
          <w:u w:val="single"/>
        </w:rPr>
        <w:t xml:space="preserve"> </w:t>
      </w:r>
      <w:r w:rsidRPr="001B6F33">
        <w:rPr>
          <w:u w:val="single"/>
        </w:rPr>
        <w:t>maneuvering</w:t>
      </w:r>
      <w:r w:rsidR="004249A3">
        <w:rPr>
          <w:u w:val="single"/>
        </w:rPr>
        <w:t xml:space="preserve"> </w:t>
      </w:r>
      <w:r w:rsidRPr="001B6F33">
        <w:rPr>
          <w:u w:val="single"/>
        </w:rPr>
        <w:t>and</w:t>
      </w:r>
      <w:r w:rsidR="004249A3">
        <w:rPr>
          <w:u w:val="single"/>
        </w:rPr>
        <w:t xml:space="preserve"> </w:t>
      </w:r>
      <w:r w:rsidRPr="001B6F33">
        <w:rPr>
          <w:u w:val="single"/>
        </w:rPr>
        <w:t>low-level</w:t>
      </w:r>
      <w:r w:rsidR="004249A3">
        <w:rPr>
          <w:u w:val="single"/>
        </w:rPr>
        <w:t xml:space="preserve"> </w:t>
      </w:r>
      <w:r w:rsidRPr="001B6F33">
        <w:rPr>
          <w:u w:val="single"/>
        </w:rPr>
        <w:t>conflict</w:t>
      </w:r>
      <w:r w:rsidR="004249A3">
        <w:rPr>
          <w:u w:val="single"/>
        </w:rPr>
        <w:t xml:space="preserve"> </w:t>
      </w:r>
      <w:r w:rsidRPr="001B6F33">
        <w:rPr>
          <w:u w:val="single"/>
        </w:rPr>
        <w:t>that</w:t>
      </w:r>
      <w:r w:rsidR="004249A3">
        <w:rPr>
          <w:u w:val="single"/>
        </w:rPr>
        <w:t xml:space="preserve"> </w:t>
      </w:r>
      <w:r w:rsidRPr="001B6F33">
        <w:rPr>
          <w:u w:val="single"/>
        </w:rPr>
        <w:t>undermines</w:t>
      </w:r>
      <w:r w:rsidR="004249A3">
        <w:rPr>
          <w:u w:val="single"/>
        </w:rPr>
        <w:t xml:space="preserve"> </w:t>
      </w:r>
      <w:r w:rsidRPr="001B6F33">
        <w:rPr>
          <w:u w:val="single"/>
        </w:rPr>
        <w:t>bold</w:t>
      </w:r>
      <w:r w:rsidR="004249A3">
        <w:rPr>
          <w:u w:val="single"/>
        </w:rPr>
        <w:t xml:space="preserve"> </w:t>
      </w:r>
      <w:r w:rsidRPr="001B6F33">
        <w:rPr>
          <w:u w:val="single"/>
        </w:rPr>
        <w:t>initiatives,</w:t>
      </w:r>
      <w:r w:rsidR="004249A3">
        <w:rPr>
          <w:u w:val="single"/>
        </w:rPr>
        <w:t xml:space="preserve"> </w:t>
      </w:r>
      <w:r w:rsidRPr="001B6F33">
        <w:rPr>
          <w:u w:val="single"/>
        </w:rPr>
        <w:t>increases</w:t>
      </w:r>
      <w:r w:rsidR="004249A3">
        <w:rPr>
          <w:u w:val="single"/>
        </w:rPr>
        <w:t xml:space="preserve"> </w:t>
      </w:r>
      <w:r w:rsidRPr="001B6F33">
        <w:rPr>
          <w:u w:val="single"/>
        </w:rPr>
        <w:t>inefficiency,</w:t>
      </w:r>
      <w:r w:rsidR="004249A3">
        <w:rPr>
          <w:u w:val="single"/>
        </w:rPr>
        <w:t xml:space="preserve"> </w:t>
      </w:r>
      <w:r w:rsidRPr="001B6F33">
        <w:rPr>
          <w:u w:val="single"/>
        </w:rPr>
        <w:t>blocks</w:t>
      </w:r>
      <w:r w:rsidR="004249A3">
        <w:rPr>
          <w:u w:val="single"/>
        </w:rPr>
        <w:t xml:space="preserve"> </w:t>
      </w:r>
      <w:r w:rsidRPr="001B6F33">
        <w:rPr>
          <w:u w:val="single"/>
        </w:rPr>
        <w:t>change,</w:t>
      </w:r>
      <w:r w:rsidR="004249A3">
        <w:rPr>
          <w:u w:val="single"/>
        </w:rPr>
        <w:t xml:space="preserve"> </w:t>
      </w:r>
      <w:r w:rsidRPr="001B6F33">
        <w:rPr>
          <w:u w:val="single"/>
        </w:rPr>
        <w:t>and</w:t>
      </w:r>
      <w:r w:rsidR="004249A3">
        <w:rPr>
          <w:u w:val="single"/>
        </w:rPr>
        <w:t xml:space="preserve"> </w:t>
      </w:r>
      <w:r w:rsidRPr="001B6F33">
        <w:rPr>
          <w:u w:val="single"/>
        </w:rPr>
        <w:t>virtually</w:t>
      </w:r>
      <w:r w:rsidR="004249A3">
        <w:rPr>
          <w:u w:val="single"/>
        </w:rPr>
        <w:t xml:space="preserve"> </w:t>
      </w:r>
      <w:r w:rsidRPr="001B6F33">
        <w:rPr>
          <w:u w:val="single"/>
        </w:rPr>
        <w:t>assures</w:t>
      </w:r>
      <w:r w:rsidR="004249A3">
        <w:rPr>
          <w:u w:val="single"/>
        </w:rPr>
        <w:t xml:space="preserve"> </w:t>
      </w:r>
      <w:r w:rsidRPr="001B6F33">
        <w:rPr>
          <w:u w:val="single"/>
        </w:rPr>
        <w:t>a</w:t>
      </w:r>
      <w:r w:rsidR="004249A3">
        <w:rPr>
          <w:u w:val="single"/>
        </w:rPr>
        <w:t xml:space="preserve"> </w:t>
      </w:r>
      <w:r w:rsidRPr="001B6F33">
        <w:rPr>
          <w:u w:val="single"/>
        </w:rPr>
        <w:t>lowest-common-denominator</w:t>
      </w:r>
      <w:r w:rsidR="004249A3">
        <w:rPr>
          <w:u w:val="single"/>
        </w:rPr>
        <w:t xml:space="preserve"> </w:t>
      </w:r>
      <w:r w:rsidRPr="001B6F33">
        <w:rPr>
          <w:u w:val="single"/>
        </w:rPr>
        <w:t>outcome.”</w:t>
      </w:r>
    </w:p>
    <w:p w14:paraId="20BF93B1" w14:textId="2F36D1CE" w:rsidR="001B6F33" w:rsidRDefault="00173A57" w:rsidP="001B6F33">
      <w:pPr>
        <w:pStyle w:val="BB-Contentions"/>
      </w:pPr>
      <w:r>
        <w:t>The</w:t>
      </w:r>
      <w:r w:rsidR="004249A3">
        <w:t xml:space="preserve"> </w:t>
      </w:r>
      <w:r>
        <w:t>UN</w:t>
      </w:r>
      <w:r w:rsidR="004249A3">
        <w:t xml:space="preserve"> </w:t>
      </w:r>
      <w:r>
        <w:t>has</w:t>
      </w:r>
      <w:r w:rsidR="004249A3">
        <w:t xml:space="preserve"> </w:t>
      </w:r>
      <w:r>
        <w:t>become</w:t>
      </w:r>
      <w:r w:rsidR="004249A3">
        <w:t xml:space="preserve"> </w:t>
      </w:r>
      <w:r>
        <w:t>inept</w:t>
      </w:r>
      <w:r w:rsidR="004249A3">
        <w:t xml:space="preserve"> </w:t>
      </w:r>
      <w:r>
        <w:t>because</w:t>
      </w:r>
      <w:r w:rsidR="004249A3">
        <w:t xml:space="preserve"> </w:t>
      </w:r>
      <w:r>
        <w:t>of</w:t>
      </w:r>
      <w:r w:rsidR="004249A3">
        <w:t xml:space="preserve"> </w:t>
      </w:r>
      <w:r>
        <w:t>special</w:t>
      </w:r>
      <w:r w:rsidR="004249A3">
        <w:t xml:space="preserve"> </w:t>
      </w:r>
      <w:r>
        <w:t>interest</w:t>
      </w:r>
      <w:r w:rsidR="004249A3">
        <w:t xml:space="preserve"> </w:t>
      </w:r>
      <w:r>
        <w:t>based</w:t>
      </w:r>
      <w:r w:rsidR="004249A3">
        <w:t xml:space="preserve"> </w:t>
      </w:r>
      <w:r>
        <w:t>policy</w:t>
      </w:r>
    </w:p>
    <w:p w14:paraId="56B15F3F" w14:textId="77777777" w:rsidR="003748D1" w:rsidRDefault="00173A57" w:rsidP="001B6F33">
      <w:pPr>
        <w:pStyle w:val="BB-Citation"/>
        <w:rPr>
          <w:color w:val="000000"/>
          <w:sz w:val="22"/>
          <w:szCs w:val="22"/>
        </w:rPr>
      </w:pPr>
      <w:r>
        <w:rPr>
          <w:u w:val="single"/>
        </w:rPr>
        <w:t>Ambassador</w:t>
      </w:r>
      <w:r w:rsidR="004249A3">
        <w:rPr>
          <w:u w:val="single"/>
        </w:rPr>
        <w:t xml:space="preserve"> </w:t>
      </w:r>
      <w:r>
        <w:rPr>
          <w:u w:val="single"/>
        </w:rPr>
        <w:t>Dore</w:t>
      </w:r>
      <w:r w:rsidR="004249A3">
        <w:rPr>
          <w:u w:val="single"/>
        </w:rPr>
        <w:t xml:space="preserve"> </w:t>
      </w:r>
      <w:r>
        <w:rPr>
          <w:u w:val="single"/>
        </w:rPr>
        <w:t>Gold,</w:t>
      </w:r>
      <w:r w:rsidR="004249A3">
        <w:rPr>
          <w:u w:val="single"/>
        </w:rPr>
        <w:t xml:space="preserve"> </w:t>
      </w:r>
      <w:r>
        <w:rPr>
          <w:u w:val="single"/>
        </w:rPr>
        <w:t>2004.</w:t>
      </w:r>
      <w:r w:rsidR="004249A3">
        <w:t xml:space="preserve"> </w:t>
      </w:r>
      <w:r>
        <w:t>(Former</w:t>
      </w:r>
      <w:r w:rsidR="004249A3">
        <w:t xml:space="preserve"> </w:t>
      </w:r>
      <w:r>
        <w:t>Israeli</w:t>
      </w:r>
      <w:r w:rsidR="004249A3">
        <w:t xml:space="preserve"> </w:t>
      </w:r>
      <w:r>
        <w:t>Ambassador</w:t>
      </w:r>
      <w:r w:rsidR="004249A3">
        <w:t xml:space="preserve"> </w:t>
      </w:r>
      <w:r>
        <w:t>to</w:t>
      </w:r>
      <w:r w:rsidR="004249A3">
        <w:t xml:space="preserve"> </w:t>
      </w:r>
      <w:r>
        <w:t>the</w:t>
      </w:r>
      <w:r w:rsidR="004249A3">
        <w:t xml:space="preserve"> </w:t>
      </w:r>
      <w:r>
        <w:t>United</w:t>
      </w:r>
      <w:r w:rsidR="004249A3">
        <w:t xml:space="preserve"> </w:t>
      </w:r>
      <w:r>
        <w:t>Nations;</w:t>
      </w:r>
      <w:r w:rsidR="004249A3">
        <w:t xml:space="preserve"> </w:t>
      </w:r>
      <w:r>
        <w:t>Ph.D.,</w:t>
      </w:r>
      <w:r w:rsidR="004249A3">
        <w:t xml:space="preserve"> </w:t>
      </w:r>
      <w:r>
        <w:t>B.A.,</w:t>
      </w:r>
      <w:r w:rsidR="004249A3">
        <w:t xml:space="preserve"> </w:t>
      </w:r>
      <w:r>
        <w:t>and</w:t>
      </w:r>
      <w:r w:rsidR="004249A3">
        <w:t xml:space="preserve"> </w:t>
      </w:r>
      <w:r>
        <w:t>M.A.</w:t>
      </w:r>
      <w:r w:rsidR="004249A3">
        <w:t xml:space="preserve"> </w:t>
      </w:r>
      <w:r>
        <w:t>in</w:t>
      </w:r>
      <w:r w:rsidR="004249A3">
        <w:t xml:space="preserve"> </w:t>
      </w:r>
      <w:r>
        <w:t>Political</w:t>
      </w:r>
      <w:r w:rsidR="004249A3">
        <w:t xml:space="preserve"> </w:t>
      </w:r>
      <w:r>
        <w:t>Science</w:t>
      </w:r>
      <w:r w:rsidR="004249A3">
        <w:t xml:space="preserve"> </w:t>
      </w:r>
      <w:r>
        <w:t>from</w:t>
      </w:r>
      <w:r w:rsidR="004249A3">
        <w:t xml:space="preserve"> </w:t>
      </w:r>
      <w:r>
        <w:t>Columbia</w:t>
      </w:r>
      <w:r w:rsidR="004249A3">
        <w:t xml:space="preserve"> </w:t>
      </w:r>
      <w:r>
        <w:t>University;</w:t>
      </w:r>
      <w:r w:rsidR="004249A3">
        <w:t xml:space="preserve"> </w:t>
      </w:r>
      <w:r>
        <w:t>President</w:t>
      </w:r>
      <w:r w:rsidR="004249A3">
        <w:t xml:space="preserve"> </w:t>
      </w:r>
      <w:r>
        <w:t>of</w:t>
      </w:r>
      <w:r w:rsidR="004249A3">
        <w:t xml:space="preserve"> </w:t>
      </w:r>
      <w:r>
        <w:t>the</w:t>
      </w:r>
      <w:r w:rsidR="004249A3">
        <w:t xml:space="preserve"> </w:t>
      </w:r>
      <w:r>
        <w:t>Jerusalem</w:t>
      </w:r>
      <w:r w:rsidR="004249A3">
        <w:t xml:space="preserve"> </w:t>
      </w:r>
      <w:r>
        <w:t>Center</w:t>
      </w:r>
      <w:r w:rsidR="004249A3">
        <w:t xml:space="preserve"> </w:t>
      </w:r>
      <w:r>
        <w:t>for</w:t>
      </w:r>
      <w:r w:rsidR="004249A3">
        <w:t xml:space="preserve"> </w:t>
      </w:r>
      <w:r>
        <w:t>Public</w:t>
      </w:r>
      <w:r w:rsidR="004249A3">
        <w:t xml:space="preserve"> </w:t>
      </w:r>
      <w:r>
        <w:t>Affairs)</w:t>
      </w:r>
      <w:r w:rsidR="004249A3">
        <w:t xml:space="preserve"> </w:t>
      </w:r>
      <w:r>
        <w:t>“Tower</w:t>
      </w:r>
      <w:r w:rsidR="004249A3">
        <w:t xml:space="preserve"> </w:t>
      </w:r>
      <w:r>
        <w:t>of</w:t>
      </w:r>
      <w:r w:rsidR="004249A3">
        <w:t xml:space="preserve"> </w:t>
      </w:r>
      <w:r w:rsidR="00626795">
        <w:t>Babb</w:t>
      </w:r>
      <w:r>
        <w:t>l</w:t>
      </w:r>
      <w:r w:rsidR="00626795">
        <w:t>e</w:t>
      </w:r>
      <w:r>
        <w:t>:</w:t>
      </w:r>
      <w:r w:rsidR="004249A3">
        <w:t xml:space="preserve"> </w:t>
      </w:r>
      <w:r>
        <w:t>How</w:t>
      </w:r>
      <w:r w:rsidR="004249A3">
        <w:t xml:space="preserve"> </w:t>
      </w:r>
      <w:r>
        <w:t>the</w:t>
      </w:r>
      <w:r w:rsidR="004249A3">
        <w:t xml:space="preserve"> </w:t>
      </w:r>
      <w:r>
        <w:t>United</w:t>
      </w:r>
      <w:r w:rsidR="004249A3">
        <w:t xml:space="preserve"> </w:t>
      </w:r>
      <w:r>
        <w:t>Nations</w:t>
      </w:r>
      <w:r w:rsidR="004249A3">
        <w:t xml:space="preserve"> </w:t>
      </w:r>
      <w:r>
        <w:t>has</w:t>
      </w:r>
      <w:r w:rsidR="004249A3">
        <w:t xml:space="preserve"> </w:t>
      </w:r>
      <w:r>
        <w:t>Fueled</w:t>
      </w:r>
      <w:r w:rsidR="004249A3">
        <w:t xml:space="preserve"> </w:t>
      </w:r>
      <w:r>
        <w:t>Global</w:t>
      </w:r>
      <w:r w:rsidR="004249A3">
        <w:t xml:space="preserve"> </w:t>
      </w:r>
      <w:r>
        <w:t>Chaos”</w:t>
      </w:r>
      <w:r w:rsidR="004249A3">
        <w:t xml:space="preserve"> </w:t>
      </w:r>
      <w:r>
        <w:t>9</w:t>
      </w:r>
      <w:r w:rsidR="004249A3">
        <w:t xml:space="preserve"> </w:t>
      </w:r>
      <w:r>
        <w:t>Nov</w:t>
      </w:r>
      <w:r w:rsidR="004249A3">
        <w:t xml:space="preserve"> </w:t>
      </w:r>
      <w:r>
        <w:t>2004</w:t>
      </w:r>
      <w:r w:rsidR="004249A3">
        <w:t xml:space="preserve"> </w:t>
      </w:r>
      <w:r>
        <w:t>Inc.:</w:t>
      </w:r>
      <w:r w:rsidR="004249A3">
        <w:t xml:space="preserve"> </w:t>
      </w:r>
      <w:hyperlink r:id="rId14" w:anchor="v=onepage&amp;q&amp;f=false" w:history="1">
        <w:r w:rsidR="00626795"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rsidR="00626795">
        <w:t xml:space="preserve"> </w:t>
      </w:r>
      <w:r>
        <w:t>(Accessed</w:t>
      </w:r>
      <w:r w:rsidR="004249A3">
        <w:t xml:space="preserve"> </w:t>
      </w:r>
      <w:r>
        <w:t>via</w:t>
      </w:r>
      <w:r w:rsidR="004249A3">
        <w:t xml:space="preserve"> </w:t>
      </w:r>
      <w:r>
        <w:t>Google</w:t>
      </w:r>
      <w:r w:rsidR="004249A3">
        <w:t xml:space="preserve"> </w:t>
      </w:r>
      <w:r>
        <w:t>Books)</w:t>
      </w:r>
      <w:r w:rsidR="004249A3">
        <w:t xml:space="preserve"> </w:t>
      </w:r>
      <w:r>
        <w:t>(JE)</w:t>
      </w:r>
    </w:p>
    <w:p w14:paraId="3EFF5898" w14:textId="410ACEEE" w:rsidR="001B6F33" w:rsidRDefault="00173A57" w:rsidP="001B6F33">
      <w:pPr>
        <w:pStyle w:val="BB-Evidence"/>
      </w:pPr>
      <w:r>
        <w:t>“</w:t>
      </w:r>
      <w:r w:rsidRPr="001B6F33">
        <w:rPr>
          <w:u w:val="single"/>
        </w:rPr>
        <w:t>The</w:t>
      </w:r>
      <w:r w:rsidR="004249A3">
        <w:rPr>
          <w:u w:val="single"/>
        </w:rPr>
        <w:t xml:space="preserve"> </w:t>
      </w:r>
      <w:r w:rsidRPr="001B6F33">
        <w:rPr>
          <w:u w:val="single"/>
        </w:rPr>
        <w:t>UN’s</w:t>
      </w:r>
      <w:r w:rsidR="004249A3">
        <w:rPr>
          <w:u w:val="single"/>
        </w:rPr>
        <w:t xml:space="preserve"> </w:t>
      </w:r>
      <w:r w:rsidRPr="001B6F33">
        <w:rPr>
          <w:u w:val="single"/>
        </w:rPr>
        <w:t>inept</w:t>
      </w:r>
      <w:r w:rsidR="004249A3">
        <w:rPr>
          <w:u w:val="single"/>
        </w:rPr>
        <w:t xml:space="preserve"> </w:t>
      </w:r>
      <w:r w:rsidRPr="001B6F33">
        <w:rPr>
          <w:u w:val="single"/>
        </w:rPr>
        <w:t>handling</w:t>
      </w:r>
      <w:r w:rsidR="004249A3">
        <w:rPr>
          <w:u w:val="single"/>
        </w:rPr>
        <w:t xml:space="preserve"> </w:t>
      </w:r>
      <w:r w:rsidRPr="001B6F33">
        <w:rPr>
          <w:u w:val="single"/>
        </w:rPr>
        <w:t>of</w:t>
      </w:r>
      <w:r w:rsidR="004249A3">
        <w:rPr>
          <w:u w:val="single"/>
        </w:rPr>
        <w:t xml:space="preserve"> </w:t>
      </w:r>
      <w:r w:rsidRPr="001B6F33">
        <w:rPr>
          <w:u w:val="single"/>
        </w:rPr>
        <w:t>the</w:t>
      </w:r>
      <w:r w:rsidR="004249A3">
        <w:rPr>
          <w:u w:val="single"/>
        </w:rPr>
        <w:t xml:space="preserve"> </w:t>
      </w:r>
      <w:r w:rsidRPr="001B6F33">
        <w:rPr>
          <w:u w:val="single"/>
        </w:rPr>
        <w:t>Israel,</w:t>
      </w:r>
      <w:r w:rsidR="004249A3">
        <w:rPr>
          <w:u w:val="single"/>
        </w:rPr>
        <w:t xml:space="preserve"> </w:t>
      </w:r>
      <w:r w:rsidRPr="001B6F33">
        <w:rPr>
          <w:u w:val="single"/>
        </w:rPr>
        <w:t>Rwanda,</w:t>
      </w:r>
      <w:r w:rsidR="004249A3">
        <w:rPr>
          <w:u w:val="single"/>
        </w:rPr>
        <w:t xml:space="preserve"> </w:t>
      </w:r>
      <w:r w:rsidRPr="001B6F33">
        <w:rPr>
          <w:u w:val="single"/>
        </w:rPr>
        <w:t>and</w:t>
      </w:r>
      <w:r w:rsidR="004249A3">
        <w:rPr>
          <w:u w:val="single"/>
        </w:rPr>
        <w:t xml:space="preserve"> </w:t>
      </w:r>
      <w:r w:rsidRPr="001B6F33">
        <w:rPr>
          <w:u w:val="single"/>
        </w:rPr>
        <w:t>Congo</w:t>
      </w:r>
      <w:r w:rsidR="004249A3">
        <w:rPr>
          <w:u w:val="single"/>
        </w:rPr>
        <w:t xml:space="preserve"> </w:t>
      </w:r>
      <w:r w:rsidRPr="001B6F33">
        <w:rPr>
          <w:u w:val="single"/>
        </w:rPr>
        <w:t>issues</w:t>
      </w:r>
      <w:r w:rsidR="004249A3">
        <w:rPr>
          <w:u w:val="single"/>
        </w:rPr>
        <w:t xml:space="preserve"> </w:t>
      </w:r>
      <w:r w:rsidRPr="001B6F33">
        <w:rPr>
          <w:u w:val="single"/>
        </w:rPr>
        <w:t>reveals</w:t>
      </w:r>
      <w:r w:rsidR="004249A3">
        <w:rPr>
          <w:u w:val="single"/>
        </w:rPr>
        <w:t xml:space="preserve"> </w:t>
      </w:r>
      <w:r w:rsidRPr="001B6F33">
        <w:rPr>
          <w:u w:val="single"/>
        </w:rPr>
        <w:t>a</w:t>
      </w:r>
      <w:r w:rsidR="004249A3">
        <w:rPr>
          <w:u w:val="single"/>
        </w:rPr>
        <w:t xml:space="preserve"> </w:t>
      </w:r>
      <w:r w:rsidRPr="001B6F33">
        <w:rPr>
          <w:u w:val="single"/>
        </w:rPr>
        <w:t>deeper</w:t>
      </w:r>
      <w:r w:rsidR="004249A3">
        <w:rPr>
          <w:u w:val="single"/>
        </w:rPr>
        <w:t xml:space="preserve"> </w:t>
      </w:r>
      <w:r w:rsidRPr="001B6F33">
        <w:rPr>
          <w:u w:val="single"/>
        </w:rPr>
        <w:t>problem</w:t>
      </w:r>
      <w:r w:rsidR="004249A3">
        <w:rPr>
          <w:u w:val="single"/>
        </w:rPr>
        <w:t xml:space="preserve"> </w:t>
      </w:r>
      <w:r w:rsidRPr="001B6F33">
        <w:rPr>
          <w:u w:val="single"/>
        </w:rPr>
        <w:t>in</w:t>
      </w:r>
      <w:r w:rsidR="004249A3">
        <w:rPr>
          <w:u w:val="single"/>
        </w:rPr>
        <w:t xml:space="preserve"> </w:t>
      </w:r>
      <w:r w:rsidRPr="001B6F33">
        <w:rPr>
          <w:u w:val="single"/>
        </w:rPr>
        <w:t>the</w:t>
      </w:r>
      <w:r w:rsidR="004249A3">
        <w:rPr>
          <w:u w:val="single"/>
        </w:rPr>
        <w:t xml:space="preserve"> </w:t>
      </w:r>
      <w:r w:rsidRPr="001B6F33">
        <w:rPr>
          <w:u w:val="single"/>
        </w:rPr>
        <w:t>UN:</w:t>
      </w:r>
      <w:r w:rsidR="004249A3">
        <w:rPr>
          <w:u w:val="single"/>
        </w:rPr>
        <w:t xml:space="preserve"> </w:t>
      </w:r>
      <w:r w:rsidRPr="001B6F33">
        <w:rPr>
          <w:u w:val="single"/>
        </w:rPr>
        <w:t>the</w:t>
      </w:r>
      <w:r w:rsidR="004249A3">
        <w:rPr>
          <w:u w:val="single"/>
        </w:rPr>
        <w:t xml:space="preserve"> </w:t>
      </w:r>
      <w:r w:rsidRPr="001B6F33">
        <w:rPr>
          <w:u w:val="single"/>
        </w:rPr>
        <w:t>UN</w:t>
      </w:r>
      <w:r w:rsidR="004249A3">
        <w:rPr>
          <w:u w:val="single"/>
        </w:rPr>
        <w:t xml:space="preserve"> </w:t>
      </w:r>
      <w:r w:rsidRPr="001B6F33">
        <w:rPr>
          <w:u w:val="single"/>
        </w:rPr>
        <w:t>has</w:t>
      </w:r>
      <w:r w:rsidR="004249A3">
        <w:rPr>
          <w:u w:val="single"/>
        </w:rPr>
        <w:t xml:space="preserve"> </w:t>
      </w:r>
      <w:r w:rsidRPr="001B6F33">
        <w:rPr>
          <w:u w:val="single"/>
        </w:rPr>
        <w:t>become</w:t>
      </w:r>
      <w:r w:rsidR="004249A3">
        <w:rPr>
          <w:u w:val="single"/>
        </w:rPr>
        <w:t xml:space="preserve"> </w:t>
      </w:r>
      <w:r w:rsidRPr="001B6F33">
        <w:rPr>
          <w:u w:val="single"/>
        </w:rPr>
        <w:t>a</w:t>
      </w:r>
      <w:r w:rsidR="004249A3">
        <w:rPr>
          <w:u w:val="single"/>
        </w:rPr>
        <w:t xml:space="preserve"> </w:t>
      </w:r>
      <w:r w:rsidRPr="001B6F33">
        <w:rPr>
          <w:u w:val="single"/>
        </w:rPr>
        <w:t>transparently</w:t>
      </w:r>
      <w:r w:rsidR="004249A3">
        <w:rPr>
          <w:u w:val="single"/>
        </w:rPr>
        <w:t xml:space="preserve"> </w:t>
      </w:r>
      <w:r w:rsidRPr="001B6F33">
        <w:rPr>
          <w:u w:val="single"/>
        </w:rPr>
        <w:t>politicized</w:t>
      </w:r>
      <w:r w:rsidR="004249A3">
        <w:rPr>
          <w:u w:val="single"/>
        </w:rPr>
        <w:t xml:space="preserve"> </w:t>
      </w:r>
      <w:r w:rsidRPr="001B6F33">
        <w:rPr>
          <w:u w:val="single"/>
        </w:rPr>
        <w:t>body.</w:t>
      </w:r>
      <w:r w:rsidR="004249A3">
        <w:rPr>
          <w:u w:val="single"/>
        </w:rPr>
        <w:t xml:space="preserve"> </w:t>
      </w:r>
      <w:r w:rsidRPr="001B6F33">
        <w:rPr>
          <w:u w:val="single"/>
        </w:rPr>
        <w:t>Rather</w:t>
      </w:r>
      <w:r w:rsidR="004249A3">
        <w:rPr>
          <w:u w:val="single"/>
        </w:rPr>
        <w:t xml:space="preserve"> </w:t>
      </w:r>
      <w:r w:rsidRPr="001B6F33">
        <w:rPr>
          <w:u w:val="single"/>
        </w:rPr>
        <w:t>than</w:t>
      </w:r>
      <w:r w:rsidR="004249A3">
        <w:rPr>
          <w:u w:val="single"/>
        </w:rPr>
        <w:t xml:space="preserve"> </w:t>
      </w:r>
      <w:r w:rsidRPr="001B6F33">
        <w:rPr>
          <w:u w:val="single"/>
        </w:rPr>
        <w:t>carefully</w:t>
      </w:r>
      <w:r w:rsidR="004249A3">
        <w:rPr>
          <w:u w:val="single"/>
        </w:rPr>
        <w:t xml:space="preserve"> </w:t>
      </w:r>
      <w:r w:rsidRPr="001B6F33">
        <w:rPr>
          <w:u w:val="single"/>
        </w:rPr>
        <w:t>analyzing</w:t>
      </w:r>
      <w:r w:rsidR="004249A3">
        <w:rPr>
          <w:u w:val="single"/>
        </w:rPr>
        <w:t xml:space="preserve"> </w:t>
      </w:r>
      <w:r w:rsidRPr="001B6F33">
        <w:rPr>
          <w:u w:val="single"/>
        </w:rPr>
        <w:t>what</w:t>
      </w:r>
      <w:r w:rsidR="004249A3">
        <w:rPr>
          <w:u w:val="single"/>
        </w:rPr>
        <w:t xml:space="preserve"> </w:t>
      </w:r>
      <w:r w:rsidRPr="001B6F33">
        <w:rPr>
          <w:u w:val="single"/>
        </w:rPr>
        <w:t>was</w:t>
      </w:r>
      <w:r w:rsidR="004249A3">
        <w:rPr>
          <w:u w:val="single"/>
        </w:rPr>
        <w:t xml:space="preserve"> </w:t>
      </w:r>
      <w:r w:rsidRPr="001B6F33">
        <w:rPr>
          <w:u w:val="single"/>
        </w:rPr>
        <w:t>actually</w:t>
      </w:r>
      <w:r w:rsidR="004249A3">
        <w:rPr>
          <w:u w:val="single"/>
        </w:rPr>
        <w:t xml:space="preserve"> </w:t>
      </w:r>
      <w:r w:rsidRPr="001B6F33">
        <w:rPr>
          <w:u w:val="single"/>
        </w:rPr>
        <w:t>happening</w:t>
      </w:r>
      <w:r w:rsidR="004249A3">
        <w:rPr>
          <w:u w:val="single"/>
        </w:rPr>
        <w:t xml:space="preserve"> </w:t>
      </w:r>
      <w:r w:rsidRPr="001B6F33">
        <w:rPr>
          <w:u w:val="single"/>
        </w:rPr>
        <w:t>in</w:t>
      </w:r>
      <w:r w:rsidR="004249A3">
        <w:rPr>
          <w:u w:val="single"/>
        </w:rPr>
        <w:t xml:space="preserve"> </w:t>
      </w:r>
      <w:r w:rsidRPr="001B6F33">
        <w:rPr>
          <w:u w:val="single"/>
        </w:rPr>
        <w:t>any</w:t>
      </w:r>
      <w:r w:rsidR="004249A3">
        <w:rPr>
          <w:u w:val="single"/>
        </w:rPr>
        <w:t xml:space="preserve"> </w:t>
      </w:r>
      <w:r w:rsidRPr="001B6F33">
        <w:rPr>
          <w:u w:val="single"/>
        </w:rPr>
        <w:t>of</w:t>
      </w:r>
      <w:r w:rsidR="004249A3">
        <w:rPr>
          <w:u w:val="single"/>
        </w:rPr>
        <w:t xml:space="preserve"> </w:t>
      </w:r>
      <w:r w:rsidRPr="001B6F33">
        <w:rPr>
          <w:u w:val="single"/>
        </w:rPr>
        <w:t>these</w:t>
      </w:r>
      <w:r w:rsidR="004249A3">
        <w:rPr>
          <w:u w:val="single"/>
        </w:rPr>
        <w:t xml:space="preserve"> </w:t>
      </w:r>
      <w:r w:rsidRPr="001B6F33">
        <w:rPr>
          <w:u w:val="single"/>
        </w:rPr>
        <w:t>crises,</w:t>
      </w:r>
      <w:r w:rsidR="004249A3">
        <w:rPr>
          <w:u w:val="single"/>
        </w:rPr>
        <w:t xml:space="preserve"> </w:t>
      </w:r>
      <w:r w:rsidRPr="001B6F33">
        <w:rPr>
          <w:u w:val="single"/>
        </w:rPr>
        <w:t>the</w:t>
      </w:r>
      <w:r w:rsidR="004249A3">
        <w:rPr>
          <w:u w:val="single"/>
        </w:rPr>
        <w:t xml:space="preserve"> </w:t>
      </w:r>
      <w:r w:rsidRPr="001B6F33">
        <w:rPr>
          <w:u w:val="single"/>
        </w:rPr>
        <w:t>UN</w:t>
      </w:r>
      <w:r w:rsidR="004249A3">
        <w:rPr>
          <w:u w:val="single"/>
        </w:rPr>
        <w:t xml:space="preserve"> </w:t>
      </w:r>
      <w:r w:rsidRPr="001B6F33">
        <w:rPr>
          <w:u w:val="single"/>
        </w:rPr>
        <w:t>was</w:t>
      </w:r>
      <w:r w:rsidR="004249A3">
        <w:rPr>
          <w:u w:val="single"/>
        </w:rPr>
        <w:t xml:space="preserve"> </w:t>
      </w:r>
      <w:r w:rsidRPr="001B6F33">
        <w:rPr>
          <w:u w:val="single"/>
        </w:rPr>
        <w:t>letting</w:t>
      </w:r>
      <w:r w:rsidR="004249A3">
        <w:rPr>
          <w:u w:val="single"/>
        </w:rPr>
        <w:t xml:space="preserve"> </w:t>
      </w:r>
      <w:r w:rsidRPr="001B6F33">
        <w:rPr>
          <w:u w:val="single"/>
        </w:rPr>
        <w:t>special</w:t>
      </w:r>
      <w:r w:rsidR="004249A3">
        <w:rPr>
          <w:u w:val="single"/>
        </w:rPr>
        <w:t xml:space="preserve"> </w:t>
      </w:r>
      <w:r w:rsidRPr="001B6F33">
        <w:rPr>
          <w:u w:val="single"/>
        </w:rPr>
        <w:t>interests</w:t>
      </w:r>
      <w:r w:rsidR="004249A3">
        <w:rPr>
          <w:u w:val="single"/>
        </w:rPr>
        <w:t xml:space="preserve"> </w:t>
      </w:r>
      <w:r w:rsidRPr="001B6F33">
        <w:rPr>
          <w:u w:val="single"/>
        </w:rPr>
        <w:t>dictated</w:t>
      </w:r>
      <w:r w:rsidR="004249A3">
        <w:rPr>
          <w:u w:val="single"/>
        </w:rPr>
        <w:t xml:space="preserve"> </w:t>
      </w:r>
      <w:r w:rsidRPr="001B6F33">
        <w:rPr>
          <w:u w:val="single"/>
        </w:rPr>
        <w:t>policy.</w:t>
      </w:r>
      <w:r w:rsidR="004249A3">
        <w:rPr>
          <w:u w:val="single"/>
        </w:rPr>
        <w:t xml:space="preserve"> </w:t>
      </w:r>
      <w:r w:rsidRPr="001B6F33">
        <w:rPr>
          <w:u w:val="single"/>
        </w:rPr>
        <w:t>Arab</w:t>
      </w:r>
      <w:r w:rsidR="004249A3">
        <w:rPr>
          <w:u w:val="single"/>
        </w:rPr>
        <w:t xml:space="preserve"> </w:t>
      </w:r>
      <w:r w:rsidRPr="001B6F33">
        <w:rPr>
          <w:u w:val="single"/>
        </w:rPr>
        <w:t>states</w:t>
      </w:r>
      <w:r w:rsidR="004249A3">
        <w:rPr>
          <w:u w:val="single"/>
        </w:rPr>
        <w:t xml:space="preserve"> </w:t>
      </w:r>
      <w:r w:rsidRPr="001B6F33">
        <w:rPr>
          <w:u w:val="single"/>
        </w:rPr>
        <w:t>could</w:t>
      </w:r>
      <w:r w:rsidR="004249A3">
        <w:rPr>
          <w:u w:val="single"/>
        </w:rPr>
        <w:t xml:space="preserve"> </w:t>
      </w:r>
      <w:r w:rsidRPr="001B6F33">
        <w:rPr>
          <w:u w:val="single"/>
        </w:rPr>
        <w:t>mobilize</w:t>
      </w:r>
      <w:r w:rsidR="004249A3">
        <w:rPr>
          <w:u w:val="single"/>
        </w:rPr>
        <w:t xml:space="preserve"> </w:t>
      </w:r>
      <w:r w:rsidRPr="001B6F33">
        <w:rPr>
          <w:u w:val="single"/>
        </w:rPr>
        <w:t>automatic</w:t>
      </w:r>
      <w:r w:rsidR="004249A3">
        <w:rPr>
          <w:u w:val="single"/>
        </w:rPr>
        <w:t xml:space="preserve"> </w:t>
      </w:r>
      <w:r w:rsidRPr="001B6F33">
        <w:rPr>
          <w:u w:val="single"/>
        </w:rPr>
        <w:t>anti-Israeli</w:t>
      </w:r>
      <w:r w:rsidR="004249A3">
        <w:rPr>
          <w:u w:val="single"/>
        </w:rPr>
        <w:t xml:space="preserve"> </w:t>
      </w:r>
      <w:r w:rsidRPr="001B6F33">
        <w:rPr>
          <w:u w:val="single"/>
        </w:rPr>
        <w:t>majorities</w:t>
      </w:r>
      <w:r w:rsidR="004249A3">
        <w:rPr>
          <w:u w:val="single"/>
        </w:rPr>
        <w:t xml:space="preserve"> </w:t>
      </w:r>
      <w:r w:rsidRPr="001B6F33">
        <w:rPr>
          <w:u w:val="single"/>
        </w:rPr>
        <w:t>on</w:t>
      </w:r>
      <w:r w:rsidR="004249A3">
        <w:rPr>
          <w:u w:val="single"/>
        </w:rPr>
        <w:t xml:space="preserve"> </w:t>
      </w:r>
      <w:r w:rsidRPr="001B6F33">
        <w:rPr>
          <w:u w:val="single"/>
        </w:rPr>
        <w:t>virtually</w:t>
      </w:r>
      <w:r w:rsidR="004249A3">
        <w:rPr>
          <w:u w:val="single"/>
        </w:rPr>
        <w:t xml:space="preserve"> </w:t>
      </w:r>
      <w:r w:rsidRPr="001B6F33">
        <w:rPr>
          <w:u w:val="single"/>
        </w:rPr>
        <w:t>any</w:t>
      </w:r>
      <w:r w:rsidR="004249A3">
        <w:rPr>
          <w:u w:val="single"/>
        </w:rPr>
        <w:t xml:space="preserve"> </w:t>
      </w:r>
      <w:r w:rsidRPr="001B6F33">
        <w:rPr>
          <w:u w:val="single"/>
        </w:rPr>
        <w:t>issue</w:t>
      </w:r>
      <w:r w:rsidR="004249A3">
        <w:rPr>
          <w:u w:val="single"/>
        </w:rPr>
        <w:t xml:space="preserve"> </w:t>
      </w:r>
      <w:r w:rsidRPr="001B6F33">
        <w:rPr>
          <w:u w:val="single"/>
        </w:rPr>
        <w:t>and</w:t>
      </w:r>
      <w:r w:rsidR="004249A3">
        <w:rPr>
          <w:u w:val="single"/>
        </w:rPr>
        <w:t xml:space="preserve"> </w:t>
      </w:r>
      <w:r w:rsidRPr="001B6F33">
        <w:rPr>
          <w:u w:val="single"/>
        </w:rPr>
        <w:t>were</w:t>
      </w:r>
      <w:r w:rsidR="004249A3">
        <w:rPr>
          <w:u w:val="single"/>
        </w:rPr>
        <w:t xml:space="preserve"> </w:t>
      </w:r>
      <w:r w:rsidRPr="001B6F33">
        <w:rPr>
          <w:u w:val="single"/>
        </w:rPr>
        <w:t>ready</w:t>
      </w:r>
      <w:r w:rsidR="004249A3">
        <w:rPr>
          <w:u w:val="single"/>
        </w:rPr>
        <w:t xml:space="preserve"> </w:t>
      </w:r>
      <w:r w:rsidRPr="001B6F33">
        <w:rPr>
          <w:u w:val="single"/>
        </w:rPr>
        <w:t>to</w:t>
      </w:r>
      <w:r w:rsidR="004249A3">
        <w:rPr>
          <w:u w:val="single"/>
        </w:rPr>
        <w:t xml:space="preserve"> </w:t>
      </w:r>
      <w:r w:rsidRPr="001B6F33">
        <w:rPr>
          <w:u w:val="single"/>
        </w:rPr>
        <w:t>press</w:t>
      </w:r>
      <w:r w:rsidR="004249A3">
        <w:rPr>
          <w:u w:val="single"/>
        </w:rPr>
        <w:t xml:space="preserve"> </w:t>
      </w:r>
      <w:r w:rsidRPr="001B6F33">
        <w:rPr>
          <w:u w:val="single"/>
        </w:rPr>
        <w:t>this</w:t>
      </w:r>
      <w:r w:rsidR="004249A3">
        <w:rPr>
          <w:u w:val="single"/>
        </w:rPr>
        <w:t xml:space="preserve"> </w:t>
      </w:r>
      <w:r w:rsidRPr="001B6F33">
        <w:rPr>
          <w:u w:val="single"/>
        </w:rPr>
        <w:t>advantage</w:t>
      </w:r>
      <w:r w:rsidR="004249A3">
        <w:rPr>
          <w:u w:val="single"/>
        </w:rPr>
        <w:t xml:space="preserve"> </w:t>
      </w:r>
      <w:r w:rsidRPr="001B6F33">
        <w:rPr>
          <w:u w:val="single"/>
        </w:rPr>
        <w:t>at</w:t>
      </w:r>
      <w:r w:rsidR="004249A3">
        <w:rPr>
          <w:u w:val="single"/>
        </w:rPr>
        <w:t xml:space="preserve"> </w:t>
      </w:r>
      <w:r w:rsidRPr="001B6F33">
        <w:rPr>
          <w:u w:val="single"/>
        </w:rPr>
        <w:t>every</w:t>
      </w:r>
      <w:r w:rsidR="004249A3">
        <w:rPr>
          <w:u w:val="single"/>
        </w:rPr>
        <w:t xml:space="preserve"> </w:t>
      </w:r>
      <w:r w:rsidRPr="001B6F33">
        <w:rPr>
          <w:u w:val="single"/>
        </w:rPr>
        <w:t>opportunity.</w:t>
      </w:r>
      <w:r w:rsidR="004249A3">
        <w:rPr>
          <w:u w:val="single"/>
        </w:rPr>
        <w:t xml:space="preserve"> </w:t>
      </w:r>
      <w:r w:rsidRPr="001B6F33">
        <w:rPr>
          <w:u w:val="single"/>
        </w:rPr>
        <w:t>In</w:t>
      </w:r>
      <w:r w:rsidR="004249A3">
        <w:rPr>
          <w:u w:val="single"/>
        </w:rPr>
        <w:t xml:space="preserve"> </w:t>
      </w:r>
      <w:r w:rsidRPr="001B6F33">
        <w:rPr>
          <w:u w:val="single"/>
        </w:rPr>
        <w:t>Africa,</w:t>
      </w:r>
      <w:r w:rsidR="004249A3">
        <w:rPr>
          <w:u w:val="single"/>
        </w:rPr>
        <w:t xml:space="preserve"> </w:t>
      </w:r>
      <w:r w:rsidRPr="001B6F33">
        <w:rPr>
          <w:u w:val="single"/>
        </w:rPr>
        <w:t>conflicting</w:t>
      </w:r>
      <w:r w:rsidR="004249A3">
        <w:rPr>
          <w:u w:val="single"/>
        </w:rPr>
        <w:t xml:space="preserve"> </w:t>
      </w:r>
      <w:r w:rsidRPr="001B6F33">
        <w:rPr>
          <w:u w:val="single"/>
        </w:rPr>
        <w:t>interests</w:t>
      </w:r>
      <w:r w:rsidR="004249A3">
        <w:rPr>
          <w:u w:val="single"/>
        </w:rPr>
        <w:t xml:space="preserve"> </w:t>
      </w:r>
      <w:r w:rsidRPr="001B6F33">
        <w:rPr>
          <w:u w:val="single"/>
        </w:rPr>
        <w:t>arrested</w:t>
      </w:r>
      <w:r w:rsidR="004249A3">
        <w:rPr>
          <w:u w:val="single"/>
        </w:rPr>
        <w:t xml:space="preserve"> </w:t>
      </w:r>
      <w:r w:rsidRPr="001B6F33">
        <w:rPr>
          <w:u w:val="single"/>
        </w:rPr>
        <w:t>decisive</w:t>
      </w:r>
      <w:r w:rsidR="004249A3">
        <w:rPr>
          <w:u w:val="single"/>
        </w:rPr>
        <w:t xml:space="preserve"> </w:t>
      </w:r>
      <w:r w:rsidRPr="001B6F33">
        <w:rPr>
          <w:u w:val="single"/>
        </w:rPr>
        <w:t>intervention</w:t>
      </w:r>
      <w:r>
        <w:t>.</w:t>
      </w:r>
      <w:r w:rsidR="004249A3">
        <w:t xml:space="preserve"> </w:t>
      </w:r>
      <w:r>
        <w:t>Some</w:t>
      </w:r>
      <w:r w:rsidR="004249A3">
        <w:t xml:space="preserve"> </w:t>
      </w:r>
      <w:r>
        <w:t>African</w:t>
      </w:r>
      <w:r w:rsidR="004249A3">
        <w:t xml:space="preserve"> </w:t>
      </w:r>
      <w:r>
        <w:t>states,</w:t>
      </w:r>
      <w:r w:rsidR="004249A3">
        <w:t xml:space="preserve"> </w:t>
      </w:r>
      <w:r>
        <w:t>for</w:t>
      </w:r>
      <w:r w:rsidR="004249A3">
        <w:t xml:space="preserve"> </w:t>
      </w:r>
      <w:r>
        <w:t>instance,</w:t>
      </w:r>
      <w:r w:rsidR="004249A3">
        <w:t xml:space="preserve"> </w:t>
      </w:r>
      <w:r>
        <w:t>sought</w:t>
      </w:r>
      <w:r w:rsidR="004249A3">
        <w:t xml:space="preserve"> </w:t>
      </w:r>
      <w:r>
        <w:t>to</w:t>
      </w:r>
      <w:r w:rsidR="004249A3">
        <w:t xml:space="preserve"> </w:t>
      </w:r>
      <w:r>
        <w:t>exploit</w:t>
      </w:r>
      <w:r w:rsidR="004249A3">
        <w:t xml:space="preserve"> </w:t>
      </w:r>
      <w:r>
        <w:t>the</w:t>
      </w:r>
      <w:r w:rsidR="004249A3">
        <w:t xml:space="preserve"> </w:t>
      </w:r>
      <w:r>
        <w:t>Congo’s</w:t>
      </w:r>
      <w:r w:rsidR="004249A3">
        <w:t xml:space="preserve"> </w:t>
      </w:r>
      <w:r>
        <w:t>diamonds,</w:t>
      </w:r>
      <w:r w:rsidR="004249A3">
        <w:t xml:space="preserve"> </w:t>
      </w:r>
      <w:r>
        <w:t>gold,</w:t>
      </w:r>
      <w:r w:rsidR="004249A3">
        <w:t xml:space="preserve"> </w:t>
      </w:r>
      <w:r>
        <w:t>and</w:t>
      </w:r>
      <w:r w:rsidR="004249A3">
        <w:t xml:space="preserve"> </w:t>
      </w:r>
      <w:r>
        <w:t>other</w:t>
      </w:r>
      <w:r w:rsidR="004249A3">
        <w:t xml:space="preserve"> </w:t>
      </w:r>
      <w:r>
        <w:t>precious</w:t>
      </w:r>
      <w:r w:rsidR="004249A3">
        <w:t xml:space="preserve"> </w:t>
      </w:r>
      <w:r>
        <w:t>metals,</w:t>
      </w:r>
      <w:r w:rsidR="004249A3">
        <w:t xml:space="preserve"> </w:t>
      </w:r>
      <w:r>
        <w:t>while</w:t>
      </w:r>
      <w:r w:rsidR="004249A3">
        <w:t xml:space="preserve"> </w:t>
      </w:r>
      <w:r>
        <w:t>Western</w:t>
      </w:r>
      <w:r w:rsidR="004249A3">
        <w:t xml:space="preserve"> </w:t>
      </w:r>
      <w:r>
        <w:t>powers</w:t>
      </w:r>
      <w:r w:rsidR="004249A3">
        <w:t xml:space="preserve"> </w:t>
      </w:r>
      <w:r>
        <w:t>were</w:t>
      </w:r>
      <w:r w:rsidR="004249A3">
        <w:t xml:space="preserve"> </w:t>
      </w:r>
      <w:r>
        <w:t>reluctant</w:t>
      </w:r>
      <w:r w:rsidR="004249A3">
        <w:t xml:space="preserve"> </w:t>
      </w:r>
      <w:r>
        <w:t>to</w:t>
      </w:r>
      <w:r w:rsidR="004249A3">
        <w:t xml:space="preserve"> </w:t>
      </w:r>
      <w:r>
        <w:t>get</w:t>
      </w:r>
      <w:r w:rsidR="004249A3">
        <w:t xml:space="preserve"> </w:t>
      </w:r>
      <w:r>
        <w:t>involved</w:t>
      </w:r>
      <w:r w:rsidR="004249A3">
        <w:t xml:space="preserve"> </w:t>
      </w:r>
      <w:r>
        <w:t>in</w:t>
      </w:r>
      <w:r w:rsidR="004249A3">
        <w:t xml:space="preserve"> </w:t>
      </w:r>
      <w:r>
        <w:t>another</w:t>
      </w:r>
      <w:r w:rsidR="004249A3">
        <w:t xml:space="preserve"> </w:t>
      </w:r>
      <w:r>
        <w:t>peacekeeping</w:t>
      </w:r>
      <w:r w:rsidR="004249A3">
        <w:t xml:space="preserve"> </w:t>
      </w:r>
      <w:r>
        <w:t>operation.</w:t>
      </w:r>
      <w:r w:rsidR="004249A3">
        <w:t xml:space="preserve"> </w:t>
      </w:r>
      <w:r w:rsidRPr="001B6F33">
        <w:rPr>
          <w:u w:val="single"/>
        </w:rPr>
        <w:t>The</w:t>
      </w:r>
      <w:r w:rsidR="004249A3">
        <w:rPr>
          <w:u w:val="single"/>
        </w:rPr>
        <w:t xml:space="preserve"> </w:t>
      </w:r>
      <w:r w:rsidRPr="001B6F33">
        <w:rPr>
          <w:u w:val="single"/>
        </w:rPr>
        <w:t>UN</w:t>
      </w:r>
      <w:r w:rsidR="004249A3">
        <w:rPr>
          <w:u w:val="single"/>
        </w:rPr>
        <w:t xml:space="preserve"> </w:t>
      </w:r>
      <w:r w:rsidRPr="001B6F33">
        <w:rPr>
          <w:u w:val="single"/>
        </w:rPr>
        <w:t>was</w:t>
      </w:r>
      <w:r w:rsidR="004249A3">
        <w:rPr>
          <w:u w:val="single"/>
        </w:rPr>
        <w:t xml:space="preserve"> </w:t>
      </w:r>
      <w:r w:rsidRPr="001B6F33">
        <w:rPr>
          <w:u w:val="single"/>
        </w:rPr>
        <w:t>dysfunctional.”</w:t>
      </w:r>
    </w:p>
    <w:p w14:paraId="619212B6" w14:textId="77777777" w:rsidR="004249A3" w:rsidRDefault="00173A57" w:rsidP="001B6F33">
      <w:pPr>
        <w:pStyle w:val="BB-Contentions"/>
      </w:pPr>
      <w:r>
        <w:t>“JUST</w:t>
      </w:r>
      <w:r w:rsidR="004249A3">
        <w:t xml:space="preserve"> </w:t>
      </w:r>
      <w:r>
        <w:t>REFORM</w:t>
      </w:r>
      <w:r w:rsidR="004249A3">
        <w:t xml:space="preserve"> </w:t>
      </w:r>
      <w:r>
        <w:t>INSTEAD”</w:t>
      </w:r>
      <w:r w:rsidR="004249A3">
        <w:t xml:space="preserve"> </w:t>
      </w:r>
      <w:r>
        <w:t>-</w:t>
      </w:r>
      <w:r w:rsidR="004249A3">
        <w:t xml:space="preserve"> </w:t>
      </w:r>
      <w:r>
        <w:t>Responses</w:t>
      </w:r>
    </w:p>
    <w:p w14:paraId="4F3643B8" w14:textId="77777777" w:rsidR="004249A3" w:rsidRDefault="00173A57" w:rsidP="001B6F33">
      <w:pPr>
        <w:pStyle w:val="BB-Contentions"/>
      </w:pPr>
      <w:r>
        <w:t>The</w:t>
      </w:r>
      <w:r w:rsidR="004249A3">
        <w:t xml:space="preserve"> </w:t>
      </w:r>
      <w:r>
        <w:t>UN</w:t>
      </w:r>
      <w:r w:rsidR="004249A3">
        <w:t xml:space="preserve"> </w:t>
      </w:r>
      <w:r>
        <w:t>is</w:t>
      </w:r>
      <w:r w:rsidR="004249A3">
        <w:t xml:space="preserve"> </w:t>
      </w:r>
      <w:r>
        <w:t>too</w:t>
      </w:r>
      <w:r w:rsidR="004249A3">
        <w:t xml:space="preserve"> </w:t>
      </w:r>
      <w:r>
        <w:t>far</w:t>
      </w:r>
      <w:r w:rsidR="004249A3">
        <w:t xml:space="preserve"> </w:t>
      </w:r>
      <w:r>
        <w:t>gone</w:t>
      </w:r>
      <w:r w:rsidR="004249A3">
        <w:t xml:space="preserve"> </w:t>
      </w:r>
      <w:r>
        <w:t>for</w:t>
      </w:r>
      <w:r w:rsidR="004249A3">
        <w:t xml:space="preserve"> </w:t>
      </w:r>
      <w:r>
        <w:t>any</w:t>
      </w:r>
      <w:r w:rsidR="004249A3">
        <w:t xml:space="preserve"> </w:t>
      </w:r>
      <w:r>
        <w:t>reform</w:t>
      </w:r>
      <w:r w:rsidR="004249A3">
        <w:t xml:space="preserve"> </w:t>
      </w:r>
      <w:r>
        <w:t>to</w:t>
      </w:r>
      <w:r w:rsidR="004249A3">
        <w:t xml:space="preserve"> </w:t>
      </w:r>
      <w:r>
        <w:t>fix</w:t>
      </w:r>
      <w:r w:rsidR="004249A3">
        <w:t xml:space="preserve"> </w:t>
      </w:r>
      <w:r>
        <w:t>it</w:t>
      </w:r>
    </w:p>
    <w:p w14:paraId="354F1500" w14:textId="77777777" w:rsidR="004249A3" w:rsidRDefault="00173A57" w:rsidP="001B6F33">
      <w:pPr>
        <w:pStyle w:val="BB-Citation"/>
      </w:pPr>
      <w:r>
        <w:rPr>
          <w:u w:val="single"/>
        </w:rPr>
        <w:t>Prof.</w:t>
      </w:r>
      <w:r w:rsidR="004249A3">
        <w:rPr>
          <w:u w:val="single"/>
        </w:rPr>
        <w:t xml:space="preserve"> </w:t>
      </w:r>
      <w:r>
        <w:rPr>
          <w:u w:val="single"/>
        </w:rPr>
        <w:t>Mark</w:t>
      </w:r>
      <w:r w:rsidR="004249A3">
        <w:rPr>
          <w:u w:val="single"/>
        </w:rPr>
        <w:t xml:space="preserve"> </w:t>
      </w:r>
      <w:r>
        <w:rPr>
          <w:u w:val="single"/>
        </w:rPr>
        <w:t>Mazower</w:t>
      </w:r>
      <w:r w:rsidR="004249A3">
        <w:rPr>
          <w:u w:val="single"/>
        </w:rPr>
        <w:t xml:space="preserve"> </w:t>
      </w:r>
      <w:r>
        <w:rPr>
          <w:u w:val="single"/>
        </w:rPr>
        <w:t>2009.</w:t>
      </w:r>
      <w:r w:rsidR="004249A3">
        <w:t xml:space="preserve"> </w:t>
      </w:r>
      <w:r>
        <w:t>(</w:t>
      </w:r>
      <w:r w:rsidR="004249A3">
        <w:t xml:space="preserve"> </w:t>
      </w:r>
      <w:r>
        <w:t>Professor</w:t>
      </w:r>
      <w:r w:rsidR="004249A3">
        <w:t xml:space="preserve"> </w:t>
      </w:r>
      <w:r>
        <w:t>of</w:t>
      </w:r>
      <w:r w:rsidR="004249A3">
        <w:t xml:space="preserve"> </w:t>
      </w:r>
      <w:r>
        <w:t>History</w:t>
      </w:r>
      <w:r w:rsidR="004249A3">
        <w:t xml:space="preserve"> </w:t>
      </w:r>
      <w:r>
        <w:t>and</w:t>
      </w:r>
      <w:r w:rsidR="004249A3">
        <w:t xml:space="preserve"> </w:t>
      </w:r>
      <w:r>
        <w:t>World</w:t>
      </w:r>
      <w:r w:rsidR="004249A3">
        <w:t xml:space="preserve"> </w:t>
      </w:r>
      <w:r>
        <w:t>Order</w:t>
      </w:r>
      <w:r w:rsidR="004249A3">
        <w:t xml:space="preserve"> </w:t>
      </w:r>
      <w:r>
        <w:t>Studies</w:t>
      </w:r>
      <w:r w:rsidR="004249A3">
        <w:t xml:space="preserve"> </w:t>
      </w:r>
      <w:r>
        <w:t>at</w:t>
      </w:r>
      <w:r w:rsidR="004249A3">
        <w:t xml:space="preserve"> </w:t>
      </w:r>
      <w:r>
        <w:t>Columbia</w:t>
      </w:r>
      <w:r w:rsidR="004249A3">
        <w:t xml:space="preserve"> </w:t>
      </w:r>
      <w:r>
        <w:t>University)</w:t>
      </w:r>
      <w:r w:rsidR="004249A3">
        <w:t xml:space="preserve"> </w:t>
      </w:r>
      <w:r>
        <w:t>“No</w:t>
      </w:r>
      <w:r w:rsidR="004249A3">
        <w:t xml:space="preserve"> </w:t>
      </w:r>
      <w:r>
        <w:t>Enchanted</w:t>
      </w:r>
      <w:r w:rsidR="004249A3">
        <w:t xml:space="preserve"> </w:t>
      </w:r>
      <w:r>
        <w:t>Palace:</w:t>
      </w:r>
      <w:r w:rsidR="004249A3">
        <w:t xml:space="preserve"> </w:t>
      </w:r>
      <w:r>
        <w:t>The</w:t>
      </w:r>
      <w:r w:rsidR="004249A3">
        <w:t xml:space="preserve"> </w:t>
      </w:r>
      <w:r>
        <w:t>End</w:t>
      </w:r>
      <w:r w:rsidR="004249A3">
        <w:t xml:space="preserve"> </w:t>
      </w:r>
      <w:r>
        <w:t>of</w:t>
      </w:r>
      <w:r w:rsidR="004249A3">
        <w:t xml:space="preserve"> </w:t>
      </w:r>
      <w:r>
        <w:t>Empire</w:t>
      </w:r>
      <w:r w:rsidR="004249A3">
        <w:t xml:space="preserve"> </w:t>
      </w:r>
      <w:r>
        <w:t>and</w:t>
      </w:r>
      <w:r w:rsidR="004249A3">
        <w:t xml:space="preserve"> </w:t>
      </w:r>
      <w:r>
        <w:t>the</w:t>
      </w:r>
      <w:r w:rsidR="004249A3">
        <w:t xml:space="preserve"> </w:t>
      </w:r>
      <w:r>
        <w:t>Ideological</w:t>
      </w:r>
      <w:r w:rsidR="004249A3">
        <w:t xml:space="preserve"> </w:t>
      </w:r>
      <w:r>
        <w:t>Origins</w:t>
      </w:r>
      <w:r w:rsidR="004249A3">
        <w:t xml:space="preserve"> </w:t>
      </w:r>
      <w:r>
        <w:t>of</w:t>
      </w:r>
      <w:r w:rsidR="004249A3">
        <w:t xml:space="preserve"> </w:t>
      </w:r>
      <w:r>
        <w:t>the</w:t>
      </w:r>
      <w:r w:rsidR="004249A3">
        <w:t xml:space="preserve"> </w:t>
      </w:r>
      <w:r>
        <w:t>United</w:t>
      </w:r>
      <w:r w:rsidR="004249A3">
        <w:t xml:space="preserve"> </w:t>
      </w:r>
      <w:r>
        <w:t>Nations“</w:t>
      </w:r>
      <w:r w:rsidR="004249A3">
        <w:t xml:space="preserve"> </w:t>
      </w:r>
      <w:hyperlink r:id="rId15" w:history="1">
        <w:r w:rsidR="002E6CB9" w:rsidRPr="00852D72">
          <w:rPr>
            <w:rStyle w:val="Hyperlink"/>
          </w:rPr>
          <w:t>http://press.princeton.edu/chapters/i8974.pdf</w:t>
        </w:r>
      </w:hyperlink>
    </w:p>
    <w:p w14:paraId="7C137BD9" w14:textId="6FD0B8D1" w:rsidR="001B6F33" w:rsidRDefault="00173A57" w:rsidP="001B6F33">
      <w:pPr>
        <w:pStyle w:val="BB-Evidence"/>
      </w:pPr>
      <w:r w:rsidRPr="001B6F33">
        <w:rPr>
          <w:u w:val="single"/>
        </w:rPr>
        <w:t>Some</w:t>
      </w:r>
      <w:r w:rsidR="004249A3">
        <w:rPr>
          <w:u w:val="single"/>
        </w:rPr>
        <w:t xml:space="preserve"> </w:t>
      </w:r>
      <w:r w:rsidRPr="001B6F33">
        <w:rPr>
          <w:u w:val="single"/>
        </w:rPr>
        <w:t>want</w:t>
      </w:r>
      <w:r w:rsidR="004249A3">
        <w:rPr>
          <w:u w:val="single"/>
        </w:rPr>
        <w:t xml:space="preserve"> </w:t>
      </w:r>
      <w:r w:rsidRPr="001B6F33">
        <w:rPr>
          <w:u w:val="single"/>
        </w:rPr>
        <w:t>it</w:t>
      </w:r>
      <w:r w:rsidR="004249A3">
        <w:rPr>
          <w:u w:val="single"/>
        </w:rPr>
        <w:t xml:space="preserve"> </w:t>
      </w:r>
      <w:r w:rsidRPr="001B6F33">
        <w:rPr>
          <w:u w:val="single"/>
        </w:rPr>
        <w:t>to</w:t>
      </w:r>
      <w:r w:rsidR="004249A3">
        <w:rPr>
          <w:u w:val="single"/>
        </w:rPr>
        <w:t xml:space="preserve"> </w:t>
      </w:r>
      <w:r w:rsidRPr="001B6F33">
        <w:rPr>
          <w:u w:val="single"/>
        </w:rPr>
        <w:t>be</w:t>
      </w:r>
      <w:r w:rsidR="004249A3">
        <w:rPr>
          <w:u w:val="single"/>
        </w:rPr>
        <w:t xml:space="preserve"> </w:t>
      </w:r>
      <w:r w:rsidRPr="001B6F33">
        <w:rPr>
          <w:u w:val="single"/>
        </w:rPr>
        <w:t>streamlined</w:t>
      </w:r>
      <w:r w:rsidR="004249A3">
        <w:rPr>
          <w:u w:val="single"/>
        </w:rPr>
        <w:t xml:space="preserve"> </w:t>
      </w:r>
      <w:r w:rsidRPr="001B6F33">
        <w:rPr>
          <w:u w:val="single"/>
        </w:rPr>
        <w:t>to</w:t>
      </w:r>
      <w:r w:rsidR="004249A3">
        <w:rPr>
          <w:u w:val="single"/>
        </w:rPr>
        <w:t xml:space="preserve"> </w:t>
      </w:r>
      <w:r w:rsidRPr="001B6F33">
        <w:rPr>
          <w:u w:val="single"/>
        </w:rPr>
        <w:t>allow</w:t>
      </w:r>
      <w:r w:rsidR="004249A3">
        <w:rPr>
          <w:u w:val="single"/>
        </w:rPr>
        <w:t xml:space="preserve"> </w:t>
      </w:r>
      <w:r w:rsidRPr="001B6F33">
        <w:rPr>
          <w:u w:val="single"/>
        </w:rPr>
        <w:t>fast</w:t>
      </w:r>
      <w:r w:rsidR="004249A3">
        <w:rPr>
          <w:u w:val="single"/>
        </w:rPr>
        <w:t xml:space="preserve"> </w:t>
      </w:r>
      <w:r w:rsidRPr="001B6F33">
        <w:rPr>
          <w:u w:val="single"/>
        </w:rPr>
        <w:t>military</w:t>
      </w:r>
      <w:r w:rsidR="004249A3">
        <w:rPr>
          <w:u w:val="single"/>
        </w:rPr>
        <w:t xml:space="preserve"> </w:t>
      </w:r>
      <w:r w:rsidRPr="001B6F33">
        <w:rPr>
          <w:u w:val="single"/>
        </w:rPr>
        <w:t>action</w:t>
      </w:r>
      <w:r w:rsidR="004249A3">
        <w:rPr>
          <w:u w:val="single"/>
        </w:rPr>
        <w:t xml:space="preserve"> </w:t>
      </w:r>
      <w:r w:rsidRPr="001B6F33">
        <w:rPr>
          <w:u w:val="single"/>
        </w:rPr>
        <w:t>against</w:t>
      </w:r>
      <w:r w:rsidR="004249A3">
        <w:rPr>
          <w:u w:val="single"/>
        </w:rPr>
        <w:t xml:space="preserve"> </w:t>
      </w:r>
      <w:r w:rsidRPr="001B6F33">
        <w:rPr>
          <w:u w:val="single"/>
        </w:rPr>
        <w:t>rogue</w:t>
      </w:r>
      <w:r w:rsidR="004249A3">
        <w:rPr>
          <w:u w:val="single"/>
        </w:rPr>
        <w:t xml:space="preserve"> </w:t>
      </w:r>
      <w:r w:rsidRPr="001B6F33">
        <w:rPr>
          <w:u w:val="single"/>
        </w:rPr>
        <w:t>states</w:t>
      </w:r>
      <w:r w:rsidR="004249A3">
        <w:rPr>
          <w:u w:val="single"/>
        </w:rPr>
        <w:t xml:space="preserve"> </w:t>
      </w:r>
      <w:r w:rsidRPr="001B6F33">
        <w:rPr>
          <w:u w:val="single"/>
        </w:rPr>
        <w:t>and</w:t>
      </w:r>
      <w:r w:rsidR="004249A3">
        <w:rPr>
          <w:u w:val="single"/>
        </w:rPr>
        <w:t xml:space="preserve"> </w:t>
      </w:r>
      <w:r w:rsidRPr="001B6F33">
        <w:rPr>
          <w:u w:val="single"/>
        </w:rPr>
        <w:t>other</w:t>
      </w:r>
      <w:r w:rsidR="004249A3">
        <w:rPr>
          <w:u w:val="single"/>
        </w:rPr>
        <w:t xml:space="preserve"> </w:t>
      </w:r>
      <w:r w:rsidRPr="001B6F33">
        <w:rPr>
          <w:u w:val="single"/>
        </w:rPr>
        <w:t>international</w:t>
      </w:r>
      <w:r w:rsidR="004249A3">
        <w:rPr>
          <w:u w:val="single"/>
        </w:rPr>
        <w:t xml:space="preserve"> </w:t>
      </w:r>
      <w:r w:rsidRPr="001B6F33">
        <w:rPr>
          <w:u w:val="single"/>
        </w:rPr>
        <w:t>outlaws:</w:t>
      </w:r>
      <w:r w:rsidR="004249A3">
        <w:rPr>
          <w:u w:val="single"/>
        </w:rPr>
        <w:t xml:space="preserve"> </w:t>
      </w:r>
      <w:r w:rsidRPr="001B6F33">
        <w:rPr>
          <w:u w:val="single"/>
        </w:rPr>
        <w:t>maybe</w:t>
      </w:r>
      <w:r w:rsidR="004249A3">
        <w:rPr>
          <w:u w:val="single"/>
        </w:rPr>
        <w:t xml:space="preserve"> </w:t>
      </w:r>
      <w:r w:rsidRPr="001B6F33">
        <w:rPr>
          <w:u w:val="single"/>
        </w:rPr>
        <w:t>the</w:t>
      </w:r>
      <w:r w:rsidR="004249A3">
        <w:rPr>
          <w:u w:val="single"/>
        </w:rPr>
        <w:t xml:space="preserve"> </w:t>
      </w:r>
      <w:r w:rsidRPr="001B6F33">
        <w:rPr>
          <w:u w:val="single"/>
        </w:rPr>
        <w:t>Security</w:t>
      </w:r>
      <w:r w:rsidR="004249A3">
        <w:rPr>
          <w:u w:val="single"/>
        </w:rPr>
        <w:t xml:space="preserve"> </w:t>
      </w:r>
      <w:r w:rsidRPr="001B6F33">
        <w:rPr>
          <w:u w:val="single"/>
        </w:rPr>
        <w:t>Council</w:t>
      </w:r>
      <w:r w:rsidR="004249A3">
        <w:rPr>
          <w:u w:val="single"/>
        </w:rPr>
        <w:t xml:space="preserve"> </w:t>
      </w:r>
      <w:r w:rsidRPr="001B6F33">
        <w:rPr>
          <w:u w:val="single"/>
        </w:rPr>
        <w:t>can</w:t>
      </w:r>
      <w:r w:rsidR="004249A3">
        <w:rPr>
          <w:u w:val="single"/>
        </w:rPr>
        <w:t xml:space="preserve"> </w:t>
      </w:r>
      <w:r w:rsidRPr="001B6F33">
        <w:rPr>
          <w:u w:val="single"/>
        </w:rPr>
        <w:t>be</w:t>
      </w:r>
      <w:r w:rsidR="004249A3">
        <w:rPr>
          <w:u w:val="single"/>
        </w:rPr>
        <w:t xml:space="preserve"> </w:t>
      </w:r>
      <w:r w:rsidRPr="001B6F33">
        <w:rPr>
          <w:u w:val="single"/>
        </w:rPr>
        <w:t>enlarged,</w:t>
      </w:r>
      <w:r w:rsidR="004249A3">
        <w:rPr>
          <w:u w:val="single"/>
        </w:rPr>
        <w:t xml:space="preserve"> </w:t>
      </w:r>
      <w:r w:rsidRPr="001B6F33">
        <w:rPr>
          <w:u w:val="single"/>
        </w:rPr>
        <w:t>the</w:t>
      </w:r>
      <w:r w:rsidR="004249A3">
        <w:rPr>
          <w:u w:val="single"/>
        </w:rPr>
        <w:t xml:space="preserve"> </w:t>
      </w:r>
      <w:r w:rsidRPr="001B6F33">
        <w:rPr>
          <w:u w:val="single"/>
        </w:rPr>
        <w:t>veto</w:t>
      </w:r>
      <w:r w:rsidR="004249A3">
        <w:rPr>
          <w:u w:val="single"/>
        </w:rPr>
        <w:t xml:space="preserve"> </w:t>
      </w:r>
      <w:r w:rsidRPr="001B6F33">
        <w:rPr>
          <w:u w:val="single"/>
        </w:rPr>
        <w:t>power</w:t>
      </w:r>
      <w:r w:rsidR="004249A3">
        <w:rPr>
          <w:u w:val="single"/>
        </w:rPr>
        <w:t xml:space="preserve"> </w:t>
      </w:r>
      <w:r w:rsidRPr="001B6F33">
        <w:rPr>
          <w:u w:val="single"/>
        </w:rPr>
        <w:t>of</w:t>
      </w:r>
      <w:r w:rsidR="004249A3">
        <w:rPr>
          <w:u w:val="single"/>
        </w:rPr>
        <w:t xml:space="preserve"> </w:t>
      </w:r>
      <w:r w:rsidRPr="001B6F33">
        <w:rPr>
          <w:u w:val="single"/>
        </w:rPr>
        <w:t>the</w:t>
      </w:r>
      <w:r w:rsidR="004249A3">
        <w:rPr>
          <w:u w:val="single"/>
        </w:rPr>
        <w:t xml:space="preserve"> </w:t>
      </w:r>
      <w:r w:rsidRPr="001B6F33">
        <w:rPr>
          <w:u w:val="single"/>
        </w:rPr>
        <w:t>permanent</w:t>
      </w:r>
      <w:r w:rsidR="004249A3">
        <w:rPr>
          <w:u w:val="single"/>
        </w:rPr>
        <w:t xml:space="preserve"> </w:t>
      </w:r>
      <w:r w:rsidRPr="001B6F33">
        <w:rPr>
          <w:u w:val="single"/>
        </w:rPr>
        <w:t>members</w:t>
      </w:r>
      <w:r w:rsidR="004249A3">
        <w:rPr>
          <w:u w:val="single"/>
        </w:rPr>
        <w:t xml:space="preserve"> </w:t>
      </w:r>
      <w:r w:rsidRPr="001B6F33">
        <w:rPr>
          <w:u w:val="single"/>
        </w:rPr>
        <w:t>weakened,</w:t>
      </w:r>
      <w:r w:rsidR="004249A3">
        <w:rPr>
          <w:u w:val="single"/>
        </w:rPr>
        <w:t xml:space="preserve"> </w:t>
      </w:r>
      <w:r w:rsidRPr="001B6F33">
        <w:rPr>
          <w:u w:val="single"/>
        </w:rPr>
        <w:t>the</w:t>
      </w:r>
      <w:r w:rsidR="004249A3">
        <w:rPr>
          <w:u w:val="single"/>
        </w:rPr>
        <w:t xml:space="preserve"> </w:t>
      </w:r>
      <w:r w:rsidRPr="001B6F33">
        <w:rPr>
          <w:u w:val="single"/>
        </w:rPr>
        <w:t>idea</w:t>
      </w:r>
      <w:r w:rsidR="004249A3">
        <w:rPr>
          <w:u w:val="single"/>
        </w:rPr>
        <w:t xml:space="preserve"> </w:t>
      </w:r>
      <w:r w:rsidRPr="001B6F33">
        <w:rPr>
          <w:u w:val="single"/>
        </w:rPr>
        <w:t>of</w:t>
      </w:r>
      <w:r w:rsidR="004249A3">
        <w:rPr>
          <w:u w:val="single"/>
        </w:rPr>
        <w:t xml:space="preserve"> </w:t>
      </w:r>
      <w:r w:rsidRPr="001B6F33">
        <w:rPr>
          <w:u w:val="single"/>
        </w:rPr>
        <w:t>a</w:t>
      </w:r>
      <w:r w:rsidR="004249A3">
        <w:rPr>
          <w:u w:val="single"/>
        </w:rPr>
        <w:t xml:space="preserve"> </w:t>
      </w:r>
      <w:r w:rsidRPr="001B6F33">
        <w:rPr>
          <w:u w:val="single"/>
        </w:rPr>
        <w:t>UN</w:t>
      </w:r>
      <w:r w:rsidR="004249A3">
        <w:rPr>
          <w:u w:val="single"/>
        </w:rPr>
        <w:t xml:space="preserve"> </w:t>
      </w:r>
      <w:r w:rsidRPr="001B6F33">
        <w:rPr>
          <w:u w:val="single"/>
        </w:rPr>
        <w:t>military</w:t>
      </w:r>
      <w:r w:rsidR="004249A3">
        <w:rPr>
          <w:u w:val="single"/>
        </w:rPr>
        <w:t xml:space="preserve"> </w:t>
      </w:r>
      <w:r w:rsidRPr="001B6F33">
        <w:rPr>
          <w:u w:val="single"/>
        </w:rPr>
        <w:t>staff</w:t>
      </w:r>
      <w:r w:rsidR="004249A3">
        <w:rPr>
          <w:u w:val="single"/>
        </w:rPr>
        <w:t xml:space="preserve"> </w:t>
      </w:r>
      <w:r w:rsidRPr="001B6F33">
        <w:rPr>
          <w:u w:val="single"/>
        </w:rPr>
        <w:t>resurrected</w:t>
      </w:r>
      <w:r>
        <w:t>.</w:t>
      </w:r>
      <w:r w:rsidR="004249A3">
        <w:t xml:space="preserve"> </w:t>
      </w:r>
      <w:r>
        <w:t>Others</w:t>
      </w:r>
      <w:r w:rsidR="004249A3">
        <w:t xml:space="preserve"> </w:t>
      </w:r>
      <w:r>
        <w:t>feel</w:t>
      </w:r>
      <w:r w:rsidR="004249A3">
        <w:t xml:space="preserve"> </w:t>
      </w:r>
      <w:r>
        <w:t>it</w:t>
      </w:r>
      <w:r w:rsidR="004249A3">
        <w:t xml:space="preserve"> </w:t>
      </w:r>
      <w:r>
        <w:t>should</w:t>
      </w:r>
      <w:r w:rsidR="004249A3">
        <w:t xml:space="preserve"> </w:t>
      </w:r>
      <w:r>
        <w:t>move</w:t>
      </w:r>
      <w:r w:rsidR="004249A3">
        <w:t xml:space="preserve"> </w:t>
      </w:r>
      <w:r>
        <w:t>more</w:t>
      </w:r>
      <w:r w:rsidR="004249A3">
        <w:t xml:space="preserve"> </w:t>
      </w:r>
      <w:r>
        <w:t>toughly</w:t>
      </w:r>
      <w:r w:rsidR="004249A3">
        <w:t xml:space="preserve"> </w:t>
      </w:r>
      <w:r>
        <w:t>against</w:t>
      </w:r>
      <w:r w:rsidR="004249A3">
        <w:t xml:space="preserve"> </w:t>
      </w:r>
      <w:r>
        <w:t>human</w:t>
      </w:r>
      <w:r w:rsidR="004249A3">
        <w:t xml:space="preserve"> </w:t>
      </w:r>
      <w:r>
        <w:t>rights</w:t>
      </w:r>
      <w:r w:rsidR="004249A3">
        <w:t xml:space="preserve"> </w:t>
      </w:r>
      <w:r>
        <w:t>offenders</w:t>
      </w:r>
      <w:r w:rsidR="004249A3">
        <w:t xml:space="preserve"> </w:t>
      </w:r>
      <w:r>
        <w:t>among</w:t>
      </w:r>
      <w:r w:rsidR="004249A3">
        <w:t xml:space="preserve"> </w:t>
      </w:r>
      <w:r>
        <w:t>its</w:t>
      </w:r>
      <w:r w:rsidR="004249A3">
        <w:t xml:space="preserve"> </w:t>
      </w:r>
      <w:r>
        <w:t>own</w:t>
      </w:r>
      <w:r w:rsidR="004249A3">
        <w:t xml:space="preserve"> </w:t>
      </w:r>
      <w:r>
        <w:t>members</w:t>
      </w:r>
      <w:r w:rsidR="004249A3">
        <w:t xml:space="preserve"> </w:t>
      </w:r>
      <w:r>
        <w:t>and</w:t>
      </w:r>
      <w:r w:rsidR="004249A3">
        <w:t xml:space="preserve"> </w:t>
      </w:r>
      <w:r>
        <w:t>do</w:t>
      </w:r>
      <w:r w:rsidR="004249A3">
        <w:t xml:space="preserve"> </w:t>
      </w:r>
      <w:r>
        <w:t>more</w:t>
      </w:r>
      <w:r w:rsidR="004249A3">
        <w:t xml:space="preserve"> </w:t>
      </w:r>
      <w:r>
        <w:t>to</w:t>
      </w:r>
      <w:r w:rsidR="004249A3">
        <w:t xml:space="preserve"> </w:t>
      </w:r>
      <w:r>
        <w:t>stamp</w:t>
      </w:r>
      <w:r w:rsidR="004249A3">
        <w:t xml:space="preserve"> </w:t>
      </w:r>
      <w:r>
        <w:t>certain</w:t>
      </w:r>
      <w:r w:rsidR="004249A3">
        <w:t xml:space="preserve"> </w:t>
      </w:r>
      <w:r>
        <w:t>values—freedom,</w:t>
      </w:r>
      <w:r w:rsidR="004249A3">
        <w:t xml:space="preserve"> </w:t>
      </w:r>
      <w:r>
        <w:t>for</w:t>
      </w:r>
      <w:r w:rsidR="004249A3">
        <w:t xml:space="preserve"> </w:t>
      </w:r>
      <w:r>
        <w:t>instance,</w:t>
      </w:r>
      <w:r w:rsidR="004249A3">
        <w:t xml:space="preserve"> </w:t>
      </w:r>
      <w:r>
        <w:t>and</w:t>
      </w:r>
      <w:r w:rsidR="004249A3">
        <w:t xml:space="preserve"> </w:t>
      </w:r>
      <w:r>
        <w:t>democracy</w:t>
      </w:r>
      <w:r w:rsidR="004249A3">
        <w:t xml:space="preserve"> </w:t>
      </w:r>
      <w:r>
        <w:t>—</w:t>
      </w:r>
      <w:r w:rsidR="004249A3">
        <w:t xml:space="preserve"> </w:t>
      </w:r>
      <w:r>
        <w:t>on</w:t>
      </w:r>
      <w:r w:rsidR="004249A3">
        <w:t xml:space="preserve"> </w:t>
      </w:r>
      <w:r>
        <w:t>the</w:t>
      </w:r>
      <w:r w:rsidR="004249A3">
        <w:t xml:space="preserve"> </w:t>
      </w:r>
      <w:r>
        <w:t>world</w:t>
      </w:r>
      <w:r w:rsidR="004249A3">
        <w:t xml:space="preserve"> </w:t>
      </w:r>
      <w:r>
        <w:t>before</w:t>
      </w:r>
      <w:r w:rsidR="004249A3">
        <w:t xml:space="preserve"> </w:t>
      </w:r>
      <w:r>
        <w:t>it</w:t>
      </w:r>
      <w:r w:rsidR="004249A3">
        <w:t xml:space="preserve"> </w:t>
      </w:r>
      <w:r>
        <w:t>is</w:t>
      </w:r>
      <w:r w:rsidR="004249A3">
        <w:t xml:space="preserve"> </w:t>
      </w:r>
      <w:r>
        <w:t>too</w:t>
      </w:r>
      <w:r w:rsidR="004249A3">
        <w:t xml:space="preserve"> </w:t>
      </w:r>
      <w:r>
        <w:t>late</w:t>
      </w:r>
      <w:r w:rsidR="004249A3">
        <w:t xml:space="preserve"> </w:t>
      </w:r>
      <w:r>
        <w:t>(and,</w:t>
      </w:r>
      <w:r w:rsidR="004249A3">
        <w:t xml:space="preserve"> </w:t>
      </w:r>
      <w:r>
        <w:t>though</w:t>
      </w:r>
      <w:r w:rsidR="004249A3">
        <w:t xml:space="preserve"> </w:t>
      </w:r>
      <w:r>
        <w:t>the</w:t>
      </w:r>
      <w:r w:rsidR="004249A3">
        <w:t xml:space="preserve"> </w:t>
      </w:r>
      <w:r>
        <w:t>fear</w:t>
      </w:r>
      <w:r w:rsidR="004249A3">
        <w:t xml:space="preserve"> </w:t>
      </w:r>
      <w:r>
        <w:t>is</w:t>
      </w:r>
      <w:r w:rsidR="004249A3">
        <w:t xml:space="preserve"> </w:t>
      </w:r>
      <w:r>
        <w:t>rarely</w:t>
      </w:r>
      <w:r w:rsidR="004249A3">
        <w:t xml:space="preserve"> </w:t>
      </w:r>
      <w:r>
        <w:t>voiced,</w:t>
      </w:r>
      <w:r w:rsidR="004249A3">
        <w:t xml:space="preserve"> </w:t>
      </w:r>
      <w:r>
        <w:t>before</w:t>
      </w:r>
      <w:r w:rsidR="004249A3">
        <w:t xml:space="preserve"> </w:t>
      </w:r>
      <w:r>
        <w:t>the</w:t>
      </w:r>
      <w:r w:rsidR="004249A3">
        <w:t xml:space="preserve"> </w:t>
      </w:r>
      <w:r>
        <w:t>Chinese</w:t>
      </w:r>
      <w:r w:rsidR="004249A3">
        <w:t xml:space="preserve"> </w:t>
      </w:r>
      <w:r>
        <w:t>take</w:t>
      </w:r>
      <w:r w:rsidR="004249A3">
        <w:t xml:space="preserve"> </w:t>
      </w:r>
      <w:r>
        <w:t>over).</w:t>
      </w:r>
      <w:r w:rsidR="004249A3">
        <w:t xml:space="preserve"> </w:t>
      </w:r>
      <w:r w:rsidRPr="001B6F33">
        <w:rPr>
          <w:u w:val="single"/>
        </w:rPr>
        <w:t>There</w:t>
      </w:r>
      <w:r w:rsidR="004249A3">
        <w:rPr>
          <w:u w:val="single"/>
        </w:rPr>
        <w:t xml:space="preserve"> </w:t>
      </w:r>
      <w:r w:rsidRPr="001B6F33">
        <w:rPr>
          <w:u w:val="single"/>
        </w:rPr>
        <w:t>is</w:t>
      </w:r>
      <w:r w:rsidR="004249A3">
        <w:rPr>
          <w:u w:val="single"/>
        </w:rPr>
        <w:t xml:space="preserve"> </w:t>
      </w:r>
      <w:r w:rsidRPr="001B6F33">
        <w:rPr>
          <w:u w:val="single"/>
        </w:rPr>
        <w:t>the</w:t>
      </w:r>
      <w:r w:rsidR="004249A3">
        <w:rPr>
          <w:u w:val="single"/>
        </w:rPr>
        <w:t xml:space="preserve"> </w:t>
      </w:r>
      <w:r w:rsidRPr="001B6F33">
        <w:rPr>
          <w:u w:val="single"/>
        </w:rPr>
        <w:t>call</w:t>
      </w:r>
      <w:r w:rsidR="004249A3">
        <w:rPr>
          <w:u w:val="single"/>
        </w:rPr>
        <w:t xml:space="preserve"> </w:t>
      </w:r>
      <w:r w:rsidRPr="001B6F33">
        <w:rPr>
          <w:u w:val="single"/>
        </w:rPr>
        <w:t>for</w:t>
      </w:r>
      <w:r w:rsidR="004249A3">
        <w:rPr>
          <w:u w:val="single"/>
        </w:rPr>
        <w:t xml:space="preserve"> </w:t>
      </w:r>
      <w:r w:rsidRPr="001B6F33">
        <w:rPr>
          <w:u w:val="single"/>
        </w:rPr>
        <w:t>it</w:t>
      </w:r>
      <w:r w:rsidR="004249A3">
        <w:rPr>
          <w:u w:val="single"/>
        </w:rPr>
        <w:t xml:space="preserve"> </w:t>
      </w:r>
      <w:r w:rsidRPr="001B6F33">
        <w:rPr>
          <w:u w:val="single"/>
        </w:rPr>
        <w:t>to</w:t>
      </w:r>
      <w:r w:rsidR="004249A3">
        <w:rPr>
          <w:u w:val="single"/>
        </w:rPr>
        <w:t xml:space="preserve"> </w:t>
      </w:r>
      <w:r w:rsidRPr="001B6F33">
        <w:rPr>
          <w:u w:val="single"/>
        </w:rPr>
        <w:t>promote</w:t>
      </w:r>
      <w:r w:rsidR="004249A3">
        <w:rPr>
          <w:u w:val="single"/>
        </w:rPr>
        <w:t xml:space="preserve"> </w:t>
      </w:r>
      <w:r w:rsidRPr="001B6F33">
        <w:rPr>
          <w:u w:val="single"/>
        </w:rPr>
        <w:t>something</w:t>
      </w:r>
      <w:r w:rsidR="004249A3">
        <w:rPr>
          <w:u w:val="single"/>
        </w:rPr>
        <w:t xml:space="preserve"> </w:t>
      </w:r>
      <w:r w:rsidRPr="001B6F33">
        <w:rPr>
          <w:u w:val="single"/>
        </w:rPr>
        <w:t>called</w:t>
      </w:r>
      <w:r w:rsidR="004249A3">
        <w:rPr>
          <w:u w:val="single"/>
        </w:rPr>
        <w:t xml:space="preserve"> </w:t>
      </w:r>
      <w:r w:rsidRPr="001B6F33">
        <w:rPr>
          <w:u w:val="single"/>
        </w:rPr>
        <w:t>“human</w:t>
      </w:r>
      <w:r w:rsidR="004249A3">
        <w:rPr>
          <w:u w:val="single"/>
        </w:rPr>
        <w:t xml:space="preserve"> </w:t>
      </w:r>
      <w:r w:rsidRPr="001B6F33">
        <w:rPr>
          <w:u w:val="single"/>
        </w:rPr>
        <w:t>security”—a</w:t>
      </w:r>
      <w:r w:rsidR="004249A3">
        <w:rPr>
          <w:u w:val="single"/>
        </w:rPr>
        <w:t xml:space="preserve"> </w:t>
      </w:r>
      <w:r w:rsidRPr="001B6F33">
        <w:rPr>
          <w:u w:val="single"/>
        </w:rPr>
        <w:t>blend</w:t>
      </w:r>
      <w:r w:rsidR="004249A3">
        <w:rPr>
          <w:u w:val="single"/>
        </w:rPr>
        <w:t xml:space="preserve"> </w:t>
      </w:r>
      <w:r w:rsidRPr="001B6F33">
        <w:rPr>
          <w:u w:val="single"/>
        </w:rPr>
        <w:t>of</w:t>
      </w:r>
      <w:r w:rsidR="004249A3">
        <w:rPr>
          <w:u w:val="single"/>
        </w:rPr>
        <w:t xml:space="preserve"> </w:t>
      </w:r>
      <w:r w:rsidRPr="001B6F33">
        <w:rPr>
          <w:u w:val="single"/>
        </w:rPr>
        <w:t>development</w:t>
      </w:r>
      <w:r w:rsidR="004249A3">
        <w:rPr>
          <w:u w:val="single"/>
        </w:rPr>
        <w:t xml:space="preserve"> </w:t>
      </w:r>
      <w:r w:rsidRPr="001B6F33">
        <w:rPr>
          <w:u w:val="single"/>
        </w:rPr>
        <w:t>goals</w:t>
      </w:r>
      <w:r w:rsidR="004249A3">
        <w:rPr>
          <w:u w:val="single"/>
        </w:rPr>
        <w:t xml:space="preserve"> </w:t>
      </w:r>
      <w:r w:rsidRPr="001B6F33">
        <w:rPr>
          <w:u w:val="single"/>
        </w:rPr>
        <w:t>and</w:t>
      </w:r>
      <w:r w:rsidR="004249A3">
        <w:rPr>
          <w:u w:val="single"/>
        </w:rPr>
        <w:t xml:space="preserve"> </w:t>
      </w:r>
      <w:r w:rsidRPr="001B6F33">
        <w:rPr>
          <w:u w:val="single"/>
        </w:rPr>
        <w:t>rights—and</w:t>
      </w:r>
      <w:r w:rsidR="004249A3">
        <w:rPr>
          <w:u w:val="single"/>
        </w:rPr>
        <w:t xml:space="preserve"> </w:t>
      </w:r>
      <w:r w:rsidRPr="001B6F33">
        <w:rPr>
          <w:u w:val="single"/>
        </w:rPr>
        <w:t>to</w:t>
      </w:r>
      <w:r w:rsidR="004249A3">
        <w:rPr>
          <w:u w:val="single"/>
        </w:rPr>
        <w:t xml:space="preserve"> </w:t>
      </w:r>
      <w:r w:rsidRPr="001B6F33">
        <w:rPr>
          <w:u w:val="single"/>
        </w:rPr>
        <w:t>claim</w:t>
      </w:r>
      <w:r w:rsidR="004249A3">
        <w:rPr>
          <w:u w:val="single"/>
        </w:rPr>
        <w:t xml:space="preserve"> </w:t>
      </w:r>
      <w:r w:rsidRPr="001B6F33">
        <w:rPr>
          <w:u w:val="single"/>
        </w:rPr>
        <w:t>the</w:t>
      </w:r>
      <w:r w:rsidR="004249A3">
        <w:rPr>
          <w:u w:val="single"/>
        </w:rPr>
        <w:t xml:space="preserve"> </w:t>
      </w:r>
      <w:r w:rsidRPr="001B6F33">
        <w:rPr>
          <w:u w:val="single"/>
        </w:rPr>
        <w:t>right</w:t>
      </w:r>
      <w:r w:rsidR="004249A3">
        <w:rPr>
          <w:u w:val="single"/>
        </w:rPr>
        <w:t xml:space="preserve"> </w:t>
      </w:r>
      <w:r w:rsidRPr="001B6F33">
        <w:rPr>
          <w:u w:val="single"/>
        </w:rPr>
        <w:t>to</w:t>
      </w:r>
      <w:r w:rsidR="004249A3">
        <w:rPr>
          <w:u w:val="single"/>
        </w:rPr>
        <w:t xml:space="preserve"> </w:t>
      </w:r>
      <w:r w:rsidRPr="001B6F33">
        <w:rPr>
          <w:u w:val="single"/>
        </w:rPr>
        <w:t>intervene</w:t>
      </w:r>
      <w:r w:rsidR="004249A3">
        <w:rPr>
          <w:u w:val="single"/>
        </w:rPr>
        <w:t xml:space="preserve"> </w:t>
      </w:r>
      <w:r w:rsidRPr="001B6F33">
        <w:rPr>
          <w:u w:val="single"/>
        </w:rPr>
        <w:t>in</w:t>
      </w:r>
      <w:r w:rsidR="004249A3">
        <w:rPr>
          <w:u w:val="single"/>
        </w:rPr>
        <w:t xml:space="preserve"> </w:t>
      </w:r>
      <w:r w:rsidRPr="001B6F33">
        <w:rPr>
          <w:u w:val="single"/>
        </w:rPr>
        <w:t>defense</w:t>
      </w:r>
      <w:r w:rsidR="004249A3">
        <w:rPr>
          <w:u w:val="single"/>
        </w:rPr>
        <w:t xml:space="preserve"> </w:t>
      </w:r>
      <w:r w:rsidRPr="001B6F33">
        <w:rPr>
          <w:u w:val="single"/>
        </w:rPr>
        <w:t>of</w:t>
      </w:r>
      <w:r w:rsidR="004249A3">
        <w:rPr>
          <w:u w:val="single"/>
        </w:rPr>
        <w:t xml:space="preserve"> </w:t>
      </w:r>
      <w:r w:rsidRPr="001B6F33">
        <w:rPr>
          <w:u w:val="single"/>
        </w:rPr>
        <w:t>the</w:t>
      </w:r>
      <w:r w:rsidR="004249A3">
        <w:rPr>
          <w:u w:val="single"/>
        </w:rPr>
        <w:t xml:space="preserve"> </w:t>
      </w:r>
      <w:r w:rsidRPr="001B6F33">
        <w:rPr>
          <w:u w:val="single"/>
        </w:rPr>
        <w:t>world’s</w:t>
      </w:r>
      <w:r w:rsidR="004249A3">
        <w:rPr>
          <w:u w:val="single"/>
        </w:rPr>
        <w:t xml:space="preserve"> </w:t>
      </w:r>
      <w:r w:rsidRPr="001B6F33">
        <w:rPr>
          <w:u w:val="single"/>
        </w:rPr>
        <w:t>citizens</w:t>
      </w:r>
      <w:r w:rsidR="004249A3">
        <w:rPr>
          <w:u w:val="single"/>
        </w:rPr>
        <w:t xml:space="preserve"> </w:t>
      </w:r>
      <w:r w:rsidRPr="001B6F33">
        <w:rPr>
          <w:u w:val="single"/>
        </w:rPr>
        <w:t>when</w:t>
      </w:r>
      <w:r w:rsidR="004249A3">
        <w:rPr>
          <w:u w:val="single"/>
        </w:rPr>
        <w:t xml:space="preserve"> </w:t>
      </w:r>
      <w:r w:rsidRPr="001B6F33">
        <w:rPr>
          <w:u w:val="single"/>
        </w:rPr>
        <w:t>their</w:t>
      </w:r>
      <w:r w:rsidR="004249A3">
        <w:rPr>
          <w:u w:val="single"/>
        </w:rPr>
        <w:t xml:space="preserve"> </w:t>
      </w:r>
      <w:r w:rsidRPr="001B6F33">
        <w:rPr>
          <w:u w:val="single"/>
        </w:rPr>
        <w:t>own</w:t>
      </w:r>
      <w:r w:rsidR="004249A3">
        <w:rPr>
          <w:u w:val="single"/>
        </w:rPr>
        <w:t xml:space="preserve"> </w:t>
      </w:r>
      <w:r w:rsidRPr="001B6F33">
        <w:rPr>
          <w:u w:val="single"/>
        </w:rPr>
        <w:t>governments</w:t>
      </w:r>
      <w:r w:rsidR="004249A3">
        <w:rPr>
          <w:u w:val="single"/>
        </w:rPr>
        <w:t xml:space="preserve"> </w:t>
      </w:r>
      <w:r w:rsidRPr="001B6F33">
        <w:rPr>
          <w:u w:val="single"/>
        </w:rPr>
        <w:t>maltreat</w:t>
      </w:r>
      <w:r w:rsidR="004249A3">
        <w:rPr>
          <w:u w:val="single"/>
        </w:rPr>
        <w:t xml:space="preserve"> </w:t>
      </w:r>
      <w:r w:rsidRPr="001B6F33">
        <w:rPr>
          <w:u w:val="single"/>
        </w:rPr>
        <w:t>them.</w:t>
      </w:r>
      <w:r w:rsidR="004249A3">
        <w:rPr>
          <w:u w:val="single"/>
        </w:rPr>
        <w:t xml:space="preserve"> </w:t>
      </w:r>
      <w:r w:rsidRPr="001B6F33">
        <w:rPr>
          <w:u w:val="single"/>
        </w:rPr>
        <w:t>Yet</w:t>
      </w:r>
      <w:r w:rsidR="004249A3">
        <w:rPr>
          <w:u w:val="single"/>
        </w:rPr>
        <w:t xml:space="preserve"> </w:t>
      </w:r>
      <w:r w:rsidRPr="001B6F33">
        <w:rPr>
          <w:u w:val="single"/>
        </w:rPr>
        <w:t>the</w:t>
      </w:r>
      <w:r w:rsidR="004249A3">
        <w:rPr>
          <w:u w:val="single"/>
        </w:rPr>
        <w:t xml:space="preserve"> </w:t>
      </w:r>
      <w:r w:rsidRPr="001B6F33">
        <w:rPr>
          <w:u w:val="single"/>
        </w:rPr>
        <w:t>suspicion</w:t>
      </w:r>
      <w:r w:rsidR="004249A3">
        <w:rPr>
          <w:u w:val="single"/>
        </w:rPr>
        <w:t xml:space="preserve"> </w:t>
      </w:r>
      <w:r w:rsidRPr="001B6F33">
        <w:rPr>
          <w:u w:val="single"/>
        </w:rPr>
        <w:t>that</w:t>
      </w:r>
      <w:r w:rsidR="004249A3">
        <w:rPr>
          <w:u w:val="single"/>
        </w:rPr>
        <w:t xml:space="preserve"> </w:t>
      </w:r>
      <w:r w:rsidRPr="001B6F33">
        <w:rPr>
          <w:u w:val="single"/>
        </w:rPr>
        <w:t>it</w:t>
      </w:r>
      <w:r w:rsidR="004249A3">
        <w:rPr>
          <w:u w:val="single"/>
        </w:rPr>
        <w:t xml:space="preserve"> </w:t>
      </w:r>
      <w:r w:rsidRPr="001B6F33">
        <w:rPr>
          <w:u w:val="single"/>
        </w:rPr>
        <w:t>is</w:t>
      </w:r>
      <w:r w:rsidR="004249A3">
        <w:rPr>
          <w:u w:val="single"/>
        </w:rPr>
        <w:t xml:space="preserve"> </w:t>
      </w:r>
      <w:r w:rsidRPr="001B6F33">
        <w:rPr>
          <w:u w:val="single"/>
        </w:rPr>
        <w:t>basically</w:t>
      </w:r>
      <w:r w:rsidR="004249A3">
        <w:rPr>
          <w:u w:val="single"/>
        </w:rPr>
        <w:t xml:space="preserve"> </w:t>
      </w:r>
      <w:r w:rsidRPr="001B6F33">
        <w:rPr>
          <w:u w:val="single"/>
        </w:rPr>
        <w:t>too</w:t>
      </w:r>
      <w:r w:rsidR="004249A3">
        <w:rPr>
          <w:u w:val="single"/>
        </w:rPr>
        <w:t xml:space="preserve"> </w:t>
      </w:r>
      <w:r w:rsidRPr="001B6F33">
        <w:rPr>
          <w:u w:val="single"/>
        </w:rPr>
        <w:t>far</w:t>
      </w:r>
      <w:r w:rsidR="004249A3">
        <w:rPr>
          <w:u w:val="single"/>
        </w:rPr>
        <w:t xml:space="preserve"> </w:t>
      </w:r>
      <w:r w:rsidRPr="001B6F33">
        <w:rPr>
          <w:u w:val="single"/>
        </w:rPr>
        <w:t>gone</w:t>
      </w:r>
      <w:r w:rsidR="004249A3">
        <w:rPr>
          <w:u w:val="single"/>
        </w:rPr>
        <w:t xml:space="preserve"> </w:t>
      </w:r>
      <w:r w:rsidRPr="001B6F33">
        <w:rPr>
          <w:u w:val="single"/>
        </w:rPr>
        <w:t>for</w:t>
      </w:r>
      <w:r w:rsidR="004249A3">
        <w:rPr>
          <w:u w:val="single"/>
        </w:rPr>
        <w:t xml:space="preserve"> </w:t>
      </w:r>
      <w:r w:rsidRPr="001B6F33">
        <w:rPr>
          <w:u w:val="single"/>
        </w:rPr>
        <w:t>any</w:t>
      </w:r>
      <w:r w:rsidR="004249A3">
        <w:rPr>
          <w:u w:val="single"/>
        </w:rPr>
        <w:t xml:space="preserve"> </w:t>
      </w:r>
      <w:r w:rsidRPr="001B6F33">
        <w:rPr>
          <w:u w:val="single"/>
        </w:rPr>
        <w:t>reform</w:t>
      </w:r>
      <w:r w:rsidR="004249A3">
        <w:rPr>
          <w:u w:val="single"/>
        </w:rPr>
        <w:t xml:space="preserve"> </w:t>
      </w:r>
      <w:r w:rsidRPr="001B6F33">
        <w:rPr>
          <w:u w:val="single"/>
        </w:rPr>
        <w:t>to</w:t>
      </w:r>
      <w:r w:rsidR="004249A3">
        <w:rPr>
          <w:u w:val="single"/>
        </w:rPr>
        <w:t xml:space="preserve"> </w:t>
      </w:r>
      <w:r w:rsidRPr="001B6F33">
        <w:rPr>
          <w:u w:val="single"/>
        </w:rPr>
        <w:t>restore</w:t>
      </w:r>
      <w:r w:rsidR="004249A3">
        <w:rPr>
          <w:u w:val="single"/>
        </w:rPr>
        <w:t xml:space="preserve"> </w:t>
      </w:r>
      <w:r w:rsidRPr="001B6F33">
        <w:rPr>
          <w:u w:val="single"/>
        </w:rPr>
        <w:t>it</w:t>
      </w:r>
      <w:r w:rsidR="004249A3">
        <w:rPr>
          <w:u w:val="single"/>
        </w:rPr>
        <w:t xml:space="preserve"> </w:t>
      </w:r>
      <w:r w:rsidRPr="001B6F33">
        <w:rPr>
          <w:u w:val="single"/>
        </w:rPr>
        <w:t>to</w:t>
      </w:r>
      <w:r w:rsidR="004249A3">
        <w:rPr>
          <w:u w:val="single"/>
        </w:rPr>
        <w:t xml:space="preserve"> </w:t>
      </w:r>
      <w:r w:rsidRPr="001B6F33">
        <w:rPr>
          <w:u w:val="single"/>
        </w:rPr>
        <w:t>a</w:t>
      </w:r>
      <w:r w:rsidR="004249A3">
        <w:rPr>
          <w:u w:val="single"/>
        </w:rPr>
        <w:t xml:space="preserve"> </w:t>
      </w:r>
      <w:r w:rsidRPr="001B6F33">
        <w:rPr>
          <w:u w:val="single"/>
        </w:rPr>
        <w:t>central</w:t>
      </w:r>
      <w:r w:rsidR="004249A3">
        <w:rPr>
          <w:u w:val="single"/>
        </w:rPr>
        <w:t xml:space="preserve"> </w:t>
      </w:r>
      <w:r w:rsidRPr="001B6F33">
        <w:rPr>
          <w:u w:val="single"/>
        </w:rPr>
        <w:t>role</w:t>
      </w:r>
      <w:r w:rsidR="004249A3">
        <w:rPr>
          <w:u w:val="single"/>
        </w:rPr>
        <w:t xml:space="preserve"> </w:t>
      </w:r>
      <w:r w:rsidRPr="001B6F33">
        <w:rPr>
          <w:u w:val="single"/>
        </w:rPr>
        <w:t>in</w:t>
      </w:r>
      <w:r w:rsidR="004249A3">
        <w:rPr>
          <w:u w:val="single"/>
        </w:rPr>
        <w:t xml:space="preserve"> </w:t>
      </w:r>
      <w:r w:rsidRPr="001B6F33">
        <w:rPr>
          <w:u w:val="single"/>
        </w:rPr>
        <w:t>international</w:t>
      </w:r>
      <w:r w:rsidR="004249A3">
        <w:rPr>
          <w:u w:val="single"/>
        </w:rPr>
        <w:t xml:space="preserve"> </w:t>
      </w:r>
      <w:r w:rsidRPr="001B6F33">
        <w:rPr>
          <w:u w:val="single"/>
        </w:rPr>
        <w:t>affairs</w:t>
      </w:r>
      <w:r w:rsidR="004249A3">
        <w:rPr>
          <w:u w:val="single"/>
        </w:rPr>
        <w:t xml:space="preserve"> </w:t>
      </w:r>
      <w:r w:rsidRPr="001B6F33">
        <w:rPr>
          <w:u w:val="single"/>
        </w:rPr>
        <w:t>is</w:t>
      </w:r>
      <w:r w:rsidR="004249A3">
        <w:rPr>
          <w:u w:val="single"/>
        </w:rPr>
        <w:t xml:space="preserve"> </w:t>
      </w:r>
      <w:r w:rsidRPr="001B6F33">
        <w:rPr>
          <w:u w:val="single"/>
        </w:rPr>
        <w:t>pervasive.</w:t>
      </w:r>
    </w:p>
    <w:p w14:paraId="4ED1CA9E" w14:textId="70FCDC69" w:rsidR="001B6F33" w:rsidRDefault="00173A57" w:rsidP="001B6F33">
      <w:pPr>
        <w:pStyle w:val="BB-Contentions"/>
      </w:pPr>
      <w:r>
        <w:t>Already</w:t>
      </w:r>
      <w:r w:rsidR="004249A3">
        <w:t xml:space="preserve"> </w:t>
      </w:r>
      <w:r>
        <w:t>tried</w:t>
      </w:r>
      <w:r w:rsidR="004249A3">
        <w:t xml:space="preserve"> </w:t>
      </w:r>
      <w:r>
        <w:t>and</w:t>
      </w:r>
      <w:r w:rsidR="004249A3">
        <w:t xml:space="preserve"> </w:t>
      </w:r>
      <w:r>
        <w:t>failed:</w:t>
      </w:r>
      <w:r w:rsidR="004249A3">
        <w:t xml:space="preserve"> </w:t>
      </w:r>
      <w:r>
        <w:t>The</w:t>
      </w:r>
      <w:r w:rsidR="004249A3">
        <w:t xml:space="preserve"> </w:t>
      </w:r>
      <w:r>
        <w:t>UN</w:t>
      </w:r>
      <w:r w:rsidR="004249A3">
        <w:t xml:space="preserve"> </w:t>
      </w:r>
      <w:r>
        <w:t>has</w:t>
      </w:r>
      <w:r w:rsidR="004249A3">
        <w:t xml:space="preserve"> </w:t>
      </w:r>
      <w:r>
        <w:t>tried</w:t>
      </w:r>
      <w:r w:rsidR="004249A3">
        <w:t xml:space="preserve"> </w:t>
      </w:r>
      <w:r>
        <w:t>many</w:t>
      </w:r>
      <w:r w:rsidR="004249A3">
        <w:t xml:space="preserve"> </w:t>
      </w:r>
      <w:r>
        <w:t>times</w:t>
      </w:r>
      <w:r w:rsidR="004249A3">
        <w:t xml:space="preserve"> </w:t>
      </w:r>
      <w:r>
        <w:t>to</w:t>
      </w:r>
      <w:r w:rsidR="004249A3">
        <w:t xml:space="preserve"> </w:t>
      </w:r>
      <w:r>
        <w:t>reform,</w:t>
      </w:r>
      <w:r w:rsidR="004249A3">
        <w:t xml:space="preserve"> </w:t>
      </w:r>
      <w:r>
        <w:t>but</w:t>
      </w:r>
      <w:r w:rsidR="004249A3">
        <w:t xml:space="preserve"> </w:t>
      </w:r>
      <w:r>
        <w:t>in</w:t>
      </w:r>
      <w:r w:rsidR="004249A3">
        <w:t xml:space="preserve"> </w:t>
      </w:r>
      <w:r>
        <w:t>vain,</w:t>
      </w:r>
      <w:r w:rsidR="004249A3">
        <w:t xml:space="preserve"> </w:t>
      </w:r>
      <w:r>
        <w:t>and</w:t>
      </w:r>
      <w:r w:rsidR="004249A3">
        <w:t xml:space="preserve"> </w:t>
      </w:r>
      <w:r>
        <w:t>reform</w:t>
      </w:r>
      <w:r w:rsidR="004249A3">
        <w:t xml:space="preserve"> </w:t>
      </w:r>
      <w:r>
        <w:t>fatigue</w:t>
      </w:r>
      <w:r w:rsidR="004249A3">
        <w:t xml:space="preserve"> </w:t>
      </w:r>
      <w:r>
        <w:t>sets</w:t>
      </w:r>
      <w:r w:rsidR="004249A3">
        <w:t xml:space="preserve"> </w:t>
      </w:r>
      <w:r>
        <w:t>in</w:t>
      </w:r>
    </w:p>
    <w:p w14:paraId="58E32153" w14:textId="77777777" w:rsidR="004249A3" w:rsidRDefault="00173A57" w:rsidP="001B6F33">
      <w:pPr>
        <w:pStyle w:val="BB-Citation"/>
      </w:pPr>
      <w:r>
        <w:rPr>
          <w:u w:val="single"/>
        </w:rPr>
        <w:t>Mark</w:t>
      </w:r>
      <w:r w:rsidR="004249A3">
        <w:rPr>
          <w:u w:val="single"/>
        </w:rPr>
        <w:t xml:space="preserve"> </w:t>
      </w:r>
      <w:r>
        <w:rPr>
          <w:u w:val="single"/>
        </w:rPr>
        <w:t>Malloch</w:t>
      </w:r>
      <w:r w:rsidR="004249A3">
        <w:rPr>
          <w:u w:val="single"/>
        </w:rPr>
        <w:t xml:space="preserve"> </w:t>
      </w:r>
      <w:r>
        <w:rPr>
          <w:u w:val="single"/>
        </w:rPr>
        <w:t>Brown</w:t>
      </w:r>
      <w:r w:rsidR="004249A3">
        <w:rPr>
          <w:u w:val="single"/>
        </w:rPr>
        <w:t xml:space="preserve"> </w:t>
      </w:r>
      <w:r>
        <w:rPr>
          <w:u w:val="single"/>
        </w:rPr>
        <w:t>2008</w:t>
      </w:r>
      <w:r w:rsidR="004249A3">
        <w:rPr>
          <w:u w:val="single"/>
        </w:rPr>
        <w:t xml:space="preserve"> </w:t>
      </w:r>
      <w:r>
        <w:t>(previously</w:t>
      </w:r>
      <w:r w:rsidR="004249A3">
        <w:t xml:space="preserve"> </w:t>
      </w:r>
      <w:r>
        <w:t>served</w:t>
      </w:r>
      <w:r w:rsidR="004249A3">
        <w:t xml:space="preserve"> </w:t>
      </w:r>
      <w:r>
        <w:t>as</w:t>
      </w:r>
      <w:r w:rsidR="004249A3">
        <w:t xml:space="preserve"> </w:t>
      </w:r>
      <w:r>
        <w:t>deputy</w:t>
      </w:r>
      <w:r w:rsidR="004249A3">
        <w:t xml:space="preserve"> </w:t>
      </w:r>
      <w:r>
        <w:t>secretary-general,</w:t>
      </w:r>
      <w:r w:rsidR="004249A3">
        <w:t xml:space="preserve"> </w:t>
      </w:r>
      <w:r>
        <w:t>chef</w:t>
      </w:r>
      <w:r w:rsidR="004249A3">
        <w:t xml:space="preserve"> </w:t>
      </w:r>
      <w:r>
        <w:t>de</w:t>
      </w:r>
      <w:r w:rsidR="004249A3">
        <w:t xml:space="preserve"> </w:t>
      </w:r>
      <w:r>
        <w:t>cabinet</w:t>
      </w:r>
      <w:r w:rsidR="004249A3">
        <w:t xml:space="preserve"> </w:t>
      </w:r>
      <w:r>
        <w:t>to</w:t>
      </w:r>
      <w:r w:rsidR="004249A3">
        <w:t xml:space="preserve"> </w:t>
      </w:r>
      <w:r>
        <w:t>the</w:t>
      </w:r>
      <w:r w:rsidR="004249A3">
        <w:t xml:space="preserve"> </w:t>
      </w:r>
      <w:r>
        <w:t>secretary-general,</w:t>
      </w:r>
      <w:r w:rsidR="004249A3">
        <w:t xml:space="preserve"> </w:t>
      </w:r>
      <w:r>
        <w:t>and</w:t>
      </w:r>
      <w:r w:rsidR="004249A3">
        <w:t xml:space="preserve"> </w:t>
      </w:r>
      <w:r>
        <w:t>for</w:t>
      </w:r>
      <w:r w:rsidR="004249A3">
        <w:t xml:space="preserve"> </w:t>
      </w:r>
      <w:r>
        <w:t>six</w:t>
      </w:r>
      <w:r w:rsidR="004249A3">
        <w:t xml:space="preserve"> </w:t>
      </w:r>
      <w:r>
        <w:t>years</w:t>
      </w:r>
      <w:r w:rsidR="004249A3">
        <w:t xml:space="preserve"> </w:t>
      </w:r>
      <w:r>
        <w:t>administrator</w:t>
      </w:r>
      <w:r w:rsidR="004249A3">
        <w:t xml:space="preserve"> </w:t>
      </w:r>
      <w:r>
        <w:t>of</w:t>
      </w:r>
      <w:r w:rsidR="004249A3">
        <w:t xml:space="preserve"> </w:t>
      </w:r>
      <w:r>
        <w:t>the</w:t>
      </w:r>
      <w:r w:rsidR="004249A3">
        <w:t xml:space="preserve"> </w:t>
      </w:r>
      <w:r>
        <w:t>UN</w:t>
      </w:r>
      <w:r w:rsidR="004249A3">
        <w:t xml:space="preserve"> </w:t>
      </w:r>
      <w:r>
        <w:t>Development</w:t>
      </w:r>
      <w:r w:rsidR="004249A3">
        <w:t xml:space="preserve"> </w:t>
      </w:r>
      <w:r>
        <w:t>Programme)</w:t>
      </w:r>
      <w:r w:rsidR="004249A3">
        <w:t xml:space="preserve"> </w:t>
      </w:r>
      <w:r>
        <w:t>The</w:t>
      </w:r>
      <w:r w:rsidR="004249A3">
        <w:t xml:space="preserve"> </w:t>
      </w:r>
      <w:r>
        <w:t>John</w:t>
      </w:r>
      <w:r w:rsidR="004249A3">
        <w:t xml:space="preserve"> </w:t>
      </w:r>
      <w:r>
        <w:t>W.</w:t>
      </w:r>
      <w:r w:rsidR="004249A3">
        <w:t xml:space="preserve"> </w:t>
      </w:r>
      <w:r>
        <w:t>Holmes</w:t>
      </w:r>
      <w:r w:rsidR="004249A3">
        <w:t xml:space="preserve"> </w:t>
      </w:r>
      <w:r>
        <w:t>lecture:</w:t>
      </w:r>
      <w:r w:rsidR="004249A3">
        <w:t xml:space="preserve"> </w:t>
      </w:r>
      <w:r>
        <w:t>can</w:t>
      </w:r>
      <w:r w:rsidR="004249A3">
        <w:t xml:space="preserve"> </w:t>
      </w:r>
      <w:r>
        <w:t>the</w:t>
      </w:r>
      <w:r w:rsidR="004249A3">
        <w:t xml:space="preserve"> </w:t>
      </w:r>
      <w:r>
        <w:t>UN</w:t>
      </w:r>
      <w:r w:rsidR="004249A3">
        <w:t xml:space="preserve"> </w:t>
      </w:r>
      <w:r>
        <w:t>be</w:t>
      </w:r>
      <w:r w:rsidR="004249A3">
        <w:t xml:space="preserve"> </w:t>
      </w:r>
      <w:r>
        <w:t>reformed?</w:t>
      </w:r>
      <w:r w:rsidR="004249A3">
        <w:t xml:space="preserve"> </w:t>
      </w:r>
      <w:r>
        <w:t>GLOBAL</w:t>
      </w:r>
      <w:r w:rsidR="004249A3">
        <w:t xml:space="preserve"> </w:t>
      </w:r>
      <w:r>
        <w:t>GOVERNANCE,</w:t>
      </w:r>
      <w:r w:rsidR="004249A3">
        <w:t xml:space="preserve"> </w:t>
      </w:r>
      <w:r>
        <w:t>Jan-Mar</w:t>
      </w:r>
      <w:r w:rsidR="004249A3">
        <w:t xml:space="preserve"> </w:t>
      </w:r>
      <w:r>
        <w:t>2008</w:t>
      </w:r>
      <w:r w:rsidR="004249A3">
        <w:t xml:space="preserve"> </w:t>
      </w:r>
      <w:hyperlink r:id="rId16" w:history="1">
        <w:r w:rsidR="00622099" w:rsidRPr="00852D72">
          <w:rPr>
            <w:rStyle w:val="Hyperlink"/>
          </w:rPr>
          <w:t>http://www.google.com/url?sa=t&amp;rct=j&amp;q=&amp;esrc=s&amp;source=web&amp;cd=2&amp;ved=0CEUQFjAB&amp;url=http%3A%2F%2Fwww.kentlaw.edu%2Ffaculty%2Fbbrown%2Fclasses%2FIntlOrgSp09%2FUNReformCritiquesI.doc&amp;ei=FtkJUMTkBNH-qAHAqIjLCg&amp;usg=AFQjCNHIR0-SfvDJzmtInyBRqVqc23B5yg&amp;sig2=qlt-TYOlYGmnGlQRLUH5DA</w:t>
        </w:r>
      </w:hyperlink>
    </w:p>
    <w:p w14:paraId="265D7787" w14:textId="5BB564A6" w:rsidR="001B6F33" w:rsidRDefault="00173A57" w:rsidP="001B6F33">
      <w:pPr>
        <w:pStyle w:val="BB-Evidence"/>
      </w:pPr>
      <w:r w:rsidRPr="001B6F33">
        <w:rPr>
          <w:u w:val="single"/>
        </w:rPr>
        <w:t>UN</w:t>
      </w:r>
      <w:r w:rsidR="004249A3">
        <w:rPr>
          <w:u w:val="single"/>
        </w:rPr>
        <w:t xml:space="preserve"> </w:t>
      </w:r>
      <w:r w:rsidRPr="001B6F33">
        <w:rPr>
          <w:u w:val="single"/>
        </w:rPr>
        <w:t>secretaries-general</w:t>
      </w:r>
      <w:r w:rsidR="004249A3">
        <w:rPr>
          <w:u w:val="single"/>
        </w:rPr>
        <w:t xml:space="preserve"> </w:t>
      </w:r>
      <w:r w:rsidRPr="001B6F33">
        <w:rPr>
          <w:u w:val="single"/>
        </w:rPr>
        <w:t>are</w:t>
      </w:r>
      <w:r w:rsidR="004249A3">
        <w:rPr>
          <w:u w:val="single"/>
        </w:rPr>
        <w:t xml:space="preserve"> </w:t>
      </w:r>
      <w:r w:rsidRPr="001B6F33">
        <w:rPr>
          <w:u w:val="single"/>
        </w:rPr>
        <w:t>infamous</w:t>
      </w:r>
      <w:r w:rsidR="004249A3">
        <w:rPr>
          <w:u w:val="single"/>
        </w:rPr>
        <w:t xml:space="preserve"> </w:t>
      </w:r>
      <w:r w:rsidRPr="001B6F33">
        <w:rPr>
          <w:u w:val="single"/>
        </w:rPr>
        <w:t>for</w:t>
      </w:r>
      <w:r w:rsidR="004249A3">
        <w:rPr>
          <w:u w:val="single"/>
        </w:rPr>
        <w:t xml:space="preserve"> </w:t>
      </w:r>
      <w:r w:rsidRPr="001B6F33">
        <w:rPr>
          <w:u w:val="single"/>
        </w:rPr>
        <w:t>their</w:t>
      </w:r>
      <w:r w:rsidR="004249A3">
        <w:rPr>
          <w:u w:val="single"/>
        </w:rPr>
        <w:t xml:space="preserve"> </w:t>
      </w:r>
      <w:r w:rsidRPr="001B6F33">
        <w:rPr>
          <w:u w:val="single"/>
        </w:rPr>
        <w:t>reform</w:t>
      </w:r>
      <w:r w:rsidR="004249A3">
        <w:rPr>
          <w:u w:val="single"/>
        </w:rPr>
        <w:t xml:space="preserve"> </w:t>
      </w:r>
      <w:r w:rsidRPr="001B6F33">
        <w:rPr>
          <w:u w:val="single"/>
        </w:rPr>
        <w:t>initiatives.</w:t>
      </w:r>
      <w:r w:rsidR="004249A3">
        <w:rPr>
          <w:u w:val="single"/>
        </w:rPr>
        <w:t xml:space="preserve"> </w:t>
      </w:r>
      <w:r w:rsidRPr="001B6F33">
        <w:rPr>
          <w:u w:val="single"/>
        </w:rPr>
        <w:t>Each</w:t>
      </w:r>
      <w:r w:rsidR="004249A3">
        <w:rPr>
          <w:u w:val="single"/>
        </w:rPr>
        <w:t xml:space="preserve"> </w:t>
      </w:r>
      <w:r w:rsidRPr="001B6F33">
        <w:rPr>
          <w:u w:val="single"/>
        </w:rPr>
        <w:t>new</w:t>
      </w:r>
      <w:r w:rsidR="004249A3">
        <w:rPr>
          <w:u w:val="single"/>
        </w:rPr>
        <w:t xml:space="preserve"> </w:t>
      </w:r>
      <w:r w:rsidRPr="001B6F33">
        <w:rPr>
          <w:u w:val="single"/>
        </w:rPr>
        <w:t>secretary-general</w:t>
      </w:r>
      <w:r w:rsidR="004249A3">
        <w:rPr>
          <w:u w:val="single"/>
        </w:rPr>
        <w:t xml:space="preserve"> </w:t>
      </w:r>
      <w:r w:rsidRPr="001B6F33">
        <w:rPr>
          <w:u w:val="single"/>
        </w:rPr>
        <w:t>has</w:t>
      </w:r>
      <w:r w:rsidR="004249A3">
        <w:rPr>
          <w:u w:val="single"/>
        </w:rPr>
        <w:t xml:space="preserve"> </w:t>
      </w:r>
      <w:r w:rsidRPr="001B6F33">
        <w:rPr>
          <w:u w:val="single"/>
        </w:rPr>
        <w:t>paraded</w:t>
      </w:r>
      <w:r w:rsidR="004249A3">
        <w:rPr>
          <w:u w:val="single"/>
        </w:rPr>
        <w:t xml:space="preserve"> </w:t>
      </w:r>
      <w:r w:rsidRPr="001B6F33">
        <w:rPr>
          <w:u w:val="single"/>
        </w:rPr>
        <w:t>plans</w:t>
      </w:r>
      <w:r w:rsidR="004249A3">
        <w:rPr>
          <w:u w:val="single"/>
        </w:rPr>
        <w:t xml:space="preserve"> </w:t>
      </w:r>
      <w:r w:rsidRPr="001B6F33">
        <w:rPr>
          <w:u w:val="single"/>
        </w:rPr>
        <w:t>to</w:t>
      </w:r>
      <w:r w:rsidR="004249A3">
        <w:rPr>
          <w:u w:val="single"/>
        </w:rPr>
        <w:t xml:space="preserve"> </w:t>
      </w:r>
      <w:r w:rsidRPr="001B6F33">
        <w:rPr>
          <w:u w:val="single"/>
        </w:rPr>
        <w:t>change</w:t>
      </w:r>
      <w:r w:rsidR="004249A3">
        <w:rPr>
          <w:u w:val="single"/>
        </w:rPr>
        <w:t xml:space="preserve"> </w:t>
      </w:r>
      <w:r w:rsidRPr="001B6F33">
        <w:rPr>
          <w:u w:val="single"/>
        </w:rPr>
        <w:t>the</w:t>
      </w:r>
      <w:r w:rsidR="004249A3">
        <w:rPr>
          <w:u w:val="single"/>
        </w:rPr>
        <w:t xml:space="preserve"> </w:t>
      </w:r>
      <w:r w:rsidRPr="001B6F33">
        <w:rPr>
          <w:u w:val="single"/>
        </w:rPr>
        <w:t>organization,</w:t>
      </w:r>
      <w:r w:rsidR="004249A3">
        <w:rPr>
          <w:u w:val="single"/>
        </w:rPr>
        <w:t xml:space="preserve"> </w:t>
      </w:r>
      <w:r w:rsidRPr="001B6F33">
        <w:rPr>
          <w:u w:val="single"/>
        </w:rPr>
        <w:t>and</w:t>
      </w:r>
      <w:r w:rsidR="004249A3">
        <w:rPr>
          <w:u w:val="single"/>
        </w:rPr>
        <w:t xml:space="preserve"> </w:t>
      </w:r>
      <w:r w:rsidRPr="001B6F33">
        <w:rPr>
          <w:u w:val="single"/>
        </w:rPr>
        <w:t>follow-on</w:t>
      </w:r>
      <w:r w:rsidR="004249A3">
        <w:rPr>
          <w:u w:val="single"/>
        </w:rPr>
        <w:t xml:space="preserve"> </w:t>
      </w:r>
      <w:r w:rsidRPr="001B6F33">
        <w:rPr>
          <w:u w:val="single"/>
        </w:rPr>
        <w:t>initiatives</w:t>
      </w:r>
      <w:r w:rsidR="004249A3">
        <w:rPr>
          <w:u w:val="single"/>
        </w:rPr>
        <w:t xml:space="preserve"> </w:t>
      </w:r>
      <w:r w:rsidRPr="001B6F33">
        <w:rPr>
          <w:u w:val="single"/>
        </w:rPr>
        <w:t>have</w:t>
      </w:r>
      <w:r w:rsidR="004249A3">
        <w:rPr>
          <w:u w:val="single"/>
        </w:rPr>
        <w:t xml:space="preserve"> </w:t>
      </w:r>
      <w:r w:rsidRPr="001B6F33">
        <w:rPr>
          <w:u w:val="single"/>
        </w:rPr>
        <w:t>continuously</w:t>
      </w:r>
      <w:r w:rsidR="004249A3">
        <w:rPr>
          <w:u w:val="single"/>
        </w:rPr>
        <w:t xml:space="preserve"> </w:t>
      </w:r>
      <w:r w:rsidRPr="001B6F33">
        <w:rPr>
          <w:u w:val="single"/>
        </w:rPr>
        <w:t>cascaded</w:t>
      </w:r>
      <w:r w:rsidR="004249A3">
        <w:rPr>
          <w:u w:val="single"/>
        </w:rPr>
        <w:t xml:space="preserve"> </w:t>
      </w:r>
      <w:r w:rsidRPr="001B6F33">
        <w:rPr>
          <w:u w:val="single"/>
        </w:rPr>
        <w:t>down</w:t>
      </w:r>
      <w:r w:rsidR="004249A3">
        <w:rPr>
          <w:u w:val="single"/>
        </w:rPr>
        <w:t xml:space="preserve"> </w:t>
      </w:r>
      <w:r w:rsidRPr="001B6F33">
        <w:rPr>
          <w:u w:val="single"/>
        </w:rPr>
        <w:t>from</w:t>
      </w:r>
      <w:r w:rsidR="004249A3">
        <w:rPr>
          <w:u w:val="single"/>
        </w:rPr>
        <w:t xml:space="preserve"> </w:t>
      </w:r>
      <w:r w:rsidRPr="001B6F33">
        <w:rPr>
          <w:u w:val="single"/>
        </w:rPr>
        <w:t>his</w:t>
      </w:r>
      <w:r w:rsidR="004249A3">
        <w:rPr>
          <w:u w:val="single"/>
        </w:rPr>
        <w:t xml:space="preserve"> </w:t>
      </w:r>
      <w:r w:rsidRPr="001B6F33">
        <w:rPr>
          <w:u w:val="single"/>
        </w:rPr>
        <w:t>thirty-eighth-floor</w:t>
      </w:r>
      <w:r w:rsidR="004249A3">
        <w:rPr>
          <w:u w:val="single"/>
        </w:rPr>
        <w:t xml:space="preserve"> </w:t>
      </w:r>
      <w:r w:rsidRPr="001B6F33">
        <w:rPr>
          <w:u w:val="single"/>
        </w:rPr>
        <w:t>office,</w:t>
      </w:r>
      <w:r w:rsidR="004249A3">
        <w:rPr>
          <w:u w:val="single"/>
        </w:rPr>
        <w:t xml:space="preserve"> </w:t>
      </w:r>
      <w:r w:rsidRPr="001B6F33">
        <w:rPr>
          <w:u w:val="single"/>
        </w:rPr>
        <w:t>so</w:t>
      </w:r>
      <w:r w:rsidR="004249A3">
        <w:rPr>
          <w:u w:val="single"/>
        </w:rPr>
        <w:t xml:space="preserve"> </w:t>
      </w:r>
      <w:r w:rsidRPr="001B6F33">
        <w:rPr>
          <w:u w:val="single"/>
        </w:rPr>
        <w:t>that</w:t>
      </w:r>
      <w:r w:rsidR="004249A3">
        <w:rPr>
          <w:u w:val="single"/>
        </w:rPr>
        <w:t xml:space="preserve"> </w:t>
      </w:r>
      <w:r w:rsidRPr="001B6F33">
        <w:rPr>
          <w:u w:val="single"/>
        </w:rPr>
        <w:t>by</w:t>
      </w:r>
      <w:r w:rsidR="004249A3">
        <w:rPr>
          <w:u w:val="single"/>
        </w:rPr>
        <w:t xml:space="preserve"> </w:t>
      </w:r>
      <w:r w:rsidRPr="001B6F33">
        <w:rPr>
          <w:u w:val="single"/>
        </w:rPr>
        <w:t>the</w:t>
      </w:r>
      <w:r w:rsidR="004249A3">
        <w:rPr>
          <w:u w:val="single"/>
        </w:rPr>
        <w:t xml:space="preserve"> </w:t>
      </w:r>
      <w:r w:rsidRPr="001B6F33">
        <w:rPr>
          <w:u w:val="single"/>
        </w:rPr>
        <w:t>end</w:t>
      </w:r>
      <w:r w:rsidR="004249A3">
        <w:rPr>
          <w:u w:val="single"/>
        </w:rPr>
        <w:t xml:space="preserve"> </w:t>
      </w:r>
      <w:r w:rsidRPr="001B6F33">
        <w:rPr>
          <w:u w:val="single"/>
        </w:rPr>
        <w:t>of</w:t>
      </w:r>
      <w:r w:rsidR="004249A3">
        <w:rPr>
          <w:u w:val="single"/>
        </w:rPr>
        <w:t xml:space="preserve"> </w:t>
      </w:r>
      <w:r w:rsidRPr="001B6F33">
        <w:rPr>
          <w:u w:val="single"/>
        </w:rPr>
        <w:t>a</w:t>
      </w:r>
      <w:r w:rsidR="004249A3">
        <w:rPr>
          <w:u w:val="single"/>
        </w:rPr>
        <w:t xml:space="preserve"> </w:t>
      </w:r>
      <w:r w:rsidRPr="001B6F33">
        <w:rPr>
          <w:u w:val="single"/>
        </w:rPr>
        <w:t>term</w:t>
      </w:r>
      <w:r w:rsidR="004249A3">
        <w:rPr>
          <w:u w:val="single"/>
        </w:rPr>
        <w:t xml:space="preserve"> </w:t>
      </w:r>
      <w:r w:rsidRPr="001B6F33">
        <w:rPr>
          <w:u w:val="single"/>
        </w:rPr>
        <w:t>it</w:t>
      </w:r>
      <w:r w:rsidR="004249A3">
        <w:rPr>
          <w:u w:val="single"/>
        </w:rPr>
        <w:t xml:space="preserve"> </w:t>
      </w:r>
      <w:r w:rsidRPr="001B6F33">
        <w:rPr>
          <w:u w:val="single"/>
        </w:rPr>
        <w:t>seems</w:t>
      </w:r>
      <w:r w:rsidR="004249A3">
        <w:rPr>
          <w:u w:val="single"/>
        </w:rPr>
        <w:t xml:space="preserve"> </w:t>
      </w:r>
      <w:r w:rsidRPr="001B6F33">
        <w:rPr>
          <w:u w:val="single"/>
        </w:rPr>
        <w:t>a</w:t>
      </w:r>
      <w:r w:rsidR="004249A3">
        <w:rPr>
          <w:u w:val="single"/>
        </w:rPr>
        <w:t xml:space="preserve"> </w:t>
      </w:r>
      <w:r w:rsidRPr="001B6F33">
        <w:rPr>
          <w:u w:val="single"/>
        </w:rPr>
        <w:t>secretary-general</w:t>
      </w:r>
      <w:r w:rsidR="004249A3">
        <w:rPr>
          <w:u w:val="single"/>
        </w:rPr>
        <w:t xml:space="preserve"> </w:t>
      </w:r>
      <w:r w:rsidRPr="001B6F33">
        <w:rPr>
          <w:u w:val="single"/>
        </w:rPr>
        <w:t>must</w:t>
      </w:r>
      <w:r w:rsidR="004249A3">
        <w:rPr>
          <w:u w:val="single"/>
        </w:rPr>
        <w:t xml:space="preserve"> </w:t>
      </w:r>
      <w:r w:rsidRPr="001B6F33">
        <w:rPr>
          <w:u w:val="single"/>
        </w:rPr>
        <w:t>be</w:t>
      </w:r>
      <w:r w:rsidR="004249A3">
        <w:rPr>
          <w:u w:val="single"/>
        </w:rPr>
        <w:t xml:space="preserve"> </w:t>
      </w:r>
      <w:r w:rsidRPr="001B6F33">
        <w:rPr>
          <w:u w:val="single"/>
        </w:rPr>
        <w:t>reforming</w:t>
      </w:r>
      <w:r w:rsidR="004249A3">
        <w:rPr>
          <w:u w:val="single"/>
        </w:rPr>
        <w:t xml:space="preserve"> </w:t>
      </w:r>
      <w:r w:rsidRPr="001B6F33">
        <w:rPr>
          <w:u w:val="single"/>
        </w:rPr>
        <w:t>his</w:t>
      </w:r>
      <w:r w:rsidR="004249A3">
        <w:rPr>
          <w:u w:val="single"/>
        </w:rPr>
        <w:t xml:space="preserve"> </w:t>
      </w:r>
      <w:r w:rsidRPr="001B6F33">
        <w:rPr>
          <w:u w:val="single"/>
        </w:rPr>
        <w:t>own</w:t>
      </w:r>
      <w:r w:rsidR="004249A3">
        <w:rPr>
          <w:u w:val="single"/>
        </w:rPr>
        <w:t xml:space="preserve"> </w:t>
      </w:r>
      <w:r w:rsidRPr="001B6F33">
        <w:rPr>
          <w:u w:val="single"/>
        </w:rPr>
        <w:t>reforms.</w:t>
      </w:r>
      <w:r w:rsidR="004249A3">
        <w:rPr>
          <w:u w:val="single"/>
        </w:rPr>
        <w:t xml:space="preserve"> </w:t>
      </w:r>
      <w:r w:rsidRPr="001B6F33">
        <w:rPr>
          <w:u w:val="single"/>
        </w:rPr>
        <w:t>Kofi</w:t>
      </w:r>
      <w:r w:rsidR="004249A3">
        <w:rPr>
          <w:u w:val="single"/>
        </w:rPr>
        <w:t xml:space="preserve"> </w:t>
      </w:r>
      <w:r w:rsidRPr="001B6F33">
        <w:rPr>
          <w:u w:val="single"/>
        </w:rPr>
        <w:t>Annan</w:t>
      </w:r>
      <w:r w:rsidR="004249A3">
        <w:t xml:space="preserve"> </w:t>
      </w:r>
      <w:r>
        <w:t>was</w:t>
      </w:r>
      <w:r w:rsidR="004249A3">
        <w:t xml:space="preserve"> </w:t>
      </w:r>
      <w:r>
        <w:t>no</w:t>
      </w:r>
      <w:r w:rsidR="004249A3">
        <w:t xml:space="preserve"> </w:t>
      </w:r>
      <w:r>
        <w:t>exception.</w:t>
      </w:r>
      <w:r w:rsidR="004249A3">
        <w:t xml:space="preserve"> </w:t>
      </w:r>
      <w:r>
        <w:t>As</w:t>
      </w:r>
      <w:r w:rsidR="004249A3">
        <w:t xml:space="preserve"> </w:t>
      </w:r>
      <w:r>
        <w:t>a</w:t>
      </w:r>
      <w:r w:rsidR="004249A3">
        <w:t xml:space="preserve"> </w:t>
      </w:r>
      <w:r>
        <w:t>career</w:t>
      </w:r>
      <w:r w:rsidR="004249A3">
        <w:t xml:space="preserve"> </w:t>
      </w:r>
      <w:r>
        <w:t>UN</w:t>
      </w:r>
      <w:r w:rsidR="004249A3">
        <w:t xml:space="preserve"> </w:t>
      </w:r>
      <w:r>
        <w:t>manager,</w:t>
      </w:r>
      <w:r w:rsidR="004249A3">
        <w:t xml:space="preserve"> </w:t>
      </w:r>
      <w:r>
        <w:t>he</w:t>
      </w:r>
      <w:r w:rsidR="004249A3">
        <w:t xml:space="preserve"> </w:t>
      </w:r>
      <w:r>
        <w:t>profoundly</w:t>
      </w:r>
      <w:r w:rsidR="004249A3">
        <w:t xml:space="preserve"> </w:t>
      </w:r>
      <w:r w:rsidRPr="001B6F33">
        <w:rPr>
          <w:u w:val="single"/>
        </w:rPr>
        <w:t>believed</w:t>
      </w:r>
      <w:r w:rsidR="004249A3">
        <w:rPr>
          <w:u w:val="single"/>
        </w:rPr>
        <w:t xml:space="preserve"> </w:t>
      </w:r>
      <w:r w:rsidRPr="001B6F33">
        <w:rPr>
          <w:u w:val="single"/>
        </w:rPr>
        <w:t>in</w:t>
      </w:r>
      <w:r w:rsidR="004249A3">
        <w:rPr>
          <w:u w:val="single"/>
        </w:rPr>
        <w:t xml:space="preserve"> </w:t>
      </w:r>
      <w:r w:rsidRPr="001B6F33">
        <w:rPr>
          <w:u w:val="single"/>
        </w:rPr>
        <w:t>the</w:t>
      </w:r>
      <w:r w:rsidR="004249A3">
        <w:rPr>
          <w:u w:val="single"/>
        </w:rPr>
        <w:t xml:space="preserve"> </w:t>
      </w:r>
      <w:r w:rsidRPr="001B6F33">
        <w:rPr>
          <w:u w:val="single"/>
        </w:rPr>
        <w:t>need</w:t>
      </w:r>
      <w:r w:rsidR="004249A3">
        <w:rPr>
          <w:u w:val="single"/>
        </w:rPr>
        <w:t xml:space="preserve"> </w:t>
      </w:r>
      <w:r w:rsidRPr="001B6F33">
        <w:rPr>
          <w:u w:val="single"/>
        </w:rPr>
        <w:t>for</w:t>
      </w:r>
      <w:r w:rsidR="004249A3">
        <w:rPr>
          <w:u w:val="single"/>
        </w:rPr>
        <w:t xml:space="preserve"> </w:t>
      </w:r>
      <w:r w:rsidRPr="001B6F33">
        <w:rPr>
          <w:u w:val="single"/>
        </w:rPr>
        <w:t>reform.</w:t>
      </w:r>
      <w:r w:rsidR="004249A3">
        <w:rPr>
          <w:u w:val="single"/>
        </w:rPr>
        <w:t xml:space="preserve"> </w:t>
      </w:r>
      <w:r w:rsidRPr="001B6F33">
        <w:rPr>
          <w:u w:val="single"/>
        </w:rPr>
        <w:t>He</w:t>
      </w:r>
      <w:r w:rsidR="004249A3">
        <w:rPr>
          <w:u w:val="single"/>
        </w:rPr>
        <w:t xml:space="preserve"> </w:t>
      </w:r>
      <w:r w:rsidRPr="001B6F33">
        <w:rPr>
          <w:u w:val="single"/>
        </w:rPr>
        <w:t>introduced</w:t>
      </w:r>
      <w:r w:rsidR="004249A3">
        <w:rPr>
          <w:u w:val="single"/>
        </w:rPr>
        <w:t xml:space="preserve"> </w:t>
      </w:r>
      <w:r w:rsidRPr="001B6F33">
        <w:rPr>
          <w:u w:val="single"/>
        </w:rPr>
        <w:t>three</w:t>
      </w:r>
      <w:r w:rsidR="004249A3">
        <w:rPr>
          <w:u w:val="single"/>
        </w:rPr>
        <w:t xml:space="preserve"> </w:t>
      </w:r>
      <w:r w:rsidRPr="001B6F33">
        <w:rPr>
          <w:u w:val="single"/>
        </w:rPr>
        <w:t>major</w:t>
      </w:r>
      <w:r w:rsidR="004249A3">
        <w:rPr>
          <w:u w:val="single"/>
        </w:rPr>
        <w:t xml:space="preserve"> </w:t>
      </w:r>
      <w:r w:rsidRPr="001B6F33">
        <w:rPr>
          <w:u w:val="single"/>
        </w:rPr>
        <w:t>waves</w:t>
      </w:r>
      <w:r w:rsidR="004249A3">
        <w:rPr>
          <w:u w:val="single"/>
        </w:rPr>
        <w:t xml:space="preserve"> </w:t>
      </w:r>
      <w:r w:rsidRPr="001B6F33">
        <w:rPr>
          <w:u w:val="single"/>
        </w:rPr>
        <w:t>of</w:t>
      </w:r>
      <w:r w:rsidR="004249A3">
        <w:rPr>
          <w:u w:val="single"/>
        </w:rPr>
        <w:t xml:space="preserve"> </w:t>
      </w:r>
      <w:r w:rsidRPr="001B6F33">
        <w:rPr>
          <w:u w:val="single"/>
        </w:rPr>
        <w:t>measures:</w:t>
      </w:r>
      <w:r w:rsidR="004249A3">
        <w:rPr>
          <w:u w:val="single"/>
        </w:rPr>
        <w:t xml:space="preserve"> </w:t>
      </w:r>
      <w:r w:rsidRPr="001B6F33">
        <w:rPr>
          <w:u w:val="single"/>
        </w:rPr>
        <w:t>at</w:t>
      </w:r>
      <w:r w:rsidR="004249A3">
        <w:rPr>
          <w:u w:val="single"/>
        </w:rPr>
        <w:t xml:space="preserve"> </w:t>
      </w:r>
      <w:r w:rsidRPr="001B6F33">
        <w:rPr>
          <w:u w:val="single"/>
        </w:rPr>
        <w:t>the</w:t>
      </w:r>
      <w:r w:rsidR="004249A3">
        <w:rPr>
          <w:u w:val="single"/>
        </w:rPr>
        <w:t xml:space="preserve"> </w:t>
      </w:r>
      <w:r w:rsidRPr="001B6F33">
        <w:rPr>
          <w:u w:val="single"/>
        </w:rPr>
        <w:t>beginning</w:t>
      </w:r>
      <w:r w:rsidR="004249A3">
        <w:rPr>
          <w:u w:val="single"/>
        </w:rPr>
        <w:t xml:space="preserve"> </w:t>
      </w:r>
      <w:r w:rsidRPr="001B6F33">
        <w:rPr>
          <w:u w:val="single"/>
        </w:rPr>
        <w:t>of</w:t>
      </w:r>
      <w:r w:rsidR="004249A3">
        <w:rPr>
          <w:u w:val="single"/>
        </w:rPr>
        <w:t xml:space="preserve"> </w:t>
      </w:r>
      <w:r w:rsidRPr="001B6F33">
        <w:rPr>
          <w:u w:val="single"/>
        </w:rPr>
        <w:t>his</w:t>
      </w:r>
      <w:r w:rsidR="004249A3">
        <w:rPr>
          <w:u w:val="single"/>
        </w:rPr>
        <w:t xml:space="preserve"> </w:t>
      </w:r>
      <w:r w:rsidRPr="001B6F33">
        <w:rPr>
          <w:u w:val="single"/>
        </w:rPr>
        <w:t>term;</w:t>
      </w:r>
      <w:r w:rsidR="004249A3">
        <w:rPr>
          <w:u w:val="single"/>
        </w:rPr>
        <w:t xml:space="preserve"> </w:t>
      </w:r>
      <w:r w:rsidRPr="001B6F33">
        <w:rPr>
          <w:u w:val="single"/>
        </w:rPr>
        <w:t>when</w:t>
      </w:r>
      <w:r w:rsidR="004249A3">
        <w:rPr>
          <w:u w:val="single"/>
        </w:rPr>
        <w:t xml:space="preserve"> </w:t>
      </w:r>
      <w:r w:rsidRPr="001B6F33">
        <w:rPr>
          <w:u w:val="single"/>
        </w:rPr>
        <w:t>he</w:t>
      </w:r>
      <w:r w:rsidR="004249A3">
        <w:rPr>
          <w:u w:val="single"/>
        </w:rPr>
        <w:t xml:space="preserve"> </w:t>
      </w:r>
      <w:r w:rsidRPr="001B6F33">
        <w:rPr>
          <w:u w:val="single"/>
        </w:rPr>
        <w:t>was</w:t>
      </w:r>
      <w:r w:rsidR="004249A3">
        <w:rPr>
          <w:u w:val="single"/>
        </w:rPr>
        <w:t xml:space="preserve"> </w:t>
      </w:r>
      <w:r w:rsidRPr="001B6F33">
        <w:rPr>
          <w:u w:val="single"/>
        </w:rPr>
        <w:t>reelected</w:t>
      </w:r>
      <w:r w:rsidR="004249A3">
        <w:rPr>
          <w:u w:val="single"/>
        </w:rPr>
        <w:t xml:space="preserve"> </w:t>
      </w:r>
      <w:r w:rsidRPr="001B6F33">
        <w:rPr>
          <w:u w:val="single"/>
        </w:rPr>
        <w:t>for</w:t>
      </w:r>
      <w:r w:rsidR="004249A3">
        <w:rPr>
          <w:u w:val="single"/>
        </w:rPr>
        <w:t xml:space="preserve"> </w:t>
      </w:r>
      <w:r w:rsidRPr="001B6F33">
        <w:rPr>
          <w:u w:val="single"/>
        </w:rPr>
        <w:t>a</w:t>
      </w:r>
      <w:r w:rsidR="004249A3">
        <w:rPr>
          <w:u w:val="single"/>
        </w:rPr>
        <w:t xml:space="preserve"> </w:t>
      </w:r>
      <w:r w:rsidRPr="001B6F33">
        <w:rPr>
          <w:u w:val="single"/>
        </w:rPr>
        <w:t>second</w:t>
      </w:r>
      <w:r w:rsidR="004249A3">
        <w:rPr>
          <w:u w:val="single"/>
        </w:rPr>
        <w:t xml:space="preserve"> </w:t>
      </w:r>
      <w:r w:rsidRPr="001B6F33">
        <w:rPr>
          <w:u w:val="single"/>
        </w:rPr>
        <w:t>term;</w:t>
      </w:r>
      <w:r w:rsidR="004249A3">
        <w:rPr>
          <w:u w:val="single"/>
        </w:rPr>
        <w:t xml:space="preserve"> </w:t>
      </w:r>
      <w:r w:rsidRPr="001B6F33">
        <w:rPr>
          <w:u w:val="single"/>
        </w:rPr>
        <w:t>and</w:t>
      </w:r>
      <w:r w:rsidR="004249A3">
        <w:rPr>
          <w:u w:val="single"/>
        </w:rPr>
        <w:t xml:space="preserve"> </w:t>
      </w:r>
      <w:r w:rsidRPr="001B6F33">
        <w:rPr>
          <w:u w:val="single"/>
        </w:rPr>
        <w:t>then</w:t>
      </w:r>
      <w:r w:rsidR="004249A3">
        <w:rPr>
          <w:u w:val="single"/>
        </w:rPr>
        <w:t xml:space="preserve"> </w:t>
      </w:r>
      <w:r w:rsidRPr="001B6F33">
        <w:rPr>
          <w:u w:val="single"/>
        </w:rPr>
        <w:t>again</w:t>
      </w:r>
      <w:r w:rsidR="004249A3">
        <w:rPr>
          <w:u w:val="single"/>
        </w:rPr>
        <w:t xml:space="preserve"> </w:t>
      </w:r>
      <w:r w:rsidRPr="001B6F33">
        <w:rPr>
          <w:u w:val="single"/>
        </w:rPr>
        <w:t>in</w:t>
      </w:r>
      <w:r w:rsidR="004249A3">
        <w:rPr>
          <w:u w:val="single"/>
        </w:rPr>
        <w:t xml:space="preserve"> </w:t>
      </w:r>
      <w:r w:rsidRPr="001B6F33">
        <w:rPr>
          <w:u w:val="single"/>
        </w:rPr>
        <w:t>his</w:t>
      </w:r>
      <w:r w:rsidR="004249A3">
        <w:rPr>
          <w:u w:val="single"/>
        </w:rPr>
        <w:t xml:space="preserve"> </w:t>
      </w:r>
      <w:r w:rsidRPr="001B6F33">
        <w:rPr>
          <w:u w:val="single"/>
        </w:rPr>
        <w:t>last</w:t>
      </w:r>
      <w:r w:rsidR="004249A3">
        <w:rPr>
          <w:u w:val="single"/>
        </w:rPr>
        <w:t xml:space="preserve"> </w:t>
      </w:r>
      <w:r w:rsidRPr="001B6F33">
        <w:rPr>
          <w:u w:val="single"/>
        </w:rPr>
        <w:t>two</w:t>
      </w:r>
      <w:r w:rsidR="004249A3">
        <w:rPr>
          <w:u w:val="single"/>
        </w:rPr>
        <w:t xml:space="preserve"> </w:t>
      </w:r>
      <w:r w:rsidRPr="001B6F33">
        <w:rPr>
          <w:u w:val="single"/>
        </w:rPr>
        <w:t>years.</w:t>
      </w:r>
      <w:r w:rsidR="004249A3">
        <w:t xml:space="preserve"> </w:t>
      </w:r>
      <w:r>
        <w:t>I</w:t>
      </w:r>
      <w:r w:rsidR="004249A3">
        <w:t xml:space="preserve"> </w:t>
      </w:r>
      <w:r>
        <w:t>was</w:t>
      </w:r>
      <w:r w:rsidR="004249A3">
        <w:t xml:space="preserve"> </w:t>
      </w:r>
      <w:r>
        <w:t>particularly</w:t>
      </w:r>
      <w:r w:rsidR="004249A3">
        <w:t xml:space="preserve"> </w:t>
      </w:r>
      <w:r>
        <w:t>involved</w:t>
      </w:r>
      <w:r w:rsidR="004249A3">
        <w:t xml:space="preserve"> </w:t>
      </w:r>
      <w:r>
        <w:t>in</w:t>
      </w:r>
      <w:r w:rsidR="004249A3">
        <w:t xml:space="preserve"> </w:t>
      </w:r>
      <w:r>
        <w:t>that</w:t>
      </w:r>
      <w:r w:rsidR="004249A3">
        <w:t xml:space="preserve"> </w:t>
      </w:r>
      <w:r>
        <w:t>last</w:t>
      </w:r>
      <w:r w:rsidR="004249A3">
        <w:t xml:space="preserve"> </w:t>
      </w:r>
      <w:r>
        <w:t>round.</w:t>
      </w:r>
      <w:r w:rsidR="004249A3">
        <w:t xml:space="preserve"> </w:t>
      </w:r>
      <w:r>
        <w:t>In</w:t>
      </w:r>
      <w:r w:rsidR="004249A3">
        <w:t xml:space="preserve"> </w:t>
      </w:r>
      <w:r>
        <w:t>between,</w:t>
      </w:r>
      <w:r w:rsidR="004249A3">
        <w:t xml:space="preserve"> </w:t>
      </w:r>
      <w:r>
        <w:t>there</w:t>
      </w:r>
      <w:r w:rsidR="004249A3">
        <w:t xml:space="preserve"> </w:t>
      </w:r>
      <w:r>
        <w:t>was</w:t>
      </w:r>
      <w:r w:rsidR="004249A3">
        <w:t xml:space="preserve"> </w:t>
      </w:r>
      <w:r>
        <w:t>a</w:t>
      </w:r>
      <w:r w:rsidR="004249A3">
        <w:t xml:space="preserve"> </w:t>
      </w:r>
      <w:r>
        <w:t>steady</w:t>
      </w:r>
      <w:r w:rsidR="004249A3">
        <w:t xml:space="preserve"> </w:t>
      </w:r>
      <w:r>
        <w:t>trickle</w:t>
      </w:r>
      <w:r w:rsidR="004249A3">
        <w:t xml:space="preserve"> </w:t>
      </w:r>
      <w:r>
        <w:t>of</w:t>
      </w:r>
      <w:r w:rsidR="004249A3">
        <w:t xml:space="preserve"> </w:t>
      </w:r>
      <w:r>
        <w:t>lesser</w:t>
      </w:r>
      <w:r w:rsidR="004249A3">
        <w:t xml:space="preserve"> </w:t>
      </w:r>
      <w:r>
        <w:t>proposals.</w:t>
      </w:r>
      <w:r w:rsidR="004249A3">
        <w:t xml:space="preserve"> </w:t>
      </w:r>
      <w:r>
        <w:t>Across</w:t>
      </w:r>
      <w:r w:rsidR="004249A3">
        <w:t xml:space="preserve"> </w:t>
      </w:r>
      <w:r>
        <w:t>the</w:t>
      </w:r>
      <w:r w:rsidR="004249A3">
        <w:t xml:space="preserve"> </w:t>
      </w:r>
      <w:r>
        <w:t>road</w:t>
      </w:r>
      <w:r w:rsidR="004249A3">
        <w:t xml:space="preserve"> </w:t>
      </w:r>
      <w:r>
        <w:t>in</w:t>
      </w:r>
      <w:r w:rsidR="004249A3">
        <w:t xml:space="preserve"> </w:t>
      </w:r>
      <w:r>
        <w:t>the</w:t>
      </w:r>
      <w:r w:rsidR="004249A3">
        <w:t xml:space="preserve"> </w:t>
      </w:r>
      <w:r>
        <w:t>UN</w:t>
      </w:r>
      <w:r w:rsidR="004249A3">
        <w:t xml:space="preserve"> </w:t>
      </w:r>
      <w:r>
        <w:t>funds</w:t>
      </w:r>
      <w:r w:rsidR="004249A3">
        <w:t xml:space="preserve"> </w:t>
      </w:r>
      <w:r>
        <w:t>and</w:t>
      </w:r>
      <w:r w:rsidR="004249A3">
        <w:t xml:space="preserve"> </w:t>
      </w:r>
      <w:r>
        <w:t>programs,</w:t>
      </w:r>
      <w:r w:rsidR="004249A3">
        <w:t xml:space="preserve"> </w:t>
      </w:r>
      <w:r>
        <w:t>such</w:t>
      </w:r>
      <w:r w:rsidR="004249A3">
        <w:t xml:space="preserve"> </w:t>
      </w:r>
      <w:r>
        <w:t>as</w:t>
      </w:r>
      <w:r w:rsidR="004249A3">
        <w:t xml:space="preserve"> </w:t>
      </w:r>
      <w:r>
        <w:t>the</w:t>
      </w:r>
      <w:r w:rsidR="004249A3">
        <w:t xml:space="preserve"> </w:t>
      </w:r>
      <w:r>
        <w:t>UN</w:t>
      </w:r>
      <w:r w:rsidR="004249A3">
        <w:t xml:space="preserve"> </w:t>
      </w:r>
      <w:r>
        <w:t>Development</w:t>
      </w:r>
      <w:r w:rsidR="004249A3">
        <w:t xml:space="preserve"> </w:t>
      </w:r>
      <w:r>
        <w:t>Programme</w:t>
      </w:r>
      <w:r w:rsidR="004249A3">
        <w:t xml:space="preserve"> </w:t>
      </w:r>
      <w:r>
        <w:t>(UNDP)</w:t>
      </w:r>
      <w:r w:rsidR="004249A3">
        <w:t xml:space="preserve"> </w:t>
      </w:r>
      <w:r>
        <w:t>(where</w:t>
      </w:r>
      <w:r w:rsidR="004249A3">
        <w:t xml:space="preserve"> </w:t>
      </w:r>
      <w:r>
        <w:t>I</w:t>
      </w:r>
      <w:r w:rsidR="004249A3">
        <w:t xml:space="preserve"> </w:t>
      </w:r>
      <w:r>
        <w:t>was</w:t>
      </w:r>
      <w:r w:rsidR="004249A3">
        <w:t xml:space="preserve"> </w:t>
      </w:r>
      <w:r>
        <w:t>administrator</w:t>
      </w:r>
      <w:r w:rsidR="004249A3">
        <w:t xml:space="preserve"> </w:t>
      </w:r>
      <w:r>
        <w:t>for</w:t>
      </w:r>
      <w:r w:rsidR="004249A3">
        <w:t xml:space="preserve"> </w:t>
      </w:r>
      <w:r>
        <w:t>six</w:t>
      </w:r>
      <w:r w:rsidR="004249A3">
        <w:t xml:space="preserve"> </w:t>
      </w:r>
      <w:r>
        <w:t>years),</w:t>
      </w:r>
      <w:r w:rsidR="004249A3">
        <w:t xml:space="preserve"> </w:t>
      </w:r>
      <w:r>
        <w:t>or</w:t>
      </w:r>
      <w:r w:rsidR="004249A3">
        <w:t xml:space="preserve"> </w:t>
      </w:r>
      <w:r>
        <w:t>at</w:t>
      </w:r>
      <w:r w:rsidR="004249A3">
        <w:t xml:space="preserve"> </w:t>
      </w:r>
      <w:r>
        <w:t>the</w:t>
      </w:r>
      <w:r w:rsidR="004249A3">
        <w:t xml:space="preserve"> </w:t>
      </w:r>
      <w:r>
        <w:t>agencies</w:t>
      </w:r>
      <w:r w:rsidR="004249A3">
        <w:t xml:space="preserve"> </w:t>
      </w:r>
      <w:r>
        <w:t>in</w:t>
      </w:r>
      <w:r w:rsidR="004249A3">
        <w:t xml:space="preserve"> </w:t>
      </w:r>
      <w:r>
        <w:t>Geneva,</w:t>
      </w:r>
      <w:r w:rsidR="004249A3">
        <w:t xml:space="preserve"> </w:t>
      </w:r>
      <w:r>
        <w:t>Rome,</w:t>
      </w:r>
      <w:r w:rsidR="004249A3">
        <w:t xml:space="preserve"> </w:t>
      </w:r>
      <w:r>
        <w:t>and</w:t>
      </w:r>
      <w:r w:rsidR="004249A3">
        <w:t xml:space="preserve"> </w:t>
      </w:r>
      <w:r>
        <w:t>elsewhere,</w:t>
      </w:r>
      <w:r w:rsidR="004249A3">
        <w:t xml:space="preserve"> </w:t>
      </w:r>
      <w:r>
        <w:t>we,</w:t>
      </w:r>
      <w:r w:rsidR="004249A3">
        <w:t xml:space="preserve"> </w:t>
      </w:r>
      <w:r>
        <w:t>the</w:t>
      </w:r>
      <w:r w:rsidR="004249A3">
        <w:t xml:space="preserve"> </w:t>
      </w:r>
      <w:r>
        <w:t>different</w:t>
      </w:r>
      <w:r w:rsidR="004249A3">
        <w:t xml:space="preserve"> </w:t>
      </w:r>
      <w:r>
        <w:t>chiefs,</w:t>
      </w:r>
      <w:r w:rsidR="004249A3">
        <w:t xml:space="preserve"> </w:t>
      </w:r>
      <w:r>
        <w:t>also</w:t>
      </w:r>
      <w:r w:rsidR="004249A3">
        <w:t xml:space="preserve"> </w:t>
      </w:r>
      <w:r>
        <w:t>had</w:t>
      </w:r>
      <w:r w:rsidR="004249A3">
        <w:t xml:space="preserve"> </w:t>
      </w:r>
      <w:r>
        <w:t>reform-prolix.</w:t>
      </w:r>
      <w:r w:rsidR="004249A3">
        <w:t xml:space="preserve"> </w:t>
      </w:r>
      <w:r>
        <w:t>We</w:t>
      </w:r>
      <w:r w:rsidR="004249A3">
        <w:t xml:space="preserve"> </w:t>
      </w:r>
      <w:r>
        <w:t>were</w:t>
      </w:r>
      <w:r w:rsidR="004249A3">
        <w:t xml:space="preserve"> </w:t>
      </w:r>
      <w:r>
        <w:t>all</w:t>
      </w:r>
      <w:r w:rsidR="004249A3">
        <w:t xml:space="preserve"> </w:t>
      </w:r>
      <w:r>
        <w:t>at</w:t>
      </w:r>
      <w:r w:rsidR="004249A3">
        <w:t xml:space="preserve"> </w:t>
      </w:r>
      <w:r>
        <w:t>it.</w:t>
      </w:r>
      <w:r w:rsidR="004249A3">
        <w:t xml:space="preserve"> </w:t>
      </w:r>
      <w:r w:rsidRPr="001B6F33">
        <w:rPr>
          <w:u w:val="single"/>
        </w:rPr>
        <w:t>Probably,</w:t>
      </w:r>
      <w:r w:rsidR="004249A3">
        <w:rPr>
          <w:u w:val="single"/>
        </w:rPr>
        <w:t xml:space="preserve"> </w:t>
      </w:r>
      <w:r w:rsidRPr="001B6F33">
        <w:rPr>
          <w:u w:val="single"/>
        </w:rPr>
        <w:t>the</w:t>
      </w:r>
      <w:r w:rsidR="004249A3">
        <w:rPr>
          <w:u w:val="single"/>
        </w:rPr>
        <w:t xml:space="preserve"> </w:t>
      </w:r>
      <w:r w:rsidRPr="001B6F33">
        <w:rPr>
          <w:u w:val="single"/>
        </w:rPr>
        <w:t>UN</w:t>
      </w:r>
      <w:r w:rsidR="004249A3">
        <w:rPr>
          <w:u w:val="single"/>
        </w:rPr>
        <w:t xml:space="preserve"> </w:t>
      </w:r>
      <w:r w:rsidRPr="001B6F33">
        <w:rPr>
          <w:u w:val="single"/>
        </w:rPr>
        <w:t>is</w:t>
      </w:r>
      <w:r w:rsidR="004249A3">
        <w:rPr>
          <w:u w:val="single"/>
        </w:rPr>
        <w:t xml:space="preserve"> </w:t>
      </w:r>
      <w:r w:rsidRPr="001B6F33">
        <w:rPr>
          <w:u w:val="single"/>
        </w:rPr>
        <w:t>the</w:t>
      </w:r>
      <w:r w:rsidR="004249A3">
        <w:rPr>
          <w:u w:val="single"/>
        </w:rPr>
        <w:t xml:space="preserve"> </w:t>
      </w:r>
      <w:r w:rsidRPr="001B6F33">
        <w:rPr>
          <w:u w:val="single"/>
        </w:rPr>
        <w:t>rare</w:t>
      </w:r>
      <w:r w:rsidR="004249A3">
        <w:rPr>
          <w:u w:val="single"/>
        </w:rPr>
        <w:t xml:space="preserve"> </w:t>
      </w:r>
      <w:r w:rsidRPr="001B6F33">
        <w:rPr>
          <w:u w:val="single"/>
        </w:rPr>
        <w:t>organization</w:t>
      </w:r>
      <w:r w:rsidR="004249A3">
        <w:rPr>
          <w:u w:val="single"/>
        </w:rPr>
        <w:t xml:space="preserve"> </w:t>
      </w:r>
      <w:r w:rsidRPr="001B6F33">
        <w:rPr>
          <w:u w:val="single"/>
        </w:rPr>
        <w:t>where</w:t>
      </w:r>
      <w:r w:rsidR="004249A3">
        <w:rPr>
          <w:u w:val="single"/>
        </w:rPr>
        <w:t xml:space="preserve"> </w:t>
      </w:r>
      <w:r w:rsidRPr="001B6F33">
        <w:rPr>
          <w:u w:val="single"/>
        </w:rPr>
        <w:t>the</w:t>
      </w:r>
      <w:r w:rsidR="004249A3">
        <w:rPr>
          <w:u w:val="single"/>
        </w:rPr>
        <w:t xml:space="preserve"> </w:t>
      </w:r>
      <w:r w:rsidRPr="001B6F33">
        <w:rPr>
          <w:u w:val="single"/>
        </w:rPr>
        <w:t>internal</w:t>
      </w:r>
      <w:r w:rsidR="004249A3">
        <w:rPr>
          <w:u w:val="single"/>
        </w:rPr>
        <w:t xml:space="preserve"> </w:t>
      </w:r>
      <w:r w:rsidRPr="001B6F33">
        <w:rPr>
          <w:u w:val="single"/>
        </w:rPr>
        <w:t>talk</w:t>
      </w:r>
      <w:r w:rsidR="004249A3">
        <w:rPr>
          <w:u w:val="single"/>
        </w:rPr>
        <w:t xml:space="preserve"> </w:t>
      </w:r>
      <w:r w:rsidRPr="001B6F33">
        <w:rPr>
          <w:u w:val="single"/>
        </w:rPr>
        <w:t>seemed</w:t>
      </w:r>
      <w:r w:rsidR="004249A3">
        <w:rPr>
          <w:u w:val="single"/>
        </w:rPr>
        <w:t xml:space="preserve"> </w:t>
      </w:r>
      <w:r w:rsidRPr="001B6F33">
        <w:rPr>
          <w:u w:val="single"/>
        </w:rPr>
        <w:t>to</w:t>
      </w:r>
      <w:r w:rsidR="004249A3">
        <w:rPr>
          <w:u w:val="single"/>
        </w:rPr>
        <w:t xml:space="preserve"> </w:t>
      </w:r>
      <w:r w:rsidRPr="001B6F33">
        <w:rPr>
          <w:u w:val="single"/>
        </w:rPr>
        <w:t>be</w:t>
      </w:r>
      <w:r w:rsidR="004249A3">
        <w:rPr>
          <w:u w:val="single"/>
        </w:rPr>
        <w:t xml:space="preserve"> </w:t>
      </w:r>
      <w:r w:rsidRPr="001B6F33">
        <w:rPr>
          <w:u w:val="single"/>
        </w:rPr>
        <w:t>more</w:t>
      </w:r>
      <w:r w:rsidR="004249A3">
        <w:rPr>
          <w:u w:val="single"/>
        </w:rPr>
        <w:t xml:space="preserve"> </w:t>
      </w:r>
      <w:r w:rsidRPr="001B6F33">
        <w:rPr>
          <w:u w:val="single"/>
        </w:rPr>
        <w:t>about</w:t>
      </w:r>
      <w:r w:rsidR="004249A3">
        <w:rPr>
          <w:u w:val="single"/>
        </w:rPr>
        <w:t xml:space="preserve"> </w:t>
      </w:r>
      <w:r w:rsidRPr="001B6F33">
        <w:rPr>
          <w:u w:val="single"/>
        </w:rPr>
        <w:t>reform</w:t>
      </w:r>
      <w:r w:rsidR="004249A3">
        <w:rPr>
          <w:u w:val="single"/>
        </w:rPr>
        <w:t xml:space="preserve"> </w:t>
      </w:r>
      <w:r w:rsidRPr="001B6F33">
        <w:rPr>
          <w:u w:val="single"/>
        </w:rPr>
        <w:t>than</w:t>
      </w:r>
      <w:r w:rsidR="004249A3">
        <w:rPr>
          <w:u w:val="single"/>
        </w:rPr>
        <w:t xml:space="preserve"> </w:t>
      </w:r>
      <w:r w:rsidRPr="001B6F33">
        <w:rPr>
          <w:u w:val="single"/>
        </w:rPr>
        <w:t>sex.</w:t>
      </w:r>
      <w:r w:rsidR="004249A3">
        <w:rPr>
          <w:u w:val="single"/>
        </w:rPr>
        <w:t xml:space="preserve"> </w:t>
      </w:r>
      <w:r w:rsidRPr="001B6F33">
        <w:rPr>
          <w:u w:val="single"/>
        </w:rPr>
        <w:t>And</w:t>
      </w:r>
      <w:r w:rsidR="004249A3">
        <w:rPr>
          <w:u w:val="single"/>
        </w:rPr>
        <w:t xml:space="preserve"> </w:t>
      </w:r>
      <w:r w:rsidRPr="001B6F33">
        <w:rPr>
          <w:u w:val="single"/>
        </w:rPr>
        <w:t>staff</w:t>
      </w:r>
      <w:r w:rsidR="004249A3">
        <w:rPr>
          <w:u w:val="single"/>
        </w:rPr>
        <w:t xml:space="preserve"> </w:t>
      </w:r>
      <w:r w:rsidRPr="001B6F33">
        <w:rPr>
          <w:u w:val="single"/>
        </w:rPr>
        <w:t>and</w:t>
      </w:r>
      <w:r w:rsidR="004249A3">
        <w:rPr>
          <w:u w:val="single"/>
        </w:rPr>
        <w:t xml:space="preserve"> </w:t>
      </w:r>
      <w:r w:rsidRPr="001B6F33">
        <w:rPr>
          <w:u w:val="single"/>
        </w:rPr>
        <w:t>delegates</w:t>
      </w:r>
      <w:r w:rsidR="004249A3">
        <w:rPr>
          <w:u w:val="single"/>
        </w:rPr>
        <w:t xml:space="preserve"> </w:t>
      </w:r>
      <w:r w:rsidRPr="001B6F33">
        <w:rPr>
          <w:u w:val="single"/>
        </w:rPr>
        <w:t>were</w:t>
      </w:r>
      <w:r w:rsidR="004249A3">
        <w:rPr>
          <w:u w:val="single"/>
        </w:rPr>
        <w:t xml:space="preserve"> </w:t>
      </w:r>
      <w:r w:rsidRPr="001B6F33">
        <w:rPr>
          <w:u w:val="single"/>
        </w:rPr>
        <w:t>largely</w:t>
      </w:r>
      <w:r w:rsidR="004249A3">
        <w:rPr>
          <w:u w:val="single"/>
        </w:rPr>
        <w:t xml:space="preserve"> </w:t>
      </w:r>
      <w:r w:rsidRPr="001B6F33">
        <w:rPr>
          <w:u w:val="single"/>
        </w:rPr>
        <w:t>fed</w:t>
      </w:r>
      <w:r w:rsidR="004249A3">
        <w:rPr>
          <w:u w:val="single"/>
        </w:rPr>
        <w:t xml:space="preserve"> </w:t>
      </w:r>
      <w:r w:rsidRPr="001B6F33">
        <w:rPr>
          <w:u w:val="single"/>
        </w:rPr>
        <w:t>up</w:t>
      </w:r>
      <w:r w:rsidR="004249A3">
        <w:rPr>
          <w:u w:val="single"/>
        </w:rPr>
        <w:t xml:space="preserve"> </w:t>
      </w:r>
      <w:r w:rsidRPr="001B6F33">
        <w:rPr>
          <w:u w:val="single"/>
        </w:rPr>
        <w:t>with</w:t>
      </w:r>
      <w:r w:rsidR="004249A3">
        <w:rPr>
          <w:u w:val="single"/>
        </w:rPr>
        <w:t xml:space="preserve"> </w:t>
      </w:r>
      <w:r w:rsidRPr="001B6F33">
        <w:rPr>
          <w:u w:val="single"/>
        </w:rPr>
        <w:t>it</w:t>
      </w:r>
      <w:r w:rsidR="004249A3">
        <w:rPr>
          <w:u w:val="single"/>
        </w:rPr>
        <w:t xml:space="preserve"> </w:t>
      </w:r>
      <w:r w:rsidRPr="001B6F33">
        <w:rPr>
          <w:u w:val="single"/>
        </w:rPr>
        <w:t>(reform,</w:t>
      </w:r>
      <w:r w:rsidR="004249A3">
        <w:rPr>
          <w:u w:val="single"/>
        </w:rPr>
        <w:t xml:space="preserve"> </w:t>
      </w:r>
      <w:r w:rsidRPr="001B6F33">
        <w:rPr>
          <w:u w:val="single"/>
        </w:rPr>
        <w:t>that</w:t>
      </w:r>
      <w:r w:rsidR="004249A3">
        <w:rPr>
          <w:u w:val="single"/>
        </w:rPr>
        <w:t xml:space="preserve"> </w:t>
      </w:r>
      <w:r w:rsidRPr="001B6F33">
        <w:rPr>
          <w:u w:val="single"/>
        </w:rPr>
        <w:t>is).</w:t>
      </w:r>
      <w:r w:rsidR="004249A3">
        <w:rPr>
          <w:u w:val="single"/>
        </w:rPr>
        <w:t xml:space="preserve"> </w:t>
      </w:r>
      <w:r w:rsidRPr="001B6F33">
        <w:rPr>
          <w:u w:val="single"/>
        </w:rPr>
        <w:t>Each</w:t>
      </w:r>
      <w:r w:rsidR="004249A3">
        <w:rPr>
          <w:u w:val="single"/>
        </w:rPr>
        <w:t xml:space="preserve"> </w:t>
      </w:r>
      <w:r w:rsidRPr="001B6F33">
        <w:rPr>
          <w:u w:val="single"/>
        </w:rPr>
        <w:t>new</w:t>
      </w:r>
      <w:r w:rsidR="004249A3">
        <w:rPr>
          <w:u w:val="single"/>
        </w:rPr>
        <w:t xml:space="preserve"> </w:t>
      </w:r>
      <w:r w:rsidRPr="001B6F33">
        <w:rPr>
          <w:u w:val="single"/>
        </w:rPr>
        <w:t>initiative</w:t>
      </w:r>
      <w:r w:rsidR="004249A3">
        <w:rPr>
          <w:u w:val="single"/>
        </w:rPr>
        <w:t xml:space="preserve"> </w:t>
      </w:r>
      <w:r w:rsidRPr="001B6F33">
        <w:rPr>
          <w:u w:val="single"/>
        </w:rPr>
        <w:t>led</w:t>
      </w:r>
      <w:r w:rsidR="004249A3">
        <w:rPr>
          <w:u w:val="single"/>
        </w:rPr>
        <w:t xml:space="preserve"> </w:t>
      </w:r>
      <w:r w:rsidRPr="001B6F33">
        <w:rPr>
          <w:u w:val="single"/>
        </w:rPr>
        <w:t>to</w:t>
      </w:r>
      <w:r w:rsidR="004249A3">
        <w:rPr>
          <w:u w:val="single"/>
        </w:rPr>
        <w:t xml:space="preserve"> </w:t>
      </w:r>
      <w:r w:rsidRPr="001B6F33">
        <w:rPr>
          <w:u w:val="single"/>
        </w:rPr>
        <w:t>greater</w:t>
      </w:r>
      <w:r w:rsidR="004249A3">
        <w:rPr>
          <w:u w:val="single"/>
        </w:rPr>
        <w:t xml:space="preserve"> </w:t>
      </w:r>
      <w:r w:rsidRPr="001B6F33">
        <w:rPr>
          <w:u w:val="single"/>
        </w:rPr>
        <w:t>levels</w:t>
      </w:r>
      <w:r w:rsidR="004249A3">
        <w:rPr>
          <w:u w:val="single"/>
        </w:rPr>
        <w:t xml:space="preserve"> </w:t>
      </w:r>
      <w:r w:rsidRPr="001B6F33">
        <w:rPr>
          <w:u w:val="single"/>
        </w:rPr>
        <w:t>of</w:t>
      </w:r>
      <w:r w:rsidR="004249A3">
        <w:rPr>
          <w:u w:val="single"/>
        </w:rPr>
        <w:t xml:space="preserve"> </w:t>
      </w:r>
      <w:r w:rsidRPr="001B6F33">
        <w:rPr>
          <w:u w:val="single"/>
        </w:rPr>
        <w:t>cynicism</w:t>
      </w:r>
      <w:r w:rsidR="004249A3">
        <w:rPr>
          <w:u w:val="single"/>
        </w:rPr>
        <w:t xml:space="preserve"> </w:t>
      </w:r>
      <w:r w:rsidRPr="001B6F33">
        <w:rPr>
          <w:u w:val="single"/>
        </w:rPr>
        <w:t>and</w:t>
      </w:r>
      <w:r w:rsidR="004249A3">
        <w:rPr>
          <w:u w:val="single"/>
        </w:rPr>
        <w:t xml:space="preserve"> </w:t>
      </w:r>
      <w:r w:rsidRPr="001B6F33">
        <w:rPr>
          <w:u w:val="single"/>
        </w:rPr>
        <w:t>reform</w:t>
      </w:r>
      <w:r w:rsidR="004249A3">
        <w:rPr>
          <w:u w:val="single"/>
        </w:rPr>
        <w:t xml:space="preserve"> </w:t>
      </w:r>
      <w:r w:rsidRPr="001B6F33">
        <w:rPr>
          <w:u w:val="single"/>
        </w:rPr>
        <w:t>fatigue.</w:t>
      </w:r>
      <w:r w:rsidR="004249A3">
        <w:rPr>
          <w:u w:val="single"/>
        </w:rPr>
        <w:t xml:space="preserve"> </w:t>
      </w:r>
      <w:r w:rsidRPr="001B6F33">
        <w:rPr>
          <w:u w:val="single"/>
        </w:rPr>
        <w:t>It</w:t>
      </w:r>
      <w:r w:rsidR="004249A3">
        <w:rPr>
          <w:u w:val="single"/>
        </w:rPr>
        <w:t xml:space="preserve"> </w:t>
      </w:r>
      <w:r w:rsidRPr="001B6F33">
        <w:rPr>
          <w:u w:val="single"/>
        </w:rPr>
        <w:t>was</w:t>
      </w:r>
      <w:r w:rsidR="004249A3">
        <w:rPr>
          <w:u w:val="single"/>
        </w:rPr>
        <w:t xml:space="preserve"> </w:t>
      </w:r>
      <w:r w:rsidRPr="001B6F33">
        <w:rPr>
          <w:u w:val="single"/>
        </w:rPr>
        <w:t>often</w:t>
      </w:r>
      <w:r w:rsidR="004249A3">
        <w:rPr>
          <w:u w:val="single"/>
        </w:rPr>
        <w:t xml:space="preserve"> </w:t>
      </w:r>
      <w:r w:rsidRPr="001B6F33">
        <w:rPr>
          <w:u w:val="single"/>
        </w:rPr>
        <w:t>dismissed</w:t>
      </w:r>
      <w:r w:rsidR="004249A3">
        <w:rPr>
          <w:u w:val="single"/>
        </w:rPr>
        <w:t xml:space="preserve"> </w:t>
      </w:r>
      <w:r w:rsidRPr="001B6F33">
        <w:rPr>
          <w:u w:val="single"/>
        </w:rPr>
        <w:t>as</w:t>
      </w:r>
      <w:r w:rsidR="004249A3">
        <w:rPr>
          <w:u w:val="single"/>
        </w:rPr>
        <w:t xml:space="preserve"> </w:t>
      </w:r>
      <w:r w:rsidRPr="001B6F33">
        <w:rPr>
          <w:u w:val="single"/>
        </w:rPr>
        <w:t>being</w:t>
      </w:r>
      <w:r w:rsidR="004249A3">
        <w:rPr>
          <w:u w:val="single"/>
        </w:rPr>
        <w:t xml:space="preserve"> </w:t>
      </w:r>
      <w:r w:rsidRPr="001B6F33">
        <w:rPr>
          <w:u w:val="single"/>
        </w:rPr>
        <w:t>about</w:t>
      </w:r>
      <w:r w:rsidR="004249A3">
        <w:rPr>
          <w:u w:val="single"/>
        </w:rPr>
        <w:t xml:space="preserve"> </w:t>
      </w:r>
      <w:r w:rsidRPr="001B6F33">
        <w:rPr>
          <w:u w:val="single"/>
        </w:rPr>
        <w:t>politics,</w:t>
      </w:r>
      <w:r w:rsidR="004249A3">
        <w:rPr>
          <w:u w:val="single"/>
        </w:rPr>
        <w:t xml:space="preserve"> </w:t>
      </w:r>
      <w:r w:rsidRPr="001B6F33">
        <w:rPr>
          <w:u w:val="single"/>
        </w:rPr>
        <w:t>not</w:t>
      </w:r>
      <w:r w:rsidR="004249A3">
        <w:rPr>
          <w:u w:val="single"/>
        </w:rPr>
        <w:t xml:space="preserve"> </w:t>
      </w:r>
      <w:r w:rsidRPr="001B6F33">
        <w:rPr>
          <w:u w:val="single"/>
        </w:rPr>
        <w:t>real</w:t>
      </w:r>
      <w:r w:rsidR="004249A3">
        <w:rPr>
          <w:u w:val="single"/>
        </w:rPr>
        <w:t xml:space="preserve"> </w:t>
      </w:r>
      <w:r w:rsidRPr="001B6F33">
        <w:rPr>
          <w:u w:val="single"/>
        </w:rPr>
        <w:t>change.</w:t>
      </w:r>
      <w:r w:rsidR="004249A3">
        <w:rPr>
          <w:u w:val="single"/>
        </w:rPr>
        <w:t xml:space="preserve"> </w:t>
      </w:r>
      <w:r w:rsidRPr="001B6F33">
        <w:rPr>
          <w:u w:val="single"/>
        </w:rPr>
        <w:t>The</w:t>
      </w:r>
      <w:r w:rsidR="004249A3">
        <w:rPr>
          <w:u w:val="single"/>
        </w:rPr>
        <w:t xml:space="preserve"> </w:t>
      </w:r>
      <w:r w:rsidRPr="001B6F33">
        <w:rPr>
          <w:u w:val="single"/>
        </w:rPr>
        <w:t>critics</w:t>
      </w:r>
      <w:r w:rsidR="004249A3">
        <w:rPr>
          <w:u w:val="single"/>
        </w:rPr>
        <w:t xml:space="preserve"> </w:t>
      </w:r>
      <w:r w:rsidRPr="001B6F33">
        <w:rPr>
          <w:u w:val="single"/>
        </w:rPr>
        <w:t>were</w:t>
      </w:r>
      <w:r w:rsidR="004249A3">
        <w:rPr>
          <w:u w:val="single"/>
        </w:rPr>
        <w:t xml:space="preserve"> </w:t>
      </w:r>
      <w:r w:rsidRPr="001B6F33">
        <w:rPr>
          <w:u w:val="single"/>
        </w:rPr>
        <w:t>half-right.</w:t>
      </w:r>
      <w:r w:rsidR="004249A3">
        <w:rPr>
          <w:u w:val="single"/>
        </w:rPr>
        <w:t xml:space="preserve"> </w:t>
      </w:r>
      <w:r w:rsidRPr="001B6F33">
        <w:rPr>
          <w:u w:val="single"/>
        </w:rPr>
        <w:t>UN</w:t>
      </w:r>
      <w:r w:rsidR="004249A3">
        <w:rPr>
          <w:u w:val="single"/>
        </w:rPr>
        <w:t xml:space="preserve"> </w:t>
      </w:r>
      <w:r w:rsidRPr="001B6F33">
        <w:rPr>
          <w:u w:val="single"/>
        </w:rPr>
        <w:t>reform</w:t>
      </w:r>
      <w:r w:rsidR="004249A3">
        <w:rPr>
          <w:u w:val="single"/>
        </w:rPr>
        <w:t xml:space="preserve"> </w:t>
      </w:r>
      <w:r w:rsidRPr="001B6F33">
        <w:rPr>
          <w:u w:val="single"/>
        </w:rPr>
        <w:t>is</w:t>
      </w:r>
      <w:r w:rsidR="004249A3">
        <w:rPr>
          <w:u w:val="single"/>
        </w:rPr>
        <w:t xml:space="preserve"> </w:t>
      </w:r>
      <w:r w:rsidRPr="001B6F33">
        <w:rPr>
          <w:u w:val="single"/>
        </w:rPr>
        <w:t>about</w:t>
      </w:r>
      <w:r w:rsidR="004249A3">
        <w:rPr>
          <w:u w:val="single"/>
        </w:rPr>
        <w:t xml:space="preserve"> </w:t>
      </w:r>
      <w:r w:rsidRPr="001B6F33">
        <w:rPr>
          <w:u w:val="single"/>
        </w:rPr>
        <w:t>politics</w:t>
      </w:r>
      <w:r w:rsidR="004249A3">
        <w:rPr>
          <w:u w:val="single"/>
        </w:rPr>
        <w:t xml:space="preserve"> </w:t>
      </w:r>
      <w:r w:rsidRPr="001B6F33">
        <w:rPr>
          <w:u w:val="single"/>
        </w:rPr>
        <w:t>in</w:t>
      </w:r>
      <w:r w:rsidR="004249A3">
        <w:rPr>
          <w:u w:val="single"/>
        </w:rPr>
        <w:t xml:space="preserve"> </w:t>
      </w:r>
      <w:r w:rsidRPr="001B6F33">
        <w:rPr>
          <w:u w:val="single"/>
        </w:rPr>
        <w:t>the</w:t>
      </w:r>
      <w:r w:rsidR="004249A3">
        <w:rPr>
          <w:u w:val="single"/>
        </w:rPr>
        <w:t xml:space="preserve"> </w:t>
      </w:r>
      <w:r w:rsidRPr="001B6F33">
        <w:rPr>
          <w:u w:val="single"/>
        </w:rPr>
        <w:t>sense</w:t>
      </w:r>
      <w:r w:rsidR="004249A3">
        <w:rPr>
          <w:u w:val="single"/>
        </w:rPr>
        <w:t xml:space="preserve"> </w:t>
      </w:r>
      <w:r w:rsidRPr="001B6F33">
        <w:rPr>
          <w:u w:val="single"/>
        </w:rPr>
        <w:t>that</w:t>
      </w:r>
      <w:r w:rsidR="004249A3">
        <w:rPr>
          <w:u w:val="single"/>
        </w:rPr>
        <w:t xml:space="preserve"> </w:t>
      </w:r>
      <w:r w:rsidRPr="001B6F33">
        <w:rPr>
          <w:u w:val="single"/>
        </w:rPr>
        <w:t>it</w:t>
      </w:r>
      <w:r w:rsidR="004249A3">
        <w:rPr>
          <w:u w:val="single"/>
        </w:rPr>
        <w:t xml:space="preserve"> </w:t>
      </w:r>
      <w:r w:rsidRPr="001B6F33">
        <w:rPr>
          <w:u w:val="single"/>
        </w:rPr>
        <w:t>is</w:t>
      </w:r>
      <w:r w:rsidR="004249A3">
        <w:rPr>
          <w:u w:val="single"/>
        </w:rPr>
        <w:t xml:space="preserve"> </w:t>
      </w:r>
      <w:r w:rsidRPr="001B6F33">
        <w:rPr>
          <w:u w:val="single"/>
        </w:rPr>
        <w:t>a</w:t>
      </w:r>
      <w:r w:rsidR="004249A3">
        <w:rPr>
          <w:u w:val="single"/>
        </w:rPr>
        <w:t xml:space="preserve"> </w:t>
      </w:r>
      <w:r w:rsidRPr="001B6F33">
        <w:rPr>
          <w:u w:val="single"/>
        </w:rPr>
        <w:t>response</w:t>
      </w:r>
      <w:r w:rsidR="004249A3">
        <w:rPr>
          <w:u w:val="single"/>
        </w:rPr>
        <w:t xml:space="preserve"> </w:t>
      </w:r>
      <w:r w:rsidRPr="001B6F33">
        <w:rPr>
          <w:u w:val="single"/>
        </w:rPr>
        <w:t>to</w:t>
      </w:r>
      <w:r w:rsidR="004249A3">
        <w:rPr>
          <w:u w:val="single"/>
        </w:rPr>
        <w:t xml:space="preserve"> </w:t>
      </w:r>
      <w:r w:rsidRPr="001B6F33">
        <w:rPr>
          <w:u w:val="single"/>
        </w:rPr>
        <w:t>the</w:t>
      </w:r>
      <w:r w:rsidR="004249A3">
        <w:rPr>
          <w:u w:val="single"/>
        </w:rPr>
        <w:t xml:space="preserve"> </w:t>
      </w:r>
      <w:r w:rsidRPr="001B6F33">
        <w:rPr>
          <w:u w:val="single"/>
        </w:rPr>
        <w:t>frustration</w:t>
      </w:r>
      <w:r w:rsidR="004249A3">
        <w:rPr>
          <w:u w:val="single"/>
        </w:rPr>
        <w:t xml:space="preserve"> </w:t>
      </w:r>
      <w:r w:rsidRPr="001B6F33">
        <w:rPr>
          <w:u w:val="single"/>
        </w:rPr>
        <w:t>of</w:t>
      </w:r>
      <w:r w:rsidR="004249A3">
        <w:rPr>
          <w:u w:val="single"/>
        </w:rPr>
        <w:t xml:space="preserve"> </w:t>
      </w:r>
      <w:r w:rsidRPr="001B6F33">
        <w:rPr>
          <w:u w:val="single"/>
        </w:rPr>
        <w:t>governments</w:t>
      </w:r>
      <w:r w:rsidR="004249A3">
        <w:rPr>
          <w:u w:val="single"/>
        </w:rPr>
        <w:t xml:space="preserve"> </w:t>
      </w:r>
      <w:r w:rsidRPr="001B6F33">
        <w:rPr>
          <w:u w:val="single"/>
        </w:rPr>
        <w:t>and</w:t>
      </w:r>
      <w:r w:rsidR="004249A3">
        <w:rPr>
          <w:u w:val="single"/>
        </w:rPr>
        <w:t xml:space="preserve"> </w:t>
      </w:r>
      <w:r w:rsidRPr="001B6F33">
        <w:rPr>
          <w:u w:val="single"/>
        </w:rPr>
        <w:t>the</w:t>
      </w:r>
      <w:r w:rsidR="004249A3">
        <w:rPr>
          <w:u w:val="single"/>
        </w:rPr>
        <w:t xml:space="preserve"> </w:t>
      </w:r>
      <w:r w:rsidRPr="001B6F33">
        <w:rPr>
          <w:u w:val="single"/>
        </w:rPr>
        <w:t>UN's</w:t>
      </w:r>
      <w:r w:rsidR="004249A3">
        <w:rPr>
          <w:u w:val="single"/>
        </w:rPr>
        <w:t xml:space="preserve"> </w:t>
      </w:r>
      <w:r w:rsidRPr="001B6F33">
        <w:rPr>
          <w:u w:val="single"/>
        </w:rPr>
        <w:t>other</w:t>
      </w:r>
      <w:r w:rsidR="004249A3">
        <w:rPr>
          <w:u w:val="single"/>
        </w:rPr>
        <w:t xml:space="preserve"> </w:t>
      </w:r>
      <w:r w:rsidRPr="001B6F33">
        <w:rPr>
          <w:u w:val="single"/>
        </w:rPr>
        <w:t>stakeholders</w:t>
      </w:r>
      <w:r w:rsidR="004249A3">
        <w:rPr>
          <w:u w:val="single"/>
        </w:rPr>
        <w:t xml:space="preserve"> </w:t>
      </w:r>
      <w:r w:rsidRPr="001B6F33">
        <w:rPr>
          <w:u w:val="single"/>
        </w:rPr>
        <w:t>with</w:t>
      </w:r>
      <w:r w:rsidR="004249A3">
        <w:rPr>
          <w:u w:val="single"/>
        </w:rPr>
        <w:t xml:space="preserve"> </w:t>
      </w:r>
      <w:r w:rsidRPr="001B6F33">
        <w:rPr>
          <w:u w:val="single"/>
        </w:rPr>
        <w:t>the</w:t>
      </w:r>
      <w:r w:rsidR="004249A3">
        <w:rPr>
          <w:u w:val="single"/>
        </w:rPr>
        <w:t xml:space="preserve"> </w:t>
      </w:r>
      <w:r w:rsidRPr="001B6F33">
        <w:rPr>
          <w:u w:val="single"/>
        </w:rPr>
        <w:t>organization's</w:t>
      </w:r>
      <w:r w:rsidR="004249A3">
        <w:rPr>
          <w:u w:val="single"/>
        </w:rPr>
        <w:t xml:space="preserve"> </w:t>
      </w:r>
      <w:r w:rsidRPr="001B6F33">
        <w:rPr>
          <w:u w:val="single"/>
        </w:rPr>
        <w:t>capacity</w:t>
      </w:r>
      <w:r w:rsidR="004249A3">
        <w:rPr>
          <w:u w:val="single"/>
        </w:rPr>
        <w:t xml:space="preserve"> </w:t>
      </w:r>
      <w:r w:rsidRPr="001B6F33">
        <w:rPr>
          <w:u w:val="single"/>
        </w:rPr>
        <w:t>to</w:t>
      </w:r>
      <w:r w:rsidR="004249A3">
        <w:rPr>
          <w:u w:val="single"/>
        </w:rPr>
        <w:t xml:space="preserve"> </w:t>
      </w:r>
      <w:r w:rsidRPr="001B6F33">
        <w:rPr>
          <w:u w:val="single"/>
        </w:rPr>
        <w:t>get</w:t>
      </w:r>
      <w:r w:rsidR="004249A3">
        <w:rPr>
          <w:u w:val="single"/>
        </w:rPr>
        <w:t xml:space="preserve"> </w:t>
      </w:r>
      <w:r w:rsidRPr="001B6F33">
        <w:rPr>
          <w:u w:val="single"/>
        </w:rPr>
        <w:t>results.</w:t>
      </w:r>
      <w:r w:rsidR="004249A3">
        <w:rPr>
          <w:u w:val="single"/>
        </w:rPr>
        <w:t xml:space="preserve"> </w:t>
      </w:r>
      <w:r w:rsidRPr="001B6F33">
        <w:rPr>
          <w:u w:val="single"/>
        </w:rPr>
        <w:t>People</w:t>
      </w:r>
      <w:r w:rsidR="004249A3">
        <w:rPr>
          <w:u w:val="single"/>
        </w:rPr>
        <w:t xml:space="preserve"> </w:t>
      </w:r>
      <w:r w:rsidRPr="001B6F33">
        <w:rPr>
          <w:u w:val="single"/>
        </w:rPr>
        <w:t>wanted</w:t>
      </w:r>
      <w:r w:rsidR="004249A3">
        <w:rPr>
          <w:u w:val="single"/>
        </w:rPr>
        <w:t xml:space="preserve"> </w:t>
      </w:r>
      <w:r w:rsidRPr="001B6F33">
        <w:rPr>
          <w:u w:val="single"/>
        </w:rPr>
        <w:t>more</w:t>
      </w:r>
      <w:r w:rsidR="004249A3">
        <w:rPr>
          <w:u w:val="single"/>
        </w:rPr>
        <w:t xml:space="preserve"> </w:t>
      </w:r>
      <w:r w:rsidRPr="001B6F33">
        <w:rPr>
          <w:u w:val="single"/>
        </w:rPr>
        <w:t>from</w:t>
      </w:r>
      <w:r w:rsidR="004249A3">
        <w:rPr>
          <w:u w:val="single"/>
        </w:rPr>
        <w:t xml:space="preserve"> </w:t>
      </w:r>
      <w:r w:rsidRPr="001B6F33">
        <w:rPr>
          <w:u w:val="single"/>
        </w:rPr>
        <w:t>the</w:t>
      </w:r>
      <w:r w:rsidR="004249A3">
        <w:rPr>
          <w:u w:val="single"/>
        </w:rPr>
        <w:t xml:space="preserve"> </w:t>
      </w:r>
      <w:r w:rsidRPr="001B6F33">
        <w:rPr>
          <w:u w:val="single"/>
        </w:rPr>
        <w:t>UN.</w:t>
      </w:r>
      <w:r w:rsidR="004249A3">
        <w:rPr>
          <w:u w:val="single"/>
        </w:rPr>
        <w:t xml:space="preserve"> </w:t>
      </w:r>
      <w:r w:rsidRPr="001B6F33">
        <w:rPr>
          <w:u w:val="single"/>
        </w:rPr>
        <w:t>Unable</w:t>
      </w:r>
      <w:r w:rsidR="004249A3">
        <w:rPr>
          <w:u w:val="single"/>
        </w:rPr>
        <w:t xml:space="preserve"> </w:t>
      </w:r>
      <w:r w:rsidRPr="001B6F33">
        <w:rPr>
          <w:u w:val="single"/>
        </w:rPr>
        <w:t>to</w:t>
      </w:r>
      <w:r w:rsidR="004249A3">
        <w:rPr>
          <w:u w:val="single"/>
        </w:rPr>
        <w:t xml:space="preserve"> </w:t>
      </w:r>
      <w:r w:rsidRPr="001B6F33">
        <w:rPr>
          <w:u w:val="single"/>
        </w:rPr>
        <w:t>deliver,</w:t>
      </w:r>
      <w:r w:rsidR="004249A3">
        <w:rPr>
          <w:u w:val="single"/>
        </w:rPr>
        <w:t xml:space="preserve"> </w:t>
      </w:r>
      <w:r w:rsidRPr="001B6F33">
        <w:rPr>
          <w:u w:val="single"/>
        </w:rPr>
        <w:t>the</w:t>
      </w:r>
      <w:r w:rsidR="004249A3">
        <w:rPr>
          <w:u w:val="single"/>
        </w:rPr>
        <w:t xml:space="preserve"> </w:t>
      </w:r>
      <w:r w:rsidRPr="001B6F33">
        <w:rPr>
          <w:u w:val="single"/>
        </w:rPr>
        <w:t>managers</w:t>
      </w:r>
      <w:r w:rsidR="004249A3">
        <w:rPr>
          <w:u w:val="single"/>
        </w:rPr>
        <w:t xml:space="preserve"> </w:t>
      </w:r>
      <w:r w:rsidRPr="001B6F33">
        <w:rPr>
          <w:u w:val="single"/>
        </w:rPr>
        <w:t>kept</w:t>
      </w:r>
      <w:r w:rsidR="004249A3">
        <w:rPr>
          <w:u w:val="single"/>
        </w:rPr>
        <w:t xml:space="preserve"> </w:t>
      </w:r>
      <w:r w:rsidRPr="001B6F33">
        <w:rPr>
          <w:u w:val="single"/>
        </w:rPr>
        <w:t>on</w:t>
      </w:r>
      <w:r w:rsidR="004249A3">
        <w:rPr>
          <w:u w:val="single"/>
        </w:rPr>
        <w:t xml:space="preserve"> </w:t>
      </w:r>
      <w:r w:rsidRPr="001B6F33">
        <w:rPr>
          <w:u w:val="single"/>
        </w:rPr>
        <w:t>trying</w:t>
      </w:r>
      <w:r w:rsidR="004249A3">
        <w:rPr>
          <w:u w:val="single"/>
        </w:rPr>
        <w:t xml:space="preserve"> </w:t>
      </w:r>
      <w:r w:rsidRPr="001B6F33">
        <w:rPr>
          <w:u w:val="single"/>
        </w:rPr>
        <w:t>to</w:t>
      </w:r>
      <w:r w:rsidR="004249A3">
        <w:rPr>
          <w:u w:val="single"/>
        </w:rPr>
        <w:t xml:space="preserve"> </w:t>
      </w:r>
      <w:r w:rsidRPr="001B6F33">
        <w:rPr>
          <w:u w:val="single"/>
        </w:rPr>
        <w:t>fix</w:t>
      </w:r>
      <w:r w:rsidR="004249A3">
        <w:rPr>
          <w:u w:val="single"/>
        </w:rPr>
        <w:t xml:space="preserve"> </w:t>
      </w:r>
      <w:r w:rsidRPr="001B6F33">
        <w:rPr>
          <w:u w:val="single"/>
        </w:rPr>
        <w:t>the</w:t>
      </w:r>
      <w:r w:rsidR="004249A3">
        <w:rPr>
          <w:u w:val="single"/>
        </w:rPr>
        <w:t xml:space="preserve"> </w:t>
      </w:r>
      <w:r w:rsidRPr="001B6F33">
        <w:rPr>
          <w:u w:val="single"/>
        </w:rPr>
        <w:t>machine.</w:t>
      </w:r>
    </w:p>
    <w:p w14:paraId="446BF0AF" w14:textId="0373A8AC" w:rsidR="001B6F33" w:rsidRDefault="00173A57" w:rsidP="001B6F33">
      <w:pPr>
        <w:pStyle w:val="BB-Contentions"/>
      </w:pPr>
      <w:r>
        <w:t>Potential</w:t>
      </w:r>
      <w:r w:rsidR="004249A3">
        <w:t xml:space="preserve"> </w:t>
      </w:r>
      <w:r>
        <w:t>for</w:t>
      </w:r>
      <w:r w:rsidR="004249A3">
        <w:t xml:space="preserve"> </w:t>
      </w:r>
      <w:r>
        <w:t>internal</w:t>
      </w:r>
      <w:r w:rsidR="004249A3">
        <w:t xml:space="preserve"> </w:t>
      </w:r>
      <w:r>
        <w:t>change</w:t>
      </w:r>
      <w:r w:rsidR="004249A3">
        <w:t xml:space="preserve"> </w:t>
      </w:r>
      <w:r>
        <w:t>is</w:t>
      </w:r>
      <w:r w:rsidR="004249A3">
        <w:t xml:space="preserve"> </w:t>
      </w:r>
      <w:r>
        <w:t>limited.</w:t>
      </w:r>
      <w:r w:rsidR="004249A3">
        <w:t xml:space="preserve"> </w:t>
      </w:r>
      <w:r>
        <w:t>We</w:t>
      </w:r>
      <w:r w:rsidR="004249A3">
        <w:t xml:space="preserve"> </w:t>
      </w:r>
      <w:r>
        <w:t>must</w:t>
      </w:r>
      <w:r w:rsidR="004249A3">
        <w:t xml:space="preserve"> </w:t>
      </w:r>
      <w:r>
        <w:t>not</w:t>
      </w:r>
      <w:r w:rsidR="004249A3">
        <w:t xml:space="preserve"> </w:t>
      </w:r>
      <w:r>
        <w:t>empower</w:t>
      </w:r>
      <w:r w:rsidR="004249A3">
        <w:t xml:space="preserve"> </w:t>
      </w:r>
      <w:r>
        <w:t>the</w:t>
      </w:r>
      <w:r w:rsidR="004249A3">
        <w:t xml:space="preserve"> </w:t>
      </w:r>
      <w:r>
        <w:t>UN</w:t>
      </w:r>
      <w:r w:rsidR="004249A3">
        <w:t xml:space="preserve"> </w:t>
      </w:r>
      <w:r>
        <w:t>any</w:t>
      </w:r>
      <w:r w:rsidR="004249A3">
        <w:t xml:space="preserve"> </w:t>
      </w:r>
      <w:r>
        <w:t>further</w:t>
      </w:r>
    </w:p>
    <w:p w14:paraId="27116554" w14:textId="77777777"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17"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76F2F950" w14:textId="6D9FD092" w:rsidR="001B6F33" w:rsidRDefault="00173A57" w:rsidP="001B6F33">
      <w:pPr>
        <w:pStyle w:val="BB-Evidence"/>
      </w:pPr>
      <w:r>
        <w:t>“The</w:t>
      </w:r>
      <w:r w:rsidR="004249A3">
        <w:t xml:space="preserve"> </w:t>
      </w:r>
      <w:r>
        <w:t>United</w:t>
      </w:r>
      <w:r w:rsidR="004249A3">
        <w:t xml:space="preserve"> </w:t>
      </w:r>
      <w:r>
        <w:t>States</w:t>
      </w:r>
      <w:r w:rsidR="004249A3">
        <w:t xml:space="preserve"> </w:t>
      </w:r>
      <w:r>
        <w:t>understood</w:t>
      </w:r>
      <w:r w:rsidR="004249A3">
        <w:t xml:space="preserve"> </w:t>
      </w:r>
      <w:r>
        <w:t>the</w:t>
      </w:r>
      <w:r w:rsidR="004249A3">
        <w:t xml:space="preserve"> </w:t>
      </w:r>
      <w:r>
        <w:t>importance</w:t>
      </w:r>
      <w:r w:rsidR="004249A3">
        <w:t xml:space="preserve"> </w:t>
      </w:r>
      <w:r>
        <w:t>of</w:t>
      </w:r>
      <w:r w:rsidR="004249A3">
        <w:t xml:space="preserve"> </w:t>
      </w:r>
      <w:r>
        <w:t>laying</w:t>
      </w:r>
      <w:r w:rsidR="004249A3">
        <w:t xml:space="preserve"> </w:t>
      </w:r>
      <w:r>
        <w:t>out</w:t>
      </w:r>
      <w:r w:rsidR="004249A3">
        <w:t xml:space="preserve"> </w:t>
      </w:r>
      <w:r>
        <w:t>clear</w:t>
      </w:r>
      <w:r w:rsidR="004249A3">
        <w:t xml:space="preserve"> </w:t>
      </w:r>
      <w:r>
        <w:t>principles</w:t>
      </w:r>
      <w:r w:rsidR="004249A3">
        <w:t xml:space="preserve"> </w:t>
      </w:r>
      <w:r>
        <w:t>of</w:t>
      </w:r>
      <w:r w:rsidR="004249A3">
        <w:t xml:space="preserve"> </w:t>
      </w:r>
      <w:r>
        <w:t>behavior—even</w:t>
      </w:r>
      <w:r w:rsidR="004249A3">
        <w:t xml:space="preserve"> </w:t>
      </w:r>
      <w:r>
        <w:t>if</w:t>
      </w:r>
      <w:r w:rsidR="004249A3">
        <w:t xml:space="preserve"> </w:t>
      </w:r>
      <w:r>
        <w:t>nonbinding—when</w:t>
      </w:r>
      <w:r w:rsidR="004249A3">
        <w:t xml:space="preserve"> </w:t>
      </w:r>
      <w:r>
        <w:t>it</w:t>
      </w:r>
      <w:r w:rsidR="004249A3">
        <w:t xml:space="preserve"> </w:t>
      </w:r>
      <w:r>
        <w:t>concluded</w:t>
      </w:r>
      <w:r w:rsidR="004249A3">
        <w:t xml:space="preserve"> </w:t>
      </w:r>
      <w:r>
        <w:t>the</w:t>
      </w:r>
      <w:r w:rsidR="004249A3">
        <w:t xml:space="preserve"> </w:t>
      </w:r>
      <w:r>
        <w:t>Helsinki</w:t>
      </w:r>
      <w:r w:rsidR="004249A3">
        <w:t xml:space="preserve"> </w:t>
      </w:r>
      <w:r>
        <w:t>Final</w:t>
      </w:r>
      <w:r w:rsidR="004249A3">
        <w:t xml:space="preserve"> </w:t>
      </w:r>
      <w:r>
        <w:t>Act</w:t>
      </w:r>
      <w:r w:rsidR="004249A3">
        <w:t xml:space="preserve"> </w:t>
      </w:r>
      <w:r>
        <w:t>with</w:t>
      </w:r>
      <w:r w:rsidR="004249A3">
        <w:t xml:space="preserve"> </w:t>
      </w:r>
      <w:r>
        <w:t>the</w:t>
      </w:r>
      <w:r w:rsidR="004249A3">
        <w:t xml:space="preserve"> </w:t>
      </w:r>
      <w:r>
        <w:t>Soviet</w:t>
      </w:r>
      <w:r w:rsidR="004249A3">
        <w:t xml:space="preserve"> </w:t>
      </w:r>
      <w:r>
        <w:t>Union</w:t>
      </w:r>
      <w:r w:rsidR="004249A3">
        <w:t xml:space="preserve"> </w:t>
      </w:r>
      <w:r>
        <w:t>in</w:t>
      </w:r>
      <w:r w:rsidR="004249A3">
        <w:t xml:space="preserve"> </w:t>
      </w:r>
      <w:r>
        <w:t>the</w:t>
      </w:r>
      <w:r w:rsidR="004249A3">
        <w:t xml:space="preserve"> </w:t>
      </w:r>
      <w:r>
        <w:t>1970s.</w:t>
      </w:r>
      <w:r w:rsidR="004249A3">
        <w:t xml:space="preserve"> </w:t>
      </w:r>
      <w:r>
        <w:t>The</w:t>
      </w:r>
      <w:r w:rsidR="004249A3">
        <w:t xml:space="preserve"> </w:t>
      </w:r>
      <w:r>
        <w:t>Helsinki</w:t>
      </w:r>
      <w:r w:rsidR="004249A3">
        <w:t xml:space="preserve"> </w:t>
      </w:r>
      <w:r>
        <w:t>Final</w:t>
      </w:r>
      <w:r w:rsidR="004249A3">
        <w:t xml:space="preserve"> </w:t>
      </w:r>
      <w:r>
        <w:t>Act</w:t>
      </w:r>
      <w:r w:rsidR="004249A3">
        <w:t xml:space="preserve"> </w:t>
      </w:r>
      <w:r>
        <w:t>was</w:t>
      </w:r>
      <w:r w:rsidR="004249A3">
        <w:t xml:space="preserve"> </w:t>
      </w:r>
      <w:r>
        <w:t>just</w:t>
      </w:r>
      <w:r w:rsidR="004249A3">
        <w:t xml:space="preserve"> </w:t>
      </w:r>
      <w:r>
        <w:t>a</w:t>
      </w:r>
      <w:r w:rsidR="004249A3">
        <w:t xml:space="preserve"> </w:t>
      </w:r>
      <w:r>
        <w:t>declaration,</w:t>
      </w:r>
      <w:r w:rsidR="004249A3">
        <w:t xml:space="preserve"> </w:t>
      </w:r>
      <w:r>
        <w:t>not</w:t>
      </w:r>
      <w:r w:rsidR="004249A3">
        <w:t xml:space="preserve"> </w:t>
      </w:r>
      <w:r>
        <w:t>a</w:t>
      </w:r>
      <w:r w:rsidR="004249A3">
        <w:t xml:space="preserve"> </w:t>
      </w:r>
      <w:r>
        <w:t>binding</w:t>
      </w:r>
      <w:r w:rsidR="004249A3">
        <w:t xml:space="preserve"> </w:t>
      </w:r>
      <w:r>
        <w:t>treaty.</w:t>
      </w:r>
      <w:r w:rsidR="004249A3">
        <w:t xml:space="preserve"> </w:t>
      </w:r>
      <w:r>
        <w:t>But</w:t>
      </w:r>
      <w:r w:rsidR="004249A3">
        <w:t xml:space="preserve"> </w:t>
      </w:r>
      <w:r>
        <w:t>it</w:t>
      </w:r>
      <w:r w:rsidR="004249A3">
        <w:t xml:space="preserve"> </w:t>
      </w:r>
      <w:r>
        <w:t>became</w:t>
      </w:r>
      <w:r w:rsidR="004249A3">
        <w:t xml:space="preserve"> </w:t>
      </w:r>
      <w:r>
        <w:t>the</w:t>
      </w:r>
      <w:r w:rsidR="004249A3">
        <w:t xml:space="preserve"> </w:t>
      </w:r>
      <w:r>
        <w:t>rallying</w:t>
      </w:r>
      <w:r w:rsidR="004249A3">
        <w:t xml:space="preserve"> </w:t>
      </w:r>
      <w:r>
        <w:t>cry</w:t>
      </w:r>
      <w:r w:rsidR="004249A3">
        <w:t xml:space="preserve"> </w:t>
      </w:r>
      <w:r>
        <w:t>for</w:t>
      </w:r>
      <w:r w:rsidR="004249A3">
        <w:t xml:space="preserve"> </w:t>
      </w:r>
      <w:r>
        <w:t>millions</w:t>
      </w:r>
      <w:r w:rsidR="004249A3">
        <w:t xml:space="preserve"> </w:t>
      </w:r>
      <w:r>
        <w:t>behind</w:t>
      </w:r>
      <w:r w:rsidR="004249A3">
        <w:t xml:space="preserve"> </w:t>
      </w:r>
      <w:r>
        <w:t>the</w:t>
      </w:r>
      <w:r w:rsidR="004249A3">
        <w:t xml:space="preserve"> </w:t>
      </w:r>
      <w:r>
        <w:t>Iron</w:t>
      </w:r>
      <w:r w:rsidR="004249A3">
        <w:t xml:space="preserve"> </w:t>
      </w:r>
      <w:r>
        <w:t>Curtain</w:t>
      </w:r>
      <w:r w:rsidR="004249A3">
        <w:t xml:space="preserve"> </w:t>
      </w:r>
      <w:r>
        <w:t>seeking</w:t>
      </w:r>
      <w:r w:rsidR="004249A3">
        <w:t xml:space="preserve"> </w:t>
      </w:r>
      <w:r>
        <w:t>the</w:t>
      </w:r>
      <w:r w:rsidR="004249A3">
        <w:t xml:space="preserve"> </w:t>
      </w:r>
      <w:r>
        <w:t>protection</w:t>
      </w:r>
      <w:r w:rsidR="004249A3">
        <w:t xml:space="preserve"> </w:t>
      </w:r>
      <w:r>
        <w:t>of</w:t>
      </w:r>
      <w:r w:rsidR="004249A3">
        <w:t xml:space="preserve"> </w:t>
      </w:r>
      <w:r>
        <w:t>their</w:t>
      </w:r>
      <w:r w:rsidR="004249A3">
        <w:t xml:space="preserve"> </w:t>
      </w:r>
      <w:r>
        <w:t>basic</w:t>
      </w:r>
      <w:r w:rsidR="004249A3">
        <w:t xml:space="preserve"> </w:t>
      </w:r>
      <w:r>
        <w:t>human</w:t>
      </w:r>
      <w:r w:rsidR="004249A3">
        <w:t xml:space="preserve"> </w:t>
      </w:r>
      <w:r>
        <w:t>rights.</w:t>
      </w:r>
      <w:r w:rsidR="004249A3">
        <w:t xml:space="preserve"> </w:t>
      </w:r>
      <w:r>
        <w:t>It</w:t>
      </w:r>
      <w:r w:rsidR="004249A3">
        <w:t xml:space="preserve"> </w:t>
      </w:r>
      <w:r>
        <w:t>also</w:t>
      </w:r>
      <w:r w:rsidR="004249A3">
        <w:t xml:space="preserve"> </w:t>
      </w:r>
      <w:r>
        <w:t>set</w:t>
      </w:r>
      <w:r w:rsidR="004249A3">
        <w:t xml:space="preserve"> </w:t>
      </w:r>
      <w:r>
        <w:t>standards</w:t>
      </w:r>
      <w:r w:rsidR="004249A3">
        <w:t xml:space="preserve"> </w:t>
      </w:r>
      <w:r>
        <w:t>for</w:t>
      </w:r>
      <w:r w:rsidR="004249A3">
        <w:t xml:space="preserve"> </w:t>
      </w:r>
      <w:r>
        <w:t>the</w:t>
      </w:r>
      <w:r w:rsidR="004249A3">
        <w:t xml:space="preserve"> </w:t>
      </w:r>
      <w:r>
        <w:t>Soviet</w:t>
      </w:r>
      <w:r w:rsidR="004249A3">
        <w:t xml:space="preserve"> </w:t>
      </w:r>
      <w:r>
        <w:t>international</w:t>
      </w:r>
      <w:r w:rsidR="004249A3">
        <w:t xml:space="preserve"> </w:t>
      </w:r>
      <w:r>
        <w:t>behavior:</w:t>
      </w:r>
      <w:r w:rsidR="004249A3">
        <w:t xml:space="preserve"> </w:t>
      </w:r>
      <w:r>
        <w:t>If</w:t>
      </w:r>
      <w:r w:rsidR="004249A3">
        <w:t xml:space="preserve"> </w:t>
      </w:r>
      <w:r>
        <w:t>Moscow</w:t>
      </w:r>
      <w:r w:rsidR="004249A3">
        <w:t xml:space="preserve"> </w:t>
      </w:r>
      <w:r>
        <w:t>wanted</w:t>
      </w:r>
      <w:r w:rsidR="004249A3">
        <w:t xml:space="preserve"> </w:t>
      </w:r>
      <w:r>
        <w:t>to</w:t>
      </w:r>
      <w:r w:rsidR="004249A3">
        <w:t xml:space="preserve"> </w:t>
      </w:r>
      <w:r>
        <w:t>benefit</w:t>
      </w:r>
      <w:r w:rsidR="004249A3">
        <w:t xml:space="preserve"> </w:t>
      </w:r>
      <w:r>
        <w:t>from</w:t>
      </w:r>
      <w:r w:rsidR="004249A3">
        <w:t xml:space="preserve"> </w:t>
      </w:r>
      <w:r>
        <w:t>East-West</w:t>
      </w:r>
      <w:r w:rsidR="004249A3">
        <w:t xml:space="preserve"> </w:t>
      </w:r>
      <w:r>
        <w:t>trade,</w:t>
      </w:r>
      <w:r w:rsidR="004249A3">
        <w:t xml:space="preserve"> </w:t>
      </w:r>
      <w:r>
        <w:t>it</w:t>
      </w:r>
      <w:r w:rsidR="004249A3">
        <w:t xml:space="preserve"> </w:t>
      </w:r>
      <w:r>
        <w:t>would</w:t>
      </w:r>
      <w:r w:rsidR="004249A3">
        <w:t xml:space="preserve"> </w:t>
      </w:r>
      <w:r>
        <w:t>have</w:t>
      </w:r>
      <w:r w:rsidR="004249A3">
        <w:t xml:space="preserve"> </w:t>
      </w:r>
      <w:r>
        <w:t>to</w:t>
      </w:r>
      <w:r w:rsidR="004249A3">
        <w:t xml:space="preserve"> </w:t>
      </w:r>
      <w:r>
        <w:t>bring</w:t>
      </w:r>
      <w:r w:rsidR="004249A3">
        <w:t xml:space="preserve"> </w:t>
      </w:r>
      <w:r>
        <w:t>its</w:t>
      </w:r>
      <w:r w:rsidR="004249A3">
        <w:t xml:space="preserve"> </w:t>
      </w:r>
      <w:r>
        <w:t>behavior</w:t>
      </w:r>
      <w:r w:rsidR="004249A3">
        <w:t xml:space="preserve"> </w:t>
      </w:r>
      <w:r>
        <w:t>in</w:t>
      </w:r>
      <w:r w:rsidR="004249A3">
        <w:t xml:space="preserve"> </w:t>
      </w:r>
      <w:r>
        <w:t>line</w:t>
      </w:r>
      <w:r w:rsidR="004249A3">
        <w:t xml:space="preserve"> </w:t>
      </w:r>
      <w:r>
        <w:t>with</w:t>
      </w:r>
      <w:r w:rsidR="004249A3">
        <w:t xml:space="preserve"> </w:t>
      </w:r>
      <w:r>
        <w:t>Helsinki.</w:t>
      </w:r>
      <w:r w:rsidR="004249A3">
        <w:t xml:space="preserve"> </w:t>
      </w:r>
      <w:r>
        <w:t>If</w:t>
      </w:r>
      <w:r w:rsidR="004249A3">
        <w:t xml:space="preserve"> </w:t>
      </w:r>
      <w:r>
        <w:t>the</w:t>
      </w:r>
      <w:r w:rsidR="004249A3">
        <w:t xml:space="preserve"> </w:t>
      </w:r>
      <w:r>
        <w:t>UN</w:t>
      </w:r>
      <w:r w:rsidR="004249A3">
        <w:t xml:space="preserve"> </w:t>
      </w:r>
      <w:r>
        <w:t>is</w:t>
      </w:r>
      <w:r w:rsidR="004249A3">
        <w:t xml:space="preserve"> </w:t>
      </w:r>
      <w:r>
        <w:t>to</w:t>
      </w:r>
      <w:r w:rsidR="004249A3">
        <w:t xml:space="preserve"> </w:t>
      </w:r>
      <w:r>
        <w:t>have</w:t>
      </w:r>
      <w:r w:rsidR="004249A3">
        <w:t xml:space="preserve"> </w:t>
      </w:r>
      <w:r>
        <w:t>any</w:t>
      </w:r>
      <w:r w:rsidR="004249A3">
        <w:t xml:space="preserve"> </w:t>
      </w:r>
      <w:r>
        <w:t>relevance</w:t>
      </w:r>
      <w:r w:rsidR="004249A3">
        <w:t xml:space="preserve"> </w:t>
      </w:r>
      <w:r>
        <w:t>in</w:t>
      </w:r>
      <w:r w:rsidR="004249A3">
        <w:t xml:space="preserve"> </w:t>
      </w:r>
      <w:r>
        <w:t>the</w:t>
      </w:r>
      <w:r w:rsidR="004249A3">
        <w:t xml:space="preserve"> </w:t>
      </w:r>
      <w:r>
        <w:t>future,</w:t>
      </w:r>
      <w:r w:rsidR="004249A3">
        <w:t xml:space="preserve"> </w:t>
      </w:r>
      <w:r>
        <w:t>it</w:t>
      </w:r>
      <w:r w:rsidR="004249A3">
        <w:t xml:space="preserve"> </w:t>
      </w:r>
      <w:r>
        <w:t>must</w:t>
      </w:r>
      <w:r w:rsidR="004249A3">
        <w:t xml:space="preserve"> </w:t>
      </w:r>
      <w:r>
        <w:t>become</w:t>
      </w:r>
      <w:r w:rsidR="004249A3">
        <w:t xml:space="preserve"> </w:t>
      </w:r>
      <w:r>
        <w:t>a</w:t>
      </w:r>
      <w:r w:rsidR="004249A3">
        <w:t xml:space="preserve"> </w:t>
      </w:r>
      <w:r>
        <w:t>global</w:t>
      </w:r>
      <w:r w:rsidR="004249A3">
        <w:t xml:space="preserve"> </w:t>
      </w:r>
      <w:r>
        <w:t>Helsinki.</w:t>
      </w:r>
      <w:r w:rsidR="004249A3">
        <w:rPr>
          <w:u w:val="single"/>
        </w:rPr>
        <w:t xml:space="preserve"> </w:t>
      </w:r>
      <w:r>
        <w:rPr>
          <w:u w:val="single"/>
        </w:rPr>
        <w:t>But</w:t>
      </w:r>
      <w:r w:rsidR="004249A3">
        <w:rPr>
          <w:u w:val="single"/>
        </w:rPr>
        <w:t xml:space="preserve"> </w:t>
      </w:r>
      <w:r>
        <w:rPr>
          <w:u w:val="single"/>
        </w:rPr>
        <w:t>as</w:t>
      </w:r>
      <w:r w:rsidR="004249A3">
        <w:rPr>
          <w:u w:val="single"/>
        </w:rPr>
        <w:t xml:space="preserve"> </w:t>
      </w:r>
      <w:r>
        <w:rPr>
          <w:u w:val="single"/>
        </w:rPr>
        <w:t>important</w:t>
      </w:r>
      <w:r w:rsidR="004249A3">
        <w:rPr>
          <w:u w:val="single"/>
        </w:rPr>
        <w:t xml:space="preserve"> </w:t>
      </w:r>
      <w:r>
        <w:rPr>
          <w:u w:val="single"/>
        </w:rPr>
        <w:t>as</w:t>
      </w:r>
      <w:r w:rsidR="004249A3">
        <w:rPr>
          <w:u w:val="single"/>
        </w:rPr>
        <w:t xml:space="preserve"> </w:t>
      </w:r>
      <w:r>
        <w:rPr>
          <w:u w:val="single"/>
        </w:rPr>
        <w:t>this</w:t>
      </w:r>
      <w:r w:rsidR="004249A3">
        <w:rPr>
          <w:u w:val="single"/>
        </w:rPr>
        <w:t xml:space="preserve"> </w:t>
      </w:r>
      <w:r>
        <w:rPr>
          <w:u w:val="single"/>
        </w:rPr>
        <w:t>transformation</w:t>
      </w:r>
      <w:r w:rsidR="004249A3">
        <w:rPr>
          <w:u w:val="single"/>
        </w:rPr>
        <w:t xml:space="preserve"> </w:t>
      </w:r>
      <w:r>
        <w:rPr>
          <w:u w:val="single"/>
        </w:rPr>
        <w:t>may</w:t>
      </w:r>
      <w:r w:rsidR="004249A3">
        <w:rPr>
          <w:u w:val="single"/>
        </w:rPr>
        <w:t xml:space="preserve"> </w:t>
      </w:r>
      <w:r>
        <w:rPr>
          <w:u w:val="single"/>
        </w:rPr>
        <w:t>be,</w:t>
      </w:r>
      <w:r w:rsidR="004249A3">
        <w:rPr>
          <w:u w:val="single"/>
        </w:rPr>
        <w:t xml:space="preserve"> </w:t>
      </w:r>
      <w:r>
        <w:rPr>
          <w:u w:val="single"/>
        </w:rPr>
        <w:t>realistically</w:t>
      </w:r>
      <w:r w:rsidR="004249A3">
        <w:rPr>
          <w:u w:val="single"/>
        </w:rPr>
        <w:t xml:space="preserve"> </w:t>
      </w:r>
      <w:r>
        <w:rPr>
          <w:u w:val="single"/>
        </w:rPr>
        <w:t>it</w:t>
      </w:r>
      <w:r w:rsidR="004249A3">
        <w:rPr>
          <w:u w:val="single"/>
        </w:rPr>
        <w:t xml:space="preserve"> </w:t>
      </w:r>
      <w:r>
        <w:rPr>
          <w:u w:val="single"/>
        </w:rPr>
        <w:t>will</w:t>
      </w:r>
      <w:r w:rsidR="004249A3">
        <w:rPr>
          <w:u w:val="single"/>
        </w:rPr>
        <w:t xml:space="preserve"> </w:t>
      </w:r>
      <w:r>
        <w:rPr>
          <w:u w:val="single"/>
        </w:rPr>
        <w:t>take</w:t>
      </w:r>
      <w:r w:rsidR="004249A3">
        <w:rPr>
          <w:u w:val="single"/>
        </w:rPr>
        <w:t xml:space="preserve"> </w:t>
      </w:r>
      <w:r>
        <w:rPr>
          <w:u w:val="single"/>
        </w:rPr>
        <w:t>many</w:t>
      </w:r>
      <w:r w:rsidR="004249A3">
        <w:rPr>
          <w:u w:val="single"/>
        </w:rPr>
        <w:t xml:space="preserve"> </w:t>
      </w:r>
      <w:r>
        <w:rPr>
          <w:u w:val="single"/>
        </w:rPr>
        <w:t>years</w:t>
      </w:r>
      <w:r w:rsidR="004249A3">
        <w:rPr>
          <w:u w:val="single"/>
        </w:rPr>
        <w:t xml:space="preserve"> </w:t>
      </w:r>
      <w:r>
        <w:rPr>
          <w:u w:val="single"/>
        </w:rPr>
        <w:t>to</w:t>
      </w:r>
      <w:r w:rsidR="004249A3">
        <w:rPr>
          <w:u w:val="single"/>
        </w:rPr>
        <w:t xml:space="preserve"> </w:t>
      </w:r>
      <w:r>
        <w:rPr>
          <w:u w:val="single"/>
        </w:rPr>
        <w:t>complete</w:t>
      </w:r>
      <w:r w:rsidR="004249A3">
        <w:rPr>
          <w:u w:val="single"/>
        </w:rPr>
        <w:t xml:space="preserve"> </w:t>
      </w:r>
      <w:r>
        <w:rPr>
          <w:u w:val="single"/>
        </w:rPr>
        <w:t>it.</w:t>
      </w:r>
      <w:r w:rsidR="004249A3">
        <w:rPr>
          <w:u w:val="single"/>
        </w:rPr>
        <w:t xml:space="preserve"> </w:t>
      </w:r>
      <w:r>
        <w:rPr>
          <w:u w:val="single"/>
        </w:rPr>
        <w:t>That</w:t>
      </w:r>
      <w:r w:rsidR="004249A3">
        <w:rPr>
          <w:u w:val="single"/>
        </w:rPr>
        <w:t xml:space="preserve"> </w:t>
      </w:r>
      <w:r>
        <w:rPr>
          <w:u w:val="single"/>
        </w:rPr>
        <w:t>is</w:t>
      </w:r>
      <w:r w:rsidR="004249A3">
        <w:rPr>
          <w:u w:val="single"/>
        </w:rPr>
        <w:t xml:space="preserve"> </w:t>
      </w:r>
      <w:r>
        <w:rPr>
          <w:u w:val="single"/>
        </w:rPr>
        <w:t>why</w:t>
      </w:r>
      <w:r w:rsidR="004249A3">
        <w:rPr>
          <w:u w:val="single"/>
        </w:rPr>
        <w:t xml:space="preserve"> </w:t>
      </w:r>
      <w:r>
        <w:rPr>
          <w:u w:val="single"/>
        </w:rPr>
        <w:t>effecting</w:t>
      </w:r>
      <w:r w:rsidR="004249A3">
        <w:rPr>
          <w:u w:val="single"/>
        </w:rPr>
        <w:t xml:space="preserve"> </w:t>
      </w:r>
      <w:r>
        <w:rPr>
          <w:u w:val="single"/>
        </w:rPr>
        <w:t>change</w:t>
      </w:r>
      <w:r w:rsidR="004249A3">
        <w:rPr>
          <w:u w:val="single"/>
        </w:rPr>
        <w:t xml:space="preserve"> </w:t>
      </w:r>
      <w:r>
        <w:rPr>
          <w:u w:val="single"/>
        </w:rPr>
        <w:t>within</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can</w:t>
      </w:r>
      <w:r w:rsidR="004249A3">
        <w:rPr>
          <w:u w:val="single"/>
        </w:rPr>
        <w:t xml:space="preserve"> </w:t>
      </w:r>
      <w:r>
        <w:rPr>
          <w:u w:val="single"/>
        </w:rPr>
        <w:t>only</w:t>
      </w:r>
      <w:r w:rsidR="004249A3">
        <w:rPr>
          <w:u w:val="single"/>
        </w:rPr>
        <w:t xml:space="preserve"> </w:t>
      </w:r>
      <w:r>
        <w:rPr>
          <w:u w:val="single"/>
        </w:rPr>
        <w:t>do</w:t>
      </w:r>
      <w:r w:rsidR="004249A3">
        <w:rPr>
          <w:u w:val="single"/>
        </w:rPr>
        <w:t xml:space="preserve"> </w:t>
      </w:r>
      <w:r>
        <w:rPr>
          <w:u w:val="single"/>
        </w:rPr>
        <w:t>so</w:t>
      </w:r>
      <w:r w:rsidR="004249A3">
        <w:rPr>
          <w:u w:val="single"/>
        </w:rPr>
        <w:t xml:space="preserve"> </w:t>
      </w:r>
      <w:r>
        <w:rPr>
          <w:u w:val="single"/>
        </w:rPr>
        <w:t>much,</w:t>
      </w:r>
      <w:r w:rsidR="004249A3">
        <w:rPr>
          <w:u w:val="single"/>
        </w:rPr>
        <w:t xml:space="preserve"> </w:t>
      </w:r>
      <w:r>
        <w:rPr>
          <w:u w:val="single"/>
        </w:rPr>
        <w:t>and</w:t>
      </w:r>
      <w:r w:rsidR="004249A3">
        <w:rPr>
          <w:u w:val="single"/>
        </w:rPr>
        <w:t xml:space="preserve"> </w:t>
      </w:r>
      <w:r>
        <w:rPr>
          <w:u w:val="single"/>
        </w:rPr>
        <w:t>why</w:t>
      </w:r>
      <w:r w:rsidR="004249A3">
        <w:rPr>
          <w:u w:val="single"/>
        </w:rPr>
        <w:t xml:space="preserve"> </w:t>
      </w:r>
      <w:r>
        <w:rPr>
          <w:u w:val="single"/>
        </w:rPr>
        <w:t>going</w:t>
      </w:r>
      <w:r w:rsidR="004249A3">
        <w:rPr>
          <w:u w:val="single"/>
        </w:rPr>
        <w:t xml:space="preserve"> </w:t>
      </w:r>
      <w:r>
        <w:rPr>
          <w:u w:val="single"/>
        </w:rPr>
        <w:t>outside</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is</w:t>
      </w:r>
      <w:r w:rsidR="004249A3">
        <w:rPr>
          <w:u w:val="single"/>
        </w:rPr>
        <w:t xml:space="preserve"> </w:t>
      </w:r>
      <w:r>
        <w:rPr>
          <w:u w:val="single"/>
        </w:rPr>
        <w:t>crucial.</w:t>
      </w:r>
      <w:r w:rsidR="004249A3">
        <w:rPr>
          <w:u w:val="single"/>
        </w:rPr>
        <w:t xml:space="preserve"> </w:t>
      </w:r>
      <w:r>
        <w:rPr>
          <w:u w:val="single"/>
        </w:rPr>
        <w:t>And</w:t>
      </w:r>
      <w:r w:rsidR="004249A3">
        <w:rPr>
          <w:u w:val="single"/>
        </w:rPr>
        <w:t xml:space="preserve"> </w:t>
      </w:r>
      <w:r>
        <w:rPr>
          <w:u w:val="single"/>
        </w:rPr>
        <w:t>until</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is</w:t>
      </w:r>
      <w:r w:rsidR="004249A3">
        <w:rPr>
          <w:u w:val="single"/>
        </w:rPr>
        <w:t xml:space="preserve"> </w:t>
      </w:r>
      <w:r>
        <w:rPr>
          <w:u w:val="single"/>
        </w:rPr>
        <w:t>transformed,</w:t>
      </w:r>
      <w:r w:rsidR="004249A3">
        <w:rPr>
          <w:u w:val="single"/>
        </w:rPr>
        <w:t xml:space="preserve"> </w:t>
      </w:r>
      <w:r>
        <w:rPr>
          <w:u w:val="single"/>
        </w:rPr>
        <w:t>it</w:t>
      </w:r>
      <w:r w:rsidR="004249A3">
        <w:rPr>
          <w:u w:val="single"/>
        </w:rPr>
        <w:t xml:space="preserve"> </w:t>
      </w:r>
      <w:r>
        <w:rPr>
          <w:u w:val="single"/>
        </w:rPr>
        <w:t>must</w:t>
      </w:r>
      <w:r w:rsidR="004249A3">
        <w:rPr>
          <w:u w:val="single"/>
        </w:rPr>
        <w:t xml:space="preserve"> </w:t>
      </w:r>
      <w:r>
        <w:rPr>
          <w:u w:val="single"/>
        </w:rPr>
        <w:t>not</w:t>
      </w:r>
      <w:r w:rsidR="004249A3">
        <w:rPr>
          <w:u w:val="single"/>
        </w:rPr>
        <w:t xml:space="preserve"> </w:t>
      </w:r>
      <w:r>
        <w:rPr>
          <w:u w:val="single"/>
        </w:rPr>
        <w:t>be</w:t>
      </w:r>
      <w:r w:rsidR="004249A3">
        <w:rPr>
          <w:u w:val="single"/>
        </w:rPr>
        <w:t xml:space="preserve"> </w:t>
      </w:r>
      <w:r>
        <w:rPr>
          <w:u w:val="single"/>
        </w:rPr>
        <w:t>empowered.</w:t>
      </w:r>
      <w:r>
        <w:t>”</w:t>
      </w:r>
    </w:p>
    <w:p w14:paraId="34D7FD86" w14:textId="3D116089" w:rsidR="001B6F33" w:rsidRDefault="00173A57" w:rsidP="001B6F33">
      <w:pPr>
        <w:pStyle w:val="BB-Contentions"/>
      </w:pPr>
      <w:r>
        <w:t>A</w:t>
      </w:r>
      <w:r w:rsidR="004249A3">
        <w:t xml:space="preserve"> </w:t>
      </w:r>
      <w:r>
        <w:t>wish</w:t>
      </w:r>
      <w:r w:rsidR="004249A3">
        <w:t xml:space="preserve"> </w:t>
      </w:r>
      <w:r>
        <w:t>to</w:t>
      </w:r>
      <w:r w:rsidR="004249A3">
        <w:t xml:space="preserve"> </w:t>
      </w:r>
      <w:r>
        <w:t>make</w:t>
      </w:r>
      <w:r w:rsidR="004249A3">
        <w:t xml:space="preserve"> </w:t>
      </w:r>
      <w:r>
        <w:t>the</w:t>
      </w:r>
      <w:r w:rsidR="004249A3">
        <w:t xml:space="preserve"> </w:t>
      </w:r>
      <w:r>
        <w:t>UN</w:t>
      </w:r>
      <w:r w:rsidR="004249A3">
        <w:t xml:space="preserve"> </w:t>
      </w:r>
      <w:r>
        <w:t>work</w:t>
      </w:r>
      <w:r w:rsidR="004249A3">
        <w:t xml:space="preserve"> </w:t>
      </w:r>
      <w:r>
        <w:t>cannot</w:t>
      </w:r>
      <w:r w:rsidR="004249A3">
        <w:t xml:space="preserve"> </w:t>
      </w:r>
      <w:r>
        <w:t>substitute</w:t>
      </w:r>
      <w:r w:rsidR="004249A3">
        <w:t xml:space="preserve"> </w:t>
      </w:r>
      <w:r>
        <w:t>for</w:t>
      </w:r>
      <w:r w:rsidR="004249A3">
        <w:t xml:space="preserve"> </w:t>
      </w:r>
      <w:r>
        <w:t>working</w:t>
      </w:r>
      <w:r w:rsidR="004249A3">
        <w:t xml:space="preserve"> </w:t>
      </w:r>
      <w:r>
        <w:t>policies</w:t>
      </w:r>
    </w:p>
    <w:p w14:paraId="18A777F1" w14:textId="77777777"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18"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4CA505AD" w14:textId="61691DC2" w:rsidR="001B6F33" w:rsidRDefault="00173A57" w:rsidP="00626795">
      <w:pPr>
        <w:pStyle w:val="BB-Evidence"/>
      </w:pPr>
      <w:r>
        <w:t>“The</w:t>
      </w:r>
      <w:r w:rsidR="004249A3">
        <w:t xml:space="preserve"> </w:t>
      </w:r>
      <w:r>
        <w:t>United</w:t>
      </w:r>
      <w:r w:rsidR="004249A3">
        <w:t xml:space="preserve"> </w:t>
      </w:r>
      <w:r>
        <w:t>Nations</w:t>
      </w:r>
      <w:r w:rsidR="004249A3">
        <w:t xml:space="preserve"> </w:t>
      </w:r>
      <w:r>
        <w:t>was</w:t>
      </w:r>
      <w:r w:rsidR="004249A3">
        <w:t xml:space="preserve"> </w:t>
      </w:r>
      <w:r>
        <w:t>founded</w:t>
      </w:r>
      <w:r w:rsidR="004249A3">
        <w:t xml:space="preserve"> </w:t>
      </w:r>
      <w:r>
        <w:t>on</w:t>
      </w:r>
      <w:r w:rsidR="004249A3">
        <w:t xml:space="preserve"> </w:t>
      </w:r>
      <w:r>
        <w:t>the</w:t>
      </w:r>
      <w:r w:rsidR="004249A3">
        <w:t xml:space="preserve"> </w:t>
      </w:r>
      <w:r>
        <w:t>bedrock</w:t>
      </w:r>
      <w:r w:rsidR="004249A3">
        <w:t xml:space="preserve"> </w:t>
      </w:r>
      <w:r>
        <w:t>of</w:t>
      </w:r>
      <w:r w:rsidR="004249A3">
        <w:t xml:space="preserve"> </w:t>
      </w:r>
      <w:r>
        <w:t>a</w:t>
      </w:r>
      <w:r w:rsidR="004249A3">
        <w:t xml:space="preserve"> </w:t>
      </w:r>
      <w:r>
        <w:t>great</w:t>
      </w:r>
      <w:r w:rsidR="004249A3">
        <w:t xml:space="preserve"> </w:t>
      </w:r>
      <w:r>
        <w:t>ideal:</w:t>
      </w:r>
      <w:r w:rsidR="004249A3">
        <w:t xml:space="preserve"> </w:t>
      </w:r>
      <w:r>
        <w:t>that</w:t>
      </w:r>
      <w:r w:rsidR="004249A3">
        <w:t xml:space="preserve"> </w:t>
      </w:r>
      <w:r>
        <w:t>the</w:t>
      </w:r>
      <w:r w:rsidR="004249A3">
        <w:t xml:space="preserve"> </w:t>
      </w:r>
      <w:r>
        <w:t>nations</w:t>
      </w:r>
      <w:r w:rsidR="004249A3">
        <w:t xml:space="preserve"> </w:t>
      </w:r>
      <w:r>
        <w:t>of</w:t>
      </w:r>
      <w:r w:rsidR="004249A3">
        <w:t xml:space="preserve"> </w:t>
      </w:r>
      <w:r>
        <w:t>the</w:t>
      </w:r>
      <w:r w:rsidR="004249A3">
        <w:t xml:space="preserve"> </w:t>
      </w:r>
      <w:r>
        <w:t>world</w:t>
      </w:r>
      <w:r w:rsidR="004249A3">
        <w:t xml:space="preserve"> </w:t>
      </w:r>
      <w:r>
        <w:t>could</w:t>
      </w:r>
      <w:r w:rsidR="004249A3">
        <w:t xml:space="preserve"> </w:t>
      </w:r>
      <w:r>
        <w:t>draw</w:t>
      </w:r>
      <w:r w:rsidR="004249A3">
        <w:t xml:space="preserve"> </w:t>
      </w:r>
      <w:r>
        <w:t>together</w:t>
      </w:r>
      <w:r w:rsidR="004249A3">
        <w:t xml:space="preserve"> </w:t>
      </w:r>
      <w:r>
        <w:t>and</w:t>
      </w:r>
      <w:r w:rsidR="004249A3">
        <w:t xml:space="preserve"> </w:t>
      </w:r>
      <w:r>
        <w:t>defend</w:t>
      </w:r>
      <w:r w:rsidR="004249A3">
        <w:t xml:space="preserve"> </w:t>
      </w:r>
      <w:r>
        <w:t>certain</w:t>
      </w:r>
      <w:r w:rsidR="004249A3">
        <w:t xml:space="preserve"> </w:t>
      </w:r>
      <w:r>
        <w:t>fundamental</w:t>
      </w:r>
      <w:r w:rsidR="004249A3">
        <w:t xml:space="preserve"> </w:t>
      </w:r>
      <w:r>
        <w:t>principles</w:t>
      </w:r>
      <w:r w:rsidR="004249A3">
        <w:t xml:space="preserve"> </w:t>
      </w:r>
      <w:r>
        <w:t>that</w:t>
      </w:r>
      <w:r w:rsidR="004249A3">
        <w:t xml:space="preserve"> </w:t>
      </w:r>
      <w:r>
        <w:t>were</w:t>
      </w:r>
      <w:r w:rsidR="004249A3">
        <w:t xml:space="preserve"> </w:t>
      </w:r>
      <w:r>
        <w:t>common</w:t>
      </w:r>
      <w:r w:rsidR="004249A3">
        <w:t xml:space="preserve"> </w:t>
      </w:r>
      <w:r>
        <w:t>to</w:t>
      </w:r>
      <w:r w:rsidR="004249A3">
        <w:t xml:space="preserve"> </w:t>
      </w:r>
      <w:r>
        <w:t>all</w:t>
      </w:r>
      <w:r w:rsidR="004249A3">
        <w:t xml:space="preserve"> </w:t>
      </w:r>
      <w:r>
        <w:t>of</w:t>
      </w:r>
      <w:r w:rsidR="004249A3">
        <w:t xml:space="preserve"> </w:t>
      </w:r>
      <w:r>
        <w:t>mankind,</w:t>
      </w:r>
      <w:r w:rsidR="004249A3">
        <w:t xml:space="preserve"> </w:t>
      </w:r>
      <w:r>
        <w:t>and</w:t>
      </w:r>
      <w:r w:rsidR="004249A3">
        <w:t xml:space="preserve"> </w:t>
      </w:r>
      <w:r>
        <w:t>in</w:t>
      </w:r>
      <w:r w:rsidR="004249A3">
        <w:t xml:space="preserve"> </w:t>
      </w:r>
      <w:r>
        <w:t>so</w:t>
      </w:r>
      <w:r w:rsidR="004249A3">
        <w:t xml:space="preserve"> </w:t>
      </w:r>
      <w:r>
        <w:t>doing,</w:t>
      </w:r>
      <w:r w:rsidR="004249A3">
        <w:t xml:space="preserve"> </w:t>
      </w:r>
      <w:r>
        <w:t>deter</w:t>
      </w:r>
      <w:r w:rsidR="004249A3">
        <w:t xml:space="preserve"> </w:t>
      </w:r>
      <w:r>
        <w:t>the</w:t>
      </w:r>
      <w:r w:rsidR="004249A3">
        <w:t xml:space="preserve"> </w:t>
      </w:r>
      <w:r>
        <w:t>outbreak</w:t>
      </w:r>
      <w:r w:rsidR="004249A3">
        <w:t xml:space="preserve"> </w:t>
      </w:r>
      <w:r>
        <w:t>of</w:t>
      </w:r>
      <w:r w:rsidR="004249A3">
        <w:t xml:space="preserve"> </w:t>
      </w:r>
      <w:r>
        <w:t>aggression</w:t>
      </w:r>
      <w:r w:rsidR="004249A3">
        <w:t xml:space="preserve"> </w:t>
      </w:r>
      <w:r>
        <w:t>as</w:t>
      </w:r>
      <w:r w:rsidR="004249A3">
        <w:t xml:space="preserve"> </w:t>
      </w:r>
      <w:r>
        <w:t>well</w:t>
      </w:r>
      <w:r w:rsidR="004249A3">
        <w:t xml:space="preserve"> </w:t>
      </w:r>
      <w:r>
        <w:t>as</w:t>
      </w:r>
      <w:r w:rsidR="004249A3">
        <w:t xml:space="preserve"> </w:t>
      </w:r>
      <w:r>
        <w:t>protect</w:t>
      </w:r>
      <w:r w:rsidR="004249A3">
        <w:t xml:space="preserve"> </w:t>
      </w:r>
      <w:r>
        <w:t>international</w:t>
      </w:r>
      <w:r w:rsidR="004249A3">
        <w:t xml:space="preserve"> </w:t>
      </w:r>
      <w:r>
        <w:t>peace.</w:t>
      </w:r>
      <w:r w:rsidR="004249A3">
        <w:t xml:space="preserve"> </w:t>
      </w:r>
      <w:r>
        <w:t>This</w:t>
      </w:r>
      <w:r w:rsidR="004249A3">
        <w:t xml:space="preserve"> </w:t>
      </w:r>
      <w:r>
        <w:t>was</w:t>
      </w:r>
      <w:r w:rsidR="004249A3">
        <w:t xml:space="preserve"> </w:t>
      </w:r>
      <w:r>
        <w:t>the</w:t>
      </w:r>
      <w:r w:rsidR="004249A3">
        <w:t xml:space="preserve"> </w:t>
      </w:r>
      <w:r>
        <w:t>essence</w:t>
      </w:r>
      <w:r w:rsidR="004249A3">
        <w:t xml:space="preserve"> </w:t>
      </w:r>
      <w:r>
        <w:t>of</w:t>
      </w:r>
      <w:r w:rsidR="004249A3">
        <w:t xml:space="preserve"> </w:t>
      </w:r>
      <w:r>
        <w:t>“collective</w:t>
      </w:r>
      <w:r w:rsidR="004249A3">
        <w:t xml:space="preserve"> </w:t>
      </w:r>
      <w:r>
        <w:t>security”</w:t>
      </w:r>
      <w:r w:rsidR="004249A3">
        <w:t xml:space="preserve"> </w:t>
      </w:r>
      <w:r>
        <w:t>as</w:t>
      </w:r>
      <w:r w:rsidR="004249A3">
        <w:t xml:space="preserve"> </w:t>
      </w:r>
      <w:r>
        <w:t>President</w:t>
      </w:r>
      <w:r w:rsidR="004249A3">
        <w:t xml:space="preserve"> </w:t>
      </w:r>
      <w:r>
        <w:t>Woodrow</w:t>
      </w:r>
      <w:r w:rsidR="004249A3">
        <w:t xml:space="preserve"> </w:t>
      </w:r>
      <w:r>
        <w:t>Wilson</w:t>
      </w:r>
      <w:r w:rsidR="004249A3">
        <w:t xml:space="preserve"> </w:t>
      </w:r>
      <w:r>
        <w:t>had</w:t>
      </w:r>
      <w:r w:rsidR="004249A3">
        <w:t xml:space="preserve"> </w:t>
      </w:r>
      <w:r>
        <w:t>first</w:t>
      </w:r>
      <w:r w:rsidR="004249A3">
        <w:t xml:space="preserve"> </w:t>
      </w:r>
      <w:r>
        <w:t>envisioned</w:t>
      </w:r>
      <w:r w:rsidR="004249A3">
        <w:t xml:space="preserve"> </w:t>
      </w:r>
      <w:r>
        <w:t>it</w:t>
      </w:r>
      <w:r w:rsidR="004249A3">
        <w:t xml:space="preserve"> </w:t>
      </w:r>
      <w:r>
        <w:t>for</w:t>
      </w:r>
      <w:r w:rsidR="004249A3">
        <w:t xml:space="preserve"> </w:t>
      </w:r>
      <w:r>
        <w:t>the</w:t>
      </w:r>
      <w:r w:rsidR="004249A3">
        <w:t xml:space="preserve"> </w:t>
      </w:r>
      <w:r>
        <w:t>League</w:t>
      </w:r>
      <w:r w:rsidR="004249A3">
        <w:t xml:space="preserve"> </w:t>
      </w:r>
      <w:r>
        <w:t>of</w:t>
      </w:r>
      <w:r w:rsidR="004249A3">
        <w:t xml:space="preserve"> </w:t>
      </w:r>
      <w:r>
        <w:t>Nations</w:t>
      </w:r>
      <w:r w:rsidR="004249A3">
        <w:t xml:space="preserve"> </w:t>
      </w:r>
      <w:r>
        <w:t>and</w:t>
      </w:r>
      <w:r w:rsidR="004249A3">
        <w:t xml:space="preserve"> </w:t>
      </w:r>
      <w:r>
        <w:t>as</w:t>
      </w:r>
      <w:r w:rsidR="004249A3">
        <w:t xml:space="preserve"> </w:t>
      </w:r>
      <w:r>
        <w:t>President</w:t>
      </w:r>
      <w:r w:rsidR="004249A3">
        <w:t xml:space="preserve"> </w:t>
      </w:r>
      <w:r>
        <w:t>Franklin</w:t>
      </w:r>
      <w:r w:rsidR="004249A3">
        <w:t xml:space="preserve"> </w:t>
      </w:r>
      <w:r>
        <w:t>Roosevelt</w:t>
      </w:r>
      <w:r w:rsidR="004249A3">
        <w:t xml:space="preserve"> </w:t>
      </w:r>
      <w:r>
        <w:t>adapted</w:t>
      </w:r>
      <w:r w:rsidR="004249A3">
        <w:t xml:space="preserve"> </w:t>
      </w:r>
      <w:r>
        <w:t>it</w:t>
      </w:r>
      <w:r w:rsidR="004249A3">
        <w:t xml:space="preserve"> </w:t>
      </w:r>
      <w:r>
        <w:t>at</w:t>
      </w:r>
      <w:r w:rsidR="004249A3">
        <w:t xml:space="preserve"> </w:t>
      </w:r>
      <w:r>
        <w:t>the</w:t>
      </w:r>
      <w:r w:rsidR="004249A3">
        <w:t xml:space="preserve"> </w:t>
      </w:r>
      <w:r>
        <w:t>end</w:t>
      </w:r>
      <w:r w:rsidR="004249A3">
        <w:t xml:space="preserve"> </w:t>
      </w:r>
      <w:r>
        <w:t>of</w:t>
      </w:r>
      <w:r w:rsidR="004249A3">
        <w:t xml:space="preserve"> </w:t>
      </w:r>
      <w:r>
        <w:t>the</w:t>
      </w:r>
      <w:r w:rsidR="004249A3">
        <w:t xml:space="preserve"> </w:t>
      </w:r>
      <w:r>
        <w:t>Second</w:t>
      </w:r>
      <w:r w:rsidR="004249A3">
        <w:t xml:space="preserve"> </w:t>
      </w:r>
      <w:r>
        <w:t>World</w:t>
      </w:r>
      <w:r w:rsidR="004249A3">
        <w:t xml:space="preserve"> </w:t>
      </w:r>
      <w:r>
        <w:t>War</w:t>
      </w:r>
      <w:r w:rsidR="004249A3">
        <w:t xml:space="preserve"> </w:t>
      </w:r>
      <w:r>
        <w:t>for</w:t>
      </w:r>
      <w:r w:rsidR="004249A3">
        <w:t xml:space="preserve"> </w:t>
      </w:r>
      <w:r>
        <w:t>the</w:t>
      </w:r>
      <w:r w:rsidR="004249A3">
        <w:t xml:space="preserve"> </w:t>
      </w:r>
      <w:r>
        <w:t>UN.</w:t>
      </w:r>
      <w:r w:rsidR="004249A3">
        <w:t xml:space="preserve"> </w:t>
      </w:r>
      <w:r>
        <w:t>It</w:t>
      </w:r>
      <w:r w:rsidR="004249A3">
        <w:t xml:space="preserve"> </w:t>
      </w:r>
      <w:r>
        <w:t>would</w:t>
      </w:r>
      <w:r w:rsidR="004249A3">
        <w:t xml:space="preserve"> </w:t>
      </w:r>
      <w:r>
        <w:t>be</w:t>
      </w:r>
      <w:r w:rsidR="004249A3">
        <w:t xml:space="preserve"> </w:t>
      </w:r>
      <w:r>
        <w:t>an</w:t>
      </w:r>
      <w:r w:rsidR="004249A3">
        <w:t xml:space="preserve"> </w:t>
      </w:r>
      <w:r>
        <w:t>alternative</w:t>
      </w:r>
      <w:r w:rsidR="004249A3">
        <w:t xml:space="preserve"> </w:t>
      </w:r>
      <w:r>
        <w:t>to</w:t>
      </w:r>
      <w:r w:rsidR="004249A3">
        <w:t xml:space="preserve"> </w:t>
      </w:r>
      <w:r>
        <w:t>raw</w:t>
      </w:r>
      <w:r w:rsidR="004249A3">
        <w:t xml:space="preserve"> </w:t>
      </w:r>
      <w:r>
        <w:t>power</w:t>
      </w:r>
      <w:r w:rsidR="004249A3">
        <w:t xml:space="preserve"> </w:t>
      </w:r>
      <w:r>
        <w:t>politics</w:t>
      </w:r>
      <w:r w:rsidR="004249A3">
        <w:t xml:space="preserve"> </w:t>
      </w:r>
      <w:r>
        <w:t>and</w:t>
      </w:r>
      <w:r w:rsidR="004249A3">
        <w:t xml:space="preserve"> </w:t>
      </w:r>
      <w:r>
        <w:t>spheres</w:t>
      </w:r>
      <w:r w:rsidR="004249A3">
        <w:t xml:space="preserve"> </w:t>
      </w:r>
      <w:r>
        <w:t>of</w:t>
      </w:r>
      <w:r w:rsidR="004249A3">
        <w:t xml:space="preserve"> </w:t>
      </w:r>
      <w:r>
        <w:t>influence.</w:t>
      </w:r>
      <w:r w:rsidR="004249A3">
        <w:t xml:space="preserve"> </w:t>
      </w:r>
      <w:r>
        <w:t>But</w:t>
      </w:r>
      <w:r w:rsidR="004249A3">
        <w:t xml:space="preserve"> </w:t>
      </w:r>
      <w:r>
        <w:t>after</w:t>
      </w:r>
      <w:r w:rsidR="004249A3">
        <w:t xml:space="preserve"> </w:t>
      </w:r>
      <w:r>
        <w:t>more</w:t>
      </w:r>
      <w:r w:rsidR="004249A3">
        <w:t xml:space="preserve"> </w:t>
      </w:r>
      <w:r>
        <w:t>than</w:t>
      </w:r>
      <w:r w:rsidR="004249A3">
        <w:t xml:space="preserve"> </w:t>
      </w:r>
      <w:r>
        <w:t>fifty</w:t>
      </w:r>
      <w:r w:rsidR="004249A3">
        <w:t xml:space="preserve"> </w:t>
      </w:r>
      <w:r>
        <w:t>years,</w:t>
      </w:r>
      <w:r w:rsidR="004249A3">
        <w:t xml:space="preserve"> </w:t>
      </w:r>
      <w:r>
        <w:t>it</w:t>
      </w:r>
      <w:r w:rsidR="004249A3">
        <w:t xml:space="preserve"> </w:t>
      </w:r>
      <w:r>
        <w:t>has</w:t>
      </w:r>
      <w:r w:rsidR="004249A3">
        <w:t xml:space="preserve"> </w:t>
      </w:r>
      <w:r>
        <w:t>become</w:t>
      </w:r>
      <w:r w:rsidR="004249A3">
        <w:t xml:space="preserve"> </w:t>
      </w:r>
      <w:r>
        <w:t>clear</w:t>
      </w:r>
      <w:r w:rsidR="004249A3">
        <w:t xml:space="preserve"> </w:t>
      </w:r>
      <w:r>
        <w:t>that</w:t>
      </w:r>
      <w:r w:rsidR="004249A3">
        <w:t xml:space="preserve"> </w:t>
      </w:r>
      <w:r>
        <w:t>this</w:t>
      </w:r>
      <w:r w:rsidR="004249A3">
        <w:t xml:space="preserve"> </w:t>
      </w:r>
      <w:r>
        <w:t>noble</w:t>
      </w:r>
      <w:r w:rsidR="004249A3">
        <w:t xml:space="preserve"> </w:t>
      </w:r>
      <w:r>
        <w:t>vision</w:t>
      </w:r>
      <w:r w:rsidR="004249A3">
        <w:t xml:space="preserve"> </w:t>
      </w:r>
      <w:r>
        <w:t>just</w:t>
      </w:r>
      <w:r w:rsidR="004249A3">
        <w:t xml:space="preserve"> </w:t>
      </w:r>
      <w:r>
        <w:t>doesn’t</w:t>
      </w:r>
      <w:r w:rsidR="004249A3">
        <w:t xml:space="preserve"> </w:t>
      </w:r>
      <w:r>
        <w:t>work.</w:t>
      </w:r>
      <w:r w:rsidR="004249A3">
        <w:rPr>
          <w:u w:val="single"/>
        </w:rPr>
        <w:t xml:space="preserve"> </w:t>
      </w:r>
      <w:r>
        <w:rPr>
          <w:u w:val="single"/>
        </w:rPr>
        <w:t>The</w:t>
      </w:r>
      <w:r w:rsidR="004249A3">
        <w:rPr>
          <w:u w:val="single"/>
        </w:rPr>
        <w:t xml:space="preserve"> </w:t>
      </w:r>
      <w:r>
        <w:rPr>
          <w:u w:val="single"/>
        </w:rPr>
        <w:t>British</w:t>
      </w:r>
      <w:r w:rsidR="004249A3">
        <w:rPr>
          <w:u w:val="single"/>
        </w:rPr>
        <w:t xml:space="preserve"> </w:t>
      </w:r>
      <w:r>
        <w:rPr>
          <w:u w:val="single"/>
        </w:rPr>
        <w:t>historian</w:t>
      </w:r>
      <w:r w:rsidR="004249A3">
        <w:rPr>
          <w:u w:val="single"/>
        </w:rPr>
        <w:t xml:space="preserve"> </w:t>
      </w:r>
      <w:r>
        <w:rPr>
          <w:u w:val="single"/>
        </w:rPr>
        <w:t>E.</w:t>
      </w:r>
      <w:r w:rsidR="004249A3">
        <w:rPr>
          <w:u w:val="single"/>
        </w:rPr>
        <w:t xml:space="preserve"> </w:t>
      </w:r>
      <w:r>
        <w:rPr>
          <w:u w:val="single"/>
        </w:rPr>
        <w:t>H.</w:t>
      </w:r>
      <w:r w:rsidR="004249A3">
        <w:rPr>
          <w:u w:val="single"/>
        </w:rPr>
        <w:t xml:space="preserve"> </w:t>
      </w:r>
      <w:r>
        <w:rPr>
          <w:u w:val="single"/>
        </w:rPr>
        <w:t>Carr</w:t>
      </w:r>
      <w:r w:rsidR="004249A3">
        <w:rPr>
          <w:u w:val="single"/>
        </w:rPr>
        <w:t xml:space="preserve"> </w:t>
      </w:r>
      <w:r>
        <w:rPr>
          <w:u w:val="single"/>
        </w:rPr>
        <w:t>noted</w:t>
      </w:r>
      <w:r w:rsidR="004249A3">
        <w:rPr>
          <w:u w:val="single"/>
        </w:rPr>
        <w:t xml:space="preserve"> </w:t>
      </w:r>
      <w:r>
        <w:rPr>
          <w:u w:val="single"/>
        </w:rPr>
        <w:t>that</w:t>
      </w:r>
      <w:r w:rsidR="004249A3">
        <w:rPr>
          <w:u w:val="single"/>
        </w:rPr>
        <w:t xml:space="preserve"> </w:t>
      </w:r>
      <w:r>
        <w:rPr>
          <w:u w:val="single"/>
        </w:rPr>
        <w:t>Wilson</w:t>
      </w:r>
      <w:r w:rsidR="004249A3">
        <w:rPr>
          <w:u w:val="single"/>
        </w:rPr>
        <w:t xml:space="preserve"> </w:t>
      </w:r>
      <w:r>
        <w:rPr>
          <w:u w:val="single"/>
        </w:rPr>
        <w:t>was</w:t>
      </w:r>
      <w:r w:rsidR="004249A3">
        <w:rPr>
          <w:u w:val="single"/>
        </w:rPr>
        <w:t xml:space="preserve"> </w:t>
      </w:r>
      <w:r>
        <w:rPr>
          <w:u w:val="single"/>
        </w:rPr>
        <w:t>once</w:t>
      </w:r>
      <w:r w:rsidR="004249A3">
        <w:rPr>
          <w:u w:val="single"/>
        </w:rPr>
        <w:t xml:space="preserve"> </w:t>
      </w:r>
      <w:r>
        <w:rPr>
          <w:u w:val="single"/>
        </w:rPr>
        <w:t>asked</w:t>
      </w:r>
      <w:r w:rsidR="004249A3">
        <w:rPr>
          <w:u w:val="single"/>
        </w:rPr>
        <w:t xml:space="preserve"> </w:t>
      </w:r>
      <w:r>
        <w:rPr>
          <w:u w:val="single"/>
        </w:rPr>
        <w:t>what</w:t>
      </w:r>
      <w:r w:rsidR="004249A3">
        <w:rPr>
          <w:u w:val="single"/>
        </w:rPr>
        <w:t xml:space="preserve"> </w:t>
      </w:r>
      <w:r>
        <w:rPr>
          <w:u w:val="single"/>
        </w:rPr>
        <w:t>if</w:t>
      </w:r>
      <w:r w:rsidR="004249A3">
        <w:rPr>
          <w:u w:val="single"/>
        </w:rPr>
        <w:t xml:space="preserve"> </w:t>
      </w:r>
      <w:r>
        <w:rPr>
          <w:u w:val="single"/>
        </w:rPr>
        <w:t>the</w:t>
      </w:r>
      <w:r w:rsidR="004249A3">
        <w:rPr>
          <w:u w:val="single"/>
        </w:rPr>
        <w:t xml:space="preserve"> </w:t>
      </w:r>
      <w:r>
        <w:rPr>
          <w:u w:val="single"/>
        </w:rPr>
        <w:t>League</w:t>
      </w:r>
      <w:r w:rsidR="004249A3">
        <w:rPr>
          <w:u w:val="single"/>
        </w:rPr>
        <w:t xml:space="preserve"> </w:t>
      </w:r>
      <w:r>
        <w:rPr>
          <w:u w:val="single"/>
        </w:rPr>
        <w:t>of</w:t>
      </w:r>
      <w:r w:rsidR="004249A3">
        <w:rPr>
          <w:u w:val="single"/>
        </w:rPr>
        <w:t xml:space="preserve"> </w:t>
      </w:r>
      <w:r>
        <w:rPr>
          <w:u w:val="single"/>
        </w:rPr>
        <w:t>Nations</w:t>
      </w:r>
      <w:r w:rsidR="004249A3">
        <w:rPr>
          <w:u w:val="single"/>
        </w:rPr>
        <w:t xml:space="preserve"> </w:t>
      </w:r>
      <w:r>
        <w:rPr>
          <w:u w:val="single"/>
        </w:rPr>
        <w:t>failed,</w:t>
      </w:r>
      <w:r w:rsidR="004249A3">
        <w:rPr>
          <w:u w:val="single"/>
        </w:rPr>
        <w:t xml:space="preserve"> </w:t>
      </w:r>
      <w:r>
        <w:rPr>
          <w:u w:val="single"/>
        </w:rPr>
        <w:t>to</w:t>
      </w:r>
      <w:r w:rsidR="004249A3">
        <w:rPr>
          <w:u w:val="single"/>
        </w:rPr>
        <w:t xml:space="preserve"> </w:t>
      </w:r>
      <w:r>
        <w:rPr>
          <w:u w:val="single"/>
        </w:rPr>
        <w:t>which</w:t>
      </w:r>
      <w:r w:rsidR="004249A3">
        <w:rPr>
          <w:u w:val="single"/>
        </w:rPr>
        <w:t xml:space="preserve"> </w:t>
      </w:r>
      <w:r>
        <w:rPr>
          <w:u w:val="single"/>
        </w:rPr>
        <w:t>he</w:t>
      </w:r>
      <w:r w:rsidR="004249A3">
        <w:rPr>
          <w:u w:val="single"/>
        </w:rPr>
        <w:t xml:space="preserve"> </w:t>
      </w:r>
      <w:r>
        <w:rPr>
          <w:u w:val="single"/>
        </w:rPr>
        <w:t>replied,</w:t>
      </w:r>
      <w:r w:rsidR="004249A3">
        <w:rPr>
          <w:u w:val="single"/>
        </w:rPr>
        <w:t xml:space="preserve"> </w:t>
      </w:r>
      <w:r>
        <w:rPr>
          <w:u w:val="single"/>
        </w:rPr>
        <w:t>“If</w:t>
      </w:r>
      <w:r w:rsidR="004249A3">
        <w:rPr>
          <w:u w:val="single"/>
        </w:rPr>
        <w:t xml:space="preserve"> </w:t>
      </w:r>
      <w:r>
        <w:rPr>
          <w:u w:val="single"/>
        </w:rPr>
        <w:t>it</w:t>
      </w:r>
      <w:r w:rsidR="004249A3">
        <w:rPr>
          <w:u w:val="single"/>
        </w:rPr>
        <w:t xml:space="preserve"> </w:t>
      </w:r>
      <w:r>
        <w:rPr>
          <w:u w:val="single"/>
        </w:rPr>
        <w:t>won’t</w:t>
      </w:r>
      <w:r w:rsidR="004249A3">
        <w:rPr>
          <w:u w:val="single"/>
        </w:rPr>
        <w:t xml:space="preserve"> </w:t>
      </w:r>
      <w:r>
        <w:rPr>
          <w:u w:val="single"/>
        </w:rPr>
        <w:t>work,</w:t>
      </w:r>
      <w:r w:rsidR="004249A3">
        <w:rPr>
          <w:u w:val="single"/>
        </w:rPr>
        <w:t xml:space="preserve"> </w:t>
      </w:r>
      <w:r>
        <w:rPr>
          <w:u w:val="single"/>
        </w:rPr>
        <w:t>it</w:t>
      </w:r>
      <w:r w:rsidR="004249A3">
        <w:rPr>
          <w:u w:val="single"/>
        </w:rPr>
        <w:t xml:space="preserve"> </w:t>
      </w:r>
      <w:r>
        <w:rPr>
          <w:u w:val="single"/>
        </w:rPr>
        <w:t>must</w:t>
      </w:r>
      <w:r w:rsidR="004249A3">
        <w:rPr>
          <w:u w:val="single"/>
        </w:rPr>
        <w:t xml:space="preserve"> </w:t>
      </w:r>
      <w:r>
        <w:rPr>
          <w:u w:val="single"/>
        </w:rPr>
        <w:t>be</w:t>
      </w:r>
      <w:r w:rsidR="004249A3">
        <w:rPr>
          <w:u w:val="single"/>
        </w:rPr>
        <w:t xml:space="preserve"> </w:t>
      </w:r>
      <w:r>
        <w:rPr>
          <w:u w:val="single"/>
        </w:rPr>
        <w:t>made</w:t>
      </w:r>
      <w:r w:rsidR="004249A3">
        <w:rPr>
          <w:u w:val="single"/>
        </w:rPr>
        <w:t xml:space="preserve"> </w:t>
      </w:r>
      <w:r>
        <w:rPr>
          <w:u w:val="single"/>
        </w:rPr>
        <w:t>to</w:t>
      </w:r>
      <w:r w:rsidR="004249A3">
        <w:rPr>
          <w:u w:val="single"/>
        </w:rPr>
        <w:t xml:space="preserve"> </w:t>
      </w:r>
      <w:r>
        <w:rPr>
          <w:u w:val="single"/>
        </w:rPr>
        <w:t>work.”</w:t>
      </w:r>
      <w:r w:rsidR="004249A3">
        <w:rPr>
          <w:u w:val="single"/>
        </w:rPr>
        <w:t xml:space="preserve"> </w:t>
      </w:r>
      <w:r>
        <w:rPr>
          <w:u w:val="single"/>
        </w:rPr>
        <w:t>UN</w:t>
      </w:r>
      <w:r w:rsidR="004249A3">
        <w:rPr>
          <w:u w:val="single"/>
        </w:rPr>
        <w:t xml:space="preserve"> </w:t>
      </w:r>
      <w:r>
        <w:rPr>
          <w:u w:val="single"/>
        </w:rPr>
        <w:t>advocates</w:t>
      </w:r>
      <w:r w:rsidR="004249A3">
        <w:rPr>
          <w:u w:val="single"/>
        </w:rPr>
        <w:t xml:space="preserve"> </w:t>
      </w:r>
      <w:r>
        <w:rPr>
          <w:u w:val="single"/>
        </w:rPr>
        <w:t>similarly</w:t>
      </w:r>
      <w:r w:rsidR="004249A3">
        <w:rPr>
          <w:u w:val="single"/>
        </w:rPr>
        <w:t xml:space="preserve"> </w:t>
      </w:r>
      <w:r>
        <w:rPr>
          <w:u w:val="single"/>
        </w:rPr>
        <w:t>invoked,</w:t>
      </w:r>
      <w:r w:rsidR="004249A3">
        <w:rPr>
          <w:u w:val="single"/>
        </w:rPr>
        <w:t xml:space="preserve"> </w:t>
      </w:r>
      <w:r>
        <w:rPr>
          <w:u w:val="single"/>
        </w:rPr>
        <w:t>in</w:t>
      </w:r>
      <w:r w:rsidR="004249A3">
        <w:rPr>
          <w:u w:val="single"/>
        </w:rPr>
        <w:t xml:space="preserve"> </w:t>
      </w:r>
      <w:r>
        <w:rPr>
          <w:u w:val="single"/>
        </w:rPr>
        <w:t>the</w:t>
      </w:r>
      <w:r w:rsidR="004249A3">
        <w:rPr>
          <w:u w:val="single"/>
        </w:rPr>
        <w:t xml:space="preserve"> </w:t>
      </w:r>
      <w:r>
        <w:rPr>
          <w:u w:val="single"/>
        </w:rPr>
        <w:t>last</w:t>
      </w:r>
      <w:r w:rsidR="004249A3">
        <w:rPr>
          <w:u w:val="single"/>
        </w:rPr>
        <w:t xml:space="preserve"> </w:t>
      </w:r>
      <w:r>
        <w:rPr>
          <w:u w:val="single"/>
        </w:rPr>
        <w:t>decade,</w:t>
      </w:r>
      <w:r w:rsidR="004249A3">
        <w:rPr>
          <w:u w:val="single"/>
        </w:rPr>
        <w:t xml:space="preserve"> </w:t>
      </w:r>
      <w:r>
        <w:rPr>
          <w:u w:val="single"/>
        </w:rPr>
        <w:t>their</w:t>
      </w:r>
      <w:r w:rsidR="004249A3">
        <w:rPr>
          <w:u w:val="single"/>
        </w:rPr>
        <w:t xml:space="preserve"> </w:t>
      </w:r>
      <w:r>
        <w:rPr>
          <w:u w:val="single"/>
        </w:rPr>
        <w:t>aspirations</w:t>
      </w:r>
      <w:r w:rsidR="004249A3">
        <w:rPr>
          <w:u w:val="single"/>
        </w:rPr>
        <w:t xml:space="preserve"> </w:t>
      </w:r>
      <w:r>
        <w:rPr>
          <w:u w:val="single"/>
        </w:rPr>
        <w:t>for</w:t>
      </w:r>
      <w:r w:rsidR="004249A3">
        <w:rPr>
          <w:u w:val="single"/>
        </w:rPr>
        <w:t xml:space="preserve"> </w:t>
      </w:r>
      <w:r>
        <w:rPr>
          <w:u w:val="single"/>
        </w:rPr>
        <w:t>an</w:t>
      </w:r>
      <w:r w:rsidR="004249A3">
        <w:rPr>
          <w:u w:val="single"/>
        </w:rPr>
        <w:t xml:space="preserve"> </w:t>
      </w:r>
      <w:r>
        <w:rPr>
          <w:u w:val="single"/>
        </w:rPr>
        <w:t>effective</w:t>
      </w:r>
      <w:r w:rsidR="004249A3">
        <w:rPr>
          <w:u w:val="single"/>
        </w:rPr>
        <w:t xml:space="preserve"> </w:t>
      </w:r>
      <w:r>
        <w:rPr>
          <w:u w:val="single"/>
        </w:rPr>
        <w:t>United</w:t>
      </w:r>
      <w:r w:rsidR="004249A3">
        <w:rPr>
          <w:u w:val="single"/>
        </w:rPr>
        <w:t xml:space="preserve"> </w:t>
      </w:r>
      <w:r>
        <w:rPr>
          <w:u w:val="single"/>
        </w:rPr>
        <w:t>Nations</w:t>
      </w:r>
      <w:r w:rsidR="004249A3">
        <w:rPr>
          <w:u w:val="single"/>
        </w:rPr>
        <w:t xml:space="preserve"> </w:t>
      </w:r>
      <w:r>
        <w:rPr>
          <w:u w:val="single"/>
        </w:rPr>
        <w:t>without</w:t>
      </w:r>
      <w:r w:rsidR="004249A3">
        <w:rPr>
          <w:u w:val="single"/>
        </w:rPr>
        <w:t xml:space="preserve"> </w:t>
      </w:r>
      <w:r>
        <w:rPr>
          <w:u w:val="single"/>
        </w:rPr>
        <w:t>critically</w:t>
      </w:r>
      <w:r w:rsidR="004249A3">
        <w:rPr>
          <w:u w:val="single"/>
        </w:rPr>
        <w:t xml:space="preserve"> </w:t>
      </w:r>
      <w:r>
        <w:rPr>
          <w:u w:val="single"/>
        </w:rPr>
        <w:t>looking</w:t>
      </w:r>
      <w:r w:rsidR="004249A3">
        <w:rPr>
          <w:u w:val="single"/>
        </w:rPr>
        <w:t xml:space="preserve"> </w:t>
      </w:r>
      <w:r>
        <w:rPr>
          <w:u w:val="single"/>
        </w:rPr>
        <w:t>at</w:t>
      </w:r>
      <w:r w:rsidR="004249A3">
        <w:rPr>
          <w:u w:val="single"/>
        </w:rPr>
        <w:t xml:space="preserve"> </w:t>
      </w:r>
      <w:r>
        <w:rPr>
          <w:u w:val="single"/>
        </w:rPr>
        <w:t>how</w:t>
      </w:r>
      <w:r w:rsidR="004249A3">
        <w:rPr>
          <w:u w:val="single"/>
        </w:rPr>
        <w:t xml:space="preserve"> </w:t>
      </w:r>
      <w:r>
        <w:rPr>
          <w:u w:val="single"/>
        </w:rPr>
        <w:t>it</w:t>
      </w:r>
      <w:r w:rsidR="004249A3">
        <w:rPr>
          <w:u w:val="single"/>
        </w:rPr>
        <w:t xml:space="preserve"> </w:t>
      </w:r>
      <w:r>
        <w:rPr>
          <w:u w:val="single"/>
        </w:rPr>
        <w:t>has</w:t>
      </w:r>
      <w:r w:rsidR="004249A3">
        <w:rPr>
          <w:u w:val="single"/>
        </w:rPr>
        <w:t xml:space="preserve"> </w:t>
      </w:r>
      <w:r>
        <w:rPr>
          <w:u w:val="single"/>
        </w:rPr>
        <w:t>actually</w:t>
      </w:r>
      <w:r w:rsidR="004249A3">
        <w:rPr>
          <w:u w:val="single"/>
        </w:rPr>
        <w:t xml:space="preserve"> </w:t>
      </w:r>
      <w:r>
        <w:rPr>
          <w:u w:val="single"/>
        </w:rPr>
        <w:t>performed.</w:t>
      </w:r>
      <w:r w:rsidR="004249A3">
        <w:rPr>
          <w:u w:val="single"/>
        </w:rPr>
        <w:t xml:space="preserve"> </w:t>
      </w:r>
      <w:r>
        <w:rPr>
          <w:u w:val="single"/>
        </w:rPr>
        <w:t>In</w:t>
      </w:r>
      <w:r w:rsidR="004249A3">
        <w:rPr>
          <w:u w:val="single"/>
        </w:rPr>
        <w:t xml:space="preserve"> </w:t>
      </w:r>
      <w:r>
        <w:rPr>
          <w:u w:val="single"/>
        </w:rPr>
        <w:t>both</w:t>
      </w:r>
      <w:r w:rsidR="004249A3">
        <w:rPr>
          <w:u w:val="single"/>
        </w:rPr>
        <w:t xml:space="preserve"> </w:t>
      </w:r>
      <w:r>
        <w:rPr>
          <w:u w:val="single"/>
        </w:rPr>
        <w:t>cases,</w:t>
      </w:r>
      <w:r w:rsidR="004249A3">
        <w:rPr>
          <w:u w:val="single"/>
        </w:rPr>
        <w:t xml:space="preserve"> </w:t>
      </w:r>
      <w:r>
        <w:rPr>
          <w:u w:val="single"/>
        </w:rPr>
        <w:t>a</w:t>
      </w:r>
      <w:r w:rsidR="004249A3">
        <w:rPr>
          <w:u w:val="single"/>
        </w:rPr>
        <w:t xml:space="preserve"> </w:t>
      </w:r>
      <w:r>
        <w:rPr>
          <w:u w:val="single"/>
        </w:rPr>
        <w:t>wish</w:t>
      </w:r>
      <w:r w:rsidR="004249A3">
        <w:rPr>
          <w:u w:val="single"/>
        </w:rPr>
        <w:t xml:space="preserve"> </w:t>
      </w:r>
      <w:r>
        <w:rPr>
          <w:u w:val="single"/>
        </w:rPr>
        <w:t>cannot</w:t>
      </w:r>
      <w:r w:rsidR="004249A3">
        <w:rPr>
          <w:u w:val="single"/>
        </w:rPr>
        <w:t xml:space="preserve"> </w:t>
      </w:r>
      <w:r>
        <w:rPr>
          <w:u w:val="single"/>
        </w:rPr>
        <w:t>be</w:t>
      </w:r>
      <w:r w:rsidR="004249A3">
        <w:rPr>
          <w:u w:val="single"/>
        </w:rPr>
        <w:t xml:space="preserve"> </w:t>
      </w:r>
      <w:r>
        <w:rPr>
          <w:u w:val="single"/>
        </w:rPr>
        <w:t>a</w:t>
      </w:r>
      <w:r w:rsidR="004249A3">
        <w:rPr>
          <w:u w:val="single"/>
        </w:rPr>
        <w:t xml:space="preserve"> </w:t>
      </w:r>
      <w:r>
        <w:rPr>
          <w:u w:val="single"/>
        </w:rPr>
        <w:t>substitute</w:t>
      </w:r>
      <w:r w:rsidR="004249A3">
        <w:rPr>
          <w:u w:val="single"/>
        </w:rPr>
        <w:t xml:space="preserve"> </w:t>
      </w:r>
      <w:r>
        <w:rPr>
          <w:u w:val="single"/>
        </w:rPr>
        <w:t>for</w:t>
      </w:r>
      <w:r w:rsidR="004249A3">
        <w:rPr>
          <w:u w:val="single"/>
        </w:rPr>
        <w:t xml:space="preserve"> </w:t>
      </w:r>
      <w:r>
        <w:rPr>
          <w:u w:val="single"/>
        </w:rPr>
        <w:t>the</w:t>
      </w:r>
      <w:r w:rsidR="004249A3">
        <w:rPr>
          <w:u w:val="single"/>
        </w:rPr>
        <w:t xml:space="preserve"> </w:t>
      </w:r>
      <w:r>
        <w:rPr>
          <w:u w:val="single"/>
        </w:rPr>
        <w:t>adoption</w:t>
      </w:r>
      <w:r w:rsidR="004249A3">
        <w:rPr>
          <w:u w:val="single"/>
        </w:rPr>
        <w:t xml:space="preserve"> </w:t>
      </w:r>
      <w:r>
        <w:rPr>
          <w:u w:val="single"/>
        </w:rPr>
        <w:t>of</w:t>
      </w:r>
      <w:r w:rsidR="004249A3">
        <w:rPr>
          <w:u w:val="single"/>
        </w:rPr>
        <w:t xml:space="preserve"> </w:t>
      </w:r>
      <w:r>
        <w:rPr>
          <w:u w:val="single"/>
        </w:rPr>
        <w:t>policies</w:t>
      </w:r>
      <w:r w:rsidR="004249A3">
        <w:rPr>
          <w:u w:val="single"/>
        </w:rPr>
        <w:t xml:space="preserve"> </w:t>
      </w:r>
      <w:r>
        <w:rPr>
          <w:u w:val="single"/>
        </w:rPr>
        <w:t>that</w:t>
      </w:r>
      <w:r w:rsidR="004249A3">
        <w:rPr>
          <w:u w:val="single"/>
        </w:rPr>
        <w:t xml:space="preserve"> </w:t>
      </w:r>
      <w:r>
        <w:rPr>
          <w:u w:val="single"/>
        </w:rPr>
        <w:t>work.</w:t>
      </w:r>
      <w:r>
        <w:t>”</w:t>
      </w:r>
    </w:p>
    <w:p w14:paraId="780B1F49" w14:textId="6B366B2F" w:rsidR="001B6F33" w:rsidRDefault="00173A57" w:rsidP="001B6F33">
      <w:pPr>
        <w:pStyle w:val="BB-Contentions"/>
      </w:pPr>
      <w:r>
        <w:t>HISTORICALLY</w:t>
      </w:r>
      <w:r w:rsidR="004249A3">
        <w:t xml:space="preserve"> </w:t>
      </w:r>
      <w:r>
        <w:t>UNITED</w:t>
      </w:r>
    </w:p>
    <w:p w14:paraId="17ABD6DF" w14:textId="5995F95F" w:rsidR="001B6F33" w:rsidRDefault="00173A57" w:rsidP="001B6F33">
      <w:pPr>
        <w:pStyle w:val="BB-Contentions"/>
      </w:pPr>
      <w:r>
        <w:t>The</w:t>
      </w:r>
      <w:r w:rsidR="004249A3">
        <w:t xml:space="preserve"> </w:t>
      </w:r>
      <w:r>
        <w:t>original</w:t>
      </w:r>
      <w:r w:rsidR="004249A3">
        <w:t xml:space="preserve"> </w:t>
      </w:r>
      <w:r>
        <w:t>members</w:t>
      </w:r>
      <w:r w:rsidR="004249A3">
        <w:t xml:space="preserve"> </w:t>
      </w:r>
      <w:r>
        <w:t>shared</w:t>
      </w:r>
      <w:r w:rsidR="004249A3">
        <w:t xml:space="preserve"> </w:t>
      </w:r>
      <w:r>
        <w:t>common</w:t>
      </w:r>
      <w:r w:rsidR="004249A3">
        <w:t xml:space="preserve"> </w:t>
      </w:r>
      <w:r>
        <w:t>values</w:t>
      </w:r>
      <w:r w:rsidR="004249A3">
        <w:t xml:space="preserve"> </w:t>
      </w:r>
      <w:r>
        <w:t>in</w:t>
      </w:r>
      <w:r w:rsidR="004249A3">
        <w:t xml:space="preserve"> </w:t>
      </w:r>
      <w:r>
        <w:t>fighting</w:t>
      </w:r>
      <w:r w:rsidR="004249A3">
        <w:t xml:space="preserve"> </w:t>
      </w:r>
      <w:r>
        <w:t>the</w:t>
      </w:r>
      <w:r w:rsidR="004249A3">
        <w:t xml:space="preserve"> </w:t>
      </w:r>
      <w:r>
        <w:t>Axis</w:t>
      </w:r>
      <w:r w:rsidR="004249A3">
        <w:t xml:space="preserve"> </w:t>
      </w:r>
      <w:r>
        <w:t>powers</w:t>
      </w:r>
    </w:p>
    <w:p w14:paraId="02FBF0A6" w14:textId="77777777"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19"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42C49C59" w14:textId="6BB11192" w:rsidR="001B6F33" w:rsidRDefault="00173A57" w:rsidP="00626795">
      <w:pPr>
        <w:pStyle w:val="BB-Evidence"/>
      </w:pPr>
      <w:r>
        <w:t>“</w:t>
      </w:r>
      <w:r w:rsidRPr="001B6F33">
        <w:rPr>
          <w:u w:val="single"/>
        </w:rPr>
        <w:t>All</w:t>
      </w:r>
      <w:r w:rsidR="004249A3">
        <w:rPr>
          <w:u w:val="single"/>
        </w:rPr>
        <w:t xml:space="preserve"> </w:t>
      </w:r>
      <w:r w:rsidRPr="001B6F33">
        <w:rPr>
          <w:u w:val="single"/>
        </w:rPr>
        <w:t>the</w:t>
      </w:r>
      <w:r w:rsidR="004249A3">
        <w:rPr>
          <w:u w:val="single"/>
        </w:rPr>
        <w:t xml:space="preserve"> </w:t>
      </w:r>
      <w:r w:rsidRPr="001B6F33">
        <w:rPr>
          <w:u w:val="single"/>
        </w:rPr>
        <w:t>original</w:t>
      </w:r>
      <w:r w:rsidR="004249A3">
        <w:rPr>
          <w:u w:val="single"/>
        </w:rPr>
        <w:t xml:space="preserve"> </w:t>
      </w:r>
      <w:r w:rsidRPr="001B6F33">
        <w:rPr>
          <w:u w:val="single"/>
        </w:rPr>
        <w:t>UN</w:t>
      </w:r>
      <w:r w:rsidR="004249A3">
        <w:rPr>
          <w:u w:val="single"/>
        </w:rPr>
        <w:t xml:space="preserve"> </w:t>
      </w:r>
      <w:r w:rsidRPr="001B6F33">
        <w:rPr>
          <w:u w:val="single"/>
        </w:rPr>
        <w:t>members</w:t>
      </w:r>
      <w:r w:rsidR="004249A3">
        <w:rPr>
          <w:u w:val="single"/>
        </w:rPr>
        <w:t xml:space="preserve"> </w:t>
      </w:r>
      <w:r w:rsidRPr="001B6F33">
        <w:rPr>
          <w:u w:val="single"/>
        </w:rPr>
        <w:t>in</w:t>
      </w:r>
      <w:r w:rsidR="004249A3">
        <w:rPr>
          <w:u w:val="single"/>
        </w:rPr>
        <w:t xml:space="preserve"> </w:t>
      </w:r>
      <w:r w:rsidRPr="001B6F33">
        <w:rPr>
          <w:u w:val="single"/>
        </w:rPr>
        <w:t>1945</w:t>
      </w:r>
      <w:r w:rsidR="004249A3">
        <w:rPr>
          <w:u w:val="single"/>
        </w:rPr>
        <w:t xml:space="preserve"> </w:t>
      </w:r>
      <w:r w:rsidRPr="001B6F33">
        <w:rPr>
          <w:u w:val="single"/>
        </w:rPr>
        <w:t>shared</w:t>
      </w:r>
      <w:r w:rsidR="004249A3">
        <w:rPr>
          <w:u w:val="single"/>
        </w:rPr>
        <w:t xml:space="preserve"> </w:t>
      </w:r>
      <w:r w:rsidRPr="001B6F33">
        <w:rPr>
          <w:u w:val="single"/>
        </w:rPr>
        <w:t>one</w:t>
      </w:r>
      <w:r w:rsidR="004249A3">
        <w:rPr>
          <w:u w:val="single"/>
        </w:rPr>
        <w:t xml:space="preserve"> </w:t>
      </w:r>
      <w:r w:rsidRPr="001B6F33">
        <w:rPr>
          <w:u w:val="single"/>
        </w:rPr>
        <w:t>characteristic</w:t>
      </w:r>
      <w:r w:rsidR="004249A3">
        <w:t xml:space="preserve"> </w:t>
      </w:r>
      <w:r>
        <w:t>that</w:t>
      </w:r>
      <w:r w:rsidR="004249A3">
        <w:t xml:space="preserve"> </w:t>
      </w:r>
      <w:r>
        <w:t>might</w:t>
      </w:r>
      <w:r w:rsidR="004249A3">
        <w:t xml:space="preserve"> </w:t>
      </w:r>
      <w:r>
        <w:t>have</w:t>
      </w:r>
      <w:r w:rsidR="004249A3">
        <w:t xml:space="preserve"> </w:t>
      </w:r>
      <w:r>
        <w:t>offset</w:t>
      </w:r>
      <w:r w:rsidR="004249A3">
        <w:t xml:space="preserve"> </w:t>
      </w:r>
      <w:r>
        <w:t>the</w:t>
      </w:r>
      <w:r w:rsidR="004249A3">
        <w:t xml:space="preserve"> </w:t>
      </w:r>
      <w:r>
        <w:t>Lippmann</w:t>
      </w:r>
      <w:r w:rsidR="004249A3">
        <w:t xml:space="preserve"> </w:t>
      </w:r>
      <w:r>
        <w:t>critique:</w:t>
      </w:r>
      <w:r w:rsidR="004249A3">
        <w:t xml:space="preserve"> </w:t>
      </w:r>
      <w:r w:rsidRPr="001B6F33">
        <w:rPr>
          <w:u w:val="single"/>
        </w:rPr>
        <w:t>in</w:t>
      </w:r>
      <w:r w:rsidR="004249A3">
        <w:rPr>
          <w:u w:val="single"/>
        </w:rPr>
        <w:t xml:space="preserve"> </w:t>
      </w:r>
      <w:r w:rsidRPr="001B6F33">
        <w:rPr>
          <w:u w:val="single"/>
        </w:rPr>
        <w:t>order</w:t>
      </w:r>
      <w:r w:rsidR="004249A3">
        <w:rPr>
          <w:u w:val="single"/>
        </w:rPr>
        <w:t xml:space="preserve"> </w:t>
      </w:r>
      <w:r w:rsidRPr="001B6F33">
        <w:rPr>
          <w:u w:val="single"/>
        </w:rPr>
        <w:t>to</w:t>
      </w:r>
      <w:r w:rsidR="004249A3">
        <w:rPr>
          <w:u w:val="single"/>
        </w:rPr>
        <w:t xml:space="preserve"> </w:t>
      </w:r>
      <w:r w:rsidRPr="001B6F33">
        <w:rPr>
          <w:u w:val="single"/>
        </w:rPr>
        <w:t>be</w:t>
      </w:r>
      <w:r w:rsidR="004249A3">
        <w:rPr>
          <w:u w:val="single"/>
        </w:rPr>
        <w:t xml:space="preserve"> </w:t>
      </w:r>
      <w:r w:rsidRPr="001B6F33">
        <w:rPr>
          <w:u w:val="single"/>
        </w:rPr>
        <w:t>invited</w:t>
      </w:r>
      <w:r w:rsidR="004249A3">
        <w:rPr>
          <w:u w:val="single"/>
        </w:rPr>
        <w:t xml:space="preserve"> </w:t>
      </w:r>
      <w:r w:rsidRPr="001B6F33">
        <w:rPr>
          <w:u w:val="single"/>
        </w:rPr>
        <w:t>to</w:t>
      </w:r>
      <w:r w:rsidR="004249A3">
        <w:rPr>
          <w:u w:val="single"/>
        </w:rPr>
        <w:t xml:space="preserve"> </w:t>
      </w:r>
      <w:r w:rsidRPr="001B6F33">
        <w:rPr>
          <w:u w:val="single"/>
        </w:rPr>
        <w:t>the</w:t>
      </w:r>
      <w:r w:rsidR="004249A3">
        <w:rPr>
          <w:u w:val="single"/>
        </w:rPr>
        <w:t xml:space="preserve"> </w:t>
      </w:r>
      <w:r w:rsidRPr="001B6F33">
        <w:rPr>
          <w:u w:val="single"/>
        </w:rPr>
        <w:t>UN’s</w:t>
      </w:r>
      <w:r w:rsidR="004249A3">
        <w:rPr>
          <w:u w:val="single"/>
        </w:rPr>
        <w:t xml:space="preserve"> </w:t>
      </w:r>
      <w:r w:rsidRPr="001B6F33">
        <w:rPr>
          <w:u w:val="single"/>
        </w:rPr>
        <w:t>founding</w:t>
      </w:r>
      <w:r w:rsidR="004249A3">
        <w:rPr>
          <w:u w:val="single"/>
        </w:rPr>
        <w:t xml:space="preserve"> </w:t>
      </w:r>
      <w:r w:rsidRPr="001B6F33">
        <w:rPr>
          <w:u w:val="single"/>
        </w:rPr>
        <w:t>conference</w:t>
      </w:r>
      <w:r w:rsidR="004249A3">
        <w:rPr>
          <w:u w:val="single"/>
        </w:rPr>
        <w:t xml:space="preserve"> </w:t>
      </w:r>
      <w:r w:rsidRPr="001B6F33">
        <w:rPr>
          <w:u w:val="single"/>
        </w:rPr>
        <w:t>in</w:t>
      </w:r>
      <w:r w:rsidR="004249A3">
        <w:rPr>
          <w:u w:val="single"/>
        </w:rPr>
        <w:t xml:space="preserve"> </w:t>
      </w:r>
      <w:r w:rsidRPr="001B6F33">
        <w:rPr>
          <w:u w:val="single"/>
        </w:rPr>
        <w:t>San</w:t>
      </w:r>
      <w:r w:rsidR="004249A3">
        <w:rPr>
          <w:u w:val="single"/>
        </w:rPr>
        <w:t xml:space="preserve"> </w:t>
      </w:r>
      <w:r w:rsidRPr="001B6F33">
        <w:rPr>
          <w:u w:val="single"/>
        </w:rPr>
        <w:t>Francisco,</w:t>
      </w:r>
      <w:r w:rsidR="004249A3">
        <w:rPr>
          <w:u w:val="single"/>
        </w:rPr>
        <w:t xml:space="preserve"> </w:t>
      </w:r>
      <w:r w:rsidRPr="001B6F33">
        <w:rPr>
          <w:u w:val="single"/>
        </w:rPr>
        <w:t>a</w:t>
      </w:r>
      <w:r w:rsidR="004249A3">
        <w:rPr>
          <w:u w:val="single"/>
        </w:rPr>
        <w:t xml:space="preserve"> </w:t>
      </w:r>
      <w:r w:rsidRPr="001B6F33">
        <w:rPr>
          <w:u w:val="single"/>
        </w:rPr>
        <w:t>state</w:t>
      </w:r>
      <w:r w:rsidR="004249A3">
        <w:rPr>
          <w:u w:val="single"/>
        </w:rPr>
        <w:t xml:space="preserve"> </w:t>
      </w:r>
      <w:r w:rsidRPr="001B6F33">
        <w:rPr>
          <w:u w:val="single"/>
        </w:rPr>
        <w:t>had</w:t>
      </w:r>
      <w:r w:rsidR="004249A3">
        <w:rPr>
          <w:u w:val="single"/>
        </w:rPr>
        <w:t xml:space="preserve"> </w:t>
      </w:r>
      <w:r w:rsidRPr="001B6F33">
        <w:rPr>
          <w:u w:val="single"/>
        </w:rPr>
        <w:t>to</w:t>
      </w:r>
      <w:r w:rsidR="004249A3">
        <w:rPr>
          <w:u w:val="single"/>
        </w:rPr>
        <w:t xml:space="preserve"> </w:t>
      </w:r>
      <w:r w:rsidRPr="001B6F33">
        <w:rPr>
          <w:u w:val="single"/>
        </w:rPr>
        <w:t>have</w:t>
      </w:r>
      <w:r w:rsidR="004249A3">
        <w:rPr>
          <w:u w:val="single"/>
        </w:rPr>
        <w:t xml:space="preserve"> </w:t>
      </w:r>
      <w:r w:rsidRPr="001B6F33">
        <w:rPr>
          <w:u w:val="single"/>
        </w:rPr>
        <w:t>declared</w:t>
      </w:r>
      <w:r w:rsidR="004249A3">
        <w:rPr>
          <w:u w:val="single"/>
        </w:rPr>
        <w:t xml:space="preserve"> </w:t>
      </w:r>
      <w:r w:rsidRPr="001B6F33">
        <w:rPr>
          <w:u w:val="single"/>
        </w:rPr>
        <w:t>war</w:t>
      </w:r>
      <w:r w:rsidR="004249A3">
        <w:rPr>
          <w:u w:val="single"/>
        </w:rPr>
        <w:t xml:space="preserve"> </w:t>
      </w:r>
      <w:r w:rsidRPr="001B6F33">
        <w:rPr>
          <w:u w:val="single"/>
        </w:rPr>
        <w:t>on</w:t>
      </w:r>
      <w:r w:rsidR="004249A3">
        <w:rPr>
          <w:u w:val="single"/>
        </w:rPr>
        <w:t xml:space="preserve"> </w:t>
      </w:r>
      <w:r w:rsidRPr="001B6F33">
        <w:rPr>
          <w:u w:val="single"/>
        </w:rPr>
        <w:t>at</w:t>
      </w:r>
      <w:r w:rsidR="004249A3">
        <w:rPr>
          <w:u w:val="single"/>
        </w:rPr>
        <w:t xml:space="preserve"> </w:t>
      </w:r>
      <w:r w:rsidRPr="001B6F33">
        <w:rPr>
          <w:u w:val="single"/>
        </w:rPr>
        <w:t>least</w:t>
      </w:r>
      <w:r w:rsidR="004249A3">
        <w:rPr>
          <w:u w:val="single"/>
        </w:rPr>
        <w:t xml:space="preserve"> </w:t>
      </w:r>
      <w:r w:rsidRPr="001B6F33">
        <w:rPr>
          <w:u w:val="single"/>
        </w:rPr>
        <w:t>one</w:t>
      </w:r>
      <w:r w:rsidR="004249A3">
        <w:rPr>
          <w:u w:val="single"/>
        </w:rPr>
        <w:t xml:space="preserve"> </w:t>
      </w:r>
      <w:r w:rsidRPr="001B6F33">
        <w:rPr>
          <w:u w:val="single"/>
        </w:rPr>
        <w:t>of</w:t>
      </w:r>
      <w:r w:rsidR="004249A3">
        <w:rPr>
          <w:u w:val="single"/>
        </w:rPr>
        <w:t xml:space="preserve"> </w:t>
      </w:r>
      <w:r w:rsidRPr="001B6F33">
        <w:rPr>
          <w:u w:val="single"/>
        </w:rPr>
        <w:t>the</w:t>
      </w:r>
      <w:r w:rsidR="004249A3">
        <w:rPr>
          <w:u w:val="single"/>
        </w:rPr>
        <w:t xml:space="preserve"> </w:t>
      </w:r>
      <w:r w:rsidRPr="001B6F33">
        <w:rPr>
          <w:u w:val="single"/>
        </w:rPr>
        <w:t>Axis</w:t>
      </w:r>
      <w:r w:rsidR="004249A3">
        <w:rPr>
          <w:u w:val="single"/>
        </w:rPr>
        <w:t xml:space="preserve"> </w:t>
      </w:r>
      <w:r w:rsidRPr="001B6F33">
        <w:rPr>
          <w:u w:val="single"/>
        </w:rPr>
        <w:t>powers</w:t>
      </w:r>
      <w:r w:rsidR="004249A3">
        <w:rPr>
          <w:u w:val="single"/>
        </w:rPr>
        <w:t xml:space="preserve"> </w:t>
      </w:r>
      <w:r w:rsidRPr="001B6F33">
        <w:rPr>
          <w:u w:val="single"/>
        </w:rPr>
        <w:t>and</w:t>
      </w:r>
      <w:r w:rsidR="004249A3">
        <w:rPr>
          <w:u w:val="single"/>
        </w:rPr>
        <w:t xml:space="preserve"> </w:t>
      </w:r>
      <w:r w:rsidRPr="001B6F33">
        <w:rPr>
          <w:u w:val="single"/>
        </w:rPr>
        <w:t>to</w:t>
      </w:r>
      <w:r w:rsidR="004249A3">
        <w:rPr>
          <w:u w:val="single"/>
        </w:rPr>
        <w:t xml:space="preserve"> </w:t>
      </w:r>
      <w:r w:rsidRPr="001B6F33">
        <w:rPr>
          <w:u w:val="single"/>
        </w:rPr>
        <w:t>have</w:t>
      </w:r>
      <w:r w:rsidR="004249A3">
        <w:rPr>
          <w:u w:val="single"/>
        </w:rPr>
        <w:t xml:space="preserve"> </w:t>
      </w:r>
      <w:r w:rsidRPr="001B6F33">
        <w:rPr>
          <w:u w:val="single"/>
        </w:rPr>
        <w:t>adhered</w:t>
      </w:r>
      <w:r w:rsidR="004249A3">
        <w:rPr>
          <w:u w:val="single"/>
        </w:rPr>
        <w:t xml:space="preserve"> </w:t>
      </w:r>
      <w:r w:rsidRPr="001B6F33">
        <w:rPr>
          <w:u w:val="single"/>
        </w:rPr>
        <w:t>to</w:t>
      </w:r>
      <w:r w:rsidR="004249A3">
        <w:rPr>
          <w:u w:val="single"/>
        </w:rPr>
        <w:t xml:space="preserve"> </w:t>
      </w:r>
      <w:r w:rsidRPr="001B6F33">
        <w:rPr>
          <w:u w:val="single"/>
        </w:rPr>
        <w:t>the</w:t>
      </w:r>
      <w:r w:rsidR="004249A3">
        <w:rPr>
          <w:u w:val="single"/>
        </w:rPr>
        <w:t xml:space="preserve"> </w:t>
      </w:r>
      <w:r w:rsidRPr="001B6F33">
        <w:rPr>
          <w:u w:val="single"/>
        </w:rPr>
        <w:t>“Declaration</w:t>
      </w:r>
      <w:r w:rsidR="004249A3">
        <w:rPr>
          <w:u w:val="single"/>
        </w:rPr>
        <w:t xml:space="preserve"> </w:t>
      </w:r>
      <w:r w:rsidRPr="001B6F33">
        <w:rPr>
          <w:u w:val="single"/>
        </w:rPr>
        <w:t>by</w:t>
      </w:r>
      <w:r w:rsidR="004249A3">
        <w:rPr>
          <w:u w:val="single"/>
        </w:rPr>
        <w:t xml:space="preserve"> </w:t>
      </w:r>
      <w:r w:rsidRPr="001B6F33">
        <w:rPr>
          <w:u w:val="single"/>
        </w:rPr>
        <w:t>United</w:t>
      </w:r>
      <w:r w:rsidR="004249A3">
        <w:rPr>
          <w:u w:val="single"/>
        </w:rPr>
        <w:t xml:space="preserve"> </w:t>
      </w:r>
      <w:r w:rsidRPr="001B6F33">
        <w:rPr>
          <w:u w:val="single"/>
        </w:rPr>
        <w:t>Nations”</w:t>
      </w:r>
      <w:r w:rsidR="004249A3">
        <w:rPr>
          <w:u w:val="single"/>
        </w:rPr>
        <w:t xml:space="preserve"> </w:t>
      </w:r>
      <w:r w:rsidRPr="001B6F33">
        <w:rPr>
          <w:u w:val="single"/>
        </w:rPr>
        <w:t>that</w:t>
      </w:r>
      <w:r w:rsidR="004249A3">
        <w:rPr>
          <w:u w:val="single"/>
        </w:rPr>
        <w:t xml:space="preserve"> </w:t>
      </w:r>
      <w:r w:rsidRPr="001B6F33">
        <w:rPr>
          <w:u w:val="single"/>
        </w:rPr>
        <w:t>was</w:t>
      </w:r>
      <w:r w:rsidR="004249A3">
        <w:rPr>
          <w:u w:val="single"/>
        </w:rPr>
        <w:t xml:space="preserve"> </w:t>
      </w:r>
      <w:r w:rsidRPr="001B6F33">
        <w:rPr>
          <w:u w:val="single"/>
        </w:rPr>
        <w:t>originally</w:t>
      </w:r>
      <w:r w:rsidR="004249A3">
        <w:rPr>
          <w:u w:val="single"/>
        </w:rPr>
        <w:t xml:space="preserve"> </w:t>
      </w:r>
      <w:r w:rsidRPr="001B6F33">
        <w:rPr>
          <w:u w:val="single"/>
        </w:rPr>
        <w:t>announced</w:t>
      </w:r>
      <w:r w:rsidR="004249A3">
        <w:rPr>
          <w:u w:val="single"/>
        </w:rPr>
        <w:t xml:space="preserve"> </w:t>
      </w:r>
      <w:r w:rsidRPr="001B6F33">
        <w:rPr>
          <w:u w:val="single"/>
        </w:rPr>
        <w:t>in</w:t>
      </w:r>
      <w:r w:rsidR="004249A3">
        <w:rPr>
          <w:u w:val="single"/>
        </w:rPr>
        <w:t xml:space="preserve"> </w:t>
      </w:r>
      <w:r w:rsidRPr="001B6F33">
        <w:rPr>
          <w:u w:val="single"/>
        </w:rPr>
        <w:t>January</w:t>
      </w:r>
      <w:r w:rsidR="004249A3">
        <w:rPr>
          <w:u w:val="single"/>
        </w:rPr>
        <w:t xml:space="preserve"> </w:t>
      </w:r>
      <w:r w:rsidRPr="001B6F33">
        <w:rPr>
          <w:u w:val="single"/>
        </w:rPr>
        <w:t>1942.</w:t>
      </w:r>
      <w:r w:rsidR="004249A3">
        <w:rPr>
          <w:u w:val="single"/>
        </w:rPr>
        <w:t xml:space="preserve"> </w:t>
      </w:r>
      <w:r w:rsidRPr="001B6F33">
        <w:rPr>
          <w:u w:val="single"/>
        </w:rPr>
        <w:t>The</w:t>
      </w:r>
      <w:r w:rsidR="004249A3">
        <w:rPr>
          <w:u w:val="single"/>
        </w:rPr>
        <w:t xml:space="preserve"> </w:t>
      </w:r>
      <w:r w:rsidRPr="001B6F33">
        <w:rPr>
          <w:u w:val="single"/>
        </w:rPr>
        <w:t>UN’s</w:t>
      </w:r>
      <w:r w:rsidR="004249A3">
        <w:rPr>
          <w:u w:val="single"/>
        </w:rPr>
        <w:t xml:space="preserve"> </w:t>
      </w:r>
      <w:r w:rsidRPr="001B6F33">
        <w:rPr>
          <w:u w:val="single"/>
        </w:rPr>
        <w:t>founding</w:t>
      </w:r>
      <w:r w:rsidR="004249A3">
        <w:rPr>
          <w:u w:val="single"/>
        </w:rPr>
        <w:t xml:space="preserve"> </w:t>
      </w:r>
      <w:r w:rsidRPr="001B6F33">
        <w:rPr>
          <w:u w:val="single"/>
        </w:rPr>
        <w:t>members,</w:t>
      </w:r>
      <w:r w:rsidR="004249A3">
        <w:rPr>
          <w:u w:val="single"/>
        </w:rPr>
        <w:t xml:space="preserve"> </w:t>
      </w:r>
      <w:r w:rsidRPr="001B6F33">
        <w:rPr>
          <w:u w:val="single"/>
        </w:rPr>
        <w:t>in</w:t>
      </w:r>
      <w:r w:rsidR="004249A3">
        <w:rPr>
          <w:u w:val="single"/>
        </w:rPr>
        <w:t xml:space="preserve"> </w:t>
      </w:r>
      <w:r w:rsidRPr="001B6F33">
        <w:rPr>
          <w:u w:val="single"/>
        </w:rPr>
        <w:t>other</w:t>
      </w:r>
      <w:r w:rsidR="004249A3">
        <w:rPr>
          <w:u w:val="single"/>
        </w:rPr>
        <w:t xml:space="preserve"> </w:t>
      </w:r>
      <w:r w:rsidRPr="001B6F33">
        <w:rPr>
          <w:u w:val="single"/>
        </w:rPr>
        <w:t>words,</w:t>
      </w:r>
      <w:r w:rsidR="004249A3">
        <w:rPr>
          <w:u w:val="single"/>
        </w:rPr>
        <w:t xml:space="preserve"> </w:t>
      </w:r>
      <w:r w:rsidRPr="001B6F33">
        <w:rPr>
          <w:u w:val="single"/>
        </w:rPr>
        <w:t>had</w:t>
      </w:r>
      <w:r w:rsidR="004249A3">
        <w:rPr>
          <w:u w:val="single"/>
        </w:rPr>
        <w:t xml:space="preserve"> </w:t>
      </w:r>
      <w:r w:rsidRPr="001B6F33">
        <w:rPr>
          <w:u w:val="single"/>
        </w:rPr>
        <w:t>to</w:t>
      </w:r>
      <w:r w:rsidR="004249A3">
        <w:rPr>
          <w:u w:val="single"/>
        </w:rPr>
        <w:t xml:space="preserve"> </w:t>
      </w:r>
      <w:r w:rsidRPr="001B6F33">
        <w:rPr>
          <w:u w:val="single"/>
        </w:rPr>
        <w:t>make</w:t>
      </w:r>
      <w:r w:rsidR="004249A3">
        <w:rPr>
          <w:u w:val="single"/>
        </w:rPr>
        <w:t xml:space="preserve"> </w:t>
      </w:r>
      <w:r w:rsidRPr="001B6F33">
        <w:rPr>
          <w:u w:val="single"/>
        </w:rPr>
        <w:t>choices</w:t>
      </w:r>
      <w:r w:rsidR="004249A3">
        <w:rPr>
          <w:u w:val="single"/>
        </w:rPr>
        <w:t xml:space="preserve"> </w:t>
      </w:r>
      <w:r w:rsidRPr="001B6F33">
        <w:rPr>
          <w:u w:val="single"/>
        </w:rPr>
        <w:t>and</w:t>
      </w:r>
      <w:r w:rsidR="004249A3">
        <w:rPr>
          <w:u w:val="single"/>
        </w:rPr>
        <w:t xml:space="preserve"> </w:t>
      </w:r>
      <w:r w:rsidRPr="001B6F33">
        <w:rPr>
          <w:u w:val="single"/>
        </w:rPr>
        <w:t>take</w:t>
      </w:r>
      <w:r w:rsidR="004249A3">
        <w:rPr>
          <w:u w:val="single"/>
        </w:rPr>
        <w:t xml:space="preserve"> </w:t>
      </w:r>
      <w:r w:rsidRPr="001B6F33">
        <w:rPr>
          <w:u w:val="single"/>
        </w:rPr>
        <w:t>a</w:t>
      </w:r>
      <w:r w:rsidR="004249A3">
        <w:rPr>
          <w:u w:val="single"/>
        </w:rPr>
        <w:t xml:space="preserve"> </w:t>
      </w:r>
      <w:r w:rsidRPr="001B6F33">
        <w:rPr>
          <w:u w:val="single"/>
        </w:rPr>
        <w:t>stand.</w:t>
      </w:r>
      <w:r w:rsidR="004249A3">
        <w:rPr>
          <w:u w:val="single"/>
        </w:rPr>
        <w:t xml:space="preserve"> </w:t>
      </w:r>
      <w:r w:rsidRPr="001B6F33">
        <w:rPr>
          <w:u w:val="single"/>
        </w:rPr>
        <w:t>The</w:t>
      </w:r>
      <w:r w:rsidR="004249A3">
        <w:rPr>
          <w:u w:val="single"/>
        </w:rPr>
        <w:t xml:space="preserve"> </w:t>
      </w:r>
      <w:r w:rsidRPr="001B6F33">
        <w:rPr>
          <w:u w:val="single"/>
        </w:rPr>
        <w:t>UN</w:t>
      </w:r>
      <w:r w:rsidR="004249A3">
        <w:rPr>
          <w:u w:val="single"/>
        </w:rPr>
        <w:t xml:space="preserve"> </w:t>
      </w:r>
      <w:r w:rsidRPr="001B6F33">
        <w:rPr>
          <w:u w:val="single"/>
        </w:rPr>
        <w:t>might</w:t>
      </w:r>
      <w:r w:rsidR="004249A3">
        <w:rPr>
          <w:u w:val="single"/>
        </w:rPr>
        <w:t xml:space="preserve"> </w:t>
      </w:r>
      <w:r w:rsidRPr="001B6F33">
        <w:rPr>
          <w:u w:val="single"/>
        </w:rPr>
        <w:t>have</w:t>
      </w:r>
      <w:r w:rsidR="004249A3">
        <w:rPr>
          <w:u w:val="single"/>
        </w:rPr>
        <w:t xml:space="preserve"> </w:t>
      </w:r>
      <w:r w:rsidRPr="001B6F33">
        <w:rPr>
          <w:u w:val="single"/>
        </w:rPr>
        <w:t>been</w:t>
      </w:r>
      <w:r w:rsidR="004249A3">
        <w:rPr>
          <w:u w:val="single"/>
        </w:rPr>
        <w:t xml:space="preserve"> </w:t>
      </w:r>
      <w:r w:rsidRPr="001B6F33">
        <w:rPr>
          <w:u w:val="single"/>
        </w:rPr>
        <w:t>a</w:t>
      </w:r>
      <w:r w:rsidR="004249A3">
        <w:rPr>
          <w:u w:val="single"/>
        </w:rPr>
        <w:t xml:space="preserve"> </w:t>
      </w:r>
      <w:r w:rsidRPr="001B6F33">
        <w:rPr>
          <w:u w:val="single"/>
        </w:rPr>
        <w:t>universal</w:t>
      </w:r>
      <w:r w:rsidR="004249A3">
        <w:rPr>
          <w:u w:val="single"/>
        </w:rPr>
        <w:t xml:space="preserve"> </w:t>
      </w:r>
      <w:r w:rsidRPr="001B6F33">
        <w:rPr>
          <w:u w:val="single"/>
        </w:rPr>
        <w:t>organization,</w:t>
      </w:r>
      <w:r w:rsidR="004249A3">
        <w:rPr>
          <w:u w:val="single"/>
        </w:rPr>
        <w:t xml:space="preserve"> </w:t>
      </w:r>
      <w:r w:rsidRPr="001B6F33">
        <w:rPr>
          <w:u w:val="single"/>
        </w:rPr>
        <w:t>but</w:t>
      </w:r>
      <w:r w:rsidR="004249A3">
        <w:rPr>
          <w:u w:val="single"/>
        </w:rPr>
        <w:t xml:space="preserve"> </w:t>
      </w:r>
      <w:r w:rsidRPr="001B6F33">
        <w:rPr>
          <w:u w:val="single"/>
        </w:rPr>
        <w:t>at</w:t>
      </w:r>
      <w:r w:rsidR="004249A3">
        <w:rPr>
          <w:u w:val="single"/>
        </w:rPr>
        <w:t xml:space="preserve"> </w:t>
      </w:r>
      <w:r w:rsidRPr="001B6F33">
        <w:rPr>
          <w:u w:val="single"/>
        </w:rPr>
        <w:t>the</w:t>
      </w:r>
      <w:r w:rsidR="004249A3">
        <w:rPr>
          <w:u w:val="single"/>
        </w:rPr>
        <w:t xml:space="preserve"> </w:t>
      </w:r>
      <w:r w:rsidRPr="001B6F33">
        <w:rPr>
          <w:u w:val="single"/>
        </w:rPr>
        <w:t>time</w:t>
      </w:r>
      <w:r w:rsidR="004249A3">
        <w:rPr>
          <w:u w:val="single"/>
        </w:rPr>
        <w:t xml:space="preserve"> </w:t>
      </w:r>
      <w:r w:rsidRPr="001B6F33">
        <w:rPr>
          <w:u w:val="single"/>
        </w:rPr>
        <w:t>of</w:t>
      </w:r>
      <w:r w:rsidR="004249A3">
        <w:rPr>
          <w:u w:val="single"/>
        </w:rPr>
        <w:t xml:space="preserve"> </w:t>
      </w:r>
      <w:r w:rsidRPr="001B6F33">
        <w:rPr>
          <w:u w:val="single"/>
        </w:rPr>
        <w:t>its</w:t>
      </w:r>
      <w:r w:rsidR="004249A3">
        <w:rPr>
          <w:u w:val="single"/>
        </w:rPr>
        <w:t xml:space="preserve"> </w:t>
      </w:r>
      <w:r w:rsidRPr="001B6F33">
        <w:rPr>
          <w:u w:val="single"/>
        </w:rPr>
        <w:t>creation</w:t>
      </w:r>
      <w:r w:rsidR="004249A3">
        <w:rPr>
          <w:u w:val="single"/>
        </w:rPr>
        <w:t xml:space="preserve"> </w:t>
      </w:r>
      <w:r w:rsidRPr="001B6F33">
        <w:rPr>
          <w:u w:val="single"/>
        </w:rPr>
        <w:t>it</w:t>
      </w:r>
      <w:r w:rsidR="004249A3">
        <w:rPr>
          <w:u w:val="single"/>
        </w:rPr>
        <w:t xml:space="preserve"> </w:t>
      </w:r>
      <w:r w:rsidRPr="001B6F33">
        <w:rPr>
          <w:u w:val="single"/>
        </w:rPr>
        <w:t>was</w:t>
      </w:r>
      <w:r w:rsidR="004249A3">
        <w:rPr>
          <w:u w:val="single"/>
        </w:rPr>
        <w:t xml:space="preserve"> </w:t>
      </w:r>
      <w:r w:rsidRPr="001B6F33">
        <w:rPr>
          <w:u w:val="single"/>
        </w:rPr>
        <w:t>also</w:t>
      </w:r>
      <w:r w:rsidR="004249A3">
        <w:rPr>
          <w:u w:val="single"/>
        </w:rPr>
        <w:t xml:space="preserve"> </w:t>
      </w:r>
      <w:r w:rsidRPr="001B6F33">
        <w:rPr>
          <w:u w:val="single"/>
        </w:rPr>
        <w:t>a</w:t>
      </w:r>
      <w:r w:rsidR="004249A3">
        <w:rPr>
          <w:u w:val="single"/>
        </w:rPr>
        <w:t xml:space="preserve"> </w:t>
      </w:r>
      <w:r w:rsidRPr="001B6F33">
        <w:rPr>
          <w:u w:val="single"/>
        </w:rPr>
        <w:t>military</w:t>
      </w:r>
      <w:r w:rsidR="004249A3">
        <w:rPr>
          <w:u w:val="single"/>
        </w:rPr>
        <w:t xml:space="preserve"> </w:t>
      </w:r>
      <w:r w:rsidRPr="001B6F33">
        <w:rPr>
          <w:u w:val="single"/>
        </w:rPr>
        <w:t>alliance,</w:t>
      </w:r>
      <w:r w:rsidR="004249A3">
        <w:rPr>
          <w:u w:val="single"/>
        </w:rPr>
        <w:t xml:space="preserve"> </w:t>
      </w:r>
      <w:r w:rsidRPr="001B6F33">
        <w:rPr>
          <w:u w:val="single"/>
        </w:rPr>
        <w:t>united</w:t>
      </w:r>
      <w:r w:rsidR="004249A3">
        <w:rPr>
          <w:u w:val="single"/>
        </w:rPr>
        <w:t xml:space="preserve"> </w:t>
      </w:r>
      <w:r w:rsidRPr="001B6F33">
        <w:rPr>
          <w:u w:val="single"/>
        </w:rPr>
        <w:t>by</w:t>
      </w:r>
      <w:r w:rsidR="004249A3">
        <w:rPr>
          <w:u w:val="single"/>
        </w:rPr>
        <w:t xml:space="preserve"> </w:t>
      </w:r>
      <w:r w:rsidRPr="001B6F33">
        <w:rPr>
          <w:u w:val="single"/>
        </w:rPr>
        <w:t>a</w:t>
      </w:r>
      <w:r w:rsidR="004249A3">
        <w:rPr>
          <w:u w:val="single"/>
        </w:rPr>
        <w:t xml:space="preserve"> </w:t>
      </w:r>
      <w:r w:rsidRPr="001B6F33">
        <w:rPr>
          <w:u w:val="single"/>
        </w:rPr>
        <w:t>common</w:t>
      </w:r>
      <w:r w:rsidR="004249A3">
        <w:rPr>
          <w:u w:val="single"/>
        </w:rPr>
        <w:t xml:space="preserve"> </w:t>
      </w:r>
      <w:r w:rsidRPr="001B6F33">
        <w:rPr>
          <w:u w:val="single"/>
        </w:rPr>
        <w:t>strategic</w:t>
      </w:r>
      <w:r w:rsidR="004249A3">
        <w:rPr>
          <w:u w:val="single"/>
        </w:rPr>
        <w:t xml:space="preserve"> </w:t>
      </w:r>
      <w:r w:rsidRPr="001B6F33">
        <w:rPr>
          <w:u w:val="single"/>
        </w:rPr>
        <w:t>purpose</w:t>
      </w:r>
      <w:r w:rsidR="004249A3">
        <w:rPr>
          <w:u w:val="single"/>
        </w:rPr>
        <w:t xml:space="preserve"> </w:t>
      </w:r>
      <w:r w:rsidRPr="001B6F33">
        <w:rPr>
          <w:u w:val="single"/>
        </w:rPr>
        <w:t>and</w:t>
      </w:r>
      <w:r w:rsidR="004249A3">
        <w:rPr>
          <w:u w:val="single"/>
        </w:rPr>
        <w:t xml:space="preserve"> </w:t>
      </w:r>
      <w:r w:rsidRPr="001B6F33">
        <w:rPr>
          <w:u w:val="single"/>
        </w:rPr>
        <w:t>by</w:t>
      </w:r>
      <w:r w:rsidR="004249A3">
        <w:rPr>
          <w:u w:val="single"/>
        </w:rPr>
        <w:t xml:space="preserve"> </w:t>
      </w:r>
      <w:r w:rsidRPr="001B6F33">
        <w:rPr>
          <w:u w:val="single"/>
        </w:rPr>
        <w:t>declared</w:t>
      </w:r>
      <w:r w:rsidR="004249A3">
        <w:rPr>
          <w:u w:val="single"/>
        </w:rPr>
        <w:t xml:space="preserve"> </w:t>
      </w:r>
      <w:r w:rsidRPr="001B6F33">
        <w:rPr>
          <w:u w:val="single"/>
        </w:rPr>
        <w:t>commitment</w:t>
      </w:r>
      <w:r w:rsidR="004249A3">
        <w:rPr>
          <w:u w:val="single"/>
        </w:rPr>
        <w:t xml:space="preserve"> </w:t>
      </w:r>
      <w:r w:rsidRPr="001B6F33">
        <w:rPr>
          <w:u w:val="single"/>
        </w:rPr>
        <w:t>to</w:t>
      </w:r>
      <w:r w:rsidR="004249A3">
        <w:rPr>
          <w:u w:val="single"/>
        </w:rPr>
        <w:t xml:space="preserve"> </w:t>
      </w:r>
      <w:r w:rsidRPr="001B6F33">
        <w:rPr>
          <w:u w:val="single"/>
        </w:rPr>
        <w:t>certain</w:t>
      </w:r>
      <w:r w:rsidR="004249A3">
        <w:rPr>
          <w:u w:val="single"/>
        </w:rPr>
        <w:t xml:space="preserve"> </w:t>
      </w:r>
      <w:r w:rsidRPr="001B6F33">
        <w:rPr>
          <w:u w:val="single"/>
        </w:rPr>
        <w:t>common</w:t>
      </w:r>
      <w:r w:rsidR="004249A3">
        <w:rPr>
          <w:u w:val="single"/>
        </w:rPr>
        <w:t xml:space="preserve"> </w:t>
      </w:r>
      <w:r w:rsidRPr="001B6F33">
        <w:rPr>
          <w:u w:val="single"/>
        </w:rPr>
        <w:t>values.”</w:t>
      </w:r>
    </w:p>
    <w:p w14:paraId="4F246B70" w14:textId="18551C0D" w:rsidR="001B6F33" w:rsidRDefault="00173A57" w:rsidP="001B6F33">
      <w:pPr>
        <w:pStyle w:val="BB-Contentions"/>
      </w:pPr>
      <w:r>
        <w:t>The</w:t>
      </w:r>
      <w:r w:rsidR="004249A3">
        <w:t xml:space="preserve"> </w:t>
      </w:r>
      <w:r>
        <w:t>Universal</w:t>
      </w:r>
      <w:r w:rsidR="004249A3">
        <w:t xml:space="preserve"> </w:t>
      </w:r>
      <w:r>
        <w:t>Declaration</w:t>
      </w:r>
      <w:r w:rsidR="004249A3">
        <w:t xml:space="preserve"> </w:t>
      </w:r>
      <w:r>
        <w:t>shows</w:t>
      </w:r>
      <w:r w:rsidR="004249A3">
        <w:t xml:space="preserve"> </w:t>
      </w:r>
      <w:r>
        <w:t>the</w:t>
      </w:r>
      <w:r w:rsidR="004249A3">
        <w:t xml:space="preserve"> </w:t>
      </w:r>
      <w:r>
        <w:t>political</w:t>
      </w:r>
      <w:r w:rsidR="004249A3">
        <w:t xml:space="preserve"> </w:t>
      </w:r>
      <w:r>
        <w:t>agreement</w:t>
      </w:r>
      <w:r w:rsidR="004249A3">
        <w:t xml:space="preserve"> </w:t>
      </w:r>
      <w:r>
        <w:t>of</w:t>
      </w:r>
      <w:r w:rsidR="004249A3">
        <w:t xml:space="preserve"> </w:t>
      </w:r>
      <w:r>
        <w:t>early</w:t>
      </w:r>
      <w:r w:rsidR="004249A3">
        <w:t xml:space="preserve"> </w:t>
      </w:r>
      <w:r>
        <w:t>UN</w:t>
      </w:r>
      <w:r w:rsidR="004249A3">
        <w:t xml:space="preserve"> </w:t>
      </w:r>
      <w:r>
        <w:t>members</w:t>
      </w:r>
    </w:p>
    <w:p w14:paraId="73DC1EBE" w14:textId="77777777"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20"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4164BF59" w14:textId="164BC548" w:rsidR="001B6F33" w:rsidRDefault="00173A57" w:rsidP="00626795">
      <w:pPr>
        <w:pStyle w:val="BB-Evidence"/>
      </w:pPr>
      <w:r w:rsidRPr="001B6F33">
        <w:rPr>
          <w:u w:val="single"/>
        </w:rPr>
        <w:t>“The</w:t>
      </w:r>
      <w:r w:rsidR="004249A3">
        <w:rPr>
          <w:u w:val="single"/>
        </w:rPr>
        <w:t xml:space="preserve"> </w:t>
      </w:r>
      <w:r w:rsidRPr="001B6F33">
        <w:rPr>
          <w:u w:val="single"/>
        </w:rPr>
        <w:t>Universal</w:t>
      </w:r>
      <w:r w:rsidR="004249A3">
        <w:rPr>
          <w:u w:val="single"/>
        </w:rPr>
        <w:t xml:space="preserve"> </w:t>
      </w:r>
      <w:r w:rsidRPr="001B6F33">
        <w:rPr>
          <w:u w:val="single"/>
        </w:rPr>
        <w:t>Declaration</w:t>
      </w:r>
      <w:r w:rsidR="004249A3">
        <w:rPr>
          <w:u w:val="single"/>
        </w:rPr>
        <w:t xml:space="preserve"> </w:t>
      </w:r>
      <w:r w:rsidRPr="001B6F33">
        <w:rPr>
          <w:u w:val="single"/>
        </w:rPr>
        <w:t>of</w:t>
      </w:r>
      <w:r w:rsidR="004249A3">
        <w:rPr>
          <w:u w:val="single"/>
        </w:rPr>
        <w:t xml:space="preserve"> </w:t>
      </w:r>
      <w:r w:rsidRPr="001B6F33">
        <w:rPr>
          <w:u w:val="single"/>
        </w:rPr>
        <w:t>Human</w:t>
      </w:r>
      <w:r w:rsidR="004249A3">
        <w:rPr>
          <w:u w:val="single"/>
        </w:rPr>
        <w:t xml:space="preserve"> </w:t>
      </w:r>
      <w:r w:rsidRPr="001B6F33">
        <w:rPr>
          <w:u w:val="single"/>
        </w:rPr>
        <w:t>Rights</w:t>
      </w:r>
      <w:r w:rsidR="004249A3">
        <w:rPr>
          <w:u w:val="single"/>
        </w:rPr>
        <w:t xml:space="preserve"> </w:t>
      </w:r>
      <w:r w:rsidRPr="001B6F33">
        <w:rPr>
          <w:u w:val="single"/>
        </w:rPr>
        <w:t>offers</w:t>
      </w:r>
      <w:r w:rsidR="004249A3">
        <w:rPr>
          <w:u w:val="single"/>
        </w:rPr>
        <w:t xml:space="preserve"> </w:t>
      </w:r>
      <w:r w:rsidRPr="001B6F33">
        <w:rPr>
          <w:u w:val="single"/>
        </w:rPr>
        <w:t>a</w:t>
      </w:r>
      <w:r w:rsidR="004249A3">
        <w:rPr>
          <w:u w:val="single"/>
        </w:rPr>
        <w:t xml:space="preserve"> </w:t>
      </w:r>
      <w:r w:rsidRPr="001B6F33">
        <w:rPr>
          <w:u w:val="single"/>
        </w:rPr>
        <w:t>striking</w:t>
      </w:r>
      <w:r w:rsidR="004249A3">
        <w:rPr>
          <w:u w:val="single"/>
        </w:rPr>
        <w:t xml:space="preserve"> </w:t>
      </w:r>
      <w:r w:rsidRPr="001B6F33">
        <w:rPr>
          <w:u w:val="single"/>
        </w:rPr>
        <w:t>example</w:t>
      </w:r>
      <w:r w:rsidR="004249A3">
        <w:rPr>
          <w:u w:val="single"/>
        </w:rPr>
        <w:t xml:space="preserve"> </w:t>
      </w:r>
      <w:r w:rsidRPr="001B6F33">
        <w:rPr>
          <w:u w:val="single"/>
        </w:rPr>
        <w:t>of</w:t>
      </w:r>
      <w:r w:rsidR="004249A3">
        <w:rPr>
          <w:u w:val="single"/>
        </w:rPr>
        <w:t xml:space="preserve"> </w:t>
      </w:r>
      <w:r w:rsidRPr="001B6F33">
        <w:rPr>
          <w:u w:val="single"/>
        </w:rPr>
        <w:t>the</w:t>
      </w:r>
      <w:r w:rsidR="004249A3">
        <w:rPr>
          <w:u w:val="single"/>
        </w:rPr>
        <w:t xml:space="preserve"> </w:t>
      </w:r>
      <w:r w:rsidRPr="001B6F33">
        <w:rPr>
          <w:u w:val="single"/>
        </w:rPr>
        <w:t>overwhelming</w:t>
      </w:r>
      <w:r w:rsidR="004249A3">
        <w:rPr>
          <w:u w:val="single"/>
        </w:rPr>
        <w:t xml:space="preserve"> </w:t>
      </w:r>
      <w:r w:rsidRPr="001B6F33">
        <w:rPr>
          <w:u w:val="single"/>
        </w:rPr>
        <w:t>political</w:t>
      </w:r>
      <w:r w:rsidR="004249A3">
        <w:rPr>
          <w:u w:val="single"/>
        </w:rPr>
        <w:t xml:space="preserve"> </w:t>
      </w:r>
      <w:r w:rsidRPr="001B6F33">
        <w:rPr>
          <w:u w:val="single"/>
        </w:rPr>
        <w:t>agreement</w:t>
      </w:r>
      <w:r w:rsidR="004249A3">
        <w:rPr>
          <w:u w:val="single"/>
        </w:rPr>
        <w:t xml:space="preserve"> </w:t>
      </w:r>
      <w:r w:rsidRPr="001B6F33">
        <w:rPr>
          <w:u w:val="single"/>
        </w:rPr>
        <w:t>among</w:t>
      </w:r>
      <w:r w:rsidR="004249A3">
        <w:rPr>
          <w:u w:val="single"/>
        </w:rPr>
        <w:t xml:space="preserve"> </w:t>
      </w:r>
      <w:r w:rsidRPr="001B6F33">
        <w:rPr>
          <w:u w:val="single"/>
        </w:rPr>
        <w:t>the</w:t>
      </w:r>
      <w:r w:rsidR="004249A3">
        <w:rPr>
          <w:u w:val="single"/>
        </w:rPr>
        <w:t xml:space="preserve"> </w:t>
      </w:r>
      <w:r w:rsidRPr="001B6F33">
        <w:rPr>
          <w:u w:val="single"/>
        </w:rPr>
        <w:t>early</w:t>
      </w:r>
      <w:r w:rsidR="004249A3">
        <w:rPr>
          <w:u w:val="single"/>
        </w:rPr>
        <w:t xml:space="preserve"> </w:t>
      </w:r>
      <w:r w:rsidRPr="001B6F33">
        <w:rPr>
          <w:u w:val="single"/>
        </w:rPr>
        <w:t>UN</w:t>
      </w:r>
      <w:r w:rsidR="004249A3">
        <w:rPr>
          <w:u w:val="single"/>
        </w:rPr>
        <w:t xml:space="preserve"> </w:t>
      </w:r>
      <w:r w:rsidRPr="001B6F33">
        <w:rPr>
          <w:u w:val="single"/>
        </w:rPr>
        <w:t>member</w:t>
      </w:r>
      <w:r w:rsidR="004249A3">
        <w:rPr>
          <w:u w:val="single"/>
        </w:rPr>
        <w:t xml:space="preserve"> </w:t>
      </w:r>
      <w:r w:rsidRPr="001B6F33">
        <w:rPr>
          <w:u w:val="single"/>
        </w:rPr>
        <w:t>states.</w:t>
      </w:r>
      <w:r w:rsidR="004249A3">
        <w:rPr>
          <w:u w:val="single"/>
        </w:rPr>
        <w:t xml:space="preserve"> </w:t>
      </w:r>
      <w:r w:rsidRPr="001B6F33">
        <w:rPr>
          <w:u w:val="single"/>
        </w:rPr>
        <w:t>Some</w:t>
      </w:r>
      <w:r w:rsidR="004249A3">
        <w:rPr>
          <w:u w:val="single"/>
        </w:rPr>
        <w:t xml:space="preserve"> </w:t>
      </w:r>
      <w:r w:rsidRPr="001B6F33">
        <w:rPr>
          <w:u w:val="single"/>
        </w:rPr>
        <w:t>critics</w:t>
      </w:r>
      <w:r w:rsidR="004249A3">
        <w:rPr>
          <w:u w:val="single"/>
        </w:rPr>
        <w:t xml:space="preserve"> </w:t>
      </w:r>
      <w:r w:rsidRPr="001B6F33">
        <w:rPr>
          <w:u w:val="single"/>
        </w:rPr>
        <w:t>have</w:t>
      </w:r>
      <w:r w:rsidR="004249A3">
        <w:rPr>
          <w:u w:val="single"/>
        </w:rPr>
        <w:t xml:space="preserve"> </w:t>
      </w:r>
      <w:r w:rsidRPr="001B6F33">
        <w:rPr>
          <w:u w:val="single"/>
        </w:rPr>
        <w:t>condemned</w:t>
      </w:r>
      <w:r w:rsidR="004249A3">
        <w:rPr>
          <w:u w:val="single"/>
        </w:rPr>
        <w:t xml:space="preserve"> </w:t>
      </w:r>
      <w:r w:rsidRPr="001B6F33">
        <w:rPr>
          <w:u w:val="single"/>
        </w:rPr>
        <w:t>the</w:t>
      </w:r>
      <w:r w:rsidR="004249A3">
        <w:rPr>
          <w:u w:val="single"/>
        </w:rPr>
        <w:t xml:space="preserve"> </w:t>
      </w:r>
      <w:r w:rsidRPr="001B6F33">
        <w:rPr>
          <w:u w:val="single"/>
        </w:rPr>
        <w:t>UN</w:t>
      </w:r>
      <w:r w:rsidR="004249A3">
        <w:rPr>
          <w:u w:val="single"/>
        </w:rPr>
        <w:t xml:space="preserve"> </w:t>
      </w:r>
      <w:r w:rsidRPr="001B6F33">
        <w:rPr>
          <w:u w:val="single"/>
        </w:rPr>
        <w:t>in</w:t>
      </w:r>
      <w:r w:rsidR="004249A3">
        <w:rPr>
          <w:u w:val="single"/>
        </w:rPr>
        <w:t xml:space="preserve"> </w:t>
      </w:r>
      <w:r w:rsidRPr="001B6F33">
        <w:rPr>
          <w:u w:val="single"/>
        </w:rPr>
        <w:t>this</w:t>
      </w:r>
      <w:r w:rsidR="004249A3">
        <w:rPr>
          <w:u w:val="single"/>
        </w:rPr>
        <w:t xml:space="preserve"> </w:t>
      </w:r>
      <w:r w:rsidRPr="001B6F33">
        <w:rPr>
          <w:u w:val="single"/>
        </w:rPr>
        <w:t>era</w:t>
      </w:r>
      <w:r w:rsidR="004249A3">
        <w:rPr>
          <w:u w:val="single"/>
        </w:rPr>
        <w:t xml:space="preserve"> </w:t>
      </w:r>
      <w:r w:rsidRPr="001B6F33">
        <w:rPr>
          <w:u w:val="single"/>
        </w:rPr>
        <w:t>for</w:t>
      </w:r>
      <w:r w:rsidR="004249A3">
        <w:rPr>
          <w:u w:val="single"/>
        </w:rPr>
        <w:t xml:space="preserve"> </w:t>
      </w:r>
      <w:r w:rsidRPr="001B6F33">
        <w:rPr>
          <w:u w:val="single"/>
        </w:rPr>
        <w:t>its</w:t>
      </w:r>
      <w:r w:rsidR="004249A3">
        <w:rPr>
          <w:u w:val="single"/>
        </w:rPr>
        <w:t xml:space="preserve"> </w:t>
      </w:r>
      <w:r w:rsidRPr="001B6F33">
        <w:rPr>
          <w:u w:val="single"/>
        </w:rPr>
        <w:t>clarity</w:t>
      </w:r>
      <w:r w:rsidR="004249A3">
        <w:rPr>
          <w:u w:val="single"/>
        </w:rPr>
        <w:t xml:space="preserve"> </w:t>
      </w:r>
      <w:r w:rsidRPr="001B6F33">
        <w:rPr>
          <w:u w:val="single"/>
        </w:rPr>
        <w:t>of</w:t>
      </w:r>
      <w:r w:rsidR="004249A3">
        <w:rPr>
          <w:u w:val="single"/>
        </w:rPr>
        <w:t xml:space="preserve"> </w:t>
      </w:r>
      <w:r w:rsidRPr="001B6F33">
        <w:rPr>
          <w:u w:val="single"/>
        </w:rPr>
        <w:t>purpose,</w:t>
      </w:r>
      <w:r w:rsidR="004249A3">
        <w:rPr>
          <w:u w:val="single"/>
        </w:rPr>
        <w:t xml:space="preserve"> </w:t>
      </w:r>
      <w:r w:rsidRPr="001B6F33">
        <w:rPr>
          <w:u w:val="single"/>
        </w:rPr>
        <w:t>arguing</w:t>
      </w:r>
      <w:r w:rsidR="004249A3">
        <w:rPr>
          <w:u w:val="single"/>
        </w:rPr>
        <w:t xml:space="preserve"> </w:t>
      </w:r>
      <w:r w:rsidRPr="001B6F33">
        <w:rPr>
          <w:u w:val="single"/>
        </w:rPr>
        <w:t>that</w:t>
      </w:r>
      <w:r w:rsidR="004249A3">
        <w:rPr>
          <w:u w:val="single"/>
        </w:rPr>
        <w:t xml:space="preserve"> </w:t>
      </w:r>
      <w:r w:rsidRPr="001B6F33">
        <w:rPr>
          <w:u w:val="single"/>
        </w:rPr>
        <w:t>the</w:t>
      </w:r>
      <w:r w:rsidR="004249A3">
        <w:rPr>
          <w:u w:val="single"/>
        </w:rPr>
        <w:t xml:space="preserve"> </w:t>
      </w:r>
      <w:r w:rsidRPr="001B6F33">
        <w:rPr>
          <w:u w:val="single"/>
        </w:rPr>
        <w:t>original</w:t>
      </w:r>
      <w:r w:rsidR="004249A3">
        <w:rPr>
          <w:u w:val="single"/>
        </w:rPr>
        <w:t xml:space="preserve"> </w:t>
      </w:r>
      <w:r w:rsidRPr="001B6F33">
        <w:rPr>
          <w:u w:val="single"/>
        </w:rPr>
        <w:t>UN</w:t>
      </w:r>
      <w:r w:rsidR="004249A3">
        <w:rPr>
          <w:u w:val="single"/>
        </w:rPr>
        <w:t xml:space="preserve"> </w:t>
      </w:r>
      <w:r w:rsidRPr="001B6F33">
        <w:rPr>
          <w:u w:val="single"/>
        </w:rPr>
        <w:t>reflected</w:t>
      </w:r>
      <w:r w:rsidR="004249A3">
        <w:rPr>
          <w:u w:val="single"/>
        </w:rPr>
        <w:t xml:space="preserve"> </w:t>
      </w:r>
      <w:r w:rsidRPr="001B6F33">
        <w:rPr>
          <w:u w:val="single"/>
        </w:rPr>
        <w:t>only</w:t>
      </w:r>
      <w:r w:rsidR="004249A3">
        <w:rPr>
          <w:u w:val="single"/>
        </w:rPr>
        <w:t xml:space="preserve"> </w:t>
      </w:r>
      <w:r w:rsidRPr="001B6F33">
        <w:rPr>
          <w:u w:val="single"/>
        </w:rPr>
        <w:t>Western</w:t>
      </w:r>
      <w:r w:rsidR="004249A3">
        <w:rPr>
          <w:u w:val="single"/>
        </w:rPr>
        <w:t xml:space="preserve"> </w:t>
      </w:r>
      <w:r w:rsidRPr="001B6F33">
        <w:rPr>
          <w:u w:val="single"/>
        </w:rPr>
        <w:t>standards</w:t>
      </w:r>
      <w:r w:rsidR="004249A3">
        <w:rPr>
          <w:u w:val="single"/>
        </w:rPr>
        <w:t xml:space="preserve"> </w:t>
      </w:r>
      <w:r w:rsidRPr="001B6F33">
        <w:rPr>
          <w:u w:val="single"/>
        </w:rPr>
        <w:t>and</w:t>
      </w:r>
      <w:r w:rsidR="004249A3">
        <w:rPr>
          <w:u w:val="single"/>
        </w:rPr>
        <w:t xml:space="preserve"> </w:t>
      </w:r>
      <w:r w:rsidRPr="001B6F33">
        <w:rPr>
          <w:u w:val="single"/>
        </w:rPr>
        <w:t>was</w:t>
      </w:r>
      <w:r w:rsidR="004249A3">
        <w:rPr>
          <w:u w:val="single"/>
        </w:rPr>
        <w:t xml:space="preserve"> </w:t>
      </w:r>
      <w:r w:rsidRPr="001B6F33">
        <w:rPr>
          <w:u w:val="single"/>
        </w:rPr>
        <w:t>not</w:t>
      </w:r>
      <w:r w:rsidR="004249A3">
        <w:rPr>
          <w:u w:val="single"/>
        </w:rPr>
        <w:t xml:space="preserve"> </w:t>
      </w:r>
      <w:r w:rsidRPr="001B6F33">
        <w:rPr>
          <w:u w:val="single"/>
        </w:rPr>
        <w:t>a</w:t>
      </w:r>
      <w:r w:rsidR="004249A3">
        <w:rPr>
          <w:u w:val="single"/>
        </w:rPr>
        <w:t xml:space="preserve"> </w:t>
      </w:r>
      <w:r w:rsidRPr="001B6F33">
        <w:rPr>
          <w:u w:val="single"/>
        </w:rPr>
        <w:t>truly</w:t>
      </w:r>
      <w:r w:rsidR="004249A3">
        <w:rPr>
          <w:u w:val="single"/>
        </w:rPr>
        <w:t xml:space="preserve"> </w:t>
      </w:r>
      <w:r w:rsidRPr="001B6F33">
        <w:rPr>
          <w:u w:val="single"/>
        </w:rPr>
        <w:t>universal</w:t>
      </w:r>
      <w:r w:rsidR="004249A3">
        <w:rPr>
          <w:u w:val="single"/>
        </w:rPr>
        <w:t xml:space="preserve"> </w:t>
      </w:r>
      <w:r w:rsidRPr="001B6F33">
        <w:rPr>
          <w:u w:val="single"/>
        </w:rPr>
        <w:t>organization.</w:t>
      </w:r>
      <w:r w:rsidR="004249A3">
        <w:rPr>
          <w:u w:val="single"/>
        </w:rPr>
        <w:t xml:space="preserve"> </w:t>
      </w:r>
      <w:r w:rsidRPr="001B6F33">
        <w:rPr>
          <w:u w:val="single"/>
        </w:rPr>
        <w:t>Yet</w:t>
      </w:r>
      <w:r w:rsidR="004249A3">
        <w:rPr>
          <w:u w:val="single"/>
        </w:rPr>
        <w:t xml:space="preserve"> </w:t>
      </w:r>
      <w:r w:rsidRPr="001B6F33">
        <w:rPr>
          <w:u w:val="single"/>
        </w:rPr>
        <w:t>among</w:t>
      </w:r>
      <w:r w:rsidR="004249A3">
        <w:rPr>
          <w:u w:val="single"/>
        </w:rPr>
        <w:t xml:space="preserve"> </w:t>
      </w:r>
      <w:r w:rsidRPr="001B6F33">
        <w:rPr>
          <w:u w:val="single"/>
        </w:rPr>
        <w:t>the</w:t>
      </w:r>
      <w:r w:rsidR="004249A3">
        <w:rPr>
          <w:u w:val="single"/>
        </w:rPr>
        <w:t xml:space="preserve"> </w:t>
      </w:r>
      <w:r w:rsidRPr="001B6F33">
        <w:rPr>
          <w:u w:val="single"/>
        </w:rPr>
        <w:t>original</w:t>
      </w:r>
      <w:r w:rsidR="004249A3">
        <w:rPr>
          <w:u w:val="single"/>
        </w:rPr>
        <w:t xml:space="preserve"> </w:t>
      </w:r>
      <w:r w:rsidRPr="001B6F33">
        <w:rPr>
          <w:u w:val="single"/>
        </w:rPr>
        <w:t>UN</w:t>
      </w:r>
      <w:r w:rsidR="004249A3">
        <w:rPr>
          <w:u w:val="single"/>
        </w:rPr>
        <w:t xml:space="preserve"> </w:t>
      </w:r>
      <w:r w:rsidRPr="001B6F33">
        <w:rPr>
          <w:u w:val="single"/>
        </w:rPr>
        <w:t>members</w:t>
      </w:r>
      <w:r w:rsidR="004249A3">
        <w:rPr>
          <w:u w:val="single"/>
        </w:rPr>
        <w:t xml:space="preserve"> </w:t>
      </w:r>
      <w:r w:rsidRPr="001B6F33">
        <w:rPr>
          <w:u w:val="single"/>
        </w:rPr>
        <w:t>were</w:t>
      </w:r>
      <w:r w:rsidR="004249A3">
        <w:rPr>
          <w:u w:val="single"/>
        </w:rPr>
        <w:t xml:space="preserve"> </w:t>
      </w:r>
      <w:r w:rsidRPr="001B6F33">
        <w:rPr>
          <w:u w:val="single"/>
        </w:rPr>
        <w:t>states</w:t>
      </w:r>
      <w:r w:rsidR="004249A3">
        <w:rPr>
          <w:u w:val="single"/>
        </w:rPr>
        <w:t xml:space="preserve"> </w:t>
      </w:r>
      <w:r w:rsidRPr="001B6F33">
        <w:rPr>
          <w:u w:val="single"/>
        </w:rPr>
        <w:t>such</w:t>
      </w:r>
      <w:r w:rsidR="004249A3">
        <w:rPr>
          <w:u w:val="single"/>
        </w:rPr>
        <w:t xml:space="preserve"> </w:t>
      </w:r>
      <w:r w:rsidRPr="001B6F33">
        <w:rPr>
          <w:u w:val="single"/>
        </w:rPr>
        <w:t>as</w:t>
      </w:r>
      <w:r w:rsidR="004249A3">
        <w:rPr>
          <w:u w:val="single"/>
        </w:rPr>
        <w:t xml:space="preserve"> </w:t>
      </w:r>
      <w:r w:rsidRPr="001B6F33">
        <w:rPr>
          <w:u w:val="single"/>
        </w:rPr>
        <w:t>Egypt,</w:t>
      </w:r>
      <w:r w:rsidR="004249A3">
        <w:rPr>
          <w:u w:val="single"/>
        </w:rPr>
        <w:t xml:space="preserve"> </w:t>
      </w:r>
      <w:r w:rsidRPr="001B6F33">
        <w:rPr>
          <w:u w:val="single"/>
        </w:rPr>
        <w:t>Turkey,</w:t>
      </w:r>
      <w:r w:rsidR="004249A3">
        <w:rPr>
          <w:u w:val="single"/>
        </w:rPr>
        <w:t xml:space="preserve"> </w:t>
      </w:r>
      <w:r w:rsidRPr="001B6F33">
        <w:rPr>
          <w:u w:val="single"/>
        </w:rPr>
        <w:t>Ethiopia,</w:t>
      </w:r>
      <w:r w:rsidR="004249A3">
        <w:rPr>
          <w:u w:val="single"/>
        </w:rPr>
        <w:t xml:space="preserve"> </w:t>
      </w:r>
      <w:r w:rsidRPr="001B6F33">
        <w:rPr>
          <w:u w:val="single"/>
        </w:rPr>
        <w:t>and</w:t>
      </w:r>
      <w:r w:rsidR="004249A3">
        <w:rPr>
          <w:u w:val="single"/>
        </w:rPr>
        <w:t xml:space="preserve"> </w:t>
      </w:r>
      <w:r w:rsidRPr="001B6F33">
        <w:rPr>
          <w:u w:val="single"/>
        </w:rPr>
        <w:t>India—Muslims,</w:t>
      </w:r>
      <w:r w:rsidR="004249A3">
        <w:rPr>
          <w:u w:val="single"/>
        </w:rPr>
        <w:t xml:space="preserve"> </w:t>
      </w:r>
      <w:r w:rsidRPr="001B6F33">
        <w:rPr>
          <w:u w:val="single"/>
        </w:rPr>
        <w:t>Christians,</w:t>
      </w:r>
      <w:r w:rsidR="004249A3">
        <w:rPr>
          <w:u w:val="single"/>
        </w:rPr>
        <w:t xml:space="preserve"> </w:t>
      </w:r>
      <w:r w:rsidRPr="001B6F33">
        <w:rPr>
          <w:u w:val="single"/>
        </w:rPr>
        <w:t>and</w:t>
      </w:r>
      <w:r w:rsidR="004249A3">
        <w:rPr>
          <w:u w:val="single"/>
        </w:rPr>
        <w:t xml:space="preserve"> </w:t>
      </w:r>
      <w:r w:rsidRPr="001B6F33">
        <w:rPr>
          <w:u w:val="single"/>
        </w:rPr>
        <w:t>Hindus.</w:t>
      </w:r>
      <w:r w:rsidR="004249A3">
        <w:rPr>
          <w:u w:val="single"/>
        </w:rPr>
        <w:t xml:space="preserve"> </w:t>
      </w:r>
      <w:r w:rsidRPr="001B6F33">
        <w:rPr>
          <w:u w:val="single"/>
        </w:rPr>
        <w:t>Besides</w:t>
      </w:r>
      <w:r w:rsidR="004249A3">
        <w:rPr>
          <w:u w:val="single"/>
        </w:rPr>
        <w:t xml:space="preserve"> </w:t>
      </w:r>
      <w:r w:rsidRPr="001B6F33">
        <w:rPr>
          <w:u w:val="single"/>
        </w:rPr>
        <w:t>Eleanor</w:t>
      </w:r>
      <w:r w:rsidR="004249A3">
        <w:rPr>
          <w:u w:val="single"/>
        </w:rPr>
        <w:t xml:space="preserve"> </w:t>
      </w:r>
      <w:r w:rsidRPr="001B6F33">
        <w:rPr>
          <w:u w:val="single"/>
        </w:rPr>
        <w:t>Roosevelt,</w:t>
      </w:r>
      <w:r w:rsidR="004249A3">
        <w:rPr>
          <w:u w:val="single"/>
        </w:rPr>
        <w:t xml:space="preserve"> </w:t>
      </w:r>
      <w:r w:rsidRPr="001B6F33">
        <w:rPr>
          <w:u w:val="single"/>
        </w:rPr>
        <w:t>the</w:t>
      </w:r>
      <w:r w:rsidR="004249A3">
        <w:rPr>
          <w:u w:val="single"/>
        </w:rPr>
        <w:t xml:space="preserve"> </w:t>
      </w:r>
      <w:r w:rsidRPr="001B6F33">
        <w:rPr>
          <w:u w:val="single"/>
        </w:rPr>
        <w:t>authors</w:t>
      </w:r>
      <w:r w:rsidR="004249A3">
        <w:rPr>
          <w:u w:val="single"/>
        </w:rPr>
        <w:t xml:space="preserve"> </w:t>
      </w:r>
      <w:r w:rsidRPr="001B6F33">
        <w:rPr>
          <w:u w:val="single"/>
        </w:rPr>
        <w:t>of</w:t>
      </w:r>
      <w:r w:rsidR="004249A3">
        <w:rPr>
          <w:u w:val="single"/>
        </w:rPr>
        <w:t xml:space="preserve"> </w:t>
      </w:r>
      <w:r w:rsidRPr="001B6F33">
        <w:rPr>
          <w:u w:val="single"/>
        </w:rPr>
        <w:t>the</w:t>
      </w:r>
      <w:r w:rsidR="004249A3">
        <w:rPr>
          <w:u w:val="single"/>
        </w:rPr>
        <w:t xml:space="preserve"> </w:t>
      </w:r>
      <w:r w:rsidRPr="001B6F33">
        <w:rPr>
          <w:u w:val="single"/>
        </w:rPr>
        <w:t>Universal</w:t>
      </w:r>
      <w:r w:rsidR="004249A3">
        <w:rPr>
          <w:u w:val="single"/>
        </w:rPr>
        <w:t xml:space="preserve"> </w:t>
      </w:r>
      <w:r w:rsidRPr="001B6F33">
        <w:rPr>
          <w:u w:val="single"/>
        </w:rPr>
        <w:t>Declaration</w:t>
      </w:r>
      <w:r w:rsidR="004249A3">
        <w:rPr>
          <w:u w:val="single"/>
        </w:rPr>
        <w:t xml:space="preserve"> </w:t>
      </w:r>
      <w:r w:rsidRPr="001B6F33">
        <w:rPr>
          <w:u w:val="single"/>
        </w:rPr>
        <w:t>of</w:t>
      </w:r>
      <w:r w:rsidR="004249A3">
        <w:rPr>
          <w:u w:val="single"/>
        </w:rPr>
        <w:t xml:space="preserve"> </w:t>
      </w:r>
      <w:r w:rsidRPr="001B6F33">
        <w:rPr>
          <w:u w:val="single"/>
        </w:rPr>
        <w:t>Human</w:t>
      </w:r>
      <w:r w:rsidR="004249A3">
        <w:rPr>
          <w:u w:val="single"/>
        </w:rPr>
        <w:t xml:space="preserve"> </w:t>
      </w:r>
      <w:r w:rsidRPr="001B6F33">
        <w:rPr>
          <w:u w:val="single"/>
        </w:rPr>
        <w:t>Rights</w:t>
      </w:r>
      <w:r w:rsidR="004249A3">
        <w:rPr>
          <w:u w:val="single"/>
        </w:rPr>
        <w:t xml:space="preserve"> </w:t>
      </w:r>
      <w:r w:rsidRPr="001B6F33">
        <w:rPr>
          <w:u w:val="single"/>
        </w:rPr>
        <w:t>included</w:t>
      </w:r>
      <w:r w:rsidR="004249A3">
        <w:rPr>
          <w:u w:val="single"/>
        </w:rPr>
        <w:t xml:space="preserve"> </w:t>
      </w:r>
      <w:r w:rsidRPr="001B6F33">
        <w:rPr>
          <w:u w:val="single"/>
        </w:rPr>
        <w:t>Rene</w:t>
      </w:r>
      <w:r w:rsidR="004249A3">
        <w:rPr>
          <w:u w:val="single"/>
        </w:rPr>
        <w:t xml:space="preserve"> </w:t>
      </w:r>
      <w:r w:rsidRPr="001B6F33">
        <w:rPr>
          <w:u w:val="single"/>
        </w:rPr>
        <w:t>Cassin,</w:t>
      </w:r>
      <w:r w:rsidR="004249A3">
        <w:rPr>
          <w:u w:val="single"/>
        </w:rPr>
        <w:t xml:space="preserve"> </w:t>
      </w:r>
      <w:r w:rsidRPr="001B6F33">
        <w:rPr>
          <w:u w:val="single"/>
        </w:rPr>
        <w:t>a</w:t>
      </w:r>
      <w:r w:rsidR="004249A3">
        <w:rPr>
          <w:u w:val="single"/>
        </w:rPr>
        <w:t xml:space="preserve"> </w:t>
      </w:r>
      <w:r w:rsidRPr="001B6F33">
        <w:rPr>
          <w:u w:val="single"/>
        </w:rPr>
        <w:t>French</w:t>
      </w:r>
      <w:r w:rsidR="004249A3">
        <w:rPr>
          <w:u w:val="single"/>
        </w:rPr>
        <w:t xml:space="preserve"> </w:t>
      </w:r>
      <w:r w:rsidRPr="001B6F33">
        <w:rPr>
          <w:u w:val="single"/>
        </w:rPr>
        <w:t>Jew</w:t>
      </w:r>
      <w:r w:rsidR="004249A3">
        <w:rPr>
          <w:u w:val="single"/>
        </w:rPr>
        <w:t xml:space="preserve"> </w:t>
      </w:r>
      <w:r w:rsidRPr="001B6F33">
        <w:rPr>
          <w:u w:val="single"/>
        </w:rPr>
        <w:t>with</w:t>
      </w:r>
      <w:r w:rsidR="004249A3">
        <w:rPr>
          <w:u w:val="single"/>
        </w:rPr>
        <w:t xml:space="preserve"> </w:t>
      </w:r>
      <w:r w:rsidRPr="001B6F33">
        <w:rPr>
          <w:u w:val="single"/>
        </w:rPr>
        <w:t>Orthodox</w:t>
      </w:r>
      <w:r w:rsidR="004249A3">
        <w:rPr>
          <w:u w:val="single"/>
        </w:rPr>
        <w:t xml:space="preserve"> </w:t>
      </w:r>
      <w:r w:rsidRPr="001B6F33">
        <w:rPr>
          <w:u w:val="single"/>
        </w:rPr>
        <w:t>Jewish</w:t>
      </w:r>
      <w:r w:rsidR="004249A3">
        <w:rPr>
          <w:u w:val="single"/>
        </w:rPr>
        <w:t xml:space="preserve"> </w:t>
      </w:r>
      <w:r w:rsidRPr="001B6F33">
        <w:rPr>
          <w:u w:val="single"/>
        </w:rPr>
        <w:t>training;</w:t>
      </w:r>
      <w:r w:rsidR="004249A3">
        <w:rPr>
          <w:u w:val="single"/>
        </w:rPr>
        <w:t xml:space="preserve"> </w:t>
      </w:r>
      <w:r w:rsidRPr="001B6F33">
        <w:rPr>
          <w:u w:val="single"/>
        </w:rPr>
        <w:t>Charles</w:t>
      </w:r>
      <w:r w:rsidR="004249A3">
        <w:rPr>
          <w:u w:val="single"/>
        </w:rPr>
        <w:t xml:space="preserve"> </w:t>
      </w:r>
      <w:r w:rsidRPr="001B6F33">
        <w:rPr>
          <w:u w:val="single"/>
        </w:rPr>
        <w:t>Malik,</w:t>
      </w:r>
      <w:r w:rsidR="004249A3">
        <w:rPr>
          <w:u w:val="single"/>
        </w:rPr>
        <w:t xml:space="preserve"> </w:t>
      </w:r>
      <w:r w:rsidRPr="001B6F33">
        <w:rPr>
          <w:u w:val="single"/>
        </w:rPr>
        <w:t>a</w:t>
      </w:r>
      <w:r w:rsidR="004249A3">
        <w:rPr>
          <w:u w:val="single"/>
        </w:rPr>
        <w:t xml:space="preserve"> </w:t>
      </w:r>
      <w:r w:rsidRPr="001B6F33">
        <w:rPr>
          <w:u w:val="single"/>
        </w:rPr>
        <w:t>Lebanese</w:t>
      </w:r>
      <w:r w:rsidR="004249A3">
        <w:rPr>
          <w:u w:val="single"/>
        </w:rPr>
        <w:t xml:space="preserve"> </w:t>
      </w:r>
      <w:r w:rsidRPr="001B6F33">
        <w:rPr>
          <w:u w:val="single"/>
        </w:rPr>
        <w:t>Christian;</w:t>
      </w:r>
      <w:r w:rsidR="004249A3">
        <w:rPr>
          <w:u w:val="single"/>
        </w:rPr>
        <w:t xml:space="preserve"> </w:t>
      </w:r>
      <w:r w:rsidRPr="001B6F33">
        <w:rPr>
          <w:u w:val="single"/>
        </w:rPr>
        <w:t>and</w:t>
      </w:r>
      <w:r w:rsidR="004249A3">
        <w:rPr>
          <w:u w:val="single"/>
        </w:rPr>
        <w:t xml:space="preserve"> </w:t>
      </w:r>
      <w:r w:rsidRPr="001B6F33">
        <w:rPr>
          <w:u w:val="single"/>
        </w:rPr>
        <w:t>P.</w:t>
      </w:r>
      <w:r w:rsidR="004249A3">
        <w:rPr>
          <w:u w:val="single"/>
        </w:rPr>
        <w:t xml:space="preserve"> </w:t>
      </w:r>
      <w:r w:rsidRPr="001B6F33">
        <w:rPr>
          <w:u w:val="single"/>
        </w:rPr>
        <w:t>C.</w:t>
      </w:r>
      <w:r w:rsidR="004249A3">
        <w:rPr>
          <w:u w:val="single"/>
        </w:rPr>
        <w:t xml:space="preserve"> </w:t>
      </w:r>
      <w:r w:rsidRPr="001B6F33">
        <w:rPr>
          <w:u w:val="single"/>
        </w:rPr>
        <w:t>Chang,</w:t>
      </w:r>
      <w:r w:rsidR="004249A3">
        <w:rPr>
          <w:u w:val="single"/>
        </w:rPr>
        <w:t xml:space="preserve"> </w:t>
      </w:r>
      <w:r w:rsidRPr="001B6F33">
        <w:rPr>
          <w:u w:val="single"/>
        </w:rPr>
        <w:t>a</w:t>
      </w:r>
      <w:r w:rsidR="004249A3">
        <w:rPr>
          <w:u w:val="single"/>
        </w:rPr>
        <w:t xml:space="preserve"> </w:t>
      </w:r>
      <w:r w:rsidRPr="001B6F33">
        <w:rPr>
          <w:u w:val="single"/>
        </w:rPr>
        <w:t>Chinese</w:t>
      </w:r>
      <w:r w:rsidR="004249A3">
        <w:rPr>
          <w:u w:val="single"/>
        </w:rPr>
        <w:t xml:space="preserve"> </w:t>
      </w:r>
      <w:r w:rsidRPr="001B6F33">
        <w:rPr>
          <w:u w:val="single"/>
        </w:rPr>
        <w:t>intellectual</w:t>
      </w:r>
      <w:r w:rsidR="004249A3">
        <w:rPr>
          <w:u w:val="single"/>
        </w:rPr>
        <w:t xml:space="preserve"> </w:t>
      </w:r>
      <w:r w:rsidRPr="001B6F33">
        <w:rPr>
          <w:u w:val="single"/>
        </w:rPr>
        <w:t>who</w:t>
      </w:r>
      <w:r w:rsidR="004249A3">
        <w:rPr>
          <w:u w:val="single"/>
        </w:rPr>
        <w:t xml:space="preserve"> </w:t>
      </w:r>
      <w:r w:rsidRPr="001B6F33">
        <w:rPr>
          <w:u w:val="single"/>
        </w:rPr>
        <w:t>had</w:t>
      </w:r>
      <w:r w:rsidR="004249A3">
        <w:rPr>
          <w:u w:val="single"/>
        </w:rPr>
        <w:t xml:space="preserve"> </w:t>
      </w:r>
      <w:r w:rsidRPr="001B6F33">
        <w:rPr>
          <w:u w:val="single"/>
        </w:rPr>
        <w:t>lectured</w:t>
      </w:r>
      <w:r w:rsidR="004249A3">
        <w:rPr>
          <w:u w:val="single"/>
        </w:rPr>
        <w:t xml:space="preserve"> </w:t>
      </w:r>
      <w:r w:rsidRPr="001B6F33">
        <w:rPr>
          <w:u w:val="single"/>
        </w:rPr>
        <w:t>on</w:t>
      </w:r>
      <w:r w:rsidR="004249A3">
        <w:rPr>
          <w:u w:val="single"/>
        </w:rPr>
        <w:t xml:space="preserve"> </w:t>
      </w:r>
      <w:r w:rsidRPr="001B6F33">
        <w:rPr>
          <w:u w:val="single"/>
        </w:rPr>
        <w:t>Confucianism</w:t>
      </w:r>
      <w:r w:rsidR="004249A3">
        <w:rPr>
          <w:u w:val="single"/>
        </w:rPr>
        <w:t xml:space="preserve"> </w:t>
      </w:r>
      <w:r w:rsidRPr="001B6F33">
        <w:rPr>
          <w:u w:val="single"/>
        </w:rPr>
        <w:t>and</w:t>
      </w:r>
      <w:r w:rsidR="004249A3">
        <w:rPr>
          <w:u w:val="single"/>
        </w:rPr>
        <w:t xml:space="preserve"> </w:t>
      </w:r>
      <w:r w:rsidRPr="001B6F33">
        <w:rPr>
          <w:u w:val="single"/>
        </w:rPr>
        <w:t>Islam.</w:t>
      </w:r>
      <w:r w:rsidR="004249A3">
        <w:rPr>
          <w:u w:val="single"/>
        </w:rPr>
        <w:t xml:space="preserve"> </w:t>
      </w:r>
      <w:r w:rsidRPr="001B6F33">
        <w:rPr>
          <w:u w:val="single"/>
        </w:rPr>
        <w:t>Islamic</w:t>
      </w:r>
      <w:r w:rsidR="004249A3">
        <w:rPr>
          <w:u w:val="single"/>
        </w:rPr>
        <w:t xml:space="preserve"> </w:t>
      </w:r>
      <w:r w:rsidRPr="001B6F33">
        <w:rPr>
          <w:u w:val="single"/>
        </w:rPr>
        <w:t>scholars</w:t>
      </w:r>
      <w:r w:rsidR="004249A3">
        <w:rPr>
          <w:u w:val="single"/>
        </w:rPr>
        <w:t xml:space="preserve"> </w:t>
      </w:r>
      <w:r w:rsidRPr="001B6F33">
        <w:rPr>
          <w:u w:val="single"/>
        </w:rPr>
        <w:t>had</w:t>
      </w:r>
      <w:r w:rsidR="004249A3">
        <w:rPr>
          <w:u w:val="single"/>
        </w:rPr>
        <w:t xml:space="preserve"> </w:t>
      </w:r>
      <w:r w:rsidRPr="001B6F33">
        <w:rPr>
          <w:u w:val="single"/>
        </w:rPr>
        <w:t>also</w:t>
      </w:r>
      <w:r w:rsidR="004249A3">
        <w:rPr>
          <w:u w:val="single"/>
        </w:rPr>
        <w:t xml:space="preserve"> </w:t>
      </w:r>
      <w:r w:rsidRPr="001B6F33">
        <w:rPr>
          <w:u w:val="single"/>
        </w:rPr>
        <w:t>been</w:t>
      </w:r>
      <w:r w:rsidR="004249A3">
        <w:rPr>
          <w:u w:val="single"/>
        </w:rPr>
        <w:t xml:space="preserve"> </w:t>
      </w:r>
      <w:r w:rsidRPr="001B6F33">
        <w:rPr>
          <w:u w:val="single"/>
        </w:rPr>
        <w:t>consulted.</w:t>
      </w:r>
      <w:r w:rsidR="004249A3">
        <w:rPr>
          <w:u w:val="single"/>
        </w:rPr>
        <w:t xml:space="preserve"> </w:t>
      </w:r>
      <w:r w:rsidRPr="001B6F33">
        <w:rPr>
          <w:u w:val="single"/>
        </w:rPr>
        <w:t>With</w:t>
      </w:r>
      <w:r w:rsidR="004249A3">
        <w:rPr>
          <w:u w:val="single"/>
        </w:rPr>
        <w:t xml:space="preserve"> </w:t>
      </w:r>
      <w:r w:rsidRPr="001B6F33">
        <w:rPr>
          <w:u w:val="single"/>
        </w:rPr>
        <w:t>the</w:t>
      </w:r>
      <w:r w:rsidR="004249A3">
        <w:rPr>
          <w:u w:val="single"/>
        </w:rPr>
        <w:t xml:space="preserve"> </w:t>
      </w:r>
      <w:r w:rsidRPr="001B6F33">
        <w:rPr>
          <w:u w:val="single"/>
        </w:rPr>
        <w:t>exception</w:t>
      </w:r>
      <w:r w:rsidR="004249A3">
        <w:rPr>
          <w:u w:val="single"/>
        </w:rPr>
        <w:t xml:space="preserve"> </w:t>
      </w:r>
      <w:r w:rsidRPr="001B6F33">
        <w:rPr>
          <w:u w:val="single"/>
        </w:rPr>
        <w:t>of</w:t>
      </w:r>
      <w:r w:rsidR="004249A3">
        <w:rPr>
          <w:u w:val="single"/>
        </w:rPr>
        <w:t xml:space="preserve"> </w:t>
      </w:r>
      <w:r w:rsidRPr="001B6F33">
        <w:rPr>
          <w:u w:val="single"/>
        </w:rPr>
        <w:t>Saudi</w:t>
      </w:r>
      <w:r w:rsidR="004249A3">
        <w:rPr>
          <w:u w:val="single"/>
        </w:rPr>
        <w:t xml:space="preserve"> </w:t>
      </w:r>
      <w:r w:rsidRPr="001B6F33">
        <w:rPr>
          <w:u w:val="single"/>
        </w:rPr>
        <w:t>Arabia,</w:t>
      </w:r>
      <w:r w:rsidR="004249A3">
        <w:rPr>
          <w:u w:val="single"/>
        </w:rPr>
        <w:t xml:space="preserve"> </w:t>
      </w:r>
      <w:r w:rsidRPr="001B6F33">
        <w:rPr>
          <w:u w:val="single"/>
        </w:rPr>
        <w:t>which</w:t>
      </w:r>
      <w:r w:rsidR="004249A3">
        <w:rPr>
          <w:u w:val="single"/>
        </w:rPr>
        <w:t xml:space="preserve"> </w:t>
      </w:r>
      <w:r w:rsidRPr="001B6F33">
        <w:rPr>
          <w:u w:val="single"/>
        </w:rPr>
        <w:t>abstained,</w:t>
      </w:r>
      <w:r w:rsidR="004249A3">
        <w:rPr>
          <w:u w:val="single"/>
        </w:rPr>
        <w:t xml:space="preserve"> </w:t>
      </w:r>
      <w:r w:rsidRPr="001B6F33">
        <w:rPr>
          <w:u w:val="single"/>
        </w:rPr>
        <w:t>all</w:t>
      </w:r>
      <w:r w:rsidR="004249A3">
        <w:rPr>
          <w:u w:val="single"/>
        </w:rPr>
        <w:t xml:space="preserve"> </w:t>
      </w:r>
      <w:r w:rsidRPr="001B6F33">
        <w:rPr>
          <w:u w:val="single"/>
        </w:rPr>
        <w:t>UN</w:t>
      </w:r>
      <w:r w:rsidR="004249A3">
        <w:rPr>
          <w:u w:val="single"/>
        </w:rPr>
        <w:t xml:space="preserve"> </w:t>
      </w:r>
      <w:r w:rsidRPr="001B6F33">
        <w:rPr>
          <w:u w:val="single"/>
        </w:rPr>
        <w:t>member</w:t>
      </w:r>
      <w:r w:rsidR="004249A3">
        <w:rPr>
          <w:u w:val="single"/>
        </w:rPr>
        <w:t xml:space="preserve"> </w:t>
      </w:r>
      <w:r w:rsidRPr="001B6F33">
        <w:rPr>
          <w:u w:val="single"/>
        </w:rPr>
        <w:t>states</w:t>
      </w:r>
      <w:r w:rsidR="004249A3">
        <w:rPr>
          <w:u w:val="single"/>
        </w:rPr>
        <w:t xml:space="preserve"> </w:t>
      </w:r>
      <w:r w:rsidRPr="001B6F33">
        <w:rPr>
          <w:u w:val="single"/>
        </w:rPr>
        <w:t>with</w:t>
      </w:r>
      <w:r w:rsidR="004249A3">
        <w:rPr>
          <w:u w:val="single"/>
        </w:rPr>
        <w:t xml:space="preserve"> </w:t>
      </w:r>
      <w:r w:rsidRPr="001B6F33">
        <w:rPr>
          <w:u w:val="single"/>
        </w:rPr>
        <w:t>large</w:t>
      </w:r>
      <w:r w:rsidR="004249A3">
        <w:rPr>
          <w:u w:val="single"/>
        </w:rPr>
        <w:t xml:space="preserve"> </w:t>
      </w:r>
      <w:r w:rsidRPr="001B6F33">
        <w:rPr>
          <w:u w:val="single"/>
        </w:rPr>
        <w:t>Muslim</w:t>
      </w:r>
      <w:r w:rsidR="004249A3">
        <w:rPr>
          <w:u w:val="single"/>
        </w:rPr>
        <w:t xml:space="preserve"> </w:t>
      </w:r>
      <w:r w:rsidRPr="001B6F33">
        <w:rPr>
          <w:u w:val="single"/>
        </w:rPr>
        <w:t>populations</w:t>
      </w:r>
      <w:r w:rsidR="004249A3">
        <w:rPr>
          <w:u w:val="single"/>
        </w:rPr>
        <w:t xml:space="preserve"> </w:t>
      </w:r>
      <w:r w:rsidRPr="001B6F33">
        <w:rPr>
          <w:u w:val="single"/>
        </w:rPr>
        <w:t>voted</w:t>
      </w:r>
      <w:r w:rsidR="004249A3">
        <w:rPr>
          <w:u w:val="single"/>
        </w:rPr>
        <w:t xml:space="preserve"> </w:t>
      </w:r>
      <w:r w:rsidRPr="001B6F33">
        <w:rPr>
          <w:u w:val="single"/>
        </w:rPr>
        <w:t>for</w:t>
      </w:r>
      <w:r w:rsidR="004249A3">
        <w:rPr>
          <w:u w:val="single"/>
        </w:rPr>
        <w:t xml:space="preserve"> </w:t>
      </w:r>
      <w:r w:rsidRPr="001B6F33">
        <w:rPr>
          <w:u w:val="single"/>
        </w:rPr>
        <w:t>the</w:t>
      </w:r>
      <w:r w:rsidR="004249A3">
        <w:rPr>
          <w:u w:val="single"/>
        </w:rPr>
        <w:t xml:space="preserve"> </w:t>
      </w:r>
      <w:r w:rsidRPr="001B6F33">
        <w:rPr>
          <w:u w:val="single"/>
        </w:rPr>
        <w:t>Universal</w:t>
      </w:r>
      <w:r w:rsidR="004249A3">
        <w:rPr>
          <w:u w:val="single"/>
        </w:rPr>
        <w:t xml:space="preserve"> </w:t>
      </w:r>
      <w:r w:rsidRPr="001B6F33">
        <w:rPr>
          <w:u w:val="single"/>
        </w:rPr>
        <w:t>Declaration,</w:t>
      </w:r>
      <w:r w:rsidR="004249A3">
        <w:rPr>
          <w:u w:val="single"/>
        </w:rPr>
        <w:t xml:space="preserve"> </w:t>
      </w:r>
      <w:r w:rsidRPr="001B6F33">
        <w:rPr>
          <w:u w:val="single"/>
        </w:rPr>
        <w:t>including</w:t>
      </w:r>
      <w:r w:rsidR="004249A3">
        <w:rPr>
          <w:u w:val="single"/>
        </w:rPr>
        <w:t xml:space="preserve"> </w:t>
      </w:r>
      <w:r w:rsidRPr="001B6F33">
        <w:rPr>
          <w:u w:val="single"/>
        </w:rPr>
        <w:t>Egypt,</w:t>
      </w:r>
      <w:r w:rsidR="004249A3">
        <w:rPr>
          <w:u w:val="single"/>
        </w:rPr>
        <w:t xml:space="preserve"> </w:t>
      </w:r>
      <w:r w:rsidRPr="001B6F33">
        <w:rPr>
          <w:u w:val="single"/>
        </w:rPr>
        <w:t>Pakistan,</w:t>
      </w:r>
      <w:r w:rsidR="004249A3">
        <w:rPr>
          <w:u w:val="single"/>
        </w:rPr>
        <w:t xml:space="preserve"> </w:t>
      </w:r>
      <w:r w:rsidRPr="001B6F33">
        <w:rPr>
          <w:u w:val="single"/>
        </w:rPr>
        <w:t>and</w:t>
      </w:r>
      <w:r w:rsidR="004249A3">
        <w:rPr>
          <w:u w:val="single"/>
        </w:rPr>
        <w:t xml:space="preserve"> </w:t>
      </w:r>
      <w:r w:rsidRPr="001B6F33">
        <w:rPr>
          <w:u w:val="single"/>
        </w:rPr>
        <w:t>Turkey</w:t>
      </w:r>
      <w:r>
        <w:t>.</w:t>
      </w:r>
      <w:r w:rsidR="004249A3">
        <w:t xml:space="preserve"> </w:t>
      </w:r>
      <w:r>
        <w:t>The</w:t>
      </w:r>
      <w:r w:rsidR="004249A3">
        <w:t xml:space="preserve"> </w:t>
      </w:r>
      <w:r>
        <w:t>Saudis’</w:t>
      </w:r>
      <w:r w:rsidR="004249A3">
        <w:t xml:space="preserve"> </w:t>
      </w:r>
      <w:r>
        <w:t>chief</w:t>
      </w:r>
      <w:r w:rsidR="004249A3">
        <w:t xml:space="preserve"> </w:t>
      </w:r>
      <w:r>
        <w:t>concern</w:t>
      </w:r>
      <w:r w:rsidR="004249A3">
        <w:t xml:space="preserve"> </w:t>
      </w:r>
      <w:r>
        <w:t>was</w:t>
      </w:r>
      <w:r w:rsidR="004249A3">
        <w:t xml:space="preserve"> </w:t>
      </w:r>
      <w:r>
        <w:t>that</w:t>
      </w:r>
      <w:r w:rsidR="004249A3">
        <w:t xml:space="preserve"> </w:t>
      </w:r>
      <w:r>
        <w:t>the</w:t>
      </w:r>
      <w:r w:rsidR="004249A3">
        <w:t xml:space="preserve"> </w:t>
      </w:r>
      <w:r>
        <w:t>declaration</w:t>
      </w:r>
      <w:r w:rsidR="004249A3">
        <w:t xml:space="preserve"> </w:t>
      </w:r>
      <w:r>
        <w:t>allowed</w:t>
      </w:r>
      <w:r w:rsidR="004249A3">
        <w:t xml:space="preserve"> </w:t>
      </w:r>
      <w:r>
        <w:t>for</w:t>
      </w:r>
      <w:r w:rsidR="004249A3">
        <w:t xml:space="preserve"> </w:t>
      </w:r>
      <w:r>
        <w:t>a</w:t>
      </w:r>
      <w:r w:rsidR="004249A3">
        <w:t xml:space="preserve"> </w:t>
      </w:r>
      <w:r>
        <w:t>Muslim</w:t>
      </w:r>
      <w:r w:rsidR="004249A3">
        <w:t xml:space="preserve"> </w:t>
      </w:r>
      <w:r>
        <w:t>to</w:t>
      </w:r>
      <w:r w:rsidR="004249A3">
        <w:t xml:space="preserve"> </w:t>
      </w:r>
      <w:r>
        <w:t>change</w:t>
      </w:r>
      <w:r w:rsidR="004249A3">
        <w:t xml:space="preserve"> </w:t>
      </w:r>
      <w:r>
        <w:t>his</w:t>
      </w:r>
      <w:r w:rsidR="004249A3">
        <w:t xml:space="preserve"> </w:t>
      </w:r>
      <w:r>
        <w:t>religion.</w:t>
      </w:r>
      <w:r w:rsidR="004249A3">
        <w:t xml:space="preserve"> </w:t>
      </w:r>
      <w:r>
        <w:t>By</w:t>
      </w:r>
      <w:r w:rsidR="004249A3">
        <w:t xml:space="preserve"> </w:t>
      </w:r>
      <w:r>
        <w:t>1994,</w:t>
      </w:r>
      <w:r w:rsidR="004249A3">
        <w:t xml:space="preserve"> </w:t>
      </w:r>
      <w:r>
        <w:t>Hassan</w:t>
      </w:r>
      <w:r w:rsidR="004249A3">
        <w:t xml:space="preserve"> </w:t>
      </w:r>
      <w:r>
        <w:t>al-turabi’s</w:t>
      </w:r>
      <w:r w:rsidR="004249A3">
        <w:t xml:space="preserve"> </w:t>
      </w:r>
      <w:r>
        <w:t>militant</w:t>
      </w:r>
      <w:r w:rsidR="004249A3">
        <w:t xml:space="preserve"> </w:t>
      </w:r>
      <w:r>
        <w:t>Islamist</w:t>
      </w:r>
      <w:r w:rsidR="004249A3">
        <w:t xml:space="preserve"> </w:t>
      </w:r>
      <w:r>
        <w:t>regime</w:t>
      </w:r>
      <w:r w:rsidR="004249A3">
        <w:t xml:space="preserve"> </w:t>
      </w:r>
      <w:r>
        <w:t>would</w:t>
      </w:r>
      <w:r w:rsidR="004249A3">
        <w:t xml:space="preserve"> </w:t>
      </w:r>
      <w:r>
        <w:t>argue</w:t>
      </w:r>
      <w:r w:rsidR="004249A3">
        <w:t xml:space="preserve"> </w:t>
      </w:r>
      <w:r>
        <w:t>that</w:t>
      </w:r>
      <w:r w:rsidR="004249A3">
        <w:t xml:space="preserve"> </w:t>
      </w:r>
      <w:r>
        <w:t>the</w:t>
      </w:r>
      <w:r w:rsidR="004249A3">
        <w:t xml:space="preserve"> </w:t>
      </w:r>
      <w:r>
        <w:t>UN</w:t>
      </w:r>
      <w:r w:rsidR="004249A3">
        <w:t xml:space="preserve"> </w:t>
      </w:r>
      <w:r>
        <w:t>Human</w:t>
      </w:r>
      <w:r w:rsidR="004249A3">
        <w:t xml:space="preserve"> </w:t>
      </w:r>
      <w:r>
        <w:t>Rights</w:t>
      </w:r>
      <w:r w:rsidR="004249A3">
        <w:t xml:space="preserve"> </w:t>
      </w:r>
      <w:r>
        <w:t>Commission</w:t>
      </w:r>
      <w:r w:rsidR="004249A3">
        <w:t xml:space="preserve"> </w:t>
      </w:r>
      <w:r>
        <w:t>had</w:t>
      </w:r>
      <w:r w:rsidR="004249A3">
        <w:t xml:space="preserve"> </w:t>
      </w:r>
      <w:r>
        <w:t>no</w:t>
      </w:r>
      <w:r w:rsidR="004249A3">
        <w:t xml:space="preserve"> </w:t>
      </w:r>
      <w:r>
        <w:t>standing</w:t>
      </w:r>
      <w:r w:rsidR="004249A3">
        <w:t xml:space="preserve"> </w:t>
      </w:r>
      <w:r>
        <w:t>to</w:t>
      </w:r>
      <w:r w:rsidR="004249A3">
        <w:t xml:space="preserve"> </w:t>
      </w:r>
      <w:r>
        <w:t>criticize</w:t>
      </w:r>
      <w:r w:rsidR="004249A3">
        <w:t xml:space="preserve"> </w:t>
      </w:r>
      <w:r>
        <w:t>Sudan’s</w:t>
      </w:r>
      <w:r w:rsidR="004249A3">
        <w:t xml:space="preserve"> </w:t>
      </w:r>
      <w:r>
        <w:t>rights</w:t>
      </w:r>
      <w:r w:rsidR="004249A3">
        <w:t xml:space="preserve"> </w:t>
      </w:r>
      <w:r>
        <w:t>to</w:t>
      </w:r>
      <w:r w:rsidR="004249A3">
        <w:t xml:space="preserve"> </w:t>
      </w:r>
      <w:r>
        <w:t>enact</w:t>
      </w:r>
      <w:r w:rsidR="004249A3">
        <w:t xml:space="preserve"> </w:t>
      </w:r>
      <w:r>
        <w:t>punishments</w:t>
      </w:r>
      <w:r w:rsidR="004249A3">
        <w:t xml:space="preserve"> </w:t>
      </w:r>
      <w:r>
        <w:t>like</w:t>
      </w:r>
      <w:r w:rsidR="004249A3">
        <w:t xml:space="preserve"> </w:t>
      </w:r>
      <w:r>
        <w:t>amputation,</w:t>
      </w:r>
      <w:r w:rsidR="004249A3">
        <w:t xml:space="preserve"> </w:t>
      </w:r>
      <w:r>
        <w:t>crucifixion,</w:t>
      </w:r>
      <w:r w:rsidR="004249A3">
        <w:t xml:space="preserve"> </w:t>
      </w:r>
      <w:r>
        <w:t>stoning,</w:t>
      </w:r>
      <w:r w:rsidR="004249A3">
        <w:t xml:space="preserve"> </w:t>
      </w:r>
      <w:r>
        <w:t>or</w:t>
      </w:r>
      <w:r w:rsidR="004249A3">
        <w:t xml:space="preserve"> </w:t>
      </w:r>
      <w:r>
        <w:t>flogging.”</w:t>
      </w:r>
    </w:p>
    <w:p w14:paraId="11102DF2" w14:textId="782273B3" w:rsidR="001B6F33" w:rsidRDefault="00173A57" w:rsidP="001B6F33">
      <w:pPr>
        <w:pStyle w:val="BB-Contentions"/>
      </w:pPr>
      <w:r>
        <w:t>MORAL</w:t>
      </w:r>
      <w:r w:rsidR="004249A3">
        <w:t xml:space="preserve"> </w:t>
      </w:r>
      <w:r>
        <w:t>CLARITY</w:t>
      </w:r>
      <w:r w:rsidR="004249A3">
        <w:t xml:space="preserve"> </w:t>
      </w:r>
      <w:r>
        <w:t>LOST</w:t>
      </w:r>
    </w:p>
    <w:p w14:paraId="28F20FB8" w14:textId="18D7C903" w:rsidR="001B6F33" w:rsidRDefault="00173A57" w:rsidP="001B6F33">
      <w:pPr>
        <w:pStyle w:val="BB-Contentions"/>
      </w:pPr>
      <w:r>
        <w:t>The</w:t>
      </w:r>
      <w:r w:rsidR="004249A3">
        <w:t xml:space="preserve"> </w:t>
      </w:r>
      <w:r>
        <w:t>UN</w:t>
      </w:r>
      <w:r w:rsidR="004249A3">
        <w:t xml:space="preserve"> </w:t>
      </w:r>
      <w:r>
        <w:t>had</w:t>
      </w:r>
      <w:r w:rsidR="004249A3">
        <w:t xml:space="preserve"> </w:t>
      </w:r>
      <w:r>
        <w:t>standards</w:t>
      </w:r>
      <w:r w:rsidR="004249A3">
        <w:t xml:space="preserve"> </w:t>
      </w:r>
      <w:r>
        <w:t>at</w:t>
      </w:r>
      <w:r w:rsidR="004249A3">
        <w:t xml:space="preserve"> </w:t>
      </w:r>
      <w:r>
        <w:t>birth,</w:t>
      </w:r>
      <w:r w:rsidR="004249A3">
        <w:t xml:space="preserve"> </w:t>
      </w:r>
      <w:r>
        <w:t>but</w:t>
      </w:r>
      <w:r w:rsidR="004249A3">
        <w:t xml:space="preserve"> </w:t>
      </w:r>
      <w:r>
        <w:t>members</w:t>
      </w:r>
      <w:r w:rsidR="004249A3">
        <w:t xml:space="preserve"> </w:t>
      </w:r>
      <w:r>
        <w:t>have</w:t>
      </w:r>
      <w:r w:rsidR="004249A3">
        <w:t xml:space="preserve"> </w:t>
      </w:r>
      <w:r>
        <w:t>eroded</w:t>
      </w:r>
      <w:r w:rsidR="004249A3">
        <w:t xml:space="preserve"> </w:t>
      </w:r>
      <w:r>
        <w:t>those</w:t>
      </w:r>
      <w:r w:rsidR="004249A3">
        <w:t xml:space="preserve"> </w:t>
      </w:r>
      <w:r>
        <w:t>standards</w:t>
      </w:r>
    </w:p>
    <w:p w14:paraId="79DD0ADB" w14:textId="77777777"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21"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7AC10366" w14:textId="5E9449B8" w:rsidR="001B6F33" w:rsidRDefault="00173A57" w:rsidP="00626795">
      <w:pPr>
        <w:pStyle w:val="BB-Evidence"/>
      </w:pPr>
      <w:r>
        <w:t>“Those</w:t>
      </w:r>
      <w:r w:rsidR="004249A3">
        <w:t xml:space="preserve"> </w:t>
      </w:r>
      <w:r>
        <w:t>who</w:t>
      </w:r>
      <w:r w:rsidR="004249A3">
        <w:t xml:space="preserve"> </w:t>
      </w:r>
      <w:r>
        <w:t>argue</w:t>
      </w:r>
      <w:r w:rsidR="004249A3">
        <w:t xml:space="preserve"> </w:t>
      </w:r>
      <w:r>
        <w:t>that</w:t>
      </w:r>
      <w:r w:rsidR="004249A3">
        <w:t xml:space="preserve"> </w:t>
      </w:r>
      <w:r>
        <w:t>the</w:t>
      </w:r>
      <w:r w:rsidR="004249A3">
        <w:t xml:space="preserve"> </w:t>
      </w:r>
      <w:r>
        <w:t>UN</w:t>
      </w:r>
      <w:r w:rsidR="004249A3">
        <w:t xml:space="preserve"> </w:t>
      </w:r>
      <w:r>
        <w:t>member</w:t>
      </w:r>
      <w:r w:rsidR="004249A3">
        <w:t xml:space="preserve"> </w:t>
      </w:r>
      <w:r>
        <w:t>states</w:t>
      </w:r>
      <w:r w:rsidR="004249A3">
        <w:t xml:space="preserve"> </w:t>
      </w:r>
      <w:r>
        <w:t>ultimately</w:t>
      </w:r>
      <w:r w:rsidR="004249A3">
        <w:t xml:space="preserve"> </w:t>
      </w:r>
      <w:r>
        <w:t>make</w:t>
      </w:r>
      <w:r w:rsidR="004249A3">
        <w:t xml:space="preserve"> </w:t>
      </w:r>
      <w:r>
        <w:t>the</w:t>
      </w:r>
      <w:r w:rsidR="004249A3">
        <w:t xml:space="preserve"> </w:t>
      </w:r>
      <w:r>
        <w:t>decisions</w:t>
      </w:r>
      <w:r w:rsidR="004249A3">
        <w:t xml:space="preserve"> </w:t>
      </w:r>
      <w:r>
        <w:t>are</w:t>
      </w:r>
      <w:r w:rsidR="004249A3">
        <w:t xml:space="preserve"> </w:t>
      </w:r>
      <w:r>
        <w:t>right,</w:t>
      </w:r>
      <w:r w:rsidR="004249A3">
        <w:t xml:space="preserve"> </w:t>
      </w:r>
      <w:r>
        <w:t>to</w:t>
      </w:r>
      <w:r w:rsidR="004249A3">
        <w:t xml:space="preserve"> </w:t>
      </w:r>
      <w:r>
        <w:t>a</w:t>
      </w:r>
      <w:r w:rsidR="004249A3">
        <w:t xml:space="preserve"> </w:t>
      </w:r>
      <w:r>
        <w:t>point.</w:t>
      </w:r>
      <w:r w:rsidR="004249A3">
        <w:t xml:space="preserve"> </w:t>
      </w:r>
      <w:r w:rsidRPr="001B6F33">
        <w:rPr>
          <w:u w:val="single"/>
        </w:rPr>
        <w:t>The</w:t>
      </w:r>
      <w:r w:rsidR="004249A3">
        <w:rPr>
          <w:u w:val="single"/>
        </w:rPr>
        <w:t xml:space="preserve"> </w:t>
      </w:r>
      <w:r w:rsidRPr="001B6F33">
        <w:rPr>
          <w:u w:val="single"/>
        </w:rPr>
        <w:t>UN</w:t>
      </w:r>
      <w:r w:rsidR="004249A3">
        <w:rPr>
          <w:u w:val="single"/>
        </w:rPr>
        <w:t xml:space="preserve"> </w:t>
      </w:r>
      <w:r w:rsidRPr="001B6F33">
        <w:rPr>
          <w:u w:val="single"/>
        </w:rPr>
        <w:t>is</w:t>
      </w:r>
      <w:r w:rsidR="004249A3">
        <w:rPr>
          <w:u w:val="single"/>
        </w:rPr>
        <w:t xml:space="preserve"> </w:t>
      </w:r>
      <w:r w:rsidRPr="001B6F33">
        <w:rPr>
          <w:u w:val="single"/>
        </w:rPr>
        <w:t>not</w:t>
      </w:r>
      <w:r w:rsidR="004249A3">
        <w:rPr>
          <w:u w:val="single"/>
        </w:rPr>
        <w:t xml:space="preserve"> </w:t>
      </w:r>
      <w:r w:rsidRPr="001B6F33">
        <w:rPr>
          <w:u w:val="single"/>
        </w:rPr>
        <w:t>a</w:t>
      </w:r>
      <w:r w:rsidR="004249A3">
        <w:rPr>
          <w:u w:val="single"/>
        </w:rPr>
        <w:t xml:space="preserve"> </w:t>
      </w:r>
      <w:r w:rsidRPr="001B6F33">
        <w:rPr>
          <w:u w:val="single"/>
        </w:rPr>
        <w:t>legal</w:t>
      </w:r>
      <w:r w:rsidR="004249A3">
        <w:rPr>
          <w:u w:val="single"/>
        </w:rPr>
        <w:t xml:space="preserve"> </w:t>
      </w:r>
      <w:r w:rsidRPr="001B6F33">
        <w:rPr>
          <w:u w:val="single"/>
        </w:rPr>
        <w:t>body</w:t>
      </w:r>
      <w:r w:rsidR="004249A3">
        <w:rPr>
          <w:u w:val="single"/>
        </w:rPr>
        <w:t xml:space="preserve"> </w:t>
      </w:r>
      <w:r w:rsidRPr="001B6F33">
        <w:rPr>
          <w:u w:val="single"/>
        </w:rPr>
        <w:t>operating</w:t>
      </w:r>
      <w:r w:rsidR="004249A3">
        <w:rPr>
          <w:u w:val="single"/>
        </w:rPr>
        <w:t xml:space="preserve"> </w:t>
      </w:r>
      <w:r w:rsidRPr="001B6F33">
        <w:rPr>
          <w:u w:val="single"/>
        </w:rPr>
        <w:t>according</w:t>
      </w:r>
      <w:r w:rsidR="004249A3">
        <w:rPr>
          <w:u w:val="single"/>
        </w:rPr>
        <w:t xml:space="preserve"> </w:t>
      </w:r>
      <w:r w:rsidRPr="001B6F33">
        <w:rPr>
          <w:u w:val="single"/>
        </w:rPr>
        <w:t>to</w:t>
      </w:r>
      <w:r w:rsidR="004249A3">
        <w:rPr>
          <w:u w:val="single"/>
        </w:rPr>
        <w:t xml:space="preserve"> </w:t>
      </w:r>
      <w:r w:rsidRPr="001B6F33">
        <w:rPr>
          <w:u w:val="single"/>
        </w:rPr>
        <w:t>some</w:t>
      </w:r>
      <w:r w:rsidR="004249A3">
        <w:rPr>
          <w:u w:val="single"/>
        </w:rPr>
        <w:t xml:space="preserve"> </w:t>
      </w:r>
      <w:r w:rsidRPr="001B6F33">
        <w:rPr>
          <w:u w:val="single"/>
        </w:rPr>
        <w:t>objective</w:t>
      </w:r>
      <w:r w:rsidR="004249A3">
        <w:rPr>
          <w:u w:val="single"/>
        </w:rPr>
        <w:t xml:space="preserve"> </w:t>
      </w:r>
      <w:r w:rsidRPr="001B6F33">
        <w:rPr>
          <w:u w:val="single"/>
        </w:rPr>
        <w:t>legal</w:t>
      </w:r>
      <w:r w:rsidR="004249A3">
        <w:rPr>
          <w:u w:val="single"/>
        </w:rPr>
        <w:t xml:space="preserve"> </w:t>
      </w:r>
      <w:r w:rsidRPr="001B6F33">
        <w:rPr>
          <w:u w:val="single"/>
        </w:rPr>
        <w:t>criteria;</w:t>
      </w:r>
      <w:r w:rsidR="004249A3">
        <w:rPr>
          <w:u w:val="single"/>
        </w:rPr>
        <w:t xml:space="preserve"> </w:t>
      </w:r>
      <w:r w:rsidRPr="001B6F33">
        <w:rPr>
          <w:u w:val="single"/>
        </w:rPr>
        <w:t>it</w:t>
      </w:r>
      <w:r w:rsidR="004249A3">
        <w:rPr>
          <w:u w:val="single"/>
        </w:rPr>
        <w:t xml:space="preserve"> </w:t>
      </w:r>
      <w:r w:rsidRPr="001B6F33">
        <w:rPr>
          <w:u w:val="single"/>
        </w:rPr>
        <w:t>is</w:t>
      </w:r>
      <w:r w:rsidR="004249A3">
        <w:rPr>
          <w:u w:val="single"/>
        </w:rPr>
        <w:t xml:space="preserve"> </w:t>
      </w:r>
      <w:r w:rsidRPr="001B6F33">
        <w:rPr>
          <w:u w:val="single"/>
        </w:rPr>
        <w:t>a</w:t>
      </w:r>
      <w:r w:rsidR="004249A3">
        <w:rPr>
          <w:u w:val="single"/>
        </w:rPr>
        <w:t xml:space="preserve"> </w:t>
      </w:r>
      <w:r w:rsidRPr="001B6F33">
        <w:rPr>
          <w:u w:val="single"/>
        </w:rPr>
        <w:t>political</w:t>
      </w:r>
      <w:r w:rsidR="004249A3">
        <w:rPr>
          <w:u w:val="single"/>
        </w:rPr>
        <w:t xml:space="preserve"> </w:t>
      </w:r>
      <w:r w:rsidRPr="001B6F33">
        <w:rPr>
          <w:u w:val="single"/>
        </w:rPr>
        <w:t>body</w:t>
      </w:r>
      <w:r w:rsidR="004249A3">
        <w:rPr>
          <w:u w:val="single"/>
        </w:rPr>
        <w:t xml:space="preserve"> </w:t>
      </w:r>
      <w:r w:rsidRPr="001B6F33">
        <w:rPr>
          <w:u w:val="single"/>
        </w:rPr>
        <w:t>that</w:t>
      </w:r>
      <w:r w:rsidR="004249A3">
        <w:rPr>
          <w:u w:val="single"/>
        </w:rPr>
        <w:t xml:space="preserve"> </w:t>
      </w:r>
      <w:r w:rsidRPr="001B6F33">
        <w:rPr>
          <w:u w:val="single"/>
        </w:rPr>
        <w:t>reflects</w:t>
      </w:r>
      <w:r w:rsidR="004249A3">
        <w:rPr>
          <w:u w:val="single"/>
        </w:rPr>
        <w:t xml:space="preserve"> </w:t>
      </w:r>
      <w:r w:rsidRPr="001B6F33">
        <w:rPr>
          <w:u w:val="single"/>
        </w:rPr>
        <w:t>the</w:t>
      </w:r>
      <w:r w:rsidR="004249A3">
        <w:rPr>
          <w:u w:val="single"/>
        </w:rPr>
        <w:t xml:space="preserve"> </w:t>
      </w:r>
      <w:r w:rsidRPr="001B6F33">
        <w:rPr>
          <w:u w:val="single"/>
        </w:rPr>
        <w:t>sum</w:t>
      </w:r>
      <w:r w:rsidR="004249A3">
        <w:rPr>
          <w:u w:val="single"/>
        </w:rPr>
        <w:t xml:space="preserve"> </w:t>
      </w:r>
      <w:r w:rsidRPr="001B6F33">
        <w:rPr>
          <w:u w:val="single"/>
        </w:rPr>
        <w:t>total</w:t>
      </w:r>
      <w:r w:rsidR="004249A3">
        <w:rPr>
          <w:u w:val="single"/>
        </w:rPr>
        <w:t xml:space="preserve"> </w:t>
      </w:r>
      <w:r w:rsidRPr="001B6F33">
        <w:rPr>
          <w:u w:val="single"/>
        </w:rPr>
        <w:t>of</w:t>
      </w:r>
      <w:r w:rsidR="004249A3">
        <w:rPr>
          <w:u w:val="single"/>
        </w:rPr>
        <w:t xml:space="preserve"> </w:t>
      </w:r>
      <w:r w:rsidRPr="001B6F33">
        <w:rPr>
          <w:u w:val="single"/>
        </w:rPr>
        <w:t>the</w:t>
      </w:r>
      <w:r w:rsidR="004249A3">
        <w:rPr>
          <w:u w:val="single"/>
        </w:rPr>
        <w:t xml:space="preserve"> </w:t>
      </w:r>
      <w:r w:rsidRPr="001B6F33">
        <w:rPr>
          <w:u w:val="single"/>
        </w:rPr>
        <w:t>moral</w:t>
      </w:r>
      <w:r w:rsidR="004249A3">
        <w:rPr>
          <w:u w:val="single"/>
        </w:rPr>
        <w:t xml:space="preserve"> </w:t>
      </w:r>
      <w:r w:rsidRPr="001B6F33">
        <w:rPr>
          <w:u w:val="single"/>
        </w:rPr>
        <w:t>values</w:t>
      </w:r>
      <w:r w:rsidR="004249A3">
        <w:rPr>
          <w:u w:val="single"/>
        </w:rPr>
        <w:t xml:space="preserve"> </w:t>
      </w:r>
      <w:r w:rsidRPr="001B6F33">
        <w:rPr>
          <w:u w:val="single"/>
        </w:rPr>
        <w:t>of</w:t>
      </w:r>
      <w:r w:rsidR="004249A3">
        <w:rPr>
          <w:u w:val="single"/>
        </w:rPr>
        <w:t xml:space="preserve"> </w:t>
      </w:r>
      <w:r w:rsidRPr="001B6F33">
        <w:rPr>
          <w:u w:val="single"/>
        </w:rPr>
        <w:t>its</w:t>
      </w:r>
      <w:r w:rsidR="004249A3">
        <w:rPr>
          <w:u w:val="single"/>
        </w:rPr>
        <w:t xml:space="preserve"> </w:t>
      </w:r>
      <w:r w:rsidRPr="001B6F33">
        <w:rPr>
          <w:u w:val="single"/>
        </w:rPr>
        <w:t>member</w:t>
      </w:r>
      <w:r w:rsidR="004249A3">
        <w:rPr>
          <w:u w:val="single"/>
        </w:rPr>
        <w:t xml:space="preserve"> </w:t>
      </w:r>
      <w:r w:rsidRPr="001B6F33">
        <w:rPr>
          <w:u w:val="single"/>
        </w:rPr>
        <w:t>states.</w:t>
      </w:r>
      <w:r w:rsidR="004249A3">
        <w:rPr>
          <w:u w:val="single"/>
        </w:rPr>
        <w:t xml:space="preserve"> </w:t>
      </w:r>
      <w:r w:rsidRPr="001B6F33">
        <w:rPr>
          <w:u w:val="single"/>
        </w:rPr>
        <w:t>But</w:t>
      </w:r>
      <w:r w:rsidR="004249A3">
        <w:rPr>
          <w:u w:val="single"/>
        </w:rPr>
        <w:t xml:space="preserve"> </w:t>
      </w:r>
      <w:r w:rsidRPr="001B6F33">
        <w:rPr>
          <w:u w:val="single"/>
        </w:rPr>
        <w:t>the</w:t>
      </w:r>
      <w:r w:rsidR="004249A3">
        <w:rPr>
          <w:u w:val="single"/>
        </w:rPr>
        <w:t xml:space="preserve"> </w:t>
      </w:r>
      <w:r w:rsidRPr="001B6F33">
        <w:rPr>
          <w:u w:val="single"/>
        </w:rPr>
        <w:t>UN</w:t>
      </w:r>
      <w:r w:rsidR="004249A3">
        <w:rPr>
          <w:u w:val="single"/>
        </w:rPr>
        <w:t xml:space="preserve"> </w:t>
      </w:r>
      <w:r w:rsidRPr="001B6F33">
        <w:rPr>
          <w:u w:val="single"/>
        </w:rPr>
        <w:t>stood</w:t>
      </w:r>
      <w:r w:rsidR="004249A3">
        <w:rPr>
          <w:u w:val="single"/>
        </w:rPr>
        <w:t xml:space="preserve"> </w:t>
      </w:r>
      <w:r w:rsidRPr="001B6F33">
        <w:rPr>
          <w:u w:val="single"/>
        </w:rPr>
        <w:t>for</w:t>
      </w:r>
      <w:r w:rsidR="004249A3">
        <w:rPr>
          <w:u w:val="single"/>
        </w:rPr>
        <w:t xml:space="preserve"> </w:t>
      </w:r>
      <w:r w:rsidRPr="001B6F33">
        <w:rPr>
          <w:u w:val="single"/>
        </w:rPr>
        <w:t>certain</w:t>
      </w:r>
      <w:r w:rsidR="004249A3">
        <w:rPr>
          <w:u w:val="single"/>
        </w:rPr>
        <w:t xml:space="preserve"> </w:t>
      </w:r>
      <w:r w:rsidRPr="001B6F33">
        <w:rPr>
          <w:u w:val="single"/>
        </w:rPr>
        <w:t>standards</w:t>
      </w:r>
      <w:r w:rsidR="004249A3">
        <w:rPr>
          <w:u w:val="single"/>
        </w:rPr>
        <w:t xml:space="preserve"> </w:t>
      </w:r>
      <w:r w:rsidRPr="001B6F33">
        <w:rPr>
          <w:u w:val="single"/>
        </w:rPr>
        <w:t>at</w:t>
      </w:r>
      <w:r w:rsidR="004249A3">
        <w:rPr>
          <w:u w:val="single"/>
        </w:rPr>
        <w:t xml:space="preserve"> </w:t>
      </w:r>
      <w:r w:rsidRPr="001B6F33">
        <w:rPr>
          <w:u w:val="single"/>
        </w:rPr>
        <w:t>its</w:t>
      </w:r>
      <w:r w:rsidR="004249A3">
        <w:rPr>
          <w:u w:val="single"/>
        </w:rPr>
        <w:t xml:space="preserve"> </w:t>
      </w:r>
      <w:r w:rsidRPr="001B6F33">
        <w:rPr>
          <w:u w:val="single"/>
        </w:rPr>
        <w:t>birth,</w:t>
      </w:r>
      <w:r w:rsidR="004249A3">
        <w:rPr>
          <w:u w:val="single"/>
        </w:rPr>
        <w:t xml:space="preserve"> </w:t>
      </w:r>
      <w:r w:rsidRPr="001B6F33">
        <w:rPr>
          <w:u w:val="single"/>
        </w:rPr>
        <w:t>and</w:t>
      </w:r>
      <w:r w:rsidR="004249A3">
        <w:rPr>
          <w:u w:val="single"/>
        </w:rPr>
        <w:t xml:space="preserve"> </w:t>
      </w:r>
      <w:r w:rsidRPr="001B6F33">
        <w:rPr>
          <w:u w:val="single"/>
        </w:rPr>
        <w:t>over</w:t>
      </w:r>
      <w:r w:rsidR="004249A3">
        <w:rPr>
          <w:u w:val="single"/>
        </w:rPr>
        <w:t xml:space="preserve"> </w:t>
      </w:r>
      <w:r w:rsidRPr="001B6F33">
        <w:rPr>
          <w:u w:val="single"/>
        </w:rPr>
        <w:t>time</w:t>
      </w:r>
      <w:r w:rsidR="004249A3">
        <w:rPr>
          <w:u w:val="single"/>
        </w:rPr>
        <w:t xml:space="preserve"> </w:t>
      </w:r>
      <w:r w:rsidRPr="001B6F33">
        <w:rPr>
          <w:u w:val="single"/>
        </w:rPr>
        <w:t>it</w:t>
      </w:r>
      <w:r w:rsidR="004249A3">
        <w:rPr>
          <w:u w:val="single"/>
        </w:rPr>
        <w:t xml:space="preserve"> </w:t>
      </w:r>
      <w:r w:rsidRPr="001B6F33">
        <w:rPr>
          <w:u w:val="single"/>
        </w:rPr>
        <w:t>has</w:t>
      </w:r>
      <w:r w:rsidR="004249A3">
        <w:rPr>
          <w:u w:val="single"/>
        </w:rPr>
        <w:t xml:space="preserve"> </w:t>
      </w:r>
      <w:r w:rsidRPr="001B6F33">
        <w:rPr>
          <w:u w:val="single"/>
        </w:rPr>
        <w:t>allowed</w:t>
      </w:r>
      <w:r w:rsidR="004249A3">
        <w:rPr>
          <w:u w:val="single"/>
        </w:rPr>
        <w:t xml:space="preserve"> </w:t>
      </w:r>
      <w:r w:rsidRPr="001B6F33">
        <w:rPr>
          <w:u w:val="single"/>
        </w:rPr>
        <w:t>members</w:t>
      </w:r>
      <w:r w:rsidR="004249A3">
        <w:rPr>
          <w:u w:val="single"/>
        </w:rPr>
        <w:t xml:space="preserve"> </w:t>
      </w:r>
      <w:r w:rsidRPr="001B6F33">
        <w:rPr>
          <w:u w:val="single"/>
        </w:rPr>
        <w:t>to</w:t>
      </w:r>
      <w:r w:rsidR="004249A3">
        <w:rPr>
          <w:u w:val="single"/>
        </w:rPr>
        <w:t xml:space="preserve"> </w:t>
      </w:r>
      <w:r w:rsidRPr="001B6F33">
        <w:rPr>
          <w:u w:val="single"/>
        </w:rPr>
        <w:t>erode</w:t>
      </w:r>
      <w:r w:rsidR="004249A3">
        <w:rPr>
          <w:u w:val="single"/>
        </w:rPr>
        <w:t xml:space="preserve"> </w:t>
      </w:r>
      <w:r w:rsidRPr="001B6F33">
        <w:rPr>
          <w:u w:val="single"/>
        </w:rPr>
        <w:t>those</w:t>
      </w:r>
      <w:r w:rsidR="004249A3">
        <w:rPr>
          <w:u w:val="single"/>
        </w:rPr>
        <w:t xml:space="preserve"> </w:t>
      </w:r>
      <w:r w:rsidRPr="001B6F33">
        <w:rPr>
          <w:u w:val="single"/>
        </w:rPr>
        <w:t>original</w:t>
      </w:r>
      <w:r w:rsidR="004249A3">
        <w:rPr>
          <w:u w:val="single"/>
        </w:rPr>
        <w:t xml:space="preserve"> </w:t>
      </w:r>
      <w:r w:rsidRPr="001B6F33">
        <w:rPr>
          <w:u w:val="single"/>
        </w:rPr>
        <w:t>standards.</w:t>
      </w:r>
      <w:r w:rsidR="004249A3">
        <w:rPr>
          <w:u w:val="single"/>
        </w:rPr>
        <w:t xml:space="preserve"> </w:t>
      </w:r>
      <w:r w:rsidRPr="001B6F33">
        <w:rPr>
          <w:u w:val="single"/>
        </w:rPr>
        <w:t>The</w:t>
      </w:r>
      <w:r w:rsidR="004249A3">
        <w:rPr>
          <w:u w:val="single"/>
        </w:rPr>
        <w:t xml:space="preserve"> </w:t>
      </w:r>
      <w:r w:rsidRPr="001B6F33">
        <w:rPr>
          <w:u w:val="single"/>
        </w:rPr>
        <w:t>UN</w:t>
      </w:r>
      <w:r w:rsidR="004249A3">
        <w:rPr>
          <w:u w:val="single"/>
        </w:rPr>
        <w:t xml:space="preserve"> </w:t>
      </w:r>
      <w:r w:rsidRPr="001B6F33">
        <w:rPr>
          <w:u w:val="single"/>
        </w:rPr>
        <w:t>Secretariat</w:t>
      </w:r>
      <w:r w:rsidR="004249A3">
        <w:rPr>
          <w:u w:val="single"/>
        </w:rPr>
        <w:t xml:space="preserve"> </w:t>
      </w:r>
      <w:r w:rsidRPr="001B6F33">
        <w:rPr>
          <w:u w:val="single"/>
        </w:rPr>
        <w:t>has</w:t>
      </w:r>
      <w:r w:rsidR="004249A3">
        <w:rPr>
          <w:u w:val="single"/>
        </w:rPr>
        <w:t xml:space="preserve"> </w:t>
      </w:r>
      <w:r w:rsidRPr="001B6F33">
        <w:rPr>
          <w:u w:val="single"/>
        </w:rPr>
        <w:t>not</w:t>
      </w:r>
      <w:r w:rsidR="004249A3">
        <w:rPr>
          <w:u w:val="single"/>
        </w:rPr>
        <w:t xml:space="preserve"> </w:t>
      </w:r>
      <w:r w:rsidRPr="001B6F33">
        <w:rPr>
          <w:u w:val="single"/>
        </w:rPr>
        <w:t>stood</w:t>
      </w:r>
      <w:r w:rsidR="004249A3">
        <w:rPr>
          <w:u w:val="single"/>
        </w:rPr>
        <w:t xml:space="preserve"> </w:t>
      </w:r>
      <w:r w:rsidRPr="001B6F33">
        <w:rPr>
          <w:u w:val="single"/>
        </w:rPr>
        <w:t>up</w:t>
      </w:r>
      <w:r w:rsidR="004249A3">
        <w:rPr>
          <w:u w:val="single"/>
        </w:rPr>
        <w:t xml:space="preserve"> </w:t>
      </w:r>
      <w:r w:rsidRPr="001B6F33">
        <w:rPr>
          <w:u w:val="single"/>
        </w:rPr>
        <w:t>to</w:t>
      </w:r>
      <w:r w:rsidR="004249A3">
        <w:rPr>
          <w:u w:val="single"/>
        </w:rPr>
        <w:t xml:space="preserve"> </w:t>
      </w:r>
      <w:r w:rsidRPr="001B6F33">
        <w:rPr>
          <w:u w:val="single"/>
        </w:rPr>
        <w:t>establish</w:t>
      </w:r>
      <w:r w:rsidR="004249A3">
        <w:rPr>
          <w:u w:val="single"/>
        </w:rPr>
        <w:t xml:space="preserve"> </w:t>
      </w:r>
      <w:r w:rsidRPr="001B6F33">
        <w:rPr>
          <w:u w:val="single"/>
        </w:rPr>
        <w:t>clear</w:t>
      </w:r>
      <w:r w:rsidR="004249A3">
        <w:rPr>
          <w:u w:val="single"/>
        </w:rPr>
        <w:t xml:space="preserve"> </w:t>
      </w:r>
      <w:r w:rsidRPr="001B6F33">
        <w:rPr>
          <w:u w:val="single"/>
        </w:rPr>
        <w:t>standards</w:t>
      </w:r>
      <w:r w:rsidR="004249A3">
        <w:rPr>
          <w:u w:val="single"/>
        </w:rPr>
        <w:t xml:space="preserve"> </w:t>
      </w:r>
      <w:r w:rsidRPr="001B6F33">
        <w:rPr>
          <w:u w:val="single"/>
        </w:rPr>
        <w:t>for</w:t>
      </w:r>
      <w:r w:rsidR="004249A3">
        <w:rPr>
          <w:u w:val="single"/>
        </w:rPr>
        <w:t xml:space="preserve"> </w:t>
      </w:r>
      <w:r w:rsidRPr="001B6F33">
        <w:rPr>
          <w:u w:val="single"/>
        </w:rPr>
        <w:t>the</w:t>
      </w:r>
      <w:r w:rsidR="004249A3">
        <w:rPr>
          <w:u w:val="single"/>
        </w:rPr>
        <w:t xml:space="preserve"> </w:t>
      </w:r>
      <w:r w:rsidRPr="001B6F33">
        <w:rPr>
          <w:u w:val="single"/>
        </w:rPr>
        <w:t>international</w:t>
      </w:r>
      <w:r w:rsidR="004249A3">
        <w:rPr>
          <w:u w:val="single"/>
        </w:rPr>
        <w:t xml:space="preserve"> </w:t>
      </w:r>
      <w:r w:rsidRPr="001B6F33">
        <w:rPr>
          <w:u w:val="single"/>
        </w:rPr>
        <w:t>community.</w:t>
      </w:r>
      <w:r w:rsidR="004249A3">
        <w:rPr>
          <w:u w:val="single"/>
        </w:rPr>
        <w:t xml:space="preserve"> </w:t>
      </w:r>
      <w:r w:rsidRPr="001B6F33">
        <w:rPr>
          <w:u w:val="single"/>
        </w:rPr>
        <w:t>As</w:t>
      </w:r>
      <w:r w:rsidR="004249A3">
        <w:rPr>
          <w:u w:val="single"/>
        </w:rPr>
        <w:t xml:space="preserve"> </w:t>
      </w:r>
      <w:r w:rsidRPr="001B6F33">
        <w:rPr>
          <w:u w:val="single"/>
        </w:rPr>
        <w:t>result,</w:t>
      </w:r>
      <w:r w:rsidR="004249A3">
        <w:rPr>
          <w:u w:val="single"/>
        </w:rPr>
        <w:t xml:space="preserve"> </w:t>
      </w:r>
      <w:r w:rsidRPr="001B6F33">
        <w:rPr>
          <w:u w:val="single"/>
        </w:rPr>
        <w:t>it</w:t>
      </w:r>
      <w:r w:rsidR="004249A3">
        <w:rPr>
          <w:u w:val="single"/>
        </w:rPr>
        <w:t xml:space="preserve"> </w:t>
      </w:r>
      <w:r w:rsidRPr="001B6F33">
        <w:rPr>
          <w:u w:val="single"/>
        </w:rPr>
        <w:t>is</w:t>
      </w:r>
      <w:r w:rsidR="004249A3">
        <w:rPr>
          <w:u w:val="single"/>
        </w:rPr>
        <w:t xml:space="preserve"> </w:t>
      </w:r>
      <w:r w:rsidRPr="001B6F33">
        <w:rPr>
          <w:u w:val="single"/>
        </w:rPr>
        <w:t>virtually</w:t>
      </w:r>
      <w:r w:rsidR="004249A3">
        <w:rPr>
          <w:u w:val="single"/>
        </w:rPr>
        <w:t xml:space="preserve"> </w:t>
      </w:r>
      <w:r w:rsidRPr="001B6F33">
        <w:rPr>
          <w:u w:val="single"/>
        </w:rPr>
        <w:t>impossible</w:t>
      </w:r>
      <w:r w:rsidR="004249A3">
        <w:rPr>
          <w:u w:val="single"/>
        </w:rPr>
        <w:t xml:space="preserve"> </w:t>
      </w:r>
      <w:r w:rsidRPr="001B6F33">
        <w:rPr>
          <w:u w:val="single"/>
        </w:rPr>
        <w:t>for</w:t>
      </w:r>
      <w:r w:rsidR="004249A3">
        <w:rPr>
          <w:u w:val="single"/>
        </w:rPr>
        <w:t xml:space="preserve"> </w:t>
      </w:r>
      <w:r w:rsidRPr="001B6F33">
        <w:rPr>
          <w:u w:val="single"/>
        </w:rPr>
        <w:t>the</w:t>
      </w:r>
      <w:r w:rsidR="004249A3">
        <w:rPr>
          <w:u w:val="single"/>
        </w:rPr>
        <w:t xml:space="preserve"> </w:t>
      </w:r>
      <w:r w:rsidRPr="001B6F33">
        <w:rPr>
          <w:u w:val="single"/>
        </w:rPr>
        <w:t>UN</w:t>
      </w:r>
      <w:r w:rsidR="004249A3">
        <w:rPr>
          <w:u w:val="single"/>
        </w:rPr>
        <w:t xml:space="preserve"> </w:t>
      </w:r>
      <w:r w:rsidRPr="001B6F33">
        <w:rPr>
          <w:u w:val="single"/>
        </w:rPr>
        <w:t>to</w:t>
      </w:r>
      <w:r w:rsidR="004249A3">
        <w:rPr>
          <w:u w:val="single"/>
        </w:rPr>
        <w:t xml:space="preserve"> </w:t>
      </w:r>
      <w:r w:rsidRPr="001B6F33">
        <w:rPr>
          <w:u w:val="single"/>
        </w:rPr>
        <w:t>fulfill</w:t>
      </w:r>
      <w:r w:rsidR="004249A3">
        <w:rPr>
          <w:u w:val="single"/>
        </w:rPr>
        <w:t xml:space="preserve"> </w:t>
      </w:r>
      <w:r w:rsidRPr="001B6F33">
        <w:rPr>
          <w:u w:val="single"/>
        </w:rPr>
        <w:t>its</w:t>
      </w:r>
      <w:r w:rsidR="004249A3">
        <w:rPr>
          <w:u w:val="single"/>
        </w:rPr>
        <w:t xml:space="preserve"> </w:t>
      </w:r>
      <w:r w:rsidRPr="001B6F33">
        <w:rPr>
          <w:u w:val="single"/>
        </w:rPr>
        <w:t>most</w:t>
      </w:r>
      <w:r w:rsidR="004249A3">
        <w:rPr>
          <w:u w:val="single"/>
        </w:rPr>
        <w:t xml:space="preserve"> </w:t>
      </w:r>
      <w:r w:rsidRPr="001B6F33">
        <w:rPr>
          <w:u w:val="single"/>
        </w:rPr>
        <w:t>important</w:t>
      </w:r>
      <w:r w:rsidR="004249A3">
        <w:rPr>
          <w:u w:val="single"/>
        </w:rPr>
        <w:t xml:space="preserve"> </w:t>
      </w:r>
      <w:r w:rsidRPr="001B6F33">
        <w:rPr>
          <w:u w:val="single"/>
        </w:rPr>
        <w:t>purpose</w:t>
      </w:r>
      <w:r w:rsidR="004249A3">
        <w:rPr>
          <w:u w:val="single"/>
        </w:rPr>
        <w:t xml:space="preserve"> </w:t>
      </w:r>
      <w:r w:rsidRPr="001B6F33">
        <w:rPr>
          <w:u w:val="single"/>
        </w:rPr>
        <w:t>–</w:t>
      </w:r>
      <w:r w:rsidR="004249A3">
        <w:rPr>
          <w:u w:val="single"/>
        </w:rPr>
        <w:t xml:space="preserve"> </w:t>
      </w:r>
      <w:r w:rsidRPr="001B6F33">
        <w:rPr>
          <w:u w:val="single"/>
        </w:rPr>
        <w:t>to</w:t>
      </w:r>
      <w:r w:rsidR="004249A3">
        <w:rPr>
          <w:u w:val="single"/>
        </w:rPr>
        <w:t xml:space="preserve"> </w:t>
      </w:r>
      <w:r w:rsidRPr="001B6F33">
        <w:rPr>
          <w:u w:val="single"/>
        </w:rPr>
        <w:t>prevent</w:t>
      </w:r>
      <w:r w:rsidR="004249A3">
        <w:rPr>
          <w:u w:val="single"/>
        </w:rPr>
        <w:t xml:space="preserve"> </w:t>
      </w:r>
      <w:r w:rsidRPr="001B6F33">
        <w:rPr>
          <w:u w:val="single"/>
        </w:rPr>
        <w:t>war</w:t>
      </w:r>
      <w:r>
        <w:t>.”</w:t>
      </w:r>
    </w:p>
    <w:p w14:paraId="457F8F84" w14:textId="4F7F8CB0" w:rsidR="001B6F33" w:rsidRDefault="00173A57" w:rsidP="001B6F33">
      <w:pPr>
        <w:pStyle w:val="BB-Contentions"/>
      </w:pPr>
      <w:r>
        <w:t>The</w:t>
      </w:r>
      <w:r w:rsidR="004249A3">
        <w:t xml:space="preserve"> </w:t>
      </w:r>
      <w:r>
        <w:t>Achilles</w:t>
      </w:r>
      <w:r w:rsidR="004249A3">
        <w:t xml:space="preserve"> </w:t>
      </w:r>
      <w:r>
        <w:t>heel</w:t>
      </w:r>
      <w:r w:rsidR="004249A3">
        <w:t xml:space="preserve"> </w:t>
      </w:r>
      <w:r>
        <w:t>of</w:t>
      </w:r>
      <w:r w:rsidR="004249A3">
        <w:t xml:space="preserve"> </w:t>
      </w:r>
      <w:r>
        <w:t>the</w:t>
      </w:r>
      <w:r w:rsidR="004249A3">
        <w:t xml:space="preserve"> </w:t>
      </w:r>
      <w:r>
        <w:t>UN</w:t>
      </w:r>
      <w:r w:rsidR="004249A3">
        <w:t xml:space="preserve"> </w:t>
      </w:r>
      <w:r>
        <w:t>from</w:t>
      </w:r>
      <w:r w:rsidR="004249A3">
        <w:t xml:space="preserve"> </w:t>
      </w:r>
      <w:r>
        <w:t>the</w:t>
      </w:r>
      <w:r w:rsidR="004249A3">
        <w:t xml:space="preserve"> </w:t>
      </w:r>
      <w:r>
        <w:t>beginning</w:t>
      </w:r>
      <w:r w:rsidR="004249A3">
        <w:t xml:space="preserve"> </w:t>
      </w:r>
      <w:r>
        <w:t>was</w:t>
      </w:r>
      <w:r w:rsidR="004249A3">
        <w:t xml:space="preserve"> </w:t>
      </w:r>
      <w:r>
        <w:t>that</w:t>
      </w:r>
      <w:r w:rsidR="004249A3">
        <w:t xml:space="preserve"> </w:t>
      </w:r>
      <w:r>
        <w:t>a</w:t>
      </w:r>
      <w:r w:rsidR="004249A3">
        <w:t xml:space="preserve"> </w:t>
      </w:r>
      <w:r>
        <w:t>world</w:t>
      </w:r>
      <w:r w:rsidR="004249A3">
        <w:t xml:space="preserve"> </w:t>
      </w:r>
      <w:r>
        <w:t>society</w:t>
      </w:r>
      <w:r w:rsidR="004249A3">
        <w:t xml:space="preserve"> </w:t>
      </w:r>
      <w:r>
        <w:t>can</w:t>
      </w:r>
      <w:r w:rsidR="004249A3">
        <w:t xml:space="preserve"> </w:t>
      </w:r>
      <w:r>
        <w:t>share</w:t>
      </w:r>
      <w:r w:rsidR="004249A3">
        <w:t xml:space="preserve"> </w:t>
      </w:r>
      <w:r>
        <w:t>no</w:t>
      </w:r>
      <w:r w:rsidR="004249A3">
        <w:t xml:space="preserve"> </w:t>
      </w:r>
      <w:r>
        <w:t>common</w:t>
      </w:r>
      <w:r w:rsidR="004249A3">
        <w:t xml:space="preserve"> </w:t>
      </w:r>
      <w:r>
        <w:t>values</w:t>
      </w:r>
    </w:p>
    <w:p w14:paraId="1BB87DB1" w14:textId="77777777"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22"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414AECFC" w14:textId="2FF66CCB" w:rsidR="001B6F33" w:rsidRDefault="00173A57" w:rsidP="00626795">
      <w:pPr>
        <w:pStyle w:val="BB-Evidence"/>
      </w:pPr>
      <w:r>
        <w:t>“</w:t>
      </w:r>
      <w:r w:rsidRPr="00602418">
        <w:rPr>
          <w:u w:val="single"/>
        </w:rPr>
        <w:t>Like</w:t>
      </w:r>
      <w:r w:rsidR="004249A3">
        <w:rPr>
          <w:u w:val="single"/>
        </w:rPr>
        <w:t xml:space="preserve"> </w:t>
      </w:r>
      <w:r w:rsidRPr="00602418">
        <w:rPr>
          <w:u w:val="single"/>
        </w:rPr>
        <w:t>Roosevelt,</w:t>
      </w:r>
      <w:r w:rsidR="004249A3">
        <w:rPr>
          <w:u w:val="single"/>
        </w:rPr>
        <w:t xml:space="preserve"> </w:t>
      </w:r>
      <w:r w:rsidRPr="00602418">
        <w:rPr>
          <w:u w:val="single"/>
        </w:rPr>
        <w:t>the</w:t>
      </w:r>
      <w:r w:rsidR="004249A3">
        <w:rPr>
          <w:u w:val="single"/>
        </w:rPr>
        <w:t xml:space="preserve"> </w:t>
      </w:r>
      <w:r w:rsidRPr="00602418">
        <w:rPr>
          <w:u w:val="single"/>
        </w:rPr>
        <w:t>American</w:t>
      </w:r>
      <w:r w:rsidR="004249A3">
        <w:rPr>
          <w:u w:val="single"/>
        </w:rPr>
        <w:t xml:space="preserve"> </w:t>
      </w:r>
      <w:r w:rsidRPr="00602418">
        <w:rPr>
          <w:u w:val="single"/>
        </w:rPr>
        <w:t>commentator</w:t>
      </w:r>
      <w:r w:rsidR="004249A3">
        <w:rPr>
          <w:u w:val="single"/>
        </w:rPr>
        <w:t xml:space="preserve"> </w:t>
      </w:r>
      <w:r w:rsidRPr="00602418">
        <w:rPr>
          <w:u w:val="single"/>
        </w:rPr>
        <w:t>Walter</w:t>
      </w:r>
      <w:r w:rsidR="004249A3">
        <w:rPr>
          <w:u w:val="single"/>
        </w:rPr>
        <w:t xml:space="preserve"> </w:t>
      </w:r>
      <w:r w:rsidRPr="00602418">
        <w:rPr>
          <w:u w:val="single"/>
        </w:rPr>
        <w:t>Lippmann</w:t>
      </w:r>
      <w:r w:rsidR="004249A3">
        <w:rPr>
          <w:u w:val="single"/>
        </w:rPr>
        <w:t xml:space="preserve"> </w:t>
      </w:r>
      <w:r w:rsidRPr="00602418">
        <w:rPr>
          <w:u w:val="single"/>
        </w:rPr>
        <w:t>recognized</w:t>
      </w:r>
      <w:r w:rsidR="004249A3">
        <w:rPr>
          <w:u w:val="single"/>
        </w:rPr>
        <w:t xml:space="preserve"> </w:t>
      </w:r>
      <w:r w:rsidRPr="00602418">
        <w:rPr>
          <w:u w:val="single"/>
        </w:rPr>
        <w:t>that</w:t>
      </w:r>
      <w:r w:rsidR="004249A3">
        <w:rPr>
          <w:u w:val="single"/>
        </w:rPr>
        <w:t xml:space="preserve"> </w:t>
      </w:r>
      <w:r w:rsidRPr="00602418">
        <w:rPr>
          <w:u w:val="single"/>
        </w:rPr>
        <w:t>the</w:t>
      </w:r>
      <w:r w:rsidR="004249A3">
        <w:rPr>
          <w:u w:val="single"/>
        </w:rPr>
        <w:t xml:space="preserve"> </w:t>
      </w:r>
      <w:r w:rsidRPr="00602418">
        <w:rPr>
          <w:u w:val="single"/>
        </w:rPr>
        <w:t>United</w:t>
      </w:r>
      <w:r w:rsidR="004249A3">
        <w:rPr>
          <w:u w:val="single"/>
        </w:rPr>
        <w:t xml:space="preserve"> </w:t>
      </w:r>
      <w:r w:rsidRPr="00602418">
        <w:rPr>
          <w:u w:val="single"/>
        </w:rPr>
        <w:t>States</w:t>
      </w:r>
      <w:r w:rsidR="004249A3">
        <w:rPr>
          <w:u w:val="single"/>
        </w:rPr>
        <w:t xml:space="preserve"> </w:t>
      </w:r>
      <w:r w:rsidRPr="00602418">
        <w:rPr>
          <w:u w:val="single"/>
        </w:rPr>
        <w:t>could</w:t>
      </w:r>
      <w:r w:rsidR="004249A3">
        <w:rPr>
          <w:u w:val="single"/>
        </w:rPr>
        <w:t xml:space="preserve"> </w:t>
      </w:r>
      <w:r w:rsidRPr="00602418">
        <w:rPr>
          <w:u w:val="single"/>
        </w:rPr>
        <w:t>not</w:t>
      </w:r>
      <w:r w:rsidR="004249A3">
        <w:rPr>
          <w:u w:val="single"/>
        </w:rPr>
        <w:t xml:space="preserve"> </w:t>
      </w:r>
      <w:r w:rsidRPr="00602418">
        <w:rPr>
          <w:u w:val="single"/>
        </w:rPr>
        <w:t>rely</w:t>
      </w:r>
      <w:r w:rsidR="004249A3">
        <w:rPr>
          <w:u w:val="single"/>
        </w:rPr>
        <w:t xml:space="preserve"> </w:t>
      </w:r>
      <w:r w:rsidRPr="00602418">
        <w:rPr>
          <w:u w:val="single"/>
        </w:rPr>
        <w:t>on</w:t>
      </w:r>
      <w:r w:rsidR="004249A3">
        <w:rPr>
          <w:u w:val="single"/>
        </w:rPr>
        <w:t xml:space="preserve"> </w:t>
      </w:r>
      <w:r w:rsidRPr="00602418">
        <w:rPr>
          <w:u w:val="single"/>
        </w:rPr>
        <w:t>a</w:t>
      </w:r>
      <w:r w:rsidR="004249A3">
        <w:rPr>
          <w:u w:val="single"/>
        </w:rPr>
        <w:t xml:space="preserve"> </w:t>
      </w:r>
      <w:r w:rsidRPr="00602418">
        <w:rPr>
          <w:u w:val="single"/>
        </w:rPr>
        <w:t>broad</w:t>
      </w:r>
      <w:r w:rsidR="004249A3">
        <w:rPr>
          <w:u w:val="single"/>
        </w:rPr>
        <w:t xml:space="preserve"> </w:t>
      </w:r>
      <w:r w:rsidRPr="00602418">
        <w:rPr>
          <w:u w:val="single"/>
        </w:rPr>
        <w:t>global</w:t>
      </w:r>
      <w:r w:rsidR="004249A3">
        <w:rPr>
          <w:u w:val="single"/>
        </w:rPr>
        <w:t xml:space="preserve"> </w:t>
      </w:r>
      <w:r w:rsidRPr="00602418">
        <w:rPr>
          <w:u w:val="single"/>
        </w:rPr>
        <w:t>organization</w:t>
      </w:r>
      <w:r w:rsidR="004249A3">
        <w:rPr>
          <w:u w:val="single"/>
        </w:rPr>
        <w:t xml:space="preserve"> </w:t>
      </w:r>
      <w:r w:rsidRPr="00602418">
        <w:rPr>
          <w:u w:val="single"/>
        </w:rPr>
        <w:t>to</w:t>
      </w:r>
      <w:r w:rsidR="004249A3">
        <w:rPr>
          <w:u w:val="single"/>
        </w:rPr>
        <w:t xml:space="preserve"> </w:t>
      </w:r>
      <w:r w:rsidRPr="00602418">
        <w:rPr>
          <w:u w:val="single"/>
        </w:rPr>
        <w:t>establish</w:t>
      </w:r>
      <w:r w:rsidR="004249A3">
        <w:rPr>
          <w:u w:val="single"/>
        </w:rPr>
        <w:t xml:space="preserve"> </w:t>
      </w:r>
      <w:r w:rsidRPr="00602418">
        <w:rPr>
          <w:u w:val="single"/>
        </w:rPr>
        <w:t>peace.</w:t>
      </w:r>
      <w:r w:rsidR="004249A3">
        <w:rPr>
          <w:u w:val="single"/>
        </w:rPr>
        <w:t xml:space="preserve"> </w:t>
      </w:r>
      <w:r w:rsidRPr="00602418">
        <w:rPr>
          <w:u w:val="single"/>
        </w:rPr>
        <w:t>Near</w:t>
      </w:r>
      <w:r w:rsidR="004249A3">
        <w:rPr>
          <w:u w:val="single"/>
        </w:rPr>
        <w:t xml:space="preserve"> </w:t>
      </w:r>
      <w:r w:rsidRPr="00602418">
        <w:rPr>
          <w:u w:val="single"/>
        </w:rPr>
        <w:t>the</w:t>
      </w:r>
      <w:r w:rsidR="004249A3">
        <w:rPr>
          <w:u w:val="single"/>
        </w:rPr>
        <w:t xml:space="preserve"> </w:t>
      </w:r>
      <w:r w:rsidRPr="00602418">
        <w:rPr>
          <w:u w:val="single"/>
        </w:rPr>
        <w:t>end</w:t>
      </w:r>
      <w:r w:rsidR="004249A3">
        <w:rPr>
          <w:u w:val="single"/>
        </w:rPr>
        <w:t xml:space="preserve"> </w:t>
      </w:r>
      <w:r w:rsidRPr="00602418">
        <w:rPr>
          <w:u w:val="single"/>
        </w:rPr>
        <w:t>of</w:t>
      </w:r>
      <w:r w:rsidR="004249A3">
        <w:rPr>
          <w:u w:val="single"/>
        </w:rPr>
        <w:t xml:space="preserve"> </w:t>
      </w:r>
      <w:r w:rsidRPr="00602418">
        <w:rPr>
          <w:u w:val="single"/>
        </w:rPr>
        <w:t>World</w:t>
      </w:r>
      <w:r w:rsidR="004249A3">
        <w:rPr>
          <w:u w:val="single"/>
        </w:rPr>
        <w:t xml:space="preserve"> </w:t>
      </w:r>
      <w:r w:rsidRPr="00602418">
        <w:rPr>
          <w:u w:val="single"/>
        </w:rPr>
        <w:t>War</w:t>
      </w:r>
      <w:r w:rsidR="004249A3">
        <w:rPr>
          <w:u w:val="single"/>
        </w:rPr>
        <w:t xml:space="preserve"> </w:t>
      </w:r>
      <w:r w:rsidRPr="00602418">
        <w:rPr>
          <w:u w:val="single"/>
        </w:rPr>
        <w:t>II</w:t>
      </w:r>
      <w:r w:rsidR="004249A3">
        <w:rPr>
          <w:u w:val="single"/>
        </w:rPr>
        <w:t xml:space="preserve"> </w:t>
      </w:r>
      <w:r w:rsidRPr="00602418">
        <w:rPr>
          <w:u w:val="single"/>
        </w:rPr>
        <w:t>he</w:t>
      </w:r>
      <w:r w:rsidR="004249A3">
        <w:rPr>
          <w:u w:val="single"/>
        </w:rPr>
        <w:t xml:space="preserve"> </w:t>
      </w:r>
      <w:r w:rsidRPr="00602418">
        <w:rPr>
          <w:u w:val="single"/>
        </w:rPr>
        <w:t>had</w:t>
      </w:r>
      <w:r w:rsidR="004249A3">
        <w:rPr>
          <w:u w:val="single"/>
        </w:rPr>
        <w:t xml:space="preserve"> </w:t>
      </w:r>
      <w:r w:rsidRPr="00602418">
        <w:rPr>
          <w:u w:val="single"/>
        </w:rPr>
        <w:t>warned</w:t>
      </w:r>
      <w:r w:rsidR="004249A3">
        <w:rPr>
          <w:u w:val="single"/>
        </w:rPr>
        <w:t xml:space="preserve"> </w:t>
      </w:r>
      <w:r w:rsidRPr="00602418">
        <w:rPr>
          <w:u w:val="single"/>
        </w:rPr>
        <w:t>that</w:t>
      </w:r>
      <w:r w:rsidR="004249A3">
        <w:rPr>
          <w:u w:val="single"/>
        </w:rPr>
        <w:t xml:space="preserve"> </w:t>
      </w:r>
      <w:r w:rsidRPr="00602418">
        <w:rPr>
          <w:u w:val="single"/>
        </w:rPr>
        <w:t>the</w:t>
      </w:r>
      <w:r w:rsidR="004249A3">
        <w:rPr>
          <w:u w:val="single"/>
        </w:rPr>
        <w:t xml:space="preserve"> </w:t>
      </w:r>
      <w:r w:rsidRPr="00602418">
        <w:rPr>
          <w:u w:val="single"/>
        </w:rPr>
        <w:t>victorious</w:t>
      </w:r>
      <w:r w:rsidR="004249A3">
        <w:rPr>
          <w:u w:val="single"/>
        </w:rPr>
        <w:t xml:space="preserve"> </w:t>
      </w:r>
      <w:r w:rsidRPr="00602418">
        <w:rPr>
          <w:u w:val="single"/>
        </w:rPr>
        <w:t>powers</w:t>
      </w:r>
      <w:r w:rsidR="004249A3">
        <w:rPr>
          <w:u w:val="single"/>
        </w:rPr>
        <w:t xml:space="preserve"> </w:t>
      </w:r>
      <w:r w:rsidRPr="00602418">
        <w:rPr>
          <w:u w:val="single"/>
        </w:rPr>
        <w:t>must</w:t>
      </w:r>
      <w:r w:rsidR="004249A3">
        <w:rPr>
          <w:u w:val="single"/>
        </w:rPr>
        <w:t xml:space="preserve"> </w:t>
      </w:r>
      <w:r w:rsidRPr="00602418">
        <w:rPr>
          <w:u w:val="single"/>
        </w:rPr>
        <w:t>not</w:t>
      </w:r>
      <w:r w:rsidR="004249A3">
        <w:rPr>
          <w:u w:val="single"/>
        </w:rPr>
        <w:t xml:space="preserve"> </w:t>
      </w:r>
      <w:r w:rsidRPr="00602418">
        <w:rPr>
          <w:u w:val="single"/>
        </w:rPr>
        <w:t>delegate</w:t>
      </w:r>
      <w:r w:rsidR="004249A3">
        <w:rPr>
          <w:u w:val="single"/>
        </w:rPr>
        <w:t xml:space="preserve"> </w:t>
      </w:r>
      <w:r w:rsidRPr="00602418">
        <w:rPr>
          <w:u w:val="single"/>
        </w:rPr>
        <w:t>the</w:t>
      </w:r>
      <w:r w:rsidR="004249A3">
        <w:rPr>
          <w:u w:val="single"/>
        </w:rPr>
        <w:t xml:space="preserve"> </w:t>
      </w:r>
      <w:r w:rsidRPr="00602418">
        <w:rPr>
          <w:u w:val="single"/>
        </w:rPr>
        <w:t>responsibility</w:t>
      </w:r>
      <w:r w:rsidR="004249A3">
        <w:rPr>
          <w:u w:val="single"/>
        </w:rPr>
        <w:t xml:space="preserve"> </w:t>
      </w:r>
      <w:r w:rsidRPr="00602418">
        <w:rPr>
          <w:u w:val="single"/>
        </w:rPr>
        <w:t>for</w:t>
      </w:r>
      <w:r w:rsidR="004249A3">
        <w:rPr>
          <w:u w:val="single"/>
        </w:rPr>
        <w:t xml:space="preserve"> </w:t>
      </w:r>
      <w:r w:rsidRPr="00602418">
        <w:rPr>
          <w:u w:val="single"/>
        </w:rPr>
        <w:t>world</w:t>
      </w:r>
      <w:r w:rsidR="004249A3">
        <w:rPr>
          <w:u w:val="single"/>
        </w:rPr>
        <w:t xml:space="preserve"> </w:t>
      </w:r>
      <w:r w:rsidRPr="00602418">
        <w:rPr>
          <w:u w:val="single"/>
        </w:rPr>
        <w:t>order</w:t>
      </w:r>
      <w:r w:rsidR="004249A3">
        <w:rPr>
          <w:u w:val="single"/>
        </w:rPr>
        <w:t xml:space="preserve"> </w:t>
      </w:r>
      <w:r w:rsidRPr="00602418">
        <w:rPr>
          <w:u w:val="single"/>
        </w:rPr>
        <w:t>“to</w:t>
      </w:r>
      <w:r w:rsidR="004249A3">
        <w:rPr>
          <w:u w:val="single"/>
        </w:rPr>
        <w:t xml:space="preserve"> </w:t>
      </w:r>
      <w:r w:rsidRPr="00602418">
        <w:rPr>
          <w:u w:val="single"/>
        </w:rPr>
        <w:t>a</w:t>
      </w:r>
      <w:r w:rsidR="004249A3">
        <w:rPr>
          <w:u w:val="single"/>
        </w:rPr>
        <w:t xml:space="preserve"> </w:t>
      </w:r>
      <w:r w:rsidRPr="00602418">
        <w:rPr>
          <w:u w:val="single"/>
        </w:rPr>
        <w:t>world</w:t>
      </w:r>
      <w:r w:rsidR="004249A3">
        <w:rPr>
          <w:u w:val="single"/>
        </w:rPr>
        <w:t xml:space="preserve"> </w:t>
      </w:r>
      <w:r w:rsidRPr="00602418">
        <w:rPr>
          <w:u w:val="single"/>
        </w:rPr>
        <w:t>society</w:t>
      </w:r>
      <w:r w:rsidR="004249A3">
        <w:rPr>
          <w:u w:val="single"/>
        </w:rPr>
        <w:t xml:space="preserve"> </w:t>
      </w:r>
      <w:r w:rsidRPr="00602418">
        <w:rPr>
          <w:u w:val="single"/>
        </w:rPr>
        <w:t>which</w:t>
      </w:r>
      <w:r w:rsidR="004249A3">
        <w:rPr>
          <w:u w:val="single"/>
        </w:rPr>
        <w:t xml:space="preserve"> </w:t>
      </w:r>
      <w:r w:rsidRPr="00602418">
        <w:rPr>
          <w:u w:val="single"/>
        </w:rPr>
        <w:t>does</w:t>
      </w:r>
      <w:r w:rsidR="004249A3">
        <w:rPr>
          <w:u w:val="single"/>
        </w:rPr>
        <w:t xml:space="preserve"> </w:t>
      </w:r>
      <w:r w:rsidRPr="00602418">
        <w:rPr>
          <w:u w:val="single"/>
        </w:rPr>
        <w:t>not</w:t>
      </w:r>
      <w:r w:rsidR="004249A3">
        <w:rPr>
          <w:u w:val="single"/>
        </w:rPr>
        <w:t xml:space="preserve"> </w:t>
      </w:r>
      <w:r w:rsidRPr="00602418">
        <w:rPr>
          <w:u w:val="single"/>
        </w:rPr>
        <w:t>yet</w:t>
      </w:r>
      <w:r w:rsidR="004249A3">
        <w:rPr>
          <w:u w:val="single"/>
        </w:rPr>
        <w:t xml:space="preserve"> </w:t>
      </w:r>
      <w:r w:rsidRPr="00602418">
        <w:rPr>
          <w:u w:val="single"/>
        </w:rPr>
        <w:t>exist</w:t>
      </w:r>
      <w:r w:rsidR="004249A3">
        <w:rPr>
          <w:u w:val="single"/>
        </w:rPr>
        <w:t xml:space="preserve"> </w:t>
      </w:r>
      <w:r w:rsidRPr="00602418">
        <w:rPr>
          <w:u w:val="single"/>
        </w:rPr>
        <w:t>or</w:t>
      </w:r>
      <w:r w:rsidR="004249A3">
        <w:rPr>
          <w:u w:val="single"/>
        </w:rPr>
        <w:t xml:space="preserve"> </w:t>
      </w:r>
      <w:r w:rsidRPr="00602418">
        <w:rPr>
          <w:u w:val="single"/>
        </w:rPr>
        <w:t>has</w:t>
      </w:r>
      <w:r w:rsidR="004249A3">
        <w:rPr>
          <w:u w:val="single"/>
        </w:rPr>
        <w:t xml:space="preserve"> </w:t>
      </w:r>
      <w:r w:rsidRPr="00602418">
        <w:rPr>
          <w:u w:val="single"/>
        </w:rPr>
        <w:t>just</w:t>
      </w:r>
      <w:r w:rsidR="004249A3">
        <w:rPr>
          <w:u w:val="single"/>
        </w:rPr>
        <w:t xml:space="preserve"> </w:t>
      </w:r>
      <w:r w:rsidRPr="00602418">
        <w:rPr>
          <w:u w:val="single"/>
        </w:rPr>
        <w:t>barely</w:t>
      </w:r>
      <w:r w:rsidR="004249A3">
        <w:rPr>
          <w:u w:val="single"/>
        </w:rPr>
        <w:t xml:space="preserve"> </w:t>
      </w:r>
      <w:r w:rsidRPr="00602418">
        <w:rPr>
          <w:u w:val="single"/>
        </w:rPr>
        <w:t>been</w:t>
      </w:r>
      <w:r w:rsidR="004249A3">
        <w:rPr>
          <w:u w:val="single"/>
        </w:rPr>
        <w:t xml:space="preserve"> </w:t>
      </w:r>
      <w:r w:rsidRPr="00602418">
        <w:rPr>
          <w:u w:val="single"/>
        </w:rPr>
        <w:t>organized</w:t>
      </w:r>
      <w:r>
        <w:t>.”</w:t>
      </w:r>
      <w:r w:rsidR="004249A3">
        <w:t xml:space="preserve"> </w:t>
      </w:r>
      <w:r>
        <w:t>He</w:t>
      </w:r>
      <w:r w:rsidR="004249A3">
        <w:t xml:space="preserve"> </w:t>
      </w:r>
      <w:r>
        <w:t>had</w:t>
      </w:r>
      <w:r w:rsidR="004249A3">
        <w:t xml:space="preserve"> </w:t>
      </w:r>
      <w:r>
        <w:t>made</w:t>
      </w:r>
      <w:r w:rsidR="004249A3">
        <w:t xml:space="preserve"> </w:t>
      </w:r>
      <w:r>
        <w:t>an</w:t>
      </w:r>
      <w:r w:rsidR="004249A3">
        <w:t xml:space="preserve"> </w:t>
      </w:r>
      <w:r>
        <w:t>important</w:t>
      </w:r>
      <w:r w:rsidR="004249A3">
        <w:t xml:space="preserve"> </w:t>
      </w:r>
      <w:r>
        <w:t>point.</w:t>
      </w:r>
      <w:r w:rsidR="004249A3">
        <w:t xml:space="preserve"> </w:t>
      </w:r>
      <w:r w:rsidRPr="00602418">
        <w:rPr>
          <w:u w:val="single"/>
        </w:rPr>
        <w:t>The</w:t>
      </w:r>
      <w:r w:rsidR="004249A3">
        <w:rPr>
          <w:u w:val="single"/>
        </w:rPr>
        <w:t xml:space="preserve"> </w:t>
      </w:r>
      <w:r w:rsidRPr="00602418">
        <w:rPr>
          <w:u w:val="single"/>
        </w:rPr>
        <w:t>problem</w:t>
      </w:r>
      <w:r w:rsidR="004249A3">
        <w:rPr>
          <w:u w:val="single"/>
        </w:rPr>
        <w:t xml:space="preserve"> </w:t>
      </w:r>
      <w:r w:rsidRPr="00602418">
        <w:rPr>
          <w:u w:val="single"/>
        </w:rPr>
        <w:t>with</w:t>
      </w:r>
      <w:r w:rsidR="004249A3">
        <w:rPr>
          <w:u w:val="single"/>
        </w:rPr>
        <w:t xml:space="preserve"> </w:t>
      </w:r>
      <w:r w:rsidRPr="00602418">
        <w:rPr>
          <w:u w:val="single"/>
        </w:rPr>
        <w:t>a</w:t>
      </w:r>
      <w:r w:rsidR="004249A3">
        <w:rPr>
          <w:u w:val="single"/>
        </w:rPr>
        <w:t xml:space="preserve"> </w:t>
      </w:r>
      <w:r w:rsidRPr="00602418">
        <w:rPr>
          <w:u w:val="single"/>
        </w:rPr>
        <w:t>world</w:t>
      </w:r>
      <w:r w:rsidR="004249A3">
        <w:rPr>
          <w:u w:val="single"/>
        </w:rPr>
        <w:t xml:space="preserve"> </w:t>
      </w:r>
      <w:r w:rsidRPr="00602418">
        <w:rPr>
          <w:u w:val="single"/>
        </w:rPr>
        <w:t>society</w:t>
      </w:r>
      <w:r w:rsidR="004249A3">
        <w:rPr>
          <w:u w:val="single"/>
        </w:rPr>
        <w:t xml:space="preserve"> </w:t>
      </w:r>
      <w:r w:rsidRPr="00602418">
        <w:rPr>
          <w:u w:val="single"/>
        </w:rPr>
        <w:t>“which</w:t>
      </w:r>
      <w:r w:rsidR="004249A3">
        <w:rPr>
          <w:u w:val="single"/>
        </w:rPr>
        <w:t xml:space="preserve"> </w:t>
      </w:r>
      <w:r w:rsidRPr="00602418">
        <w:rPr>
          <w:u w:val="single"/>
        </w:rPr>
        <w:t>does</w:t>
      </w:r>
      <w:r w:rsidR="004249A3">
        <w:rPr>
          <w:u w:val="single"/>
        </w:rPr>
        <w:t xml:space="preserve"> </w:t>
      </w:r>
      <w:r w:rsidRPr="00602418">
        <w:rPr>
          <w:u w:val="single"/>
        </w:rPr>
        <w:t>not</w:t>
      </w:r>
      <w:r w:rsidR="004249A3">
        <w:rPr>
          <w:u w:val="single"/>
        </w:rPr>
        <w:t xml:space="preserve"> </w:t>
      </w:r>
      <w:r w:rsidRPr="00602418">
        <w:rPr>
          <w:u w:val="single"/>
        </w:rPr>
        <w:t>yet</w:t>
      </w:r>
      <w:r w:rsidR="004249A3">
        <w:rPr>
          <w:u w:val="single"/>
        </w:rPr>
        <w:t xml:space="preserve"> </w:t>
      </w:r>
      <w:r w:rsidRPr="00602418">
        <w:rPr>
          <w:u w:val="single"/>
        </w:rPr>
        <w:t>exist</w:t>
      </w:r>
      <w:r w:rsidR="004249A3">
        <w:rPr>
          <w:u w:val="single"/>
        </w:rPr>
        <w:t xml:space="preserve"> </w:t>
      </w:r>
      <w:r w:rsidRPr="00602418">
        <w:rPr>
          <w:u w:val="single"/>
        </w:rPr>
        <w:t>or</w:t>
      </w:r>
      <w:r w:rsidR="004249A3">
        <w:rPr>
          <w:u w:val="single"/>
        </w:rPr>
        <w:t xml:space="preserve"> </w:t>
      </w:r>
      <w:r w:rsidRPr="00602418">
        <w:rPr>
          <w:u w:val="single"/>
        </w:rPr>
        <w:t>has</w:t>
      </w:r>
      <w:r w:rsidR="004249A3">
        <w:rPr>
          <w:u w:val="single"/>
        </w:rPr>
        <w:t xml:space="preserve"> </w:t>
      </w:r>
      <w:r w:rsidRPr="00602418">
        <w:rPr>
          <w:u w:val="single"/>
        </w:rPr>
        <w:t>just</w:t>
      </w:r>
      <w:r w:rsidR="004249A3">
        <w:rPr>
          <w:u w:val="single"/>
        </w:rPr>
        <w:t xml:space="preserve"> </w:t>
      </w:r>
      <w:r w:rsidRPr="00602418">
        <w:rPr>
          <w:u w:val="single"/>
        </w:rPr>
        <w:t>barely</w:t>
      </w:r>
      <w:r w:rsidR="004249A3">
        <w:rPr>
          <w:u w:val="single"/>
        </w:rPr>
        <w:t xml:space="preserve"> </w:t>
      </w:r>
      <w:r w:rsidRPr="00602418">
        <w:rPr>
          <w:u w:val="single"/>
        </w:rPr>
        <w:t>been</w:t>
      </w:r>
      <w:r w:rsidR="004249A3">
        <w:rPr>
          <w:u w:val="single"/>
        </w:rPr>
        <w:t xml:space="preserve"> </w:t>
      </w:r>
      <w:r w:rsidRPr="00602418">
        <w:rPr>
          <w:u w:val="single"/>
        </w:rPr>
        <w:t>organized”</w:t>
      </w:r>
      <w:r w:rsidR="004249A3">
        <w:rPr>
          <w:u w:val="single"/>
        </w:rPr>
        <w:t xml:space="preserve"> </w:t>
      </w:r>
      <w:r w:rsidRPr="00602418">
        <w:rPr>
          <w:u w:val="single"/>
        </w:rPr>
        <w:t>is</w:t>
      </w:r>
      <w:r w:rsidR="004249A3">
        <w:rPr>
          <w:u w:val="single"/>
        </w:rPr>
        <w:t xml:space="preserve"> </w:t>
      </w:r>
      <w:r w:rsidRPr="00602418">
        <w:rPr>
          <w:u w:val="single"/>
        </w:rPr>
        <w:t>that</w:t>
      </w:r>
      <w:r w:rsidR="004249A3">
        <w:rPr>
          <w:u w:val="single"/>
        </w:rPr>
        <w:t xml:space="preserve"> </w:t>
      </w:r>
      <w:r w:rsidRPr="00602418">
        <w:rPr>
          <w:u w:val="single"/>
        </w:rPr>
        <w:t>it</w:t>
      </w:r>
      <w:r w:rsidR="004249A3">
        <w:rPr>
          <w:u w:val="single"/>
        </w:rPr>
        <w:t xml:space="preserve"> </w:t>
      </w:r>
      <w:r w:rsidRPr="00602418">
        <w:rPr>
          <w:u w:val="single"/>
        </w:rPr>
        <w:t>can</w:t>
      </w:r>
      <w:r w:rsidR="004249A3">
        <w:rPr>
          <w:u w:val="single"/>
        </w:rPr>
        <w:t xml:space="preserve"> </w:t>
      </w:r>
      <w:r w:rsidRPr="00602418">
        <w:rPr>
          <w:u w:val="single"/>
        </w:rPr>
        <w:t>share</w:t>
      </w:r>
      <w:r w:rsidR="004249A3">
        <w:rPr>
          <w:u w:val="single"/>
        </w:rPr>
        <w:t xml:space="preserve"> </w:t>
      </w:r>
      <w:r w:rsidRPr="00602418">
        <w:rPr>
          <w:u w:val="single"/>
        </w:rPr>
        <w:t>no</w:t>
      </w:r>
      <w:r w:rsidR="004249A3">
        <w:rPr>
          <w:u w:val="single"/>
        </w:rPr>
        <w:t xml:space="preserve"> </w:t>
      </w:r>
      <w:r w:rsidRPr="00602418">
        <w:rPr>
          <w:u w:val="single"/>
        </w:rPr>
        <w:t>common</w:t>
      </w:r>
      <w:r w:rsidR="004249A3">
        <w:rPr>
          <w:u w:val="single"/>
        </w:rPr>
        <w:t xml:space="preserve"> </w:t>
      </w:r>
      <w:r w:rsidRPr="00602418">
        <w:rPr>
          <w:u w:val="single"/>
        </w:rPr>
        <w:t>values.</w:t>
      </w:r>
      <w:r w:rsidR="004249A3">
        <w:rPr>
          <w:u w:val="single"/>
        </w:rPr>
        <w:t xml:space="preserve"> </w:t>
      </w:r>
      <w:r w:rsidRPr="00602418">
        <w:rPr>
          <w:u w:val="single"/>
        </w:rPr>
        <w:t>What</w:t>
      </w:r>
      <w:r w:rsidR="004249A3">
        <w:rPr>
          <w:u w:val="single"/>
        </w:rPr>
        <w:t xml:space="preserve"> </w:t>
      </w:r>
      <w:r w:rsidRPr="00602418">
        <w:rPr>
          <w:u w:val="single"/>
        </w:rPr>
        <w:t>joint</w:t>
      </w:r>
      <w:r w:rsidR="004249A3">
        <w:rPr>
          <w:u w:val="single"/>
        </w:rPr>
        <w:t xml:space="preserve"> </w:t>
      </w:r>
      <w:r w:rsidRPr="00602418">
        <w:rPr>
          <w:u w:val="single"/>
        </w:rPr>
        <w:t>interests</w:t>
      </w:r>
      <w:r w:rsidR="004249A3">
        <w:rPr>
          <w:u w:val="single"/>
        </w:rPr>
        <w:t xml:space="preserve"> </w:t>
      </w:r>
      <w:r w:rsidRPr="00602418">
        <w:rPr>
          <w:u w:val="single"/>
        </w:rPr>
        <w:t>would</w:t>
      </w:r>
      <w:r w:rsidR="004249A3">
        <w:rPr>
          <w:u w:val="single"/>
        </w:rPr>
        <w:t xml:space="preserve"> </w:t>
      </w:r>
      <w:r w:rsidRPr="00602418">
        <w:rPr>
          <w:u w:val="single"/>
        </w:rPr>
        <w:t>bring</w:t>
      </w:r>
      <w:r w:rsidR="004249A3">
        <w:rPr>
          <w:u w:val="single"/>
        </w:rPr>
        <w:t xml:space="preserve"> </w:t>
      </w:r>
      <w:r w:rsidRPr="00602418">
        <w:rPr>
          <w:u w:val="single"/>
        </w:rPr>
        <w:t>the</w:t>
      </w:r>
      <w:r w:rsidR="004249A3">
        <w:rPr>
          <w:u w:val="single"/>
        </w:rPr>
        <w:t xml:space="preserve"> </w:t>
      </w:r>
      <w:r w:rsidRPr="00602418">
        <w:rPr>
          <w:u w:val="single"/>
        </w:rPr>
        <w:t>diverse</w:t>
      </w:r>
      <w:r w:rsidR="004249A3">
        <w:rPr>
          <w:u w:val="single"/>
        </w:rPr>
        <w:t xml:space="preserve"> </w:t>
      </w:r>
      <w:r w:rsidRPr="00602418">
        <w:rPr>
          <w:u w:val="single"/>
        </w:rPr>
        <w:t>countries</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new</w:t>
      </w:r>
      <w:r w:rsidR="004249A3">
        <w:rPr>
          <w:u w:val="single"/>
        </w:rPr>
        <w:t xml:space="preserve"> </w:t>
      </w:r>
      <w:r w:rsidRPr="00602418">
        <w:rPr>
          <w:u w:val="single"/>
        </w:rPr>
        <w:t>UN</w:t>
      </w:r>
      <w:r w:rsidR="004249A3">
        <w:rPr>
          <w:u w:val="single"/>
        </w:rPr>
        <w:t xml:space="preserve"> </w:t>
      </w:r>
      <w:r w:rsidRPr="00602418">
        <w:rPr>
          <w:u w:val="single"/>
        </w:rPr>
        <w:t>together?</w:t>
      </w:r>
      <w:r w:rsidR="004249A3">
        <w:rPr>
          <w:u w:val="single"/>
        </w:rPr>
        <w:t xml:space="preserve"> </w:t>
      </w:r>
      <w:r w:rsidRPr="00602418">
        <w:rPr>
          <w:u w:val="single"/>
        </w:rPr>
        <w:t>What</w:t>
      </w:r>
      <w:r w:rsidR="004249A3">
        <w:rPr>
          <w:u w:val="single"/>
        </w:rPr>
        <w:t xml:space="preserve"> </w:t>
      </w:r>
      <w:r w:rsidRPr="00602418">
        <w:rPr>
          <w:u w:val="single"/>
        </w:rPr>
        <w:t>common</w:t>
      </w:r>
      <w:r w:rsidR="004249A3">
        <w:rPr>
          <w:u w:val="single"/>
        </w:rPr>
        <w:t xml:space="preserve"> </w:t>
      </w:r>
      <w:r w:rsidRPr="00602418">
        <w:rPr>
          <w:u w:val="single"/>
        </w:rPr>
        <w:t>principles</w:t>
      </w:r>
      <w:r w:rsidR="004249A3">
        <w:rPr>
          <w:u w:val="single"/>
        </w:rPr>
        <w:t xml:space="preserve"> </w:t>
      </w:r>
      <w:r w:rsidRPr="00602418">
        <w:rPr>
          <w:u w:val="single"/>
        </w:rPr>
        <w:t>would</w:t>
      </w:r>
      <w:r w:rsidR="004249A3">
        <w:rPr>
          <w:u w:val="single"/>
        </w:rPr>
        <w:t xml:space="preserve"> </w:t>
      </w:r>
      <w:r w:rsidRPr="00602418">
        <w:rPr>
          <w:u w:val="single"/>
        </w:rPr>
        <w:t>bond</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together</w:t>
      </w:r>
      <w:r w:rsidR="004249A3">
        <w:rPr>
          <w:u w:val="single"/>
        </w:rPr>
        <w:t xml:space="preserve"> </w:t>
      </w:r>
      <w:r w:rsidRPr="00602418">
        <w:rPr>
          <w:u w:val="single"/>
        </w:rPr>
        <w:t>as</w:t>
      </w:r>
      <w:r w:rsidR="004249A3">
        <w:rPr>
          <w:u w:val="single"/>
        </w:rPr>
        <w:t xml:space="preserve"> </w:t>
      </w:r>
      <w:r w:rsidRPr="00602418">
        <w:rPr>
          <w:u w:val="single"/>
        </w:rPr>
        <w:t>its</w:t>
      </w:r>
      <w:r w:rsidR="004249A3">
        <w:rPr>
          <w:u w:val="single"/>
        </w:rPr>
        <w:t xml:space="preserve"> </w:t>
      </w:r>
      <w:r w:rsidRPr="00602418">
        <w:rPr>
          <w:u w:val="single"/>
        </w:rPr>
        <w:t>membership</w:t>
      </w:r>
      <w:r w:rsidR="004249A3">
        <w:rPr>
          <w:u w:val="single"/>
        </w:rPr>
        <w:t xml:space="preserve"> </w:t>
      </w:r>
      <w:r w:rsidRPr="00602418">
        <w:rPr>
          <w:u w:val="single"/>
        </w:rPr>
        <w:t>expanded?</w:t>
      </w:r>
      <w:r w:rsidR="004249A3">
        <w:rPr>
          <w:u w:val="single"/>
        </w:rPr>
        <w:t xml:space="preserve"> </w:t>
      </w:r>
      <w:r w:rsidRPr="00602418">
        <w:rPr>
          <w:u w:val="single"/>
        </w:rPr>
        <w:t>What</w:t>
      </w:r>
      <w:r w:rsidR="004249A3">
        <w:rPr>
          <w:u w:val="single"/>
        </w:rPr>
        <w:t xml:space="preserve"> </w:t>
      </w:r>
      <w:r w:rsidRPr="00602418">
        <w:rPr>
          <w:u w:val="single"/>
        </w:rPr>
        <w:t>would</w:t>
      </w:r>
      <w:r w:rsidR="004249A3">
        <w:rPr>
          <w:u w:val="single"/>
        </w:rPr>
        <w:t xml:space="preserve"> </w:t>
      </w:r>
      <w:r w:rsidRPr="00602418">
        <w:rPr>
          <w:u w:val="single"/>
        </w:rPr>
        <w:t>be</w:t>
      </w:r>
      <w:r w:rsidR="004249A3">
        <w:rPr>
          <w:u w:val="single"/>
        </w:rPr>
        <w:t xml:space="preserve"> </w:t>
      </w:r>
      <w:r w:rsidRPr="00602418">
        <w:rPr>
          <w:u w:val="single"/>
        </w:rPr>
        <w:t>their</w:t>
      </w:r>
      <w:r w:rsidR="004249A3">
        <w:rPr>
          <w:u w:val="single"/>
        </w:rPr>
        <w:t xml:space="preserve"> </w:t>
      </w:r>
      <w:r w:rsidRPr="00602418">
        <w:rPr>
          <w:u w:val="single"/>
        </w:rPr>
        <w:t>agenda</w:t>
      </w:r>
      <w:r w:rsidR="004249A3">
        <w:rPr>
          <w:u w:val="single"/>
        </w:rPr>
        <w:t xml:space="preserve"> </w:t>
      </w:r>
      <w:r w:rsidRPr="00602418">
        <w:rPr>
          <w:u w:val="single"/>
        </w:rPr>
        <w:t>for</w:t>
      </w:r>
      <w:r w:rsidR="004249A3">
        <w:rPr>
          <w:u w:val="single"/>
        </w:rPr>
        <w:t xml:space="preserve"> </w:t>
      </w:r>
      <w:r w:rsidRPr="00602418">
        <w:rPr>
          <w:u w:val="single"/>
        </w:rPr>
        <w:t>a</w:t>
      </w:r>
      <w:r w:rsidR="004249A3">
        <w:rPr>
          <w:u w:val="single"/>
        </w:rPr>
        <w:t xml:space="preserve"> </w:t>
      </w:r>
      <w:r w:rsidRPr="00602418">
        <w:rPr>
          <w:u w:val="single"/>
        </w:rPr>
        <w:t>better</w:t>
      </w:r>
      <w:r w:rsidR="004249A3">
        <w:rPr>
          <w:u w:val="single"/>
        </w:rPr>
        <w:t xml:space="preserve"> </w:t>
      </w:r>
      <w:r w:rsidRPr="00602418">
        <w:rPr>
          <w:u w:val="single"/>
        </w:rPr>
        <w:t>world?</w:t>
      </w:r>
      <w:r w:rsidR="004249A3">
        <w:rPr>
          <w:u w:val="single"/>
        </w:rPr>
        <w:t xml:space="preserve"> </w:t>
      </w:r>
      <w:r w:rsidRPr="00602418">
        <w:rPr>
          <w:u w:val="single"/>
        </w:rPr>
        <w:t>Walter</w:t>
      </w:r>
      <w:r w:rsidR="004249A3">
        <w:rPr>
          <w:u w:val="single"/>
        </w:rPr>
        <w:t xml:space="preserve"> </w:t>
      </w:r>
      <w:r w:rsidRPr="00602418">
        <w:rPr>
          <w:u w:val="single"/>
        </w:rPr>
        <w:t>Lippmann</w:t>
      </w:r>
      <w:r w:rsidR="004249A3">
        <w:rPr>
          <w:u w:val="single"/>
        </w:rPr>
        <w:t xml:space="preserve"> </w:t>
      </w:r>
      <w:r w:rsidRPr="00602418">
        <w:rPr>
          <w:u w:val="single"/>
        </w:rPr>
        <w:t>had</w:t>
      </w:r>
      <w:r w:rsidR="004249A3">
        <w:rPr>
          <w:u w:val="single"/>
        </w:rPr>
        <w:t xml:space="preserve"> </w:t>
      </w:r>
      <w:r w:rsidRPr="00602418">
        <w:rPr>
          <w:u w:val="single"/>
        </w:rPr>
        <w:t>identified</w:t>
      </w:r>
      <w:r w:rsidR="004249A3">
        <w:rPr>
          <w:u w:val="single"/>
        </w:rPr>
        <w:t xml:space="preserve"> </w:t>
      </w:r>
      <w:r w:rsidRPr="00602418">
        <w:rPr>
          <w:u w:val="single"/>
        </w:rPr>
        <w:t>what</w:t>
      </w:r>
      <w:r w:rsidR="004249A3">
        <w:rPr>
          <w:u w:val="single"/>
        </w:rPr>
        <w:t xml:space="preserve"> </w:t>
      </w:r>
      <w:r w:rsidRPr="00602418">
        <w:rPr>
          <w:u w:val="single"/>
        </w:rPr>
        <w:t>would</w:t>
      </w:r>
      <w:r w:rsidR="004249A3">
        <w:rPr>
          <w:u w:val="single"/>
        </w:rPr>
        <w:t xml:space="preserve"> </w:t>
      </w:r>
      <w:r w:rsidRPr="00602418">
        <w:rPr>
          <w:u w:val="single"/>
        </w:rPr>
        <w:t>become</w:t>
      </w:r>
      <w:r w:rsidR="004249A3">
        <w:rPr>
          <w:u w:val="single"/>
        </w:rPr>
        <w:t xml:space="preserve"> </w:t>
      </w:r>
      <w:r w:rsidRPr="00602418">
        <w:rPr>
          <w:u w:val="single"/>
        </w:rPr>
        <w:t>the</w:t>
      </w:r>
      <w:r w:rsidR="004249A3">
        <w:rPr>
          <w:u w:val="single"/>
        </w:rPr>
        <w:t xml:space="preserve"> </w:t>
      </w:r>
      <w:r w:rsidRPr="00602418">
        <w:rPr>
          <w:u w:val="single"/>
        </w:rPr>
        <w:t>Achilles’</w:t>
      </w:r>
      <w:r w:rsidR="004249A3">
        <w:rPr>
          <w:u w:val="single"/>
        </w:rPr>
        <w:t xml:space="preserve"> </w:t>
      </w:r>
      <w:r w:rsidRPr="00602418">
        <w:rPr>
          <w:u w:val="single"/>
        </w:rPr>
        <w:t>heel</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United</w:t>
      </w:r>
      <w:r w:rsidR="004249A3">
        <w:rPr>
          <w:u w:val="single"/>
        </w:rPr>
        <w:t xml:space="preserve"> </w:t>
      </w:r>
      <w:r w:rsidRPr="00602418">
        <w:rPr>
          <w:u w:val="single"/>
        </w:rPr>
        <w:t>Nations</w:t>
      </w:r>
      <w:r w:rsidR="004249A3">
        <w:rPr>
          <w:u w:val="single"/>
        </w:rPr>
        <w:t xml:space="preserve"> </w:t>
      </w:r>
      <w:r w:rsidRPr="00602418">
        <w:rPr>
          <w:u w:val="single"/>
        </w:rPr>
        <w:t>and</w:t>
      </w:r>
      <w:r w:rsidR="004249A3">
        <w:rPr>
          <w:u w:val="single"/>
        </w:rPr>
        <w:t xml:space="preserve"> </w:t>
      </w:r>
      <w:r w:rsidRPr="00602418">
        <w:rPr>
          <w:u w:val="single"/>
        </w:rPr>
        <w:t>why</w:t>
      </w:r>
      <w:r w:rsidR="004249A3">
        <w:rPr>
          <w:u w:val="single"/>
        </w:rPr>
        <w:t xml:space="preserve"> </w:t>
      </w:r>
      <w:r w:rsidRPr="00602418">
        <w:rPr>
          <w:u w:val="single"/>
        </w:rPr>
        <w:t>it</w:t>
      </w:r>
      <w:r w:rsidR="004249A3">
        <w:rPr>
          <w:u w:val="single"/>
        </w:rPr>
        <w:t xml:space="preserve"> </w:t>
      </w:r>
      <w:r w:rsidRPr="00602418">
        <w:rPr>
          <w:u w:val="single"/>
        </w:rPr>
        <w:t>was</w:t>
      </w:r>
      <w:r w:rsidR="004249A3">
        <w:rPr>
          <w:u w:val="single"/>
        </w:rPr>
        <w:t xml:space="preserve"> </w:t>
      </w:r>
      <w:r w:rsidRPr="00602418">
        <w:rPr>
          <w:u w:val="single"/>
        </w:rPr>
        <w:t>bound</w:t>
      </w:r>
      <w:r w:rsidR="004249A3">
        <w:rPr>
          <w:u w:val="single"/>
        </w:rPr>
        <w:t xml:space="preserve"> </w:t>
      </w:r>
      <w:r w:rsidRPr="00602418">
        <w:rPr>
          <w:u w:val="single"/>
        </w:rPr>
        <w:t>to</w:t>
      </w:r>
      <w:r w:rsidR="004249A3">
        <w:rPr>
          <w:u w:val="single"/>
        </w:rPr>
        <w:t xml:space="preserve"> </w:t>
      </w:r>
      <w:r w:rsidRPr="00602418">
        <w:rPr>
          <w:u w:val="single"/>
        </w:rPr>
        <w:t>fail</w:t>
      </w:r>
      <w:r w:rsidR="004249A3">
        <w:rPr>
          <w:u w:val="single"/>
        </w:rPr>
        <w:t xml:space="preserve"> </w:t>
      </w:r>
      <w:r w:rsidRPr="00602418">
        <w:rPr>
          <w:u w:val="single"/>
        </w:rPr>
        <w:t>despite</w:t>
      </w:r>
      <w:r w:rsidR="004249A3">
        <w:rPr>
          <w:u w:val="single"/>
        </w:rPr>
        <w:t xml:space="preserve"> </w:t>
      </w:r>
      <w:r w:rsidRPr="00602418">
        <w:rPr>
          <w:u w:val="single"/>
        </w:rPr>
        <w:t>the</w:t>
      </w:r>
      <w:r w:rsidR="004249A3">
        <w:rPr>
          <w:u w:val="single"/>
        </w:rPr>
        <w:t xml:space="preserve"> </w:t>
      </w:r>
      <w:r w:rsidRPr="00602418">
        <w:rPr>
          <w:u w:val="single"/>
        </w:rPr>
        <w:t>high</w:t>
      </w:r>
      <w:r w:rsidR="004249A3">
        <w:rPr>
          <w:u w:val="single"/>
        </w:rPr>
        <w:t xml:space="preserve"> </w:t>
      </w:r>
      <w:r w:rsidRPr="00602418">
        <w:rPr>
          <w:u w:val="single"/>
        </w:rPr>
        <w:t>ideals</w:t>
      </w:r>
      <w:r w:rsidR="004249A3">
        <w:rPr>
          <w:u w:val="single"/>
        </w:rPr>
        <w:t xml:space="preserve"> </w:t>
      </w:r>
      <w:r w:rsidRPr="00602418">
        <w:rPr>
          <w:u w:val="single"/>
        </w:rPr>
        <w:t>of</w:t>
      </w:r>
      <w:r w:rsidR="004249A3">
        <w:rPr>
          <w:u w:val="single"/>
        </w:rPr>
        <w:t xml:space="preserve"> </w:t>
      </w:r>
      <w:r w:rsidRPr="00602418">
        <w:rPr>
          <w:u w:val="single"/>
        </w:rPr>
        <w:t>its</w:t>
      </w:r>
      <w:r w:rsidR="004249A3">
        <w:rPr>
          <w:u w:val="single"/>
        </w:rPr>
        <w:t xml:space="preserve"> </w:t>
      </w:r>
      <w:r w:rsidRPr="00602418">
        <w:rPr>
          <w:u w:val="single"/>
        </w:rPr>
        <w:t>architects.”</w:t>
      </w:r>
    </w:p>
    <w:p w14:paraId="27CD9D49" w14:textId="682DCD54" w:rsidR="001B6F33" w:rsidRDefault="00173A57" w:rsidP="00602418">
      <w:pPr>
        <w:pStyle w:val="BB-Contentions"/>
      </w:pPr>
      <w:r>
        <w:t>The</w:t>
      </w:r>
      <w:r w:rsidR="004249A3">
        <w:t xml:space="preserve"> </w:t>
      </w:r>
      <w:r>
        <w:t>old</w:t>
      </w:r>
      <w:r w:rsidR="004249A3">
        <w:t xml:space="preserve"> </w:t>
      </w:r>
      <w:r>
        <w:t>standards</w:t>
      </w:r>
      <w:r w:rsidR="004249A3">
        <w:t xml:space="preserve"> </w:t>
      </w:r>
      <w:r>
        <w:t>and</w:t>
      </w:r>
      <w:r w:rsidR="004249A3">
        <w:t xml:space="preserve"> </w:t>
      </w:r>
      <w:r>
        <w:t>ideals</w:t>
      </w:r>
      <w:r w:rsidR="004249A3">
        <w:t xml:space="preserve"> </w:t>
      </w:r>
      <w:r>
        <w:t>of</w:t>
      </w:r>
      <w:r w:rsidR="004249A3">
        <w:t xml:space="preserve"> </w:t>
      </w:r>
      <w:r>
        <w:t>the</w:t>
      </w:r>
      <w:r w:rsidR="004249A3">
        <w:t xml:space="preserve"> </w:t>
      </w:r>
      <w:r>
        <w:t>UN</w:t>
      </w:r>
      <w:r w:rsidR="004249A3">
        <w:t xml:space="preserve"> </w:t>
      </w:r>
      <w:r>
        <w:t>founders</w:t>
      </w:r>
      <w:r w:rsidR="004249A3">
        <w:t xml:space="preserve"> </w:t>
      </w:r>
      <w:r>
        <w:t>ignored</w:t>
      </w:r>
    </w:p>
    <w:p w14:paraId="07FA8756" w14:textId="77777777" w:rsidR="003748D1" w:rsidRDefault="00626795" w:rsidP="00626795">
      <w:pPr>
        <w:pStyle w:val="BB-Citation"/>
        <w:rPr>
          <w:color w:val="000000"/>
          <w:sz w:val="22"/>
          <w:szCs w:val="22"/>
        </w:rPr>
      </w:pPr>
      <w:bookmarkStart w:id="2" w:name="kix.3tdjgdn7r805"/>
      <w:bookmarkEnd w:id="2"/>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23"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48746B54" w14:textId="0FBAAFE4" w:rsidR="001B6F33" w:rsidRDefault="00173A57" w:rsidP="00626795">
      <w:pPr>
        <w:pStyle w:val="BB-Evidence"/>
      </w:pPr>
      <w:r>
        <w:t>“Rather</w:t>
      </w:r>
      <w:r w:rsidR="004249A3">
        <w:t xml:space="preserve"> </w:t>
      </w:r>
      <w:r>
        <w:t>than</w:t>
      </w:r>
      <w:r w:rsidR="004249A3">
        <w:t xml:space="preserve"> </w:t>
      </w:r>
      <w:r>
        <w:t>draw</w:t>
      </w:r>
      <w:r w:rsidR="004249A3">
        <w:t xml:space="preserve"> </w:t>
      </w:r>
      <w:r>
        <w:t>the</w:t>
      </w:r>
      <w:r w:rsidR="004249A3">
        <w:t xml:space="preserve"> </w:t>
      </w:r>
      <w:r>
        <w:t>new</w:t>
      </w:r>
      <w:r w:rsidR="004249A3">
        <w:t xml:space="preserve"> </w:t>
      </w:r>
      <w:r>
        <w:t>UN</w:t>
      </w:r>
      <w:r w:rsidR="004249A3">
        <w:t xml:space="preserve"> </w:t>
      </w:r>
      <w:r>
        <w:t>member</w:t>
      </w:r>
      <w:r w:rsidR="004249A3">
        <w:t xml:space="preserve"> </w:t>
      </w:r>
      <w:r>
        <w:t>states</w:t>
      </w:r>
      <w:r w:rsidR="004249A3">
        <w:t xml:space="preserve"> </w:t>
      </w:r>
      <w:r>
        <w:t>to</w:t>
      </w:r>
      <w:r w:rsidR="004249A3">
        <w:t xml:space="preserve"> </w:t>
      </w:r>
      <w:r>
        <w:t>accept</w:t>
      </w:r>
      <w:r w:rsidR="004249A3">
        <w:t xml:space="preserve"> </w:t>
      </w:r>
      <w:r>
        <w:t>the</w:t>
      </w:r>
      <w:r w:rsidR="004249A3">
        <w:t xml:space="preserve"> </w:t>
      </w:r>
      <w:r>
        <w:t>ideals</w:t>
      </w:r>
      <w:r w:rsidR="004249A3">
        <w:t xml:space="preserve"> </w:t>
      </w:r>
      <w:r>
        <w:t>that</w:t>
      </w:r>
      <w:r w:rsidR="004249A3">
        <w:t xml:space="preserve"> </w:t>
      </w:r>
      <w:r>
        <w:t>its</w:t>
      </w:r>
      <w:r w:rsidR="004249A3">
        <w:t xml:space="preserve"> </w:t>
      </w:r>
      <w:r>
        <w:t>founders</w:t>
      </w:r>
      <w:r w:rsidR="004249A3">
        <w:t xml:space="preserve"> </w:t>
      </w:r>
      <w:r>
        <w:t>had</w:t>
      </w:r>
      <w:r w:rsidR="004249A3">
        <w:t xml:space="preserve"> </w:t>
      </w:r>
      <w:r>
        <w:t>advocated,</w:t>
      </w:r>
      <w:r w:rsidR="004249A3">
        <w:t xml:space="preserve"> </w:t>
      </w:r>
      <w:r>
        <w:t>the</w:t>
      </w:r>
      <w:r w:rsidR="004249A3">
        <w:t xml:space="preserve"> </w:t>
      </w:r>
      <w:r>
        <w:t>United</w:t>
      </w:r>
      <w:r w:rsidR="004249A3">
        <w:t xml:space="preserve"> </w:t>
      </w:r>
      <w:r>
        <w:t>States</w:t>
      </w:r>
      <w:r w:rsidR="004249A3">
        <w:t xml:space="preserve"> </w:t>
      </w:r>
      <w:r>
        <w:t>and</w:t>
      </w:r>
      <w:r w:rsidR="004249A3">
        <w:t xml:space="preserve"> </w:t>
      </w:r>
      <w:r>
        <w:t>its</w:t>
      </w:r>
      <w:r w:rsidR="004249A3">
        <w:t xml:space="preserve"> </w:t>
      </w:r>
      <w:r>
        <w:t>allies</w:t>
      </w:r>
      <w:r w:rsidR="004249A3">
        <w:t xml:space="preserve"> </w:t>
      </w:r>
      <w:r>
        <w:t>for</w:t>
      </w:r>
      <w:r w:rsidR="004249A3">
        <w:t xml:space="preserve"> </w:t>
      </w:r>
      <w:r>
        <w:t>the</w:t>
      </w:r>
      <w:r w:rsidR="004249A3">
        <w:t xml:space="preserve"> </w:t>
      </w:r>
      <w:r>
        <w:t>most</w:t>
      </w:r>
      <w:r w:rsidR="004249A3">
        <w:t xml:space="preserve"> </w:t>
      </w:r>
      <w:r>
        <w:t>part</w:t>
      </w:r>
      <w:r w:rsidR="004249A3">
        <w:t xml:space="preserve"> </w:t>
      </w:r>
      <w:r>
        <w:t>let</w:t>
      </w:r>
      <w:r w:rsidR="004249A3">
        <w:t xml:space="preserve"> </w:t>
      </w:r>
      <w:r>
        <w:t>the</w:t>
      </w:r>
      <w:r w:rsidR="004249A3">
        <w:t xml:space="preserve"> </w:t>
      </w:r>
      <w:r>
        <w:t>states</w:t>
      </w:r>
      <w:r w:rsidR="004249A3">
        <w:t xml:space="preserve"> </w:t>
      </w:r>
      <w:r>
        <w:t>of</w:t>
      </w:r>
      <w:r w:rsidR="004249A3">
        <w:t xml:space="preserve"> </w:t>
      </w:r>
      <w:r>
        <w:t>the</w:t>
      </w:r>
      <w:r w:rsidR="004249A3">
        <w:t xml:space="preserve"> </w:t>
      </w:r>
      <w:r>
        <w:t>Nonaligned</w:t>
      </w:r>
      <w:r w:rsidR="004249A3">
        <w:t xml:space="preserve"> </w:t>
      </w:r>
      <w:r>
        <w:t>Movement</w:t>
      </w:r>
      <w:r w:rsidR="004249A3">
        <w:t xml:space="preserve"> </w:t>
      </w:r>
      <w:r>
        <w:t>set</w:t>
      </w:r>
      <w:r w:rsidR="004249A3">
        <w:t xml:space="preserve"> </w:t>
      </w:r>
      <w:r>
        <w:t>the</w:t>
      </w:r>
      <w:r w:rsidR="004249A3">
        <w:t xml:space="preserve"> </w:t>
      </w:r>
      <w:r>
        <w:t>agenda</w:t>
      </w:r>
      <w:r w:rsidR="004249A3">
        <w:t xml:space="preserve"> </w:t>
      </w:r>
      <w:r>
        <w:t>and</w:t>
      </w:r>
      <w:r w:rsidR="004249A3">
        <w:t xml:space="preserve"> </w:t>
      </w:r>
      <w:r>
        <w:t>political</w:t>
      </w:r>
      <w:r w:rsidR="004249A3">
        <w:t xml:space="preserve"> </w:t>
      </w:r>
      <w:r>
        <w:t>program</w:t>
      </w:r>
      <w:r w:rsidR="004249A3">
        <w:t xml:space="preserve"> </w:t>
      </w:r>
      <w:r>
        <w:t>that</w:t>
      </w:r>
      <w:r w:rsidR="004249A3">
        <w:t xml:space="preserve"> </w:t>
      </w:r>
      <w:r>
        <w:t>the</w:t>
      </w:r>
      <w:r w:rsidR="004249A3">
        <w:t xml:space="preserve"> </w:t>
      </w:r>
      <w:r>
        <w:t>UN</w:t>
      </w:r>
      <w:r w:rsidR="004249A3">
        <w:t xml:space="preserve"> </w:t>
      </w:r>
      <w:r>
        <w:t>would</w:t>
      </w:r>
      <w:r w:rsidR="004249A3">
        <w:t xml:space="preserve"> </w:t>
      </w:r>
      <w:r>
        <w:t>adopt.</w:t>
      </w:r>
      <w:r w:rsidR="004249A3">
        <w:t xml:space="preserve"> </w:t>
      </w:r>
      <w:r>
        <w:t>The</w:t>
      </w:r>
      <w:r w:rsidR="004249A3">
        <w:t xml:space="preserve"> </w:t>
      </w:r>
      <w:r>
        <w:t>old</w:t>
      </w:r>
      <w:r w:rsidR="004249A3">
        <w:t xml:space="preserve"> </w:t>
      </w:r>
      <w:r>
        <w:t>UN</w:t>
      </w:r>
      <w:r w:rsidR="004249A3">
        <w:t xml:space="preserve"> </w:t>
      </w:r>
      <w:r>
        <w:t>was</w:t>
      </w:r>
      <w:r w:rsidR="004249A3">
        <w:t xml:space="preserve"> </w:t>
      </w:r>
      <w:r>
        <w:t>born</w:t>
      </w:r>
      <w:r w:rsidR="004249A3">
        <w:t xml:space="preserve"> </w:t>
      </w:r>
      <w:r>
        <w:t>in</w:t>
      </w:r>
      <w:r w:rsidR="004249A3">
        <w:t xml:space="preserve"> </w:t>
      </w:r>
      <w:r>
        <w:t>the</w:t>
      </w:r>
      <w:r w:rsidR="004249A3">
        <w:t xml:space="preserve"> </w:t>
      </w:r>
      <w:r>
        <w:t>shadow</w:t>
      </w:r>
      <w:r w:rsidR="004249A3">
        <w:t xml:space="preserve"> </w:t>
      </w:r>
      <w:r>
        <w:t>of</w:t>
      </w:r>
      <w:r w:rsidR="004249A3">
        <w:t xml:space="preserve"> </w:t>
      </w:r>
      <w:r>
        <w:t>the</w:t>
      </w:r>
      <w:r w:rsidR="004249A3">
        <w:t xml:space="preserve"> </w:t>
      </w:r>
      <w:r>
        <w:t>Holocaust;</w:t>
      </w:r>
      <w:r w:rsidR="004249A3">
        <w:t xml:space="preserve"> </w:t>
      </w:r>
      <w:r>
        <w:t>the</w:t>
      </w:r>
      <w:r w:rsidR="004249A3">
        <w:t xml:space="preserve"> </w:t>
      </w:r>
      <w:r>
        <w:t>new</w:t>
      </w:r>
      <w:r w:rsidR="004249A3">
        <w:t xml:space="preserve"> </w:t>
      </w:r>
      <w:r>
        <w:t>UN</w:t>
      </w:r>
      <w:r w:rsidR="004249A3">
        <w:t xml:space="preserve"> </w:t>
      </w:r>
      <w:r>
        <w:t>did</w:t>
      </w:r>
      <w:r w:rsidR="004249A3">
        <w:t xml:space="preserve"> </w:t>
      </w:r>
      <w:r>
        <w:t>nothing</w:t>
      </w:r>
      <w:r w:rsidR="004249A3">
        <w:t xml:space="preserve"> </w:t>
      </w:r>
      <w:r>
        <w:t>in</w:t>
      </w:r>
      <w:r w:rsidR="004249A3">
        <w:t xml:space="preserve"> </w:t>
      </w:r>
      <w:r>
        <w:t>the</w:t>
      </w:r>
      <w:r w:rsidR="004249A3">
        <w:t xml:space="preserve"> </w:t>
      </w:r>
      <w:r>
        <w:t>1970s</w:t>
      </w:r>
      <w:r w:rsidR="004249A3">
        <w:t xml:space="preserve"> </w:t>
      </w:r>
      <w:r>
        <w:t>and</w:t>
      </w:r>
      <w:r w:rsidR="004249A3">
        <w:t xml:space="preserve"> </w:t>
      </w:r>
      <w:r>
        <w:t>1980s</w:t>
      </w:r>
      <w:r w:rsidR="004249A3">
        <w:t xml:space="preserve"> </w:t>
      </w:r>
      <w:r>
        <w:t>as</w:t>
      </w:r>
      <w:r w:rsidR="004249A3">
        <w:t xml:space="preserve"> </w:t>
      </w:r>
      <w:r>
        <w:t>mass</w:t>
      </w:r>
      <w:r w:rsidR="004249A3">
        <w:t xml:space="preserve"> </w:t>
      </w:r>
      <w:r>
        <w:t>murder</w:t>
      </w:r>
      <w:r w:rsidR="004249A3">
        <w:t xml:space="preserve"> </w:t>
      </w:r>
      <w:r>
        <w:t>was</w:t>
      </w:r>
      <w:r w:rsidR="004249A3">
        <w:t xml:space="preserve"> </w:t>
      </w:r>
      <w:r>
        <w:t>conducted</w:t>
      </w:r>
      <w:r w:rsidR="004249A3">
        <w:t xml:space="preserve"> </w:t>
      </w:r>
      <w:r>
        <w:t>in</w:t>
      </w:r>
      <w:r w:rsidR="004249A3">
        <w:t xml:space="preserve"> </w:t>
      </w:r>
      <w:r>
        <w:t>Cambodia,</w:t>
      </w:r>
      <w:r w:rsidR="004249A3">
        <w:t xml:space="preserve"> </w:t>
      </w:r>
      <w:r>
        <w:t>Burundi,</w:t>
      </w:r>
      <w:r w:rsidR="004249A3">
        <w:t xml:space="preserve"> </w:t>
      </w:r>
      <w:r>
        <w:t>Uganda,</w:t>
      </w:r>
      <w:r w:rsidR="004249A3">
        <w:t xml:space="preserve"> </w:t>
      </w:r>
      <w:r>
        <w:t>and</w:t>
      </w:r>
      <w:r w:rsidR="004249A3">
        <w:t xml:space="preserve"> </w:t>
      </w:r>
      <w:r>
        <w:t>Syria,</w:t>
      </w:r>
      <w:r w:rsidR="004249A3">
        <w:t xml:space="preserve"> </w:t>
      </w:r>
      <w:r>
        <w:t>and</w:t>
      </w:r>
      <w:r w:rsidR="004249A3">
        <w:t xml:space="preserve"> </w:t>
      </w:r>
      <w:r>
        <w:t>finally</w:t>
      </w:r>
      <w:r w:rsidR="004249A3">
        <w:t xml:space="preserve"> </w:t>
      </w:r>
      <w:r>
        <w:t>when</w:t>
      </w:r>
      <w:r w:rsidR="004249A3">
        <w:t xml:space="preserve"> </w:t>
      </w:r>
      <w:r>
        <w:t>Iraq</w:t>
      </w:r>
      <w:r w:rsidR="004249A3">
        <w:t xml:space="preserve"> </w:t>
      </w:r>
      <w:r>
        <w:t>attacked</w:t>
      </w:r>
      <w:r w:rsidR="004249A3">
        <w:t xml:space="preserve"> </w:t>
      </w:r>
      <w:r>
        <w:t>the</w:t>
      </w:r>
      <w:r w:rsidR="004249A3">
        <w:t xml:space="preserve"> </w:t>
      </w:r>
      <w:r>
        <w:t>Kurds</w:t>
      </w:r>
      <w:r w:rsidR="004249A3">
        <w:t xml:space="preserve"> </w:t>
      </w:r>
      <w:r>
        <w:t>with</w:t>
      </w:r>
      <w:r w:rsidR="004249A3">
        <w:t xml:space="preserve"> </w:t>
      </w:r>
      <w:r>
        <w:t>chemical</w:t>
      </w:r>
      <w:r w:rsidR="004249A3">
        <w:t xml:space="preserve"> </w:t>
      </w:r>
      <w:r>
        <w:t>weapons.”</w:t>
      </w:r>
    </w:p>
    <w:p w14:paraId="647EF1D1" w14:textId="44C1E68B" w:rsidR="001B6F33" w:rsidRDefault="00173A57" w:rsidP="00602418">
      <w:pPr>
        <w:pStyle w:val="BB-Contentions"/>
      </w:pPr>
      <w:r>
        <w:t>Historical</w:t>
      </w:r>
      <w:r w:rsidR="004249A3">
        <w:t xml:space="preserve"> </w:t>
      </w:r>
      <w:r>
        <w:t>Unity</w:t>
      </w:r>
      <w:r w:rsidR="004249A3">
        <w:t xml:space="preserve"> </w:t>
      </w:r>
      <w:r>
        <w:t>and</w:t>
      </w:r>
      <w:r w:rsidR="004249A3">
        <w:t xml:space="preserve"> </w:t>
      </w:r>
      <w:r>
        <w:t>Clarity.</w:t>
      </w:r>
      <w:r w:rsidR="004249A3">
        <w:t xml:space="preserve"> </w:t>
      </w:r>
      <w:r>
        <w:t>The</w:t>
      </w:r>
      <w:r w:rsidR="004249A3">
        <w:t xml:space="preserve"> </w:t>
      </w:r>
      <w:r>
        <w:t>UN</w:t>
      </w:r>
      <w:r w:rsidR="004249A3">
        <w:t xml:space="preserve"> </w:t>
      </w:r>
      <w:r>
        <w:t>was</w:t>
      </w:r>
      <w:r w:rsidR="004249A3">
        <w:t xml:space="preserve"> </w:t>
      </w:r>
      <w:r>
        <w:t>created</w:t>
      </w:r>
      <w:r w:rsidR="004249A3">
        <w:t xml:space="preserve"> </w:t>
      </w:r>
      <w:r>
        <w:t>in</w:t>
      </w:r>
      <w:r w:rsidR="004249A3">
        <w:t xml:space="preserve"> </w:t>
      </w:r>
      <w:r>
        <w:t>a</w:t>
      </w:r>
      <w:r w:rsidR="004249A3">
        <w:t xml:space="preserve"> </w:t>
      </w:r>
      <w:r>
        <w:t>time</w:t>
      </w:r>
      <w:r w:rsidR="004249A3">
        <w:t xml:space="preserve"> </w:t>
      </w:r>
      <w:r>
        <w:t>of</w:t>
      </w:r>
      <w:r w:rsidR="004249A3">
        <w:t xml:space="preserve"> </w:t>
      </w:r>
      <w:r>
        <w:t>moral</w:t>
      </w:r>
      <w:r w:rsidR="004249A3">
        <w:t xml:space="preserve"> </w:t>
      </w:r>
      <w:r>
        <w:t>clarity,</w:t>
      </w:r>
      <w:r w:rsidR="004249A3">
        <w:t xml:space="preserve"> </w:t>
      </w:r>
      <w:r>
        <w:t>so</w:t>
      </w:r>
      <w:r w:rsidR="004249A3">
        <w:t xml:space="preserve"> </w:t>
      </w:r>
      <w:r>
        <w:t>all</w:t>
      </w:r>
      <w:r w:rsidR="004249A3">
        <w:t xml:space="preserve"> </w:t>
      </w:r>
      <w:r>
        <w:t>the</w:t>
      </w:r>
      <w:r w:rsidR="004249A3">
        <w:t xml:space="preserve"> </w:t>
      </w:r>
      <w:r>
        <w:t>countries</w:t>
      </w:r>
      <w:r w:rsidR="004249A3">
        <w:t xml:space="preserve"> </w:t>
      </w:r>
      <w:r>
        <w:t>spoke</w:t>
      </w:r>
      <w:r w:rsidR="004249A3">
        <w:t xml:space="preserve"> </w:t>
      </w:r>
      <w:r>
        <w:t>a</w:t>
      </w:r>
      <w:r w:rsidR="004249A3">
        <w:t xml:space="preserve"> </w:t>
      </w:r>
      <w:r>
        <w:t>similar</w:t>
      </w:r>
      <w:r w:rsidR="004249A3">
        <w:t xml:space="preserve"> </w:t>
      </w:r>
      <w:r>
        <w:t>“political</w:t>
      </w:r>
      <w:r w:rsidR="004249A3">
        <w:t xml:space="preserve"> </w:t>
      </w:r>
      <w:r>
        <w:t>language”</w:t>
      </w:r>
    </w:p>
    <w:p w14:paraId="332DB4F9" w14:textId="77777777"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24"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4D719D5D" w14:textId="3126A8FD" w:rsidR="001B6F33" w:rsidRDefault="00173A57" w:rsidP="00626795">
      <w:pPr>
        <w:pStyle w:val="BB-Evidence"/>
        <w:rPr>
          <w:i/>
          <w:iCs/>
        </w:rPr>
      </w:pPr>
      <w:r>
        <w:t>“It</w:t>
      </w:r>
      <w:r w:rsidR="004249A3">
        <w:t xml:space="preserve"> </w:t>
      </w:r>
      <w:r>
        <w:t>is</w:t>
      </w:r>
      <w:r w:rsidR="004249A3">
        <w:t xml:space="preserve"> </w:t>
      </w:r>
      <w:r>
        <w:t>impossible</w:t>
      </w:r>
      <w:r w:rsidR="004249A3">
        <w:t xml:space="preserve"> </w:t>
      </w:r>
      <w:r>
        <w:t>to</w:t>
      </w:r>
      <w:r w:rsidR="004249A3">
        <w:t xml:space="preserve"> </w:t>
      </w:r>
      <w:r>
        <w:t>exaggerate</w:t>
      </w:r>
      <w:r w:rsidR="004249A3">
        <w:t xml:space="preserve"> </w:t>
      </w:r>
      <w:r>
        <w:t>the</w:t>
      </w:r>
      <w:r w:rsidR="004249A3">
        <w:t xml:space="preserve"> </w:t>
      </w:r>
      <w:r>
        <w:t>importance</w:t>
      </w:r>
      <w:r w:rsidR="004249A3">
        <w:t xml:space="preserve"> </w:t>
      </w:r>
      <w:r>
        <w:t>of</w:t>
      </w:r>
      <w:r w:rsidR="004249A3">
        <w:t xml:space="preserve"> </w:t>
      </w:r>
      <w:r>
        <w:t>this</w:t>
      </w:r>
      <w:r w:rsidR="004249A3">
        <w:t xml:space="preserve"> </w:t>
      </w:r>
      <w:r>
        <w:t>historical</w:t>
      </w:r>
      <w:r w:rsidR="004249A3">
        <w:t xml:space="preserve"> </w:t>
      </w:r>
      <w:r>
        <w:t>context.</w:t>
      </w:r>
      <w:r w:rsidR="004249A3">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was</w:t>
      </w:r>
      <w:r w:rsidR="004249A3">
        <w:rPr>
          <w:u w:val="single"/>
        </w:rPr>
        <w:t xml:space="preserve"> </w:t>
      </w:r>
      <w:r w:rsidRPr="00602418">
        <w:rPr>
          <w:u w:val="single"/>
        </w:rPr>
        <w:t>created</w:t>
      </w:r>
      <w:r w:rsidR="004249A3">
        <w:rPr>
          <w:u w:val="single"/>
        </w:rPr>
        <w:t xml:space="preserve"> </w:t>
      </w:r>
      <w:r w:rsidRPr="00602418">
        <w:rPr>
          <w:u w:val="single"/>
        </w:rPr>
        <w:t>in</w:t>
      </w:r>
      <w:r w:rsidR="004249A3">
        <w:rPr>
          <w:u w:val="single"/>
        </w:rPr>
        <w:t xml:space="preserve"> </w:t>
      </w:r>
      <w:r w:rsidRPr="00602418">
        <w:rPr>
          <w:u w:val="single"/>
        </w:rPr>
        <w:t>a</w:t>
      </w:r>
      <w:r w:rsidR="004249A3">
        <w:rPr>
          <w:u w:val="single"/>
        </w:rPr>
        <w:t xml:space="preserve"> </w:t>
      </w:r>
      <w:r w:rsidRPr="00602418">
        <w:rPr>
          <w:u w:val="single"/>
        </w:rPr>
        <w:t>moment</w:t>
      </w:r>
      <w:r w:rsidR="004249A3">
        <w:rPr>
          <w:u w:val="single"/>
        </w:rPr>
        <w:t xml:space="preserve"> </w:t>
      </w:r>
      <w:r w:rsidRPr="00602418">
        <w:rPr>
          <w:u w:val="single"/>
        </w:rPr>
        <w:t>of</w:t>
      </w:r>
      <w:r w:rsidR="004249A3">
        <w:rPr>
          <w:u w:val="single"/>
        </w:rPr>
        <w:t xml:space="preserve"> </w:t>
      </w:r>
      <w:r w:rsidRPr="00602418">
        <w:rPr>
          <w:u w:val="single"/>
        </w:rPr>
        <w:t>extraordinary</w:t>
      </w:r>
      <w:r w:rsidR="004249A3">
        <w:rPr>
          <w:u w:val="single"/>
        </w:rPr>
        <w:t xml:space="preserve"> </w:t>
      </w:r>
      <w:r w:rsidRPr="00602418">
        <w:rPr>
          <w:u w:val="single"/>
        </w:rPr>
        <w:t>moral</w:t>
      </w:r>
      <w:r w:rsidR="004249A3">
        <w:rPr>
          <w:u w:val="single"/>
        </w:rPr>
        <w:t xml:space="preserve"> </w:t>
      </w:r>
      <w:r w:rsidRPr="00602418">
        <w:rPr>
          <w:u w:val="single"/>
        </w:rPr>
        <w:t>clarity,</w:t>
      </w:r>
      <w:r w:rsidR="004249A3">
        <w:rPr>
          <w:u w:val="single"/>
        </w:rPr>
        <w:t xml:space="preserve"> </w:t>
      </w:r>
      <w:r w:rsidRPr="00602418">
        <w:rPr>
          <w:u w:val="single"/>
        </w:rPr>
        <w:t>in</w:t>
      </w:r>
      <w:r w:rsidR="004249A3">
        <w:rPr>
          <w:u w:val="single"/>
        </w:rPr>
        <w:t xml:space="preserve"> </w:t>
      </w:r>
      <w:r w:rsidRPr="00602418">
        <w:rPr>
          <w:u w:val="single"/>
        </w:rPr>
        <w:t>which</w:t>
      </w:r>
      <w:r w:rsidR="004249A3">
        <w:rPr>
          <w:u w:val="single"/>
        </w:rPr>
        <w:t xml:space="preserve"> </w:t>
      </w:r>
      <w:r w:rsidRPr="00602418">
        <w:rPr>
          <w:u w:val="single"/>
        </w:rPr>
        <w:t>its</w:t>
      </w:r>
      <w:r w:rsidR="004249A3">
        <w:rPr>
          <w:u w:val="single"/>
        </w:rPr>
        <w:t xml:space="preserve"> </w:t>
      </w:r>
      <w:r w:rsidRPr="00602418">
        <w:rPr>
          <w:u w:val="single"/>
        </w:rPr>
        <w:t>founding</w:t>
      </w:r>
      <w:r w:rsidR="004249A3">
        <w:rPr>
          <w:u w:val="single"/>
        </w:rPr>
        <w:t xml:space="preserve"> </w:t>
      </w:r>
      <w:r w:rsidRPr="00602418">
        <w:rPr>
          <w:u w:val="single"/>
        </w:rPr>
        <w:t>members</w:t>
      </w:r>
      <w:r w:rsidR="004249A3">
        <w:rPr>
          <w:u w:val="single"/>
        </w:rPr>
        <w:t xml:space="preserve"> </w:t>
      </w:r>
      <w:r w:rsidRPr="00602418">
        <w:rPr>
          <w:u w:val="single"/>
        </w:rPr>
        <w:t>could</w:t>
      </w:r>
      <w:r w:rsidR="004249A3">
        <w:rPr>
          <w:u w:val="single"/>
        </w:rPr>
        <w:t xml:space="preserve"> </w:t>
      </w:r>
      <w:r w:rsidRPr="00602418">
        <w:rPr>
          <w:u w:val="single"/>
        </w:rPr>
        <w:t>distinguish</w:t>
      </w:r>
      <w:r w:rsidR="004249A3">
        <w:rPr>
          <w:u w:val="single"/>
        </w:rPr>
        <w:t xml:space="preserve"> </w:t>
      </w:r>
      <w:r w:rsidRPr="00602418">
        <w:rPr>
          <w:u w:val="single"/>
        </w:rPr>
        <w:t>between</w:t>
      </w:r>
      <w:r w:rsidR="004249A3">
        <w:rPr>
          <w:u w:val="single"/>
        </w:rPr>
        <w:t xml:space="preserve"> </w:t>
      </w:r>
      <w:r w:rsidRPr="00602418">
        <w:rPr>
          <w:u w:val="single"/>
        </w:rPr>
        <w:t>the</w:t>
      </w:r>
      <w:r w:rsidR="004249A3">
        <w:rPr>
          <w:u w:val="single"/>
        </w:rPr>
        <w:t xml:space="preserve"> </w:t>
      </w:r>
      <w:r w:rsidRPr="00602418">
        <w:rPr>
          <w:u w:val="single"/>
        </w:rPr>
        <w:t>aggression</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Axis</w:t>
      </w:r>
      <w:r w:rsidR="004249A3">
        <w:rPr>
          <w:u w:val="single"/>
        </w:rPr>
        <w:t xml:space="preserve"> </w:t>
      </w:r>
      <w:r w:rsidRPr="00602418">
        <w:rPr>
          <w:u w:val="single"/>
        </w:rPr>
        <w:t>powers</w:t>
      </w:r>
      <w:r w:rsidR="004249A3">
        <w:rPr>
          <w:u w:val="single"/>
        </w:rPr>
        <w:t xml:space="preserve"> </w:t>
      </w:r>
      <w:r w:rsidRPr="00602418">
        <w:rPr>
          <w:u w:val="single"/>
        </w:rPr>
        <w:t>and</w:t>
      </w:r>
      <w:r w:rsidR="004249A3">
        <w:rPr>
          <w:u w:val="single"/>
        </w:rPr>
        <w:t xml:space="preserve"> </w:t>
      </w:r>
      <w:r w:rsidRPr="00602418">
        <w:rPr>
          <w:u w:val="single"/>
        </w:rPr>
        <w:t>their</w:t>
      </w:r>
      <w:r w:rsidR="004249A3">
        <w:rPr>
          <w:u w:val="single"/>
        </w:rPr>
        <w:t xml:space="preserve"> </w:t>
      </w:r>
      <w:r w:rsidRPr="00602418">
        <w:rPr>
          <w:u w:val="single"/>
        </w:rPr>
        <w:t>own</w:t>
      </w:r>
      <w:r w:rsidR="004249A3">
        <w:rPr>
          <w:u w:val="single"/>
        </w:rPr>
        <w:t xml:space="preserve"> </w:t>
      </w:r>
      <w:r w:rsidRPr="00602418">
        <w:rPr>
          <w:u w:val="single"/>
        </w:rPr>
        <w:t>role</w:t>
      </w:r>
      <w:r w:rsidR="004249A3">
        <w:rPr>
          <w:u w:val="single"/>
        </w:rPr>
        <w:t xml:space="preserve"> </w:t>
      </w:r>
      <w:r w:rsidRPr="00602418">
        <w:rPr>
          <w:u w:val="single"/>
        </w:rPr>
        <w:t>as</w:t>
      </w:r>
      <w:r w:rsidR="004249A3">
        <w:rPr>
          <w:u w:val="single"/>
        </w:rPr>
        <w:t xml:space="preserve"> </w:t>
      </w:r>
      <w:r w:rsidRPr="00602418">
        <w:rPr>
          <w:u w:val="single"/>
        </w:rPr>
        <w:t>liberators—indeed</w:t>
      </w:r>
      <w:r w:rsidR="004249A3">
        <w:rPr>
          <w:u w:val="single"/>
        </w:rPr>
        <w:t xml:space="preserve"> </w:t>
      </w:r>
      <w:r w:rsidRPr="00602418">
        <w:rPr>
          <w:u w:val="single"/>
        </w:rPr>
        <w:t>between</w:t>
      </w:r>
      <w:r w:rsidR="004249A3">
        <w:rPr>
          <w:u w:val="single"/>
        </w:rPr>
        <w:t xml:space="preserve"> </w:t>
      </w:r>
      <w:r w:rsidRPr="00602418">
        <w:rPr>
          <w:u w:val="single"/>
        </w:rPr>
        <w:t>evil</w:t>
      </w:r>
      <w:r w:rsidR="004249A3">
        <w:rPr>
          <w:u w:val="single"/>
        </w:rPr>
        <w:t xml:space="preserve"> </w:t>
      </w:r>
      <w:r w:rsidRPr="00602418">
        <w:rPr>
          <w:u w:val="single"/>
        </w:rPr>
        <w:t>and</w:t>
      </w:r>
      <w:r w:rsidR="004249A3">
        <w:rPr>
          <w:u w:val="single"/>
        </w:rPr>
        <w:t xml:space="preserve"> </w:t>
      </w:r>
      <w:r w:rsidRPr="00602418">
        <w:rPr>
          <w:u w:val="single"/>
        </w:rPr>
        <w:t>good</w:t>
      </w:r>
      <w:r>
        <w:t>.</w:t>
      </w:r>
      <w:r w:rsidR="004249A3">
        <w:t xml:space="preserve"> </w:t>
      </w:r>
      <w:r>
        <w:t>After</w:t>
      </w:r>
      <w:r w:rsidR="004249A3">
        <w:t xml:space="preserve"> </w:t>
      </w:r>
      <w:r>
        <w:t>all,</w:t>
      </w:r>
      <w:r w:rsidR="004249A3">
        <w:t xml:space="preserve"> </w:t>
      </w:r>
      <w:r>
        <w:t>the</w:t>
      </w:r>
      <w:r w:rsidR="004249A3">
        <w:t xml:space="preserve"> </w:t>
      </w:r>
      <w:r>
        <w:t>Nazis,</w:t>
      </w:r>
      <w:r w:rsidR="004249A3">
        <w:t xml:space="preserve"> </w:t>
      </w:r>
      <w:r>
        <w:t>against</w:t>
      </w:r>
      <w:r w:rsidR="004249A3">
        <w:t xml:space="preserve"> </w:t>
      </w:r>
      <w:r>
        <w:t>whom</w:t>
      </w:r>
      <w:r w:rsidR="004249A3">
        <w:t xml:space="preserve"> </w:t>
      </w:r>
      <w:r>
        <w:t>they</w:t>
      </w:r>
      <w:r w:rsidR="004249A3">
        <w:t xml:space="preserve"> </w:t>
      </w:r>
      <w:r>
        <w:t>had</w:t>
      </w:r>
      <w:r w:rsidR="004249A3">
        <w:t xml:space="preserve"> </w:t>
      </w:r>
      <w:r>
        <w:t>fought,</w:t>
      </w:r>
      <w:r w:rsidR="004249A3">
        <w:t xml:space="preserve"> </w:t>
      </w:r>
      <w:r>
        <w:t>had</w:t>
      </w:r>
      <w:r w:rsidR="004249A3">
        <w:t xml:space="preserve"> </w:t>
      </w:r>
      <w:r>
        <w:t>committed</w:t>
      </w:r>
      <w:r w:rsidR="004249A3">
        <w:t xml:space="preserve"> </w:t>
      </w:r>
      <w:r>
        <w:t>acts</w:t>
      </w:r>
      <w:r w:rsidR="004249A3">
        <w:t xml:space="preserve"> </w:t>
      </w:r>
      <w:r>
        <w:t>of</w:t>
      </w:r>
      <w:r w:rsidR="004249A3">
        <w:t xml:space="preserve"> </w:t>
      </w:r>
      <w:r>
        <w:t>mass</w:t>
      </w:r>
      <w:r w:rsidR="004249A3">
        <w:t xml:space="preserve"> </w:t>
      </w:r>
      <w:r>
        <w:t>murder</w:t>
      </w:r>
      <w:r w:rsidR="004249A3">
        <w:t xml:space="preserve"> </w:t>
      </w:r>
      <w:r>
        <w:t>unprecedented</w:t>
      </w:r>
      <w:r w:rsidR="004249A3">
        <w:t xml:space="preserve"> </w:t>
      </w:r>
      <w:r>
        <w:t>in</w:t>
      </w:r>
      <w:r w:rsidR="004249A3">
        <w:t xml:space="preserve"> </w:t>
      </w:r>
      <w:r>
        <w:t>recorded</w:t>
      </w:r>
      <w:r w:rsidR="004249A3">
        <w:t xml:space="preserve"> </w:t>
      </w:r>
      <w:r>
        <w:t>history.</w:t>
      </w:r>
      <w:r w:rsidR="004249A3">
        <w:t xml:space="preserve"> </w:t>
      </w:r>
      <w:r>
        <w:t>As</w:t>
      </w:r>
      <w:r w:rsidR="004249A3">
        <w:t xml:space="preserve"> </w:t>
      </w:r>
      <w:r>
        <w:t>the</w:t>
      </w:r>
      <w:r w:rsidR="004249A3">
        <w:t xml:space="preserve"> </w:t>
      </w:r>
      <w:r>
        <w:t>UN</w:t>
      </w:r>
      <w:r w:rsidR="004249A3">
        <w:t xml:space="preserve"> </w:t>
      </w:r>
      <w:r>
        <w:t>held</w:t>
      </w:r>
      <w:r w:rsidR="004249A3">
        <w:t xml:space="preserve"> </w:t>
      </w:r>
      <w:r>
        <w:t>its</w:t>
      </w:r>
      <w:r w:rsidR="004249A3">
        <w:t xml:space="preserve"> </w:t>
      </w:r>
      <w:r>
        <w:t>first</w:t>
      </w:r>
      <w:r w:rsidR="004249A3">
        <w:t xml:space="preserve"> </w:t>
      </w:r>
      <w:r>
        <w:t>meetings</w:t>
      </w:r>
      <w:r w:rsidR="004249A3">
        <w:t xml:space="preserve"> </w:t>
      </w:r>
      <w:r>
        <w:t>in</w:t>
      </w:r>
      <w:r w:rsidR="004249A3">
        <w:t xml:space="preserve"> </w:t>
      </w:r>
      <w:r>
        <w:t>1946,</w:t>
      </w:r>
      <w:r w:rsidR="004249A3">
        <w:t xml:space="preserve"> </w:t>
      </w:r>
      <w:r>
        <w:t>the</w:t>
      </w:r>
      <w:r w:rsidR="004249A3">
        <w:t xml:space="preserve"> </w:t>
      </w:r>
      <w:r>
        <w:t>Nuremberg</w:t>
      </w:r>
      <w:r w:rsidR="004249A3">
        <w:t xml:space="preserve"> </w:t>
      </w:r>
      <w:r>
        <w:t>trials</w:t>
      </w:r>
      <w:r w:rsidR="004249A3">
        <w:t xml:space="preserve"> </w:t>
      </w:r>
      <w:r>
        <w:t>against</w:t>
      </w:r>
      <w:r w:rsidR="004249A3">
        <w:t xml:space="preserve"> </w:t>
      </w:r>
      <w:r>
        <w:t>Nazi</w:t>
      </w:r>
      <w:r w:rsidR="004249A3">
        <w:t xml:space="preserve"> </w:t>
      </w:r>
      <w:r>
        <w:t>war</w:t>
      </w:r>
      <w:r w:rsidR="004249A3">
        <w:t xml:space="preserve"> </w:t>
      </w:r>
      <w:r>
        <w:t>criminals</w:t>
      </w:r>
      <w:r w:rsidR="004249A3">
        <w:t xml:space="preserve"> </w:t>
      </w:r>
      <w:r>
        <w:t>were</w:t>
      </w:r>
      <w:r w:rsidR="004249A3">
        <w:t xml:space="preserve"> </w:t>
      </w:r>
      <w:r>
        <w:t>well</w:t>
      </w:r>
      <w:r w:rsidR="004249A3">
        <w:t xml:space="preserve"> </w:t>
      </w:r>
      <w:r>
        <w:t>under</w:t>
      </w:r>
      <w:r w:rsidR="004249A3">
        <w:t xml:space="preserve"> </w:t>
      </w:r>
      <w:r>
        <w:t>way.</w:t>
      </w:r>
      <w:r w:rsidR="004249A3">
        <w:t xml:space="preserve"> </w:t>
      </w:r>
      <w:r>
        <w:t>The</w:t>
      </w:r>
      <w:r w:rsidR="004249A3">
        <w:t xml:space="preserve"> </w:t>
      </w:r>
      <w:r>
        <w:t>Second</w:t>
      </w:r>
      <w:r w:rsidR="004249A3">
        <w:t xml:space="preserve"> </w:t>
      </w:r>
      <w:r>
        <w:t>World</w:t>
      </w:r>
      <w:r w:rsidR="004249A3">
        <w:t xml:space="preserve"> </w:t>
      </w:r>
      <w:r>
        <w:t>War</w:t>
      </w:r>
      <w:r w:rsidR="004249A3">
        <w:t xml:space="preserve"> </w:t>
      </w:r>
      <w:r>
        <w:t>cast</w:t>
      </w:r>
      <w:r w:rsidR="004249A3">
        <w:t xml:space="preserve"> </w:t>
      </w:r>
      <w:r>
        <w:t>a</w:t>
      </w:r>
      <w:r w:rsidR="004249A3">
        <w:t xml:space="preserve"> </w:t>
      </w:r>
      <w:r>
        <w:t>long</w:t>
      </w:r>
      <w:r w:rsidR="004249A3">
        <w:t xml:space="preserve"> </w:t>
      </w:r>
      <w:r>
        <w:t>shadow</w:t>
      </w:r>
      <w:r w:rsidR="004249A3">
        <w:t xml:space="preserve"> </w:t>
      </w:r>
      <w:r>
        <w:t>over</w:t>
      </w:r>
      <w:r w:rsidR="004249A3">
        <w:t xml:space="preserve"> </w:t>
      </w:r>
      <w:r>
        <w:t>the</w:t>
      </w:r>
      <w:r w:rsidR="004249A3">
        <w:t xml:space="preserve"> </w:t>
      </w:r>
      <w:r>
        <w:t>UN</w:t>
      </w:r>
      <w:r w:rsidR="004249A3">
        <w:t xml:space="preserve"> </w:t>
      </w:r>
      <w:r>
        <w:t>and</w:t>
      </w:r>
      <w:r w:rsidR="004249A3">
        <w:t xml:space="preserve"> </w:t>
      </w:r>
      <w:r>
        <w:t>its</w:t>
      </w:r>
      <w:r w:rsidR="004249A3">
        <w:t xml:space="preserve"> </w:t>
      </w:r>
      <w:r>
        <w:t>first</w:t>
      </w:r>
      <w:r w:rsidR="004249A3">
        <w:t xml:space="preserve"> </w:t>
      </w:r>
      <w:r>
        <w:t>covenants.</w:t>
      </w:r>
      <w:r w:rsidR="004249A3">
        <w:t xml:space="preserve"> </w:t>
      </w:r>
      <w:r>
        <w:t>Consider,</w:t>
      </w:r>
      <w:r w:rsidR="004249A3">
        <w:t xml:space="preserve"> </w:t>
      </w:r>
      <w:r>
        <w:t>for</w:t>
      </w:r>
      <w:r w:rsidR="004249A3">
        <w:t xml:space="preserve"> </w:t>
      </w:r>
      <w:r>
        <w:t>example,</w:t>
      </w:r>
      <w:r w:rsidR="004249A3">
        <w:t xml:space="preserve"> </w:t>
      </w:r>
      <w:r>
        <w:t>the</w:t>
      </w:r>
      <w:r w:rsidR="004249A3">
        <w:t xml:space="preserve"> </w:t>
      </w:r>
      <w:r>
        <w:t>UN</w:t>
      </w:r>
      <w:r w:rsidR="004249A3">
        <w:t xml:space="preserve"> </w:t>
      </w:r>
      <w:r>
        <w:t>Charter,</w:t>
      </w:r>
      <w:r w:rsidR="004249A3">
        <w:t xml:space="preserve"> </w:t>
      </w:r>
      <w:r>
        <w:t>which</w:t>
      </w:r>
      <w:r w:rsidR="004249A3">
        <w:t xml:space="preserve"> </w:t>
      </w:r>
      <w:r>
        <w:t>begins</w:t>
      </w:r>
      <w:r w:rsidR="004249A3">
        <w:t xml:space="preserve"> </w:t>
      </w:r>
      <w:r>
        <w:t>by</w:t>
      </w:r>
      <w:r w:rsidR="004249A3">
        <w:t xml:space="preserve"> </w:t>
      </w:r>
      <w:r>
        <w:t>making</w:t>
      </w:r>
      <w:r w:rsidR="004249A3">
        <w:t xml:space="preserve"> </w:t>
      </w:r>
      <w:r>
        <w:t>reference</w:t>
      </w:r>
      <w:r w:rsidR="004249A3">
        <w:t xml:space="preserve"> </w:t>
      </w:r>
      <w:r>
        <w:t>“to</w:t>
      </w:r>
      <w:r w:rsidR="004249A3">
        <w:t xml:space="preserve"> </w:t>
      </w:r>
      <w:r>
        <w:t>the</w:t>
      </w:r>
      <w:r w:rsidR="004249A3">
        <w:t xml:space="preserve"> </w:t>
      </w:r>
      <w:r>
        <w:t>need</w:t>
      </w:r>
      <w:r w:rsidR="004249A3">
        <w:t xml:space="preserve"> </w:t>
      </w:r>
      <w:r>
        <w:t>to</w:t>
      </w:r>
      <w:r w:rsidR="004249A3">
        <w:t xml:space="preserve"> </w:t>
      </w:r>
      <w:r>
        <w:t>save</w:t>
      </w:r>
      <w:r w:rsidR="004249A3">
        <w:t xml:space="preserve"> </w:t>
      </w:r>
      <w:r>
        <w:t>succeeding</w:t>
      </w:r>
      <w:r w:rsidR="004249A3">
        <w:t xml:space="preserve"> </w:t>
      </w:r>
      <w:r>
        <w:t>generations</w:t>
      </w:r>
      <w:r w:rsidR="004249A3">
        <w:t xml:space="preserve"> </w:t>
      </w:r>
      <w:r>
        <w:t>from</w:t>
      </w:r>
      <w:r w:rsidR="004249A3">
        <w:t xml:space="preserve"> </w:t>
      </w:r>
      <w:r>
        <w:t>the</w:t>
      </w:r>
      <w:r w:rsidR="004249A3">
        <w:t xml:space="preserve"> </w:t>
      </w:r>
      <w:r>
        <w:t>scourge</w:t>
      </w:r>
      <w:r w:rsidR="004249A3">
        <w:t xml:space="preserve"> </w:t>
      </w:r>
      <w:r>
        <w:t>of</w:t>
      </w:r>
      <w:r w:rsidR="004249A3">
        <w:t xml:space="preserve"> </w:t>
      </w:r>
      <w:r>
        <w:t>war”</w:t>
      </w:r>
      <w:r w:rsidR="004249A3">
        <w:t xml:space="preserve"> </w:t>
      </w:r>
      <w:r>
        <w:t>and</w:t>
      </w:r>
      <w:r w:rsidR="004249A3">
        <w:t xml:space="preserve"> </w:t>
      </w:r>
      <w:r>
        <w:t>reaffirms</w:t>
      </w:r>
      <w:r w:rsidR="004249A3">
        <w:t xml:space="preserve"> </w:t>
      </w:r>
      <w:r>
        <w:t>“fundamental</w:t>
      </w:r>
      <w:r w:rsidR="004249A3">
        <w:t xml:space="preserve"> </w:t>
      </w:r>
      <w:r>
        <w:t>human</w:t>
      </w:r>
      <w:r w:rsidR="004249A3">
        <w:t xml:space="preserve"> </w:t>
      </w:r>
      <w:r>
        <w:t>rights,</w:t>
      </w:r>
      <w:r w:rsidR="004249A3">
        <w:t xml:space="preserve"> </w:t>
      </w:r>
      <w:r>
        <w:t>something</w:t>
      </w:r>
      <w:r w:rsidR="004249A3">
        <w:t xml:space="preserve"> </w:t>
      </w:r>
      <w:r>
        <w:t>the</w:t>
      </w:r>
      <w:r w:rsidR="004249A3">
        <w:t xml:space="preserve"> </w:t>
      </w:r>
      <w:r>
        <w:t>Covenant</w:t>
      </w:r>
      <w:r w:rsidR="004249A3">
        <w:t xml:space="preserve"> </w:t>
      </w:r>
      <w:r>
        <w:t>of</w:t>
      </w:r>
      <w:r w:rsidR="004249A3">
        <w:t xml:space="preserve"> </w:t>
      </w:r>
      <w:r>
        <w:t>the</w:t>
      </w:r>
      <w:r w:rsidR="004249A3">
        <w:t xml:space="preserve"> </w:t>
      </w:r>
      <w:r>
        <w:t>League</w:t>
      </w:r>
      <w:r w:rsidR="004249A3">
        <w:t xml:space="preserve"> </w:t>
      </w:r>
      <w:r>
        <w:t>of</w:t>
      </w:r>
      <w:r w:rsidR="004249A3">
        <w:t xml:space="preserve"> </w:t>
      </w:r>
      <w:r>
        <w:t>Nations</w:t>
      </w:r>
      <w:r w:rsidR="004249A3">
        <w:t xml:space="preserve"> </w:t>
      </w:r>
      <w:r>
        <w:t>had</w:t>
      </w:r>
      <w:r w:rsidR="004249A3">
        <w:t xml:space="preserve"> </w:t>
      </w:r>
      <w:r>
        <w:t>made</w:t>
      </w:r>
      <w:r w:rsidR="004249A3">
        <w:t xml:space="preserve"> </w:t>
      </w:r>
      <w:r>
        <w:t>no</w:t>
      </w:r>
      <w:r w:rsidR="004249A3">
        <w:t xml:space="preserve"> </w:t>
      </w:r>
      <w:r>
        <w:t>reference</w:t>
      </w:r>
      <w:r w:rsidR="004249A3">
        <w:t xml:space="preserve"> </w:t>
      </w:r>
      <w:r>
        <w:t>to.</w:t>
      </w:r>
      <w:r w:rsidR="004249A3">
        <w:t xml:space="preserve"> </w:t>
      </w:r>
      <w:r>
        <w:t>Moreover,</w:t>
      </w:r>
      <w:r w:rsidR="004249A3">
        <w:t xml:space="preserve"> </w:t>
      </w:r>
      <w:r>
        <w:t>in</w:t>
      </w:r>
      <w:r w:rsidR="004249A3">
        <w:t xml:space="preserve"> </w:t>
      </w:r>
      <w:r>
        <w:t>December</w:t>
      </w:r>
      <w:r w:rsidR="004249A3">
        <w:t xml:space="preserve"> </w:t>
      </w:r>
      <w:r>
        <w:t>1946</w:t>
      </w:r>
      <w:r w:rsidR="004249A3">
        <w:t xml:space="preserve"> </w:t>
      </w:r>
      <w:r>
        <w:t>the</w:t>
      </w:r>
      <w:r w:rsidR="004249A3">
        <w:t xml:space="preserve"> </w:t>
      </w:r>
      <w:r>
        <w:t>UN</w:t>
      </w:r>
      <w:r w:rsidR="004249A3">
        <w:t xml:space="preserve"> </w:t>
      </w:r>
      <w:r>
        <w:t>General</w:t>
      </w:r>
      <w:r w:rsidR="004249A3">
        <w:t xml:space="preserve"> </w:t>
      </w:r>
      <w:r>
        <w:t>Assembly</w:t>
      </w:r>
      <w:r w:rsidR="004249A3">
        <w:t xml:space="preserve"> </w:t>
      </w:r>
      <w:r>
        <w:t>adopted</w:t>
      </w:r>
      <w:r w:rsidR="004249A3">
        <w:t xml:space="preserve"> </w:t>
      </w:r>
      <w:r>
        <w:t>a</w:t>
      </w:r>
      <w:r w:rsidR="004249A3">
        <w:t xml:space="preserve"> </w:t>
      </w:r>
      <w:r>
        <w:t>resolution</w:t>
      </w:r>
      <w:r w:rsidR="004249A3">
        <w:t xml:space="preserve"> </w:t>
      </w:r>
      <w:r>
        <w:t>condemning</w:t>
      </w:r>
      <w:r w:rsidR="004249A3">
        <w:t xml:space="preserve"> </w:t>
      </w:r>
      <w:r>
        <w:t>genocide</w:t>
      </w:r>
      <w:r w:rsidR="004249A3">
        <w:t xml:space="preserve"> </w:t>
      </w:r>
      <w:r>
        <w:t>and</w:t>
      </w:r>
      <w:r w:rsidR="004249A3">
        <w:t xml:space="preserve"> </w:t>
      </w:r>
      <w:r>
        <w:t>tasked</w:t>
      </w:r>
      <w:r w:rsidR="004249A3">
        <w:t xml:space="preserve"> </w:t>
      </w:r>
      <w:r>
        <w:t>a</w:t>
      </w:r>
      <w:r w:rsidR="004249A3">
        <w:t xml:space="preserve"> </w:t>
      </w:r>
      <w:r>
        <w:t>UN</w:t>
      </w:r>
      <w:r w:rsidR="004249A3">
        <w:t xml:space="preserve"> </w:t>
      </w:r>
      <w:r>
        <w:t>committee</w:t>
      </w:r>
      <w:r w:rsidR="004249A3">
        <w:t xml:space="preserve"> </w:t>
      </w:r>
      <w:r>
        <w:t>to</w:t>
      </w:r>
      <w:r w:rsidR="004249A3">
        <w:t xml:space="preserve"> </w:t>
      </w:r>
      <w:r>
        <w:t>draft</w:t>
      </w:r>
      <w:r w:rsidR="004249A3">
        <w:t xml:space="preserve"> </w:t>
      </w:r>
      <w:r>
        <w:t>a</w:t>
      </w:r>
      <w:r w:rsidR="004249A3">
        <w:t xml:space="preserve"> </w:t>
      </w:r>
      <w:r>
        <w:t>genocide</w:t>
      </w:r>
      <w:r w:rsidR="004249A3">
        <w:t xml:space="preserve"> </w:t>
      </w:r>
      <w:r>
        <w:t>convention.”</w:t>
      </w:r>
    </w:p>
    <w:p w14:paraId="41CA1F2A" w14:textId="50071244" w:rsidR="001B6F33" w:rsidRDefault="00173A57" w:rsidP="00602418">
      <w:pPr>
        <w:pStyle w:val="BB-Contentions"/>
      </w:pPr>
      <w:r>
        <w:t>UN</w:t>
      </w:r>
      <w:r w:rsidR="004249A3">
        <w:t xml:space="preserve"> </w:t>
      </w:r>
      <w:r>
        <w:t>lost</w:t>
      </w:r>
      <w:r w:rsidR="004249A3">
        <w:t xml:space="preserve"> </w:t>
      </w:r>
      <w:r>
        <w:t>its</w:t>
      </w:r>
      <w:r w:rsidR="004249A3">
        <w:t xml:space="preserve"> </w:t>
      </w:r>
      <w:r>
        <w:t>clear</w:t>
      </w:r>
      <w:r w:rsidR="004249A3">
        <w:t xml:space="preserve"> </w:t>
      </w:r>
      <w:r>
        <w:t>moral</w:t>
      </w:r>
      <w:r w:rsidR="004249A3">
        <w:t xml:space="preserve"> </w:t>
      </w:r>
      <w:r>
        <w:t>distinctions</w:t>
      </w:r>
      <w:r w:rsidR="004249A3">
        <w:t xml:space="preserve"> </w:t>
      </w:r>
      <w:r>
        <w:t>because</w:t>
      </w:r>
      <w:r w:rsidR="004249A3">
        <w:t xml:space="preserve"> </w:t>
      </w:r>
      <w:r>
        <w:t>of</w:t>
      </w:r>
      <w:r w:rsidR="004249A3">
        <w:t xml:space="preserve"> </w:t>
      </w:r>
      <w:r>
        <w:t>membership</w:t>
      </w:r>
      <w:r w:rsidR="004249A3">
        <w:t xml:space="preserve"> </w:t>
      </w:r>
      <w:r>
        <w:t>changes</w:t>
      </w:r>
    </w:p>
    <w:p w14:paraId="219B8F95" w14:textId="77777777" w:rsidR="00626795"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25"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3A8A46C3" w14:textId="17757449" w:rsidR="001B6F33" w:rsidRDefault="00173A57" w:rsidP="00626795">
      <w:pPr>
        <w:pStyle w:val="BB-Evidence"/>
        <w:rPr>
          <w:i/>
          <w:iCs/>
        </w:rPr>
      </w:pPr>
      <w:r>
        <w:t>“</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1990s</w:t>
      </w:r>
      <w:r w:rsidR="004249A3">
        <w:rPr>
          <w:u w:val="single"/>
        </w:rPr>
        <w:t xml:space="preserve"> </w:t>
      </w:r>
      <w:r w:rsidRPr="00602418">
        <w:rPr>
          <w:u w:val="single"/>
        </w:rPr>
        <w:t>lost</w:t>
      </w:r>
      <w:r w:rsidR="004249A3">
        <w:rPr>
          <w:u w:val="single"/>
        </w:rPr>
        <w:t xml:space="preserve"> </w:t>
      </w:r>
      <w:r w:rsidRPr="00602418">
        <w:rPr>
          <w:u w:val="single"/>
        </w:rPr>
        <w:t>its</w:t>
      </w:r>
      <w:r w:rsidR="004249A3">
        <w:rPr>
          <w:u w:val="single"/>
        </w:rPr>
        <w:t xml:space="preserve"> </w:t>
      </w:r>
      <w:r w:rsidRPr="00602418">
        <w:rPr>
          <w:u w:val="single"/>
        </w:rPr>
        <w:t>ability</w:t>
      </w:r>
      <w:r w:rsidR="004249A3">
        <w:rPr>
          <w:u w:val="single"/>
        </w:rPr>
        <w:t xml:space="preserve"> </w:t>
      </w:r>
      <w:r w:rsidRPr="00602418">
        <w:rPr>
          <w:u w:val="single"/>
        </w:rPr>
        <w:t>to</w:t>
      </w:r>
      <w:r w:rsidR="004249A3">
        <w:rPr>
          <w:u w:val="single"/>
        </w:rPr>
        <w:t xml:space="preserve"> </w:t>
      </w:r>
      <w:r w:rsidRPr="00602418">
        <w:rPr>
          <w:u w:val="single"/>
        </w:rPr>
        <w:t>make</w:t>
      </w:r>
      <w:r w:rsidR="004249A3">
        <w:rPr>
          <w:u w:val="single"/>
        </w:rPr>
        <w:t xml:space="preserve"> </w:t>
      </w:r>
      <w:r w:rsidRPr="00602418">
        <w:rPr>
          <w:u w:val="single"/>
        </w:rPr>
        <w:t>clear</w:t>
      </w:r>
      <w:r w:rsidR="004249A3">
        <w:rPr>
          <w:u w:val="single"/>
        </w:rPr>
        <w:t xml:space="preserve"> </w:t>
      </w:r>
      <w:r w:rsidRPr="00602418">
        <w:rPr>
          <w:u w:val="single"/>
        </w:rPr>
        <w:t>moral</w:t>
      </w:r>
      <w:r w:rsidR="004249A3">
        <w:rPr>
          <w:u w:val="single"/>
        </w:rPr>
        <w:t xml:space="preserve"> </w:t>
      </w:r>
      <w:r w:rsidRPr="00602418">
        <w:rPr>
          <w:u w:val="single"/>
        </w:rPr>
        <w:t>distinctions</w:t>
      </w:r>
      <w:r w:rsidR="004249A3">
        <w:rPr>
          <w:u w:val="single"/>
        </w:rPr>
        <w:t xml:space="preserve"> </w:t>
      </w:r>
      <w:r w:rsidRPr="00602418">
        <w:rPr>
          <w:u w:val="single"/>
        </w:rPr>
        <w:t>because</w:t>
      </w:r>
      <w:r w:rsidR="004249A3">
        <w:rPr>
          <w:u w:val="single"/>
        </w:rPr>
        <w:t xml:space="preserve"> </w:t>
      </w:r>
      <w:r w:rsidRPr="00602418">
        <w:rPr>
          <w:u w:val="single"/>
        </w:rPr>
        <w:t>its</w:t>
      </w:r>
      <w:r w:rsidR="004249A3">
        <w:rPr>
          <w:u w:val="single"/>
        </w:rPr>
        <w:t xml:space="preserve"> </w:t>
      </w:r>
      <w:r w:rsidRPr="00602418">
        <w:rPr>
          <w:u w:val="single"/>
        </w:rPr>
        <w:t>membership</w:t>
      </w:r>
      <w:r w:rsidR="004249A3">
        <w:rPr>
          <w:u w:val="single"/>
        </w:rPr>
        <w:t xml:space="preserve"> </w:t>
      </w:r>
      <w:r w:rsidRPr="00602418">
        <w:rPr>
          <w:u w:val="single"/>
        </w:rPr>
        <w:t>had</w:t>
      </w:r>
      <w:r w:rsidR="004249A3">
        <w:rPr>
          <w:u w:val="single"/>
        </w:rPr>
        <w:t xml:space="preserve"> </w:t>
      </w:r>
      <w:r w:rsidRPr="00602418">
        <w:rPr>
          <w:u w:val="single"/>
        </w:rPr>
        <w:t>changed</w:t>
      </w:r>
      <w:r w:rsidR="004249A3">
        <w:rPr>
          <w:u w:val="single"/>
        </w:rPr>
        <w:t xml:space="preserve"> </w:t>
      </w:r>
      <w:r w:rsidRPr="00602418">
        <w:rPr>
          <w:u w:val="single"/>
        </w:rPr>
        <w:t>radically</w:t>
      </w:r>
      <w:r w:rsidR="004249A3">
        <w:rPr>
          <w:u w:val="single"/>
        </w:rPr>
        <w:t xml:space="preserve"> </w:t>
      </w:r>
      <w:r w:rsidRPr="00602418">
        <w:rPr>
          <w:u w:val="single"/>
        </w:rPr>
        <w:t>over</w:t>
      </w:r>
      <w:r w:rsidR="004249A3">
        <w:rPr>
          <w:u w:val="single"/>
        </w:rPr>
        <w:t xml:space="preserve"> </w:t>
      </w:r>
      <w:r w:rsidRPr="00602418">
        <w:rPr>
          <w:u w:val="single"/>
        </w:rPr>
        <w:t>the</w:t>
      </w:r>
      <w:r w:rsidR="004249A3">
        <w:rPr>
          <w:u w:val="single"/>
        </w:rPr>
        <w:t xml:space="preserve"> </w:t>
      </w:r>
      <w:r w:rsidRPr="00602418">
        <w:rPr>
          <w:u w:val="single"/>
        </w:rPr>
        <w:t>years.</w:t>
      </w:r>
      <w:r w:rsidR="004249A3">
        <w:rPr>
          <w:u w:val="single"/>
        </w:rPr>
        <w:t xml:space="preserve"> </w:t>
      </w:r>
      <w:r w:rsidRPr="00602418">
        <w:rPr>
          <w:u w:val="single"/>
        </w:rPr>
        <w:t>Most</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UN’s</w:t>
      </w:r>
      <w:r w:rsidR="004249A3">
        <w:rPr>
          <w:u w:val="single"/>
        </w:rPr>
        <w:t xml:space="preserve"> </w:t>
      </w:r>
      <w:r w:rsidRPr="00602418">
        <w:rPr>
          <w:u w:val="single"/>
        </w:rPr>
        <w:t>original</w:t>
      </w:r>
      <w:r w:rsidR="004249A3">
        <w:rPr>
          <w:u w:val="single"/>
        </w:rPr>
        <w:t xml:space="preserve"> </w:t>
      </w:r>
      <w:r w:rsidRPr="00602418">
        <w:rPr>
          <w:u w:val="single"/>
        </w:rPr>
        <w:t>members</w:t>
      </w:r>
      <w:r w:rsidR="004249A3">
        <w:rPr>
          <w:u w:val="single"/>
        </w:rPr>
        <w:t xml:space="preserve"> </w:t>
      </w:r>
      <w:r w:rsidRPr="00602418">
        <w:rPr>
          <w:u w:val="single"/>
        </w:rPr>
        <w:t>had</w:t>
      </w:r>
      <w:r w:rsidR="004249A3">
        <w:rPr>
          <w:u w:val="single"/>
        </w:rPr>
        <w:t xml:space="preserve"> </w:t>
      </w:r>
      <w:r w:rsidRPr="00602418">
        <w:rPr>
          <w:u w:val="single"/>
        </w:rPr>
        <w:t>been</w:t>
      </w:r>
      <w:r w:rsidR="004249A3">
        <w:rPr>
          <w:u w:val="single"/>
        </w:rPr>
        <w:t xml:space="preserve"> </w:t>
      </w:r>
      <w:r w:rsidRPr="00602418">
        <w:rPr>
          <w:u w:val="single"/>
        </w:rPr>
        <w:t>inspired</w:t>
      </w:r>
      <w:r w:rsidR="004249A3">
        <w:rPr>
          <w:u w:val="single"/>
        </w:rPr>
        <w:t xml:space="preserve"> </w:t>
      </w:r>
      <w:r w:rsidRPr="00602418">
        <w:rPr>
          <w:u w:val="single"/>
        </w:rPr>
        <w:t>by</w:t>
      </w:r>
      <w:r w:rsidR="004249A3">
        <w:rPr>
          <w:u w:val="single"/>
        </w:rPr>
        <w:t xml:space="preserve"> </w:t>
      </w:r>
      <w:r w:rsidRPr="00602418">
        <w:rPr>
          <w:u w:val="single"/>
        </w:rPr>
        <w:t>the</w:t>
      </w:r>
      <w:r w:rsidR="004249A3">
        <w:rPr>
          <w:u w:val="single"/>
        </w:rPr>
        <w:t xml:space="preserve"> </w:t>
      </w:r>
      <w:r w:rsidRPr="00602418">
        <w:rPr>
          <w:u w:val="single"/>
        </w:rPr>
        <w:t>democratic</w:t>
      </w:r>
      <w:r w:rsidR="004249A3">
        <w:rPr>
          <w:u w:val="single"/>
        </w:rPr>
        <w:t xml:space="preserve"> </w:t>
      </w:r>
      <w:r w:rsidRPr="00602418">
        <w:rPr>
          <w:u w:val="single"/>
        </w:rPr>
        <w:t>leadership</w:t>
      </w:r>
      <w:r w:rsidR="004249A3">
        <w:rPr>
          <w:u w:val="single"/>
        </w:rPr>
        <w:t xml:space="preserve"> </w:t>
      </w:r>
      <w:r w:rsidRPr="00602418">
        <w:rPr>
          <w:u w:val="single"/>
        </w:rPr>
        <w:t>of</w:t>
      </w:r>
      <w:r w:rsidR="004249A3">
        <w:rPr>
          <w:u w:val="single"/>
        </w:rPr>
        <w:t xml:space="preserve"> </w:t>
      </w:r>
      <w:r w:rsidRPr="00602418">
        <w:rPr>
          <w:u w:val="single"/>
        </w:rPr>
        <w:t>Roosevelt</w:t>
      </w:r>
      <w:r w:rsidR="004249A3">
        <w:rPr>
          <w:u w:val="single"/>
        </w:rPr>
        <w:t xml:space="preserve"> </w:t>
      </w:r>
      <w:r w:rsidRPr="00602418">
        <w:rPr>
          <w:u w:val="single"/>
        </w:rPr>
        <w:t>and</w:t>
      </w:r>
      <w:r w:rsidR="004249A3">
        <w:rPr>
          <w:u w:val="single"/>
        </w:rPr>
        <w:t xml:space="preserve"> </w:t>
      </w:r>
      <w:r w:rsidRPr="00602418">
        <w:rPr>
          <w:u w:val="single"/>
        </w:rPr>
        <w:t>Churchill</w:t>
      </w:r>
      <w:r w:rsidR="004249A3">
        <w:rPr>
          <w:u w:val="single"/>
        </w:rPr>
        <w:t xml:space="preserve"> </w:t>
      </w:r>
      <w:r w:rsidRPr="00602418">
        <w:rPr>
          <w:u w:val="single"/>
        </w:rPr>
        <w:t>against</w:t>
      </w:r>
      <w:r w:rsidR="004249A3">
        <w:rPr>
          <w:u w:val="single"/>
        </w:rPr>
        <w:t xml:space="preserve"> </w:t>
      </w:r>
      <w:r w:rsidRPr="00602418">
        <w:rPr>
          <w:u w:val="single"/>
        </w:rPr>
        <w:t>the</w:t>
      </w:r>
      <w:r w:rsidR="004249A3">
        <w:rPr>
          <w:u w:val="single"/>
        </w:rPr>
        <w:t xml:space="preserve"> </w:t>
      </w:r>
      <w:r w:rsidRPr="00602418">
        <w:rPr>
          <w:u w:val="single"/>
        </w:rPr>
        <w:t>Axis</w:t>
      </w:r>
      <w:r w:rsidR="004249A3">
        <w:rPr>
          <w:u w:val="single"/>
        </w:rPr>
        <w:t xml:space="preserve"> </w:t>
      </w:r>
      <w:r w:rsidRPr="00602418">
        <w:rPr>
          <w:u w:val="single"/>
        </w:rPr>
        <w:t>powers.</w:t>
      </w:r>
      <w:r w:rsidR="004249A3">
        <w:rPr>
          <w:u w:val="single"/>
        </w:rPr>
        <w:t xml:space="preserve"> </w:t>
      </w:r>
      <w:r w:rsidRPr="00602418">
        <w:rPr>
          <w:u w:val="single"/>
        </w:rPr>
        <w:t>Yet</w:t>
      </w:r>
      <w:r w:rsidR="004249A3">
        <w:rPr>
          <w:u w:val="single"/>
        </w:rPr>
        <w:t xml:space="preserve"> </w:t>
      </w:r>
      <w:r w:rsidRPr="00602418">
        <w:rPr>
          <w:u w:val="single"/>
        </w:rPr>
        <w:t>by</w:t>
      </w:r>
      <w:r w:rsidR="004249A3">
        <w:rPr>
          <w:u w:val="single"/>
        </w:rPr>
        <w:t xml:space="preserve"> </w:t>
      </w:r>
      <w:r w:rsidRPr="00602418">
        <w:rPr>
          <w:u w:val="single"/>
        </w:rPr>
        <w:t>1993,</w:t>
      </w:r>
      <w:r w:rsidR="004249A3">
        <w:rPr>
          <w:u w:val="single"/>
        </w:rPr>
        <w:t xml:space="preserve"> </w:t>
      </w:r>
      <w:r w:rsidRPr="00602418">
        <w:rPr>
          <w:u w:val="single"/>
        </w:rPr>
        <w:t>only</w:t>
      </w:r>
      <w:r w:rsidR="004249A3">
        <w:rPr>
          <w:u w:val="single"/>
        </w:rPr>
        <w:t xml:space="preserve"> </w:t>
      </w:r>
      <w:r w:rsidRPr="00602418">
        <w:rPr>
          <w:u w:val="single"/>
        </w:rPr>
        <w:t>a</w:t>
      </w:r>
      <w:r w:rsidR="004249A3">
        <w:rPr>
          <w:u w:val="single"/>
        </w:rPr>
        <w:t xml:space="preserve"> </w:t>
      </w:r>
      <w:r w:rsidRPr="00602418">
        <w:rPr>
          <w:u w:val="single"/>
        </w:rPr>
        <w:t>minority</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member</w:t>
      </w:r>
      <w:r w:rsidR="004249A3">
        <w:rPr>
          <w:u w:val="single"/>
        </w:rPr>
        <w:t xml:space="preserve"> </w:t>
      </w:r>
      <w:r w:rsidRPr="00602418">
        <w:rPr>
          <w:u w:val="single"/>
        </w:rPr>
        <w:t>states,</w:t>
      </w:r>
      <w:r w:rsidR="004249A3">
        <w:rPr>
          <w:u w:val="single"/>
        </w:rPr>
        <w:t xml:space="preserve"> </w:t>
      </w:r>
      <w:r w:rsidRPr="00602418">
        <w:rPr>
          <w:u w:val="single"/>
        </w:rPr>
        <w:t>a</w:t>
      </w:r>
      <w:r w:rsidR="004249A3">
        <w:rPr>
          <w:u w:val="single"/>
        </w:rPr>
        <w:t xml:space="preserve"> </w:t>
      </w:r>
      <w:r w:rsidRPr="00602418">
        <w:rPr>
          <w:u w:val="single"/>
        </w:rPr>
        <w:t>mere</w:t>
      </w:r>
      <w:r w:rsidR="004249A3">
        <w:rPr>
          <w:u w:val="single"/>
        </w:rPr>
        <w:t xml:space="preserve"> </w:t>
      </w:r>
      <w:r w:rsidRPr="00602418">
        <w:rPr>
          <w:u w:val="single"/>
        </w:rPr>
        <w:t>75</w:t>
      </w:r>
      <w:r w:rsidR="004249A3">
        <w:rPr>
          <w:u w:val="single"/>
        </w:rPr>
        <w:t xml:space="preserve"> </w:t>
      </w:r>
      <w:r w:rsidRPr="00602418">
        <w:rPr>
          <w:u w:val="single"/>
        </w:rPr>
        <w:t>out</w:t>
      </w:r>
      <w:r w:rsidR="004249A3">
        <w:rPr>
          <w:u w:val="single"/>
        </w:rPr>
        <w:t xml:space="preserve"> </w:t>
      </w:r>
      <w:r w:rsidRPr="00602418">
        <w:rPr>
          <w:u w:val="single"/>
        </w:rPr>
        <w:t>of</w:t>
      </w:r>
      <w:r w:rsidR="004249A3">
        <w:rPr>
          <w:u w:val="single"/>
        </w:rPr>
        <w:t xml:space="preserve"> </w:t>
      </w:r>
      <w:r w:rsidRPr="00602418">
        <w:rPr>
          <w:u w:val="single"/>
        </w:rPr>
        <w:t>184,</w:t>
      </w:r>
      <w:r w:rsidR="004249A3">
        <w:rPr>
          <w:u w:val="single"/>
        </w:rPr>
        <w:t xml:space="preserve"> </w:t>
      </w:r>
      <w:r w:rsidRPr="00602418">
        <w:rPr>
          <w:u w:val="single"/>
        </w:rPr>
        <w:t>were</w:t>
      </w:r>
      <w:r w:rsidR="004249A3">
        <w:rPr>
          <w:u w:val="single"/>
        </w:rPr>
        <w:t xml:space="preserve"> </w:t>
      </w:r>
      <w:r w:rsidRPr="00602418">
        <w:rPr>
          <w:u w:val="single"/>
        </w:rPr>
        <w:t>free</w:t>
      </w:r>
      <w:r w:rsidR="004249A3">
        <w:rPr>
          <w:u w:val="single"/>
        </w:rPr>
        <w:t xml:space="preserve"> </w:t>
      </w:r>
      <w:r w:rsidRPr="00602418">
        <w:rPr>
          <w:u w:val="single"/>
        </w:rPr>
        <w:t>democracies,</w:t>
      </w:r>
      <w:r w:rsidR="004249A3">
        <w:rPr>
          <w:u w:val="single"/>
        </w:rPr>
        <w:t xml:space="preserve"> </w:t>
      </w:r>
      <w:r w:rsidRPr="00602418">
        <w:rPr>
          <w:u w:val="single"/>
        </w:rPr>
        <w:t>according</w:t>
      </w:r>
      <w:r w:rsidR="004249A3">
        <w:rPr>
          <w:u w:val="single"/>
        </w:rPr>
        <w:t xml:space="preserve"> </w:t>
      </w:r>
      <w:r w:rsidRPr="00602418">
        <w:rPr>
          <w:u w:val="single"/>
        </w:rPr>
        <w:t>to</w:t>
      </w:r>
      <w:r w:rsidR="004249A3">
        <w:rPr>
          <w:u w:val="single"/>
        </w:rPr>
        <w:t xml:space="preserve"> </w:t>
      </w:r>
      <w:r w:rsidRPr="00602418">
        <w:rPr>
          <w:u w:val="single"/>
        </w:rPr>
        <w:t>the</w:t>
      </w:r>
      <w:r w:rsidR="004249A3">
        <w:rPr>
          <w:u w:val="single"/>
        </w:rPr>
        <w:t xml:space="preserve"> </w:t>
      </w:r>
      <w:r w:rsidRPr="00602418">
        <w:rPr>
          <w:u w:val="single"/>
        </w:rPr>
        <w:t>nonprofit</w:t>
      </w:r>
      <w:r w:rsidR="004249A3">
        <w:rPr>
          <w:u w:val="single"/>
        </w:rPr>
        <w:t xml:space="preserve"> </w:t>
      </w:r>
      <w:r w:rsidRPr="00602418">
        <w:rPr>
          <w:u w:val="single"/>
        </w:rPr>
        <w:t>pro-democracy</w:t>
      </w:r>
      <w:r w:rsidR="004249A3">
        <w:rPr>
          <w:u w:val="single"/>
        </w:rPr>
        <w:t xml:space="preserve"> </w:t>
      </w:r>
      <w:r w:rsidRPr="00602418">
        <w:rPr>
          <w:u w:val="single"/>
        </w:rPr>
        <w:t>organization</w:t>
      </w:r>
      <w:r w:rsidR="004249A3">
        <w:rPr>
          <w:u w:val="single"/>
        </w:rPr>
        <w:t xml:space="preserve"> </w:t>
      </w:r>
      <w:r w:rsidRPr="00602418">
        <w:rPr>
          <w:u w:val="single"/>
        </w:rPr>
        <w:t>Freedom</w:t>
      </w:r>
      <w:r w:rsidR="004249A3">
        <w:rPr>
          <w:u w:val="single"/>
        </w:rPr>
        <w:t xml:space="preserve"> </w:t>
      </w:r>
      <w:r w:rsidRPr="00602418">
        <w:rPr>
          <w:u w:val="single"/>
        </w:rPr>
        <w:t>House</w:t>
      </w:r>
      <w:r>
        <w:t>.</w:t>
      </w:r>
      <w:r w:rsidR="004249A3">
        <w:t xml:space="preserve"> </w:t>
      </w:r>
      <w:r>
        <w:t>At</w:t>
      </w:r>
      <w:r w:rsidR="004249A3">
        <w:t xml:space="preserve"> </w:t>
      </w:r>
      <w:r>
        <w:t>the</w:t>
      </w:r>
      <w:r w:rsidR="004249A3">
        <w:t xml:space="preserve"> </w:t>
      </w:r>
      <w:r>
        <w:t>UN’s</w:t>
      </w:r>
      <w:r w:rsidR="004249A3">
        <w:t xml:space="preserve"> </w:t>
      </w:r>
      <w:r>
        <w:t>disastrous</w:t>
      </w:r>
      <w:r w:rsidR="004249A3">
        <w:t xml:space="preserve"> </w:t>
      </w:r>
      <w:r>
        <w:t>Durban</w:t>
      </w:r>
      <w:r w:rsidR="004249A3">
        <w:t xml:space="preserve"> </w:t>
      </w:r>
      <w:r>
        <w:t>Conference</w:t>
      </w:r>
      <w:r w:rsidR="004249A3">
        <w:t xml:space="preserve"> </w:t>
      </w:r>
      <w:r>
        <w:t>Against</w:t>
      </w:r>
      <w:r w:rsidR="004249A3">
        <w:t xml:space="preserve"> </w:t>
      </w:r>
      <w:r>
        <w:t>Racism</w:t>
      </w:r>
      <w:r w:rsidR="004249A3">
        <w:t xml:space="preserve"> </w:t>
      </w:r>
      <w:r>
        <w:t>in</w:t>
      </w:r>
      <w:r w:rsidR="004249A3">
        <w:t xml:space="preserve"> </w:t>
      </w:r>
      <w:r>
        <w:t>2001,</w:t>
      </w:r>
      <w:r w:rsidR="004249A3">
        <w:t xml:space="preserve"> </w:t>
      </w:r>
      <w:r>
        <w:t>the</w:t>
      </w:r>
      <w:r w:rsidR="004249A3">
        <w:t xml:space="preserve"> </w:t>
      </w:r>
      <w:r>
        <w:t>longest</w:t>
      </w:r>
      <w:r w:rsidR="004249A3">
        <w:t xml:space="preserve"> </w:t>
      </w:r>
      <w:r>
        <w:t>ovations</w:t>
      </w:r>
      <w:r w:rsidR="004249A3">
        <w:t xml:space="preserve"> </w:t>
      </w:r>
      <w:r>
        <w:t>went</w:t>
      </w:r>
      <w:r w:rsidR="004249A3">
        <w:t xml:space="preserve"> </w:t>
      </w:r>
      <w:r>
        <w:t>to</w:t>
      </w:r>
      <w:r w:rsidR="004249A3">
        <w:t xml:space="preserve"> </w:t>
      </w:r>
      <w:r>
        <w:t>Robert</w:t>
      </w:r>
      <w:r w:rsidR="004249A3">
        <w:t xml:space="preserve"> </w:t>
      </w:r>
      <w:r>
        <w:t>Mugabe</w:t>
      </w:r>
      <w:r w:rsidR="004249A3">
        <w:t xml:space="preserve"> </w:t>
      </w:r>
      <w:r>
        <w:t>and</w:t>
      </w:r>
      <w:r w:rsidR="004249A3">
        <w:t xml:space="preserve"> </w:t>
      </w:r>
      <w:r>
        <w:t>Fidel</w:t>
      </w:r>
      <w:r w:rsidR="004249A3">
        <w:t xml:space="preserve"> </w:t>
      </w:r>
      <w:r>
        <w:t>Castro.”</w:t>
      </w:r>
    </w:p>
    <w:p w14:paraId="7B6F0681" w14:textId="19E6C750" w:rsidR="001B6F33" w:rsidRDefault="00173A57" w:rsidP="00602418">
      <w:pPr>
        <w:pStyle w:val="BB-Contentions"/>
      </w:pPr>
      <w:r>
        <w:t>The</w:t>
      </w:r>
      <w:r w:rsidR="004249A3">
        <w:t xml:space="preserve"> </w:t>
      </w:r>
      <w:r>
        <w:t>UN</w:t>
      </w:r>
      <w:r w:rsidR="004249A3">
        <w:t xml:space="preserve"> </w:t>
      </w:r>
      <w:r>
        <w:t>became</w:t>
      </w:r>
      <w:r w:rsidR="004249A3">
        <w:t xml:space="preserve"> </w:t>
      </w:r>
      <w:r>
        <w:t>a</w:t>
      </w:r>
      <w:r w:rsidR="004249A3">
        <w:t xml:space="preserve"> </w:t>
      </w:r>
      <w:r>
        <w:t>different</w:t>
      </w:r>
      <w:r w:rsidR="004249A3">
        <w:t xml:space="preserve"> </w:t>
      </w:r>
      <w:r>
        <w:t>organization</w:t>
      </w:r>
      <w:r w:rsidR="004249A3">
        <w:t xml:space="preserve"> </w:t>
      </w:r>
      <w:r>
        <w:t>because</w:t>
      </w:r>
      <w:r w:rsidR="004249A3">
        <w:t xml:space="preserve"> </w:t>
      </w:r>
      <w:r>
        <w:t>its</w:t>
      </w:r>
      <w:r w:rsidR="004249A3">
        <w:t xml:space="preserve"> </w:t>
      </w:r>
      <w:r>
        <w:t>membership</w:t>
      </w:r>
      <w:r w:rsidR="004249A3">
        <w:t xml:space="preserve"> </w:t>
      </w:r>
      <w:r>
        <w:t>increased,</w:t>
      </w:r>
      <w:r w:rsidR="004249A3">
        <w:t xml:space="preserve"> </w:t>
      </w:r>
      <w:r>
        <w:t>clashing</w:t>
      </w:r>
      <w:r w:rsidR="004249A3">
        <w:t xml:space="preserve"> </w:t>
      </w:r>
      <w:r>
        <w:t>with</w:t>
      </w:r>
      <w:r w:rsidR="004249A3">
        <w:t xml:space="preserve"> </w:t>
      </w:r>
      <w:r>
        <w:t>former</w:t>
      </w:r>
      <w:r w:rsidR="004249A3">
        <w:t xml:space="preserve"> </w:t>
      </w:r>
      <w:r>
        <w:t>ideologies</w:t>
      </w:r>
    </w:p>
    <w:p w14:paraId="24D887DD" w14:textId="77777777"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26"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1E19342E" w14:textId="7B847DBC" w:rsidR="001B6F33" w:rsidRDefault="00173A57" w:rsidP="00626795">
      <w:pPr>
        <w:pStyle w:val="BB-Evidence"/>
        <w:rPr>
          <w:i/>
          <w:iCs/>
        </w:rPr>
      </w:pPr>
      <w:r>
        <w:t>“</w:t>
      </w:r>
      <w:r w:rsidRPr="00602418">
        <w:rPr>
          <w:u w:val="single"/>
        </w:rPr>
        <w:t>What</w:t>
      </w:r>
      <w:r w:rsidR="004249A3">
        <w:rPr>
          <w:u w:val="single"/>
        </w:rPr>
        <w:t xml:space="preserve"> </w:t>
      </w:r>
      <w:r w:rsidRPr="00602418">
        <w:rPr>
          <w:u w:val="single"/>
        </w:rPr>
        <w:t>was</w:t>
      </w:r>
      <w:r w:rsidR="004249A3">
        <w:rPr>
          <w:u w:val="single"/>
        </w:rPr>
        <w:t xml:space="preserve"> </w:t>
      </w:r>
      <w:r w:rsidRPr="00602418">
        <w:rPr>
          <w:u w:val="single"/>
        </w:rPr>
        <w:t>the</w:t>
      </w:r>
      <w:r w:rsidR="004249A3">
        <w:rPr>
          <w:u w:val="single"/>
        </w:rPr>
        <w:t xml:space="preserve"> </w:t>
      </w:r>
      <w:r w:rsidRPr="00602418">
        <w:rPr>
          <w:u w:val="single"/>
        </w:rPr>
        <w:t>difference</w:t>
      </w:r>
      <w:r w:rsidR="004249A3">
        <w:rPr>
          <w:u w:val="single"/>
        </w:rPr>
        <w:t xml:space="preserve"> </w:t>
      </w:r>
      <w:r w:rsidRPr="00602418">
        <w:rPr>
          <w:u w:val="single"/>
        </w:rPr>
        <w:t>between</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of</w:t>
      </w:r>
      <w:r w:rsidR="004249A3">
        <w:rPr>
          <w:u w:val="single"/>
        </w:rPr>
        <w:t xml:space="preserve"> </w:t>
      </w:r>
      <w:r w:rsidRPr="00602418">
        <w:rPr>
          <w:u w:val="single"/>
        </w:rPr>
        <w:t>1948,</w:t>
      </w:r>
      <w:r w:rsidR="004249A3">
        <w:rPr>
          <w:u w:val="single"/>
        </w:rPr>
        <w:t xml:space="preserve"> </w:t>
      </w:r>
      <w:r w:rsidRPr="00602418">
        <w:rPr>
          <w:u w:val="single"/>
        </w:rPr>
        <w:t>in</w:t>
      </w:r>
      <w:r w:rsidR="004249A3">
        <w:rPr>
          <w:u w:val="single"/>
        </w:rPr>
        <w:t xml:space="preserve"> </w:t>
      </w:r>
      <w:r w:rsidRPr="00602418">
        <w:rPr>
          <w:u w:val="single"/>
        </w:rPr>
        <w:t>which</w:t>
      </w:r>
      <w:r w:rsidR="004249A3">
        <w:rPr>
          <w:u w:val="single"/>
        </w:rPr>
        <w:t xml:space="preserve"> </w:t>
      </w:r>
      <w:r w:rsidRPr="00602418">
        <w:rPr>
          <w:u w:val="single"/>
        </w:rPr>
        <w:t>Saudi</w:t>
      </w:r>
      <w:r w:rsidR="004249A3">
        <w:rPr>
          <w:u w:val="single"/>
        </w:rPr>
        <w:t xml:space="preserve"> </w:t>
      </w:r>
      <w:r w:rsidRPr="00602418">
        <w:rPr>
          <w:u w:val="single"/>
        </w:rPr>
        <w:t>Arabia</w:t>
      </w:r>
      <w:r w:rsidR="004249A3">
        <w:rPr>
          <w:u w:val="single"/>
        </w:rPr>
        <w:t xml:space="preserve"> </w:t>
      </w:r>
      <w:r w:rsidRPr="00602418">
        <w:rPr>
          <w:u w:val="single"/>
        </w:rPr>
        <w:t>merely</w:t>
      </w:r>
      <w:r w:rsidR="004249A3">
        <w:rPr>
          <w:u w:val="single"/>
        </w:rPr>
        <w:t xml:space="preserve"> </w:t>
      </w:r>
      <w:r w:rsidRPr="00602418">
        <w:rPr>
          <w:u w:val="single"/>
        </w:rPr>
        <w:t>abstained</w:t>
      </w:r>
      <w:r w:rsidR="004249A3">
        <w:rPr>
          <w:u w:val="single"/>
        </w:rPr>
        <w:t xml:space="preserve"> </w:t>
      </w:r>
      <w:r w:rsidRPr="00602418">
        <w:rPr>
          <w:u w:val="single"/>
        </w:rPr>
        <w:t>from</w:t>
      </w:r>
      <w:r w:rsidR="004249A3">
        <w:rPr>
          <w:u w:val="single"/>
        </w:rPr>
        <w:t xml:space="preserve"> </w:t>
      </w:r>
      <w:r w:rsidRPr="00602418">
        <w:rPr>
          <w:u w:val="single"/>
        </w:rPr>
        <w:t>voting</w:t>
      </w:r>
      <w:r w:rsidR="004249A3">
        <w:rPr>
          <w:u w:val="single"/>
        </w:rPr>
        <w:t xml:space="preserve"> </w:t>
      </w:r>
      <w:r w:rsidRPr="00602418">
        <w:rPr>
          <w:u w:val="single"/>
        </w:rPr>
        <w:t>for</w:t>
      </w:r>
      <w:r w:rsidR="004249A3">
        <w:rPr>
          <w:u w:val="single"/>
        </w:rPr>
        <w:t xml:space="preserve"> </w:t>
      </w:r>
      <w:r w:rsidRPr="00602418">
        <w:rPr>
          <w:u w:val="single"/>
        </w:rPr>
        <w:t>the</w:t>
      </w:r>
      <w:r w:rsidR="004249A3">
        <w:rPr>
          <w:u w:val="single"/>
        </w:rPr>
        <w:t xml:space="preserve"> </w:t>
      </w:r>
      <w:r w:rsidRPr="00602418">
        <w:rPr>
          <w:u w:val="single"/>
        </w:rPr>
        <w:t>Universal</w:t>
      </w:r>
      <w:r w:rsidR="004249A3">
        <w:rPr>
          <w:u w:val="single"/>
        </w:rPr>
        <w:t xml:space="preserve"> </w:t>
      </w:r>
      <w:r w:rsidRPr="00602418">
        <w:rPr>
          <w:u w:val="single"/>
        </w:rPr>
        <w:t>Declaration</w:t>
      </w:r>
      <w:r w:rsidR="004249A3">
        <w:rPr>
          <w:u w:val="single"/>
        </w:rPr>
        <w:t xml:space="preserve"> </w:t>
      </w:r>
      <w:r w:rsidRPr="00602418">
        <w:rPr>
          <w:u w:val="single"/>
        </w:rPr>
        <w:t>of</w:t>
      </w:r>
      <w:r w:rsidR="004249A3">
        <w:rPr>
          <w:u w:val="single"/>
        </w:rPr>
        <w:t xml:space="preserve"> </w:t>
      </w:r>
      <w:r w:rsidRPr="00602418">
        <w:rPr>
          <w:u w:val="single"/>
        </w:rPr>
        <w:t>Human</w:t>
      </w:r>
      <w:r w:rsidR="004249A3">
        <w:rPr>
          <w:u w:val="single"/>
        </w:rPr>
        <w:t xml:space="preserve"> </w:t>
      </w:r>
      <w:r w:rsidRPr="00602418">
        <w:rPr>
          <w:u w:val="single"/>
        </w:rPr>
        <w:t>Rights,</w:t>
      </w:r>
      <w:r w:rsidR="004249A3">
        <w:rPr>
          <w:u w:val="single"/>
        </w:rPr>
        <w:t xml:space="preserve"> </w:t>
      </w:r>
      <w:r w:rsidRPr="00602418">
        <w:rPr>
          <w:u w:val="single"/>
        </w:rPr>
        <w:t>and</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of</w:t>
      </w:r>
      <w:r w:rsidR="004249A3">
        <w:rPr>
          <w:u w:val="single"/>
        </w:rPr>
        <w:t xml:space="preserve"> </w:t>
      </w:r>
      <w:r w:rsidRPr="00602418">
        <w:rPr>
          <w:u w:val="single"/>
        </w:rPr>
        <w:t>1994,</w:t>
      </w:r>
      <w:r w:rsidR="004249A3">
        <w:rPr>
          <w:u w:val="single"/>
        </w:rPr>
        <w:t xml:space="preserve"> </w:t>
      </w:r>
      <w:r w:rsidRPr="00602418">
        <w:rPr>
          <w:u w:val="single"/>
        </w:rPr>
        <w:t>in</w:t>
      </w:r>
      <w:r w:rsidR="004249A3">
        <w:rPr>
          <w:u w:val="single"/>
        </w:rPr>
        <w:t xml:space="preserve"> </w:t>
      </w:r>
      <w:r w:rsidRPr="00602418">
        <w:rPr>
          <w:u w:val="single"/>
        </w:rPr>
        <w:t>which</w:t>
      </w:r>
      <w:r w:rsidR="004249A3">
        <w:rPr>
          <w:u w:val="single"/>
        </w:rPr>
        <w:t xml:space="preserve"> </w:t>
      </w:r>
      <w:r w:rsidRPr="00602418">
        <w:rPr>
          <w:u w:val="single"/>
        </w:rPr>
        <w:t>Sudan</w:t>
      </w:r>
      <w:r w:rsidR="004249A3">
        <w:rPr>
          <w:u w:val="single"/>
        </w:rPr>
        <w:t xml:space="preserve"> </w:t>
      </w:r>
      <w:r w:rsidRPr="00602418">
        <w:rPr>
          <w:u w:val="single"/>
        </w:rPr>
        <w:t>thundered</w:t>
      </w:r>
      <w:r w:rsidR="004249A3">
        <w:rPr>
          <w:u w:val="single"/>
        </w:rPr>
        <w:t xml:space="preserve"> </w:t>
      </w:r>
      <w:r w:rsidRPr="00602418">
        <w:rPr>
          <w:u w:val="single"/>
        </w:rPr>
        <w:t>about</w:t>
      </w:r>
      <w:r w:rsidR="004249A3">
        <w:rPr>
          <w:u w:val="single"/>
        </w:rPr>
        <w:t xml:space="preserve"> </w:t>
      </w:r>
      <w:r w:rsidRPr="00602418">
        <w:rPr>
          <w:u w:val="single"/>
        </w:rPr>
        <w:t>the</w:t>
      </w:r>
      <w:r w:rsidR="004249A3">
        <w:rPr>
          <w:u w:val="single"/>
        </w:rPr>
        <w:t xml:space="preserve"> </w:t>
      </w:r>
      <w:r w:rsidRPr="00602418">
        <w:rPr>
          <w:u w:val="single"/>
        </w:rPr>
        <w:t>right</w:t>
      </w:r>
      <w:r w:rsidR="004249A3">
        <w:rPr>
          <w:u w:val="single"/>
        </w:rPr>
        <w:t xml:space="preserve"> </w:t>
      </w:r>
      <w:r w:rsidRPr="00602418">
        <w:rPr>
          <w:u w:val="single"/>
        </w:rPr>
        <w:t>to</w:t>
      </w:r>
      <w:r w:rsidR="004249A3">
        <w:rPr>
          <w:u w:val="single"/>
        </w:rPr>
        <w:t xml:space="preserve"> </w:t>
      </w:r>
      <w:r w:rsidRPr="00602418">
        <w:rPr>
          <w:u w:val="single"/>
        </w:rPr>
        <w:t>behead</w:t>
      </w:r>
      <w:r w:rsidR="004249A3">
        <w:rPr>
          <w:u w:val="single"/>
        </w:rPr>
        <w:t xml:space="preserve"> </w:t>
      </w:r>
      <w:r w:rsidRPr="00602418">
        <w:rPr>
          <w:u w:val="single"/>
        </w:rPr>
        <w:t>prisoners?</w:t>
      </w:r>
      <w:r w:rsidR="004249A3">
        <w:rPr>
          <w:u w:val="single"/>
        </w:rPr>
        <w:t xml:space="preserve"> </w:t>
      </w:r>
      <w:r w:rsidRPr="00602418">
        <w:rPr>
          <w:u w:val="single"/>
        </w:rPr>
        <w:t>The</w:t>
      </w:r>
      <w:r w:rsidR="004249A3">
        <w:rPr>
          <w:u w:val="single"/>
        </w:rPr>
        <w:t xml:space="preserve"> </w:t>
      </w:r>
      <w:r w:rsidRPr="00602418">
        <w:rPr>
          <w:u w:val="single"/>
        </w:rPr>
        <w:t>fact</w:t>
      </w:r>
      <w:r w:rsidR="004249A3">
        <w:rPr>
          <w:u w:val="single"/>
        </w:rPr>
        <w:t xml:space="preserve"> </w:t>
      </w:r>
      <w:r w:rsidRPr="00602418">
        <w:rPr>
          <w:u w:val="single"/>
        </w:rPr>
        <w:t>is</w:t>
      </w:r>
      <w:r w:rsidR="004249A3">
        <w:rPr>
          <w:u w:val="single"/>
        </w:rPr>
        <w:t xml:space="preserve"> </w:t>
      </w:r>
      <w:r w:rsidRPr="00602418">
        <w:rPr>
          <w:u w:val="single"/>
        </w:rPr>
        <w:t>that</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had</w:t>
      </w:r>
      <w:r w:rsidR="004249A3">
        <w:rPr>
          <w:u w:val="single"/>
        </w:rPr>
        <w:t xml:space="preserve"> </w:t>
      </w:r>
      <w:r w:rsidRPr="00602418">
        <w:rPr>
          <w:u w:val="single"/>
        </w:rPr>
        <w:t>become</w:t>
      </w:r>
      <w:r w:rsidR="004249A3">
        <w:rPr>
          <w:u w:val="single"/>
        </w:rPr>
        <w:t xml:space="preserve"> </w:t>
      </w:r>
      <w:r w:rsidRPr="00602418">
        <w:rPr>
          <w:u w:val="single"/>
        </w:rPr>
        <w:t>a</w:t>
      </w:r>
      <w:r w:rsidR="004249A3">
        <w:rPr>
          <w:u w:val="single"/>
        </w:rPr>
        <w:t xml:space="preserve"> </w:t>
      </w:r>
      <w:r w:rsidRPr="00602418">
        <w:rPr>
          <w:u w:val="single"/>
        </w:rPr>
        <w:t>totally</w:t>
      </w:r>
      <w:r w:rsidR="004249A3">
        <w:rPr>
          <w:u w:val="single"/>
        </w:rPr>
        <w:t xml:space="preserve"> </w:t>
      </w:r>
      <w:r w:rsidRPr="00602418">
        <w:rPr>
          <w:u w:val="single"/>
        </w:rPr>
        <w:t>different</w:t>
      </w:r>
      <w:r w:rsidR="004249A3">
        <w:rPr>
          <w:u w:val="single"/>
        </w:rPr>
        <w:t xml:space="preserve"> </w:t>
      </w:r>
      <w:r w:rsidRPr="00602418">
        <w:rPr>
          <w:u w:val="single"/>
        </w:rPr>
        <w:t>organization</w:t>
      </w:r>
      <w:r w:rsidR="004249A3">
        <w:rPr>
          <w:u w:val="single"/>
        </w:rPr>
        <w:t xml:space="preserve"> </w:t>
      </w:r>
      <w:r w:rsidRPr="00602418">
        <w:rPr>
          <w:u w:val="single"/>
        </w:rPr>
        <w:t>by</w:t>
      </w:r>
      <w:r w:rsidR="004249A3">
        <w:rPr>
          <w:u w:val="single"/>
        </w:rPr>
        <w:t xml:space="preserve"> </w:t>
      </w:r>
      <w:r w:rsidRPr="00602418">
        <w:rPr>
          <w:u w:val="single"/>
        </w:rPr>
        <w:t>the</w:t>
      </w:r>
      <w:r w:rsidR="004249A3">
        <w:rPr>
          <w:u w:val="single"/>
        </w:rPr>
        <w:t xml:space="preserve"> </w:t>
      </w:r>
      <w:r w:rsidRPr="00602418">
        <w:rPr>
          <w:u w:val="single"/>
        </w:rPr>
        <w:t>1990s.</w:t>
      </w:r>
      <w:r w:rsidR="004249A3">
        <w:rPr>
          <w:u w:val="single"/>
        </w:rPr>
        <w:t xml:space="preserve"> </w:t>
      </w:r>
      <w:r w:rsidRPr="00602418">
        <w:rPr>
          <w:u w:val="single"/>
        </w:rPr>
        <w:t>From</w:t>
      </w:r>
      <w:r w:rsidR="004249A3">
        <w:rPr>
          <w:u w:val="single"/>
        </w:rPr>
        <w:t xml:space="preserve"> </w:t>
      </w:r>
      <w:r w:rsidRPr="00602418">
        <w:rPr>
          <w:u w:val="single"/>
        </w:rPr>
        <w:t>the</w:t>
      </w:r>
      <w:r w:rsidR="004249A3">
        <w:rPr>
          <w:u w:val="single"/>
        </w:rPr>
        <w:t xml:space="preserve"> </w:t>
      </w:r>
      <w:r w:rsidRPr="00602418">
        <w:rPr>
          <w:u w:val="single"/>
        </w:rPr>
        <w:t>original</w:t>
      </w:r>
      <w:r w:rsidR="004249A3">
        <w:rPr>
          <w:u w:val="single"/>
        </w:rPr>
        <w:t xml:space="preserve"> </w:t>
      </w:r>
      <w:r w:rsidRPr="00602418">
        <w:rPr>
          <w:u w:val="single"/>
        </w:rPr>
        <w:t>51</w:t>
      </w:r>
      <w:r w:rsidR="004249A3">
        <w:rPr>
          <w:u w:val="single"/>
        </w:rPr>
        <w:t xml:space="preserve"> </w:t>
      </w:r>
      <w:r w:rsidRPr="00602418">
        <w:rPr>
          <w:u w:val="single"/>
        </w:rPr>
        <w:t>member</w:t>
      </w:r>
      <w:r w:rsidR="004249A3">
        <w:rPr>
          <w:u w:val="single"/>
        </w:rPr>
        <w:t xml:space="preserve"> </w:t>
      </w:r>
      <w:r w:rsidRPr="00602418">
        <w:rPr>
          <w:u w:val="single"/>
        </w:rPr>
        <w:t>states,</w:t>
      </w:r>
      <w:r w:rsidR="004249A3">
        <w:rPr>
          <w:u w:val="single"/>
        </w:rPr>
        <w:t xml:space="preserve"> </w:t>
      </w:r>
      <w:r w:rsidRPr="00602418">
        <w:rPr>
          <w:u w:val="single"/>
        </w:rPr>
        <w:t>its</w:t>
      </w:r>
      <w:r w:rsidR="004249A3">
        <w:rPr>
          <w:u w:val="single"/>
        </w:rPr>
        <w:t xml:space="preserve"> </w:t>
      </w:r>
      <w:r w:rsidRPr="00602418">
        <w:rPr>
          <w:u w:val="single"/>
        </w:rPr>
        <w:t>membership</w:t>
      </w:r>
      <w:r w:rsidR="004249A3">
        <w:rPr>
          <w:u w:val="single"/>
        </w:rPr>
        <w:t xml:space="preserve"> </w:t>
      </w:r>
      <w:r w:rsidRPr="00602418">
        <w:rPr>
          <w:u w:val="single"/>
        </w:rPr>
        <w:t>jumped</w:t>
      </w:r>
      <w:r w:rsidR="004249A3">
        <w:t xml:space="preserve"> </w:t>
      </w:r>
      <w:r>
        <w:t>to</w:t>
      </w:r>
      <w:r w:rsidR="004249A3">
        <w:t xml:space="preserve"> </w:t>
      </w:r>
      <w:r>
        <w:t>83</w:t>
      </w:r>
      <w:r w:rsidR="004249A3">
        <w:t xml:space="preserve"> </w:t>
      </w:r>
      <w:r>
        <w:t>in</w:t>
      </w:r>
      <w:r w:rsidR="004249A3">
        <w:t xml:space="preserve"> </w:t>
      </w:r>
      <w:r>
        <w:t>1959,</w:t>
      </w:r>
      <w:r w:rsidR="004249A3">
        <w:t xml:space="preserve"> </w:t>
      </w:r>
      <w:r>
        <w:t>up</w:t>
      </w:r>
      <w:r w:rsidR="004249A3">
        <w:t xml:space="preserve"> </w:t>
      </w:r>
      <w:r>
        <w:t>to</w:t>
      </w:r>
      <w:r w:rsidR="004249A3">
        <w:t xml:space="preserve"> </w:t>
      </w:r>
      <w:r>
        <w:t>132</w:t>
      </w:r>
      <w:r w:rsidR="004249A3">
        <w:t xml:space="preserve"> </w:t>
      </w:r>
      <w:r>
        <w:t>states</w:t>
      </w:r>
      <w:r w:rsidR="004249A3">
        <w:t xml:space="preserve"> </w:t>
      </w:r>
      <w:r>
        <w:t>in</w:t>
      </w:r>
      <w:r w:rsidR="004249A3">
        <w:t xml:space="preserve"> </w:t>
      </w:r>
      <w:r>
        <w:t>1972,</w:t>
      </w:r>
      <w:r w:rsidR="004249A3">
        <w:t xml:space="preserve"> </w:t>
      </w:r>
      <w:r>
        <w:t>with</w:t>
      </w:r>
      <w:r w:rsidR="004249A3">
        <w:t xml:space="preserve"> </w:t>
      </w:r>
      <w:r>
        <w:t>the</w:t>
      </w:r>
      <w:r w:rsidR="004249A3">
        <w:t xml:space="preserve"> </w:t>
      </w:r>
      <w:r>
        <w:t>dissolution</w:t>
      </w:r>
      <w:r w:rsidR="004249A3">
        <w:t xml:space="preserve"> </w:t>
      </w:r>
      <w:r>
        <w:t>of</w:t>
      </w:r>
      <w:r w:rsidR="004249A3">
        <w:t xml:space="preserve"> </w:t>
      </w:r>
      <w:r>
        <w:t>European</w:t>
      </w:r>
      <w:r w:rsidR="004249A3">
        <w:t xml:space="preserve"> </w:t>
      </w:r>
      <w:r>
        <w:t>colonial</w:t>
      </w:r>
      <w:r w:rsidR="004249A3">
        <w:t xml:space="preserve"> </w:t>
      </w:r>
      <w:r>
        <w:t>empires,</w:t>
      </w:r>
      <w:r w:rsidR="004249A3">
        <w:t xml:space="preserve"> </w:t>
      </w:r>
      <w:r>
        <w:t>and</w:t>
      </w:r>
      <w:r w:rsidR="004249A3">
        <w:t xml:space="preserve"> </w:t>
      </w:r>
      <w:r w:rsidRPr="00602418">
        <w:rPr>
          <w:u w:val="single"/>
        </w:rPr>
        <w:t>to</w:t>
      </w:r>
      <w:r w:rsidR="004249A3">
        <w:rPr>
          <w:u w:val="single"/>
        </w:rPr>
        <w:t xml:space="preserve"> </w:t>
      </w:r>
      <w:r w:rsidRPr="00602418">
        <w:rPr>
          <w:u w:val="single"/>
        </w:rPr>
        <w:t>184</w:t>
      </w:r>
      <w:r w:rsidR="004249A3">
        <w:rPr>
          <w:u w:val="single"/>
        </w:rPr>
        <w:t xml:space="preserve"> </w:t>
      </w:r>
      <w:r w:rsidRPr="00602418">
        <w:rPr>
          <w:u w:val="single"/>
        </w:rPr>
        <w:t>by</w:t>
      </w:r>
      <w:r w:rsidR="004249A3">
        <w:rPr>
          <w:u w:val="single"/>
        </w:rPr>
        <w:t xml:space="preserve"> </w:t>
      </w:r>
      <w:r w:rsidRPr="00602418">
        <w:rPr>
          <w:u w:val="single"/>
        </w:rPr>
        <w:t>1993</w:t>
      </w:r>
      <w:r>
        <w:t>.</w:t>
      </w:r>
      <w:r w:rsidR="004249A3">
        <w:t xml:space="preserve"> </w:t>
      </w:r>
      <w:r>
        <w:t>The</w:t>
      </w:r>
      <w:r w:rsidR="004249A3">
        <w:t xml:space="preserve"> </w:t>
      </w:r>
      <w:r>
        <w:t>addition</w:t>
      </w:r>
      <w:r w:rsidR="004249A3">
        <w:t xml:space="preserve"> </w:t>
      </w:r>
      <w:r>
        <w:t>of</w:t>
      </w:r>
      <w:r w:rsidR="004249A3">
        <w:t xml:space="preserve"> </w:t>
      </w:r>
      <w:r>
        <w:t>the</w:t>
      </w:r>
      <w:r w:rsidR="004249A3">
        <w:t xml:space="preserve"> </w:t>
      </w:r>
      <w:r>
        <w:t>new</w:t>
      </w:r>
      <w:r w:rsidR="004249A3">
        <w:t xml:space="preserve"> </w:t>
      </w:r>
      <w:r>
        <w:t>states</w:t>
      </w:r>
      <w:r w:rsidR="004249A3">
        <w:t xml:space="preserve"> </w:t>
      </w:r>
      <w:r>
        <w:t>posed</w:t>
      </w:r>
      <w:r w:rsidR="004249A3">
        <w:t xml:space="preserve"> </w:t>
      </w:r>
      <w:r>
        <w:t>a</w:t>
      </w:r>
      <w:r w:rsidR="004249A3">
        <w:t xml:space="preserve"> </w:t>
      </w:r>
      <w:r>
        <w:t>problem</w:t>
      </w:r>
      <w:r w:rsidR="004249A3">
        <w:t xml:space="preserve"> </w:t>
      </w:r>
      <w:r>
        <w:t>not</w:t>
      </w:r>
      <w:r w:rsidR="004249A3">
        <w:t xml:space="preserve"> </w:t>
      </w:r>
      <w:r>
        <w:t>because</w:t>
      </w:r>
      <w:r w:rsidR="004249A3">
        <w:t xml:space="preserve"> </w:t>
      </w:r>
      <w:r>
        <w:t>of</w:t>
      </w:r>
      <w:r w:rsidR="004249A3">
        <w:t xml:space="preserve"> </w:t>
      </w:r>
      <w:r>
        <w:t>race,</w:t>
      </w:r>
      <w:r w:rsidR="004249A3">
        <w:t xml:space="preserve"> </w:t>
      </w:r>
      <w:r>
        <w:t>religion,</w:t>
      </w:r>
      <w:r w:rsidR="004249A3">
        <w:t xml:space="preserve"> </w:t>
      </w:r>
      <w:r>
        <w:t>or</w:t>
      </w:r>
      <w:r w:rsidR="004249A3">
        <w:t xml:space="preserve"> </w:t>
      </w:r>
      <w:r>
        <w:t>nationality.</w:t>
      </w:r>
      <w:r w:rsidR="004249A3">
        <w:t xml:space="preserve"> </w:t>
      </w:r>
      <w:r>
        <w:t>Nor</w:t>
      </w:r>
      <w:r w:rsidR="004249A3">
        <w:t xml:space="preserve"> </w:t>
      </w:r>
      <w:r>
        <w:t>were</w:t>
      </w:r>
      <w:r w:rsidR="004249A3">
        <w:t xml:space="preserve"> </w:t>
      </w:r>
      <w:r>
        <w:t>the</w:t>
      </w:r>
      <w:r w:rsidR="004249A3">
        <w:t xml:space="preserve"> </w:t>
      </w:r>
      <w:r>
        <w:t>new</w:t>
      </w:r>
      <w:r w:rsidR="004249A3">
        <w:t xml:space="preserve"> </w:t>
      </w:r>
      <w:r>
        <w:t>Third</w:t>
      </w:r>
      <w:r w:rsidR="004249A3">
        <w:t xml:space="preserve"> </w:t>
      </w:r>
      <w:r>
        <w:t>World</w:t>
      </w:r>
      <w:r w:rsidR="004249A3">
        <w:t xml:space="preserve"> </w:t>
      </w:r>
      <w:r>
        <w:t>members</w:t>
      </w:r>
      <w:r w:rsidR="004249A3">
        <w:t xml:space="preserve"> </w:t>
      </w:r>
      <w:r>
        <w:t>added</w:t>
      </w:r>
      <w:r w:rsidR="004249A3">
        <w:t xml:space="preserve"> </w:t>
      </w:r>
      <w:r>
        <w:t>from</w:t>
      </w:r>
      <w:r w:rsidR="004249A3">
        <w:t xml:space="preserve"> </w:t>
      </w:r>
      <w:r>
        <w:t>the</w:t>
      </w:r>
      <w:r w:rsidR="004249A3">
        <w:t xml:space="preserve"> </w:t>
      </w:r>
      <w:r>
        <w:t>1970s</w:t>
      </w:r>
      <w:r w:rsidR="004249A3">
        <w:t xml:space="preserve"> </w:t>
      </w:r>
      <w:r>
        <w:t>through</w:t>
      </w:r>
      <w:r w:rsidR="004249A3">
        <w:t xml:space="preserve"> </w:t>
      </w:r>
      <w:r>
        <w:t>the</w:t>
      </w:r>
      <w:r w:rsidR="004249A3">
        <w:t xml:space="preserve"> </w:t>
      </w:r>
      <w:r>
        <w:t>1990s</w:t>
      </w:r>
      <w:r w:rsidR="004249A3">
        <w:t xml:space="preserve"> </w:t>
      </w:r>
      <w:r>
        <w:t>a</w:t>
      </w:r>
      <w:r w:rsidR="004249A3">
        <w:t xml:space="preserve"> </w:t>
      </w:r>
      <w:r>
        <w:t>problem</w:t>
      </w:r>
      <w:r w:rsidR="004249A3">
        <w:t xml:space="preserve"> </w:t>
      </w:r>
      <w:r>
        <w:t>because</w:t>
      </w:r>
      <w:r w:rsidR="004249A3">
        <w:t xml:space="preserve"> </w:t>
      </w:r>
      <w:r>
        <w:t>of</w:t>
      </w:r>
      <w:r w:rsidR="004249A3">
        <w:t xml:space="preserve"> </w:t>
      </w:r>
      <w:r>
        <w:t>their</w:t>
      </w:r>
      <w:r w:rsidR="004249A3">
        <w:t xml:space="preserve"> </w:t>
      </w:r>
      <w:r>
        <w:t>cultural</w:t>
      </w:r>
      <w:r w:rsidR="004249A3">
        <w:t xml:space="preserve"> </w:t>
      </w:r>
      <w:r>
        <w:t>background.</w:t>
      </w:r>
      <w:r w:rsidR="004249A3">
        <w:t xml:space="preserve"> </w:t>
      </w:r>
      <w:r>
        <w:t>Rather,</w:t>
      </w:r>
      <w:r w:rsidR="004249A3">
        <w:t xml:space="preserve"> </w:t>
      </w:r>
      <w:r w:rsidRPr="00602418">
        <w:rPr>
          <w:u w:val="single"/>
        </w:rPr>
        <w:t>the</w:t>
      </w:r>
      <w:r w:rsidR="004249A3">
        <w:rPr>
          <w:u w:val="single"/>
        </w:rPr>
        <w:t xml:space="preserve"> </w:t>
      </w:r>
      <w:r w:rsidRPr="00602418">
        <w:rPr>
          <w:u w:val="single"/>
        </w:rPr>
        <w:t>trouble</w:t>
      </w:r>
      <w:r w:rsidR="004249A3">
        <w:rPr>
          <w:u w:val="single"/>
        </w:rPr>
        <w:t xml:space="preserve"> </w:t>
      </w:r>
      <w:r w:rsidRPr="00602418">
        <w:rPr>
          <w:u w:val="single"/>
        </w:rPr>
        <w:t>related</w:t>
      </w:r>
      <w:r w:rsidR="004249A3">
        <w:rPr>
          <w:u w:val="single"/>
        </w:rPr>
        <w:t xml:space="preserve"> </w:t>
      </w:r>
      <w:r w:rsidRPr="00602418">
        <w:rPr>
          <w:u w:val="single"/>
        </w:rPr>
        <w:t>to</w:t>
      </w:r>
      <w:r w:rsidR="004249A3">
        <w:rPr>
          <w:u w:val="single"/>
        </w:rPr>
        <w:t xml:space="preserve"> </w:t>
      </w:r>
      <w:r w:rsidRPr="00602418">
        <w:rPr>
          <w:u w:val="single"/>
        </w:rPr>
        <w:t>their</w:t>
      </w:r>
      <w:r w:rsidR="004249A3">
        <w:rPr>
          <w:u w:val="single"/>
        </w:rPr>
        <w:t xml:space="preserve"> </w:t>
      </w:r>
      <w:r w:rsidRPr="00602418">
        <w:rPr>
          <w:u w:val="single"/>
        </w:rPr>
        <w:t>political</w:t>
      </w:r>
      <w:r w:rsidR="004249A3">
        <w:rPr>
          <w:u w:val="single"/>
        </w:rPr>
        <w:t xml:space="preserve"> </w:t>
      </w:r>
      <w:r w:rsidRPr="00602418">
        <w:rPr>
          <w:u w:val="single"/>
        </w:rPr>
        <w:t>systems.</w:t>
      </w:r>
      <w:r w:rsidR="004249A3">
        <w:rPr>
          <w:u w:val="single"/>
        </w:rPr>
        <w:t xml:space="preserve"> </w:t>
      </w:r>
      <w:r w:rsidRPr="00602418">
        <w:rPr>
          <w:u w:val="single"/>
        </w:rPr>
        <w:t>They</w:t>
      </w:r>
      <w:r w:rsidR="004249A3">
        <w:rPr>
          <w:u w:val="single"/>
        </w:rPr>
        <w:t xml:space="preserve"> </w:t>
      </w:r>
      <w:r w:rsidRPr="00602418">
        <w:rPr>
          <w:u w:val="single"/>
        </w:rPr>
        <w:t>were</w:t>
      </w:r>
      <w:r w:rsidR="004249A3">
        <w:rPr>
          <w:u w:val="single"/>
        </w:rPr>
        <w:t xml:space="preserve"> </w:t>
      </w:r>
      <w:r w:rsidRPr="00602418">
        <w:rPr>
          <w:u w:val="single"/>
        </w:rPr>
        <w:t>for</w:t>
      </w:r>
      <w:r w:rsidR="004249A3">
        <w:rPr>
          <w:u w:val="single"/>
        </w:rPr>
        <w:t xml:space="preserve"> </w:t>
      </w:r>
      <w:r w:rsidRPr="00602418">
        <w:rPr>
          <w:u w:val="single"/>
        </w:rPr>
        <w:t>the</w:t>
      </w:r>
      <w:r w:rsidR="004249A3">
        <w:rPr>
          <w:u w:val="single"/>
        </w:rPr>
        <w:t xml:space="preserve"> </w:t>
      </w:r>
      <w:r w:rsidRPr="00602418">
        <w:rPr>
          <w:u w:val="single"/>
        </w:rPr>
        <w:t>most</w:t>
      </w:r>
      <w:r w:rsidR="004249A3">
        <w:rPr>
          <w:u w:val="single"/>
        </w:rPr>
        <w:t xml:space="preserve"> </w:t>
      </w:r>
      <w:r w:rsidRPr="00602418">
        <w:rPr>
          <w:u w:val="single"/>
        </w:rPr>
        <w:t>part</w:t>
      </w:r>
      <w:r w:rsidR="004249A3">
        <w:rPr>
          <w:u w:val="single"/>
        </w:rPr>
        <w:t xml:space="preserve"> </w:t>
      </w:r>
      <w:r w:rsidRPr="00602418">
        <w:rPr>
          <w:u w:val="single"/>
        </w:rPr>
        <w:t>completely</w:t>
      </w:r>
      <w:r w:rsidR="004249A3">
        <w:rPr>
          <w:u w:val="single"/>
        </w:rPr>
        <w:t xml:space="preserve"> </w:t>
      </w:r>
      <w:r w:rsidRPr="00602418">
        <w:rPr>
          <w:u w:val="single"/>
        </w:rPr>
        <w:t>new</w:t>
      </w:r>
      <w:r w:rsidR="004249A3">
        <w:rPr>
          <w:u w:val="single"/>
        </w:rPr>
        <w:t xml:space="preserve"> </w:t>
      </w:r>
      <w:r w:rsidRPr="00602418">
        <w:rPr>
          <w:u w:val="single"/>
        </w:rPr>
        <w:t>states</w:t>
      </w:r>
      <w:r w:rsidR="004249A3">
        <w:rPr>
          <w:u w:val="single"/>
        </w:rPr>
        <w:t xml:space="preserve"> </w:t>
      </w:r>
      <w:r w:rsidRPr="00602418">
        <w:rPr>
          <w:u w:val="single"/>
        </w:rPr>
        <w:t>that</w:t>
      </w:r>
      <w:r w:rsidR="004249A3">
        <w:rPr>
          <w:u w:val="single"/>
        </w:rPr>
        <w:t xml:space="preserve"> </w:t>
      </w:r>
      <w:r w:rsidRPr="00602418">
        <w:rPr>
          <w:u w:val="single"/>
        </w:rPr>
        <w:t>had</w:t>
      </w:r>
      <w:r w:rsidR="004249A3">
        <w:rPr>
          <w:u w:val="single"/>
        </w:rPr>
        <w:t xml:space="preserve"> </w:t>
      </w:r>
      <w:r w:rsidRPr="00602418">
        <w:rPr>
          <w:u w:val="single"/>
        </w:rPr>
        <w:t>emerged</w:t>
      </w:r>
      <w:r w:rsidR="004249A3">
        <w:rPr>
          <w:u w:val="single"/>
        </w:rPr>
        <w:t xml:space="preserve"> </w:t>
      </w:r>
      <w:r w:rsidRPr="00602418">
        <w:rPr>
          <w:u w:val="single"/>
        </w:rPr>
        <w:t>after</w:t>
      </w:r>
      <w:r w:rsidR="004249A3">
        <w:rPr>
          <w:u w:val="single"/>
        </w:rPr>
        <w:t xml:space="preserve"> </w:t>
      </w:r>
      <w:r w:rsidRPr="00602418">
        <w:rPr>
          <w:u w:val="single"/>
        </w:rPr>
        <w:t>some</w:t>
      </w:r>
      <w:r w:rsidR="004249A3">
        <w:rPr>
          <w:u w:val="single"/>
        </w:rPr>
        <w:t xml:space="preserve"> </w:t>
      </w:r>
      <w:r w:rsidRPr="00602418">
        <w:rPr>
          <w:u w:val="single"/>
        </w:rPr>
        <w:t>struggle</w:t>
      </w:r>
      <w:r w:rsidR="004249A3">
        <w:rPr>
          <w:u w:val="single"/>
        </w:rPr>
        <w:t xml:space="preserve"> </w:t>
      </w:r>
      <w:r w:rsidRPr="00602418">
        <w:rPr>
          <w:u w:val="single"/>
        </w:rPr>
        <w:t>with</w:t>
      </w:r>
      <w:r w:rsidR="004249A3">
        <w:rPr>
          <w:u w:val="single"/>
        </w:rPr>
        <w:t xml:space="preserve"> </w:t>
      </w:r>
      <w:r w:rsidRPr="00602418">
        <w:rPr>
          <w:u w:val="single"/>
        </w:rPr>
        <w:t>former</w:t>
      </w:r>
      <w:r w:rsidR="004249A3">
        <w:rPr>
          <w:u w:val="single"/>
        </w:rPr>
        <w:t xml:space="preserve"> </w:t>
      </w:r>
      <w:r w:rsidRPr="00602418">
        <w:rPr>
          <w:u w:val="single"/>
        </w:rPr>
        <w:t>imperial</w:t>
      </w:r>
      <w:r w:rsidR="004249A3">
        <w:rPr>
          <w:u w:val="single"/>
        </w:rPr>
        <w:t xml:space="preserve"> </w:t>
      </w:r>
      <w:r w:rsidRPr="00602418">
        <w:rPr>
          <w:u w:val="single"/>
        </w:rPr>
        <w:t>powers.</w:t>
      </w:r>
      <w:r w:rsidR="004249A3">
        <w:rPr>
          <w:u w:val="single"/>
        </w:rPr>
        <w:t xml:space="preserve"> </w:t>
      </w:r>
      <w:r w:rsidRPr="00602418">
        <w:rPr>
          <w:u w:val="single"/>
        </w:rPr>
        <w:t>Many</w:t>
      </w:r>
      <w:r w:rsidR="004249A3">
        <w:rPr>
          <w:u w:val="single"/>
        </w:rPr>
        <w:t xml:space="preserve"> </w:t>
      </w:r>
      <w:r w:rsidRPr="00602418">
        <w:rPr>
          <w:u w:val="single"/>
        </w:rPr>
        <w:t>were</w:t>
      </w:r>
      <w:r w:rsidR="004249A3">
        <w:rPr>
          <w:u w:val="single"/>
        </w:rPr>
        <w:t xml:space="preserve"> </w:t>
      </w:r>
      <w:r w:rsidRPr="00602418">
        <w:rPr>
          <w:u w:val="single"/>
        </w:rPr>
        <w:t>the</w:t>
      </w:r>
      <w:r w:rsidR="004249A3">
        <w:rPr>
          <w:u w:val="single"/>
        </w:rPr>
        <w:t xml:space="preserve"> </w:t>
      </w:r>
      <w:r w:rsidRPr="00602418">
        <w:rPr>
          <w:u w:val="single"/>
        </w:rPr>
        <w:t>authoritarian</w:t>
      </w:r>
      <w:r w:rsidR="004249A3">
        <w:rPr>
          <w:u w:val="single"/>
        </w:rPr>
        <w:t xml:space="preserve"> </w:t>
      </w:r>
      <w:r w:rsidRPr="00602418">
        <w:rPr>
          <w:u w:val="single"/>
        </w:rPr>
        <w:t>offspring</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Soviet</w:t>
      </w:r>
      <w:r w:rsidR="004249A3">
        <w:rPr>
          <w:u w:val="single"/>
        </w:rPr>
        <w:t xml:space="preserve"> </w:t>
      </w:r>
      <w:r w:rsidRPr="00602418">
        <w:rPr>
          <w:u w:val="single"/>
        </w:rPr>
        <w:t>Union</w:t>
      </w:r>
      <w:r w:rsidR="004249A3">
        <w:rPr>
          <w:u w:val="single"/>
        </w:rPr>
        <w:t xml:space="preserve"> </w:t>
      </w:r>
      <w:r w:rsidRPr="00602418">
        <w:rPr>
          <w:u w:val="single"/>
        </w:rPr>
        <w:t>or</w:t>
      </w:r>
      <w:r w:rsidR="004249A3">
        <w:rPr>
          <w:u w:val="single"/>
        </w:rPr>
        <w:t xml:space="preserve"> </w:t>
      </w:r>
      <w:r w:rsidRPr="00602418">
        <w:rPr>
          <w:u w:val="single"/>
        </w:rPr>
        <w:t>the</w:t>
      </w:r>
      <w:r w:rsidR="004249A3">
        <w:rPr>
          <w:u w:val="single"/>
        </w:rPr>
        <w:t xml:space="preserve"> </w:t>
      </w:r>
      <w:r w:rsidRPr="00602418">
        <w:rPr>
          <w:u w:val="single"/>
        </w:rPr>
        <w:t>Communist</w:t>
      </w:r>
      <w:r w:rsidR="004249A3">
        <w:rPr>
          <w:u w:val="single"/>
        </w:rPr>
        <w:t xml:space="preserve"> </w:t>
      </w:r>
      <w:r w:rsidRPr="00602418">
        <w:rPr>
          <w:u w:val="single"/>
        </w:rPr>
        <w:t>Chinese.</w:t>
      </w:r>
      <w:r w:rsidR="004249A3">
        <w:rPr>
          <w:u w:val="single"/>
        </w:rPr>
        <w:t xml:space="preserve"> </w:t>
      </w:r>
      <w:r w:rsidRPr="00602418">
        <w:rPr>
          <w:u w:val="single"/>
        </w:rPr>
        <w:t>They</w:t>
      </w:r>
      <w:r w:rsidR="004249A3">
        <w:rPr>
          <w:u w:val="single"/>
        </w:rPr>
        <w:t xml:space="preserve"> </w:t>
      </w:r>
      <w:r w:rsidRPr="00602418">
        <w:rPr>
          <w:u w:val="single"/>
        </w:rPr>
        <w:t>were</w:t>
      </w:r>
      <w:r w:rsidR="004249A3">
        <w:rPr>
          <w:u w:val="single"/>
        </w:rPr>
        <w:t xml:space="preserve"> </w:t>
      </w:r>
      <w:r w:rsidRPr="00602418">
        <w:rPr>
          <w:u w:val="single"/>
        </w:rPr>
        <w:t>joined</w:t>
      </w:r>
      <w:r w:rsidR="004249A3">
        <w:rPr>
          <w:u w:val="single"/>
        </w:rPr>
        <w:t xml:space="preserve"> </w:t>
      </w:r>
      <w:r w:rsidRPr="00602418">
        <w:rPr>
          <w:u w:val="single"/>
        </w:rPr>
        <w:t>by</w:t>
      </w:r>
      <w:r w:rsidR="004249A3">
        <w:rPr>
          <w:u w:val="single"/>
        </w:rPr>
        <w:t xml:space="preserve"> </w:t>
      </w:r>
      <w:r w:rsidRPr="00602418">
        <w:rPr>
          <w:u w:val="single"/>
        </w:rPr>
        <w:t>totalitarian</w:t>
      </w:r>
      <w:r w:rsidR="004249A3">
        <w:rPr>
          <w:u w:val="single"/>
        </w:rPr>
        <w:t xml:space="preserve"> </w:t>
      </w:r>
      <w:r w:rsidRPr="00602418">
        <w:rPr>
          <w:u w:val="single"/>
        </w:rPr>
        <w:t>Islamist</w:t>
      </w:r>
      <w:r w:rsidR="004249A3">
        <w:rPr>
          <w:u w:val="single"/>
        </w:rPr>
        <w:t xml:space="preserve"> </w:t>
      </w:r>
      <w:r w:rsidRPr="00602418">
        <w:rPr>
          <w:u w:val="single"/>
        </w:rPr>
        <w:t>regimes</w:t>
      </w:r>
      <w:r w:rsidR="004249A3">
        <w:rPr>
          <w:u w:val="single"/>
        </w:rPr>
        <w:t xml:space="preserve"> </w:t>
      </w:r>
      <w:r w:rsidRPr="00602418">
        <w:rPr>
          <w:u w:val="single"/>
        </w:rPr>
        <w:t>such</w:t>
      </w:r>
      <w:r w:rsidR="004249A3">
        <w:rPr>
          <w:u w:val="single"/>
        </w:rPr>
        <w:t xml:space="preserve"> </w:t>
      </w:r>
      <w:r w:rsidRPr="00602418">
        <w:rPr>
          <w:u w:val="single"/>
        </w:rPr>
        <w:t>as</w:t>
      </w:r>
      <w:r w:rsidR="004249A3">
        <w:rPr>
          <w:u w:val="single"/>
        </w:rPr>
        <w:t xml:space="preserve"> </w:t>
      </w:r>
      <w:r w:rsidRPr="00602418">
        <w:rPr>
          <w:u w:val="single"/>
        </w:rPr>
        <w:t>the</w:t>
      </w:r>
      <w:r w:rsidR="004249A3">
        <w:rPr>
          <w:u w:val="single"/>
        </w:rPr>
        <w:t xml:space="preserve"> </w:t>
      </w:r>
      <w:r w:rsidRPr="00602418">
        <w:rPr>
          <w:u w:val="single"/>
        </w:rPr>
        <w:t>Islamic</w:t>
      </w:r>
      <w:r w:rsidR="004249A3">
        <w:rPr>
          <w:u w:val="single"/>
        </w:rPr>
        <w:t xml:space="preserve"> </w:t>
      </w:r>
      <w:r w:rsidRPr="00602418">
        <w:rPr>
          <w:u w:val="single"/>
        </w:rPr>
        <w:t>Republic</w:t>
      </w:r>
      <w:r w:rsidR="004249A3">
        <w:rPr>
          <w:u w:val="single"/>
        </w:rPr>
        <w:t xml:space="preserve"> </w:t>
      </w:r>
      <w:r w:rsidRPr="00602418">
        <w:rPr>
          <w:u w:val="single"/>
        </w:rPr>
        <w:t>of</w:t>
      </w:r>
      <w:r w:rsidR="004249A3">
        <w:rPr>
          <w:u w:val="single"/>
        </w:rPr>
        <w:t xml:space="preserve"> </w:t>
      </w:r>
      <w:r w:rsidRPr="00602418">
        <w:rPr>
          <w:u w:val="single"/>
        </w:rPr>
        <w:t>Iran</w:t>
      </w:r>
      <w:r w:rsidR="004249A3">
        <w:rPr>
          <w:u w:val="single"/>
        </w:rPr>
        <w:t xml:space="preserve"> </w:t>
      </w:r>
      <w:r w:rsidRPr="00602418">
        <w:rPr>
          <w:u w:val="single"/>
        </w:rPr>
        <w:t>or</w:t>
      </w:r>
      <w:r w:rsidR="004249A3">
        <w:rPr>
          <w:u w:val="single"/>
        </w:rPr>
        <w:t xml:space="preserve"> </w:t>
      </w:r>
      <w:r w:rsidRPr="00602418">
        <w:rPr>
          <w:u w:val="single"/>
        </w:rPr>
        <w:t>Sudan.</w:t>
      </w:r>
      <w:r w:rsidR="004249A3">
        <w:rPr>
          <w:u w:val="single"/>
        </w:rPr>
        <w:t xml:space="preserve"> </w:t>
      </w:r>
      <w:r w:rsidRPr="00602418">
        <w:rPr>
          <w:u w:val="single"/>
        </w:rPr>
        <w:t>What</w:t>
      </w:r>
      <w:r w:rsidR="004249A3">
        <w:rPr>
          <w:u w:val="single"/>
        </w:rPr>
        <w:t xml:space="preserve"> </w:t>
      </w:r>
      <w:r w:rsidRPr="00602418">
        <w:rPr>
          <w:u w:val="single"/>
        </w:rPr>
        <w:t>was</w:t>
      </w:r>
      <w:r w:rsidR="004249A3">
        <w:rPr>
          <w:u w:val="single"/>
        </w:rPr>
        <w:t xml:space="preserve"> </w:t>
      </w:r>
      <w:r w:rsidRPr="00602418">
        <w:rPr>
          <w:u w:val="single"/>
        </w:rPr>
        <w:t>emerging</w:t>
      </w:r>
      <w:r w:rsidR="004249A3">
        <w:rPr>
          <w:u w:val="single"/>
        </w:rPr>
        <w:t xml:space="preserve"> </w:t>
      </w:r>
      <w:r w:rsidRPr="00602418">
        <w:rPr>
          <w:u w:val="single"/>
        </w:rPr>
        <w:t>was</w:t>
      </w:r>
      <w:r w:rsidR="004249A3">
        <w:rPr>
          <w:u w:val="single"/>
        </w:rPr>
        <w:t xml:space="preserve"> </w:t>
      </w:r>
      <w:r w:rsidRPr="00602418">
        <w:rPr>
          <w:u w:val="single"/>
        </w:rPr>
        <w:t>a</w:t>
      </w:r>
      <w:r w:rsidR="004249A3">
        <w:rPr>
          <w:u w:val="single"/>
        </w:rPr>
        <w:t xml:space="preserve"> </w:t>
      </w:r>
      <w:r w:rsidRPr="00602418">
        <w:rPr>
          <w:u w:val="single"/>
        </w:rPr>
        <w:t>clash</w:t>
      </w:r>
      <w:r w:rsidR="004249A3">
        <w:rPr>
          <w:u w:val="single"/>
        </w:rPr>
        <w:t xml:space="preserve"> </w:t>
      </w:r>
      <w:r w:rsidRPr="00602418">
        <w:rPr>
          <w:u w:val="single"/>
        </w:rPr>
        <w:t>of</w:t>
      </w:r>
      <w:r w:rsidR="004249A3">
        <w:rPr>
          <w:u w:val="single"/>
        </w:rPr>
        <w:t xml:space="preserve"> </w:t>
      </w:r>
      <w:r w:rsidRPr="00602418">
        <w:rPr>
          <w:u w:val="single"/>
        </w:rPr>
        <w:t>ideologies,</w:t>
      </w:r>
      <w:r w:rsidR="004249A3">
        <w:rPr>
          <w:u w:val="single"/>
        </w:rPr>
        <w:t xml:space="preserve"> </w:t>
      </w:r>
      <w:r w:rsidRPr="00602418">
        <w:rPr>
          <w:u w:val="single"/>
        </w:rPr>
        <w:t>not</w:t>
      </w:r>
      <w:r w:rsidR="004249A3">
        <w:rPr>
          <w:u w:val="single"/>
        </w:rPr>
        <w:t xml:space="preserve"> </w:t>
      </w:r>
      <w:r w:rsidRPr="00602418">
        <w:rPr>
          <w:u w:val="single"/>
        </w:rPr>
        <w:t>a</w:t>
      </w:r>
      <w:r w:rsidR="004249A3">
        <w:rPr>
          <w:u w:val="single"/>
        </w:rPr>
        <w:t xml:space="preserve"> </w:t>
      </w:r>
      <w:r w:rsidRPr="00602418">
        <w:rPr>
          <w:u w:val="single"/>
        </w:rPr>
        <w:t>clash</w:t>
      </w:r>
      <w:r w:rsidR="004249A3">
        <w:rPr>
          <w:u w:val="single"/>
        </w:rPr>
        <w:t xml:space="preserve"> </w:t>
      </w:r>
      <w:r w:rsidRPr="00602418">
        <w:rPr>
          <w:u w:val="single"/>
        </w:rPr>
        <w:t>of</w:t>
      </w:r>
      <w:r w:rsidR="004249A3">
        <w:rPr>
          <w:u w:val="single"/>
        </w:rPr>
        <w:t xml:space="preserve"> </w:t>
      </w:r>
      <w:r w:rsidRPr="00602418">
        <w:rPr>
          <w:u w:val="single"/>
        </w:rPr>
        <w:t>civilizations</w:t>
      </w:r>
      <w:r>
        <w:t>.</w:t>
      </w:r>
      <w:r w:rsidR="004249A3">
        <w:t xml:space="preserve"> </w:t>
      </w:r>
      <w:r>
        <w:t>Many</w:t>
      </w:r>
      <w:r w:rsidR="004249A3">
        <w:t xml:space="preserve"> </w:t>
      </w:r>
      <w:r>
        <w:t>of</w:t>
      </w:r>
      <w:r w:rsidR="004249A3">
        <w:t xml:space="preserve"> </w:t>
      </w:r>
      <w:r>
        <w:t>these</w:t>
      </w:r>
      <w:r w:rsidR="004249A3">
        <w:t xml:space="preserve"> </w:t>
      </w:r>
      <w:r>
        <w:t>new</w:t>
      </w:r>
      <w:r w:rsidR="004249A3">
        <w:t xml:space="preserve"> </w:t>
      </w:r>
      <w:r>
        <w:t>states</w:t>
      </w:r>
      <w:r w:rsidR="004249A3">
        <w:t xml:space="preserve"> </w:t>
      </w:r>
      <w:r>
        <w:t>wanted</w:t>
      </w:r>
      <w:r w:rsidR="004249A3">
        <w:t xml:space="preserve"> </w:t>
      </w:r>
      <w:r>
        <w:t>international</w:t>
      </w:r>
      <w:r w:rsidR="004249A3">
        <w:t xml:space="preserve"> </w:t>
      </w:r>
      <w:r>
        <w:t>rules</w:t>
      </w:r>
      <w:r w:rsidR="004249A3">
        <w:t xml:space="preserve"> </w:t>
      </w:r>
      <w:r>
        <w:t>that</w:t>
      </w:r>
      <w:r w:rsidR="004249A3">
        <w:t xml:space="preserve"> </w:t>
      </w:r>
      <w:r>
        <w:t>would</w:t>
      </w:r>
      <w:r w:rsidR="004249A3">
        <w:t xml:space="preserve"> </w:t>
      </w:r>
      <w:r>
        <w:t>suit</w:t>
      </w:r>
      <w:r w:rsidR="004249A3">
        <w:t xml:space="preserve"> </w:t>
      </w:r>
      <w:r>
        <w:t>the</w:t>
      </w:r>
      <w:r w:rsidR="004249A3">
        <w:t xml:space="preserve"> </w:t>
      </w:r>
      <w:r>
        <w:t>needs</w:t>
      </w:r>
      <w:r w:rsidR="004249A3">
        <w:t xml:space="preserve"> </w:t>
      </w:r>
      <w:r>
        <w:t>of</w:t>
      </w:r>
      <w:r w:rsidR="004249A3">
        <w:t xml:space="preserve"> </w:t>
      </w:r>
      <w:r>
        <w:t>dictatorships</w:t>
      </w:r>
      <w:r w:rsidR="004249A3">
        <w:t xml:space="preserve"> </w:t>
      </w:r>
      <w:r>
        <w:t>rather</w:t>
      </w:r>
      <w:r w:rsidR="004249A3">
        <w:t xml:space="preserve"> </w:t>
      </w:r>
      <w:r>
        <w:t>than</w:t>
      </w:r>
      <w:r w:rsidR="004249A3">
        <w:t xml:space="preserve"> </w:t>
      </w:r>
      <w:r>
        <w:t>democracies.</w:t>
      </w:r>
      <w:r w:rsidR="004249A3">
        <w:t xml:space="preserve"> </w:t>
      </w:r>
      <w:r>
        <w:t>Even</w:t>
      </w:r>
      <w:r w:rsidR="004249A3">
        <w:t xml:space="preserve"> </w:t>
      </w:r>
      <w:r>
        <w:t>after</w:t>
      </w:r>
      <w:r w:rsidR="004249A3">
        <w:t xml:space="preserve"> </w:t>
      </w:r>
      <w:r>
        <w:t>the</w:t>
      </w:r>
      <w:r w:rsidR="004249A3">
        <w:t xml:space="preserve"> </w:t>
      </w:r>
      <w:r>
        <w:t>breakup</w:t>
      </w:r>
      <w:r w:rsidR="004249A3">
        <w:t xml:space="preserve"> </w:t>
      </w:r>
      <w:r>
        <w:t>of</w:t>
      </w:r>
      <w:r w:rsidR="004249A3">
        <w:t xml:space="preserve"> </w:t>
      </w:r>
      <w:r>
        <w:t>the</w:t>
      </w:r>
      <w:r w:rsidR="004249A3">
        <w:t xml:space="preserve"> </w:t>
      </w:r>
      <w:r>
        <w:t>Soviet</w:t>
      </w:r>
      <w:r w:rsidR="004249A3">
        <w:t xml:space="preserve"> </w:t>
      </w:r>
      <w:r>
        <w:t>bloc,</w:t>
      </w:r>
      <w:r w:rsidR="004249A3">
        <w:t xml:space="preserve"> </w:t>
      </w:r>
      <w:r>
        <w:t>only</w:t>
      </w:r>
      <w:r w:rsidR="004249A3">
        <w:t xml:space="preserve"> </w:t>
      </w:r>
      <w:r>
        <w:t>a</w:t>
      </w:r>
      <w:r w:rsidR="004249A3">
        <w:t xml:space="preserve"> </w:t>
      </w:r>
      <w:r>
        <w:t>minority</w:t>
      </w:r>
      <w:r w:rsidR="004249A3">
        <w:t xml:space="preserve"> </w:t>
      </w:r>
      <w:r>
        <w:t>of</w:t>
      </w:r>
      <w:r w:rsidR="004249A3">
        <w:t xml:space="preserve"> </w:t>
      </w:r>
      <w:r>
        <w:t>the</w:t>
      </w:r>
      <w:r w:rsidR="004249A3">
        <w:t xml:space="preserve"> </w:t>
      </w:r>
      <w:r>
        <w:t>UN</w:t>
      </w:r>
      <w:r w:rsidR="004249A3">
        <w:t xml:space="preserve"> </w:t>
      </w:r>
      <w:r>
        <w:t>member</w:t>
      </w:r>
      <w:r w:rsidR="004249A3">
        <w:t xml:space="preserve"> </w:t>
      </w:r>
      <w:r>
        <w:t>states—75</w:t>
      </w:r>
      <w:r w:rsidR="004249A3">
        <w:t xml:space="preserve"> </w:t>
      </w:r>
      <w:r>
        <w:t>out</w:t>
      </w:r>
      <w:r w:rsidR="004249A3">
        <w:t xml:space="preserve"> </w:t>
      </w:r>
      <w:r>
        <w:t>of</w:t>
      </w:r>
      <w:r w:rsidR="004249A3">
        <w:t xml:space="preserve"> </w:t>
      </w:r>
      <w:r>
        <w:t>184—were</w:t>
      </w:r>
      <w:r w:rsidR="004249A3">
        <w:t xml:space="preserve"> </w:t>
      </w:r>
      <w:r>
        <w:t>free</w:t>
      </w:r>
      <w:r w:rsidR="004249A3">
        <w:t xml:space="preserve"> </w:t>
      </w:r>
      <w:r>
        <w:t>democracies,</w:t>
      </w:r>
      <w:r w:rsidR="004249A3">
        <w:t xml:space="preserve"> </w:t>
      </w:r>
      <w:r>
        <w:t>according</w:t>
      </w:r>
      <w:r w:rsidR="004249A3">
        <w:t xml:space="preserve"> </w:t>
      </w:r>
      <w:r>
        <w:t>to</w:t>
      </w:r>
      <w:r w:rsidR="004249A3">
        <w:t xml:space="preserve"> </w:t>
      </w:r>
      <w:r>
        <w:t>Freedom</w:t>
      </w:r>
      <w:r w:rsidR="004249A3">
        <w:t xml:space="preserve"> </w:t>
      </w:r>
      <w:r>
        <w:t>House.”</w:t>
      </w:r>
    </w:p>
    <w:p w14:paraId="652EF53E" w14:textId="125FF22C" w:rsidR="001B6F33" w:rsidRDefault="00173A57" w:rsidP="00602418">
      <w:pPr>
        <w:pStyle w:val="BB-Contentions"/>
      </w:pPr>
      <w:r>
        <w:t>Lofty</w:t>
      </w:r>
      <w:r w:rsidR="004249A3">
        <w:t xml:space="preserve"> </w:t>
      </w:r>
      <w:r>
        <w:t>Goals</w:t>
      </w:r>
      <w:r w:rsidR="004249A3">
        <w:t xml:space="preserve"> </w:t>
      </w:r>
      <w:r>
        <w:t>Missed.</w:t>
      </w:r>
      <w:r w:rsidR="004249A3">
        <w:t xml:space="preserve"> </w:t>
      </w:r>
      <w:r>
        <w:t>Prof.</w:t>
      </w:r>
      <w:r w:rsidR="004249A3">
        <w:t xml:space="preserve"> </w:t>
      </w:r>
      <w:r>
        <w:t>Mark</w:t>
      </w:r>
      <w:r w:rsidR="004249A3">
        <w:t xml:space="preserve"> </w:t>
      </w:r>
      <w:r>
        <w:t>Mazower</w:t>
      </w:r>
      <w:r w:rsidR="004249A3">
        <w:t xml:space="preserve"> </w:t>
      </w:r>
      <w:r>
        <w:t>in</w:t>
      </w:r>
      <w:r w:rsidR="004249A3">
        <w:t xml:space="preserve"> </w:t>
      </w:r>
      <w:r>
        <w:t>2009</w:t>
      </w:r>
      <w:r w:rsidR="004249A3">
        <w:t xml:space="preserve"> </w:t>
      </w:r>
      <w:r>
        <w:t>explains</w:t>
      </w:r>
      <w:r w:rsidR="004249A3">
        <w:t xml:space="preserve"> </w:t>
      </w:r>
      <w:r>
        <w:t>how</w:t>
      </w:r>
      <w:r w:rsidR="004249A3">
        <w:t xml:space="preserve"> </w:t>
      </w:r>
      <w:r>
        <w:t>UN</w:t>
      </w:r>
      <w:r w:rsidR="004249A3">
        <w:t xml:space="preserve"> </w:t>
      </w:r>
      <w:r>
        <w:t>officials</w:t>
      </w:r>
      <w:r w:rsidR="004249A3">
        <w:t xml:space="preserve"> </w:t>
      </w:r>
      <w:r>
        <w:t>themselves</w:t>
      </w:r>
      <w:r w:rsidR="004249A3">
        <w:t xml:space="preserve"> </w:t>
      </w:r>
      <w:r>
        <w:t>describe</w:t>
      </w:r>
      <w:r w:rsidR="004249A3">
        <w:t xml:space="preserve"> </w:t>
      </w:r>
      <w:r>
        <w:t>the</w:t>
      </w:r>
      <w:r w:rsidR="004249A3">
        <w:t xml:space="preserve"> </w:t>
      </w:r>
      <w:r>
        <w:t>UN’s</w:t>
      </w:r>
      <w:r w:rsidR="004249A3">
        <w:t xml:space="preserve"> </w:t>
      </w:r>
      <w:r>
        <w:t>performance</w:t>
      </w:r>
      <w:r w:rsidR="004249A3">
        <w:t xml:space="preserve"> </w:t>
      </w:r>
      <w:r>
        <w:t>compared</w:t>
      </w:r>
      <w:r w:rsidR="004249A3">
        <w:t xml:space="preserve"> </w:t>
      </w:r>
      <w:r>
        <w:t>to</w:t>
      </w:r>
      <w:r w:rsidR="004249A3">
        <w:t xml:space="preserve"> </w:t>
      </w:r>
      <w:r>
        <w:t>their</w:t>
      </w:r>
      <w:r w:rsidR="004249A3">
        <w:t xml:space="preserve"> </w:t>
      </w:r>
      <w:r>
        <w:t>understanding</w:t>
      </w:r>
      <w:r w:rsidR="004249A3">
        <w:t xml:space="preserve"> </w:t>
      </w:r>
      <w:r>
        <w:t>of</w:t>
      </w:r>
      <w:r w:rsidR="004249A3">
        <w:t xml:space="preserve"> </w:t>
      </w:r>
      <w:r>
        <w:t>its</w:t>
      </w:r>
      <w:r w:rsidR="004249A3">
        <w:t xml:space="preserve"> </w:t>
      </w:r>
      <w:r>
        <w:t>lofty</w:t>
      </w:r>
      <w:r w:rsidR="004249A3">
        <w:t xml:space="preserve"> </w:t>
      </w:r>
      <w:r>
        <w:t>goals.</w:t>
      </w:r>
      <w:r w:rsidR="004249A3">
        <w:t xml:space="preserve"> </w:t>
      </w:r>
      <w:r>
        <w:t>To</w:t>
      </w:r>
      <w:r w:rsidR="004249A3">
        <w:t xml:space="preserve"> </w:t>
      </w:r>
      <w:r>
        <w:t>fully</w:t>
      </w:r>
      <w:r w:rsidR="004249A3">
        <w:t xml:space="preserve"> </w:t>
      </w:r>
      <w:r>
        <w:t>disclose</w:t>
      </w:r>
      <w:r w:rsidR="004249A3">
        <w:t xml:space="preserve"> </w:t>
      </w:r>
      <w:r>
        <w:t>Mazower’s</w:t>
      </w:r>
      <w:r w:rsidR="004249A3">
        <w:t xml:space="preserve"> </w:t>
      </w:r>
      <w:r>
        <w:t>view,</w:t>
      </w:r>
      <w:r w:rsidR="004249A3">
        <w:t xml:space="preserve"> </w:t>
      </w:r>
      <w:r>
        <w:t>he</w:t>
      </w:r>
      <w:r w:rsidR="004249A3">
        <w:t xml:space="preserve"> </w:t>
      </w:r>
      <w:r>
        <w:t>himself</w:t>
      </w:r>
      <w:r w:rsidR="004249A3">
        <w:t xml:space="preserve"> </w:t>
      </w:r>
      <w:r>
        <w:t>doesn’t</w:t>
      </w:r>
      <w:r w:rsidR="004249A3">
        <w:t xml:space="preserve"> </w:t>
      </w:r>
      <w:r>
        <w:t>agree</w:t>
      </w:r>
      <w:r w:rsidR="004249A3">
        <w:t xml:space="preserve"> </w:t>
      </w:r>
      <w:r>
        <w:t>that</w:t>
      </w:r>
      <w:r w:rsidR="004249A3">
        <w:t xml:space="preserve"> </w:t>
      </w:r>
      <w:r>
        <w:t>the</w:t>
      </w:r>
      <w:r w:rsidR="004249A3">
        <w:t xml:space="preserve"> </w:t>
      </w:r>
      <w:r>
        <w:t>goals</w:t>
      </w:r>
      <w:r w:rsidR="004249A3">
        <w:t xml:space="preserve"> </w:t>
      </w:r>
      <w:r>
        <w:t>were</w:t>
      </w:r>
      <w:r w:rsidR="004249A3">
        <w:t xml:space="preserve"> </w:t>
      </w:r>
      <w:r>
        <w:t>all</w:t>
      </w:r>
      <w:r w:rsidR="004249A3">
        <w:t xml:space="preserve"> </w:t>
      </w:r>
      <w:r>
        <w:t>that</w:t>
      </w:r>
      <w:r w:rsidR="004249A3">
        <w:t xml:space="preserve"> </w:t>
      </w:r>
      <w:r>
        <w:t>lofty,</w:t>
      </w:r>
      <w:r w:rsidR="004249A3">
        <w:t xml:space="preserve"> </w:t>
      </w:r>
      <w:r>
        <w:t>though</w:t>
      </w:r>
      <w:r w:rsidR="004249A3">
        <w:t xml:space="preserve"> </w:t>
      </w:r>
      <w:r>
        <w:t>he</w:t>
      </w:r>
      <w:r w:rsidR="004249A3">
        <w:t xml:space="preserve"> </w:t>
      </w:r>
      <w:r>
        <w:t>shares</w:t>
      </w:r>
      <w:r w:rsidR="004249A3">
        <w:t xml:space="preserve"> </w:t>
      </w:r>
      <w:r>
        <w:t>the</w:t>
      </w:r>
      <w:r w:rsidR="004249A3">
        <w:t xml:space="preserve"> </w:t>
      </w:r>
      <w:r>
        <w:t>view</w:t>
      </w:r>
      <w:r w:rsidR="004249A3">
        <w:t xml:space="preserve"> </w:t>
      </w:r>
      <w:r>
        <w:t>that</w:t>
      </w:r>
      <w:r w:rsidR="004249A3">
        <w:t xml:space="preserve"> </w:t>
      </w:r>
      <w:r>
        <w:t>the</w:t>
      </w:r>
      <w:r w:rsidR="004249A3">
        <w:t xml:space="preserve"> </w:t>
      </w:r>
      <w:r>
        <w:t>UN</w:t>
      </w:r>
      <w:r w:rsidR="004249A3">
        <w:t xml:space="preserve"> </w:t>
      </w:r>
      <w:r>
        <w:t>is</w:t>
      </w:r>
      <w:r w:rsidR="004249A3">
        <w:t xml:space="preserve"> </w:t>
      </w:r>
      <w:r>
        <w:t>slipping</w:t>
      </w:r>
      <w:r w:rsidR="004249A3">
        <w:t xml:space="preserve"> </w:t>
      </w:r>
      <w:r>
        <w:t>into</w:t>
      </w:r>
      <w:r w:rsidR="004249A3">
        <w:t xml:space="preserve"> </w:t>
      </w:r>
      <w:r>
        <w:t>irrelevance.</w:t>
      </w:r>
    </w:p>
    <w:p w14:paraId="4E90DCEF" w14:textId="77777777" w:rsidR="004249A3" w:rsidRDefault="00173A57" w:rsidP="00602418">
      <w:pPr>
        <w:pStyle w:val="BB-Citation"/>
      </w:pPr>
      <w:r>
        <w:rPr>
          <w:u w:val="single"/>
        </w:rPr>
        <w:t>Prof.</w:t>
      </w:r>
      <w:r w:rsidR="004249A3">
        <w:rPr>
          <w:u w:val="single"/>
        </w:rPr>
        <w:t xml:space="preserve"> </w:t>
      </w:r>
      <w:r>
        <w:rPr>
          <w:u w:val="single"/>
        </w:rPr>
        <w:t>Mark</w:t>
      </w:r>
      <w:r w:rsidR="004249A3">
        <w:rPr>
          <w:u w:val="single"/>
        </w:rPr>
        <w:t xml:space="preserve"> </w:t>
      </w:r>
      <w:r>
        <w:rPr>
          <w:u w:val="single"/>
        </w:rPr>
        <w:t>Mazower</w:t>
      </w:r>
      <w:r w:rsidR="004249A3">
        <w:rPr>
          <w:u w:val="single"/>
        </w:rPr>
        <w:t xml:space="preserve"> </w:t>
      </w:r>
      <w:r>
        <w:rPr>
          <w:u w:val="single"/>
        </w:rPr>
        <w:t>2009.</w:t>
      </w:r>
      <w:r w:rsidR="004249A3">
        <w:t xml:space="preserve"> </w:t>
      </w:r>
      <w:r>
        <w:t>(</w:t>
      </w:r>
      <w:r w:rsidR="004249A3">
        <w:t xml:space="preserve"> </w:t>
      </w:r>
      <w:r>
        <w:t>Professor</w:t>
      </w:r>
      <w:r w:rsidR="004249A3">
        <w:t xml:space="preserve"> </w:t>
      </w:r>
      <w:r>
        <w:t>of</w:t>
      </w:r>
      <w:r w:rsidR="004249A3">
        <w:t xml:space="preserve"> </w:t>
      </w:r>
      <w:r>
        <w:t>History</w:t>
      </w:r>
      <w:r w:rsidR="004249A3">
        <w:t xml:space="preserve"> </w:t>
      </w:r>
      <w:r>
        <w:t>and</w:t>
      </w:r>
      <w:r w:rsidR="004249A3">
        <w:t xml:space="preserve"> </w:t>
      </w:r>
      <w:r>
        <w:t>World</w:t>
      </w:r>
      <w:r w:rsidR="004249A3">
        <w:t xml:space="preserve"> </w:t>
      </w:r>
      <w:r>
        <w:t>Order</w:t>
      </w:r>
      <w:r w:rsidR="004249A3">
        <w:t xml:space="preserve"> </w:t>
      </w:r>
      <w:r>
        <w:t>Studies</w:t>
      </w:r>
      <w:r w:rsidR="004249A3">
        <w:t xml:space="preserve"> </w:t>
      </w:r>
      <w:r>
        <w:t>at</w:t>
      </w:r>
      <w:r w:rsidR="004249A3">
        <w:t xml:space="preserve"> </w:t>
      </w:r>
      <w:r>
        <w:t>Columbia</w:t>
      </w:r>
      <w:r w:rsidR="004249A3">
        <w:t xml:space="preserve"> </w:t>
      </w:r>
      <w:r>
        <w:t>University)</w:t>
      </w:r>
      <w:r w:rsidR="004249A3">
        <w:t xml:space="preserve"> </w:t>
      </w:r>
      <w:r>
        <w:t>“No</w:t>
      </w:r>
      <w:r w:rsidR="004249A3">
        <w:t xml:space="preserve"> </w:t>
      </w:r>
      <w:r>
        <w:t>Enchanted</w:t>
      </w:r>
      <w:r w:rsidR="004249A3">
        <w:t xml:space="preserve"> </w:t>
      </w:r>
      <w:r>
        <w:t>Palace:</w:t>
      </w:r>
      <w:r w:rsidR="004249A3">
        <w:t xml:space="preserve"> </w:t>
      </w:r>
      <w:r>
        <w:t>The</w:t>
      </w:r>
      <w:r w:rsidR="004249A3">
        <w:t xml:space="preserve"> </w:t>
      </w:r>
      <w:r>
        <w:t>End</w:t>
      </w:r>
      <w:r w:rsidR="004249A3">
        <w:t xml:space="preserve"> </w:t>
      </w:r>
      <w:r>
        <w:t>of</w:t>
      </w:r>
      <w:r w:rsidR="004249A3">
        <w:t xml:space="preserve"> </w:t>
      </w:r>
      <w:r>
        <w:t>Empire</w:t>
      </w:r>
      <w:r w:rsidR="004249A3">
        <w:t xml:space="preserve"> </w:t>
      </w:r>
      <w:r>
        <w:t>and</w:t>
      </w:r>
      <w:r w:rsidR="004249A3">
        <w:t xml:space="preserve"> </w:t>
      </w:r>
      <w:r>
        <w:t>the</w:t>
      </w:r>
      <w:r w:rsidR="004249A3">
        <w:t xml:space="preserve"> </w:t>
      </w:r>
      <w:r>
        <w:t>Ideological</w:t>
      </w:r>
      <w:r w:rsidR="004249A3">
        <w:t xml:space="preserve"> </w:t>
      </w:r>
      <w:r>
        <w:t>Origins</w:t>
      </w:r>
      <w:r w:rsidR="004249A3">
        <w:t xml:space="preserve"> </w:t>
      </w:r>
      <w:r>
        <w:t>of</w:t>
      </w:r>
      <w:r w:rsidR="004249A3">
        <w:t xml:space="preserve"> </w:t>
      </w:r>
      <w:r>
        <w:t>the</w:t>
      </w:r>
      <w:r w:rsidR="004249A3">
        <w:t xml:space="preserve"> </w:t>
      </w:r>
      <w:r>
        <w:t>United</w:t>
      </w:r>
      <w:r w:rsidR="004249A3">
        <w:t xml:space="preserve"> </w:t>
      </w:r>
      <w:r>
        <w:t>Nations“</w:t>
      </w:r>
      <w:r w:rsidR="004249A3">
        <w:t xml:space="preserve"> </w:t>
      </w:r>
      <w:r>
        <w:t>(ellipses</w:t>
      </w:r>
      <w:r w:rsidR="004249A3">
        <w:t xml:space="preserve"> </w:t>
      </w:r>
      <w:r>
        <w:t>in</w:t>
      </w:r>
      <w:r w:rsidR="004249A3">
        <w:t xml:space="preserve"> </w:t>
      </w:r>
      <w:r>
        <w:t>original)</w:t>
      </w:r>
      <w:r w:rsidR="004249A3">
        <w:t xml:space="preserve"> </w:t>
      </w:r>
      <w:hyperlink r:id="rId27" w:history="1">
        <w:r w:rsidR="00290A22" w:rsidRPr="00852D72">
          <w:rPr>
            <w:rStyle w:val="Hyperlink"/>
          </w:rPr>
          <w:t>http://press.princeton.edu/chapters/i8974.pdf</w:t>
        </w:r>
      </w:hyperlink>
    </w:p>
    <w:p w14:paraId="717D72BA" w14:textId="1C825202" w:rsidR="001B6F33" w:rsidRDefault="00173A57" w:rsidP="00602418">
      <w:pPr>
        <w:pStyle w:val="BB-Evidence"/>
        <w:rPr>
          <w:u w:val="single"/>
        </w:rPr>
      </w:pPr>
      <w:r>
        <w:t>This</w:t>
      </w:r>
      <w:r w:rsidR="004249A3">
        <w:t xml:space="preserve"> </w:t>
      </w:r>
      <w:r>
        <w:t>is</w:t>
      </w:r>
      <w:r w:rsidR="004249A3">
        <w:t xml:space="preserve"> </w:t>
      </w:r>
      <w:r>
        <w:t>a</w:t>
      </w:r>
      <w:r w:rsidR="004249A3">
        <w:t xml:space="preserve"> </w:t>
      </w:r>
      <w:r>
        <w:t>discussion</w:t>
      </w:r>
      <w:r w:rsidR="004249A3">
        <w:t xml:space="preserve"> </w:t>
      </w:r>
      <w:r>
        <w:t>about</w:t>
      </w:r>
      <w:r w:rsidR="004249A3">
        <w:t xml:space="preserve"> </w:t>
      </w:r>
      <w:r>
        <w:t>the</w:t>
      </w:r>
      <w:r w:rsidR="004249A3">
        <w:t xml:space="preserve"> </w:t>
      </w:r>
      <w:r>
        <w:t>UN’s</w:t>
      </w:r>
      <w:r w:rsidR="004249A3">
        <w:t xml:space="preserve"> </w:t>
      </w:r>
      <w:r>
        <w:t>future</w:t>
      </w:r>
      <w:r w:rsidR="004249A3">
        <w:t xml:space="preserve"> </w:t>
      </w:r>
      <w:r>
        <w:t>place</w:t>
      </w:r>
      <w:r w:rsidR="004249A3">
        <w:t xml:space="preserve"> </w:t>
      </w:r>
      <w:r>
        <w:t>in</w:t>
      </w:r>
      <w:r w:rsidR="004249A3">
        <w:t xml:space="preserve"> </w:t>
      </w:r>
      <w:r>
        <w:t>the</w:t>
      </w:r>
      <w:r w:rsidR="004249A3">
        <w:t xml:space="preserve"> </w:t>
      </w:r>
      <w:r>
        <w:t>international</w:t>
      </w:r>
      <w:r w:rsidR="004249A3">
        <w:t xml:space="preserve"> </w:t>
      </w:r>
      <w:r>
        <w:t>system.</w:t>
      </w:r>
      <w:r w:rsidR="004249A3">
        <w:t xml:space="preserve"> </w:t>
      </w:r>
      <w:r>
        <w:t>But</w:t>
      </w:r>
      <w:r w:rsidR="004249A3">
        <w:t xml:space="preserve"> </w:t>
      </w:r>
      <w:r>
        <w:t>inevitably</w:t>
      </w:r>
      <w:r w:rsidR="004249A3">
        <w:t xml:space="preserve"> </w:t>
      </w:r>
      <w:r>
        <w:t>it</w:t>
      </w:r>
      <w:r w:rsidR="004249A3">
        <w:t xml:space="preserve"> </w:t>
      </w:r>
      <w:r>
        <w:t>rests</w:t>
      </w:r>
      <w:r w:rsidR="004249A3">
        <w:t xml:space="preserve"> </w:t>
      </w:r>
      <w:r>
        <w:t>on</w:t>
      </w:r>
      <w:r w:rsidR="004249A3">
        <w:t xml:space="preserve"> </w:t>
      </w:r>
      <w:r>
        <w:t>an</w:t>
      </w:r>
      <w:r w:rsidR="004249A3">
        <w:t xml:space="preserve"> </w:t>
      </w:r>
      <w:r>
        <w:t>understanding</w:t>
      </w:r>
      <w:r w:rsidR="004249A3">
        <w:t xml:space="preserve"> </w:t>
      </w:r>
      <w:r>
        <w:t>of</w:t>
      </w:r>
      <w:r w:rsidR="004249A3">
        <w:t xml:space="preserve"> </w:t>
      </w:r>
      <w:r>
        <w:t>its</w:t>
      </w:r>
      <w:r w:rsidR="004249A3">
        <w:t xml:space="preserve"> </w:t>
      </w:r>
      <w:r>
        <w:t>past.</w:t>
      </w:r>
      <w:r w:rsidR="004249A3">
        <w:t xml:space="preserve"> </w:t>
      </w:r>
      <w:r>
        <w:t>Indeed,</w:t>
      </w:r>
      <w:r w:rsidR="004249A3">
        <w:rPr>
          <w:u w:val="single"/>
        </w:rPr>
        <w:t xml:space="preserve"> </w:t>
      </w:r>
      <w:r>
        <w:rPr>
          <w:u w:val="single"/>
        </w:rPr>
        <w:t>the</w:t>
      </w:r>
      <w:r w:rsidR="004249A3">
        <w:rPr>
          <w:u w:val="single"/>
        </w:rPr>
        <w:t xml:space="preserve"> </w:t>
      </w:r>
      <w:r>
        <w:rPr>
          <w:u w:val="single"/>
        </w:rPr>
        <w:t>intensity</w:t>
      </w:r>
      <w:r w:rsidR="004249A3">
        <w:rPr>
          <w:u w:val="single"/>
        </w:rPr>
        <w:t xml:space="preserve"> </w:t>
      </w:r>
      <w:r>
        <w:rPr>
          <w:u w:val="single"/>
        </w:rPr>
        <w:t>of</w:t>
      </w:r>
      <w:r w:rsidR="004249A3">
        <w:rPr>
          <w:u w:val="single"/>
        </w:rPr>
        <w:t xml:space="preserve"> </w:t>
      </w:r>
      <w:r>
        <w:rPr>
          <w:u w:val="single"/>
        </w:rPr>
        <w:t>present</w:t>
      </w:r>
      <w:r w:rsidR="004249A3">
        <w:rPr>
          <w:u w:val="single"/>
        </w:rPr>
        <w:t xml:space="preserve"> </w:t>
      </w:r>
      <w:r>
        <w:rPr>
          <w:u w:val="single"/>
        </w:rPr>
        <w:t>disillusionment</w:t>
      </w:r>
      <w:r w:rsidR="004249A3">
        <w:rPr>
          <w:u w:val="single"/>
        </w:rPr>
        <w:t xml:space="preserve"> </w:t>
      </w:r>
      <w:r>
        <w:rPr>
          <w:u w:val="single"/>
        </w:rPr>
        <w:t>is</w:t>
      </w:r>
      <w:r w:rsidR="004249A3">
        <w:rPr>
          <w:u w:val="single"/>
        </w:rPr>
        <w:t xml:space="preserve"> </w:t>
      </w:r>
      <w:r>
        <w:rPr>
          <w:u w:val="single"/>
        </w:rPr>
        <w:t>closely</w:t>
      </w:r>
      <w:r w:rsidR="004249A3">
        <w:rPr>
          <w:u w:val="single"/>
        </w:rPr>
        <w:t xml:space="preserve"> </w:t>
      </w:r>
      <w:r>
        <w:rPr>
          <w:u w:val="single"/>
        </w:rPr>
        <w:t>linked</w:t>
      </w:r>
      <w:r w:rsidR="004249A3">
        <w:rPr>
          <w:u w:val="single"/>
        </w:rPr>
        <w:t xml:space="preserve"> </w:t>
      </w:r>
      <w:r>
        <w:rPr>
          <w:u w:val="single"/>
        </w:rPr>
        <w:t>to</w:t>
      </w:r>
      <w:r w:rsidR="004249A3">
        <w:rPr>
          <w:u w:val="single"/>
        </w:rPr>
        <w:t xml:space="preserve"> </w:t>
      </w:r>
      <w:r>
        <w:rPr>
          <w:u w:val="single"/>
        </w:rPr>
        <w:t>a</w:t>
      </w:r>
      <w:r w:rsidR="004249A3">
        <w:rPr>
          <w:u w:val="single"/>
        </w:rPr>
        <w:t xml:space="preserve"> </w:t>
      </w:r>
      <w:r>
        <w:rPr>
          <w:u w:val="single"/>
        </w:rPr>
        <w:t>sense</w:t>
      </w:r>
      <w:r w:rsidR="004249A3">
        <w:rPr>
          <w:u w:val="single"/>
        </w:rPr>
        <w:t xml:space="preserve"> </w:t>
      </w:r>
      <w:r>
        <w:rPr>
          <w:u w:val="single"/>
        </w:rPr>
        <w:t>of</w:t>
      </w:r>
      <w:r w:rsidR="004249A3">
        <w:rPr>
          <w:u w:val="single"/>
        </w:rPr>
        <w:t xml:space="preserve"> </w:t>
      </w:r>
      <w:r>
        <w:rPr>
          <w:u w:val="single"/>
        </w:rPr>
        <w:t>despair</w:t>
      </w:r>
      <w:r w:rsidR="004249A3">
        <w:rPr>
          <w:u w:val="single"/>
        </w:rPr>
        <w:t xml:space="preserve"> </w:t>
      </w:r>
      <w:r>
        <w:rPr>
          <w:u w:val="single"/>
        </w:rPr>
        <w:t>at</w:t>
      </w:r>
      <w:r w:rsidR="004249A3">
        <w:rPr>
          <w:u w:val="single"/>
        </w:rPr>
        <w:t xml:space="preserve"> </w:t>
      </w:r>
      <w:r>
        <w:rPr>
          <w:u w:val="single"/>
        </w:rPr>
        <w:t>how</w:t>
      </w:r>
      <w:r w:rsidR="004249A3">
        <w:rPr>
          <w:u w:val="single"/>
        </w:rPr>
        <w:t xml:space="preserve"> </w:t>
      </w:r>
      <w:r>
        <w:rPr>
          <w:u w:val="single"/>
        </w:rPr>
        <w:t>far</w:t>
      </w:r>
      <w:r w:rsidR="004249A3">
        <w:rPr>
          <w:u w:val="single"/>
        </w:rPr>
        <w:t xml:space="preserve"> </w:t>
      </w:r>
      <w:r>
        <w:rPr>
          <w:u w:val="single"/>
        </w:rPr>
        <w:t>it</w:t>
      </w:r>
      <w:r w:rsidR="004249A3">
        <w:rPr>
          <w:u w:val="single"/>
        </w:rPr>
        <w:t xml:space="preserve"> </w:t>
      </w:r>
      <w:r>
        <w:rPr>
          <w:u w:val="single"/>
        </w:rPr>
        <w:t>has</w:t>
      </w:r>
      <w:r w:rsidR="004249A3">
        <w:rPr>
          <w:u w:val="single"/>
        </w:rPr>
        <w:t xml:space="preserve"> </w:t>
      </w:r>
      <w:r>
        <w:rPr>
          <w:u w:val="single"/>
        </w:rPr>
        <w:t>fallen</w:t>
      </w:r>
      <w:r w:rsidR="004249A3">
        <w:rPr>
          <w:u w:val="single"/>
        </w:rPr>
        <w:t xml:space="preserve"> </w:t>
      </w:r>
      <w:r>
        <w:rPr>
          <w:u w:val="single"/>
        </w:rPr>
        <w:t>short</w:t>
      </w:r>
      <w:r w:rsidR="004249A3">
        <w:rPr>
          <w:u w:val="single"/>
        </w:rPr>
        <w:t xml:space="preserve"> </w:t>
      </w:r>
      <w:r>
        <w:rPr>
          <w:u w:val="single"/>
        </w:rPr>
        <w:t>of</w:t>
      </w:r>
      <w:r w:rsidR="004249A3">
        <w:rPr>
          <w:u w:val="single"/>
        </w:rPr>
        <w:t xml:space="preserve"> </w:t>
      </w:r>
      <w:r>
        <w:rPr>
          <w:u w:val="single"/>
        </w:rPr>
        <w:t>the</w:t>
      </w:r>
      <w:r w:rsidR="004249A3">
        <w:rPr>
          <w:u w:val="single"/>
        </w:rPr>
        <w:t xml:space="preserve"> </w:t>
      </w:r>
      <w:r>
        <w:rPr>
          <w:u w:val="single"/>
        </w:rPr>
        <w:t>standard</w:t>
      </w:r>
      <w:r w:rsidR="004249A3">
        <w:rPr>
          <w:u w:val="single"/>
        </w:rPr>
        <w:t xml:space="preserve"> </w:t>
      </w:r>
      <w:r>
        <w:rPr>
          <w:u w:val="single"/>
        </w:rPr>
        <w:t>supposedly</w:t>
      </w:r>
      <w:r w:rsidR="004249A3">
        <w:rPr>
          <w:u w:val="single"/>
        </w:rPr>
        <w:t xml:space="preserve"> </w:t>
      </w:r>
      <w:r>
        <w:rPr>
          <w:u w:val="single"/>
        </w:rPr>
        <w:t>set</w:t>
      </w:r>
      <w:r w:rsidR="004249A3">
        <w:rPr>
          <w:u w:val="single"/>
        </w:rPr>
        <w:t xml:space="preserve"> </w:t>
      </w:r>
      <w:r>
        <w:rPr>
          <w:u w:val="single"/>
        </w:rPr>
        <w:t>by</w:t>
      </w:r>
      <w:r w:rsidR="004249A3">
        <w:rPr>
          <w:u w:val="single"/>
        </w:rPr>
        <w:t xml:space="preserve"> </w:t>
      </w:r>
      <w:r>
        <w:rPr>
          <w:u w:val="single"/>
        </w:rPr>
        <w:t>its</w:t>
      </w:r>
      <w:r w:rsidR="004249A3">
        <w:rPr>
          <w:u w:val="single"/>
        </w:rPr>
        <w:t xml:space="preserve"> </w:t>
      </w:r>
      <w:r>
        <w:rPr>
          <w:u w:val="single"/>
        </w:rPr>
        <w:t>founders.</w:t>
      </w:r>
      <w:r w:rsidR="004249A3">
        <w:rPr>
          <w:u w:val="single"/>
        </w:rPr>
        <w:t xml:space="preserve"> </w:t>
      </w:r>
      <w:r>
        <w:rPr>
          <w:u w:val="single"/>
        </w:rPr>
        <w:t>Secretary</w:t>
      </w:r>
      <w:r w:rsidR="004249A3">
        <w:rPr>
          <w:u w:val="single"/>
        </w:rPr>
        <w:t xml:space="preserve"> </w:t>
      </w:r>
      <w:r>
        <w:rPr>
          <w:u w:val="single"/>
        </w:rPr>
        <w:t>General</w:t>
      </w:r>
      <w:r w:rsidR="004249A3">
        <w:rPr>
          <w:u w:val="single"/>
        </w:rPr>
        <w:t xml:space="preserve"> </w:t>
      </w:r>
      <w:r>
        <w:rPr>
          <w:u w:val="single"/>
        </w:rPr>
        <w:t>Boutros</w:t>
      </w:r>
      <w:r w:rsidR="004249A3">
        <w:rPr>
          <w:u w:val="single"/>
        </w:rPr>
        <w:t xml:space="preserve"> </w:t>
      </w:r>
      <w:r>
        <w:rPr>
          <w:u w:val="single"/>
        </w:rPr>
        <w:t>Ghali</w:t>
      </w:r>
      <w:r w:rsidR="004249A3">
        <w:rPr>
          <w:u w:val="single"/>
        </w:rPr>
        <w:t xml:space="preserve"> </w:t>
      </w:r>
      <w:r>
        <w:rPr>
          <w:u w:val="single"/>
        </w:rPr>
        <w:t>justified</w:t>
      </w:r>
      <w:r w:rsidR="004249A3">
        <w:rPr>
          <w:u w:val="single"/>
        </w:rPr>
        <w:t xml:space="preserve"> </w:t>
      </w:r>
      <w:r>
        <w:rPr>
          <w:u w:val="single"/>
        </w:rPr>
        <w:t>his</w:t>
      </w:r>
      <w:r w:rsidR="004249A3">
        <w:rPr>
          <w:u w:val="single"/>
        </w:rPr>
        <w:t xml:space="preserve"> </w:t>
      </w:r>
      <w:r>
        <w:rPr>
          <w:u w:val="single"/>
        </w:rPr>
        <w:t>expansive</w:t>
      </w:r>
      <w:r w:rsidR="004249A3">
        <w:rPr>
          <w:u w:val="single"/>
        </w:rPr>
        <w:t xml:space="preserve"> </w:t>
      </w:r>
      <w:r>
        <w:rPr>
          <w:u w:val="single"/>
        </w:rPr>
        <w:t>1992</w:t>
      </w:r>
      <w:r w:rsidR="004249A3">
        <w:rPr>
          <w:u w:val="single"/>
        </w:rPr>
        <w:t xml:space="preserve"> </w:t>
      </w:r>
      <w:r>
        <w:rPr>
          <w:u w:val="single"/>
        </w:rPr>
        <w:t>vision</w:t>
      </w:r>
      <w:r w:rsidR="004249A3">
        <w:rPr>
          <w:u w:val="single"/>
        </w:rPr>
        <w:t xml:space="preserve"> </w:t>
      </w:r>
      <w:r>
        <w:rPr>
          <w:u w:val="single"/>
        </w:rPr>
        <w:t>of</w:t>
      </w:r>
      <w:r w:rsidR="004249A3">
        <w:rPr>
          <w:u w:val="single"/>
        </w:rPr>
        <w:t xml:space="preserve"> </w:t>
      </w:r>
      <w:r>
        <w:rPr>
          <w:u w:val="single"/>
        </w:rPr>
        <w:t>what</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should</w:t>
      </w:r>
      <w:r w:rsidR="004249A3">
        <w:rPr>
          <w:u w:val="single"/>
        </w:rPr>
        <w:t xml:space="preserve"> </w:t>
      </w:r>
      <w:r>
        <w:rPr>
          <w:u w:val="single"/>
        </w:rPr>
        <w:t>do</w:t>
      </w:r>
      <w:r w:rsidR="004249A3">
        <w:rPr>
          <w:u w:val="single"/>
        </w:rPr>
        <w:t xml:space="preserve"> </w:t>
      </w:r>
      <w:r>
        <w:rPr>
          <w:u w:val="single"/>
        </w:rPr>
        <w:t>as</w:t>
      </w:r>
      <w:r w:rsidR="004249A3">
        <w:rPr>
          <w:u w:val="single"/>
        </w:rPr>
        <w:t xml:space="preserve"> </w:t>
      </w:r>
      <w:r>
        <w:rPr>
          <w:u w:val="single"/>
        </w:rPr>
        <w:t>a</w:t>
      </w:r>
      <w:r w:rsidR="004249A3">
        <w:rPr>
          <w:u w:val="single"/>
        </w:rPr>
        <w:t xml:space="preserve"> </w:t>
      </w:r>
      <w:r>
        <w:rPr>
          <w:u w:val="single"/>
        </w:rPr>
        <w:t>way</w:t>
      </w:r>
      <w:r w:rsidR="004249A3">
        <w:rPr>
          <w:u w:val="single"/>
        </w:rPr>
        <w:t xml:space="preserve"> </w:t>
      </w:r>
      <w:r>
        <w:rPr>
          <w:u w:val="single"/>
        </w:rPr>
        <w:t>of</w:t>
      </w:r>
      <w:r w:rsidR="004249A3">
        <w:rPr>
          <w:u w:val="single"/>
        </w:rPr>
        <w:t xml:space="preserve"> </w:t>
      </w:r>
      <w:r>
        <w:rPr>
          <w:u w:val="single"/>
        </w:rPr>
        <w:t>belatedly</w:t>
      </w:r>
      <w:r w:rsidR="004249A3">
        <w:rPr>
          <w:u w:val="single"/>
        </w:rPr>
        <w:t xml:space="preserve"> </w:t>
      </w:r>
      <w:r>
        <w:rPr>
          <w:u w:val="single"/>
        </w:rPr>
        <w:t>realizing</w:t>
      </w:r>
      <w:r w:rsidR="004249A3">
        <w:rPr>
          <w:u w:val="single"/>
        </w:rPr>
        <w:t xml:space="preserve"> </w:t>
      </w:r>
      <w:r>
        <w:rPr>
          <w:u w:val="single"/>
        </w:rPr>
        <w:t>“the</w:t>
      </w:r>
      <w:r w:rsidR="004249A3">
        <w:rPr>
          <w:u w:val="single"/>
        </w:rPr>
        <w:t xml:space="preserve"> </w:t>
      </w:r>
      <w:r>
        <w:rPr>
          <w:u w:val="single"/>
        </w:rPr>
        <w:t>lofty</w:t>
      </w:r>
      <w:r w:rsidR="004249A3">
        <w:rPr>
          <w:u w:val="single"/>
        </w:rPr>
        <w:t xml:space="preserve"> </w:t>
      </w:r>
      <w:r>
        <w:rPr>
          <w:u w:val="single"/>
        </w:rPr>
        <w:t>goals</w:t>
      </w:r>
      <w:r w:rsidR="004249A3">
        <w:rPr>
          <w:u w:val="single"/>
        </w:rPr>
        <w:t xml:space="preserve"> </w:t>
      </w:r>
      <w:r>
        <w:rPr>
          <w:u w:val="single"/>
        </w:rPr>
        <w:t>.</w:t>
      </w:r>
      <w:r w:rsidR="004249A3">
        <w:rPr>
          <w:u w:val="single"/>
        </w:rPr>
        <w:t xml:space="preserve"> </w:t>
      </w:r>
      <w:r>
        <w:rPr>
          <w:u w:val="single"/>
        </w:rPr>
        <w:t>.</w:t>
      </w:r>
      <w:r w:rsidR="004249A3">
        <w:rPr>
          <w:u w:val="single"/>
        </w:rPr>
        <w:t xml:space="preserve"> </w:t>
      </w:r>
      <w:r>
        <w:rPr>
          <w:u w:val="single"/>
        </w:rPr>
        <w:t>.</w:t>
      </w:r>
      <w:r w:rsidR="004249A3">
        <w:rPr>
          <w:u w:val="single"/>
        </w:rPr>
        <w:t xml:space="preserve"> </w:t>
      </w:r>
      <w:r>
        <w:rPr>
          <w:u w:val="single"/>
        </w:rPr>
        <w:t>originally</w:t>
      </w:r>
      <w:r w:rsidR="004249A3">
        <w:rPr>
          <w:u w:val="single"/>
        </w:rPr>
        <w:t xml:space="preserve"> </w:t>
      </w:r>
      <w:r>
        <w:rPr>
          <w:u w:val="single"/>
        </w:rPr>
        <w:t>envisaged</w:t>
      </w:r>
      <w:r w:rsidR="004249A3">
        <w:rPr>
          <w:u w:val="single"/>
        </w:rPr>
        <w:t xml:space="preserve"> </w:t>
      </w:r>
      <w:r>
        <w:rPr>
          <w:u w:val="single"/>
        </w:rPr>
        <w:t>by</w:t>
      </w:r>
      <w:r w:rsidR="004249A3">
        <w:rPr>
          <w:u w:val="single"/>
        </w:rPr>
        <w:t xml:space="preserve"> </w:t>
      </w:r>
      <w:r>
        <w:rPr>
          <w:u w:val="single"/>
        </w:rPr>
        <w:t>the</w:t>
      </w:r>
      <w:r w:rsidR="004249A3">
        <w:rPr>
          <w:u w:val="single"/>
        </w:rPr>
        <w:t xml:space="preserve"> </w:t>
      </w:r>
      <w:r>
        <w:rPr>
          <w:u w:val="single"/>
        </w:rPr>
        <w:t>charter.”</w:t>
      </w:r>
      <w:r w:rsidR="004249A3">
        <w:rPr>
          <w:u w:val="single"/>
        </w:rPr>
        <w:t xml:space="preserve"> </w:t>
      </w:r>
      <w:r>
        <w:rPr>
          <w:u w:val="single"/>
        </w:rPr>
        <w:t>Critics</w:t>
      </w:r>
      <w:r w:rsidR="004249A3">
        <w:rPr>
          <w:u w:val="single"/>
        </w:rPr>
        <w:t xml:space="preserve"> </w:t>
      </w:r>
      <w:r>
        <w:rPr>
          <w:u w:val="single"/>
        </w:rPr>
        <w:t>agreed.</w:t>
      </w:r>
      <w:r w:rsidR="004249A3">
        <w:rPr>
          <w:u w:val="single"/>
        </w:rPr>
        <w:t xml:space="preserve"> </w:t>
      </w:r>
      <w:r>
        <w:rPr>
          <w:u w:val="single"/>
        </w:rPr>
        <w:t>The</w:t>
      </w:r>
      <w:r w:rsidR="004249A3">
        <w:rPr>
          <w:u w:val="single"/>
        </w:rPr>
        <w:t xml:space="preserve"> </w:t>
      </w:r>
      <w:r>
        <w:rPr>
          <w:u w:val="single"/>
        </w:rPr>
        <w:t>UN’s</w:t>
      </w:r>
      <w:r w:rsidR="004249A3">
        <w:rPr>
          <w:u w:val="single"/>
        </w:rPr>
        <w:t xml:space="preserve"> </w:t>
      </w:r>
      <w:r>
        <w:rPr>
          <w:u w:val="single"/>
        </w:rPr>
        <w:t>rules</w:t>
      </w:r>
      <w:r w:rsidR="004249A3">
        <w:rPr>
          <w:u w:val="single"/>
        </w:rPr>
        <w:t xml:space="preserve"> </w:t>
      </w:r>
      <w:r>
        <w:rPr>
          <w:u w:val="single"/>
        </w:rPr>
        <w:t>had</w:t>
      </w:r>
      <w:r w:rsidR="004249A3">
        <w:rPr>
          <w:u w:val="single"/>
        </w:rPr>
        <w:t xml:space="preserve"> </w:t>
      </w:r>
      <w:r>
        <w:rPr>
          <w:u w:val="single"/>
        </w:rPr>
        <w:t>long</w:t>
      </w:r>
      <w:r w:rsidR="004249A3">
        <w:rPr>
          <w:u w:val="single"/>
        </w:rPr>
        <w:t xml:space="preserve"> </w:t>
      </w:r>
      <w:r>
        <w:rPr>
          <w:u w:val="single"/>
        </w:rPr>
        <w:t>been</w:t>
      </w:r>
      <w:r w:rsidR="004249A3">
        <w:rPr>
          <w:u w:val="single"/>
        </w:rPr>
        <w:t xml:space="preserve"> </w:t>
      </w:r>
      <w:r>
        <w:rPr>
          <w:u w:val="single"/>
        </w:rPr>
        <w:t>in</w:t>
      </w:r>
      <w:r w:rsidR="004249A3">
        <w:rPr>
          <w:u w:val="single"/>
        </w:rPr>
        <w:t xml:space="preserve"> </w:t>
      </w:r>
      <w:r>
        <w:rPr>
          <w:u w:val="single"/>
        </w:rPr>
        <w:t>abeyance;</w:t>
      </w:r>
      <w:r w:rsidR="004249A3">
        <w:rPr>
          <w:u w:val="single"/>
        </w:rPr>
        <w:t xml:space="preserve"> </w:t>
      </w:r>
      <w:r>
        <w:rPr>
          <w:u w:val="single"/>
        </w:rPr>
        <w:t>said</w:t>
      </w:r>
      <w:r w:rsidR="004249A3">
        <w:rPr>
          <w:u w:val="single"/>
        </w:rPr>
        <w:t xml:space="preserve"> </w:t>
      </w:r>
      <w:r>
        <w:rPr>
          <w:u w:val="single"/>
        </w:rPr>
        <w:t>one</w:t>
      </w:r>
      <w:r w:rsidR="004249A3">
        <w:rPr>
          <w:u w:val="single"/>
        </w:rPr>
        <w:t xml:space="preserve"> </w:t>
      </w:r>
      <w:r>
        <w:rPr>
          <w:u w:val="single"/>
        </w:rPr>
        <w:t>commentator,</w:t>
      </w:r>
      <w:r w:rsidR="004249A3">
        <w:rPr>
          <w:u w:val="single"/>
        </w:rPr>
        <w:t xml:space="preserve"> </w:t>
      </w:r>
      <w:r>
        <w:rPr>
          <w:u w:val="single"/>
        </w:rPr>
        <w:t>defending</w:t>
      </w:r>
      <w:r w:rsidR="004249A3">
        <w:rPr>
          <w:u w:val="single"/>
        </w:rPr>
        <w:t xml:space="preserve"> </w:t>
      </w:r>
      <w:r>
        <w:rPr>
          <w:u w:val="single"/>
        </w:rPr>
        <w:t>U.S.</w:t>
      </w:r>
      <w:r w:rsidR="004249A3">
        <w:rPr>
          <w:u w:val="single"/>
        </w:rPr>
        <w:t xml:space="preserve"> </w:t>
      </w:r>
      <w:r>
        <w:rPr>
          <w:u w:val="single"/>
        </w:rPr>
        <w:t>policy</w:t>
      </w:r>
      <w:r w:rsidR="004249A3">
        <w:rPr>
          <w:u w:val="single"/>
        </w:rPr>
        <w:t xml:space="preserve"> </w:t>
      </w:r>
      <w:r>
        <w:rPr>
          <w:u w:val="single"/>
        </w:rPr>
        <w:t>in</w:t>
      </w:r>
      <w:r w:rsidR="004249A3">
        <w:rPr>
          <w:u w:val="single"/>
        </w:rPr>
        <w:t xml:space="preserve"> </w:t>
      </w:r>
      <w:r>
        <w:rPr>
          <w:u w:val="single"/>
        </w:rPr>
        <w:t>the</w:t>
      </w:r>
      <w:r w:rsidR="004249A3">
        <w:rPr>
          <w:u w:val="single"/>
        </w:rPr>
        <w:t xml:space="preserve"> </w:t>
      </w:r>
      <w:r>
        <w:rPr>
          <w:u w:val="single"/>
        </w:rPr>
        <w:t>spring</w:t>
      </w:r>
      <w:r w:rsidR="004249A3">
        <w:rPr>
          <w:u w:val="single"/>
        </w:rPr>
        <w:t xml:space="preserve"> </w:t>
      </w:r>
      <w:r>
        <w:rPr>
          <w:u w:val="single"/>
        </w:rPr>
        <w:t>of</w:t>
      </w:r>
      <w:r w:rsidR="004249A3">
        <w:rPr>
          <w:u w:val="single"/>
        </w:rPr>
        <w:t xml:space="preserve"> </w:t>
      </w:r>
      <w:r>
        <w:rPr>
          <w:u w:val="single"/>
        </w:rPr>
        <w:t>2003,</w:t>
      </w:r>
      <w:r w:rsidR="004249A3">
        <w:rPr>
          <w:u w:val="single"/>
        </w:rPr>
        <w:t xml:space="preserve"> </w:t>
      </w:r>
      <w:r>
        <w:rPr>
          <w:u w:val="single"/>
        </w:rPr>
        <w:t>“There</w:t>
      </w:r>
      <w:r w:rsidR="004249A3">
        <w:rPr>
          <w:u w:val="single"/>
        </w:rPr>
        <w:t xml:space="preserve"> </w:t>
      </w:r>
      <w:r>
        <w:rPr>
          <w:u w:val="single"/>
        </w:rPr>
        <w:t>had</w:t>
      </w:r>
      <w:r w:rsidR="004249A3">
        <w:rPr>
          <w:u w:val="single"/>
        </w:rPr>
        <w:t xml:space="preserve"> </w:t>
      </w:r>
      <w:r>
        <w:rPr>
          <w:u w:val="single"/>
        </w:rPr>
        <w:t>been</w:t>
      </w:r>
      <w:r w:rsidR="004249A3">
        <w:rPr>
          <w:u w:val="single"/>
        </w:rPr>
        <w:t xml:space="preserve"> </w:t>
      </w:r>
      <w:r>
        <w:rPr>
          <w:u w:val="single"/>
        </w:rPr>
        <w:t>no</w:t>
      </w:r>
      <w:r w:rsidR="004249A3">
        <w:rPr>
          <w:u w:val="single"/>
        </w:rPr>
        <w:t xml:space="preserve"> </w:t>
      </w:r>
      <w:r>
        <w:rPr>
          <w:u w:val="single"/>
        </w:rPr>
        <w:t>progress</w:t>
      </w:r>
      <w:r w:rsidR="004249A3">
        <w:rPr>
          <w:u w:val="single"/>
        </w:rPr>
        <w:t xml:space="preserve"> </w:t>
      </w:r>
      <w:r>
        <w:rPr>
          <w:u w:val="single"/>
        </w:rPr>
        <w:t>for</w:t>
      </w:r>
      <w:r w:rsidR="004249A3">
        <w:rPr>
          <w:u w:val="single"/>
        </w:rPr>
        <w:t xml:space="preserve"> </w:t>
      </w:r>
      <w:r>
        <w:rPr>
          <w:u w:val="single"/>
        </w:rPr>
        <w:t>years.”</w:t>
      </w:r>
      <w:r w:rsidR="004249A3">
        <w:rPr>
          <w:u w:val="single"/>
        </w:rPr>
        <w:t xml:space="preserve"> </w:t>
      </w:r>
      <w:r>
        <w:rPr>
          <w:u w:val="single"/>
        </w:rPr>
        <w:t>The</w:t>
      </w:r>
      <w:r w:rsidR="004249A3">
        <w:rPr>
          <w:u w:val="single"/>
        </w:rPr>
        <w:t xml:space="preserve"> </w:t>
      </w:r>
      <w:r>
        <w:rPr>
          <w:u w:val="single"/>
        </w:rPr>
        <w:t>international</w:t>
      </w:r>
      <w:r w:rsidR="004249A3">
        <w:rPr>
          <w:u w:val="single"/>
        </w:rPr>
        <w:t xml:space="preserve"> </w:t>
      </w:r>
      <w:r>
        <w:rPr>
          <w:u w:val="single"/>
        </w:rPr>
        <w:t>system,</w:t>
      </w:r>
      <w:r w:rsidR="004249A3">
        <w:rPr>
          <w:u w:val="single"/>
        </w:rPr>
        <w:t xml:space="preserve"> </w:t>
      </w:r>
      <w:r>
        <w:rPr>
          <w:u w:val="single"/>
        </w:rPr>
        <w:t>he</w:t>
      </w:r>
      <w:r w:rsidR="004249A3">
        <w:rPr>
          <w:u w:val="single"/>
        </w:rPr>
        <w:t xml:space="preserve"> </w:t>
      </w:r>
      <w:r>
        <w:rPr>
          <w:u w:val="single"/>
        </w:rPr>
        <w:t>went</w:t>
      </w:r>
      <w:r w:rsidR="004249A3">
        <w:rPr>
          <w:u w:val="single"/>
        </w:rPr>
        <w:t xml:space="preserve"> </w:t>
      </w:r>
      <w:r>
        <w:rPr>
          <w:u w:val="single"/>
        </w:rPr>
        <w:t>on,</w:t>
      </w:r>
      <w:r w:rsidR="004249A3">
        <w:rPr>
          <w:u w:val="single"/>
        </w:rPr>
        <w:t xml:space="preserve"> </w:t>
      </w:r>
      <w:r>
        <w:rPr>
          <w:u w:val="single"/>
        </w:rPr>
        <w:t>had</w:t>
      </w:r>
      <w:r w:rsidR="004249A3">
        <w:rPr>
          <w:u w:val="single"/>
        </w:rPr>
        <w:t xml:space="preserve"> </w:t>
      </w:r>
      <w:r>
        <w:rPr>
          <w:u w:val="single"/>
        </w:rPr>
        <w:t>simply</w:t>
      </w:r>
      <w:r w:rsidR="004249A3">
        <w:rPr>
          <w:u w:val="single"/>
        </w:rPr>
        <w:t xml:space="preserve"> </w:t>
      </w:r>
      <w:r>
        <w:rPr>
          <w:u w:val="single"/>
        </w:rPr>
        <w:t>developed</w:t>
      </w:r>
      <w:r w:rsidR="004249A3">
        <w:rPr>
          <w:u w:val="single"/>
        </w:rPr>
        <w:t xml:space="preserve"> </w:t>
      </w:r>
      <w:r>
        <w:rPr>
          <w:u w:val="single"/>
        </w:rPr>
        <w:t>in</w:t>
      </w:r>
      <w:r w:rsidR="004249A3">
        <w:rPr>
          <w:u w:val="single"/>
        </w:rPr>
        <w:t xml:space="preserve"> </w:t>
      </w:r>
      <w:r>
        <w:rPr>
          <w:u w:val="single"/>
        </w:rPr>
        <w:t>a</w:t>
      </w:r>
      <w:r w:rsidR="004249A3">
        <w:rPr>
          <w:u w:val="single"/>
        </w:rPr>
        <w:t xml:space="preserve"> </w:t>
      </w:r>
      <w:r>
        <w:rPr>
          <w:u w:val="single"/>
        </w:rPr>
        <w:t>way</w:t>
      </w:r>
      <w:r w:rsidR="004249A3">
        <w:rPr>
          <w:u w:val="single"/>
        </w:rPr>
        <w:t xml:space="preserve"> </w:t>
      </w:r>
      <w:r>
        <w:rPr>
          <w:u w:val="single"/>
        </w:rPr>
        <w:t>that</w:t>
      </w:r>
      <w:r w:rsidR="004249A3">
        <w:rPr>
          <w:u w:val="single"/>
        </w:rPr>
        <w:t xml:space="preserve"> </w:t>
      </w:r>
      <w:r>
        <w:rPr>
          <w:u w:val="single"/>
        </w:rPr>
        <w:t>condemned</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to</w:t>
      </w:r>
      <w:r w:rsidR="004249A3">
        <w:rPr>
          <w:u w:val="single"/>
        </w:rPr>
        <w:t xml:space="preserve"> </w:t>
      </w:r>
      <w:r>
        <w:rPr>
          <w:u w:val="single"/>
        </w:rPr>
        <w:t>fade</w:t>
      </w:r>
      <w:r w:rsidR="004249A3">
        <w:rPr>
          <w:u w:val="single"/>
        </w:rPr>
        <w:t xml:space="preserve"> </w:t>
      </w:r>
      <w:r>
        <w:rPr>
          <w:u w:val="single"/>
        </w:rPr>
        <w:t>into</w:t>
      </w:r>
      <w:r w:rsidR="004249A3">
        <w:rPr>
          <w:u w:val="single"/>
        </w:rPr>
        <w:t xml:space="preserve"> </w:t>
      </w:r>
      <w:r>
        <w:rPr>
          <w:u w:val="single"/>
        </w:rPr>
        <w:t>irrelevance,</w:t>
      </w:r>
      <w:r w:rsidR="004249A3">
        <w:rPr>
          <w:u w:val="single"/>
        </w:rPr>
        <w:t xml:space="preserve"> </w:t>
      </w:r>
      <w:r>
        <w:rPr>
          <w:u w:val="single"/>
        </w:rPr>
        <w:t>or</w:t>
      </w:r>
      <w:r w:rsidR="004249A3">
        <w:rPr>
          <w:u w:val="single"/>
        </w:rPr>
        <w:t xml:space="preserve"> </w:t>
      </w:r>
      <w:r>
        <w:rPr>
          <w:u w:val="single"/>
        </w:rPr>
        <w:t>at</w:t>
      </w:r>
      <w:r w:rsidR="004249A3">
        <w:rPr>
          <w:u w:val="single"/>
        </w:rPr>
        <w:t xml:space="preserve"> </w:t>
      </w:r>
      <w:r>
        <w:rPr>
          <w:u w:val="single"/>
        </w:rPr>
        <w:t>best,</w:t>
      </w:r>
      <w:r w:rsidR="004249A3">
        <w:rPr>
          <w:u w:val="single"/>
        </w:rPr>
        <w:t xml:space="preserve"> </w:t>
      </w:r>
      <w:r>
        <w:rPr>
          <w:u w:val="single"/>
        </w:rPr>
        <w:t>“to</w:t>
      </w:r>
      <w:r w:rsidR="004249A3">
        <w:rPr>
          <w:u w:val="single"/>
        </w:rPr>
        <w:t xml:space="preserve"> </w:t>
      </w:r>
      <w:r>
        <w:rPr>
          <w:u w:val="single"/>
        </w:rPr>
        <w:t>limp</w:t>
      </w:r>
      <w:r w:rsidR="004249A3">
        <w:rPr>
          <w:u w:val="single"/>
        </w:rPr>
        <w:t xml:space="preserve"> </w:t>
      </w:r>
      <w:r>
        <w:rPr>
          <w:u w:val="single"/>
        </w:rPr>
        <w:t>along.”</w:t>
      </w:r>
    </w:p>
    <w:p w14:paraId="507B460A" w14:textId="2E281BC9" w:rsidR="001B6F33" w:rsidRDefault="00173A57" w:rsidP="00602418">
      <w:pPr>
        <w:pStyle w:val="BB-Contentions"/>
      </w:pPr>
      <w:r>
        <w:t>UN</w:t>
      </w:r>
      <w:r w:rsidR="004249A3">
        <w:t xml:space="preserve"> </w:t>
      </w:r>
      <w:r>
        <w:t>has</w:t>
      </w:r>
      <w:r w:rsidR="004249A3">
        <w:t xml:space="preserve"> </w:t>
      </w:r>
      <w:r>
        <w:t>changed</w:t>
      </w:r>
      <w:r w:rsidR="004249A3">
        <w:t xml:space="preserve"> </w:t>
      </w:r>
      <w:r>
        <w:t>from</w:t>
      </w:r>
      <w:r w:rsidR="004249A3">
        <w:t xml:space="preserve"> </w:t>
      </w:r>
      <w:r>
        <w:t>moral</w:t>
      </w:r>
      <w:r w:rsidR="004249A3">
        <w:t xml:space="preserve"> </w:t>
      </w:r>
      <w:r>
        <w:t>clarity</w:t>
      </w:r>
      <w:r w:rsidR="004249A3">
        <w:t xml:space="preserve"> </w:t>
      </w:r>
      <w:r>
        <w:t>to</w:t>
      </w:r>
      <w:r w:rsidR="004249A3">
        <w:t xml:space="preserve"> </w:t>
      </w:r>
      <w:r>
        <w:t>moral</w:t>
      </w:r>
      <w:r w:rsidR="004249A3">
        <w:t xml:space="preserve"> </w:t>
      </w:r>
      <w:r>
        <w:t>relativism</w:t>
      </w:r>
    </w:p>
    <w:p w14:paraId="4EB50625" w14:textId="07CA1576"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28"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w:t>
      </w:r>
      <w:r w:rsidR="000B262E">
        <w:t xml:space="preserve">(brackets added) </w:t>
      </w:r>
      <w:r>
        <w:t>(JE)</w:t>
      </w:r>
    </w:p>
    <w:p w14:paraId="50870563" w14:textId="21E0F8C9" w:rsidR="001B6F33" w:rsidRDefault="00173A57" w:rsidP="00626795">
      <w:pPr>
        <w:pStyle w:val="BB-Evidence"/>
      </w:pPr>
      <w:r>
        <w:t>“</w:t>
      </w:r>
      <w:r w:rsidRPr="00602418">
        <w:rPr>
          <w:u w:val="single"/>
        </w:rPr>
        <w:t>The</w:t>
      </w:r>
      <w:r w:rsidR="004249A3">
        <w:rPr>
          <w:u w:val="single"/>
        </w:rPr>
        <w:t xml:space="preserve"> </w:t>
      </w:r>
      <w:r w:rsidRPr="00602418">
        <w:rPr>
          <w:u w:val="single"/>
        </w:rPr>
        <w:t>United</w:t>
      </w:r>
      <w:r w:rsidR="004249A3">
        <w:rPr>
          <w:u w:val="single"/>
        </w:rPr>
        <w:t xml:space="preserve"> </w:t>
      </w:r>
      <w:r w:rsidRPr="00602418">
        <w:rPr>
          <w:u w:val="single"/>
        </w:rPr>
        <w:t>Nations</w:t>
      </w:r>
      <w:r w:rsidR="004249A3">
        <w:rPr>
          <w:u w:val="single"/>
        </w:rPr>
        <w:t xml:space="preserve"> </w:t>
      </w:r>
      <w:r w:rsidRPr="00602418">
        <w:rPr>
          <w:u w:val="single"/>
        </w:rPr>
        <w:t>of</w:t>
      </w:r>
      <w:r w:rsidR="004249A3">
        <w:rPr>
          <w:u w:val="single"/>
        </w:rPr>
        <w:t xml:space="preserve"> </w:t>
      </w:r>
      <w:r w:rsidRPr="00602418">
        <w:rPr>
          <w:u w:val="single"/>
        </w:rPr>
        <w:t>today</w:t>
      </w:r>
      <w:r w:rsidR="004249A3">
        <w:rPr>
          <w:u w:val="single"/>
        </w:rPr>
        <w:t xml:space="preserve"> </w:t>
      </w:r>
      <w:r w:rsidRPr="00602418">
        <w:rPr>
          <w:u w:val="single"/>
        </w:rPr>
        <w:t>is</w:t>
      </w:r>
      <w:r w:rsidR="004249A3">
        <w:rPr>
          <w:u w:val="single"/>
        </w:rPr>
        <w:t xml:space="preserve"> </w:t>
      </w:r>
      <w:r w:rsidRPr="00602418">
        <w:rPr>
          <w:u w:val="single"/>
        </w:rPr>
        <w:t>not</w:t>
      </w:r>
      <w:r w:rsidR="004249A3">
        <w:rPr>
          <w:u w:val="single"/>
        </w:rPr>
        <w:t xml:space="preserve"> </w:t>
      </w:r>
      <w:r w:rsidRPr="00602418">
        <w:rPr>
          <w:u w:val="single"/>
        </w:rPr>
        <w:t>the</w:t>
      </w:r>
      <w:r w:rsidR="004249A3">
        <w:rPr>
          <w:u w:val="single"/>
        </w:rPr>
        <w:t xml:space="preserve"> </w:t>
      </w:r>
      <w:r w:rsidRPr="00602418">
        <w:rPr>
          <w:u w:val="single"/>
        </w:rPr>
        <w:t>United</w:t>
      </w:r>
      <w:r w:rsidR="004249A3">
        <w:rPr>
          <w:u w:val="single"/>
        </w:rPr>
        <w:t xml:space="preserve"> </w:t>
      </w:r>
      <w:r w:rsidRPr="00602418">
        <w:rPr>
          <w:u w:val="single"/>
        </w:rPr>
        <w:t>Nations</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past,”</w:t>
      </w:r>
      <w:r w:rsidR="004249A3">
        <w:rPr>
          <w:u w:val="single"/>
        </w:rPr>
        <w:t xml:space="preserve"> </w:t>
      </w:r>
      <w:r w:rsidRPr="00602418">
        <w:rPr>
          <w:u w:val="single"/>
        </w:rPr>
        <w:t>[PLO</w:t>
      </w:r>
      <w:r w:rsidR="004249A3">
        <w:rPr>
          <w:u w:val="single"/>
        </w:rPr>
        <w:t xml:space="preserve"> </w:t>
      </w:r>
      <w:r w:rsidRPr="00602418">
        <w:rPr>
          <w:u w:val="single"/>
        </w:rPr>
        <w:t>Chairman</w:t>
      </w:r>
      <w:r w:rsidR="004249A3">
        <w:rPr>
          <w:u w:val="single"/>
        </w:rPr>
        <w:t xml:space="preserve"> </w:t>
      </w:r>
      <w:r w:rsidRPr="00602418">
        <w:rPr>
          <w:u w:val="single"/>
        </w:rPr>
        <w:t>Yassar</w:t>
      </w:r>
      <w:r w:rsidR="004249A3">
        <w:rPr>
          <w:u w:val="single"/>
        </w:rPr>
        <w:t xml:space="preserve"> </w:t>
      </w:r>
      <w:r w:rsidRPr="00602418">
        <w:rPr>
          <w:u w:val="single"/>
        </w:rPr>
        <w:t>Arafat]</w:t>
      </w:r>
      <w:r w:rsidR="004249A3">
        <w:t xml:space="preserve"> </w:t>
      </w:r>
      <w:r w:rsidRPr="00602418">
        <w:t>he</w:t>
      </w:r>
      <w:r w:rsidR="004249A3">
        <w:t xml:space="preserve"> </w:t>
      </w:r>
      <w:r w:rsidRPr="00602418">
        <w:rPr>
          <w:u w:val="single"/>
        </w:rPr>
        <w:t>said.</w:t>
      </w:r>
      <w:r w:rsidR="004249A3">
        <w:t xml:space="preserve"> </w:t>
      </w:r>
      <w:r>
        <w:t>“Today’s</w:t>
      </w:r>
      <w:r w:rsidR="004249A3">
        <w:t xml:space="preserve"> </w:t>
      </w:r>
      <w:r>
        <w:t>United</w:t>
      </w:r>
      <w:r w:rsidR="004249A3">
        <w:t xml:space="preserve"> </w:t>
      </w:r>
      <w:r>
        <w:t>Nations</w:t>
      </w:r>
      <w:r w:rsidR="004249A3">
        <w:t xml:space="preserve"> </w:t>
      </w:r>
      <w:r>
        <w:t>represents</w:t>
      </w:r>
      <w:r w:rsidR="004249A3">
        <w:t xml:space="preserve"> </w:t>
      </w:r>
      <w:r>
        <w:t>138</w:t>
      </w:r>
      <w:r w:rsidR="004249A3">
        <w:t xml:space="preserve"> </w:t>
      </w:r>
      <w:r>
        <w:t>nations,</w:t>
      </w:r>
      <w:r w:rsidR="004249A3">
        <w:t xml:space="preserve"> </w:t>
      </w:r>
      <w:r>
        <w:t>a</w:t>
      </w:r>
      <w:r w:rsidR="004249A3">
        <w:t xml:space="preserve"> </w:t>
      </w:r>
      <w:r>
        <w:t>number</w:t>
      </w:r>
      <w:r w:rsidR="004249A3">
        <w:t xml:space="preserve"> </w:t>
      </w:r>
      <w:r>
        <w:t>that</w:t>
      </w:r>
      <w:r w:rsidR="004249A3">
        <w:t xml:space="preserve"> </w:t>
      </w:r>
      <w:r>
        <w:t>more</w:t>
      </w:r>
      <w:r w:rsidR="004249A3">
        <w:t xml:space="preserve"> </w:t>
      </w:r>
      <w:r>
        <w:t>clearly</w:t>
      </w:r>
      <w:r w:rsidR="004249A3">
        <w:t xml:space="preserve"> </w:t>
      </w:r>
      <w:r>
        <w:t>reflects</w:t>
      </w:r>
      <w:r w:rsidR="004249A3">
        <w:t xml:space="preserve"> </w:t>
      </w:r>
      <w:r>
        <w:t>the</w:t>
      </w:r>
      <w:r w:rsidR="004249A3">
        <w:t xml:space="preserve"> </w:t>
      </w:r>
      <w:r>
        <w:t>will</w:t>
      </w:r>
      <w:r w:rsidR="004249A3">
        <w:t xml:space="preserve"> </w:t>
      </w:r>
      <w:r>
        <w:t>of</w:t>
      </w:r>
      <w:r w:rsidR="004249A3">
        <w:t xml:space="preserve"> </w:t>
      </w:r>
      <w:r>
        <w:t>the</w:t>
      </w:r>
      <w:r w:rsidR="004249A3">
        <w:t xml:space="preserve"> </w:t>
      </w:r>
      <w:r>
        <w:t>international</w:t>
      </w:r>
      <w:r w:rsidR="004249A3">
        <w:t xml:space="preserve"> </w:t>
      </w:r>
      <w:r>
        <w:t>community.”</w:t>
      </w:r>
      <w:r w:rsidR="004249A3">
        <w:t xml:space="preserve"> </w:t>
      </w:r>
      <w:r w:rsidRPr="00602418">
        <w:rPr>
          <w:u w:val="single"/>
        </w:rPr>
        <w:t>And</w:t>
      </w:r>
      <w:r w:rsidR="004249A3">
        <w:rPr>
          <w:u w:val="single"/>
        </w:rPr>
        <w:t xml:space="preserve"> </w:t>
      </w:r>
      <w:r w:rsidRPr="00602418">
        <w:rPr>
          <w:u w:val="single"/>
        </w:rPr>
        <w:t>the</w:t>
      </w:r>
      <w:r w:rsidR="004249A3">
        <w:rPr>
          <w:u w:val="single"/>
        </w:rPr>
        <w:t xml:space="preserve"> </w:t>
      </w:r>
      <w:r w:rsidRPr="00602418">
        <w:rPr>
          <w:u w:val="single"/>
        </w:rPr>
        <w:t>new</w:t>
      </w:r>
      <w:r w:rsidR="004249A3">
        <w:rPr>
          <w:u w:val="single"/>
        </w:rPr>
        <w:t xml:space="preserve"> </w:t>
      </w:r>
      <w:r w:rsidRPr="00602418">
        <w:rPr>
          <w:u w:val="single"/>
        </w:rPr>
        <w:t>United</w:t>
      </w:r>
      <w:r w:rsidR="004249A3">
        <w:rPr>
          <w:u w:val="single"/>
        </w:rPr>
        <w:t xml:space="preserve"> </w:t>
      </w:r>
      <w:r w:rsidRPr="00602418">
        <w:rPr>
          <w:u w:val="single"/>
        </w:rPr>
        <w:t>nations,</w:t>
      </w:r>
      <w:r w:rsidR="004249A3">
        <w:rPr>
          <w:u w:val="single"/>
        </w:rPr>
        <w:t xml:space="preserve"> </w:t>
      </w:r>
      <w:r w:rsidRPr="00602418">
        <w:rPr>
          <w:u w:val="single"/>
        </w:rPr>
        <w:t>he</w:t>
      </w:r>
      <w:r w:rsidR="004249A3">
        <w:rPr>
          <w:u w:val="single"/>
        </w:rPr>
        <w:t xml:space="preserve"> </w:t>
      </w:r>
      <w:r w:rsidRPr="00602418">
        <w:rPr>
          <w:u w:val="single"/>
        </w:rPr>
        <w:t>argued,</w:t>
      </w:r>
      <w:r w:rsidR="004249A3">
        <w:rPr>
          <w:u w:val="single"/>
        </w:rPr>
        <w:t xml:space="preserve"> </w:t>
      </w:r>
      <w:r w:rsidRPr="00602418">
        <w:rPr>
          <w:u w:val="single"/>
        </w:rPr>
        <w:t>was</w:t>
      </w:r>
      <w:r w:rsidR="004249A3">
        <w:rPr>
          <w:u w:val="single"/>
        </w:rPr>
        <w:t xml:space="preserve"> </w:t>
      </w:r>
      <w:r w:rsidRPr="00602418">
        <w:rPr>
          <w:u w:val="single"/>
        </w:rPr>
        <w:t>“more</w:t>
      </w:r>
      <w:r w:rsidR="004249A3">
        <w:rPr>
          <w:u w:val="single"/>
        </w:rPr>
        <w:t xml:space="preserve"> </w:t>
      </w:r>
      <w:r w:rsidRPr="00602418">
        <w:rPr>
          <w:u w:val="single"/>
        </w:rPr>
        <w:t>capable</w:t>
      </w:r>
      <w:r w:rsidR="004249A3">
        <w:rPr>
          <w:u w:val="single"/>
        </w:rPr>
        <w:t xml:space="preserve"> </w:t>
      </w:r>
      <w:r w:rsidRPr="00602418">
        <w:rPr>
          <w:u w:val="single"/>
        </w:rPr>
        <w:t>of</w:t>
      </w:r>
      <w:r w:rsidR="004249A3">
        <w:rPr>
          <w:u w:val="single"/>
        </w:rPr>
        <w:t xml:space="preserve"> </w:t>
      </w:r>
      <w:r w:rsidRPr="00602418">
        <w:rPr>
          <w:u w:val="single"/>
        </w:rPr>
        <w:t>implementing</w:t>
      </w:r>
      <w:r w:rsidR="004249A3">
        <w:rPr>
          <w:u w:val="single"/>
        </w:rPr>
        <w:t xml:space="preserve"> </w:t>
      </w:r>
      <w:r w:rsidRPr="00602418">
        <w:rPr>
          <w:u w:val="single"/>
        </w:rPr>
        <w:t>the</w:t>
      </w:r>
      <w:r w:rsidR="004249A3">
        <w:rPr>
          <w:u w:val="single"/>
        </w:rPr>
        <w:t xml:space="preserve"> </w:t>
      </w:r>
      <w:r w:rsidRPr="00602418">
        <w:rPr>
          <w:u w:val="single"/>
        </w:rPr>
        <w:t>principles</w:t>
      </w:r>
      <w:r w:rsidR="004249A3">
        <w:rPr>
          <w:u w:val="single"/>
        </w:rPr>
        <w:t xml:space="preserve"> </w:t>
      </w:r>
      <w:r w:rsidRPr="00602418">
        <w:rPr>
          <w:u w:val="single"/>
        </w:rPr>
        <w:t>embodied</w:t>
      </w:r>
      <w:r w:rsidR="004249A3">
        <w:rPr>
          <w:u w:val="single"/>
        </w:rPr>
        <w:t xml:space="preserve"> </w:t>
      </w:r>
      <w:r w:rsidRPr="00602418">
        <w:rPr>
          <w:u w:val="single"/>
        </w:rPr>
        <w:t>in</w:t>
      </w:r>
      <w:r w:rsidR="004249A3">
        <w:rPr>
          <w:u w:val="single"/>
        </w:rPr>
        <w:t xml:space="preserve"> </w:t>
      </w:r>
      <w:r w:rsidRPr="00602418">
        <w:rPr>
          <w:u w:val="single"/>
        </w:rPr>
        <w:t>its</w:t>
      </w:r>
      <w:r w:rsidR="004249A3">
        <w:rPr>
          <w:u w:val="single"/>
        </w:rPr>
        <w:t xml:space="preserve"> </w:t>
      </w:r>
      <w:r w:rsidRPr="00602418">
        <w:rPr>
          <w:u w:val="single"/>
        </w:rPr>
        <w:t>Charter</w:t>
      </w:r>
      <w:r w:rsidR="004249A3">
        <w:rPr>
          <w:u w:val="single"/>
        </w:rPr>
        <w:t xml:space="preserve"> </w:t>
      </w:r>
      <w:r w:rsidRPr="00602418">
        <w:rPr>
          <w:u w:val="single"/>
        </w:rPr>
        <w:t>and</w:t>
      </w:r>
      <w:r w:rsidR="004249A3">
        <w:rPr>
          <w:u w:val="single"/>
        </w:rPr>
        <w:t xml:space="preserve"> </w:t>
      </w:r>
      <w:r w:rsidRPr="00602418">
        <w:rPr>
          <w:u w:val="single"/>
        </w:rPr>
        <w:t>in</w:t>
      </w:r>
      <w:r w:rsidR="004249A3">
        <w:rPr>
          <w:u w:val="single"/>
        </w:rPr>
        <w:t xml:space="preserve"> </w:t>
      </w:r>
      <w:r w:rsidRPr="00602418">
        <w:rPr>
          <w:u w:val="single"/>
        </w:rPr>
        <w:t>the</w:t>
      </w:r>
      <w:r w:rsidR="004249A3">
        <w:rPr>
          <w:u w:val="single"/>
        </w:rPr>
        <w:t xml:space="preserve"> </w:t>
      </w:r>
      <w:r w:rsidRPr="00602418">
        <w:rPr>
          <w:u w:val="single"/>
        </w:rPr>
        <w:t>Universal</w:t>
      </w:r>
      <w:r w:rsidR="004249A3">
        <w:rPr>
          <w:u w:val="single"/>
        </w:rPr>
        <w:t xml:space="preserve"> </w:t>
      </w:r>
      <w:r w:rsidRPr="00602418">
        <w:rPr>
          <w:u w:val="single"/>
        </w:rPr>
        <w:t>Declaration</w:t>
      </w:r>
      <w:r w:rsidR="004249A3">
        <w:rPr>
          <w:u w:val="single"/>
        </w:rPr>
        <w:t xml:space="preserve"> </w:t>
      </w:r>
      <w:r w:rsidRPr="00602418">
        <w:rPr>
          <w:u w:val="single"/>
        </w:rPr>
        <w:t>of</w:t>
      </w:r>
      <w:r w:rsidR="004249A3">
        <w:rPr>
          <w:u w:val="single"/>
        </w:rPr>
        <w:t xml:space="preserve"> </w:t>
      </w:r>
      <w:r w:rsidRPr="00602418">
        <w:rPr>
          <w:u w:val="single"/>
        </w:rPr>
        <w:t>Human</w:t>
      </w:r>
      <w:r w:rsidR="004249A3">
        <w:rPr>
          <w:u w:val="single"/>
        </w:rPr>
        <w:t xml:space="preserve"> </w:t>
      </w:r>
      <w:r w:rsidRPr="00602418">
        <w:rPr>
          <w:u w:val="single"/>
        </w:rPr>
        <w:t>Rights.”</w:t>
      </w:r>
      <w:r w:rsidR="004249A3">
        <w:rPr>
          <w:u w:val="single"/>
        </w:rPr>
        <w:t xml:space="preserve"> </w:t>
      </w:r>
      <w:r w:rsidRPr="00602418">
        <w:rPr>
          <w:u w:val="single"/>
        </w:rPr>
        <w:t>Arafat</w:t>
      </w:r>
      <w:r w:rsidR="004249A3">
        <w:rPr>
          <w:u w:val="single"/>
        </w:rPr>
        <w:t xml:space="preserve"> </w:t>
      </w:r>
      <w:r w:rsidRPr="00602418">
        <w:rPr>
          <w:u w:val="single"/>
        </w:rPr>
        <w:t>was</w:t>
      </w:r>
      <w:r w:rsidR="004249A3">
        <w:rPr>
          <w:u w:val="single"/>
        </w:rPr>
        <w:t xml:space="preserve"> </w:t>
      </w:r>
      <w:r w:rsidRPr="00602418">
        <w:rPr>
          <w:u w:val="single"/>
        </w:rPr>
        <w:t>co-opting</w:t>
      </w:r>
      <w:r w:rsidR="004249A3">
        <w:rPr>
          <w:u w:val="single"/>
        </w:rPr>
        <w:t xml:space="preserve"> </w:t>
      </w:r>
      <w:r w:rsidRPr="00602418">
        <w:rPr>
          <w:u w:val="single"/>
        </w:rPr>
        <w:t>these</w:t>
      </w:r>
      <w:r w:rsidR="004249A3">
        <w:rPr>
          <w:u w:val="single"/>
        </w:rPr>
        <w:t xml:space="preserve"> </w:t>
      </w:r>
      <w:r w:rsidRPr="00602418">
        <w:rPr>
          <w:u w:val="single"/>
        </w:rPr>
        <w:t>fundamental</w:t>
      </w:r>
      <w:r w:rsidR="004249A3">
        <w:rPr>
          <w:u w:val="single"/>
        </w:rPr>
        <w:t xml:space="preserve"> </w:t>
      </w:r>
      <w:r w:rsidRPr="00602418">
        <w:rPr>
          <w:u w:val="single"/>
        </w:rPr>
        <w:t>UN</w:t>
      </w:r>
      <w:r w:rsidR="004249A3">
        <w:rPr>
          <w:u w:val="single"/>
        </w:rPr>
        <w:t xml:space="preserve"> </w:t>
      </w:r>
      <w:r w:rsidRPr="00602418">
        <w:rPr>
          <w:u w:val="single"/>
        </w:rPr>
        <w:t>documents</w:t>
      </w:r>
      <w:r w:rsidR="004249A3">
        <w:rPr>
          <w:u w:val="single"/>
        </w:rPr>
        <w:t xml:space="preserve"> </w:t>
      </w:r>
      <w:r w:rsidRPr="00602418">
        <w:rPr>
          <w:u w:val="single"/>
        </w:rPr>
        <w:t>to</w:t>
      </w:r>
      <w:r w:rsidR="004249A3">
        <w:rPr>
          <w:u w:val="single"/>
        </w:rPr>
        <w:t xml:space="preserve"> </w:t>
      </w:r>
      <w:r w:rsidRPr="00602418">
        <w:rPr>
          <w:u w:val="single"/>
        </w:rPr>
        <w:t>justify</w:t>
      </w:r>
      <w:r w:rsidR="004249A3">
        <w:rPr>
          <w:u w:val="single"/>
        </w:rPr>
        <w:t xml:space="preserve"> </w:t>
      </w:r>
      <w:r w:rsidRPr="00602418">
        <w:rPr>
          <w:u w:val="single"/>
        </w:rPr>
        <w:t>his</w:t>
      </w:r>
      <w:r w:rsidR="004249A3">
        <w:rPr>
          <w:u w:val="single"/>
        </w:rPr>
        <w:t xml:space="preserve"> </w:t>
      </w:r>
      <w:r w:rsidRPr="00602418">
        <w:rPr>
          <w:u w:val="single"/>
        </w:rPr>
        <w:t>movement’s</w:t>
      </w:r>
      <w:r w:rsidR="004249A3">
        <w:rPr>
          <w:u w:val="single"/>
        </w:rPr>
        <w:t xml:space="preserve"> </w:t>
      </w:r>
      <w:r w:rsidRPr="00602418">
        <w:rPr>
          <w:u w:val="single"/>
        </w:rPr>
        <w:t>continuing</w:t>
      </w:r>
      <w:r w:rsidR="004249A3">
        <w:rPr>
          <w:u w:val="single"/>
        </w:rPr>
        <w:t xml:space="preserve"> </w:t>
      </w:r>
      <w:r w:rsidRPr="00602418">
        <w:rPr>
          <w:u w:val="single"/>
        </w:rPr>
        <w:t>reliance</w:t>
      </w:r>
      <w:r w:rsidR="004249A3">
        <w:rPr>
          <w:u w:val="single"/>
        </w:rPr>
        <w:t xml:space="preserve"> </w:t>
      </w:r>
      <w:r w:rsidRPr="00602418">
        <w:rPr>
          <w:u w:val="single"/>
        </w:rPr>
        <w:t>on</w:t>
      </w:r>
      <w:r w:rsidR="004249A3">
        <w:rPr>
          <w:u w:val="single"/>
        </w:rPr>
        <w:t xml:space="preserve"> </w:t>
      </w:r>
      <w:r w:rsidRPr="00602418">
        <w:rPr>
          <w:u w:val="single"/>
        </w:rPr>
        <w:t>violence</w:t>
      </w:r>
      <w:r w:rsidR="004249A3">
        <w:rPr>
          <w:u w:val="single"/>
        </w:rPr>
        <w:t xml:space="preserve"> </w:t>
      </w:r>
      <w:r w:rsidRPr="00602418">
        <w:rPr>
          <w:u w:val="single"/>
        </w:rPr>
        <w:t>as</w:t>
      </w:r>
      <w:r w:rsidR="004249A3">
        <w:rPr>
          <w:u w:val="single"/>
        </w:rPr>
        <w:t xml:space="preserve"> </w:t>
      </w:r>
      <w:r w:rsidRPr="00602418">
        <w:rPr>
          <w:u w:val="single"/>
        </w:rPr>
        <w:t>a</w:t>
      </w:r>
      <w:r w:rsidR="004249A3">
        <w:rPr>
          <w:u w:val="single"/>
        </w:rPr>
        <w:t xml:space="preserve"> </w:t>
      </w:r>
      <w:r w:rsidRPr="00602418">
        <w:rPr>
          <w:u w:val="single"/>
        </w:rPr>
        <w:t>political</w:t>
      </w:r>
      <w:r w:rsidR="004249A3">
        <w:rPr>
          <w:u w:val="single"/>
        </w:rPr>
        <w:t xml:space="preserve"> </w:t>
      </w:r>
      <w:r w:rsidRPr="00602418">
        <w:rPr>
          <w:u w:val="single"/>
        </w:rPr>
        <w:t>instrument</w:t>
      </w:r>
      <w:r w:rsidR="004249A3">
        <w:rPr>
          <w:u w:val="single"/>
        </w:rPr>
        <w:t xml:space="preserve"> </w:t>
      </w:r>
      <w:r w:rsidRPr="00602418">
        <w:rPr>
          <w:u w:val="single"/>
        </w:rPr>
        <w:t>to</w:t>
      </w:r>
      <w:r w:rsidR="004249A3">
        <w:rPr>
          <w:u w:val="single"/>
        </w:rPr>
        <w:t xml:space="preserve"> </w:t>
      </w:r>
      <w:r w:rsidRPr="00602418">
        <w:rPr>
          <w:u w:val="single"/>
        </w:rPr>
        <w:t>advance</w:t>
      </w:r>
      <w:r w:rsidR="004249A3">
        <w:rPr>
          <w:u w:val="single"/>
        </w:rPr>
        <w:t xml:space="preserve"> </w:t>
      </w:r>
      <w:r w:rsidRPr="00602418">
        <w:rPr>
          <w:u w:val="single"/>
        </w:rPr>
        <w:t>its</w:t>
      </w:r>
      <w:r w:rsidR="004249A3">
        <w:rPr>
          <w:u w:val="single"/>
        </w:rPr>
        <w:t xml:space="preserve"> </w:t>
      </w:r>
      <w:r w:rsidRPr="00602418">
        <w:rPr>
          <w:u w:val="single"/>
        </w:rPr>
        <w:t>cause</w:t>
      </w:r>
      <w:r>
        <w:t>.</w:t>
      </w:r>
      <w:r w:rsidR="004249A3">
        <w:t xml:space="preserve"> </w:t>
      </w:r>
      <w:r>
        <w:t>Arafat</w:t>
      </w:r>
      <w:r w:rsidR="004249A3">
        <w:t xml:space="preserve"> </w:t>
      </w:r>
      <w:r>
        <w:t>universalized</w:t>
      </w:r>
      <w:r w:rsidR="004249A3">
        <w:t xml:space="preserve"> </w:t>
      </w:r>
      <w:r>
        <w:t>his</w:t>
      </w:r>
      <w:r w:rsidR="004249A3">
        <w:t xml:space="preserve"> </w:t>
      </w:r>
      <w:r>
        <w:t>message,</w:t>
      </w:r>
      <w:r w:rsidR="004249A3">
        <w:t xml:space="preserve"> </w:t>
      </w:r>
      <w:r>
        <w:t>allying</w:t>
      </w:r>
      <w:r w:rsidR="004249A3">
        <w:t xml:space="preserve"> </w:t>
      </w:r>
      <w:r>
        <w:t>himself</w:t>
      </w:r>
      <w:r w:rsidR="004249A3">
        <w:t xml:space="preserve"> </w:t>
      </w:r>
      <w:r>
        <w:t>with</w:t>
      </w:r>
      <w:r w:rsidR="004249A3">
        <w:t xml:space="preserve"> </w:t>
      </w:r>
      <w:r>
        <w:t>peoples</w:t>
      </w:r>
      <w:r w:rsidR="004249A3">
        <w:t xml:space="preserve"> </w:t>
      </w:r>
      <w:r>
        <w:t>of</w:t>
      </w:r>
      <w:r w:rsidR="004249A3">
        <w:t xml:space="preserve"> </w:t>
      </w:r>
      <w:r>
        <w:t>the</w:t>
      </w:r>
      <w:r w:rsidR="004249A3">
        <w:t xml:space="preserve"> </w:t>
      </w:r>
      <w:r>
        <w:t>world</w:t>
      </w:r>
      <w:r w:rsidR="004249A3">
        <w:t xml:space="preserve"> </w:t>
      </w:r>
      <w:r>
        <w:t>still</w:t>
      </w:r>
      <w:r w:rsidR="004249A3">
        <w:t xml:space="preserve"> </w:t>
      </w:r>
      <w:r>
        <w:t>gripped</w:t>
      </w:r>
      <w:r w:rsidR="004249A3">
        <w:t xml:space="preserve"> </w:t>
      </w:r>
      <w:r>
        <w:t>by</w:t>
      </w:r>
      <w:r w:rsidR="004249A3">
        <w:t xml:space="preserve"> </w:t>
      </w:r>
      <w:r>
        <w:t>armed</w:t>
      </w:r>
      <w:r w:rsidR="004249A3">
        <w:t xml:space="preserve"> </w:t>
      </w:r>
      <w:r>
        <w:t>struggles</w:t>
      </w:r>
      <w:r w:rsidR="004249A3">
        <w:t xml:space="preserve"> </w:t>
      </w:r>
      <w:r>
        <w:t>provoked</w:t>
      </w:r>
      <w:r w:rsidR="004249A3">
        <w:t xml:space="preserve"> </w:t>
      </w:r>
      <w:r>
        <w:t>by</w:t>
      </w:r>
      <w:r w:rsidR="004249A3">
        <w:t xml:space="preserve"> </w:t>
      </w:r>
      <w:r>
        <w:t>imperialism</w:t>
      </w:r>
      <w:r w:rsidR="004249A3">
        <w:t xml:space="preserve"> </w:t>
      </w:r>
      <w:r>
        <w:t>and</w:t>
      </w:r>
      <w:r w:rsidR="004249A3">
        <w:t xml:space="preserve"> </w:t>
      </w:r>
      <w:r>
        <w:t>racial</w:t>
      </w:r>
      <w:r w:rsidR="004249A3">
        <w:t xml:space="preserve"> </w:t>
      </w:r>
      <w:r>
        <w:t>discrimination.”</w:t>
      </w:r>
      <w:r w:rsidR="004249A3">
        <w:t xml:space="preserve"> </w:t>
      </w:r>
      <w:r>
        <w:t>These</w:t>
      </w:r>
      <w:r w:rsidR="004249A3">
        <w:t xml:space="preserve"> </w:t>
      </w:r>
      <w:r>
        <w:t>struggles,</w:t>
      </w:r>
      <w:r w:rsidR="004249A3">
        <w:t xml:space="preserve"> </w:t>
      </w:r>
      <w:r>
        <w:t>he</w:t>
      </w:r>
      <w:r w:rsidR="004249A3">
        <w:t xml:space="preserve"> </w:t>
      </w:r>
      <w:r>
        <w:t>said,</w:t>
      </w:r>
      <w:r w:rsidR="004249A3">
        <w:t xml:space="preserve"> </w:t>
      </w:r>
      <w:r>
        <w:t>were</w:t>
      </w:r>
      <w:r w:rsidR="004249A3">
        <w:t xml:space="preserve"> </w:t>
      </w:r>
      <w:r>
        <w:t>legitimate</w:t>
      </w:r>
      <w:r w:rsidR="004249A3">
        <w:t xml:space="preserve"> </w:t>
      </w:r>
      <w:r>
        <w:t>and</w:t>
      </w:r>
      <w:r w:rsidR="004249A3">
        <w:t xml:space="preserve"> </w:t>
      </w:r>
      <w:r>
        <w:t>just,”</w:t>
      </w:r>
      <w:r w:rsidR="004249A3">
        <w:t xml:space="preserve"> </w:t>
      </w:r>
      <w:r>
        <w:t>and</w:t>
      </w:r>
      <w:r w:rsidR="004249A3">
        <w:t xml:space="preserve"> </w:t>
      </w:r>
      <w:r>
        <w:t>he</w:t>
      </w:r>
      <w:r w:rsidR="004249A3">
        <w:t xml:space="preserve"> </w:t>
      </w:r>
      <w:r>
        <w:t>declared</w:t>
      </w:r>
      <w:r w:rsidR="004249A3">
        <w:t xml:space="preserve"> </w:t>
      </w:r>
      <w:r>
        <w:t>it</w:t>
      </w:r>
      <w:r w:rsidR="004249A3">
        <w:t xml:space="preserve"> </w:t>
      </w:r>
      <w:r>
        <w:t>“imperative”</w:t>
      </w:r>
      <w:r w:rsidR="004249A3">
        <w:t xml:space="preserve"> </w:t>
      </w:r>
      <w:r>
        <w:t>that</w:t>
      </w:r>
      <w:r w:rsidR="004249A3">
        <w:t xml:space="preserve"> </w:t>
      </w:r>
      <w:r>
        <w:t>the</w:t>
      </w:r>
      <w:r w:rsidR="004249A3">
        <w:t xml:space="preserve"> </w:t>
      </w:r>
      <w:r>
        <w:t>international</w:t>
      </w:r>
      <w:r w:rsidR="004249A3">
        <w:t xml:space="preserve"> </w:t>
      </w:r>
      <w:r>
        <w:t>community</w:t>
      </w:r>
      <w:r w:rsidR="004249A3">
        <w:t xml:space="preserve"> </w:t>
      </w:r>
      <w:r>
        <w:t>should</w:t>
      </w:r>
      <w:r w:rsidR="004249A3">
        <w:t xml:space="preserve"> </w:t>
      </w:r>
      <w:r>
        <w:t>support</w:t>
      </w:r>
      <w:r w:rsidR="004249A3">
        <w:t xml:space="preserve"> </w:t>
      </w:r>
      <w:r>
        <w:t>these</w:t>
      </w:r>
      <w:r w:rsidR="004249A3">
        <w:t xml:space="preserve"> </w:t>
      </w:r>
      <w:r>
        <w:t>peoples</w:t>
      </w:r>
      <w:r w:rsidR="004249A3">
        <w:t xml:space="preserve"> </w:t>
      </w:r>
      <w:r>
        <w:t>in</w:t>
      </w:r>
      <w:r w:rsidR="004249A3">
        <w:t xml:space="preserve"> </w:t>
      </w:r>
      <w:r>
        <w:t>their</w:t>
      </w:r>
      <w:r w:rsidR="004249A3">
        <w:t xml:space="preserve"> </w:t>
      </w:r>
      <w:r>
        <w:t>struggles.”</w:t>
      </w:r>
      <w:r w:rsidR="004249A3">
        <w:t xml:space="preserve"> </w:t>
      </w:r>
      <w:r>
        <w:t>Over</w:t>
      </w:r>
      <w:r w:rsidR="004249A3">
        <w:t xml:space="preserve"> </w:t>
      </w:r>
      <w:r>
        <w:t>the</w:t>
      </w:r>
      <w:r w:rsidR="004249A3">
        <w:t xml:space="preserve"> </w:t>
      </w:r>
      <w:r>
        <w:t>years</w:t>
      </w:r>
      <w:r w:rsidR="004249A3">
        <w:t xml:space="preserve"> </w:t>
      </w:r>
      <w:r>
        <w:t>the</w:t>
      </w:r>
      <w:r w:rsidR="004249A3">
        <w:t xml:space="preserve"> </w:t>
      </w:r>
      <w:r>
        <w:t>PLO</w:t>
      </w:r>
      <w:r w:rsidR="004249A3">
        <w:t xml:space="preserve"> </w:t>
      </w:r>
      <w:r>
        <w:t>has</w:t>
      </w:r>
      <w:r w:rsidR="004249A3">
        <w:t xml:space="preserve"> </w:t>
      </w:r>
      <w:r>
        <w:t>developed</w:t>
      </w:r>
      <w:r w:rsidR="004249A3">
        <w:t xml:space="preserve"> </w:t>
      </w:r>
      <w:r>
        <w:t>intimate</w:t>
      </w:r>
      <w:r w:rsidR="004249A3">
        <w:t xml:space="preserve"> </w:t>
      </w:r>
      <w:r>
        <w:t>ties</w:t>
      </w:r>
      <w:r w:rsidR="004249A3">
        <w:t xml:space="preserve"> </w:t>
      </w:r>
      <w:r>
        <w:t>with</w:t>
      </w:r>
      <w:r w:rsidR="004249A3">
        <w:t xml:space="preserve"> </w:t>
      </w:r>
      <w:r>
        <w:t>Cuba,</w:t>
      </w:r>
      <w:r w:rsidR="004249A3">
        <w:t xml:space="preserve"> </w:t>
      </w:r>
      <w:r>
        <w:t>North</w:t>
      </w:r>
      <w:r w:rsidR="004249A3">
        <w:t xml:space="preserve"> </w:t>
      </w:r>
      <w:r>
        <w:t>Vietnam,</w:t>
      </w:r>
      <w:r w:rsidR="004249A3">
        <w:t xml:space="preserve"> </w:t>
      </w:r>
      <w:r>
        <w:t>East</w:t>
      </w:r>
      <w:r w:rsidR="004249A3">
        <w:t xml:space="preserve"> </w:t>
      </w:r>
      <w:r>
        <w:t>Germany,</w:t>
      </w:r>
      <w:r w:rsidR="004249A3">
        <w:t xml:space="preserve"> </w:t>
      </w:r>
      <w:r>
        <w:t>revolutionary</w:t>
      </w:r>
      <w:r w:rsidR="004249A3">
        <w:t xml:space="preserve"> </w:t>
      </w:r>
      <w:r>
        <w:t>African</w:t>
      </w:r>
      <w:r w:rsidR="004249A3">
        <w:t xml:space="preserve"> </w:t>
      </w:r>
      <w:r>
        <w:t>groups,</w:t>
      </w:r>
      <w:r w:rsidR="004249A3">
        <w:t xml:space="preserve"> </w:t>
      </w:r>
      <w:r>
        <w:t>and</w:t>
      </w:r>
      <w:r w:rsidR="004249A3">
        <w:t xml:space="preserve"> </w:t>
      </w:r>
      <w:r>
        <w:t>the</w:t>
      </w:r>
      <w:r w:rsidR="004249A3">
        <w:t xml:space="preserve"> </w:t>
      </w:r>
      <w:r>
        <w:t>Sandinistas</w:t>
      </w:r>
      <w:r w:rsidR="004249A3">
        <w:t xml:space="preserve"> </w:t>
      </w:r>
      <w:r>
        <w:t>of</w:t>
      </w:r>
      <w:r w:rsidR="004249A3">
        <w:t xml:space="preserve"> </w:t>
      </w:r>
      <w:r>
        <w:t>Nicaragua;</w:t>
      </w:r>
      <w:r w:rsidR="004249A3">
        <w:t xml:space="preserve"> </w:t>
      </w:r>
      <w:r>
        <w:t>these</w:t>
      </w:r>
      <w:r w:rsidR="004249A3">
        <w:t xml:space="preserve"> </w:t>
      </w:r>
      <w:r>
        <w:t>are</w:t>
      </w:r>
      <w:r w:rsidR="004249A3">
        <w:t xml:space="preserve"> </w:t>
      </w:r>
      <w:r>
        <w:t>the</w:t>
      </w:r>
      <w:r w:rsidR="004249A3">
        <w:t xml:space="preserve"> </w:t>
      </w:r>
      <w:r>
        <w:t>sorts</w:t>
      </w:r>
      <w:r w:rsidR="004249A3">
        <w:t xml:space="preserve"> </w:t>
      </w:r>
      <w:r>
        <w:t>of</w:t>
      </w:r>
      <w:r w:rsidR="004249A3">
        <w:t xml:space="preserve"> </w:t>
      </w:r>
      <w:r>
        <w:t>“legitimate</w:t>
      </w:r>
      <w:r w:rsidR="004249A3">
        <w:t xml:space="preserve"> </w:t>
      </w:r>
      <w:r>
        <w:t>and</w:t>
      </w:r>
      <w:r w:rsidR="004249A3">
        <w:t xml:space="preserve"> </w:t>
      </w:r>
      <w:r>
        <w:t>just”</w:t>
      </w:r>
      <w:r w:rsidR="004249A3">
        <w:t xml:space="preserve"> </w:t>
      </w:r>
      <w:r>
        <w:t>struggles</w:t>
      </w:r>
      <w:r w:rsidR="004249A3">
        <w:t xml:space="preserve"> </w:t>
      </w:r>
      <w:r>
        <w:t>Arafat</w:t>
      </w:r>
      <w:r w:rsidR="004249A3">
        <w:t xml:space="preserve"> </w:t>
      </w:r>
      <w:r>
        <w:t>and</w:t>
      </w:r>
      <w:r w:rsidR="004249A3">
        <w:t xml:space="preserve"> </w:t>
      </w:r>
      <w:r>
        <w:t>the</w:t>
      </w:r>
      <w:r w:rsidR="004249A3">
        <w:t xml:space="preserve"> </w:t>
      </w:r>
      <w:r>
        <w:t>PLO</w:t>
      </w:r>
      <w:r w:rsidR="004249A3">
        <w:t xml:space="preserve"> </w:t>
      </w:r>
      <w:r>
        <w:t>align</w:t>
      </w:r>
      <w:r w:rsidR="004249A3">
        <w:t xml:space="preserve"> </w:t>
      </w:r>
      <w:r>
        <w:t>themselves</w:t>
      </w:r>
      <w:r w:rsidR="004249A3">
        <w:t xml:space="preserve"> </w:t>
      </w:r>
      <w:r>
        <w:t>with.</w:t>
      </w:r>
      <w:r w:rsidR="004249A3">
        <w:t xml:space="preserve"> </w:t>
      </w:r>
      <w:r>
        <w:t>When</w:t>
      </w:r>
      <w:r w:rsidR="004249A3">
        <w:t xml:space="preserve"> </w:t>
      </w:r>
      <w:r>
        <w:t>Arafat</w:t>
      </w:r>
      <w:r w:rsidR="004249A3">
        <w:t xml:space="preserve"> </w:t>
      </w:r>
      <w:r>
        <w:t>finished</w:t>
      </w:r>
      <w:r w:rsidR="004249A3">
        <w:t xml:space="preserve"> </w:t>
      </w:r>
      <w:r>
        <w:t>his</w:t>
      </w:r>
      <w:r w:rsidR="004249A3">
        <w:t xml:space="preserve"> </w:t>
      </w:r>
      <w:r>
        <w:t>speech,</w:t>
      </w:r>
      <w:r w:rsidR="004249A3">
        <w:t xml:space="preserve"> </w:t>
      </w:r>
      <w:r>
        <w:t>the</w:t>
      </w:r>
      <w:r w:rsidR="004249A3">
        <w:t xml:space="preserve"> </w:t>
      </w:r>
      <w:r>
        <w:t>majority</w:t>
      </w:r>
      <w:r w:rsidR="004249A3">
        <w:t xml:space="preserve"> </w:t>
      </w:r>
      <w:r>
        <w:t>of</w:t>
      </w:r>
      <w:r w:rsidR="004249A3">
        <w:t xml:space="preserve"> </w:t>
      </w:r>
      <w:r>
        <w:t>the</w:t>
      </w:r>
      <w:r w:rsidR="004249A3">
        <w:t xml:space="preserve"> </w:t>
      </w:r>
      <w:r>
        <w:t>UN</w:t>
      </w:r>
      <w:r w:rsidR="004249A3">
        <w:t xml:space="preserve"> </w:t>
      </w:r>
      <w:r>
        <w:t>delegates</w:t>
      </w:r>
      <w:r w:rsidR="004249A3">
        <w:t xml:space="preserve"> </w:t>
      </w:r>
      <w:r>
        <w:t>gave</w:t>
      </w:r>
      <w:r w:rsidR="004249A3">
        <w:t xml:space="preserve"> </w:t>
      </w:r>
      <w:r>
        <w:t>him</w:t>
      </w:r>
      <w:r w:rsidR="004249A3">
        <w:t xml:space="preserve"> </w:t>
      </w:r>
      <w:r>
        <w:t>enthusiastic</w:t>
      </w:r>
      <w:r w:rsidR="004249A3">
        <w:t xml:space="preserve"> </w:t>
      </w:r>
      <w:r>
        <w:t>applause,</w:t>
      </w:r>
      <w:r w:rsidR="004249A3">
        <w:t xml:space="preserve"> </w:t>
      </w:r>
      <w:r>
        <w:t>and</w:t>
      </w:r>
      <w:r w:rsidR="004249A3">
        <w:t xml:space="preserve"> </w:t>
      </w:r>
      <w:r>
        <w:t>many</w:t>
      </w:r>
      <w:r w:rsidR="004249A3">
        <w:t xml:space="preserve"> </w:t>
      </w:r>
      <w:r>
        <w:t>rose</w:t>
      </w:r>
      <w:r w:rsidR="004249A3">
        <w:t xml:space="preserve"> </w:t>
      </w:r>
      <w:r>
        <w:t>to</w:t>
      </w:r>
      <w:r w:rsidR="004249A3">
        <w:t xml:space="preserve"> </w:t>
      </w:r>
      <w:r>
        <w:t>their</w:t>
      </w:r>
      <w:r w:rsidR="004249A3">
        <w:t xml:space="preserve"> </w:t>
      </w:r>
      <w:r>
        <w:t>feet</w:t>
      </w:r>
      <w:r w:rsidR="004249A3">
        <w:t xml:space="preserve"> </w:t>
      </w:r>
      <w:r>
        <w:t>to</w:t>
      </w:r>
      <w:r w:rsidR="004249A3">
        <w:t xml:space="preserve"> </w:t>
      </w:r>
      <w:r>
        <w:t>cheer</w:t>
      </w:r>
      <w:r w:rsidR="004249A3">
        <w:t xml:space="preserve"> </w:t>
      </w:r>
      <w:r>
        <w:t>him.</w:t>
      </w:r>
      <w:r w:rsidR="004249A3">
        <w:t xml:space="preserve"> </w:t>
      </w:r>
      <w:r w:rsidRPr="00602418">
        <w:rPr>
          <w:u w:val="single"/>
        </w:rPr>
        <w:t>The</w:t>
      </w:r>
      <w:r w:rsidR="004249A3">
        <w:rPr>
          <w:u w:val="single"/>
        </w:rPr>
        <w:t xml:space="preserve"> </w:t>
      </w:r>
      <w:r w:rsidRPr="00602418">
        <w:rPr>
          <w:u w:val="single"/>
        </w:rPr>
        <w:t>UN’s</w:t>
      </w:r>
      <w:r w:rsidR="004249A3">
        <w:rPr>
          <w:u w:val="single"/>
        </w:rPr>
        <w:t xml:space="preserve"> </w:t>
      </w:r>
      <w:r w:rsidRPr="00602418">
        <w:rPr>
          <w:u w:val="single"/>
        </w:rPr>
        <w:t>original</w:t>
      </w:r>
      <w:r w:rsidR="004249A3">
        <w:rPr>
          <w:u w:val="single"/>
        </w:rPr>
        <w:t xml:space="preserve"> </w:t>
      </w:r>
      <w:r w:rsidRPr="00602418">
        <w:rPr>
          <w:u w:val="single"/>
        </w:rPr>
        <w:t>clear</w:t>
      </w:r>
      <w:r w:rsidR="004249A3">
        <w:rPr>
          <w:u w:val="single"/>
        </w:rPr>
        <w:t xml:space="preserve"> </w:t>
      </w:r>
      <w:r w:rsidRPr="00602418">
        <w:rPr>
          <w:u w:val="single"/>
        </w:rPr>
        <w:t>concept</w:t>
      </w:r>
      <w:r w:rsidR="004249A3">
        <w:rPr>
          <w:u w:val="single"/>
        </w:rPr>
        <w:t xml:space="preserve"> </w:t>
      </w:r>
      <w:r w:rsidRPr="00602418">
        <w:rPr>
          <w:u w:val="single"/>
        </w:rPr>
        <w:t>of</w:t>
      </w:r>
      <w:r w:rsidR="004249A3">
        <w:rPr>
          <w:u w:val="single"/>
        </w:rPr>
        <w:t xml:space="preserve"> </w:t>
      </w:r>
      <w:r w:rsidRPr="00602418">
        <w:rPr>
          <w:u w:val="single"/>
        </w:rPr>
        <w:t>human</w:t>
      </w:r>
      <w:r w:rsidR="004249A3">
        <w:rPr>
          <w:u w:val="single"/>
        </w:rPr>
        <w:t xml:space="preserve"> </w:t>
      </w:r>
      <w:r w:rsidRPr="00602418">
        <w:rPr>
          <w:u w:val="single"/>
        </w:rPr>
        <w:t>rights</w:t>
      </w:r>
      <w:r w:rsidR="004249A3">
        <w:rPr>
          <w:u w:val="single"/>
        </w:rPr>
        <w:t xml:space="preserve"> </w:t>
      </w:r>
      <w:r w:rsidRPr="00602418">
        <w:rPr>
          <w:u w:val="single"/>
        </w:rPr>
        <w:t>and</w:t>
      </w:r>
      <w:r w:rsidR="004249A3">
        <w:rPr>
          <w:u w:val="single"/>
        </w:rPr>
        <w:t xml:space="preserve"> </w:t>
      </w:r>
      <w:r w:rsidRPr="00602418">
        <w:rPr>
          <w:u w:val="single"/>
        </w:rPr>
        <w:t>noble</w:t>
      </w:r>
      <w:r w:rsidR="004249A3">
        <w:rPr>
          <w:u w:val="single"/>
        </w:rPr>
        <w:t xml:space="preserve"> </w:t>
      </w:r>
      <w:r w:rsidRPr="00602418">
        <w:rPr>
          <w:u w:val="single"/>
        </w:rPr>
        <w:t>postwar</w:t>
      </w:r>
      <w:r w:rsidR="004249A3">
        <w:rPr>
          <w:u w:val="single"/>
        </w:rPr>
        <w:t xml:space="preserve"> </w:t>
      </w:r>
      <w:r w:rsidRPr="00602418">
        <w:rPr>
          <w:u w:val="single"/>
        </w:rPr>
        <w:t>efforts</w:t>
      </w:r>
      <w:r w:rsidR="004249A3">
        <w:rPr>
          <w:u w:val="single"/>
        </w:rPr>
        <w:t xml:space="preserve"> </w:t>
      </w:r>
      <w:r w:rsidRPr="00602418">
        <w:rPr>
          <w:u w:val="single"/>
        </w:rPr>
        <w:t>to</w:t>
      </w:r>
      <w:r w:rsidR="004249A3">
        <w:rPr>
          <w:u w:val="single"/>
        </w:rPr>
        <w:t xml:space="preserve"> </w:t>
      </w:r>
      <w:r w:rsidRPr="00602418">
        <w:rPr>
          <w:u w:val="single"/>
        </w:rPr>
        <w:t>protect</w:t>
      </w:r>
      <w:r w:rsidR="004249A3">
        <w:rPr>
          <w:u w:val="single"/>
        </w:rPr>
        <w:t xml:space="preserve"> </w:t>
      </w:r>
      <w:r w:rsidRPr="00602418">
        <w:rPr>
          <w:u w:val="single"/>
        </w:rPr>
        <w:t>the</w:t>
      </w:r>
      <w:r w:rsidR="004249A3">
        <w:rPr>
          <w:u w:val="single"/>
        </w:rPr>
        <w:t xml:space="preserve"> </w:t>
      </w:r>
      <w:r w:rsidRPr="00602418">
        <w:rPr>
          <w:u w:val="single"/>
        </w:rPr>
        <w:t>freedom</w:t>
      </w:r>
      <w:r w:rsidR="004249A3">
        <w:rPr>
          <w:u w:val="single"/>
        </w:rPr>
        <w:t xml:space="preserve"> </w:t>
      </w:r>
      <w:r w:rsidRPr="00602418">
        <w:rPr>
          <w:u w:val="single"/>
        </w:rPr>
        <w:t>of</w:t>
      </w:r>
      <w:r w:rsidR="004249A3">
        <w:rPr>
          <w:u w:val="single"/>
        </w:rPr>
        <w:t xml:space="preserve"> </w:t>
      </w:r>
      <w:r w:rsidRPr="00602418">
        <w:rPr>
          <w:u w:val="single"/>
        </w:rPr>
        <w:t>individuals</w:t>
      </w:r>
      <w:r w:rsidR="004249A3">
        <w:rPr>
          <w:u w:val="single"/>
        </w:rPr>
        <w:t xml:space="preserve"> </w:t>
      </w:r>
      <w:r w:rsidRPr="00602418">
        <w:rPr>
          <w:u w:val="single"/>
        </w:rPr>
        <w:t>had</w:t>
      </w:r>
      <w:r w:rsidR="004249A3">
        <w:rPr>
          <w:u w:val="single"/>
        </w:rPr>
        <w:t xml:space="preserve"> </w:t>
      </w:r>
      <w:r w:rsidRPr="00602418">
        <w:rPr>
          <w:u w:val="single"/>
        </w:rPr>
        <w:t>now</w:t>
      </w:r>
      <w:r w:rsidR="004249A3">
        <w:rPr>
          <w:u w:val="single"/>
        </w:rPr>
        <w:t xml:space="preserve"> </w:t>
      </w:r>
      <w:r w:rsidRPr="00602418">
        <w:rPr>
          <w:u w:val="single"/>
        </w:rPr>
        <w:t>been</w:t>
      </w:r>
      <w:r w:rsidR="004249A3">
        <w:rPr>
          <w:u w:val="single"/>
        </w:rPr>
        <w:t xml:space="preserve"> </w:t>
      </w:r>
      <w:r w:rsidRPr="00602418">
        <w:rPr>
          <w:u w:val="single"/>
        </w:rPr>
        <w:t>changed.</w:t>
      </w:r>
      <w:r w:rsidR="004249A3">
        <w:rPr>
          <w:u w:val="single"/>
        </w:rPr>
        <w:t xml:space="preserve"> </w:t>
      </w:r>
      <w:r w:rsidRPr="00602418">
        <w:rPr>
          <w:u w:val="single"/>
        </w:rPr>
        <w:t>The</w:t>
      </w:r>
      <w:r w:rsidR="004249A3">
        <w:rPr>
          <w:u w:val="single"/>
        </w:rPr>
        <w:t xml:space="preserve"> </w:t>
      </w:r>
      <w:r w:rsidRPr="00602418">
        <w:rPr>
          <w:u w:val="single"/>
        </w:rPr>
        <w:t>new</w:t>
      </w:r>
      <w:r w:rsidR="004249A3">
        <w:rPr>
          <w:u w:val="single"/>
        </w:rPr>
        <w:t xml:space="preserve"> </w:t>
      </w:r>
      <w:r w:rsidRPr="00602418">
        <w:rPr>
          <w:u w:val="single"/>
        </w:rPr>
        <w:t>concept</w:t>
      </w:r>
      <w:r w:rsidR="004249A3">
        <w:rPr>
          <w:u w:val="single"/>
        </w:rPr>
        <w:t xml:space="preserve"> </w:t>
      </w:r>
      <w:r w:rsidRPr="00602418">
        <w:rPr>
          <w:u w:val="single"/>
        </w:rPr>
        <w:t>was</w:t>
      </w:r>
      <w:r w:rsidR="004249A3">
        <w:rPr>
          <w:u w:val="single"/>
        </w:rPr>
        <w:t xml:space="preserve"> </w:t>
      </w:r>
      <w:r w:rsidRPr="00602418">
        <w:rPr>
          <w:u w:val="single"/>
        </w:rPr>
        <w:t>of</w:t>
      </w:r>
      <w:r w:rsidR="004249A3">
        <w:rPr>
          <w:u w:val="single"/>
        </w:rPr>
        <w:t xml:space="preserve"> </w:t>
      </w:r>
      <w:r w:rsidRPr="00602418">
        <w:rPr>
          <w:u w:val="single"/>
        </w:rPr>
        <w:t>collective</w:t>
      </w:r>
      <w:r w:rsidR="004249A3">
        <w:rPr>
          <w:u w:val="single"/>
        </w:rPr>
        <w:t xml:space="preserve"> </w:t>
      </w:r>
      <w:r w:rsidRPr="00602418">
        <w:rPr>
          <w:u w:val="single"/>
        </w:rPr>
        <w:t>national</w:t>
      </w:r>
      <w:r w:rsidR="004249A3">
        <w:rPr>
          <w:u w:val="single"/>
        </w:rPr>
        <w:t xml:space="preserve"> </w:t>
      </w:r>
      <w:r w:rsidRPr="00602418">
        <w:rPr>
          <w:u w:val="single"/>
        </w:rPr>
        <w:t>rights</w:t>
      </w:r>
      <w:r w:rsidR="004249A3">
        <w:rPr>
          <w:u w:val="single"/>
        </w:rPr>
        <w:t xml:space="preserve"> </w:t>
      </w:r>
      <w:r w:rsidRPr="00602418">
        <w:rPr>
          <w:u w:val="single"/>
        </w:rPr>
        <w:t>protected</w:t>
      </w:r>
      <w:r w:rsidR="004249A3">
        <w:rPr>
          <w:u w:val="single"/>
        </w:rPr>
        <w:t xml:space="preserve"> </w:t>
      </w:r>
      <w:r w:rsidRPr="00602418">
        <w:rPr>
          <w:u w:val="single"/>
        </w:rPr>
        <w:t>by</w:t>
      </w:r>
      <w:r w:rsidR="004249A3">
        <w:rPr>
          <w:u w:val="single"/>
        </w:rPr>
        <w:t xml:space="preserve"> </w:t>
      </w:r>
      <w:r w:rsidRPr="00602418">
        <w:rPr>
          <w:u w:val="single"/>
        </w:rPr>
        <w:t>self-appointed</w:t>
      </w:r>
      <w:r w:rsidR="004249A3">
        <w:rPr>
          <w:u w:val="single"/>
        </w:rPr>
        <w:t xml:space="preserve"> </w:t>
      </w:r>
      <w:r w:rsidRPr="00602418">
        <w:rPr>
          <w:u w:val="single"/>
        </w:rPr>
        <w:t>militant</w:t>
      </w:r>
      <w:r w:rsidR="004249A3">
        <w:rPr>
          <w:u w:val="single"/>
        </w:rPr>
        <w:t xml:space="preserve"> </w:t>
      </w:r>
      <w:r w:rsidRPr="00602418">
        <w:rPr>
          <w:u w:val="single"/>
        </w:rPr>
        <w:t>groups,</w:t>
      </w:r>
      <w:r w:rsidR="004249A3">
        <w:rPr>
          <w:u w:val="single"/>
        </w:rPr>
        <w:t xml:space="preserve"> </w:t>
      </w:r>
      <w:r w:rsidRPr="00602418">
        <w:rPr>
          <w:u w:val="single"/>
        </w:rPr>
        <w:t>who</w:t>
      </w:r>
      <w:r w:rsidR="004249A3">
        <w:rPr>
          <w:u w:val="single"/>
        </w:rPr>
        <w:t xml:space="preserve"> </w:t>
      </w:r>
      <w:r w:rsidRPr="00602418">
        <w:rPr>
          <w:u w:val="single"/>
        </w:rPr>
        <w:t>were</w:t>
      </w:r>
      <w:r w:rsidR="004249A3">
        <w:rPr>
          <w:u w:val="single"/>
        </w:rPr>
        <w:t xml:space="preserve"> </w:t>
      </w:r>
      <w:r w:rsidRPr="00602418">
        <w:rPr>
          <w:u w:val="single"/>
        </w:rPr>
        <w:t>fully</w:t>
      </w:r>
      <w:r w:rsidR="004249A3">
        <w:rPr>
          <w:u w:val="single"/>
        </w:rPr>
        <w:t xml:space="preserve"> </w:t>
      </w:r>
      <w:r w:rsidRPr="00602418">
        <w:rPr>
          <w:u w:val="single"/>
        </w:rPr>
        <w:t>prepared</w:t>
      </w:r>
      <w:r w:rsidR="004249A3">
        <w:rPr>
          <w:u w:val="single"/>
        </w:rPr>
        <w:t xml:space="preserve"> </w:t>
      </w:r>
      <w:r w:rsidRPr="00602418">
        <w:rPr>
          <w:u w:val="single"/>
        </w:rPr>
        <w:t>to</w:t>
      </w:r>
      <w:r w:rsidR="004249A3">
        <w:rPr>
          <w:u w:val="single"/>
        </w:rPr>
        <w:t xml:space="preserve"> </w:t>
      </w:r>
      <w:r w:rsidRPr="00602418">
        <w:rPr>
          <w:u w:val="single"/>
        </w:rPr>
        <w:t>trample</w:t>
      </w:r>
      <w:r w:rsidR="004249A3">
        <w:rPr>
          <w:u w:val="single"/>
        </w:rPr>
        <w:t xml:space="preserve"> </w:t>
      </w:r>
      <w:r w:rsidRPr="00602418">
        <w:rPr>
          <w:u w:val="single"/>
        </w:rPr>
        <w:t>on</w:t>
      </w:r>
      <w:r w:rsidR="004249A3">
        <w:rPr>
          <w:u w:val="single"/>
        </w:rPr>
        <w:t xml:space="preserve"> </w:t>
      </w:r>
      <w:r w:rsidRPr="00602418">
        <w:rPr>
          <w:u w:val="single"/>
        </w:rPr>
        <w:t>individuals’</w:t>
      </w:r>
      <w:r w:rsidR="004249A3">
        <w:rPr>
          <w:u w:val="single"/>
        </w:rPr>
        <w:t xml:space="preserve"> </w:t>
      </w:r>
      <w:r w:rsidRPr="00602418">
        <w:rPr>
          <w:u w:val="single"/>
        </w:rPr>
        <w:t>human</w:t>
      </w:r>
      <w:r w:rsidR="004249A3">
        <w:rPr>
          <w:u w:val="single"/>
        </w:rPr>
        <w:t xml:space="preserve"> </w:t>
      </w:r>
      <w:r w:rsidRPr="00602418">
        <w:rPr>
          <w:u w:val="single"/>
        </w:rPr>
        <w:t>rights.</w:t>
      </w:r>
      <w:r w:rsidR="004249A3">
        <w:rPr>
          <w:u w:val="single"/>
        </w:rPr>
        <w:t xml:space="preserve"> </w:t>
      </w:r>
      <w:r w:rsidRPr="00602418">
        <w:rPr>
          <w:u w:val="single"/>
        </w:rPr>
        <w:t>Any</w:t>
      </w:r>
      <w:r w:rsidR="004249A3">
        <w:rPr>
          <w:u w:val="single"/>
        </w:rPr>
        <w:t xml:space="preserve"> </w:t>
      </w:r>
      <w:r w:rsidRPr="00602418">
        <w:rPr>
          <w:u w:val="single"/>
        </w:rPr>
        <w:t>moral</w:t>
      </w:r>
      <w:r w:rsidR="004249A3">
        <w:rPr>
          <w:u w:val="single"/>
        </w:rPr>
        <w:t xml:space="preserve"> </w:t>
      </w:r>
      <w:r w:rsidRPr="00602418">
        <w:rPr>
          <w:u w:val="single"/>
        </w:rPr>
        <w:t>restraints</w:t>
      </w:r>
      <w:r w:rsidR="004249A3">
        <w:rPr>
          <w:u w:val="single"/>
        </w:rPr>
        <w:t xml:space="preserve"> </w:t>
      </w:r>
      <w:r w:rsidRPr="00602418">
        <w:rPr>
          <w:u w:val="single"/>
        </w:rPr>
        <w:t>on</w:t>
      </w:r>
      <w:r w:rsidR="004249A3">
        <w:rPr>
          <w:u w:val="single"/>
        </w:rPr>
        <w:t xml:space="preserve"> </w:t>
      </w:r>
      <w:r w:rsidRPr="00602418">
        <w:rPr>
          <w:u w:val="single"/>
        </w:rPr>
        <w:t>terrorism</w:t>
      </w:r>
      <w:r w:rsidR="004249A3">
        <w:rPr>
          <w:u w:val="single"/>
        </w:rPr>
        <w:t xml:space="preserve"> </w:t>
      </w:r>
      <w:r w:rsidRPr="00602418">
        <w:rPr>
          <w:u w:val="single"/>
        </w:rPr>
        <w:t>that</w:t>
      </w:r>
      <w:r w:rsidR="004249A3">
        <w:rPr>
          <w:u w:val="single"/>
        </w:rPr>
        <w:t xml:space="preserve"> </w:t>
      </w:r>
      <w:r w:rsidRPr="00602418">
        <w:rPr>
          <w:u w:val="single"/>
        </w:rPr>
        <w:t>might</w:t>
      </w:r>
      <w:r w:rsidR="004249A3">
        <w:rPr>
          <w:u w:val="single"/>
        </w:rPr>
        <w:t xml:space="preserve"> </w:t>
      </w:r>
      <w:r w:rsidRPr="00602418">
        <w:rPr>
          <w:u w:val="single"/>
        </w:rPr>
        <w:t>have</w:t>
      </w:r>
      <w:r w:rsidR="004249A3">
        <w:rPr>
          <w:u w:val="single"/>
        </w:rPr>
        <w:t xml:space="preserve"> </w:t>
      </w:r>
      <w:r w:rsidRPr="00602418">
        <w:rPr>
          <w:u w:val="single"/>
        </w:rPr>
        <w:t>existed</w:t>
      </w:r>
      <w:r w:rsidR="004249A3">
        <w:rPr>
          <w:u w:val="single"/>
        </w:rPr>
        <w:t xml:space="preserve"> </w:t>
      </w:r>
      <w:r w:rsidRPr="00602418">
        <w:rPr>
          <w:u w:val="single"/>
        </w:rPr>
        <w:t>in</w:t>
      </w:r>
      <w:r w:rsidR="004249A3">
        <w:rPr>
          <w:u w:val="single"/>
        </w:rPr>
        <w:t xml:space="preserve"> </w:t>
      </w:r>
      <w:r w:rsidRPr="00602418">
        <w:rPr>
          <w:u w:val="single"/>
        </w:rPr>
        <w:t>the</w:t>
      </w:r>
      <w:r w:rsidR="004249A3">
        <w:rPr>
          <w:u w:val="single"/>
        </w:rPr>
        <w:t xml:space="preserve"> </w:t>
      </w:r>
      <w:r w:rsidRPr="00602418">
        <w:rPr>
          <w:u w:val="single"/>
        </w:rPr>
        <w:t>world</w:t>
      </w:r>
      <w:r w:rsidR="004249A3">
        <w:rPr>
          <w:u w:val="single"/>
        </w:rPr>
        <w:t xml:space="preserve"> </w:t>
      </w:r>
      <w:r w:rsidRPr="00602418">
        <w:rPr>
          <w:u w:val="single"/>
        </w:rPr>
        <w:t>community</w:t>
      </w:r>
      <w:r w:rsidR="004249A3">
        <w:rPr>
          <w:u w:val="single"/>
        </w:rPr>
        <w:t xml:space="preserve"> </w:t>
      </w:r>
      <w:r w:rsidRPr="00602418">
        <w:rPr>
          <w:u w:val="single"/>
        </w:rPr>
        <w:t>were</w:t>
      </w:r>
      <w:r w:rsidR="004249A3">
        <w:rPr>
          <w:u w:val="single"/>
        </w:rPr>
        <w:t xml:space="preserve"> </w:t>
      </w:r>
      <w:r w:rsidRPr="00602418">
        <w:rPr>
          <w:u w:val="single"/>
        </w:rPr>
        <w:t>now</w:t>
      </w:r>
      <w:r w:rsidR="004249A3">
        <w:rPr>
          <w:u w:val="single"/>
        </w:rPr>
        <w:t xml:space="preserve"> </w:t>
      </w:r>
      <w:r w:rsidRPr="00602418">
        <w:rPr>
          <w:u w:val="single"/>
        </w:rPr>
        <w:t>stripped</w:t>
      </w:r>
      <w:r w:rsidR="004249A3">
        <w:rPr>
          <w:u w:val="single"/>
        </w:rPr>
        <w:t xml:space="preserve"> </w:t>
      </w:r>
      <w:r w:rsidRPr="00602418">
        <w:rPr>
          <w:u w:val="single"/>
        </w:rPr>
        <w:t>away.</w:t>
      </w:r>
      <w:r w:rsidR="004249A3">
        <w:rPr>
          <w:u w:val="single"/>
        </w:rPr>
        <w:t xml:space="preserve"> </w:t>
      </w:r>
      <w:r w:rsidRPr="00602418">
        <w:rPr>
          <w:u w:val="single"/>
        </w:rPr>
        <w:t>Arafat</w:t>
      </w:r>
      <w:r w:rsidR="004249A3">
        <w:rPr>
          <w:u w:val="single"/>
        </w:rPr>
        <w:t xml:space="preserve"> </w:t>
      </w:r>
      <w:r w:rsidRPr="00602418">
        <w:rPr>
          <w:u w:val="single"/>
        </w:rPr>
        <w:t>was</w:t>
      </w:r>
      <w:r w:rsidR="004249A3">
        <w:rPr>
          <w:u w:val="single"/>
        </w:rPr>
        <w:t xml:space="preserve"> </w:t>
      </w:r>
      <w:r w:rsidRPr="00602418">
        <w:rPr>
          <w:u w:val="single"/>
        </w:rPr>
        <w:t>right:</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had</w:t>
      </w:r>
      <w:r w:rsidR="004249A3">
        <w:rPr>
          <w:u w:val="single"/>
        </w:rPr>
        <w:t xml:space="preserve"> </w:t>
      </w:r>
      <w:r w:rsidRPr="00602418">
        <w:rPr>
          <w:u w:val="single"/>
        </w:rPr>
        <w:t>changed.</w:t>
      </w:r>
      <w:r w:rsidR="004249A3">
        <w:rPr>
          <w:u w:val="single"/>
        </w:rPr>
        <w:t xml:space="preserve"> </w:t>
      </w:r>
      <w:r w:rsidRPr="00602418">
        <w:rPr>
          <w:u w:val="single"/>
        </w:rPr>
        <w:t>Moral</w:t>
      </w:r>
      <w:r w:rsidR="004249A3">
        <w:rPr>
          <w:u w:val="single"/>
        </w:rPr>
        <w:t xml:space="preserve"> </w:t>
      </w:r>
      <w:r w:rsidRPr="00602418">
        <w:rPr>
          <w:u w:val="single"/>
        </w:rPr>
        <w:t>clarity</w:t>
      </w:r>
      <w:r w:rsidR="004249A3">
        <w:rPr>
          <w:u w:val="single"/>
        </w:rPr>
        <w:t xml:space="preserve"> </w:t>
      </w:r>
      <w:r w:rsidRPr="00602418">
        <w:rPr>
          <w:u w:val="single"/>
        </w:rPr>
        <w:t>had</w:t>
      </w:r>
      <w:r w:rsidR="004249A3">
        <w:rPr>
          <w:u w:val="single"/>
        </w:rPr>
        <w:t xml:space="preserve"> </w:t>
      </w:r>
      <w:r w:rsidRPr="00602418">
        <w:rPr>
          <w:u w:val="single"/>
        </w:rPr>
        <w:t>given</w:t>
      </w:r>
      <w:r w:rsidR="004249A3">
        <w:rPr>
          <w:u w:val="single"/>
        </w:rPr>
        <w:t xml:space="preserve"> </w:t>
      </w:r>
      <w:r w:rsidRPr="00602418">
        <w:rPr>
          <w:u w:val="single"/>
        </w:rPr>
        <w:t>way</w:t>
      </w:r>
      <w:r w:rsidR="004249A3">
        <w:rPr>
          <w:u w:val="single"/>
        </w:rPr>
        <w:t xml:space="preserve"> </w:t>
      </w:r>
      <w:r w:rsidRPr="00602418">
        <w:rPr>
          <w:u w:val="single"/>
        </w:rPr>
        <w:t>to</w:t>
      </w:r>
      <w:r w:rsidR="004249A3">
        <w:rPr>
          <w:u w:val="single"/>
        </w:rPr>
        <w:t xml:space="preserve"> </w:t>
      </w:r>
      <w:r w:rsidRPr="00602418">
        <w:rPr>
          <w:u w:val="single"/>
        </w:rPr>
        <w:t>moral</w:t>
      </w:r>
      <w:r w:rsidR="004249A3">
        <w:rPr>
          <w:u w:val="single"/>
        </w:rPr>
        <w:t xml:space="preserve"> </w:t>
      </w:r>
      <w:r w:rsidRPr="00602418">
        <w:rPr>
          <w:u w:val="single"/>
        </w:rPr>
        <w:t>relativism.”</w:t>
      </w:r>
    </w:p>
    <w:p w14:paraId="3697319A" w14:textId="6CC113D4" w:rsidR="001B6F33" w:rsidRDefault="00173A57" w:rsidP="00602418">
      <w:pPr>
        <w:pStyle w:val="BB-Contentions"/>
      </w:pPr>
      <w:r>
        <w:t>The</w:t>
      </w:r>
      <w:r w:rsidR="004249A3">
        <w:t xml:space="preserve"> </w:t>
      </w:r>
      <w:r>
        <w:t>UN</w:t>
      </w:r>
      <w:r w:rsidR="004249A3">
        <w:t xml:space="preserve"> </w:t>
      </w:r>
      <w:r>
        <w:t>is</w:t>
      </w:r>
      <w:r w:rsidR="004249A3">
        <w:t xml:space="preserve"> </w:t>
      </w:r>
      <w:r>
        <w:t>a</w:t>
      </w:r>
      <w:r w:rsidR="004249A3">
        <w:t xml:space="preserve"> </w:t>
      </w:r>
      <w:r>
        <w:t>democracy</w:t>
      </w:r>
      <w:r w:rsidR="004249A3">
        <w:t xml:space="preserve"> </w:t>
      </w:r>
      <w:r>
        <w:t>of</w:t>
      </w:r>
      <w:r w:rsidR="004249A3">
        <w:t xml:space="preserve"> </w:t>
      </w:r>
      <w:r>
        <w:t>tyrants</w:t>
      </w:r>
    </w:p>
    <w:p w14:paraId="53579015" w14:textId="3A1EEC04" w:rsidR="001B6F33" w:rsidRDefault="00173A57" w:rsidP="00602418">
      <w:pPr>
        <w:pStyle w:val="BB-Citation"/>
      </w:pPr>
      <w:r>
        <w:rPr>
          <w:u w:val="single"/>
        </w:rPr>
        <w:t>Daniel</w:t>
      </w:r>
      <w:r w:rsidR="004249A3">
        <w:rPr>
          <w:u w:val="single"/>
        </w:rPr>
        <w:t xml:space="preserve"> </w:t>
      </w:r>
      <w:r>
        <w:rPr>
          <w:u w:val="single"/>
        </w:rPr>
        <w:t>Greenfield</w:t>
      </w:r>
      <w:r w:rsidR="004249A3">
        <w:rPr>
          <w:u w:val="single"/>
        </w:rPr>
        <w:t xml:space="preserve"> </w:t>
      </w:r>
      <w:r>
        <w:rPr>
          <w:u w:val="single"/>
        </w:rPr>
        <w:t>2010.</w:t>
      </w:r>
      <w:r w:rsidR="004249A3">
        <w:rPr>
          <w:u w:val="single"/>
        </w:rPr>
        <w:t xml:space="preserve"> </w:t>
      </w:r>
      <w:r>
        <w:t>(journalist;</w:t>
      </w:r>
      <w:r w:rsidR="004249A3">
        <w:t xml:space="preserve"> </w:t>
      </w:r>
      <w:r>
        <w:t>Shillman</w:t>
      </w:r>
      <w:r w:rsidR="004249A3">
        <w:t xml:space="preserve"> </w:t>
      </w:r>
      <w:r>
        <w:t>Journalism</w:t>
      </w:r>
      <w:r w:rsidR="004249A3">
        <w:t xml:space="preserve"> </w:t>
      </w:r>
      <w:r>
        <w:t>Fellow</w:t>
      </w:r>
      <w:r w:rsidR="004249A3">
        <w:t xml:space="preserve"> </w:t>
      </w:r>
      <w:r>
        <w:t>at</w:t>
      </w:r>
      <w:r w:rsidR="004249A3">
        <w:t xml:space="preserve"> </w:t>
      </w:r>
      <w:r>
        <w:t>the</w:t>
      </w:r>
      <w:r w:rsidR="004249A3">
        <w:t xml:space="preserve"> </w:t>
      </w:r>
      <w:r>
        <w:t>Freedom</w:t>
      </w:r>
      <w:r w:rsidR="004249A3">
        <w:t xml:space="preserve"> </w:t>
      </w:r>
      <w:r>
        <w:t>Center;</w:t>
      </w:r>
      <w:r w:rsidR="004249A3">
        <w:t xml:space="preserve"> </w:t>
      </w:r>
      <w:r>
        <w:t>Columnist</w:t>
      </w:r>
      <w:r w:rsidR="004249A3">
        <w:t xml:space="preserve"> </w:t>
      </w:r>
      <w:r>
        <w:t>at</w:t>
      </w:r>
      <w:r w:rsidR="004249A3">
        <w:t xml:space="preserve"> </w:t>
      </w:r>
      <w:r>
        <w:t>FrontPage)</w:t>
      </w:r>
      <w:r w:rsidR="004249A3">
        <w:t xml:space="preserve"> </w:t>
      </w:r>
      <w:r>
        <w:t>“10</w:t>
      </w:r>
      <w:r w:rsidR="004249A3">
        <w:t xml:space="preserve"> </w:t>
      </w:r>
      <w:r>
        <w:t>Reasons</w:t>
      </w:r>
      <w:r w:rsidR="004249A3">
        <w:t xml:space="preserve"> </w:t>
      </w:r>
      <w:r>
        <w:t>to</w:t>
      </w:r>
      <w:r w:rsidR="004249A3">
        <w:t xml:space="preserve"> </w:t>
      </w:r>
      <w:r>
        <w:t>Abolish</w:t>
      </w:r>
      <w:r w:rsidR="004249A3">
        <w:t xml:space="preserve"> </w:t>
      </w:r>
      <w:r>
        <w:t>the</w:t>
      </w:r>
      <w:r w:rsidR="004249A3">
        <w:t xml:space="preserve"> </w:t>
      </w:r>
      <w:r>
        <w:t>UN”</w:t>
      </w:r>
      <w:r w:rsidR="004249A3">
        <w:t xml:space="preserve"> </w:t>
      </w:r>
      <w:r>
        <w:t>Published</w:t>
      </w:r>
      <w:r w:rsidR="004249A3">
        <w:t xml:space="preserve"> </w:t>
      </w:r>
      <w:r>
        <w:t>by</w:t>
      </w:r>
      <w:r w:rsidR="004249A3">
        <w:t xml:space="preserve"> </w:t>
      </w:r>
      <w:r>
        <w:t>the</w:t>
      </w:r>
      <w:r w:rsidR="004249A3">
        <w:t xml:space="preserve"> </w:t>
      </w:r>
      <w:r>
        <w:t>David</w:t>
      </w:r>
      <w:r w:rsidR="004249A3">
        <w:t xml:space="preserve"> </w:t>
      </w:r>
      <w:r>
        <w:t>Horowitz</w:t>
      </w:r>
      <w:r w:rsidR="004249A3">
        <w:t xml:space="preserve"> </w:t>
      </w:r>
      <w:r>
        <w:t>Freedom</w:t>
      </w:r>
      <w:r w:rsidR="004249A3">
        <w:t xml:space="preserve"> </w:t>
      </w:r>
      <w:r>
        <w:t>Center</w:t>
      </w:r>
      <w:r w:rsidR="004249A3">
        <w:t xml:space="preserve"> </w:t>
      </w:r>
      <w:r>
        <w:t>in</w:t>
      </w:r>
      <w:r w:rsidR="004249A3">
        <w:t xml:space="preserve"> </w:t>
      </w:r>
      <w:r>
        <w:t>2010:</w:t>
      </w:r>
      <w:r w:rsidR="004249A3">
        <w:t xml:space="preserve"> </w:t>
      </w:r>
      <w:hyperlink r:id="rId29" w:history="1">
        <w:r w:rsidR="00693EDF" w:rsidRPr="00852D72">
          <w:rPr>
            <w:rStyle w:val="Hyperlink"/>
          </w:rPr>
          <w:t>http://frontpagemag.com/upload/pamphlets/UN.pdf</w:t>
        </w:r>
      </w:hyperlink>
      <w:r w:rsidR="004249A3">
        <w:t xml:space="preserve"> </w:t>
      </w:r>
      <w:r>
        <w:t>(JE)</w:t>
      </w:r>
    </w:p>
    <w:p w14:paraId="58D4F25B" w14:textId="49F46D19" w:rsidR="001B6F33" w:rsidRDefault="00173A57" w:rsidP="00602418">
      <w:pPr>
        <w:pStyle w:val="BB-Evidence"/>
      </w:pPr>
      <w:r>
        <w:t>“The</w:t>
      </w:r>
      <w:r w:rsidR="004249A3">
        <w:t xml:space="preserve"> </w:t>
      </w:r>
      <w:r>
        <w:t>United</w:t>
      </w:r>
      <w:r w:rsidR="004249A3">
        <w:t xml:space="preserve"> </w:t>
      </w:r>
      <w:r>
        <w:t>States</w:t>
      </w:r>
      <w:r w:rsidR="004249A3">
        <w:t xml:space="preserve"> </w:t>
      </w:r>
      <w:r>
        <w:t>and</w:t>
      </w:r>
      <w:r w:rsidR="004249A3">
        <w:t xml:space="preserve"> </w:t>
      </w:r>
      <w:r>
        <w:t>the</w:t>
      </w:r>
      <w:r w:rsidR="004249A3">
        <w:t xml:space="preserve"> </w:t>
      </w:r>
      <w:r>
        <w:t>United</w:t>
      </w:r>
      <w:r w:rsidR="004249A3">
        <w:t xml:space="preserve"> </w:t>
      </w:r>
      <w:r>
        <w:t>Nations</w:t>
      </w:r>
      <w:r w:rsidR="004249A3">
        <w:t xml:space="preserve"> </w:t>
      </w:r>
      <w:r>
        <w:t>are</w:t>
      </w:r>
      <w:r w:rsidR="004249A3">
        <w:t xml:space="preserve"> </w:t>
      </w:r>
      <w:r>
        <w:t>both</w:t>
      </w:r>
      <w:r w:rsidR="004249A3">
        <w:t xml:space="preserve"> </w:t>
      </w:r>
      <w:r>
        <w:t>democracies.</w:t>
      </w:r>
      <w:r w:rsidR="004249A3">
        <w:t xml:space="preserve"> </w:t>
      </w:r>
      <w:r>
        <w:t>While</w:t>
      </w:r>
      <w:r w:rsidR="004249A3">
        <w:t xml:space="preserve"> </w:t>
      </w:r>
      <w:r>
        <w:t>the</w:t>
      </w:r>
      <w:r w:rsidR="004249A3">
        <w:t xml:space="preserve"> </w:t>
      </w:r>
      <w:r>
        <w:t>United</w:t>
      </w:r>
      <w:r w:rsidR="004249A3">
        <w:t xml:space="preserve"> </w:t>
      </w:r>
      <w:r>
        <w:t>States</w:t>
      </w:r>
      <w:r w:rsidR="004249A3">
        <w:t xml:space="preserve"> </w:t>
      </w:r>
      <w:r>
        <w:t>of</w:t>
      </w:r>
      <w:r w:rsidR="004249A3">
        <w:t xml:space="preserve"> </w:t>
      </w:r>
      <w:r>
        <w:t>America</w:t>
      </w:r>
      <w:r w:rsidR="004249A3">
        <w:t xml:space="preserve"> </w:t>
      </w:r>
      <w:r>
        <w:t>is</w:t>
      </w:r>
      <w:r w:rsidR="004249A3">
        <w:t xml:space="preserve"> </w:t>
      </w:r>
      <w:r>
        <w:t>a</w:t>
      </w:r>
      <w:r w:rsidR="004249A3">
        <w:t xml:space="preserve"> </w:t>
      </w:r>
      <w:r>
        <w:t>republic</w:t>
      </w:r>
      <w:r w:rsidR="004249A3">
        <w:t xml:space="preserve"> </w:t>
      </w:r>
      <w:r>
        <w:t>of</w:t>
      </w:r>
      <w:r w:rsidR="004249A3">
        <w:t xml:space="preserve"> </w:t>
      </w:r>
      <w:r>
        <w:t>free</w:t>
      </w:r>
      <w:r w:rsidR="004249A3">
        <w:t xml:space="preserve"> </w:t>
      </w:r>
      <w:r>
        <w:t>citizens,</w:t>
      </w:r>
      <w:r w:rsidR="004249A3">
        <w:t xml:space="preserve"> </w:t>
      </w:r>
      <w:r>
        <w:t>the</w:t>
      </w:r>
      <w:r w:rsidR="004249A3">
        <w:t xml:space="preserve"> </w:t>
      </w:r>
      <w:r>
        <w:t>United</w:t>
      </w:r>
      <w:r w:rsidR="004249A3">
        <w:t xml:space="preserve"> </w:t>
      </w:r>
      <w:r>
        <w:t>Nations</w:t>
      </w:r>
      <w:r w:rsidR="004249A3">
        <w:t xml:space="preserve"> </w:t>
      </w:r>
      <w:r>
        <w:t>is</w:t>
      </w:r>
      <w:r w:rsidR="004249A3">
        <w:t xml:space="preserve"> </w:t>
      </w:r>
      <w:r>
        <w:t>a</w:t>
      </w:r>
      <w:r w:rsidR="004249A3">
        <w:t xml:space="preserve"> </w:t>
      </w:r>
      <w:r>
        <w:t>democracy</w:t>
      </w:r>
      <w:r w:rsidR="004249A3">
        <w:t xml:space="preserve"> </w:t>
      </w:r>
      <w:r>
        <w:t>of</w:t>
      </w:r>
      <w:r w:rsidR="004249A3">
        <w:t xml:space="preserve"> </w:t>
      </w:r>
      <w:r>
        <w:t>tyrants.</w:t>
      </w:r>
      <w:r w:rsidR="004249A3">
        <w:t xml:space="preserve"> </w:t>
      </w:r>
      <w:r>
        <w:t>Every</w:t>
      </w:r>
      <w:r w:rsidR="004249A3">
        <w:t xml:space="preserve"> </w:t>
      </w:r>
      <w:r>
        <w:t>tyranny</w:t>
      </w:r>
      <w:r w:rsidR="004249A3">
        <w:t xml:space="preserve"> </w:t>
      </w:r>
      <w:r>
        <w:t>is</w:t>
      </w:r>
      <w:r w:rsidR="004249A3">
        <w:t xml:space="preserve"> </w:t>
      </w:r>
      <w:r>
        <w:t>equally</w:t>
      </w:r>
      <w:r w:rsidR="004249A3">
        <w:t xml:space="preserve"> </w:t>
      </w:r>
      <w:r>
        <w:t>represented</w:t>
      </w:r>
      <w:r w:rsidR="004249A3">
        <w:t xml:space="preserve"> </w:t>
      </w:r>
      <w:r>
        <w:t>at</w:t>
      </w:r>
      <w:r w:rsidR="004249A3">
        <w:t xml:space="preserve"> </w:t>
      </w:r>
      <w:r>
        <w:t>the</w:t>
      </w:r>
      <w:r w:rsidR="004249A3">
        <w:t xml:space="preserve"> </w:t>
      </w:r>
      <w:r>
        <w:t>UN.</w:t>
      </w:r>
      <w:r w:rsidR="004249A3">
        <w:t xml:space="preserve"> </w:t>
      </w:r>
      <w:r>
        <w:t>Every</w:t>
      </w:r>
      <w:r w:rsidR="004249A3">
        <w:t xml:space="preserve"> </w:t>
      </w:r>
      <w:r>
        <w:t>king,</w:t>
      </w:r>
      <w:r w:rsidR="004249A3">
        <w:t xml:space="preserve"> </w:t>
      </w:r>
      <w:r>
        <w:t>dictator,</w:t>
      </w:r>
      <w:r w:rsidR="004249A3">
        <w:t xml:space="preserve"> </w:t>
      </w:r>
      <w:r>
        <w:t>sheikh,</w:t>
      </w:r>
      <w:r w:rsidR="004249A3">
        <w:t xml:space="preserve"> </w:t>
      </w:r>
      <w:r>
        <w:t>colonel,</w:t>
      </w:r>
      <w:r w:rsidR="004249A3">
        <w:t xml:space="preserve"> </w:t>
      </w:r>
      <w:r>
        <w:t>prince,</w:t>
      </w:r>
      <w:r w:rsidR="004249A3">
        <w:t xml:space="preserve"> </w:t>
      </w:r>
      <w:r>
        <w:t>beloved</w:t>
      </w:r>
      <w:r w:rsidR="004249A3">
        <w:t xml:space="preserve"> </w:t>
      </w:r>
      <w:r>
        <w:t>leader,</w:t>
      </w:r>
      <w:r w:rsidR="004249A3">
        <w:t xml:space="preserve"> </w:t>
      </w:r>
      <w:r>
        <w:t>and</w:t>
      </w:r>
      <w:r w:rsidR="004249A3">
        <w:t xml:space="preserve"> </w:t>
      </w:r>
      <w:r>
        <w:t>president-for-life</w:t>
      </w:r>
      <w:r w:rsidR="004249A3">
        <w:t xml:space="preserve"> </w:t>
      </w:r>
      <w:r>
        <w:t>has</w:t>
      </w:r>
      <w:r w:rsidR="004249A3">
        <w:t xml:space="preserve"> </w:t>
      </w:r>
      <w:r>
        <w:t>a</w:t>
      </w:r>
      <w:r w:rsidR="004249A3">
        <w:t xml:space="preserve"> </w:t>
      </w:r>
      <w:r>
        <w:t>seat</w:t>
      </w:r>
      <w:r w:rsidR="004249A3">
        <w:t xml:space="preserve"> </w:t>
      </w:r>
      <w:r>
        <w:t>at</w:t>
      </w:r>
      <w:r w:rsidR="004249A3">
        <w:t xml:space="preserve"> </w:t>
      </w:r>
      <w:r>
        <w:t>the</w:t>
      </w:r>
      <w:r w:rsidR="004249A3">
        <w:t xml:space="preserve"> </w:t>
      </w:r>
      <w:r>
        <w:t>table.</w:t>
      </w:r>
      <w:r w:rsidR="004249A3">
        <w:t xml:space="preserve"> </w:t>
      </w:r>
      <w:r>
        <w:t>And</w:t>
      </w:r>
      <w:r w:rsidR="004249A3">
        <w:t xml:space="preserve"> </w:t>
      </w:r>
      <w:r>
        <w:t>since</w:t>
      </w:r>
      <w:r w:rsidR="004249A3">
        <w:t xml:space="preserve"> </w:t>
      </w:r>
      <w:r>
        <w:t>there</w:t>
      </w:r>
      <w:r w:rsidR="004249A3">
        <w:t xml:space="preserve"> </w:t>
      </w:r>
      <w:r>
        <w:t>are</w:t>
      </w:r>
      <w:r w:rsidR="004249A3">
        <w:t xml:space="preserve"> </w:t>
      </w:r>
      <w:r>
        <w:t>twice</w:t>
      </w:r>
      <w:r w:rsidR="004249A3">
        <w:t xml:space="preserve"> </w:t>
      </w:r>
      <w:r>
        <w:t>as</w:t>
      </w:r>
      <w:r w:rsidR="004249A3">
        <w:t xml:space="preserve"> </w:t>
      </w:r>
      <w:r>
        <w:t>many</w:t>
      </w:r>
      <w:r w:rsidR="004249A3">
        <w:t xml:space="preserve"> </w:t>
      </w:r>
      <w:r>
        <w:t>tyrannical</w:t>
      </w:r>
      <w:r w:rsidR="004249A3">
        <w:t xml:space="preserve"> </w:t>
      </w:r>
      <w:r>
        <w:t>states</w:t>
      </w:r>
      <w:r w:rsidR="004249A3">
        <w:t xml:space="preserve"> </w:t>
      </w:r>
      <w:r>
        <w:t>as</w:t>
      </w:r>
      <w:r w:rsidR="004249A3">
        <w:t xml:space="preserve"> </w:t>
      </w:r>
      <w:r>
        <w:t>there</w:t>
      </w:r>
      <w:r w:rsidR="004249A3">
        <w:t xml:space="preserve"> </w:t>
      </w:r>
      <w:r>
        <w:t>are</w:t>
      </w:r>
      <w:r w:rsidR="004249A3">
        <w:t xml:space="preserve"> </w:t>
      </w:r>
      <w:r>
        <w:t>full</w:t>
      </w:r>
      <w:r w:rsidR="004249A3">
        <w:t xml:space="preserve"> </w:t>
      </w:r>
      <w:r>
        <w:t>democracies,</w:t>
      </w:r>
      <w:r w:rsidR="004249A3">
        <w:t xml:space="preserve"> </w:t>
      </w:r>
      <w:r>
        <w:t>simple</w:t>
      </w:r>
      <w:r w:rsidR="004249A3">
        <w:t xml:space="preserve"> </w:t>
      </w:r>
      <w:r>
        <w:t>majority</w:t>
      </w:r>
      <w:r w:rsidR="004249A3">
        <w:t xml:space="preserve"> </w:t>
      </w:r>
      <w:r>
        <w:t>rule</w:t>
      </w:r>
      <w:r w:rsidR="004249A3">
        <w:t xml:space="preserve"> </w:t>
      </w:r>
      <w:r>
        <w:t>always</w:t>
      </w:r>
      <w:r w:rsidR="004249A3">
        <w:t xml:space="preserve"> </w:t>
      </w:r>
      <w:r>
        <w:t>favors</w:t>
      </w:r>
      <w:r w:rsidR="004249A3">
        <w:t xml:space="preserve"> </w:t>
      </w:r>
      <w:r>
        <w:t>tyranny.”</w:t>
      </w:r>
    </w:p>
    <w:p w14:paraId="653AC0ED" w14:textId="2AA7CE0E" w:rsidR="001B6F33" w:rsidRDefault="00173A57" w:rsidP="00602418">
      <w:pPr>
        <w:pStyle w:val="BB-Contentions"/>
      </w:pPr>
      <w:r>
        <w:t>Tyrannies</w:t>
      </w:r>
      <w:r w:rsidR="004249A3">
        <w:t xml:space="preserve"> </w:t>
      </w:r>
      <w:r>
        <w:t>out</w:t>
      </w:r>
      <w:r w:rsidR="004249A3">
        <w:t xml:space="preserve"> </w:t>
      </w:r>
      <w:r>
        <w:t>number</w:t>
      </w:r>
      <w:r w:rsidR="004249A3">
        <w:t xml:space="preserve"> </w:t>
      </w:r>
      <w:r>
        <w:t>democracies</w:t>
      </w:r>
      <w:r w:rsidR="004249A3">
        <w:t xml:space="preserve"> </w:t>
      </w:r>
      <w:r>
        <w:t>at</w:t>
      </w:r>
      <w:r w:rsidR="004249A3">
        <w:t xml:space="preserve"> </w:t>
      </w:r>
      <w:r>
        <w:t>the</w:t>
      </w:r>
      <w:r w:rsidR="004249A3">
        <w:t xml:space="preserve"> </w:t>
      </w:r>
      <w:r>
        <w:t>UN</w:t>
      </w:r>
    </w:p>
    <w:p w14:paraId="44B64EC1" w14:textId="76E0F550" w:rsidR="001B6F33" w:rsidRDefault="00173A57" w:rsidP="00602418">
      <w:pPr>
        <w:pStyle w:val="BB-Citation"/>
        <w:rPr>
          <w:color w:val="000000"/>
          <w:sz w:val="22"/>
          <w:szCs w:val="22"/>
        </w:rPr>
      </w:pPr>
      <w:r>
        <w:rPr>
          <w:u w:val="single"/>
        </w:rPr>
        <w:t>Daniel</w:t>
      </w:r>
      <w:r w:rsidR="004249A3">
        <w:rPr>
          <w:u w:val="single"/>
        </w:rPr>
        <w:t xml:space="preserve"> </w:t>
      </w:r>
      <w:r>
        <w:rPr>
          <w:u w:val="single"/>
        </w:rPr>
        <w:t>Greenfield</w:t>
      </w:r>
      <w:r w:rsidR="004249A3">
        <w:rPr>
          <w:u w:val="single"/>
        </w:rPr>
        <w:t xml:space="preserve"> </w:t>
      </w:r>
      <w:r>
        <w:rPr>
          <w:u w:val="single"/>
        </w:rPr>
        <w:t>2010.</w:t>
      </w:r>
      <w:r w:rsidR="004249A3">
        <w:rPr>
          <w:u w:val="single"/>
        </w:rPr>
        <w:t xml:space="preserve"> </w:t>
      </w:r>
      <w:r>
        <w:t>(journalist;</w:t>
      </w:r>
      <w:r w:rsidR="004249A3">
        <w:t xml:space="preserve"> </w:t>
      </w:r>
      <w:r>
        <w:t>Shillman</w:t>
      </w:r>
      <w:r w:rsidR="004249A3">
        <w:t xml:space="preserve"> </w:t>
      </w:r>
      <w:r>
        <w:t>Journalism</w:t>
      </w:r>
      <w:r w:rsidR="004249A3">
        <w:t xml:space="preserve"> </w:t>
      </w:r>
      <w:r>
        <w:t>Fellow</w:t>
      </w:r>
      <w:r w:rsidR="004249A3">
        <w:t xml:space="preserve"> </w:t>
      </w:r>
      <w:r>
        <w:t>at</w:t>
      </w:r>
      <w:r w:rsidR="004249A3">
        <w:t xml:space="preserve"> </w:t>
      </w:r>
      <w:r>
        <w:t>the</w:t>
      </w:r>
      <w:r w:rsidR="004249A3">
        <w:t xml:space="preserve"> </w:t>
      </w:r>
      <w:r>
        <w:t>Freedom</w:t>
      </w:r>
      <w:r w:rsidR="004249A3">
        <w:t xml:space="preserve"> </w:t>
      </w:r>
      <w:r>
        <w:t>Center;</w:t>
      </w:r>
      <w:r w:rsidR="004249A3">
        <w:t xml:space="preserve"> </w:t>
      </w:r>
      <w:r>
        <w:t>Columnist</w:t>
      </w:r>
      <w:r w:rsidR="004249A3">
        <w:t xml:space="preserve"> </w:t>
      </w:r>
      <w:r>
        <w:t>at</w:t>
      </w:r>
      <w:r w:rsidR="004249A3">
        <w:t xml:space="preserve"> </w:t>
      </w:r>
      <w:r>
        <w:t>FrontPage)</w:t>
      </w:r>
      <w:r w:rsidR="004249A3">
        <w:t xml:space="preserve"> </w:t>
      </w:r>
      <w:r>
        <w:t>“10</w:t>
      </w:r>
      <w:r w:rsidR="004249A3">
        <w:t xml:space="preserve"> </w:t>
      </w:r>
      <w:r>
        <w:t>Reasons</w:t>
      </w:r>
      <w:r w:rsidR="004249A3">
        <w:t xml:space="preserve"> </w:t>
      </w:r>
      <w:r>
        <w:t>to</w:t>
      </w:r>
      <w:r w:rsidR="004249A3">
        <w:t xml:space="preserve"> </w:t>
      </w:r>
      <w:r>
        <w:t>Abolish</w:t>
      </w:r>
      <w:r w:rsidR="004249A3">
        <w:t xml:space="preserve"> </w:t>
      </w:r>
      <w:r>
        <w:t>the</w:t>
      </w:r>
      <w:r w:rsidR="004249A3">
        <w:t xml:space="preserve"> </w:t>
      </w:r>
      <w:r>
        <w:t>UN”</w:t>
      </w:r>
      <w:r w:rsidR="004249A3">
        <w:t xml:space="preserve"> </w:t>
      </w:r>
      <w:r>
        <w:t>Published</w:t>
      </w:r>
      <w:r w:rsidR="004249A3">
        <w:t xml:space="preserve"> </w:t>
      </w:r>
      <w:r>
        <w:t>by</w:t>
      </w:r>
      <w:r w:rsidR="004249A3">
        <w:t xml:space="preserve"> </w:t>
      </w:r>
      <w:r>
        <w:t>the</w:t>
      </w:r>
      <w:r w:rsidR="004249A3">
        <w:t xml:space="preserve"> </w:t>
      </w:r>
      <w:r>
        <w:t>David</w:t>
      </w:r>
      <w:r w:rsidR="004249A3">
        <w:t xml:space="preserve"> </w:t>
      </w:r>
      <w:r>
        <w:t>Horowitz</w:t>
      </w:r>
      <w:r w:rsidR="004249A3">
        <w:t xml:space="preserve"> </w:t>
      </w:r>
      <w:r>
        <w:t>Freedom</w:t>
      </w:r>
      <w:r w:rsidR="004249A3">
        <w:t xml:space="preserve"> </w:t>
      </w:r>
      <w:r>
        <w:t>Center</w:t>
      </w:r>
      <w:r w:rsidR="004249A3">
        <w:t xml:space="preserve"> </w:t>
      </w:r>
      <w:r>
        <w:t>in</w:t>
      </w:r>
      <w:r w:rsidR="004249A3">
        <w:t xml:space="preserve"> </w:t>
      </w:r>
      <w:r>
        <w:t>2010:</w:t>
      </w:r>
      <w:r w:rsidR="004249A3">
        <w:t xml:space="preserve"> </w:t>
      </w:r>
      <w:hyperlink r:id="rId30" w:history="1">
        <w:r w:rsidR="00693EDF" w:rsidRPr="00852D72">
          <w:rPr>
            <w:rStyle w:val="Hyperlink"/>
          </w:rPr>
          <w:t>http://frontpagemag.com/upload/pamphlets/UN.pdf</w:t>
        </w:r>
      </w:hyperlink>
      <w:r w:rsidR="004249A3">
        <w:t xml:space="preserve"> </w:t>
      </w:r>
      <w:r>
        <w:t>(JE)</w:t>
      </w:r>
    </w:p>
    <w:p w14:paraId="6BB0D627" w14:textId="54A3C22C" w:rsidR="001B6F33" w:rsidRDefault="00173A57" w:rsidP="00602418">
      <w:pPr>
        <w:pStyle w:val="BB-Evidence"/>
      </w:pPr>
      <w:r>
        <w:t>“The</w:t>
      </w:r>
      <w:r w:rsidR="004249A3">
        <w:t xml:space="preserve"> </w:t>
      </w:r>
      <w:r>
        <w:t>51</w:t>
      </w:r>
      <w:r w:rsidR="004249A3">
        <w:t xml:space="preserve"> </w:t>
      </w:r>
      <w:r>
        <w:t>founding</w:t>
      </w:r>
      <w:r w:rsidR="004249A3">
        <w:t xml:space="preserve"> </w:t>
      </w:r>
      <w:r>
        <w:t>members</w:t>
      </w:r>
      <w:r w:rsidR="004249A3">
        <w:t xml:space="preserve"> </w:t>
      </w:r>
      <w:r>
        <w:t>of</w:t>
      </w:r>
      <w:r w:rsidR="004249A3">
        <w:t xml:space="preserve"> </w:t>
      </w:r>
      <w:r>
        <w:t>the</w:t>
      </w:r>
      <w:r w:rsidR="004249A3">
        <w:t xml:space="preserve"> </w:t>
      </w:r>
      <w:r>
        <w:t>UN</w:t>
      </w:r>
      <w:r w:rsidR="004249A3">
        <w:t xml:space="preserve"> </w:t>
      </w:r>
      <w:r>
        <w:t>were</w:t>
      </w:r>
      <w:r w:rsidR="004249A3">
        <w:t xml:space="preserve"> </w:t>
      </w:r>
      <w:r>
        <w:t>roughly</w:t>
      </w:r>
      <w:r w:rsidR="004249A3">
        <w:t xml:space="preserve"> </w:t>
      </w:r>
      <w:r>
        <w:t>balanced</w:t>
      </w:r>
      <w:r w:rsidR="004249A3">
        <w:t xml:space="preserve"> </w:t>
      </w:r>
      <w:r>
        <w:t>between</w:t>
      </w:r>
      <w:r w:rsidR="004249A3">
        <w:t xml:space="preserve"> </w:t>
      </w:r>
      <w:r>
        <w:t>democracies</w:t>
      </w:r>
      <w:r w:rsidR="004249A3">
        <w:t xml:space="preserve"> </w:t>
      </w:r>
      <w:r>
        <w:t>and</w:t>
      </w:r>
      <w:r w:rsidR="004249A3">
        <w:t xml:space="preserve"> </w:t>
      </w:r>
      <w:r>
        <w:t>dictatorships.</w:t>
      </w:r>
      <w:r w:rsidR="004249A3">
        <w:t xml:space="preserve"> </w:t>
      </w:r>
      <w:r>
        <w:t>As</w:t>
      </w:r>
      <w:r w:rsidR="004249A3">
        <w:t xml:space="preserve"> </w:t>
      </w:r>
      <w:r>
        <w:t>the</w:t>
      </w:r>
      <w:r w:rsidR="004249A3">
        <w:t xml:space="preserve"> </w:t>
      </w:r>
      <w:r>
        <w:t>United</w:t>
      </w:r>
      <w:r w:rsidR="004249A3">
        <w:t xml:space="preserve"> </w:t>
      </w:r>
      <w:r>
        <w:t>Nations</w:t>
      </w:r>
      <w:r w:rsidR="004249A3">
        <w:t xml:space="preserve"> </w:t>
      </w:r>
      <w:r>
        <w:t>membership</w:t>
      </w:r>
      <w:r w:rsidR="004249A3">
        <w:t xml:space="preserve"> </w:t>
      </w:r>
      <w:r>
        <w:t>expanded,</w:t>
      </w:r>
      <w:r w:rsidR="004249A3">
        <w:t xml:space="preserve"> </w:t>
      </w:r>
      <w:r>
        <w:t>the</w:t>
      </w:r>
      <w:r w:rsidR="004249A3">
        <w:t xml:space="preserve"> </w:t>
      </w:r>
      <w:r>
        <w:t>ratio</w:t>
      </w:r>
      <w:r w:rsidR="004249A3">
        <w:t xml:space="preserve"> </w:t>
      </w:r>
      <w:r>
        <w:t>of</w:t>
      </w:r>
      <w:r w:rsidR="004249A3">
        <w:t xml:space="preserve"> </w:t>
      </w:r>
      <w:r>
        <w:t>tyrannies</w:t>
      </w:r>
      <w:r w:rsidR="004249A3">
        <w:t xml:space="preserve"> </w:t>
      </w:r>
      <w:r>
        <w:t>to</w:t>
      </w:r>
      <w:r w:rsidR="004249A3">
        <w:t xml:space="preserve"> </w:t>
      </w:r>
      <w:r>
        <w:t>democracies</w:t>
      </w:r>
      <w:r w:rsidR="004249A3">
        <w:t xml:space="preserve"> </w:t>
      </w:r>
      <w:r>
        <w:t>increased.</w:t>
      </w:r>
      <w:r w:rsidR="004249A3">
        <w:t xml:space="preserve"> </w:t>
      </w:r>
      <w:r>
        <w:t>According</w:t>
      </w:r>
      <w:r w:rsidR="004249A3">
        <w:t xml:space="preserve"> </w:t>
      </w:r>
      <w:r>
        <w:t>to</w:t>
      </w:r>
      <w:r w:rsidR="004249A3">
        <w:t xml:space="preserve"> </w:t>
      </w:r>
      <w:r>
        <w:t>the</w:t>
      </w:r>
      <w:r w:rsidR="004249A3">
        <w:t xml:space="preserve"> </w:t>
      </w:r>
      <w:r>
        <w:t>Economist’s</w:t>
      </w:r>
      <w:r w:rsidR="004249A3">
        <w:t xml:space="preserve"> </w:t>
      </w:r>
      <w:r>
        <w:t>Democracy</w:t>
      </w:r>
      <w:r w:rsidR="004249A3">
        <w:t xml:space="preserve"> </w:t>
      </w:r>
      <w:r>
        <w:t>Index,</w:t>
      </w:r>
      <w:r w:rsidR="004249A3">
        <w:t xml:space="preserve"> </w:t>
      </w:r>
      <w:r>
        <w:t>there</w:t>
      </w:r>
      <w:r w:rsidR="004249A3">
        <w:t xml:space="preserve"> </w:t>
      </w:r>
      <w:r>
        <w:t>are</w:t>
      </w:r>
      <w:r w:rsidR="004249A3">
        <w:t xml:space="preserve"> </w:t>
      </w:r>
      <w:r>
        <w:t>26</w:t>
      </w:r>
      <w:r w:rsidR="004249A3">
        <w:t xml:space="preserve"> </w:t>
      </w:r>
      <w:r>
        <w:t>full</w:t>
      </w:r>
      <w:r w:rsidR="004249A3">
        <w:t xml:space="preserve"> </w:t>
      </w:r>
      <w:r>
        <w:t>democracies</w:t>
      </w:r>
      <w:r w:rsidR="004249A3">
        <w:t xml:space="preserve"> </w:t>
      </w:r>
      <w:r>
        <w:t>and</w:t>
      </w:r>
      <w:r w:rsidR="004249A3">
        <w:t xml:space="preserve"> </w:t>
      </w:r>
      <w:r>
        <w:t>55</w:t>
      </w:r>
      <w:r w:rsidR="004249A3">
        <w:t xml:space="preserve"> </w:t>
      </w:r>
      <w:r>
        <w:t>authoritarian</w:t>
      </w:r>
      <w:r w:rsidR="004249A3">
        <w:t xml:space="preserve"> </w:t>
      </w:r>
      <w:r>
        <w:t>regimes</w:t>
      </w:r>
      <w:r w:rsidR="004249A3">
        <w:t xml:space="preserve"> </w:t>
      </w:r>
      <w:r>
        <w:t>with</w:t>
      </w:r>
      <w:r w:rsidR="004249A3">
        <w:t xml:space="preserve"> </w:t>
      </w:r>
      <w:r>
        <w:t>the</w:t>
      </w:r>
      <w:r w:rsidR="004249A3">
        <w:t xml:space="preserve"> </w:t>
      </w:r>
      <w:r>
        <w:t>latter</w:t>
      </w:r>
      <w:r w:rsidR="004249A3">
        <w:t xml:space="preserve"> </w:t>
      </w:r>
      <w:r>
        <w:t>outnumbering</w:t>
      </w:r>
      <w:r w:rsidR="004249A3">
        <w:t xml:space="preserve"> </w:t>
      </w:r>
      <w:r>
        <w:t>the</w:t>
      </w:r>
      <w:r w:rsidR="004249A3">
        <w:t xml:space="preserve"> </w:t>
      </w:r>
      <w:r>
        <w:t>former</w:t>
      </w:r>
      <w:r w:rsidR="004249A3">
        <w:t xml:space="preserve"> </w:t>
      </w:r>
      <w:r>
        <w:t>in</w:t>
      </w:r>
      <w:r w:rsidR="004249A3">
        <w:t xml:space="preserve"> </w:t>
      </w:r>
      <w:r>
        <w:t>population</w:t>
      </w:r>
      <w:r w:rsidR="004249A3">
        <w:t xml:space="preserve"> </w:t>
      </w:r>
      <w:r>
        <w:t>3</w:t>
      </w:r>
      <w:r w:rsidR="004249A3">
        <w:t xml:space="preserve"> </w:t>
      </w:r>
      <w:r>
        <w:t>to</w:t>
      </w:r>
      <w:r w:rsidR="004249A3">
        <w:t xml:space="preserve"> </w:t>
      </w:r>
      <w:r>
        <w:t>1.</w:t>
      </w:r>
      <w:r w:rsidR="004249A3">
        <w:t xml:space="preserve"> </w:t>
      </w:r>
      <w:r>
        <w:t>The</w:t>
      </w:r>
      <w:r w:rsidR="004249A3">
        <w:t xml:space="preserve"> </w:t>
      </w:r>
      <w:r>
        <w:t>average</w:t>
      </w:r>
      <w:r w:rsidR="004249A3">
        <w:t xml:space="preserve"> </w:t>
      </w:r>
      <w:r>
        <w:t>UN</w:t>
      </w:r>
      <w:r w:rsidR="004249A3">
        <w:t xml:space="preserve"> </w:t>
      </w:r>
      <w:r>
        <w:t>representative</w:t>
      </w:r>
      <w:r w:rsidR="004249A3">
        <w:t xml:space="preserve"> </w:t>
      </w:r>
      <w:r>
        <w:t>is</w:t>
      </w:r>
      <w:r w:rsidR="004249A3">
        <w:t xml:space="preserve"> </w:t>
      </w:r>
      <w:r>
        <w:t>statistically</w:t>
      </w:r>
      <w:r w:rsidR="004249A3">
        <w:t xml:space="preserve"> </w:t>
      </w:r>
      <w:r>
        <w:t>less</w:t>
      </w:r>
      <w:r w:rsidR="004249A3">
        <w:t xml:space="preserve"> </w:t>
      </w:r>
      <w:r>
        <w:t>likely</w:t>
      </w:r>
      <w:r w:rsidR="004249A3">
        <w:t xml:space="preserve"> </w:t>
      </w:r>
      <w:r>
        <w:t>to</w:t>
      </w:r>
      <w:r w:rsidR="004249A3">
        <w:t xml:space="preserve"> </w:t>
      </w:r>
      <w:r>
        <w:t>be</w:t>
      </w:r>
      <w:r w:rsidR="004249A3">
        <w:t xml:space="preserve"> </w:t>
      </w:r>
      <w:r>
        <w:t>speaking</w:t>
      </w:r>
      <w:r w:rsidR="004249A3">
        <w:t xml:space="preserve"> </w:t>
      </w:r>
      <w:r>
        <w:t>for</w:t>
      </w:r>
      <w:r w:rsidR="004249A3">
        <w:t xml:space="preserve"> </w:t>
      </w:r>
      <w:r>
        <w:t>a</w:t>
      </w:r>
      <w:r w:rsidR="004249A3">
        <w:t xml:space="preserve"> </w:t>
      </w:r>
      <w:r>
        <w:t>democratically</w:t>
      </w:r>
      <w:r w:rsidR="004249A3">
        <w:t xml:space="preserve"> </w:t>
      </w:r>
      <w:r>
        <w:t>elected</w:t>
      </w:r>
      <w:r w:rsidR="004249A3">
        <w:t xml:space="preserve"> </w:t>
      </w:r>
      <w:r>
        <w:t>government</w:t>
      </w:r>
      <w:r w:rsidR="004249A3">
        <w:t xml:space="preserve"> </w:t>
      </w:r>
      <w:r>
        <w:t>and</w:t>
      </w:r>
      <w:r w:rsidR="004249A3">
        <w:t xml:space="preserve"> </w:t>
      </w:r>
      <w:r>
        <w:t>far</w:t>
      </w:r>
      <w:r w:rsidR="004249A3">
        <w:t xml:space="preserve"> </w:t>
      </w:r>
      <w:r>
        <w:t>more</w:t>
      </w:r>
      <w:r w:rsidR="004249A3">
        <w:t xml:space="preserve"> </w:t>
      </w:r>
      <w:r>
        <w:t>likely</w:t>
      </w:r>
      <w:r w:rsidR="004249A3">
        <w:t xml:space="preserve"> </w:t>
      </w:r>
      <w:r>
        <w:t>to</w:t>
      </w:r>
      <w:r w:rsidR="004249A3">
        <w:t xml:space="preserve"> </w:t>
      </w:r>
      <w:r>
        <w:t>be</w:t>
      </w:r>
      <w:r w:rsidR="004249A3">
        <w:t xml:space="preserve"> </w:t>
      </w:r>
      <w:r>
        <w:t>there</w:t>
      </w:r>
      <w:r w:rsidR="004249A3">
        <w:t xml:space="preserve"> </w:t>
      </w:r>
      <w:r>
        <w:t>as</w:t>
      </w:r>
      <w:r w:rsidR="004249A3">
        <w:t xml:space="preserve"> </w:t>
      </w:r>
      <w:r>
        <w:t>the</w:t>
      </w:r>
      <w:r w:rsidR="004249A3">
        <w:t xml:space="preserve"> </w:t>
      </w:r>
      <w:r>
        <w:t>personal</w:t>
      </w:r>
      <w:r w:rsidR="004249A3">
        <w:t xml:space="preserve"> </w:t>
      </w:r>
      <w:r>
        <w:t>representative</w:t>
      </w:r>
      <w:r w:rsidR="004249A3">
        <w:t xml:space="preserve"> </w:t>
      </w:r>
      <w:r>
        <w:t>of</w:t>
      </w:r>
      <w:r w:rsidR="004249A3">
        <w:t xml:space="preserve"> </w:t>
      </w:r>
      <w:r>
        <w:t>a</w:t>
      </w:r>
      <w:r w:rsidR="004249A3">
        <w:t xml:space="preserve"> </w:t>
      </w:r>
      <w:r>
        <w:t>tyrant</w:t>
      </w:r>
      <w:r w:rsidR="004249A3">
        <w:t xml:space="preserve"> </w:t>
      </w:r>
      <w:r>
        <w:t>or</w:t>
      </w:r>
      <w:r w:rsidR="004249A3">
        <w:t xml:space="preserve"> </w:t>
      </w:r>
      <w:r>
        <w:t>an</w:t>
      </w:r>
      <w:r w:rsidR="004249A3">
        <w:t xml:space="preserve"> </w:t>
      </w:r>
      <w:r>
        <w:t>oligarchy.”</w:t>
      </w:r>
    </w:p>
    <w:p w14:paraId="7F923205" w14:textId="193E2218" w:rsidR="001B6F33" w:rsidRDefault="00173A57" w:rsidP="00602418">
      <w:pPr>
        <w:pStyle w:val="BB-Contentions"/>
      </w:pPr>
      <w:r>
        <w:t>“Responsibility</w:t>
      </w:r>
      <w:r w:rsidR="004249A3">
        <w:t xml:space="preserve"> </w:t>
      </w:r>
      <w:r>
        <w:t>to</w:t>
      </w:r>
      <w:r w:rsidR="004249A3">
        <w:t xml:space="preserve"> </w:t>
      </w:r>
      <w:r>
        <w:t>Protect</w:t>
      </w:r>
      <w:r w:rsidR="004249A3">
        <w:t xml:space="preserve"> </w:t>
      </w:r>
      <w:r>
        <w:t>(R2P)</w:t>
      </w:r>
      <w:r w:rsidR="004249A3">
        <w:t xml:space="preserve"> </w:t>
      </w:r>
      <w:r>
        <w:t>Solves”:</w:t>
      </w:r>
      <w:r w:rsidR="004249A3">
        <w:t xml:space="preserve"> </w:t>
      </w:r>
      <w:r>
        <w:t>R2P</w:t>
      </w:r>
      <w:r w:rsidR="004249A3">
        <w:t xml:space="preserve"> </w:t>
      </w:r>
      <w:r>
        <w:t>is</w:t>
      </w:r>
      <w:r w:rsidR="004249A3">
        <w:t xml:space="preserve"> </w:t>
      </w:r>
      <w:r>
        <w:t>not</w:t>
      </w:r>
      <w:r w:rsidR="004249A3">
        <w:t xml:space="preserve"> </w:t>
      </w:r>
      <w:r>
        <w:t>a</w:t>
      </w:r>
      <w:r w:rsidR="004249A3">
        <w:t xml:space="preserve"> </w:t>
      </w:r>
      <w:r>
        <w:t>realistic</w:t>
      </w:r>
      <w:r w:rsidR="004249A3">
        <w:t xml:space="preserve"> </w:t>
      </w:r>
      <w:r>
        <w:t>or</w:t>
      </w:r>
      <w:r w:rsidR="004249A3">
        <w:t xml:space="preserve"> </w:t>
      </w:r>
      <w:r>
        <w:t>substantial</w:t>
      </w:r>
      <w:r w:rsidR="004249A3">
        <w:t xml:space="preserve"> </w:t>
      </w:r>
      <w:r>
        <w:t>step</w:t>
      </w:r>
      <w:r w:rsidR="004249A3">
        <w:t xml:space="preserve"> </w:t>
      </w:r>
      <w:r>
        <w:t>forward</w:t>
      </w:r>
    </w:p>
    <w:p w14:paraId="5FB15DB0" w14:textId="6BAFC7A7" w:rsidR="00520CF4" w:rsidRDefault="00520CF4" w:rsidP="00520CF4">
      <w:pPr>
        <w:pStyle w:val="BB-Citation"/>
      </w:pPr>
      <w:r w:rsidRPr="00B05F7E">
        <w:rPr>
          <w:u w:val="single"/>
        </w:rPr>
        <w:t>Eve Massingham 2009</w:t>
      </w:r>
      <w:r>
        <w:t xml:space="preserve">. (an International Humanitarian Law Officer with the Australian Red Cross; completed studies in law, international law and international development) “Military intervention for humanitarian purposes: does the Responsibility to Protect doctrine advance the legality of the use of force for humanitarian ends?”  International Review of the Red Cross, Dec 2009 </w:t>
      </w:r>
      <w:r>
        <w:fldChar w:fldCharType="begin"/>
      </w:r>
      <w:r>
        <w:instrText xml:space="preserve"> HYPERLINK "http://www.icrc.org/eng/assets/files/other/irrc-876-massingham.pdf" \t "_blank" </w:instrText>
      </w:r>
      <w:r>
        <w:fldChar w:fldCharType="separate"/>
      </w:r>
      <w:r>
        <w:rPr>
          <w:rStyle w:val="Hyperlink"/>
        </w:rPr>
        <w:t>http://www.icrc.org/eng/assets/files/other/irrc-876-massingham.pdf</w:t>
      </w:r>
      <w:r>
        <w:fldChar w:fldCharType="end"/>
      </w:r>
      <w:r>
        <w:t xml:space="preserve"> (JE)</w:t>
      </w:r>
    </w:p>
    <w:p w14:paraId="37FA2FBD" w14:textId="32641A4E" w:rsidR="001B6F33" w:rsidRDefault="00520CF4" w:rsidP="00520CF4">
      <w:pPr>
        <w:pStyle w:val="BB-Evidence"/>
      </w:pPr>
      <w:r>
        <w:t xml:space="preserve"> </w:t>
      </w:r>
      <w:r w:rsidR="00173A57">
        <w:t>“However,</w:t>
      </w:r>
      <w:r w:rsidR="004249A3">
        <w:t xml:space="preserve"> </w:t>
      </w:r>
      <w:r w:rsidR="00173A57" w:rsidRPr="00602418">
        <w:rPr>
          <w:u w:val="single"/>
        </w:rPr>
        <w:t>the</w:t>
      </w:r>
      <w:r w:rsidR="004249A3">
        <w:rPr>
          <w:u w:val="single"/>
        </w:rPr>
        <w:t xml:space="preserve"> </w:t>
      </w:r>
      <w:r w:rsidR="00173A57" w:rsidRPr="00602418">
        <w:rPr>
          <w:u w:val="single"/>
        </w:rPr>
        <w:t>optimists,</w:t>
      </w:r>
      <w:r w:rsidR="004249A3">
        <w:rPr>
          <w:u w:val="single"/>
        </w:rPr>
        <w:t xml:space="preserve"> </w:t>
      </w:r>
      <w:r w:rsidR="00173A57" w:rsidRPr="00602418">
        <w:rPr>
          <w:u w:val="single"/>
        </w:rPr>
        <w:t>who</w:t>
      </w:r>
      <w:r w:rsidR="004249A3">
        <w:rPr>
          <w:u w:val="single"/>
        </w:rPr>
        <w:t xml:space="preserve"> </w:t>
      </w:r>
      <w:r w:rsidR="00173A57" w:rsidRPr="00602418">
        <w:rPr>
          <w:u w:val="single"/>
        </w:rPr>
        <w:t>view</w:t>
      </w:r>
      <w:r w:rsidR="004249A3">
        <w:rPr>
          <w:u w:val="single"/>
        </w:rPr>
        <w:t xml:space="preserve"> </w:t>
      </w:r>
      <w:r w:rsidR="00173A57" w:rsidRPr="00602418">
        <w:rPr>
          <w:u w:val="single"/>
        </w:rPr>
        <w:t>the</w:t>
      </w:r>
      <w:r w:rsidR="004249A3">
        <w:rPr>
          <w:u w:val="single"/>
        </w:rPr>
        <w:t xml:space="preserve"> </w:t>
      </w:r>
      <w:r w:rsidR="00173A57" w:rsidRPr="00602418">
        <w:rPr>
          <w:u w:val="single"/>
        </w:rPr>
        <w:t>R2P</w:t>
      </w:r>
      <w:r w:rsidR="004249A3">
        <w:rPr>
          <w:u w:val="single"/>
        </w:rPr>
        <w:t xml:space="preserve"> </w:t>
      </w:r>
      <w:r w:rsidR="00173A57" w:rsidRPr="00602418">
        <w:rPr>
          <w:u w:val="single"/>
        </w:rPr>
        <w:t>as</w:t>
      </w:r>
      <w:r w:rsidR="004249A3">
        <w:rPr>
          <w:u w:val="single"/>
        </w:rPr>
        <w:t xml:space="preserve"> </w:t>
      </w:r>
      <w:r w:rsidR="00173A57" w:rsidRPr="00602418">
        <w:rPr>
          <w:u w:val="single"/>
        </w:rPr>
        <w:t>a</w:t>
      </w:r>
      <w:r w:rsidR="004249A3">
        <w:rPr>
          <w:u w:val="single"/>
        </w:rPr>
        <w:t xml:space="preserve"> </w:t>
      </w:r>
      <w:r w:rsidR="00173A57" w:rsidRPr="00602418">
        <w:rPr>
          <w:u w:val="single"/>
        </w:rPr>
        <w:t>realistic</w:t>
      </w:r>
      <w:r w:rsidR="004249A3">
        <w:rPr>
          <w:u w:val="single"/>
        </w:rPr>
        <w:t xml:space="preserve"> </w:t>
      </w:r>
      <w:r w:rsidR="00173A57" w:rsidRPr="00602418">
        <w:rPr>
          <w:u w:val="single"/>
        </w:rPr>
        <w:t>and</w:t>
      </w:r>
      <w:r w:rsidR="004249A3">
        <w:rPr>
          <w:u w:val="single"/>
        </w:rPr>
        <w:t xml:space="preserve"> </w:t>
      </w:r>
      <w:r w:rsidR="00173A57" w:rsidRPr="00602418">
        <w:rPr>
          <w:u w:val="single"/>
        </w:rPr>
        <w:t>substantial</w:t>
      </w:r>
      <w:r w:rsidR="004249A3">
        <w:rPr>
          <w:u w:val="single"/>
        </w:rPr>
        <w:t xml:space="preserve"> </w:t>
      </w:r>
      <w:r w:rsidR="00173A57" w:rsidRPr="00602418">
        <w:rPr>
          <w:u w:val="single"/>
        </w:rPr>
        <w:t>step</w:t>
      </w:r>
      <w:r w:rsidR="004249A3">
        <w:rPr>
          <w:u w:val="single"/>
        </w:rPr>
        <w:t xml:space="preserve"> </w:t>
      </w:r>
      <w:r w:rsidR="00173A57" w:rsidRPr="00602418">
        <w:rPr>
          <w:u w:val="single"/>
        </w:rPr>
        <w:t>forward,</w:t>
      </w:r>
      <w:r w:rsidR="004249A3">
        <w:rPr>
          <w:u w:val="single"/>
        </w:rPr>
        <w:t xml:space="preserve"> </w:t>
      </w:r>
      <w:r w:rsidR="00173A57" w:rsidRPr="00602418">
        <w:rPr>
          <w:u w:val="single"/>
        </w:rPr>
        <w:t>are</w:t>
      </w:r>
      <w:r w:rsidR="004249A3">
        <w:rPr>
          <w:u w:val="single"/>
        </w:rPr>
        <w:t xml:space="preserve"> </w:t>
      </w:r>
      <w:r w:rsidR="00173A57" w:rsidRPr="00602418">
        <w:rPr>
          <w:u w:val="single"/>
        </w:rPr>
        <w:t>deceiving</w:t>
      </w:r>
      <w:r w:rsidR="004249A3">
        <w:rPr>
          <w:u w:val="single"/>
        </w:rPr>
        <w:t xml:space="preserve"> </w:t>
      </w:r>
      <w:r w:rsidR="00173A57" w:rsidRPr="00602418">
        <w:rPr>
          <w:u w:val="single"/>
        </w:rPr>
        <w:t>themselves.</w:t>
      </w:r>
      <w:r w:rsidR="004249A3">
        <w:rPr>
          <w:u w:val="single"/>
        </w:rPr>
        <w:t xml:space="preserve"> </w:t>
      </w:r>
      <w:r w:rsidR="00173A57" w:rsidRPr="00602418">
        <w:rPr>
          <w:u w:val="single"/>
        </w:rPr>
        <w:t>The</w:t>
      </w:r>
      <w:r w:rsidR="004249A3">
        <w:rPr>
          <w:u w:val="single"/>
        </w:rPr>
        <w:t xml:space="preserve"> </w:t>
      </w:r>
      <w:r w:rsidR="00173A57" w:rsidRPr="00602418">
        <w:rPr>
          <w:u w:val="single"/>
        </w:rPr>
        <w:t>R2P</w:t>
      </w:r>
      <w:r w:rsidR="004249A3">
        <w:rPr>
          <w:u w:val="single"/>
        </w:rPr>
        <w:t xml:space="preserve"> </w:t>
      </w:r>
      <w:r w:rsidR="00173A57" w:rsidRPr="00602418">
        <w:rPr>
          <w:u w:val="single"/>
        </w:rPr>
        <w:t>claims</w:t>
      </w:r>
      <w:r w:rsidR="004249A3">
        <w:rPr>
          <w:u w:val="single"/>
        </w:rPr>
        <w:t xml:space="preserve"> </w:t>
      </w:r>
      <w:r w:rsidR="00173A57" w:rsidRPr="00602418">
        <w:rPr>
          <w:u w:val="single"/>
        </w:rPr>
        <w:t>to</w:t>
      </w:r>
      <w:r w:rsidR="004249A3">
        <w:rPr>
          <w:u w:val="single"/>
        </w:rPr>
        <w:t xml:space="preserve"> </w:t>
      </w:r>
      <w:r w:rsidR="00173A57" w:rsidRPr="00602418">
        <w:rPr>
          <w:u w:val="single"/>
        </w:rPr>
        <w:t>novelty</w:t>
      </w:r>
      <w:r w:rsidR="004249A3">
        <w:rPr>
          <w:u w:val="single"/>
        </w:rPr>
        <w:t xml:space="preserve"> </w:t>
      </w:r>
      <w:r w:rsidR="00173A57" w:rsidRPr="00602418">
        <w:rPr>
          <w:u w:val="single"/>
        </w:rPr>
        <w:t>are</w:t>
      </w:r>
      <w:r w:rsidR="004249A3">
        <w:rPr>
          <w:u w:val="single"/>
        </w:rPr>
        <w:t xml:space="preserve"> </w:t>
      </w:r>
      <w:r w:rsidR="00173A57" w:rsidRPr="00602418">
        <w:rPr>
          <w:u w:val="single"/>
        </w:rPr>
        <w:t>exaggerated.</w:t>
      </w:r>
      <w:r w:rsidR="004249A3">
        <w:rPr>
          <w:u w:val="single"/>
        </w:rPr>
        <w:t xml:space="preserve"> </w:t>
      </w:r>
      <w:r w:rsidR="00173A57" w:rsidRPr="00602418">
        <w:rPr>
          <w:u w:val="single"/>
        </w:rPr>
        <w:t>It</w:t>
      </w:r>
      <w:r w:rsidR="004249A3">
        <w:rPr>
          <w:u w:val="single"/>
        </w:rPr>
        <w:t xml:space="preserve"> </w:t>
      </w:r>
      <w:r w:rsidR="00173A57" w:rsidRPr="00602418">
        <w:rPr>
          <w:u w:val="single"/>
        </w:rPr>
        <w:t>does</w:t>
      </w:r>
      <w:r w:rsidR="004249A3">
        <w:rPr>
          <w:u w:val="single"/>
        </w:rPr>
        <w:t xml:space="preserve"> </w:t>
      </w:r>
      <w:r w:rsidR="00173A57" w:rsidRPr="00602418">
        <w:rPr>
          <w:u w:val="single"/>
        </w:rPr>
        <w:t>not</w:t>
      </w:r>
      <w:r w:rsidR="004249A3">
        <w:rPr>
          <w:u w:val="single"/>
        </w:rPr>
        <w:t xml:space="preserve"> </w:t>
      </w:r>
      <w:r w:rsidR="00173A57" w:rsidRPr="00602418">
        <w:rPr>
          <w:u w:val="single"/>
        </w:rPr>
        <w:t>provide</w:t>
      </w:r>
      <w:r w:rsidR="004249A3">
        <w:rPr>
          <w:u w:val="single"/>
        </w:rPr>
        <w:t xml:space="preserve"> </w:t>
      </w:r>
      <w:r w:rsidR="00173A57" w:rsidRPr="00602418">
        <w:rPr>
          <w:u w:val="single"/>
        </w:rPr>
        <w:t>a</w:t>
      </w:r>
      <w:r w:rsidR="004249A3">
        <w:rPr>
          <w:u w:val="single"/>
        </w:rPr>
        <w:t xml:space="preserve"> </w:t>
      </w:r>
      <w:r w:rsidR="00173A57" w:rsidRPr="00602418">
        <w:rPr>
          <w:u w:val="single"/>
        </w:rPr>
        <w:t>real</w:t>
      </w:r>
      <w:r w:rsidR="004249A3">
        <w:rPr>
          <w:u w:val="single"/>
        </w:rPr>
        <w:t xml:space="preserve"> </w:t>
      </w:r>
      <w:r w:rsidR="00173A57" w:rsidRPr="00602418">
        <w:rPr>
          <w:u w:val="single"/>
        </w:rPr>
        <w:t>reassessment</w:t>
      </w:r>
      <w:r w:rsidR="004249A3">
        <w:rPr>
          <w:u w:val="single"/>
        </w:rPr>
        <w:t xml:space="preserve"> </w:t>
      </w:r>
      <w:r w:rsidR="00173A57" w:rsidRPr="00602418">
        <w:rPr>
          <w:u w:val="single"/>
        </w:rPr>
        <w:t>of</w:t>
      </w:r>
      <w:r w:rsidR="004249A3">
        <w:rPr>
          <w:u w:val="single"/>
        </w:rPr>
        <w:t xml:space="preserve"> </w:t>
      </w:r>
      <w:r w:rsidR="00173A57" w:rsidRPr="00602418">
        <w:rPr>
          <w:u w:val="single"/>
        </w:rPr>
        <w:t>humanitarian</w:t>
      </w:r>
      <w:r w:rsidR="004249A3">
        <w:rPr>
          <w:u w:val="single"/>
        </w:rPr>
        <w:t xml:space="preserve"> </w:t>
      </w:r>
      <w:r w:rsidR="00173A57" w:rsidRPr="00602418">
        <w:rPr>
          <w:u w:val="single"/>
        </w:rPr>
        <w:t>intervention</w:t>
      </w:r>
      <w:r w:rsidR="004249A3">
        <w:rPr>
          <w:u w:val="single"/>
        </w:rPr>
        <w:t xml:space="preserve"> </w:t>
      </w:r>
      <w:r w:rsidR="00173A57" w:rsidRPr="00602418">
        <w:rPr>
          <w:u w:val="single"/>
        </w:rPr>
        <w:t>such</w:t>
      </w:r>
      <w:r w:rsidR="004249A3">
        <w:rPr>
          <w:u w:val="single"/>
        </w:rPr>
        <w:t xml:space="preserve"> </w:t>
      </w:r>
      <w:r w:rsidR="00173A57" w:rsidRPr="00602418">
        <w:rPr>
          <w:u w:val="single"/>
        </w:rPr>
        <w:t>as</w:t>
      </w:r>
      <w:r w:rsidR="004249A3">
        <w:rPr>
          <w:u w:val="single"/>
        </w:rPr>
        <w:t xml:space="preserve"> </w:t>
      </w:r>
      <w:r w:rsidR="00173A57" w:rsidRPr="00602418">
        <w:rPr>
          <w:u w:val="single"/>
        </w:rPr>
        <w:t>to</w:t>
      </w:r>
      <w:r w:rsidR="004249A3">
        <w:rPr>
          <w:u w:val="single"/>
        </w:rPr>
        <w:t xml:space="preserve"> </w:t>
      </w:r>
      <w:r w:rsidR="00173A57" w:rsidRPr="00602418">
        <w:rPr>
          <w:u w:val="single"/>
        </w:rPr>
        <w:t>change</w:t>
      </w:r>
      <w:r w:rsidR="004249A3">
        <w:rPr>
          <w:u w:val="single"/>
        </w:rPr>
        <w:t xml:space="preserve"> </w:t>
      </w:r>
      <w:r w:rsidR="00173A57" w:rsidRPr="00602418">
        <w:rPr>
          <w:u w:val="single"/>
        </w:rPr>
        <w:t>the</w:t>
      </w:r>
      <w:r w:rsidR="004249A3">
        <w:rPr>
          <w:u w:val="single"/>
        </w:rPr>
        <w:t xml:space="preserve"> </w:t>
      </w:r>
      <w:r w:rsidR="00173A57" w:rsidRPr="00602418">
        <w:rPr>
          <w:u w:val="single"/>
        </w:rPr>
        <w:t>prospects</w:t>
      </w:r>
      <w:r w:rsidR="004249A3">
        <w:rPr>
          <w:u w:val="single"/>
        </w:rPr>
        <w:t xml:space="preserve"> </w:t>
      </w:r>
      <w:r w:rsidR="00173A57" w:rsidRPr="00602418">
        <w:rPr>
          <w:u w:val="single"/>
        </w:rPr>
        <w:t>of</w:t>
      </w:r>
      <w:r w:rsidR="004249A3">
        <w:rPr>
          <w:u w:val="single"/>
        </w:rPr>
        <w:t xml:space="preserve"> </w:t>
      </w:r>
      <w:r w:rsidR="00173A57" w:rsidRPr="00602418">
        <w:rPr>
          <w:u w:val="single"/>
        </w:rPr>
        <w:t>the</w:t>
      </w:r>
      <w:r w:rsidR="004249A3">
        <w:rPr>
          <w:u w:val="single"/>
        </w:rPr>
        <w:t xml:space="preserve"> </w:t>
      </w:r>
      <w:r w:rsidR="00173A57" w:rsidRPr="00602418">
        <w:rPr>
          <w:u w:val="single"/>
        </w:rPr>
        <w:t>world’s</w:t>
      </w:r>
      <w:r w:rsidR="004249A3">
        <w:rPr>
          <w:u w:val="single"/>
        </w:rPr>
        <w:t xml:space="preserve"> </w:t>
      </w:r>
      <w:r w:rsidR="00173A57" w:rsidRPr="00602418">
        <w:rPr>
          <w:u w:val="single"/>
        </w:rPr>
        <w:t>most</w:t>
      </w:r>
      <w:r w:rsidR="004249A3">
        <w:rPr>
          <w:u w:val="single"/>
        </w:rPr>
        <w:t xml:space="preserve"> </w:t>
      </w:r>
      <w:r w:rsidR="00173A57" w:rsidRPr="00602418">
        <w:rPr>
          <w:u w:val="single"/>
        </w:rPr>
        <w:t>vulnerable.</w:t>
      </w:r>
      <w:r w:rsidR="004249A3">
        <w:rPr>
          <w:u w:val="single"/>
        </w:rPr>
        <w:t xml:space="preserve"> </w:t>
      </w:r>
      <w:r w:rsidR="00173A57" w:rsidRPr="00602418">
        <w:rPr>
          <w:u w:val="single"/>
        </w:rPr>
        <w:t>The</w:t>
      </w:r>
      <w:r w:rsidR="004249A3">
        <w:rPr>
          <w:u w:val="single"/>
        </w:rPr>
        <w:t xml:space="preserve"> </w:t>
      </w:r>
      <w:r w:rsidR="00173A57" w:rsidRPr="00602418">
        <w:rPr>
          <w:u w:val="single"/>
        </w:rPr>
        <w:t>R2P</w:t>
      </w:r>
      <w:r w:rsidR="004249A3">
        <w:rPr>
          <w:u w:val="single"/>
        </w:rPr>
        <w:t xml:space="preserve"> </w:t>
      </w:r>
      <w:r w:rsidR="00173A57" w:rsidRPr="00602418">
        <w:rPr>
          <w:u w:val="single"/>
        </w:rPr>
        <w:t>does</w:t>
      </w:r>
      <w:r w:rsidR="004249A3">
        <w:rPr>
          <w:u w:val="single"/>
        </w:rPr>
        <w:t xml:space="preserve"> </w:t>
      </w:r>
      <w:r w:rsidR="00173A57" w:rsidRPr="00602418">
        <w:rPr>
          <w:u w:val="single"/>
        </w:rPr>
        <w:t>not</w:t>
      </w:r>
      <w:r w:rsidR="004249A3">
        <w:rPr>
          <w:u w:val="single"/>
        </w:rPr>
        <w:t xml:space="preserve"> </w:t>
      </w:r>
      <w:r w:rsidR="00173A57" w:rsidRPr="00602418">
        <w:rPr>
          <w:u w:val="single"/>
        </w:rPr>
        <w:t>overcome</w:t>
      </w:r>
      <w:r w:rsidR="004249A3">
        <w:rPr>
          <w:u w:val="single"/>
        </w:rPr>
        <w:t xml:space="preserve"> </w:t>
      </w:r>
      <w:r w:rsidR="00173A57" w:rsidRPr="00602418">
        <w:rPr>
          <w:u w:val="single"/>
        </w:rPr>
        <w:t>the</w:t>
      </w:r>
      <w:r w:rsidR="004249A3">
        <w:rPr>
          <w:u w:val="single"/>
        </w:rPr>
        <w:t xml:space="preserve"> </w:t>
      </w:r>
      <w:r w:rsidR="00173A57" w:rsidRPr="00602418">
        <w:rPr>
          <w:u w:val="single"/>
        </w:rPr>
        <w:t>issue</w:t>
      </w:r>
      <w:r w:rsidR="004249A3">
        <w:rPr>
          <w:u w:val="single"/>
        </w:rPr>
        <w:t xml:space="preserve"> </w:t>
      </w:r>
      <w:r w:rsidR="00173A57" w:rsidRPr="00602418">
        <w:rPr>
          <w:u w:val="single"/>
        </w:rPr>
        <w:t>of</w:t>
      </w:r>
      <w:r w:rsidR="004249A3">
        <w:rPr>
          <w:u w:val="single"/>
        </w:rPr>
        <w:t xml:space="preserve"> </w:t>
      </w:r>
      <w:r w:rsidR="00173A57" w:rsidRPr="00602418">
        <w:rPr>
          <w:u w:val="single"/>
        </w:rPr>
        <w:t>a</w:t>
      </w:r>
      <w:r w:rsidR="004249A3">
        <w:rPr>
          <w:u w:val="single"/>
        </w:rPr>
        <w:t xml:space="preserve"> </w:t>
      </w:r>
      <w:r w:rsidR="00173A57" w:rsidRPr="00602418">
        <w:rPr>
          <w:u w:val="single"/>
        </w:rPr>
        <w:t>deadlocked</w:t>
      </w:r>
      <w:r w:rsidR="004249A3">
        <w:rPr>
          <w:u w:val="single"/>
        </w:rPr>
        <w:t xml:space="preserve"> </w:t>
      </w:r>
      <w:r w:rsidR="00173A57" w:rsidRPr="00602418">
        <w:rPr>
          <w:u w:val="single"/>
        </w:rPr>
        <w:t>Security</w:t>
      </w:r>
      <w:r w:rsidR="004249A3">
        <w:rPr>
          <w:u w:val="single"/>
        </w:rPr>
        <w:t xml:space="preserve"> </w:t>
      </w:r>
      <w:r w:rsidR="00173A57" w:rsidRPr="00602418">
        <w:rPr>
          <w:u w:val="single"/>
        </w:rPr>
        <w:t>Council</w:t>
      </w:r>
      <w:r w:rsidR="004249A3">
        <w:rPr>
          <w:u w:val="single"/>
        </w:rPr>
        <w:t xml:space="preserve"> </w:t>
      </w:r>
      <w:r w:rsidR="00173A57" w:rsidRPr="00602418">
        <w:rPr>
          <w:u w:val="single"/>
        </w:rPr>
        <w:t>and</w:t>
      </w:r>
      <w:r w:rsidR="004249A3">
        <w:rPr>
          <w:u w:val="single"/>
        </w:rPr>
        <w:t xml:space="preserve"> </w:t>
      </w:r>
      <w:r w:rsidR="00173A57" w:rsidRPr="00602418">
        <w:rPr>
          <w:u w:val="single"/>
        </w:rPr>
        <w:t>a</w:t>
      </w:r>
      <w:r w:rsidR="004249A3">
        <w:rPr>
          <w:u w:val="single"/>
        </w:rPr>
        <w:t xml:space="preserve"> </w:t>
      </w:r>
      <w:r w:rsidR="00173A57" w:rsidRPr="00602418">
        <w:rPr>
          <w:u w:val="single"/>
        </w:rPr>
        <w:t>lack</w:t>
      </w:r>
      <w:r w:rsidR="004249A3">
        <w:rPr>
          <w:u w:val="single"/>
        </w:rPr>
        <w:t xml:space="preserve"> </w:t>
      </w:r>
      <w:r w:rsidR="00173A57" w:rsidRPr="00602418">
        <w:rPr>
          <w:u w:val="single"/>
        </w:rPr>
        <w:t>of</w:t>
      </w:r>
      <w:r w:rsidR="004249A3">
        <w:rPr>
          <w:u w:val="single"/>
        </w:rPr>
        <w:t xml:space="preserve"> </w:t>
      </w:r>
      <w:r w:rsidR="00173A57" w:rsidRPr="00602418">
        <w:rPr>
          <w:u w:val="single"/>
        </w:rPr>
        <w:t>political</w:t>
      </w:r>
      <w:r w:rsidR="004249A3">
        <w:rPr>
          <w:u w:val="single"/>
        </w:rPr>
        <w:t xml:space="preserve"> </w:t>
      </w:r>
      <w:r w:rsidR="00173A57" w:rsidRPr="00602418">
        <w:rPr>
          <w:u w:val="single"/>
        </w:rPr>
        <w:t>will</w:t>
      </w:r>
      <w:r w:rsidR="004249A3">
        <w:rPr>
          <w:u w:val="single"/>
        </w:rPr>
        <w:t xml:space="preserve"> </w:t>
      </w:r>
      <w:r w:rsidR="00173A57" w:rsidRPr="00602418">
        <w:rPr>
          <w:u w:val="single"/>
        </w:rPr>
        <w:t>to</w:t>
      </w:r>
      <w:r w:rsidR="004249A3">
        <w:rPr>
          <w:u w:val="single"/>
        </w:rPr>
        <w:t xml:space="preserve"> </w:t>
      </w:r>
      <w:r w:rsidR="00173A57" w:rsidRPr="00602418">
        <w:rPr>
          <w:u w:val="single"/>
        </w:rPr>
        <w:t>actually</w:t>
      </w:r>
      <w:r w:rsidR="004249A3">
        <w:rPr>
          <w:u w:val="single"/>
        </w:rPr>
        <w:t xml:space="preserve"> </w:t>
      </w:r>
      <w:r w:rsidR="00173A57" w:rsidRPr="00602418">
        <w:rPr>
          <w:u w:val="single"/>
        </w:rPr>
        <w:t>protect</w:t>
      </w:r>
      <w:r w:rsidR="004249A3">
        <w:rPr>
          <w:u w:val="single"/>
        </w:rPr>
        <w:t xml:space="preserve"> </w:t>
      </w:r>
      <w:r w:rsidR="00173A57" w:rsidRPr="00602418">
        <w:rPr>
          <w:u w:val="single"/>
        </w:rPr>
        <w:t>vulnerable</w:t>
      </w:r>
      <w:r w:rsidR="004249A3">
        <w:rPr>
          <w:u w:val="single"/>
        </w:rPr>
        <w:t xml:space="preserve"> </w:t>
      </w:r>
      <w:r w:rsidR="00173A57" w:rsidRPr="00602418">
        <w:rPr>
          <w:u w:val="single"/>
        </w:rPr>
        <w:t>populations.</w:t>
      </w:r>
      <w:r w:rsidR="004249A3">
        <w:rPr>
          <w:u w:val="single"/>
        </w:rPr>
        <w:t xml:space="preserve"> </w:t>
      </w:r>
      <w:r w:rsidR="00173A57" w:rsidRPr="00602418">
        <w:rPr>
          <w:u w:val="single"/>
        </w:rPr>
        <w:t>The</w:t>
      </w:r>
      <w:r w:rsidR="004249A3">
        <w:rPr>
          <w:u w:val="single"/>
        </w:rPr>
        <w:t xml:space="preserve"> </w:t>
      </w:r>
      <w:r w:rsidR="00173A57" w:rsidRPr="00602418">
        <w:rPr>
          <w:u w:val="single"/>
        </w:rPr>
        <w:t>R2P’s</w:t>
      </w:r>
      <w:r w:rsidR="004249A3">
        <w:rPr>
          <w:u w:val="single"/>
        </w:rPr>
        <w:t xml:space="preserve"> </w:t>
      </w:r>
      <w:r w:rsidR="00173A57" w:rsidRPr="00602418">
        <w:rPr>
          <w:u w:val="single"/>
        </w:rPr>
        <w:t>assertion</w:t>
      </w:r>
      <w:r w:rsidR="004249A3">
        <w:rPr>
          <w:u w:val="single"/>
        </w:rPr>
        <w:t xml:space="preserve"> </w:t>
      </w:r>
      <w:r w:rsidR="00173A57" w:rsidRPr="00602418">
        <w:rPr>
          <w:u w:val="single"/>
        </w:rPr>
        <w:t>that</w:t>
      </w:r>
      <w:r w:rsidR="004249A3">
        <w:rPr>
          <w:u w:val="single"/>
        </w:rPr>
        <w:t xml:space="preserve"> </w:t>
      </w:r>
      <w:r w:rsidR="00173A57" w:rsidRPr="00602418">
        <w:rPr>
          <w:u w:val="single"/>
        </w:rPr>
        <w:t>the</w:t>
      </w:r>
      <w:r w:rsidR="004249A3">
        <w:rPr>
          <w:u w:val="single"/>
        </w:rPr>
        <w:t xml:space="preserve"> </w:t>
      </w:r>
      <w:r w:rsidR="00173A57" w:rsidRPr="00602418">
        <w:rPr>
          <w:u w:val="single"/>
        </w:rPr>
        <w:t>world</w:t>
      </w:r>
      <w:r w:rsidR="004249A3">
        <w:rPr>
          <w:u w:val="single"/>
        </w:rPr>
        <w:t xml:space="preserve"> </w:t>
      </w:r>
      <w:r w:rsidR="00173A57" w:rsidRPr="00602418">
        <w:rPr>
          <w:u w:val="single"/>
        </w:rPr>
        <w:t>is</w:t>
      </w:r>
      <w:r w:rsidR="004249A3">
        <w:rPr>
          <w:u w:val="single"/>
        </w:rPr>
        <w:t xml:space="preserve"> </w:t>
      </w:r>
      <w:r w:rsidR="00173A57" w:rsidRPr="00602418">
        <w:rPr>
          <w:u w:val="single"/>
        </w:rPr>
        <w:t>moving</w:t>
      </w:r>
      <w:r w:rsidR="004249A3">
        <w:rPr>
          <w:u w:val="single"/>
        </w:rPr>
        <w:t xml:space="preserve"> </w:t>
      </w:r>
      <w:r w:rsidR="00173A57" w:rsidRPr="00602418">
        <w:rPr>
          <w:u w:val="single"/>
        </w:rPr>
        <w:t>towards</w:t>
      </w:r>
      <w:r w:rsidR="004249A3">
        <w:rPr>
          <w:u w:val="single"/>
        </w:rPr>
        <w:t xml:space="preserve"> </w:t>
      </w:r>
      <w:r w:rsidR="00173A57" w:rsidRPr="00602418">
        <w:rPr>
          <w:u w:val="single"/>
        </w:rPr>
        <w:t>a</w:t>
      </w:r>
      <w:r w:rsidR="004249A3">
        <w:rPr>
          <w:u w:val="single"/>
        </w:rPr>
        <w:t xml:space="preserve"> </w:t>
      </w:r>
      <w:r w:rsidR="00173A57" w:rsidRPr="00602418">
        <w:rPr>
          <w:u w:val="single"/>
        </w:rPr>
        <w:t>new</w:t>
      </w:r>
      <w:r w:rsidR="004249A3">
        <w:rPr>
          <w:u w:val="single"/>
        </w:rPr>
        <w:t xml:space="preserve"> </w:t>
      </w:r>
      <w:r w:rsidR="00173A57" w:rsidRPr="00602418">
        <w:rPr>
          <w:u w:val="single"/>
        </w:rPr>
        <w:t>regime</w:t>
      </w:r>
      <w:r w:rsidR="004249A3">
        <w:rPr>
          <w:u w:val="single"/>
        </w:rPr>
        <w:t xml:space="preserve"> </w:t>
      </w:r>
      <w:r w:rsidR="00173A57" w:rsidRPr="00602418">
        <w:rPr>
          <w:u w:val="single"/>
        </w:rPr>
        <w:t>in</w:t>
      </w:r>
      <w:r w:rsidR="004249A3">
        <w:rPr>
          <w:u w:val="single"/>
        </w:rPr>
        <w:t xml:space="preserve"> </w:t>
      </w:r>
      <w:r w:rsidR="00173A57" w:rsidRPr="00602418">
        <w:rPr>
          <w:u w:val="single"/>
        </w:rPr>
        <w:t>international</w:t>
      </w:r>
      <w:r w:rsidR="004249A3">
        <w:rPr>
          <w:u w:val="single"/>
        </w:rPr>
        <w:t xml:space="preserve"> </w:t>
      </w:r>
      <w:r w:rsidR="00173A57" w:rsidRPr="00602418">
        <w:rPr>
          <w:u w:val="single"/>
        </w:rPr>
        <w:t>law,</w:t>
      </w:r>
      <w:r w:rsidR="004249A3">
        <w:rPr>
          <w:u w:val="single"/>
        </w:rPr>
        <w:t xml:space="preserve"> </w:t>
      </w:r>
      <w:r w:rsidR="00173A57" w:rsidRPr="00602418">
        <w:rPr>
          <w:u w:val="single"/>
        </w:rPr>
        <w:t>whereby</w:t>
      </w:r>
      <w:r w:rsidR="004249A3">
        <w:rPr>
          <w:u w:val="single"/>
        </w:rPr>
        <w:t xml:space="preserve"> </w:t>
      </w:r>
      <w:r w:rsidR="00173A57" w:rsidRPr="00602418">
        <w:rPr>
          <w:u w:val="single"/>
        </w:rPr>
        <w:t>the</w:t>
      </w:r>
      <w:r w:rsidR="004249A3">
        <w:rPr>
          <w:u w:val="single"/>
        </w:rPr>
        <w:t xml:space="preserve"> </w:t>
      </w:r>
      <w:r w:rsidR="00173A57" w:rsidRPr="00602418">
        <w:rPr>
          <w:u w:val="single"/>
        </w:rPr>
        <w:t>authority</w:t>
      </w:r>
      <w:r w:rsidR="004249A3">
        <w:rPr>
          <w:u w:val="single"/>
        </w:rPr>
        <w:t xml:space="preserve"> </w:t>
      </w:r>
      <w:r w:rsidR="00173A57" w:rsidRPr="00602418">
        <w:rPr>
          <w:u w:val="single"/>
        </w:rPr>
        <w:t>of</w:t>
      </w:r>
      <w:r w:rsidR="004249A3">
        <w:rPr>
          <w:u w:val="single"/>
        </w:rPr>
        <w:t xml:space="preserve"> </w:t>
      </w:r>
      <w:r w:rsidR="00173A57" w:rsidRPr="00602418">
        <w:rPr>
          <w:u w:val="single"/>
        </w:rPr>
        <w:t>the</w:t>
      </w:r>
      <w:r w:rsidR="004249A3">
        <w:rPr>
          <w:u w:val="single"/>
        </w:rPr>
        <w:t xml:space="preserve"> </w:t>
      </w:r>
      <w:r w:rsidR="00173A57" w:rsidRPr="00602418">
        <w:rPr>
          <w:u w:val="single"/>
        </w:rPr>
        <w:t>United</w:t>
      </w:r>
      <w:r w:rsidR="004249A3">
        <w:rPr>
          <w:u w:val="single"/>
        </w:rPr>
        <w:t xml:space="preserve"> </w:t>
      </w:r>
      <w:r w:rsidR="00173A57" w:rsidRPr="00602418">
        <w:rPr>
          <w:u w:val="single"/>
        </w:rPr>
        <w:t>Nations</w:t>
      </w:r>
      <w:r w:rsidR="004249A3">
        <w:rPr>
          <w:u w:val="single"/>
        </w:rPr>
        <w:t xml:space="preserve"> </w:t>
      </w:r>
      <w:r w:rsidR="00173A57" w:rsidRPr="00602418">
        <w:rPr>
          <w:u w:val="single"/>
        </w:rPr>
        <w:t>Security</w:t>
      </w:r>
      <w:r w:rsidR="004249A3">
        <w:rPr>
          <w:u w:val="single"/>
        </w:rPr>
        <w:t xml:space="preserve"> </w:t>
      </w:r>
      <w:r w:rsidR="00173A57" w:rsidRPr="00602418">
        <w:rPr>
          <w:u w:val="single"/>
        </w:rPr>
        <w:t>Council</w:t>
      </w:r>
      <w:r w:rsidR="004249A3">
        <w:rPr>
          <w:u w:val="single"/>
        </w:rPr>
        <w:t xml:space="preserve"> </w:t>
      </w:r>
      <w:r w:rsidR="00173A57" w:rsidRPr="00602418">
        <w:rPr>
          <w:u w:val="single"/>
        </w:rPr>
        <w:t>is</w:t>
      </w:r>
      <w:r w:rsidR="004249A3">
        <w:rPr>
          <w:u w:val="single"/>
        </w:rPr>
        <w:t xml:space="preserve"> </w:t>
      </w:r>
      <w:r w:rsidR="00173A57" w:rsidRPr="00602418">
        <w:rPr>
          <w:u w:val="single"/>
        </w:rPr>
        <w:t>not</w:t>
      </w:r>
      <w:r w:rsidR="004249A3">
        <w:rPr>
          <w:u w:val="single"/>
        </w:rPr>
        <w:t xml:space="preserve"> </w:t>
      </w:r>
      <w:r w:rsidR="00173A57" w:rsidRPr="00602418">
        <w:rPr>
          <w:u w:val="single"/>
        </w:rPr>
        <w:t>always</w:t>
      </w:r>
      <w:r w:rsidR="004249A3">
        <w:rPr>
          <w:u w:val="single"/>
        </w:rPr>
        <w:t xml:space="preserve"> </w:t>
      </w:r>
      <w:r w:rsidR="00173A57" w:rsidRPr="00602418">
        <w:rPr>
          <w:u w:val="single"/>
        </w:rPr>
        <w:t>required</w:t>
      </w:r>
      <w:r w:rsidR="004249A3">
        <w:rPr>
          <w:u w:val="single"/>
        </w:rPr>
        <w:t xml:space="preserve"> </w:t>
      </w:r>
      <w:r w:rsidR="00173A57" w:rsidRPr="00602418">
        <w:rPr>
          <w:u w:val="single"/>
        </w:rPr>
        <w:t>for</w:t>
      </w:r>
      <w:r w:rsidR="004249A3">
        <w:rPr>
          <w:u w:val="single"/>
        </w:rPr>
        <w:t xml:space="preserve"> </w:t>
      </w:r>
      <w:r w:rsidR="00173A57" w:rsidRPr="00602418">
        <w:rPr>
          <w:u w:val="single"/>
        </w:rPr>
        <w:t>intervention</w:t>
      </w:r>
      <w:r w:rsidR="004249A3">
        <w:rPr>
          <w:u w:val="single"/>
        </w:rPr>
        <w:t xml:space="preserve"> </w:t>
      </w:r>
      <w:r w:rsidR="00173A57" w:rsidRPr="00602418">
        <w:rPr>
          <w:u w:val="single"/>
        </w:rPr>
        <w:t>in</w:t>
      </w:r>
      <w:r w:rsidR="004249A3">
        <w:rPr>
          <w:u w:val="single"/>
        </w:rPr>
        <w:t xml:space="preserve"> </w:t>
      </w:r>
      <w:r w:rsidR="00173A57" w:rsidRPr="00602418">
        <w:rPr>
          <w:u w:val="single"/>
        </w:rPr>
        <w:t>cases</w:t>
      </w:r>
      <w:r w:rsidR="004249A3">
        <w:rPr>
          <w:u w:val="single"/>
        </w:rPr>
        <w:t xml:space="preserve"> </w:t>
      </w:r>
      <w:r w:rsidR="00173A57" w:rsidRPr="00602418">
        <w:rPr>
          <w:u w:val="single"/>
        </w:rPr>
        <w:t>of</w:t>
      </w:r>
      <w:r w:rsidR="004249A3">
        <w:rPr>
          <w:u w:val="single"/>
        </w:rPr>
        <w:t xml:space="preserve"> </w:t>
      </w:r>
      <w:r w:rsidR="00173A57" w:rsidRPr="00602418">
        <w:rPr>
          <w:u w:val="single"/>
        </w:rPr>
        <w:t>‘serious</w:t>
      </w:r>
      <w:r w:rsidR="004249A3">
        <w:rPr>
          <w:u w:val="single"/>
        </w:rPr>
        <w:t xml:space="preserve"> </w:t>
      </w:r>
      <w:r w:rsidR="00173A57" w:rsidRPr="00602418">
        <w:rPr>
          <w:u w:val="single"/>
        </w:rPr>
        <w:t>and</w:t>
      </w:r>
      <w:r w:rsidR="004249A3">
        <w:rPr>
          <w:u w:val="single"/>
        </w:rPr>
        <w:t xml:space="preserve"> </w:t>
      </w:r>
      <w:r w:rsidR="00173A57" w:rsidRPr="00602418">
        <w:rPr>
          <w:u w:val="single"/>
        </w:rPr>
        <w:t>irreparable</w:t>
      </w:r>
      <w:r w:rsidR="004249A3">
        <w:rPr>
          <w:u w:val="single"/>
        </w:rPr>
        <w:t xml:space="preserve"> </w:t>
      </w:r>
      <w:r w:rsidR="00173A57" w:rsidRPr="00602418">
        <w:rPr>
          <w:u w:val="single"/>
        </w:rPr>
        <w:t>harm</w:t>
      </w:r>
      <w:r w:rsidR="004249A3">
        <w:rPr>
          <w:u w:val="single"/>
        </w:rPr>
        <w:t xml:space="preserve"> </w:t>
      </w:r>
      <w:r w:rsidR="00173A57" w:rsidRPr="00602418">
        <w:rPr>
          <w:u w:val="single"/>
        </w:rPr>
        <w:t>occurring</w:t>
      </w:r>
      <w:r w:rsidR="004249A3">
        <w:rPr>
          <w:u w:val="single"/>
        </w:rPr>
        <w:t xml:space="preserve"> </w:t>
      </w:r>
      <w:r w:rsidR="00173A57" w:rsidRPr="00602418">
        <w:rPr>
          <w:u w:val="single"/>
        </w:rPr>
        <w:t>to</w:t>
      </w:r>
      <w:r w:rsidR="004249A3">
        <w:rPr>
          <w:u w:val="single"/>
        </w:rPr>
        <w:t xml:space="preserve"> </w:t>
      </w:r>
      <w:r w:rsidR="00173A57" w:rsidRPr="00602418">
        <w:rPr>
          <w:u w:val="single"/>
        </w:rPr>
        <w:t>human</w:t>
      </w:r>
      <w:r w:rsidR="004249A3">
        <w:rPr>
          <w:u w:val="single"/>
        </w:rPr>
        <w:t xml:space="preserve"> </w:t>
      </w:r>
      <w:r w:rsidR="00173A57" w:rsidRPr="00602418">
        <w:rPr>
          <w:u w:val="single"/>
        </w:rPr>
        <w:t>beings’</w:t>
      </w:r>
      <w:r w:rsidR="00173A57" w:rsidRPr="00602418">
        <w:t>,</w:t>
      </w:r>
      <w:r w:rsidR="004249A3">
        <w:t xml:space="preserve"> </w:t>
      </w:r>
      <w:r w:rsidR="00173A57" w:rsidRPr="00602418">
        <w:t>166</w:t>
      </w:r>
      <w:r w:rsidR="004249A3">
        <w:t xml:space="preserve"> </w:t>
      </w:r>
      <w:r w:rsidR="00173A57" w:rsidRPr="00602418">
        <w:rPr>
          <w:u w:val="single"/>
        </w:rPr>
        <w:t>is</w:t>
      </w:r>
      <w:r w:rsidR="004249A3">
        <w:rPr>
          <w:u w:val="single"/>
        </w:rPr>
        <w:t xml:space="preserve"> </w:t>
      </w:r>
      <w:r w:rsidR="00173A57" w:rsidRPr="00602418">
        <w:rPr>
          <w:u w:val="single"/>
        </w:rPr>
        <w:t>too</w:t>
      </w:r>
      <w:r w:rsidR="004249A3">
        <w:rPr>
          <w:u w:val="single"/>
        </w:rPr>
        <w:t xml:space="preserve"> </w:t>
      </w:r>
      <w:r w:rsidR="00173A57" w:rsidRPr="00602418">
        <w:rPr>
          <w:u w:val="single"/>
        </w:rPr>
        <w:t>far</w:t>
      </w:r>
      <w:r w:rsidR="004249A3">
        <w:rPr>
          <w:u w:val="single"/>
        </w:rPr>
        <w:t xml:space="preserve"> </w:t>
      </w:r>
      <w:r w:rsidR="00173A57" w:rsidRPr="00602418">
        <w:rPr>
          <w:u w:val="single"/>
        </w:rPr>
        <w:t>in</w:t>
      </w:r>
      <w:r w:rsidR="004249A3">
        <w:rPr>
          <w:u w:val="single"/>
        </w:rPr>
        <w:t xml:space="preserve"> </w:t>
      </w:r>
      <w:r w:rsidR="00173A57" w:rsidRPr="00602418">
        <w:rPr>
          <w:u w:val="single"/>
        </w:rPr>
        <w:t>the</w:t>
      </w:r>
      <w:r w:rsidR="004249A3">
        <w:rPr>
          <w:u w:val="single"/>
        </w:rPr>
        <w:t xml:space="preserve"> </w:t>
      </w:r>
      <w:r w:rsidR="00173A57" w:rsidRPr="00602418">
        <w:rPr>
          <w:u w:val="single"/>
        </w:rPr>
        <w:t>camp</w:t>
      </w:r>
      <w:r w:rsidR="004249A3">
        <w:rPr>
          <w:u w:val="single"/>
        </w:rPr>
        <w:t xml:space="preserve"> </w:t>
      </w:r>
      <w:r w:rsidR="00173A57" w:rsidRPr="00602418">
        <w:rPr>
          <w:u w:val="single"/>
        </w:rPr>
        <w:t>of</w:t>
      </w:r>
      <w:r w:rsidR="004249A3">
        <w:rPr>
          <w:u w:val="single"/>
        </w:rPr>
        <w:t xml:space="preserve"> </w:t>
      </w:r>
      <w:r w:rsidR="00173A57" w:rsidRPr="00602418">
        <w:rPr>
          <w:u w:val="single"/>
        </w:rPr>
        <w:t>the</w:t>
      </w:r>
      <w:r w:rsidR="004249A3">
        <w:rPr>
          <w:u w:val="single"/>
        </w:rPr>
        <w:t xml:space="preserve"> </w:t>
      </w:r>
      <w:r w:rsidR="00173A57" w:rsidRPr="00602418">
        <w:rPr>
          <w:u w:val="single"/>
        </w:rPr>
        <w:t>optimists</w:t>
      </w:r>
      <w:r w:rsidR="004249A3">
        <w:rPr>
          <w:u w:val="single"/>
        </w:rPr>
        <w:t xml:space="preserve"> </w:t>
      </w:r>
      <w:r w:rsidR="00173A57" w:rsidRPr="00602418">
        <w:rPr>
          <w:u w:val="single"/>
        </w:rPr>
        <w:t>and</w:t>
      </w:r>
      <w:r w:rsidR="004249A3">
        <w:rPr>
          <w:u w:val="single"/>
        </w:rPr>
        <w:t xml:space="preserve"> </w:t>
      </w:r>
      <w:r w:rsidR="00173A57" w:rsidRPr="00602418">
        <w:rPr>
          <w:u w:val="single"/>
        </w:rPr>
        <w:t>not</w:t>
      </w:r>
      <w:r w:rsidR="004249A3">
        <w:rPr>
          <w:u w:val="single"/>
        </w:rPr>
        <w:t xml:space="preserve"> </w:t>
      </w:r>
      <w:r w:rsidR="00173A57" w:rsidRPr="00602418">
        <w:rPr>
          <w:u w:val="single"/>
        </w:rPr>
        <w:t>grounded</w:t>
      </w:r>
      <w:r w:rsidR="004249A3">
        <w:rPr>
          <w:u w:val="single"/>
        </w:rPr>
        <w:t xml:space="preserve"> </w:t>
      </w:r>
      <w:r w:rsidR="00173A57" w:rsidRPr="00602418">
        <w:rPr>
          <w:u w:val="single"/>
        </w:rPr>
        <w:t>in</w:t>
      </w:r>
      <w:r w:rsidR="004249A3">
        <w:rPr>
          <w:u w:val="single"/>
        </w:rPr>
        <w:t xml:space="preserve"> </w:t>
      </w:r>
      <w:r w:rsidR="00173A57" w:rsidRPr="00602418">
        <w:rPr>
          <w:u w:val="single"/>
        </w:rPr>
        <w:t>political</w:t>
      </w:r>
      <w:r w:rsidR="004249A3">
        <w:rPr>
          <w:u w:val="single"/>
        </w:rPr>
        <w:t xml:space="preserve"> </w:t>
      </w:r>
      <w:r w:rsidR="00173A57" w:rsidRPr="00602418">
        <w:rPr>
          <w:u w:val="single"/>
        </w:rPr>
        <w:t>reality.”</w:t>
      </w:r>
    </w:p>
    <w:p w14:paraId="4AC27115" w14:textId="77777777" w:rsidR="001B6F33" w:rsidRDefault="00173A57" w:rsidP="00602418">
      <w:pPr>
        <w:pStyle w:val="BB-Contentions"/>
      </w:pPr>
      <w:r>
        <w:rPr>
          <w:color w:val="000000"/>
        </w:rPr>
        <w:t>ANTI-S</w:t>
      </w:r>
      <w:r>
        <w:t>EMITISM</w:t>
      </w:r>
    </w:p>
    <w:p w14:paraId="5F95411E" w14:textId="71362337" w:rsidR="001B6F33" w:rsidRDefault="00173A57" w:rsidP="00602418">
      <w:pPr>
        <w:pStyle w:val="BB-Contentions"/>
        <w:rPr>
          <w:sz w:val="22"/>
          <w:szCs w:val="22"/>
        </w:rPr>
      </w:pPr>
      <w:r>
        <w:t>The</w:t>
      </w:r>
      <w:r w:rsidR="004249A3">
        <w:t xml:space="preserve"> </w:t>
      </w:r>
      <w:r>
        <w:t>UN</w:t>
      </w:r>
      <w:r w:rsidR="004249A3">
        <w:t xml:space="preserve"> </w:t>
      </w:r>
      <w:r>
        <w:t>is</w:t>
      </w:r>
      <w:r w:rsidR="004249A3">
        <w:t xml:space="preserve"> </w:t>
      </w:r>
      <w:r>
        <w:t>the</w:t>
      </w:r>
      <w:r w:rsidR="004249A3">
        <w:t xml:space="preserve"> </w:t>
      </w:r>
      <w:r>
        <w:t>largest</w:t>
      </w:r>
      <w:r w:rsidR="004249A3">
        <w:t xml:space="preserve"> </w:t>
      </w:r>
      <w:r>
        <w:t>global</w:t>
      </w:r>
      <w:r w:rsidR="004249A3">
        <w:t xml:space="preserve"> </w:t>
      </w:r>
      <w:r>
        <w:t>promoter</w:t>
      </w:r>
      <w:r w:rsidR="004249A3">
        <w:t xml:space="preserve"> </w:t>
      </w:r>
      <w:r>
        <w:t>of</w:t>
      </w:r>
      <w:r w:rsidR="004249A3">
        <w:t xml:space="preserve"> </w:t>
      </w:r>
      <w:r>
        <w:t>hatred</w:t>
      </w:r>
      <w:r w:rsidR="004249A3">
        <w:t xml:space="preserve"> </w:t>
      </w:r>
      <w:r>
        <w:t>against</w:t>
      </w:r>
      <w:r w:rsidR="004249A3">
        <w:t xml:space="preserve"> </w:t>
      </w:r>
      <w:r>
        <w:t>Jews</w:t>
      </w:r>
    </w:p>
    <w:p w14:paraId="7C5B1C5D" w14:textId="77777777" w:rsidR="004249A3" w:rsidRDefault="00173A57" w:rsidP="00602418">
      <w:pPr>
        <w:pStyle w:val="BB-Citation"/>
      </w:pPr>
      <w:r>
        <w:rPr>
          <w:u w:val="single"/>
        </w:rPr>
        <w:t>Anne</w:t>
      </w:r>
      <w:r w:rsidR="004249A3">
        <w:rPr>
          <w:u w:val="single"/>
        </w:rPr>
        <w:t xml:space="preserve"> </w:t>
      </w:r>
      <w:r>
        <w:rPr>
          <w:u w:val="single"/>
        </w:rPr>
        <w:t>Bayefsky</w:t>
      </w:r>
      <w:r w:rsidR="004249A3">
        <w:rPr>
          <w:u w:val="single"/>
        </w:rPr>
        <w:t xml:space="preserve"> </w:t>
      </w:r>
      <w:r>
        <w:rPr>
          <w:u w:val="single"/>
        </w:rPr>
        <w:t>2008.</w:t>
      </w:r>
      <w:r w:rsidR="004249A3">
        <w:t xml:space="preserve"> </w:t>
      </w:r>
      <w:r>
        <w:t>(B.A.,</w:t>
      </w:r>
      <w:r w:rsidR="004249A3">
        <w:t xml:space="preserve"> </w:t>
      </w:r>
      <w:r>
        <w:t>M.A.</w:t>
      </w:r>
      <w:r w:rsidR="004249A3">
        <w:t xml:space="preserve"> </w:t>
      </w:r>
      <w:r>
        <w:t>and</w:t>
      </w:r>
      <w:r w:rsidR="004249A3">
        <w:t xml:space="preserve"> </w:t>
      </w:r>
      <w:r>
        <w:t>LL.B.</w:t>
      </w:r>
      <w:r w:rsidR="004249A3">
        <w:t xml:space="preserve"> </w:t>
      </w:r>
      <w:r>
        <w:t>from</w:t>
      </w:r>
      <w:r w:rsidR="004249A3">
        <w:t xml:space="preserve"> </w:t>
      </w:r>
      <w:r>
        <w:t>the</w:t>
      </w:r>
      <w:r w:rsidR="004249A3">
        <w:t xml:space="preserve"> </w:t>
      </w:r>
      <w:r>
        <w:t>University</w:t>
      </w:r>
      <w:r w:rsidR="004249A3">
        <w:t xml:space="preserve"> </w:t>
      </w:r>
      <w:r>
        <w:t>of</w:t>
      </w:r>
      <w:r w:rsidR="004249A3">
        <w:t xml:space="preserve"> </w:t>
      </w:r>
      <w:r>
        <w:t>Toronto</w:t>
      </w:r>
      <w:r w:rsidR="004249A3">
        <w:t xml:space="preserve"> </w:t>
      </w:r>
      <w:r>
        <w:t>and</w:t>
      </w:r>
      <w:r w:rsidR="004249A3">
        <w:t xml:space="preserve"> </w:t>
      </w:r>
      <w:r>
        <w:t>an</w:t>
      </w:r>
      <w:r w:rsidR="004249A3">
        <w:t xml:space="preserve"> </w:t>
      </w:r>
      <w:r>
        <w:t>M.Litt.</w:t>
      </w:r>
      <w:r w:rsidR="004249A3">
        <w:t xml:space="preserve"> </w:t>
      </w:r>
      <w:r>
        <w:t>from</w:t>
      </w:r>
      <w:r w:rsidR="004249A3">
        <w:t xml:space="preserve"> </w:t>
      </w:r>
      <w:r>
        <w:t>Oxford</w:t>
      </w:r>
      <w:r w:rsidR="004249A3">
        <w:t xml:space="preserve"> </w:t>
      </w:r>
      <w:r>
        <w:t>Univ.;</w:t>
      </w:r>
      <w:r w:rsidR="004249A3">
        <w:t xml:space="preserve"> </w:t>
      </w:r>
      <w:r>
        <w:t>served</w:t>
      </w:r>
      <w:r w:rsidR="004249A3">
        <w:t xml:space="preserve"> </w:t>
      </w:r>
      <w:r>
        <w:t>as</w:t>
      </w:r>
      <w:r w:rsidR="004249A3">
        <w:t xml:space="preserve"> </w:t>
      </w:r>
      <w:r>
        <w:t>the</w:t>
      </w:r>
      <w:r w:rsidR="004249A3">
        <w:t xml:space="preserve"> </w:t>
      </w:r>
      <w:r>
        <w:t>director</w:t>
      </w:r>
      <w:r w:rsidR="004249A3">
        <w:t xml:space="preserve"> </w:t>
      </w:r>
      <w:r>
        <w:t>of</w:t>
      </w:r>
      <w:r w:rsidR="004249A3">
        <w:t xml:space="preserve"> </w:t>
      </w:r>
      <w:r>
        <w:t>York's</w:t>
      </w:r>
      <w:r w:rsidR="004249A3">
        <w:t xml:space="preserve"> </w:t>
      </w:r>
      <w:r>
        <w:t>Centre</w:t>
      </w:r>
      <w:r w:rsidR="004249A3">
        <w:t xml:space="preserve"> </w:t>
      </w:r>
      <w:r>
        <w:t>for</w:t>
      </w:r>
      <w:r w:rsidR="004249A3">
        <w:t xml:space="preserve"> </w:t>
      </w:r>
      <w:r>
        <w:t>Refugee</w:t>
      </w:r>
      <w:r w:rsidR="004249A3">
        <w:t xml:space="preserve"> </w:t>
      </w:r>
      <w:r>
        <w:t>Studies,</w:t>
      </w:r>
      <w:r w:rsidR="004249A3">
        <w:t xml:space="preserve"> </w:t>
      </w:r>
      <w:r>
        <w:t>project</w:t>
      </w:r>
      <w:r w:rsidR="004249A3">
        <w:t xml:space="preserve"> </w:t>
      </w:r>
      <w:r>
        <w:t>director</w:t>
      </w:r>
      <w:r w:rsidR="004249A3">
        <w:t xml:space="preserve"> </w:t>
      </w:r>
      <w:r>
        <w:t>for</w:t>
      </w:r>
      <w:r w:rsidR="004249A3">
        <w:t xml:space="preserve"> </w:t>
      </w:r>
      <w:r>
        <w:t>the</w:t>
      </w:r>
      <w:r w:rsidR="004249A3">
        <w:t xml:space="preserve"> </w:t>
      </w:r>
      <w:r>
        <w:t>university's</w:t>
      </w:r>
      <w:r w:rsidR="004249A3">
        <w:t xml:space="preserve"> </w:t>
      </w:r>
      <w:r>
        <w:t>Human</w:t>
      </w:r>
      <w:r w:rsidR="004249A3">
        <w:t xml:space="preserve"> </w:t>
      </w:r>
      <w:r>
        <w:t>Rights</w:t>
      </w:r>
      <w:r w:rsidR="004249A3">
        <w:t xml:space="preserve"> </w:t>
      </w:r>
      <w:r>
        <w:t>Treaty</w:t>
      </w:r>
      <w:r w:rsidR="004249A3">
        <w:t xml:space="preserve"> </w:t>
      </w:r>
      <w:r>
        <w:t>Study;</w:t>
      </w:r>
      <w:r w:rsidR="004249A3">
        <w:t xml:space="preserve"> </w:t>
      </w:r>
      <w:r>
        <w:t>served</w:t>
      </w:r>
      <w:r w:rsidR="004249A3">
        <w:t xml:space="preserve"> </w:t>
      </w:r>
      <w:r>
        <w:t>as</w:t>
      </w:r>
      <w:r w:rsidR="004249A3">
        <w:t xml:space="preserve"> </w:t>
      </w:r>
      <w:r>
        <w:t>a</w:t>
      </w:r>
      <w:r w:rsidR="004249A3">
        <w:t xml:space="preserve"> </w:t>
      </w:r>
      <w:r>
        <w:t>member</w:t>
      </w:r>
      <w:r w:rsidR="004249A3">
        <w:t xml:space="preserve"> </w:t>
      </w:r>
      <w:r>
        <w:t>of</w:t>
      </w:r>
      <w:r w:rsidR="004249A3">
        <w:t xml:space="preserve"> </w:t>
      </w:r>
      <w:r>
        <w:t>Canadian</w:t>
      </w:r>
      <w:r w:rsidR="004249A3">
        <w:t xml:space="preserve"> </w:t>
      </w:r>
      <w:r>
        <w:t>delegations</w:t>
      </w:r>
      <w:r w:rsidR="004249A3">
        <w:t xml:space="preserve"> </w:t>
      </w:r>
      <w:r>
        <w:t>to</w:t>
      </w:r>
      <w:r w:rsidR="004249A3">
        <w:t xml:space="preserve"> </w:t>
      </w:r>
      <w:r>
        <w:t>the</w:t>
      </w:r>
      <w:r w:rsidR="004249A3">
        <w:t xml:space="preserve"> </w:t>
      </w:r>
      <w:r>
        <w:t>UN</w:t>
      </w:r>
      <w:r w:rsidR="004249A3">
        <w:t xml:space="preserve"> </w:t>
      </w:r>
      <w:r>
        <w:t>Human</w:t>
      </w:r>
      <w:r w:rsidR="004249A3">
        <w:t xml:space="preserve"> </w:t>
      </w:r>
      <w:r>
        <w:t>Rights</w:t>
      </w:r>
      <w:r w:rsidR="004249A3">
        <w:t xml:space="preserve"> </w:t>
      </w:r>
      <w:r>
        <w:t>Commission,</w:t>
      </w:r>
      <w:r w:rsidR="004249A3">
        <w:t xml:space="preserve"> </w:t>
      </w:r>
      <w:r>
        <w:t>the</w:t>
      </w:r>
      <w:r w:rsidR="004249A3">
        <w:t xml:space="preserve"> </w:t>
      </w:r>
      <w:r>
        <w:t>UN</w:t>
      </w:r>
      <w:r w:rsidR="004249A3">
        <w:t xml:space="preserve"> </w:t>
      </w:r>
      <w:r>
        <w:t>General</w:t>
      </w:r>
      <w:r w:rsidR="004249A3">
        <w:t xml:space="preserve"> </w:t>
      </w:r>
      <w:r>
        <w:t>Assembly,</w:t>
      </w:r>
      <w:r w:rsidR="004249A3">
        <w:t xml:space="preserve"> </w:t>
      </w:r>
      <w:r>
        <w:t>and</w:t>
      </w:r>
      <w:r w:rsidR="004249A3">
        <w:t xml:space="preserve"> </w:t>
      </w:r>
      <w:r>
        <w:t>the</w:t>
      </w:r>
      <w:r w:rsidR="004249A3">
        <w:t xml:space="preserve"> </w:t>
      </w:r>
      <w:r>
        <w:t>Vienna</w:t>
      </w:r>
      <w:r w:rsidR="004249A3">
        <w:t xml:space="preserve"> </w:t>
      </w:r>
      <w:r>
        <w:t>World</w:t>
      </w:r>
      <w:r w:rsidR="004249A3">
        <w:t xml:space="preserve"> </w:t>
      </w:r>
      <w:r>
        <w:t>Conference</w:t>
      </w:r>
      <w:r w:rsidR="004249A3">
        <w:t xml:space="preserve"> </w:t>
      </w:r>
      <w:r>
        <w:t>on</w:t>
      </w:r>
      <w:r w:rsidR="004249A3">
        <w:t xml:space="preserve"> </w:t>
      </w:r>
      <w:r>
        <w:t>Human</w:t>
      </w:r>
      <w:r w:rsidR="004249A3">
        <w:t xml:space="preserve"> </w:t>
      </w:r>
      <w:r>
        <w:t>Rights)</w:t>
      </w:r>
      <w:r w:rsidR="004249A3">
        <w:t xml:space="preserve"> </w:t>
      </w:r>
      <w:r>
        <w:t>24</w:t>
      </w:r>
      <w:r w:rsidR="004249A3">
        <w:t xml:space="preserve"> </w:t>
      </w:r>
      <w:r>
        <w:t>Sept</w:t>
      </w:r>
      <w:r w:rsidR="004249A3">
        <w:t xml:space="preserve"> </w:t>
      </w:r>
      <w:r>
        <w:t>2008</w:t>
      </w:r>
      <w:r w:rsidR="004249A3">
        <w:t xml:space="preserve"> </w:t>
      </w:r>
      <w:r>
        <w:t>“Again”</w:t>
      </w:r>
      <w:r w:rsidR="004249A3">
        <w:t xml:space="preserve"> </w:t>
      </w:r>
      <w:r>
        <w:t>NATIONAL</w:t>
      </w:r>
      <w:r w:rsidR="004249A3">
        <w:t xml:space="preserve"> </w:t>
      </w:r>
      <w:r>
        <w:t>REVIEW</w:t>
      </w:r>
      <w:r w:rsidR="004249A3">
        <w:t xml:space="preserve"> </w:t>
      </w:r>
      <w:hyperlink r:id="rId31" w:history="1">
        <w:r w:rsidR="00693EDF" w:rsidRPr="00852D72">
          <w:rPr>
            <w:rStyle w:val="Hyperlink"/>
          </w:rPr>
          <w:t>http://www.nationalreview.com/articles/225771/again/anne-bayefsky</w:t>
        </w:r>
      </w:hyperlink>
    </w:p>
    <w:p w14:paraId="1551F714" w14:textId="26789E3C" w:rsidR="001B6F33" w:rsidRDefault="00173A57" w:rsidP="00602418">
      <w:pPr>
        <w:pStyle w:val="BB-Evidence"/>
        <w:rPr>
          <w:i/>
          <w:iCs/>
          <w:u w:val="single"/>
        </w:rPr>
      </w:pPr>
      <w:r>
        <w:t>Tuesday,</w:t>
      </w:r>
      <w:r w:rsidR="004249A3">
        <w:t xml:space="preserve"> </w:t>
      </w:r>
      <w:r>
        <w:t>September</w:t>
      </w:r>
      <w:r w:rsidR="004249A3">
        <w:t xml:space="preserve"> </w:t>
      </w:r>
      <w:r>
        <w:t>23,</w:t>
      </w:r>
      <w:r w:rsidR="004249A3">
        <w:t xml:space="preserve"> </w:t>
      </w:r>
      <w:r>
        <w:t>2008</w:t>
      </w:r>
      <w:r w:rsidR="004249A3">
        <w:t xml:space="preserve"> </w:t>
      </w:r>
      <w:r>
        <w:t>will</w:t>
      </w:r>
      <w:r w:rsidR="004249A3">
        <w:t xml:space="preserve"> </w:t>
      </w:r>
      <w:r>
        <w:t>go</w:t>
      </w:r>
      <w:r w:rsidR="004249A3">
        <w:t xml:space="preserve"> </w:t>
      </w:r>
      <w:r>
        <w:t>down</w:t>
      </w:r>
      <w:r w:rsidR="004249A3">
        <w:t xml:space="preserve"> </w:t>
      </w:r>
      <w:r>
        <w:t>in</w:t>
      </w:r>
      <w:r w:rsidR="004249A3">
        <w:t xml:space="preserve"> </w:t>
      </w:r>
      <w:r>
        <w:t>history</w:t>
      </w:r>
      <w:r w:rsidR="004249A3">
        <w:t xml:space="preserve"> </w:t>
      </w:r>
      <w:r>
        <w:t>as</w:t>
      </w:r>
      <w:r w:rsidR="004249A3">
        <w:t xml:space="preserve"> </w:t>
      </w:r>
      <w:r>
        <w:t>the</w:t>
      </w:r>
      <w:r w:rsidR="004249A3">
        <w:t xml:space="preserve"> </w:t>
      </w:r>
      <w:r>
        <w:t>day</w:t>
      </w:r>
      <w:r w:rsidR="004249A3">
        <w:t xml:space="preserve"> </w:t>
      </w:r>
      <w:r>
        <w:t>the</w:t>
      </w:r>
      <w:r w:rsidR="004249A3">
        <w:t xml:space="preserve"> </w:t>
      </w:r>
      <w:r>
        <w:t>United</w:t>
      </w:r>
      <w:r w:rsidR="004249A3">
        <w:t xml:space="preserve"> </w:t>
      </w:r>
      <w:r>
        <w:t>Nations</w:t>
      </w:r>
      <w:r w:rsidR="004249A3">
        <w:t xml:space="preserve"> </w:t>
      </w:r>
      <w:r>
        <w:t>General</w:t>
      </w:r>
      <w:r w:rsidR="004249A3">
        <w:t xml:space="preserve"> </w:t>
      </w:r>
      <w:r>
        <w:t>Assembly</w:t>
      </w:r>
      <w:r w:rsidR="004249A3">
        <w:t xml:space="preserve"> </w:t>
      </w:r>
      <w:r>
        <w:t>provided</w:t>
      </w:r>
      <w:r w:rsidR="004249A3">
        <w:t xml:space="preserve"> </w:t>
      </w:r>
      <w:r>
        <w:t>a</w:t>
      </w:r>
      <w:r w:rsidR="004249A3">
        <w:t xml:space="preserve"> </w:t>
      </w:r>
      <w:r>
        <w:t>platform</w:t>
      </w:r>
      <w:r w:rsidR="004249A3">
        <w:t xml:space="preserve"> </w:t>
      </w:r>
      <w:r>
        <w:t>for</w:t>
      </w:r>
      <w:r w:rsidR="004249A3">
        <w:t xml:space="preserve"> </w:t>
      </w:r>
      <w:r>
        <w:t>a</w:t>
      </w:r>
      <w:r w:rsidR="004249A3">
        <w:t xml:space="preserve"> </w:t>
      </w:r>
      <w:r>
        <w:t>head</w:t>
      </w:r>
      <w:r w:rsidR="004249A3">
        <w:t xml:space="preserve"> </w:t>
      </w:r>
      <w:r>
        <w:t>of</w:t>
      </w:r>
      <w:r w:rsidR="004249A3">
        <w:t xml:space="preserve"> </w:t>
      </w:r>
      <w:r>
        <w:t>state</w:t>
      </w:r>
      <w:r w:rsidR="004249A3">
        <w:t xml:space="preserve"> </w:t>
      </w:r>
      <w:r>
        <w:t>to</w:t>
      </w:r>
      <w:r w:rsidR="004249A3">
        <w:t xml:space="preserve"> </w:t>
      </w:r>
      <w:r>
        <w:t>spew</w:t>
      </w:r>
      <w:r w:rsidR="004249A3">
        <w:t xml:space="preserve"> </w:t>
      </w:r>
      <w:r>
        <w:t>unadulterated,</w:t>
      </w:r>
      <w:r w:rsidR="004249A3">
        <w:t xml:space="preserve"> </w:t>
      </w:r>
      <w:r>
        <w:t>vile</w:t>
      </w:r>
      <w:r w:rsidR="004249A3">
        <w:t xml:space="preserve"> </w:t>
      </w:r>
      <w:r>
        <w:t>antisemitism</w:t>
      </w:r>
      <w:r w:rsidR="004249A3">
        <w:t xml:space="preserve"> </w:t>
      </w:r>
      <w:r>
        <w:t>—</w:t>
      </w:r>
      <w:r w:rsidR="004249A3">
        <w:t xml:space="preserve"> </w:t>
      </w:r>
      <w:r>
        <w:t>and</w:t>
      </w:r>
      <w:r w:rsidR="004249A3">
        <w:t xml:space="preserve"> </w:t>
      </w:r>
      <w:r>
        <w:t>the</w:t>
      </w:r>
      <w:r w:rsidR="004249A3">
        <w:t xml:space="preserve"> </w:t>
      </w:r>
      <w:r>
        <w:t>assembled</w:t>
      </w:r>
      <w:r w:rsidR="004249A3">
        <w:t xml:space="preserve"> </w:t>
      </w:r>
      <w:r>
        <w:t>nations</w:t>
      </w:r>
      <w:r w:rsidR="004249A3">
        <w:t xml:space="preserve"> </w:t>
      </w:r>
      <w:r>
        <w:t>of</w:t>
      </w:r>
      <w:r w:rsidR="004249A3">
        <w:t xml:space="preserve"> </w:t>
      </w:r>
      <w:r>
        <w:t>the</w:t>
      </w:r>
      <w:r w:rsidR="004249A3">
        <w:t xml:space="preserve"> </w:t>
      </w:r>
      <w:r>
        <w:t>world</w:t>
      </w:r>
      <w:r w:rsidR="004249A3">
        <w:t xml:space="preserve"> </w:t>
      </w:r>
      <w:r>
        <w:t>clapped.</w:t>
      </w:r>
      <w:r w:rsidR="004249A3">
        <w:t xml:space="preserve"> </w:t>
      </w:r>
      <w:r>
        <w:t>The</w:t>
      </w:r>
      <w:r w:rsidR="004249A3">
        <w:t xml:space="preserve"> </w:t>
      </w:r>
      <w:r>
        <w:t>United</w:t>
      </w:r>
      <w:r w:rsidR="004249A3">
        <w:t xml:space="preserve"> </w:t>
      </w:r>
      <w:r>
        <w:t>Nations</w:t>
      </w:r>
      <w:r w:rsidR="004249A3">
        <w:t xml:space="preserve"> </w:t>
      </w:r>
      <w:r>
        <w:t>has</w:t>
      </w:r>
      <w:r w:rsidR="004249A3">
        <w:t xml:space="preserve"> </w:t>
      </w:r>
      <w:r>
        <w:t>become</w:t>
      </w:r>
      <w:r w:rsidR="004249A3">
        <w:t xml:space="preserve"> </w:t>
      </w:r>
      <w:r>
        <w:t>the</w:t>
      </w:r>
      <w:r w:rsidR="004249A3">
        <w:t xml:space="preserve"> </w:t>
      </w:r>
      <w:r>
        <w:t>largest</w:t>
      </w:r>
      <w:r w:rsidR="004249A3">
        <w:t xml:space="preserve"> </w:t>
      </w:r>
      <w:r>
        <w:t>global</w:t>
      </w:r>
      <w:r w:rsidR="004249A3">
        <w:t xml:space="preserve"> </w:t>
      </w:r>
      <w:r>
        <w:t>purveyor</w:t>
      </w:r>
      <w:r w:rsidR="004249A3">
        <w:t xml:space="preserve"> </w:t>
      </w:r>
      <w:r>
        <w:t>of</w:t>
      </w:r>
      <w:r w:rsidR="004249A3">
        <w:t xml:space="preserve"> </w:t>
      </w:r>
      <w:r>
        <w:t>antisemitism</w:t>
      </w:r>
      <w:r w:rsidR="004249A3">
        <w:t xml:space="preserve"> </w:t>
      </w:r>
      <w:r>
        <w:t>in</w:t>
      </w:r>
      <w:r w:rsidR="004249A3">
        <w:t xml:space="preserve"> </w:t>
      </w:r>
      <w:r>
        <w:t>the</w:t>
      </w:r>
      <w:r w:rsidR="004249A3">
        <w:t xml:space="preserve"> </w:t>
      </w:r>
      <w:r>
        <w:t>world</w:t>
      </w:r>
      <w:r w:rsidR="004249A3">
        <w:t xml:space="preserve"> </w:t>
      </w:r>
      <w:r>
        <w:t>today.</w:t>
      </w:r>
      <w:r w:rsidR="004249A3">
        <w:t xml:space="preserve"> </w:t>
      </w:r>
      <w:r>
        <w:t>In</w:t>
      </w:r>
      <w:r w:rsidR="004249A3">
        <w:t xml:space="preserve"> </w:t>
      </w:r>
      <w:r>
        <w:t>the</w:t>
      </w:r>
      <w:r w:rsidR="004249A3">
        <w:t xml:space="preserve"> </w:t>
      </w:r>
      <w:r>
        <w:t>full</w:t>
      </w:r>
      <w:r w:rsidR="004249A3">
        <w:t xml:space="preserve"> </w:t>
      </w:r>
      <w:r>
        <w:t>knowledge</w:t>
      </w:r>
      <w:r w:rsidR="004249A3">
        <w:t xml:space="preserve"> </w:t>
      </w:r>
      <w:r>
        <w:t>that</w:t>
      </w:r>
      <w:r w:rsidR="004249A3">
        <w:t xml:space="preserve"> </w:t>
      </w:r>
      <w:r>
        <w:t>the</w:t>
      </w:r>
      <w:r w:rsidR="004249A3">
        <w:t xml:space="preserve"> </w:t>
      </w:r>
      <w:r>
        <w:t>president</w:t>
      </w:r>
      <w:r w:rsidR="004249A3">
        <w:t xml:space="preserve"> </w:t>
      </w:r>
      <w:r>
        <w:t>of</w:t>
      </w:r>
      <w:r w:rsidR="004249A3">
        <w:t xml:space="preserve"> </w:t>
      </w:r>
      <w:r>
        <w:t>Iran</w:t>
      </w:r>
      <w:r w:rsidR="004249A3">
        <w:t xml:space="preserve"> </w:t>
      </w:r>
      <w:r>
        <w:t>denies</w:t>
      </w:r>
      <w:r w:rsidR="004249A3">
        <w:t xml:space="preserve"> </w:t>
      </w:r>
      <w:r>
        <w:t>the</w:t>
      </w:r>
      <w:r w:rsidR="004249A3">
        <w:t xml:space="preserve"> </w:t>
      </w:r>
      <w:r>
        <w:t>Holocaust</w:t>
      </w:r>
      <w:r w:rsidR="004249A3">
        <w:t xml:space="preserve"> </w:t>
      </w:r>
      <w:r>
        <w:t>and</w:t>
      </w:r>
      <w:r w:rsidR="004249A3">
        <w:t xml:space="preserve"> </w:t>
      </w:r>
      <w:r>
        <w:t>advocates</w:t>
      </w:r>
      <w:r w:rsidR="004249A3">
        <w:t xml:space="preserve"> </w:t>
      </w:r>
      <w:r>
        <w:t>the</w:t>
      </w:r>
      <w:r w:rsidR="004249A3">
        <w:t xml:space="preserve"> </w:t>
      </w:r>
      <w:r>
        <w:t>destruction</w:t>
      </w:r>
      <w:r w:rsidR="004249A3">
        <w:t xml:space="preserve"> </w:t>
      </w:r>
      <w:r>
        <w:t>of</w:t>
      </w:r>
      <w:r w:rsidR="004249A3">
        <w:t xml:space="preserve"> </w:t>
      </w:r>
      <w:r>
        <w:t>the</w:t>
      </w:r>
      <w:r w:rsidR="004249A3">
        <w:t xml:space="preserve"> </w:t>
      </w:r>
      <w:r>
        <w:t>U.N.</w:t>
      </w:r>
      <w:r w:rsidR="004249A3">
        <w:t xml:space="preserve"> </w:t>
      </w:r>
      <w:r>
        <w:t>member</w:t>
      </w:r>
      <w:r w:rsidR="004249A3">
        <w:t xml:space="preserve"> </w:t>
      </w:r>
      <w:r>
        <w:t>state</w:t>
      </w:r>
      <w:r w:rsidR="004249A3">
        <w:t xml:space="preserve"> </w:t>
      </w:r>
      <w:r>
        <w:t>of</w:t>
      </w:r>
      <w:r w:rsidR="004249A3">
        <w:t xml:space="preserve"> </w:t>
      </w:r>
      <w:r>
        <w:t>Israel,</w:t>
      </w:r>
      <w:r w:rsidR="004249A3">
        <w:t xml:space="preserve"> </w:t>
      </w:r>
      <w:r>
        <w:t>the</w:t>
      </w:r>
      <w:r w:rsidR="004249A3">
        <w:t xml:space="preserve"> </w:t>
      </w:r>
      <w:r>
        <w:t>U.N.</w:t>
      </w:r>
      <w:r w:rsidR="004249A3">
        <w:t xml:space="preserve"> </w:t>
      </w:r>
      <w:r>
        <w:t>invited</w:t>
      </w:r>
      <w:r w:rsidR="004249A3">
        <w:t xml:space="preserve"> </w:t>
      </w:r>
      <w:r>
        <w:t>him</w:t>
      </w:r>
      <w:r w:rsidR="004249A3">
        <w:t xml:space="preserve"> </w:t>
      </w:r>
      <w:r>
        <w:t>to</w:t>
      </w:r>
      <w:r w:rsidR="004249A3">
        <w:t xml:space="preserve"> </w:t>
      </w:r>
      <w:r>
        <w:t>mount</w:t>
      </w:r>
      <w:r w:rsidR="004249A3">
        <w:t xml:space="preserve"> </w:t>
      </w:r>
      <w:r>
        <w:t>the</w:t>
      </w:r>
      <w:r w:rsidR="004249A3">
        <w:t xml:space="preserve"> </w:t>
      </w:r>
      <w:r>
        <w:t>dais</w:t>
      </w:r>
      <w:r w:rsidR="004249A3">
        <w:t xml:space="preserve"> </w:t>
      </w:r>
      <w:r>
        <w:t>and</w:t>
      </w:r>
      <w:r w:rsidR="004249A3">
        <w:t xml:space="preserve"> </w:t>
      </w:r>
      <w:r>
        <w:t>gave</w:t>
      </w:r>
      <w:r w:rsidR="004249A3">
        <w:t xml:space="preserve"> </w:t>
      </w:r>
      <w:r>
        <w:t>him</w:t>
      </w:r>
      <w:r w:rsidR="004249A3">
        <w:t xml:space="preserve"> </w:t>
      </w:r>
      <w:r>
        <w:t>a</w:t>
      </w:r>
      <w:r w:rsidR="004249A3">
        <w:t xml:space="preserve"> </w:t>
      </w:r>
      <w:r>
        <w:t>megaphone.</w:t>
      </w:r>
      <w:r w:rsidR="004249A3">
        <w:t xml:space="preserve"> </w:t>
      </w:r>
      <w:r>
        <w:t>Dictators</w:t>
      </w:r>
      <w:r w:rsidR="004249A3">
        <w:t xml:space="preserve"> </w:t>
      </w:r>
      <w:r>
        <w:t>have</w:t>
      </w:r>
      <w:r w:rsidR="004249A3">
        <w:t xml:space="preserve"> </w:t>
      </w:r>
      <w:r>
        <w:t>pontificated</w:t>
      </w:r>
      <w:r w:rsidR="004249A3">
        <w:t xml:space="preserve"> </w:t>
      </w:r>
      <w:r>
        <w:t>at</w:t>
      </w:r>
      <w:r w:rsidR="004249A3">
        <w:t xml:space="preserve"> </w:t>
      </w:r>
      <w:r>
        <w:t>the</w:t>
      </w:r>
      <w:r w:rsidR="004249A3">
        <w:t xml:space="preserve"> </w:t>
      </w:r>
      <w:r>
        <w:t>General</w:t>
      </w:r>
      <w:r w:rsidR="004249A3">
        <w:t xml:space="preserve"> </w:t>
      </w:r>
      <w:r>
        <w:t>Assembly</w:t>
      </w:r>
      <w:r w:rsidR="004249A3">
        <w:t xml:space="preserve"> </w:t>
      </w:r>
      <w:r>
        <w:t>before.</w:t>
      </w:r>
      <w:r w:rsidR="004249A3">
        <w:t xml:space="preserve"> </w:t>
      </w:r>
      <w:r>
        <w:t>Terrorists</w:t>
      </w:r>
      <w:r w:rsidR="004249A3">
        <w:t xml:space="preserve"> </w:t>
      </w:r>
      <w:r>
        <w:t>like</w:t>
      </w:r>
      <w:r w:rsidR="004249A3">
        <w:t xml:space="preserve"> </w:t>
      </w:r>
      <w:r>
        <w:t>Yasser</w:t>
      </w:r>
      <w:r w:rsidR="004249A3">
        <w:t xml:space="preserve"> </w:t>
      </w:r>
      <w:r>
        <w:t>Arafat</w:t>
      </w:r>
      <w:r w:rsidR="004249A3">
        <w:t xml:space="preserve"> </w:t>
      </w:r>
      <w:r>
        <w:t>have</w:t>
      </w:r>
      <w:r w:rsidR="004249A3">
        <w:t xml:space="preserve"> </w:t>
      </w:r>
      <w:r>
        <w:t>come</w:t>
      </w:r>
      <w:r w:rsidR="004249A3">
        <w:t xml:space="preserve"> </w:t>
      </w:r>
      <w:r>
        <w:t>and</w:t>
      </w:r>
      <w:r w:rsidR="004249A3">
        <w:t xml:space="preserve"> </w:t>
      </w:r>
      <w:r>
        <w:t>gone.</w:t>
      </w:r>
      <w:r w:rsidR="004249A3">
        <w:t xml:space="preserve"> </w:t>
      </w:r>
      <w:r>
        <w:t>But</w:t>
      </w:r>
      <w:r w:rsidR="004249A3">
        <w:t xml:space="preserve"> </w:t>
      </w:r>
      <w:r>
        <w:t>in</w:t>
      </w:r>
      <w:r w:rsidR="004249A3">
        <w:t xml:space="preserve"> </w:t>
      </w:r>
      <w:r>
        <w:t>the</w:t>
      </w:r>
      <w:r w:rsidR="004249A3">
        <w:t xml:space="preserve"> </w:t>
      </w:r>
      <w:r>
        <w:t>halls</w:t>
      </w:r>
      <w:r w:rsidR="004249A3">
        <w:t xml:space="preserve"> </w:t>
      </w:r>
      <w:r>
        <w:t>of</w:t>
      </w:r>
      <w:r w:rsidR="004249A3">
        <w:t xml:space="preserve"> </w:t>
      </w:r>
      <w:r>
        <w:t>an</w:t>
      </w:r>
      <w:r w:rsidR="004249A3">
        <w:t xml:space="preserve"> </w:t>
      </w:r>
      <w:r>
        <w:t>organization</w:t>
      </w:r>
      <w:r w:rsidR="004249A3">
        <w:t xml:space="preserve"> </w:t>
      </w:r>
      <w:r>
        <w:t>founded</w:t>
      </w:r>
      <w:r w:rsidR="004249A3">
        <w:t xml:space="preserve"> </w:t>
      </w:r>
      <w:r>
        <w:t>on</w:t>
      </w:r>
      <w:r w:rsidR="004249A3">
        <w:t xml:space="preserve"> </w:t>
      </w:r>
      <w:r>
        <w:t>the</w:t>
      </w:r>
      <w:r w:rsidR="004249A3">
        <w:t xml:space="preserve"> </w:t>
      </w:r>
      <w:r>
        <w:t>ashes</w:t>
      </w:r>
      <w:r w:rsidR="004249A3">
        <w:t xml:space="preserve"> </w:t>
      </w:r>
      <w:r>
        <w:t>of</w:t>
      </w:r>
      <w:r w:rsidR="004249A3">
        <w:t xml:space="preserve"> </w:t>
      </w:r>
      <w:r>
        <w:t>the</w:t>
      </w:r>
      <w:r w:rsidR="004249A3">
        <w:t xml:space="preserve"> </w:t>
      </w:r>
      <w:r>
        <w:t>victims</w:t>
      </w:r>
      <w:r w:rsidR="004249A3">
        <w:t xml:space="preserve"> </w:t>
      </w:r>
      <w:r>
        <w:t>of</w:t>
      </w:r>
      <w:r w:rsidR="004249A3">
        <w:t xml:space="preserve"> </w:t>
      </w:r>
      <w:r>
        <w:t>the</w:t>
      </w:r>
      <w:r w:rsidR="004249A3">
        <w:t xml:space="preserve"> </w:t>
      </w:r>
      <w:r>
        <w:t>Holocaust,</w:t>
      </w:r>
      <w:r w:rsidR="004249A3">
        <w:t xml:space="preserve"> </w:t>
      </w:r>
      <w:r>
        <w:t>Mahmoud</w:t>
      </w:r>
      <w:r w:rsidR="004249A3">
        <w:t xml:space="preserve"> </w:t>
      </w:r>
      <w:r>
        <w:t>Ahmadinejad’s</w:t>
      </w:r>
      <w:r w:rsidR="004249A3">
        <w:t xml:space="preserve"> </w:t>
      </w:r>
      <w:r>
        <w:t>effort</w:t>
      </w:r>
      <w:r w:rsidR="004249A3">
        <w:t xml:space="preserve"> </w:t>
      </w:r>
      <w:r>
        <w:t>to</w:t>
      </w:r>
      <w:r w:rsidR="004249A3">
        <w:t xml:space="preserve"> </w:t>
      </w:r>
      <w:r>
        <w:t>promote</w:t>
      </w:r>
      <w:r w:rsidR="004249A3">
        <w:t xml:space="preserve"> </w:t>
      </w:r>
      <w:r>
        <w:t>another</w:t>
      </w:r>
      <w:r w:rsidR="004249A3">
        <w:t xml:space="preserve"> </w:t>
      </w:r>
      <w:r>
        <w:t>Holocaust</w:t>
      </w:r>
      <w:r w:rsidR="004249A3">
        <w:t xml:space="preserve"> </w:t>
      </w:r>
      <w:r>
        <w:t>from</w:t>
      </w:r>
      <w:r w:rsidR="004249A3">
        <w:t xml:space="preserve"> </w:t>
      </w:r>
      <w:r>
        <w:t>center</w:t>
      </w:r>
      <w:r w:rsidR="004249A3">
        <w:t xml:space="preserve"> </w:t>
      </w:r>
      <w:r>
        <w:t>stage</w:t>
      </w:r>
      <w:r w:rsidR="004249A3">
        <w:t xml:space="preserve"> </w:t>
      </w:r>
      <w:r>
        <w:t>stands</w:t>
      </w:r>
      <w:r w:rsidR="004249A3">
        <w:t xml:space="preserve"> </w:t>
      </w:r>
      <w:r>
        <w:t>alone.</w:t>
      </w:r>
    </w:p>
    <w:p w14:paraId="4EDF199B" w14:textId="77777777" w:rsidR="001B6F33" w:rsidRDefault="00173A57" w:rsidP="00602418">
      <w:pPr>
        <w:pStyle w:val="BB-Contentions"/>
      </w:pPr>
      <w:r>
        <w:t>SIGNIFICANCE</w:t>
      </w:r>
    </w:p>
    <w:p w14:paraId="1F464021" w14:textId="0217A747" w:rsidR="001B6F33" w:rsidRDefault="00173A57" w:rsidP="00602418">
      <w:pPr>
        <w:pStyle w:val="BB-Contentions"/>
      </w:pPr>
      <w:r>
        <w:t>The</w:t>
      </w:r>
      <w:r w:rsidR="004249A3">
        <w:t xml:space="preserve"> </w:t>
      </w:r>
      <w:r>
        <w:t>UN</w:t>
      </w:r>
      <w:r w:rsidR="004249A3">
        <w:t xml:space="preserve"> </w:t>
      </w:r>
      <w:r>
        <w:t>is</w:t>
      </w:r>
      <w:r w:rsidR="004249A3">
        <w:t xml:space="preserve"> </w:t>
      </w:r>
      <w:r>
        <w:t>unsuited</w:t>
      </w:r>
      <w:r w:rsidR="004249A3">
        <w:t xml:space="preserve"> </w:t>
      </w:r>
      <w:r>
        <w:t>to</w:t>
      </w:r>
      <w:r w:rsidR="004249A3">
        <w:t xml:space="preserve"> </w:t>
      </w:r>
      <w:r>
        <w:t>preserve</w:t>
      </w:r>
      <w:r w:rsidR="004249A3">
        <w:t xml:space="preserve"> </w:t>
      </w:r>
      <w:r>
        <w:t>global</w:t>
      </w:r>
      <w:r w:rsidR="004249A3">
        <w:t xml:space="preserve"> </w:t>
      </w:r>
      <w:r>
        <w:t>order</w:t>
      </w:r>
      <w:r w:rsidR="004249A3">
        <w:t xml:space="preserve"> </w:t>
      </w:r>
      <w:r>
        <w:t>and</w:t>
      </w:r>
      <w:r w:rsidR="004249A3">
        <w:t xml:space="preserve"> </w:t>
      </w:r>
      <w:r>
        <w:t>has</w:t>
      </w:r>
      <w:r w:rsidR="004249A3">
        <w:t xml:space="preserve"> </w:t>
      </w:r>
      <w:r>
        <w:t>a</w:t>
      </w:r>
      <w:r w:rsidR="004249A3">
        <w:t xml:space="preserve"> </w:t>
      </w:r>
      <w:r>
        <w:t>record</w:t>
      </w:r>
      <w:r w:rsidR="004249A3">
        <w:t xml:space="preserve"> </w:t>
      </w:r>
      <w:r>
        <w:t>of</w:t>
      </w:r>
      <w:r w:rsidR="004249A3">
        <w:t xml:space="preserve"> </w:t>
      </w:r>
      <w:r>
        <w:t>shocking</w:t>
      </w:r>
      <w:r w:rsidR="004249A3">
        <w:t xml:space="preserve"> </w:t>
      </w:r>
      <w:r>
        <w:t>failure</w:t>
      </w:r>
    </w:p>
    <w:p w14:paraId="16400F3F" w14:textId="77777777"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32"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061D7FFF" w14:textId="11B98C17" w:rsidR="001B6F33" w:rsidRDefault="00173A57" w:rsidP="00626795">
      <w:pPr>
        <w:pStyle w:val="BB-Evidence"/>
      </w:pPr>
      <w:r>
        <w:t>“</w:t>
      </w:r>
      <w:r w:rsidRPr="00602418">
        <w:rPr>
          <w:u w:val="single"/>
        </w:rPr>
        <w:t>The</w:t>
      </w:r>
      <w:r w:rsidR="004249A3">
        <w:rPr>
          <w:u w:val="single"/>
        </w:rPr>
        <w:t xml:space="preserve"> </w:t>
      </w:r>
      <w:r w:rsidRPr="00602418">
        <w:rPr>
          <w:u w:val="single"/>
        </w:rPr>
        <w:t>truth</w:t>
      </w:r>
      <w:r w:rsidR="004249A3">
        <w:rPr>
          <w:u w:val="single"/>
        </w:rPr>
        <w:t xml:space="preserve"> </w:t>
      </w:r>
      <w:r w:rsidRPr="00602418">
        <w:rPr>
          <w:u w:val="single"/>
        </w:rPr>
        <w:t>was</w:t>
      </w:r>
      <w:r w:rsidR="004249A3">
        <w:rPr>
          <w:u w:val="single"/>
        </w:rPr>
        <w:t xml:space="preserve"> </w:t>
      </w:r>
      <w:r w:rsidRPr="00602418">
        <w:rPr>
          <w:u w:val="single"/>
        </w:rPr>
        <w:t>that</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was</w:t>
      </w:r>
      <w:r w:rsidR="004249A3">
        <w:rPr>
          <w:u w:val="single"/>
        </w:rPr>
        <w:t xml:space="preserve"> </w:t>
      </w:r>
      <w:r w:rsidRPr="00602418">
        <w:rPr>
          <w:u w:val="single"/>
        </w:rPr>
        <w:t>singularly</w:t>
      </w:r>
      <w:r w:rsidR="004249A3">
        <w:rPr>
          <w:u w:val="single"/>
        </w:rPr>
        <w:t xml:space="preserve"> </w:t>
      </w:r>
      <w:r w:rsidRPr="00602418">
        <w:rPr>
          <w:u w:val="single"/>
        </w:rPr>
        <w:t>unsuited</w:t>
      </w:r>
      <w:r w:rsidR="004249A3">
        <w:rPr>
          <w:u w:val="single"/>
        </w:rPr>
        <w:t xml:space="preserve"> </w:t>
      </w:r>
      <w:r w:rsidRPr="00602418">
        <w:rPr>
          <w:u w:val="single"/>
        </w:rPr>
        <w:t>to</w:t>
      </w:r>
      <w:r w:rsidR="004249A3">
        <w:rPr>
          <w:u w:val="single"/>
        </w:rPr>
        <w:t xml:space="preserve"> </w:t>
      </w:r>
      <w:r w:rsidRPr="00602418">
        <w:rPr>
          <w:u w:val="single"/>
        </w:rPr>
        <w:t>preserving</w:t>
      </w:r>
      <w:r w:rsidR="004249A3">
        <w:rPr>
          <w:u w:val="single"/>
        </w:rPr>
        <w:t xml:space="preserve"> </w:t>
      </w:r>
      <w:r w:rsidRPr="00602418">
        <w:rPr>
          <w:u w:val="single"/>
        </w:rPr>
        <w:t>global</w:t>
      </w:r>
      <w:r w:rsidR="004249A3">
        <w:rPr>
          <w:u w:val="single"/>
        </w:rPr>
        <w:t xml:space="preserve"> </w:t>
      </w:r>
      <w:r w:rsidRPr="00602418">
        <w:rPr>
          <w:u w:val="single"/>
        </w:rPr>
        <w:t>order.</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had—and</w:t>
      </w:r>
      <w:r w:rsidR="004249A3">
        <w:rPr>
          <w:u w:val="single"/>
        </w:rPr>
        <w:t xml:space="preserve"> </w:t>
      </w:r>
      <w:r w:rsidRPr="00602418">
        <w:rPr>
          <w:u w:val="single"/>
        </w:rPr>
        <w:t>has—crippling</w:t>
      </w:r>
      <w:r w:rsidR="004249A3">
        <w:rPr>
          <w:u w:val="single"/>
        </w:rPr>
        <w:t xml:space="preserve"> </w:t>
      </w:r>
      <w:r w:rsidRPr="00602418">
        <w:rPr>
          <w:u w:val="single"/>
        </w:rPr>
        <w:t>flaws.</w:t>
      </w:r>
      <w:r w:rsidR="004249A3">
        <w:rPr>
          <w:u w:val="single"/>
        </w:rPr>
        <w:t xml:space="preserve"> </w:t>
      </w:r>
      <w:r w:rsidRPr="00602418">
        <w:rPr>
          <w:u w:val="single"/>
        </w:rPr>
        <w:t>The</w:t>
      </w:r>
      <w:r w:rsidR="004249A3">
        <w:rPr>
          <w:u w:val="single"/>
        </w:rPr>
        <w:t xml:space="preserve"> </w:t>
      </w:r>
      <w:r w:rsidRPr="00602418">
        <w:rPr>
          <w:u w:val="single"/>
        </w:rPr>
        <w:t>1990s</w:t>
      </w:r>
      <w:r w:rsidR="004249A3">
        <w:rPr>
          <w:u w:val="single"/>
        </w:rPr>
        <w:t xml:space="preserve"> </w:t>
      </w:r>
      <w:r w:rsidRPr="00602418">
        <w:rPr>
          <w:u w:val="single"/>
        </w:rPr>
        <w:t>brought</w:t>
      </w:r>
      <w:r w:rsidR="004249A3">
        <w:rPr>
          <w:u w:val="single"/>
        </w:rPr>
        <w:t xml:space="preserve"> </w:t>
      </w:r>
      <w:r w:rsidRPr="00602418">
        <w:rPr>
          <w:u w:val="single"/>
        </w:rPr>
        <w:t>these</w:t>
      </w:r>
      <w:r w:rsidR="004249A3">
        <w:rPr>
          <w:u w:val="single"/>
        </w:rPr>
        <w:t xml:space="preserve"> </w:t>
      </w:r>
      <w:r w:rsidRPr="00602418">
        <w:rPr>
          <w:u w:val="single"/>
        </w:rPr>
        <w:t>flaws</w:t>
      </w:r>
      <w:r w:rsidR="004249A3">
        <w:rPr>
          <w:u w:val="single"/>
        </w:rPr>
        <w:t xml:space="preserve"> </w:t>
      </w:r>
      <w:r w:rsidRPr="00602418">
        <w:rPr>
          <w:u w:val="single"/>
        </w:rPr>
        <w:t>into</w:t>
      </w:r>
      <w:r w:rsidR="004249A3">
        <w:rPr>
          <w:u w:val="single"/>
        </w:rPr>
        <w:t xml:space="preserve"> </w:t>
      </w:r>
      <w:r w:rsidRPr="00602418">
        <w:rPr>
          <w:u w:val="single"/>
        </w:rPr>
        <w:t>sharper</w:t>
      </w:r>
      <w:r w:rsidR="004249A3">
        <w:rPr>
          <w:u w:val="single"/>
        </w:rPr>
        <w:t xml:space="preserve"> </w:t>
      </w:r>
      <w:r w:rsidRPr="00602418">
        <w:rPr>
          <w:u w:val="single"/>
        </w:rPr>
        <w:t>focus,</w:t>
      </w:r>
      <w:r w:rsidR="004249A3">
        <w:rPr>
          <w:u w:val="single"/>
        </w:rPr>
        <w:t xml:space="preserve"> </w:t>
      </w:r>
      <w:r w:rsidRPr="00602418">
        <w:rPr>
          <w:u w:val="single"/>
        </w:rPr>
        <w:t>but</w:t>
      </w:r>
      <w:r w:rsidR="004249A3">
        <w:rPr>
          <w:u w:val="single"/>
        </w:rPr>
        <w:t xml:space="preserve"> </w:t>
      </w:r>
      <w:r w:rsidRPr="00602418">
        <w:rPr>
          <w:u w:val="single"/>
        </w:rPr>
        <w:t>in</w:t>
      </w:r>
      <w:r w:rsidR="004249A3">
        <w:rPr>
          <w:u w:val="single"/>
        </w:rPr>
        <w:t xml:space="preserve"> </w:t>
      </w:r>
      <w:r w:rsidRPr="00602418">
        <w:rPr>
          <w:u w:val="single"/>
        </w:rPr>
        <w:t>fact</w:t>
      </w:r>
      <w:r w:rsidR="004249A3">
        <w:rPr>
          <w:u w:val="single"/>
        </w:rPr>
        <w:t xml:space="preserve"> </w:t>
      </w:r>
      <w:r w:rsidRPr="00602418">
        <w:rPr>
          <w:u w:val="single"/>
        </w:rPr>
        <w:t>they</w:t>
      </w:r>
      <w:r w:rsidR="004249A3">
        <w:rPr>
          <w:u w:val="single"/>
        </w:rPr>
        <w:t xml:space="preserve"> </w:t>
      </w:r>
      <w:r w:rsidRPr="00602418">
        <w:rPr>
          <w:u w:val="single"/>
        </w:rPr>
        <w:t>were</w:t>
      </w:r>
      <w:r w:rsidR="004249A3">
        <w:rPr>
          <w:u w:val="single"/>
        </w:rPr>
        <w:t xml:space="preserve"> </w:t>
      </w:r>
      <w:r w:rsidRPr="00602418">
        <w:rPr>
          <w:u w:val="single"/>
        </w:rPr>
        <w:t>there</w:t>
      </w:r>
      <w:r w:rsidR="004249A3">
        <w:rPr>
          <w:u w:val="single"/>
        </w:rPr>
        <w:t xml:space="preserve"> </w:t>
      </w:r>
      <w:r w:rsidRPr="00602418">
        <w:rPr>
          <w:u w:val="single"/>
        </w:rPr>
        <w:t>almost</w:t>
      </w:r>
      <w:r w:rsidR="004249A3">
        <w:rPr>
          <w:u w:val="single"/>
        </w:rPr>
        <w:t xml:space="preserve"> </w:t>
      </w:r>
      <w:r w:rsidRPr="00602418">
        <w:rPr>
          <w:u w:val="single"/>
        </w:rPr>
        <w:t>from</w:t>
      </w:r>
      <w:r w:rsidR="004249A3">
        <w:rPr>
          <w:u w:val="single"/>
        </w:rPr>
        <w:t xml:space="preserve"> </w:t>
      </w:r>
      <w:r w:rsidRPr="00602418">
        <w:rPr>
          <w:u w:val="single"/>
        </w:rPr>
        <w:t>the</w:t>
      </w:r>
      <w:r w:rsidR="004249A3">
        <w:rPr>
          <w:u w:val="single"/>
        </w:rPr>
        <w:t xml:space="preserve"> </w:t>
      </w:r>
      <w:r w:rsidRPr="00602418">
        <w:rPr>
          <w:u w:val="single"/>
        </w:rPr>
        <w:t>beginning.</w:t>
      </w:r>
      <w:r w:rsidR="004249A3">
        <w:rPr>
          <w:u w:val="single"/>
        </w:rPr>
        <w:t xml:space="preserve"> </w:t>
      </w:r>
      <w:r w:rsidRPr="00602418">
        <w:rPr>
          <w:u w:val="single"/>
        </w:rPr>
        <w:t>Indeed,</w:t>
      </w:r>
      <w:r w:rsidR="004249A3">
        <w:rPr>
          <w:u w:val="single"/>
        </w:rPr>
        <w:t xml:space="preserve"> </w:t>
      </w:r>
      <w:r w:rsidRPr="00602418">
        <w:rPr>
          <w:u w:val="single"/>
        </w:rPr>
        <w:t>the</w:t>
      </w:r>
      <w:r w:rsidR="004249A3">
        <w:rPr>
          <w:u w:val="single"/>
        </w:rPr>
        <w:t xml:space="preserve"> </w:t>
      </w:r>
      <w:r w:rsidRPr="00602418">
        <w:rPr>
          <w:u w:val="single"/>
        </w:rPr>
        <w:t>UN’s</w:t>
      </w:r>
      <w:r w:rsidR="004249A3">
        <w:rPr>
          <w:u w:val="single"/>
        </w:rPr>
        <w:t xml:space="preserve"> </w:t>
      </w:r>
      <w:r w:rsidRPr="00602418">
        <w:rPr>
          <w:u w:val="single"/>
        </w:rPr>
        <w:t>record</w:t>
      </w:r>
      <w:r w:rsidR="004249A3">
        <w:rPr>
          <w:u w:val="single"/>
        </w:rPr>
        <w:t xml:space="preserve"> </w:t>
      </w:r>
      <w:r w:rsidRPr="00602418">
        <w:rPr>
          <w:u w:val="single"/>
        </w:rPr>
        <w:t>reflects</w:t>
      </w:r>
      <w:r w:rsidR="004249A3">
        <w:rPr>
          <w:u w:val="single"/>
        </w:rPr>
        <w:t xml:space="preserve"> </w:t>
      </w:r>
      <w:r w:rsidRPr="00602418">
        <w:rPr>
          <w:u w:val="single"/>
        </w:rPr>
        <w:t>one</w:t>
      </w:r>
      <w:r w:rsidR="004249A3">
        <w:rPr>
          <w:u w:val="single"/>
        </w:rPr>
        <w:t xml:space="preserve"> </w:t>
      </w:r>
      <w:r w:rsidRPr="00602418">
        <w:rPr>
          <w:u w:val="single"/>
        </w:rPr>
        <w:t>shocking</w:t>
      </w:r>
      <w:r w:rsidR="004249A3">
        <w:rPr>
          <w:u w:val="single"/>
        </w:rPr>
        <w:t xml:space="preserve"> </w:t>
      </w:r>
      <w:r w:rsidRPr="00602418">
        <w:rPr>
          <w:u w:val="single"/>
        </w:rPr>
        <w:t>failure</w:t>
      </w:r>
      <w:r w:rsidR="004249A3">
        <w:rPr>
          <w:u w:val="single"/>
        </w:rPr>
        <w:t xml:space="preserve"> </w:t>
      </w:r>
      <w:r w:rsidRPr="00602418">
        <w:rPr>
          <w:u w:val="single"/>
        </w:rPr>
        <w:t>after</w:t>
      </w:r>
      <w:r w:rsidR="004249A3">
        <w:rPr>
          <w:u w:val="single"/>
        </w:rPr>
        <w:t xml:space="preserve"> </w:t>
      </w:r>
      <w:r w:rsidRPr="00602418">
        <w:rPr>
          <w:u w:val="single"/>
        </w:rPr>
        <w:t>another,</w:t>
      </w:r>
      <w:r w:rsidR="004249A3">
        <w:rPr>
          <w:u w:val="single"/>
        </w:rPr>
        <w:t xml:space="preserve"> </w:t>
      </w:r>
      <w:r w:rsidRPr="00602418">
        <w:rPr>
          <w:u w:val="single"/>
        </w:rPr>
        <w:t>even</w:t>
      </w:r>
      <w:r w:rsidR="004249A3">
        <w:rPr>
          <w:u w:val="single"/>
        </w:rPr>
        <w:t xml:space="preserve"> </w:t>
      </w:r>
      <w:r w:rsidRPr="00602418">
        <w:rPr>
          <w:u w:val="single"/>
        </w:rPr>
        <w:t>in</w:t>
      </w:r>
      <w:r w:rsidR="004249A3">
        <w:rPr>
          <w:u w:val="single"/>
        </w:rPr>
        <w:t xml:space="preserve"> </w:t>
      </w:r>
      <w:r w:rsidRPr="00602418">
        <w:rPr>
          <w:u w:val="single"/>
        </w:rPr>
        <w:t>the</w:t>
      </w:r>
      <w:r w:rsidR="004249A3">
        <w:rPr>
          <w:u w:val="single"/>
        </w:rPr>
        <w:t xml:space="preserve"> </w:t>
      </w:r>
      <w:r w:rsidRPr="00602418">
        <w:rPr>
          <w:u w:val="single"/>
        </w:rPr>
        <w:t>organization’s</w:t>
      </w:r>
      <w:r w:rsidR="004249A3">
        <w:rPr>
          <w:u w:val="single"/>
        </w:rPr>
        <w:t xml:space="preserve"> </w:t>
      </w:r>
      <w:r w:rsidRPr="00602418">
        <w:rPr>
          <w:u w:val="single"/>
        </w:rPr>
        <w:t>earliest</w:t>
      </w:r>
      <w:r w:rsidR="004249A3">
        <w:rPr>
          <w:u w:val="single"/>
        </w:rPr>
        <w:t xml:space="preserve"> </w:t>
      </w:r>
      <w:r w:rsidRPr="00602418">
        <w:rPr>
          <w:u w:val="single"/>
        </w:rPr>
        <w:t>days</w:t>
      </w:r>
      <w:r>
        <w:t>.</w:t>
      </w:r>
      <w:r w:rsidR="004249A3">
        <w:t xml:space="preserve"> </w:t>
      </w:r>
      <w:r>
        <w:t>The</w:t>
      </w:r>
      <w:r w:rsidR="004249A3">
        <w:t xml:space="preserve"> </w:t>
      </w:r>
      <w:r>
        <w:t>UN’s</w:t>
      </w:r>
      <w:r w:rsidR="004249A3">
        <w:t xml:space="preserve"> </w:t>
      </w:r>
      <w:r>
        <w:t>founders</w:t>
      </w:r>
      <w:r w:rsidR="004249A3">
        <w:t xml:space="preserve"> </w:t>
      </w:r>
      <w:r>
        <w:t>created</w:t>
      </w:r>
      <w:r w:rsidR="004249A3">
        <w:t xml:space="preserve"> </w:t>
      </w:r>
      <w:r>
        <w:t>a</w:t>
      </w:r>
      <w:r w:rsidR="004249A3">
        <w:t xml:space="preserve"> </w:t>
      </w:r>
      <w:r>
        <w:t>world</w:t>
      </w:r>
      <w:r w:rsidR="004249A3">
        <w:t xml:space="preserve"> </w:t>
      </w:r>
      <w:r>
        <w:t>body</w:t>
      </w:r>
      <w:r w:rsidR="004249A3">
        <w:t xml:space="preserve"> </w:t>
      </w:r>
      <w:r>
        <w:t>based</w:t>
      </w:r>
      <w:r w:rsidR="004249A3">
        <w:t xml:space="preserve"> </w:t>
      </w:r>
      <w:r>
        <w:t>on</w:t>
      </w:r>
      <w:r w:rsidR="004249A3">
        <w:t xml:space="preserve"> </w:t>
      </w:r>
      <w:r>
        <w:t>a</w:t>
      </w:r>
      <w:r w:rsidR="004249A3">
        <w:t xml:space="preserve"> </w:t>
      </w:r>
      <w:r>
        <w:t>noble</w:t>
      </w:r>
      <w:r w:rsidR="004249A3">
        <w:t xml:space="preserve"> </w:t>
      </w:r>
      <w:r>
        <w:t>ideal:</w:t>
      </w:r>
      <w:r w:rsidR="004249A3">
        <w:t xml:space="preserve"> </w:t>
      </w:r>
      <w:r>
        <w:t>standing</w:t>
      </w:r>
      <w:r w:rsidR="004249A3">
        <w:t xml:space="preserve"> </w:t>
      </w:r>
      <w:r>
        <w:t>up</w:t>
      </w:r>
      <w:r w:rsidR="004249A3">
        <w:t xml:space="preserve"> </w:t>
      </w:r>
      <w:r>
        <w:t>to</w:t>
      </w:r>
      <w:r w:rsidR="004249A3">
        <w:t xml:space="preserve"> </w:t>
      </w:r>
      <w:r>
        <w:t>aggression,</w:t>
      </w:r>
      <w:r w:rsidR="004249A3">
        <w:t xml:space="preserve"> </w:t>
      </w:r>
      <w:r>
        <w:t>preserving</w:t>
      </w:r>
      <w:r w:rsidR="004249A3">
        <w:t xml:space="preserve"> </w:t>
      </w:r>
      <w:r>
        <w:t>international</w:t>
      </w:r>
      <w:r w:rsidR="004249A3">
        <w:t xml:space="preserve"> </w:t>
      </w:r>
      <w:r>
        <w:t>peace,</w:t>
      </w:r>
      <w:r w:rsidR="004249A3">
        <w:t xml:space="preserve"> </w:t>
      </w:r>
      <w:r>
        <w:t>and</w:t>
      </w:r>
      <w:r w:rsidR="004249A3">
        <w:t xml:space="preserve"> </w:t>
      </w:r>
      <w:r>
        <w:t>defending</w:t>
      </w:r>
      <w:r w:rsidR="004249A3">
        <w:t xml:space="preserve"> </w:t>
      </w:r>
      <w:r>
        <w:t>human</w:t>
      </w:r>
      <w:r w:rsidR="004249A3">
        <w:t xml:space="preserve"> </w:t>
      </w:r>
      <w:r>
        <w:t>rights</w:t>
      </w:r>
      <w:r w:rsidR="004249A3">
        <w:t xml:space="preserve"> </w:t>
      </w:r>
      <w:r>
        <w:t>and</w:t>
      </w:r>
      <w:r w:rsidR="004249A3">
        <w:t xml:space="preserve"> </w:t>
      </w:r>
      <w:r>
        <w:t>other</w:t>
      </w:r>
      <w:r w:rsidR="004249A3">
        <w:t xml:space="preserve"> </w:t>
      </w:r>
      <w:r>
        <w:t>fundamental</w:t>
      </w:r>
      <w:r w:rsidR="004249A3">
        <w:t xml:space="preserve"> </w:t>
      </w:r>
      <w:r>
        <w:t>principles.</w:t>
      </w:r>
      <w:r w:rsidR="004249A3">
        <w:t xml:space="preserve"> </w:t>
      </w:r>
      <w:r>
        <w:t>But</w:t>
      </w:r>
      <w:r w:rsidR="004249A3">
        <w:t xml:space="preserve"> </w:t>
      </w:r>
      <w:r>
        <w:t>it</w:t>
      </w:r>
      <w:r w:rsidR="004249A3">
        <w:t xml:space="preserve"> </w:t>
      </w:r>
      <w:r>
        <w:t>is</w:t>
      </w:r>
      <w:r w:rsidR="004249A3">
        <w:t xml:space="preserve"> </w:t>
      </w:r>
      <w:r>
        <w:t>now</w:t>
      </w:r>
      <w:r w:rsidR="004249A3">
        <w:t xml:space="preserve"> </w:t>
      </w:r>
      <w:r>
        <w:t>clear</w:t>
      </w:r>
      <w:r w:rsidR="004249A3">
        <w:t xml:space="preserve"> </w:t>
      </w:r>
      <w:r>
        <w:t>that</w:t>
      </w:r>
      <w:r w:rsidR="004249A3">
        <w:t xml:space="preserve"> </w:t>
      </w:r>
      <w:r>
        <w:t>the</w:t>
      </w:r>
      <w:r w:rsidR="004249A3">
        <w:t xml:space="preserve"> </w:t>
      </w:r>
      <w:r>
        <w:t>UN</w:t>
      </w:r>
      <w:r w:rsidR="004249A3">
        <w:t xml:space="preserve"> </w:t>
      </w:r>
      <w:r>
        <w:t>simply</w:t>
      </w:r>
      <w:r w:rsidR="004249A3">
        <w:t xml:space="preserve"> </w:t>
      </w:r>
      <w:r>
        <w:t>doesn’t</w:t>
      </w:r>
      <w:r w:rsidR="004249A3">
        <w:t xml:space="preserve"> </w:t>
      </w:r>
      <w:r>
        <w:t>work.”</w:t>
      </w:r>
    </w:p>
    <w:p w14:paraId="629F0788" w14:textId="48810489" w:rsidR="001B6F33" w:rsidRDefault="00173A57" w:rsidP="00602418">
      <w:pPr>
        <w:pStyle w:val="BB-Contentions"/>
      </w:pPr>
      <w:r>
        <w:t>Failure</w:t>
      </w:r>
      <w:r w:rsidR="004249A3">
        <w:t xml:space="preserve"> </w:t>
      </w:r>
      <w:r>
        <w:t>is</w:t>
      </w:r>
      <w:r w:rsidR="004249A3">
        <w:t xml:space="preserve"> </w:t>
      </w:r>
      <w:r>
        <w:t>a</w:t>
      </w:r>
      <w:r w:rsidR="004249A3">
        <w:t xml:space="preserve"> </w:t>
      </w:r>
      <w:r>
        <w:t>recurring</w:t>
      </w:r>
      <w:r w:rsidR="004249A3">
        <w:t xml:space="preserve"> </w:t>
      </w:r>
      <w:r>
        <w:t>theme</w:t>
      </w:r>
      <w:r w:rsidR="004249A3">
        <w:t xml:space="preserve"> </w:t>
      </w:r>
      <w:r>
        <w:t>in</w:t>
      </w:r>
      <w:r w:rsidR="004249A3">
        <w:t xml:space="preserve"> </w:t>
      </w:r>
      <w:r>
        <w:t>UN</w:t>
      </w:r>
      <w:r w:rsidR="004249A3">
        <w:t xml:space="preserve"> </w:t>
      </w:r>
      <w:r>
        <w:t>history</w:t>
      </w:r>
    </w:p>
    <w:p w14:paraId="3197488B" w14:textId="77777777"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33"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7CAF52E7" w14:textId="3295A2E7" w:rsidR="001B6F33" w:rsidRDefault="00173A57" w:rsidP="00626795">
      <w:pPr>
        <w:pStyle w:val="BB-Evidence"/>
        <w:rPr>
          <w:i/>
          <w:iCs/>
          <w:u w:val="single"/>
        </w:rPr>
      </w:pPr>
      <w:r>
        <w:t>“Of</w:t>
      </w:r>
      <w:r w:rsidR="004249A3">
        <w:t xml:space="preserve"> </w:t>
      </w:r>
      <w:r>
        <w:t>course,</w:t>
      </w:r>
      <w:r w:rsidR="004249A3">
        <w:t xml:space="preserve"> </w:t>
      </w:r>
      <w:r>
        <w:t>the</w:t>
      </w:r>
      <w:r w:rsidR="004249A3">
        <w:t xml:space="preserve"> </w:t>
      </w:r>
      <w:r>
        <w:t>UN’s</w:t>
      </w:r>
      <w:r w:rsidR="004249A3">
        <w:t xml:space="preserve"> </w:t>
      </w:r>
      <w:r>
        <w:t>failure</w:t>
      </w:r>
      <w:r w:rsidR="004249A3">
        <w:t xml:space="preserve"> </w:t>
      </w:r>
      <w:r>
        <w:t>to</w:t>
      </w:r>
      <w:r w:rsidR="004249A3">
        <w:t xml:space="preserve"> </w:t>
      </w:r>
      <w:r>
        <w:t>deal</w:t>
      </w:r>
      <w:r w:rsidR="004249A3">
        <w:t xml:space="preserve"> </w:t>
      </w:r>
      <w:r>
        <w:t>with</w:t>
      </w:r>
      <w:r w:rsidR="004249A3">
        <w:t xml:space="preserve"> </w:t>
      </w:r>
      <w:r>
        <w:t>pressing</w:t>
      </w:r>
      <w:r w:rsidR="004249A3">
        <w:t xml:space="preserve"> </w:t>
      </w:r>
      <w:r>
        <w:t>conflicts</w:t>
      </w:r>
      <w:r w:rsidR="004249A3">
        <w:t xml:space="preserve"> </w:t>
      </w:r>
      <w:r>
        <w:t>was</w:t>
      </w:r>
      <w:r w:rsidR="004249A3">
        <w:t xml:space="preserve"> </w:t>
      </w:r>
      <w:r>
        <w:t>nothing</w:t>
      </w:r>
      <w:r w:rsidR="004249A3">
        <w:t xml:space="preserve"> </w:t>
      </w:r>
      <w:r>
        <w:t>new.</w:t>
      </w:r>
      <w:r w:rsidR="004249A3">
        <w:t xml:space="preserve"> </w:t>
      </w:r>
      <w:r>
        <w:t>Indeed,</w:t>
      </w:r>
      <w:r w:rsidR="004249A3">
        <w:t xml:space="preserve"> </w:t>
      </w:r>
      <w:r>
        <w:t>almost</w:t>
      </w:r>
      <w:r w:rsidR="004249A3">
        <w:t xml:space="preserve"> </w:t>
      </w:r>
      <w:r>
        <w:t>immediately</w:t>
      </w:r>
      <w:r w:rsidR="004249A3">
        <w:t xml:space="preserve"> </w:t>
      </w:r>
      <w:r>
        <w:t>after</w:t>
      </w:r>
      <w:r w:rsidR="004249A3">
        <w:t xml:space="preserve"> </w:t>
      </w:r>
      <w:r>
        <w:t>the</w:t>
      </w:r>
      <w:r w:rsidR="004249A3">
        <w:t xml:space="preserve"> </w:t>
      </w:r>
      <w:r>
        <w:t>organization’s</w:t>
      </w:r>
      <w:r w:rsidR="004249A3">
        <w:t xml:space="preserve"> </w:t>
      </w:r>
      <w:r>
        <w:t>founding,</w:t>
      </w:r>
      <w:r w:rsidR="004249A3">
        <w:t xml:space="preserve"> </w:t>
      </w:r>
      <w:r>
        <w:t>it</w:t>
      </w:r>
      <w:r w:rsidR="004249A3">
        <w:t xml:space="preserve"> </w:t>
      </w:r>
      <w:r>
        <w:t>failed</w:t>
      </w:r>
      <w:r w:rsidR="004249A3">
        <w:t xml:space="preserve"> </w:t>
      </w:r>
      <w:r>
        <w:t>to</w:t>
      </w:r>
      <w:r w:rsidR="004249A3">
        <w:t xml:space="preserve"> </w:t>
      </w:r>
      <w:r>
        <w:t>resolve</w:t>
      </w:r>
      <w:r w:rsidR="004249A3">
        <w:t xml:space="preserve"> </w:t>
      </w:r>
      <w:r>
        <w:t>the</w:t>
      </w:r>
      <w:r w:rsidR="004249A3">
        <w:t xml:space="preserve"> </w:t>
      </w:r>
      <w:r>
        <w:t>most</w:t>
      </w:r>
      <w:r w:rsidR="004249A3">
        <w:t xml:space="preserve"> </w:t>
      </w:r>
      <w:r>
        <w:t>pressing</w:t>
      </w:r>
      <w:r w:rsidR="004249A3">
        <w:t xml:space="preserve"> </w:t>
      </w:r>
      <w:r>
        <w:t>conflicts</w:t>
      </w:r>
      <w:r w:rsidR="004249A3">
        <w:t xml:space="preserve"> </w:t>
      </w:r>
      <w:r>
        <w:t>that</w:t>
      </w:r>
      <w:r w:rsidR="004249A3">
        <w:t xml:space="preserve"> </w:t>
      </w:r>
      <w:r>
        <w:t>emerged:</w:t>
      </w:r>
      <w:r w:rsidR="004249A3">
        <w:t xml:space="preserve"> </w:t>
      </w:r>
      <w:r>
        <w:t>the</w:t>
      </w:r>
      <w:r w:rsidR="004249A3">
        <w:t xml:space="preserve"> </w:t>
      </w:r>
      <w:r>
        <w:t>first</w:t>
      </w:r>
      <w:r w:rsidR="004249A3">
        <w:t xml:space="preserve"> </w:t>
      </w:r>
      <w:r>
        <w:t>Arab-Israel</w:t>
      </w:r>
      <w:r w:rsidR="004249A3">
        <w:t xml:space="preserve"> </w:t>
      </w:r>
      <w:r>
        <w:t>conflict</w:t>
      </w:r>
      <w:r w:rsidR="004249A3">
        <w:t xml:space="preserve"> </w:t>
      </w:r>
      <w:r>
        <w:t>in</w:t>
      </w:r>
      <w:r w:rsidR="004249A3">
        <w:t xml:space="preserve"> </w:t>
      </w:r>
      <w:r>
        <w:t>1947-48</w:t>
      </w:r>
      <w:r w:rsidR="004249A3">
        <w:t xml:space="preserve"> </w:t>
      </w:r>
      <w:r>
        <w:t>and</w:t>
      </w:r>
      <w:r w:rsidR="004249A3">
        <w:t xml:space="preserve"> </w:t>
      </w:r>
      <w:r>
        <w:t>the</w:t>
      </w:r>
      <w:r w:rsidR="004249A3">
        <w:t xml:space="preserve"> </w:t>
      </w:r>
      <w:r>
        <w:t>first</w:t>
      </w:r>
      <w:r w:rsidR="004249A3">
        <w:t xml:space="preserve"> </w:t>
      </w:r>
      <w:r>
        <w:t>war</w:t>
      </w:r>
      <w:r w:rsidR="004249A3">
        <w:t xml:space="preserve"> </w:t>
      </w:r>
      <w:r>
        <w:t>between</w:t>
      </w:r>
      <w:r w:rsidR="004249A3">
        <w:t xml:space="preserve"> </w:t>
      </w:r>
      <w:r>
        <w:t>India</w:t>
      </w:r>
      <w:r w:rsidR="004249A3">
        <w:t xml:space="preserve"> </w:t>
      </w:r>
      <w:r>
        <w:t>and</w:t>
      </w:r>
      <w:r w:rsidR="004249A3">
        <w:t xml:space="preserve"> </w:t>
      </w:r>
      <w:r>
        <w:t>Pakistan</w:t>
      </w:r>
      <w:r w:rsidR="004249A3">
        <w:t xml:space="preserve"> </w:t>
      </w:r>
      <w:r>
        <w:t>over</w:t>
      </w:r>
      <w:r w:rsidR="004249A3">
        <w:t xml:space="preserve"> </w:t>
      </w:r>
      <w:r>
        <w:t>Kashmir</w:t>
      </w:r>
      <w:r w:rsidR="004249A3">
        <w:t xml:space="preserve"> </w:t>
      </w:r>
      <w:r>
        <w:t>in</w:t>
      </w:r>
      <w:r w:rsidR="004249A3">
        <w:t xml:space="preserve"> </w:t>
      </w:r>
      <w:r>
        <w:t>1948.</w:t>
      </w:r>
      <w:r w:rsidR="004249A3">
        <w:t xml:space="preserve"> </w:t>
      </w:r>
      <w:r>
        <w:t>Failure</w:t>
      </w:r>
      <w:r w:rsidR="004249A3">
        <w:t xml:space="preserve"> </w:t>
      </w:r>
      <w:r>
        <w:t>has</w:t>
      </w:r>
      <w:r w:rsidR="004249A3">
        <w:t xml:space="preserve"> </w:t>
      </w:r>
      <w:r>
        <w:t>been</w:t>
      </w:r>
      <w:r w:rsidR="004249A3">
        <w:t xml:space="preserve"> </w:t>
      </w:r>
      <w:r>
        <w:t>a</w:t>
      </w:r>
      <w:r w:rsidR="004249A3">
        <w:t xml:space="preserve"> </w:t>
      </w:r>
      <w:r>
        <w:t>recurring</w:t>
      </w:r>
      <w:r w:rsidR="004249A3">
        <w:t xml:space="preserve"> </w:t>
      </w:r>
      <w:r>
        <w:t>theme</w:t>
      </w:r>
      <w:r w:rsidR="004249A3">
        <w:t xml:space="preserve"> </w:t>
      </w:r>
      <w:r>
        <w:t>in</w:t>
      </w:r>
      <w:r w:rsidR="004249A3">
        <w:t xml:space="preserve"> </w:t>
      </w:r>
      <w:r>
        <w:t>the</w:t>
      </w:r>
      <w:r w:rsidR="004249A3">
        <w:t xml:space="preserve"> </w:t>
      </w:r>
      <w:r>
        <w:t>UN’s</w:t>
      </w:r>
      <w:r w:rsidR="004249A3">
        <w:t xml:space="preserve"> </w:t>
      </w:r>
      <w:r>
        <w:t>history.”</w:t>
      </w:r>
    </w:p>
    <w:p w14:paraId="0EF22B39" w14:textId="12D41E4E" w:rsidR="001B6F33" w:rsidRDefault="00173A57" w:rsidP="00602418">
      <w:pPr>
        <w:pStyle w:val="BB-Contentions"/>
      </w:pPr>
      <w:r>
        <w:t>UN</w:t>
      </w:r>
      <w:r w:rsidR="004249A3">
        <w:t xml:space="preserve"> </w:t>
      </w:r>
      <w:r>
        <w:t>excessive</w:t>
      </w:r>
      <w:r w:rsidR="004249A3">
        <w:t xml:space="preserve"> </w:t>
      </w:r>
      <w:r>
        <w:t>bureaucracy</w:t>
      </w:r>
      <w:r w:rsidR="004249A3">
        <w:t xml:space="preserve"> </w:t>
      </w:r>
      <w:r>
        <w:t>is</w:t>
      </w:r>
      <w:r w:rsidR="004249A3">
        <w:t xml:space="preserve"> </w:t>
      </w:r>
      <w:r>
        <w:t>legendary</w:t>
      </w:r>
    </w:p>
    <w:p w14:paraId="350198D1" w14:textId="072EC989" w:rsidR="001B6F33" w:rsidRDefault="00173A57" w:rsidP="00602418">
      <w:pPr>
        <w:pStyle w:val="BB-Citation"/>
        <w:rPr>
          <w:u w:val="single"/>
        </w:rPr>
      </w:pPr>
      <w:r>
        <w:rPr>
          <w:u w:val="single"/>
        </w:rPr>
        <w:t>Dr.</w:t>
      </w:r>
      <w:r w:rsidR="004249A3">
        <w:rPr>
          <w:u w:val="single"/>
        </w:rPr>
        <w:t xml:space="preserve"> </w:t>
      </w:r>
      <w:r>
        <w:rPr>
          <w:u w:val="single"/>
        </w:rPr>
        <w:t>Nile</w:t>
      </w:r>
      <w:r w:rsidR="004249A3">
        <w:rPr>
          <w:u w:val="single"/>
        </w:rPr>
        <w:t xml:space="preserve"> </w:t>
      </w:r>
      <w:r>
        <w:rPr>
          <w:u w:val="single"/>
        </w:rPr>
        <w:t>Gardiner</w:t>
      </w:r>
      <w:r w:rsidR="004249A3">
        <w:rPr>
          <w:u w:val="single"/>
        </w:rPr>
        <w:t xml:space="preserve"> </w:t>
      </w:r>
      <w:r>
        <w:rPr>
          <w:u w:val="single"/>
        </w:rPr>
        <w:t>and</w:t>
      </w:r>
      <w:r w:rsidR="004249A3">
        <w:rPr>
          <w:u w:val="single"/>
        </w:rPr>
        <w:t xml:space="preserve"> </w:t>
      </w:r>
      <w:r>
        <w:rPr>
          <w:u w:val="single"/>
        </w:rPr>
        <w:t>Baker</w:t>
      </w:r>
      <w:r w:rsidR="004249A3">
        <w:rPr>
          <w:u w:val="single"/>
        </w:rPr>
        <w:t xml:space="preserve"> </w:t>
      </w:r>
      <w:r>
        <w:rPr>
          <w:u w:val="single"/>
        </w:rPr>
        <w:t>Spring</w:t>
      </w:r>
      <w:r w:rsidR="004249A3">
        <w:rPr>
          <w:u w:val="single"/>
        </w:rPr>
        <w:t xml:space="preserve"> </w:t>
      </w:r>
      <w:r>
        <w:rPr>
          <w:u w:val="single"/>
        </w:rPr>
        <w:t>2003.</w:t>
      </w:r>
      <w:r w:rsidR="004249A3">
        <w:t xml:space="preserve"> </w:t>
      </w:r>
      <w:r>
        <w:t>(Gardiner</w:t>
      </w:r>
      <w:r w:rsidR="004249A3">
        <w:t xml:space="preserve"> </w:t>
      </w:r>
      <w:r>
        <w:t>-</w:t>
      </w:r>
      <w:r w:rsidR="004249A3">
        <w:t xml:space="preserve"> </w:t>
      </w:r>
      <w:r>
        <w:t>Ph.D.</w:t>
      </w:r>
      <w:r w:rsidR="004249A3">
        <w:t xml:space="preserve"> </w:t>
      </w:r>
      <w:r>
        <w:t>in</w:t>
      </w:r>
      <w:r w:rsidR="004249A3">
        <w:t xml:space="preserve"> </w:t>
      </w:r>
      <w:r>
        <w:t>history</w:t>
      </w:r>
      <w:r w:rsidR="004249A3">
        <w:t xml:space="preserve"> </w:t>
      </w:r>
      <w:r>
        <w:t>from</w:t>
      </w:r>
      <w:r w:rsidR="004249A3">
        <w:t xml:space="preserve"> </w:t>
      </w:r>
      <w:r>
        <w:t>Yale</w:t>
      </w:r>
      <w:r w:rsidR="004249A3">
        <w:t xml:space="preserve"> </w:t>
      </w:r>
      <w:r>
        <w:t>University;</w:t>
      </w:r>
      <w:r w:rsidR="004249A3">
        <w:t xml:space="preserve"> </w:t>
      </w:r>
      <w:r>
        <w:t>Director</w:t>
      </w:r>
      <w:r w:rsidR="004249A3">
        <w:t xml:space="preserve"> </w:t>
      </w:r>
      <w:r>
        <w:t>of</w:t>
      </w:r>
      <w:r w:rsidR="004249A3">
        <w:t xml:space="preserve"> </w:t>
      </w:r>
      <w:r>
        <w:t>the</w:t>
      </w:r>
      <w:r w:rsidR="004249A3">
        <w:t xml:space="preserve"> </w:t>
      </w:r>
      <w:r>
        <w:t>Margaret</w:t>
      </w:r>
      <w:r w:rsidR="004249A3">
        <w:t xml:space="preserve"> </w:t>
      </w:r>
      <w:r>
        <w:t>Thatcher</w:t>
      </w:r>
      <w:r w:rsidR="004249A3">
        <w:t xml:space="preserve"> </w:t>
      </w:r>
      <w:r>
        <w:t>Center</w:t>
      </w:r>
      <w:r w:rsidR="004249A3">
        <w:t xml:space="preserve"> </w:t>
      </w:r>
      <w:r>
        <w:t>for</w:t>
      </w:r>
      <w:r w:rsidR="004249A3">
        <w:t xml:space="preserve"> </w:t>
      </w:r>
      <w:r>
        <w:t>Freedom;</w:t>
      </w:r>
      <w:r w:rsidR="004249A3">
        <w:t xml:space="preserve"> </w:t>
      </w:r>
      <w:r>
        <w:t>served</w:t>
      </w:r>
      <w:r w:rsidR="004249A3">
        <w:t xml:space="preserve"> </w:t>
      </w:r>
      <w:r>
        <w:t>as</w:t>
      </w:r>
      <w:r w:rsidR="004249A3">
        <w:t xml:space="preserve"> </w:t>
      </w:r>
      <w:r>
        <w:t>an</w:t>
      </w:r>
      <w:r w:rsidR="004249A3">
        <w:t xml:space="preserve"> </w:t>
      </w:r>
      <w:r>
        <w:t>expert</w:t>
      </w:r>
      <w:r w:rsidR="004249A3">
        <w:t xml:space="preserve"> </w:t>
      </w:r>
      <w:r>
        <w:t>on</w:t>
      </w:r>
      <w:r w:rsidR="004249A3">
        <w:t xml:space="preserve"> </w:t>
      </w:r>
      <w:r>
        <w:t>the</w:t>
      </w:r>
      <w:r w:rsidR="004249A3">
        <w:t xml:space="preserve"> </w:t>
      </w:r>
      <w:r>
        <w:t>2005</w:t>
      </w:r>
      <w:r w:rsidR="004249A3">
        <w:t xml:space="preserve"> </w:t>
      </w:r>
      <w:r>
        <w:t>Gingrich-Mitchell</w:t>
      </w:r>
      <w:r w:rsidR="004249A3">
        <w:t xml:space="preserve"> </w:t>
      </w:r>
      <w:r>
        <w:t>Congressional</w:t>
      </w:r>
      <w:r w:rsidR="004249A3">
        <w:t xml:space="preserve"> </w:t>
      </w:r>
      <w:r>
        <w:t>Task</w:t>
      </w:r>
      <w:r w:rsidR="004249A3">
        <w:t xml:space="preserve"> </w:t>
      </w:r>
      <w:r>
        <w:t>Force</w:t>
      </w:r>
      <w:r w:rsidR="004249A3">
        <w:t xml:space="preserve"> </w:t>
      </w:r>
      <w:r>
        <w:t>on</w:t>
      </w:r>
      <w:r w:rsidR="004249A3">
        <w:t xml:space="preserve"> </w:t>
      </w:r>
      <w:r>
        <w:t>the</w:t>
      </w:r>
      <w:r w:rsidR="004249A3">
        <w:t xml:space="preserve"> </w:t>
      </w:r>
      <w:r>
        <w:t>United</w:t>
      </w:r>
      <w:r w:rsidR="004249A3">
        <w:t xml:space="preserve"> </w:t>
      </w:r>
      <w:r>
        <w:t>Nations.</w:t>
      </w:r>
      <w:r w:rsidR="004249A3">
        <w:t xml:space="preserve"> </w:t>
      </w:r>
      <w:r>
        <w:t>Spring</w:t>
      </w:r>
      <w:r w:rsidR="004249A3">
        <w:t xml:space="preserve"> </w:t>
      </w:r>
      <w:r>
        <w:t>-</w:t>
      </w:r>
      <w:r w:rsidR="004249A3">
        <w:t xml:space="preserve"> </w:t>
      </w:r>
      <w:r>
        <w:t>Research</w:t>
      </w:r>
      <w:r w:rsidR="004249A3">
        <w:t xml:space="preserve"> </w:t>
      </w:r>
      <w:r>
        <w:t>Fellow</w:t>
      </w:r>
      <w:r w:rsidR="004249A3">
        <w:t xml:space="preserve"> </w:t>
      </w:r>
      <w:r>
        <w:t>in</w:t>
      </w:r>
      <w:r w:rsidR="004249A3">
        <w:t xml:space="preserve"> </w:t>
      </w:r>
      <w:r>
        <w:t>National</w:t>
      </w:r>
      <w:r w:rsidR="004249A3">
        <w:t xml:space="preserve"> </w:t>
      </w:r>
      <w:r>
        <w:t>Security</w:t>
      </w:r>
      <w:r w:rsidR="004249A3">
        <w:t xml:space="preserve"> </w:t>
      </w:r>
      <w:r>
        <w:t>Policy</w:t>
      </w:r>
      <w:r w:rsidR="004249A3">
        <w:t xml:space="preserve"> </w:t>
      </w:r>
      <w:r>
        <w:t>Douglas</w:t>
      </w:r>
      <w:r w:rsidR="004249A3">
        <w:t xml:space="preserve"> </w:t>
      </w:r>
      <w:r>
        <w:t>and</w:t>
      </w:r>
      <w:r w:rsidR="004249A3">
        <w:t xml:space="preserve"> </w:t>
      </w:r>
      <w:r>
        <w:t>Sarah</w:t>
      </w:r>
      <w:r w:rsidR="004249A3">
        <w:t xml:space="preserve"> </w:t>
      </w:r>
      <w:r>
        <w:t>Allison</w:t>
      </w:r>
      <w:r w:rsidR="004249A3">
        <w:t xml:space="preserve"> </w:t>
      </w:r>
      <w:r>
        <w:t>Center</w:t>
      </w:r>
      <w:r w:rsidR="004249A3">
        <w:t xml:space="preserve"> </w:t>
      </w:r>
      <w:r>
        <w:t>for</w:t>
      </w:r>
      <w:r w:rsidR="004249A3">
        <w:t xml:space="preserve"> </w:t>
      </w:r>
      <w:r>
        <w:t>Foreign</w:t>
      </w:r>
      <w:r w:rsidR="004249A3">
        <w:t xml:space="preserve"> </w:t>
      </w:r>
      <w:r>
        <w:t>Policy</w:t>
      </w:r>
      <w:r w:rsidR="004249A3">
        <w:t xml:space="preserve"> </w:t>
      </w:r>
      <w:r>
        <w:t>Studies;</w:t>
      </w:r>
      <w:r w:rsidR="004249A3">
        <w:t xml:space="preserve"> </w:t>
      </w:r>
      <w:r>
        <w:t>master’s</w:t>
      </w:r>
      <w:r w:rsidR="004249A3">
        <w:t xml:space="preserve"> </w:t>
      </w:r>
      <w:r>
        <w:t>degree</w:t>
      </w:r>
      <w:r w:rsidR="004249A3">
        <w:t xml:space="preserve"> </w:t>
      </w:r>
      <w:r>
        <w:t>in</w:t>
      </w:r>
      <w:r w:rsidR="004249A3">
        <w:t xml:space="preserve"> </w:t>
      </w:r>
      <w:r>
        <w:t>national</w:t>
      </w:r>
      <w:r w:rsidR="004249A3">
        <w:t xml:space="preserve"> </w:t>
      </w:r>
      <w:r>
        <w:t>security</w:t>
      </w:r>
      <w:r w:rsidR="004249A3">
        <w:t xml:space="preserve"> </w:t>
      </w:r>
      <w:r>
        <w:t>studies</w:t>
      </w:r>
      <w:r w:rsidR="004249A3">
        <w:t xml:space="preserve"> </w:t>
      </w:r>
      <w:r>
        <w:t>from</w:t>
      </w:r>
      <w:r w:rsidR="004249A3">
        <w:t xml:space="preserve"> </w:t>
      </w:r>
      <w:r>
        <w:t>Georgetown</w:t>
      </w:r>
      <w:r w:rsidR="004249A3">
        <w:t xml:space="preserve"> </w:t>
      </w:r>
      <w:r>
        <w:t>University)</w:t>
      </w:r>
      <w:r w:rsidR="004249A3">
        <w:t xml:space="preserve"> </w:t>
      </w:r>
      <w:r>
        <w:t>“Reform</w:t>
      </w:r>
      <w:r w:rsidR="004249A3">
        <w:t xml:space="preserve"> </w:t>
      </w:r>
      <w:r>
        <w:t>the</w:t>
      </w:r>
      <w:r w:rsidR="004249A3">
        <w:t xml:space="preserve"> </w:t>
      </w:r>
      <w:r>
        <w:t>United</w:t>
      </w:r>
      <w:r w:rsidR="004249A3">
        <w:t xml:space="preserve"> </w:t>
      </w:r>
      <w:r>
        <w:t>Nations”</w:t>
      </w:r>
      <w:r w:rsidR="004249A3">
        <w:t xml:space="preserve"> </w:t>
      </w:r>
      <w:r>
        <w:t>Published</w:t>
      </w:r>
      <w:r w:rsidR="004249A3">
        <w:t xml:space="preserve"> </w:t>
      </w:r>
      <w:r>
        <w:t>by</w:t>
      </w:r>
      <w:r w:rsidR="004249A3">
        <w:t xml:space="preserve"> </w:t>
      </w:r>
      <w:r>
        <w:t>The</w:t>
      </w:r>
      <w:r w:rsidR="004249A3">
        <w:t xml:space="preserve"> </w:t>
      </w:r>
      <w:r>
        <w:t>Heritage</w:t>
      </w:r>
      <w:r w:rsidR="004249A3">
        <w:t xml:space="preserve"> </w:t>
      </w:r>
      <w:r>
        <w:t>Foundation</w:t>
      </w:r>
      <w:r w:rsidR="004249A3">
        <w:t xml:space="preserve"> </w:t>
      </w:r>
      <w:r>
        <w:t>in</w:t>
      </w:r>
      <w:r w:rsidR="004249A3">
        <w:t xml:space="preserve"> </w:t>
      </w:r>
      <w:r>
        <w:t>October</w:t>
      </w:r>
      <w:r w:rsidR="004249A3">
        <w:t xml:space="preserve"> </w:t>
      </w:r>
      <w:r>
        <w:t>2003:</w:t>
      </w:r>
      <w:r w:rsidR="004249A3">
        <w:t xml:space="preserve"> </w:t>
      </w:r>
      <w:hyperlink r:id="rId34" w:history="1">
        <w:r w:rsidR="00C74674" w:rsidRPr="00852D72">
          <w:rPr>
            <w:rStyle w:val="Hyperlink"/>
          </w:rPr>
          <w:t>http://www.heritage.org/research/reports/2003/10/reform-the-united-nations</w:t>
        </w:r>
      </w:hyperlink>
      <w:r w:rsidR="004249A3">
        <w:t xml:space="preserve"> </w:t>
      </w:r>
      <w:r>
        <w:t>(JE)</w:t>
      </w:r>
    </w:p>
    <w:p w14:paraId="37C05989" w14:textId="09394D8C" w:rsidR="001B6F33" w:rsidRDefault="00173A57" w:rsidP="00602418">
      <w:pPr>
        <w:pStyle w:val="BB-Evidence"/>
      </w:pPr>
      <w:r>
        <w:t>“</w:t>
      </w:r>
      <w:r w:rsidRPr="00602418">
        <w:rPr>
          <w:u w:val="single"/>
        </w:rPr>
        <w:t>The</w:t>
      </w:r>
      <w:r w:rsidR="004249A3">
        <w:rPr>
          <w:u w:val="single"/>
        </w:rPr>
        <w:t xml:space="preserve"> </w:t>
      </w:r>
      <w:r w:rsidRPr="00602418">
        <w:rPr>
          <w:u w:val="single"/>
        </w:rPr>
        <w:t>reputation</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United</w:t>
      </w:r>
      <w:r w:rsidR="004249A3">
        <w:rPr>
          <w:u w:val="single"/>
        </w:rPr>
        <w:t xml:space="preserve"> </w:t>
      </w:r>
      <w:r w:rsidRPr="00602418">
        <w:rPr>
          <w:u w:val="single"/>
        </w:rPr>
        <w:t>Nations</w:t>
      </w:r>
      <w:r w:rsidR="004249A3">
        <w:rPr>
          <w:u w:val="single"/>
        </w:rPr>
        <w:t xml:space="preserve"> </w:t>
      </w:r>
      <w:r w:rsidRPr="00602418">
        <w:rPr>
          <w:u w:val="single"/>
        </w:rPr>
        <w:t>for</w:t>
      </w:r>
      <w:r w:rsidR="004249A3">
        <w:rPr>
          <w:u w:val="single"/>
        </w:rPr>
        <w:t xml:space="preserve"> </w:t>
      </w:r>
      <w:r w:rsidRPr="00602418">
        <w:rPr>
          <w:u w:val="single"/>
        </w:rPr>
        <w:t>tolerating</w:t>
      </w:r>
      <w:r w:rsidR="004249A3">
        <w:rPr>
          <w:u w:val="single"/>
        </w:rPr>
        <w:t xml:space="preserve"> </w:t>
      </w:r>
      <w:r w:rsidRPr="00602418">
        <w:rPr>
          <w:u w:val="single"/>
        </w:rPr>
        <w:t>excessive</w:t>
      </w:r>
      <w:r w:rsidR="004249A3">
        <w:rPr>
          <w:u w:val="single"/>
        </w:rPr>
        <w:t xml:space="preserve"> </w:t>
      </w:r>
      <w:r w:rsidRPr="00602418">
        <w:rPr>
          <w:u w:val="single"/>
        </w:rPr>
        <w:t>bureaucracy</w:t>
      </w:r>
      <w:r w:rsidR="004249A3">
        <w:rPr>
          <w:u w:val="single"/>
        </w:rPr>
        <w:t xml:space="preserve"> </w:t>
      </w:r>
      <w:r w:rsidRPr="00602418">
        <w:rPr>
          <w:u w:val="single"/>
        </w:rPr>
        <w:t>is</w:t>
      </w:r>
      <w:r w:rsidR="004249A3">
        <w:rPr>
          <w:u w:val="single"/>
        </w:rPr>
        <w:t xml:space="preserve"> </w:t>
      </w:r>
      <w:r w:rsidRPr="00602418">
        <w:rPr>
          <w:u w:val="single"/>
        </w:rPr>
        <w:t>legendary.</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currently</w:t>
      </w:r>
      <w:r w:rsidR="004249A3">
        <w:rPr>
          <w:u w:val="single"/>
        </w:rPr>
        <w:t xml:space="preserve"> </w:t>
      </w:r>
      <w:r w:rsidRPr="00602418">
        <w:rPr>
          <w:u w:val="single"/>
        </w:rPr>
        <w:t>employs</w:t>
      </w:r>
      <w:r w:rsidR="004249A3">
        <w:rPr>
          <w:u w:val="single"/>
        </w:rPr>
        <w:t xml:space="preserve"> </w:t>
      </w:r>
      <w:r w:rsidRPr="00602418">
        <w:rPr>
          <w:u w:val="single"/>
        </w:rPr>
        <w:t>over</w:t>
      </w:r>
      <w:r w:rsidR="004249A3">
        <w:rPr>
          <w:u w:val="single"/>
        </w:rPr>
        <w:t xml:space="preserve"> </w:t>
      </w:r>
      <w:r w:rsidRPr="00602418">
        <w:rPr>
          <w:u w:val="single"/>
        </w:rPr>
        <w:t>56,000</w:t>
      </w:r>
      <w:r w:rsidR="004249A3">
        <w:rPr>
          <w:u w:val="single"/>
        </w:rPr>
        <w:t xml:space="preserve"> </w:t>
      </w:r>
      <w:r w:rsidRPr="00602418">
        <w:rPr>
          <w:u w:val="single"/>
        </w:rPr>
        <w:t>staff.</w:t>
      </w:r>
      <w:r w:rsidRPr="00602418">
        <w:t>11</w:t>
      </w:r>
      <w:r w:rsidR="004249A3">
        <w:t xml:space="preserve"> </w:t>
      </w:r>
      <w:r w:rsidRPr="00602418">
        <w:rPr>
          <w:u w:val="single"/>
        </w:rPr>
        <w:t>The</w:t>
      </w:r>
      <w:r w:rsidR="004249A3">
        <w:rPr>
          <w:u w:val="single"/>
        </w:rPr>
        <w:t xml:space="preserve"> </w:t>
      </w:r>
      <w:r w:rsidRPr="00602418">
        <w:rPr>
          <w:u w:val="single"/>
        </w:rPr>
        <w:t>vast</w:t>
      </w:r>
      <w:r w:rsidR="004249A3">
        <w:rPr>
          <w:u w:val="single"/>
        </w:rPr>
        <w:t xml:space="preserve"> </w:t>
      </w:r>
      <w:r w:rsidRPr="00602418">
        <w:rPr>
          <w:u w:val="single"/>
        </w:rPr>
        <w:t>majority</w:t>
      </w:r>
      <w:r w:rsidR="004249A3">
        <w:rPr>
          <w:u w:val="single"/>
        </w:rPr>
        <w:t xml:space="preserve"> </w:t>
      </w:r>
      <w:r w:rsidRPr="00602418">
        <w:rPr>
          <w:u w:val="single"/>
        </w:rPr>
        <w:t>of</w:t>
      </w:r>
      <w:r w:rsidR="004249A3">
        <w:rPr>
          <w:u w:val="single"/>
        </w:rPr>
        <w:t xml:space="preserve"> </w:t>
      </w:r>
      <w:r w:rsidRPr="00602418">
        <w:rPr>
          <w:u w:val="single"/>
        </w:rPr>
        <w:t>its</w:t>
      </w:r>
      <w:r w:rsidR="004249A3">
        <w:rPr>
          <w:u w:val="single"/>
        </w:rPr>
        <w:t xml:space="preserve"> </w:t>
      </w:r>
      <w:r w:rsidRPr="00602418">
        <w:rPr>
          <w:u w:val="single"/>
        </w:rPr>
        <w:t>bureaucrats</w:t>
      </w:r>
      <w:r w:rsidR="004249A3">
        <w:rPr>
          <w:u w:val="single"/>
        </w:rPr>
        <w:t xml:space="preserve"> </w:t>
      </w:r>
      <w:r w:rsidRPr="00602418">
        <w:rPr>
          <w:u w:val="single"/>
        </w:rPr>
        <w:t>are</w:t>
      </w:r>
      <w:r w:rsidR="004249A3">
        <w:rPr>
          <w:u w:val="single"/>
        </w:rPr>
        <w:t xml:space="preserve"> </w:t>
      </w:r>
      <w:r w:rsidRPr="00602418">
        <w:rPr>
          <w:u w:val="single"/>
        </w:rPr>
        <w:t>housed</w:t>
      </w:r>
      <w:r w:rsidR="004249A3">
        <w:rPr>
          <w:u w:val="single"/>
        </w:rPr>
        <w:t xml:space="preserve"> </w:t>
      </w:r>
      <w:r w:rsidRPr="00602418">
        <w:rPr>
          <w:u w:val="single"/>
        </w:rPr>
        <w:t>in</w:t>
      </w:r>
      <w:r w:rsidR="004249A3">
        <w:rPr>
          <w:u w:val="single"/>
        </w:rPr>
        <w:t xml:space="preserve"> </w:t>
      </w:r>
      <w:r w:rsidRPr="00602418">
        <w:rPr>
          <w:u w:val="single"/>
        </w:rPr>
        <w:t>the</w:t>
      </w:r>
      <w:r w:rsidR="004249A3">
        <w:rPr>
          <w:u w:val="single"/>
        </w:rPr>
        <w:t xml:space="preserve"> </w:t>
      </w:r>
      <w:r w:rsidRPr="00602418">
        <w:rPr>
          <w:u w:val="single"/>
        </w:rPr>
        <w:t>Secretariat,</w:t>
      </w:r>
      <w:r w:rsidR="004249A3">
        <w:rPr>
          <w:u w:val="single"/>
        </w:rPr>
        <w:t xml:space="preserve"> </w:t>
      </w:r>
      <w:r w:rsidRPr="00602418">
        <w:rPr>
          <w:u w:val="single"/>
        </w:rPr>
        <w:t>the</w:t>
      </w:r>
      <w:r w:rsidR="004249A3">
        <w:rPr>
          <w:u w:val="single"/>
        </w:rPr>
        <w:t xml:space="preserve"> </w:t>
      </w:r>
      <w:r w:rsidRPr="00602418">
        <w:rPr>
          <w:u w:val="single"/>
        </w:rPr>
        <w:t>U.N.'s</w:t>
      </w:r>
      <w:r w:rsidR="004249A3">
        <w:rPr>
          <w:u w:val="single"/>
        </w:rPr>
        <w:t xml:space="preserve"> </w:t>
      </w:r>
      <w:r w:rsidRPr="00602418">
        <w:rPr>
          <w:u w:val="single"/>
        </w:rPr>
        <w:t>specialized</w:t>
      </w:r>
      <w:r w:rsidR="004249A3">
        <w:rPr>
          <w:u w:val="single"/>
        </w:rPr>
        <w:t xml:space="preserve"> </w:t>
      </w:r>
      <w:r w:rsidRPr="00602418">
        <w:rPr>
          <w:u w:val="single"/>
        </w:rPr>
        <w:t>agencies,</w:t>
      </w:r>
      <w:r w:rsidR="004249A3">
        <w:rPr>
          <w:u w:val="single"/>
        </w:rPr>
        <w:t xml:space="preserve"> </w:t>
      </w:r>
      <w:r w:rsidRPr="00602418">
        <w:rPr>
          <w:u w:val="single"/>
        </w:rPr>
        <w:t>and</w:t>
      </w:r>
      <w:r w:rsidR="004249A3">
        <w:rPr>
          <w:u w:val="single"/>
        </w:rPr>
        <w:t xml:space="preserve"> </w:t>
      </w:r>
      <w:r w:rsidRPr="00602418">
        <w:rPr>
          <w:u w:val="single"/>
        </w:rPr>
        <w:t>its</w:t>
      </w:r>
      <w:r w:rsidR="004249A3">
        <w:rPr>
          <w:u w:val="single"/>
        </w:rPr>
        <w:t xml:space="preserve"> </w:t>
      </w:r>
      <w:r w:rsidRPr="00602418">
        <w:rPr>
          <w:u w:val="single"/>
        </w:rPr>
        <w:t>committees</w:t>
      </w:r>
      <w:r>
        <w:t>.</w:t>
      </w:r>
      <w:r w:rsidR="004249A3">
        <w:t xml:space="preserve"> </w:t>
      </w:r>
      <w:r>
        <w:t>For</w:t>
      </w:r>
      <w:r w:rsidR="004249A3">
        <w:t xml:space="preserve"> </w:t>
      </w:r>
      <w:r>
        <w:t>years,</w:t>
      </w:r>
      <w:r w:rsidR="004249A3">
        <w:t xml:space="preserve"> </w:t>
      </w:r>
      <w:r>
        <w:t>those</w:t>
      </w:r>
      <w:r w:rsidR="004249A3">
        <w:t xml:space="preserve"> </w:t>
      </w:r>
      <w:r>
        <w:t>advocating</w:t>
      </w:r>
      <w:r w:rsidR="004249A3">
        <w:t xml:space="preserve"> </w:t>
      </w:r>
      <w:r>
        <w:t>reform</w:t>
      </w:r>
      <w:r w:rsidR="004249A3">
        <w:t xml:space="preserve"> </w:t>
      </w:r>
      <w:r>
        <w:t>at</w:t>
      </w:r>
      <w:r w:rsidR="004249A3">
        <w:t xml:space="preserve"> </w:t>
      </w:r>
      <w:r>
        <w:t>the</w:t>
      </w:r>
      <w:r w:rsidR="004249A3">
        <w:t xml:space="preserve"> </w:t>
      </w:r>
      <w:r>
        <w:t>United</w:t>
      </w:r>
      <w:r w:rsidR="004249A3">
        <w:t xml:space="preserve"> </w:t>
      </w:r>
      <w:r>
        <w:t>Nations</w:t>
      </w:r>
      <w:r w:rsidR="004249A3">
        <w:t xml:space="preserve"> </w:t>
      </w:r>
      <w:r>
        <w:t>to</w:t>
      </w:r>
      <w:r w:rsidR="004249A3">
        <w:t xml:space="preserve"> </w:t>
      </w:r>
      <w:r>
        <w:t>reduce</w:t>
      </w:r>
      <w:r w:rsidR="004249A3">
        <w:t xml:space="preserve"> </w:t>
      </w:r>
      <w:r>
        <w:t>the</w:t>
      </w:r>
      <w:r w:rsidR="004249A3">
        <w:t xml:space="preserve"> </w:t>
      </w:r>
      <w:r>
        <w:t>bureaucracy</w:t>
      </w:r>
      <w:r w:rsidR="004249A3">
        <w:t xml:space="preserve"> </w:t>
      </w:r>
      <w:r>
        <w:t>have</w:t>
      </w:r>
      <w:r w:rsidR="004249A3">
        <w:t xml:space="preserve"> </w:t>
      </w:r>
      <w:r>
        <w:t>pinned</w:t>
      </w:r>
      <w:r w:rsidR="004249A3">
        <w:t xml:space="preserve"> </w:t>
      </w:r>
      <w:r>
        <w:t>their</w:t>
      </w:r>
      <w:r w:rsidR="004249A3">
        <w:t xml:space="preserve"> </w:t>
      </w:r>
      <w:r>
        <w:t>hopes</w:t>
      </w:r>
      <w:r w:rsidR="004249A3">
        <w:t xml:space="preserve"> </w:t>
      </w:r>
      <w:r>
        <w:t>on</w:t>
      </w:r>
      <w:r w:rsidR="004249A3">
        <w:t xml:space="preserve"> </w:t>
      </w:r>
      <w:r>
        <w:t>finding</w:t>
      </w:r>
      <w:r w:rsidR="004249A3">
        <w:t xml:space="preserve"> </w:t>
      </w:r>
      <w:r>
        <w:t>a</w:t>
      </w:r>
      <w:r w:rsidR="004249A3">
        <w:t xml:space="preserve"> </w:t>
      </w:r>
      <w:r>
        <w:t>strong</w:t>
      </w:r>
      <w:r w:rsidR="004249A3">
        <w:t xml:space="preserve"> </w:t>
      </w:r>
      <w:r>
        <w:t>Secretary</w:t>
      </w:r>
      <w:r w:rsidR="004249A3">
        <w:t xml:space="preserve"> </w:t>
      </w:r>
      <w:r>
        <w:t>General</w:t>
      </w:r>
      <w:r w:rsidR="004249A3">
        <w:t xml:space="preserve"> </w:t>
      </w:r>
      <w:r>
        <w:t>to</w:t>
      </w:r>
      <w:r w:rsidR="004249A3">
        <w:t xml:space="preserve"> </w:t>
      </w:r>
      <w:r>
        <w:t>lead</w:t>
      </w:r>
      <w:r w:rsidR="004249A3">
        <w:t xml:space="preserve"> </w:t>
      </w:r>
      <w:r>
        <w:t>the</w:t>
      </w:r>
      <w:r w:rsidR="004249A3">
        <w:t xml:space="preserve"> </w:t>
      </w:r>
      <w:r>
        <w:t>reform</w:t>
      </w:r>
      <w:r w:rsidR="004249A3">
        <w:t xml:space="preserve"> </w:t>
      </w:r>
      <w:r>
        <w:t>effort.</w:t>
      </w:r>
      <w:r w:rsidR="004249A3">
        <w:t xml:space="preserve"> </w:t>
      </w:r>
      <w:r>
        <w:t>This</w:t>
      </w:r>
      <w:r w:rsidR="004249A3">
        <w:t xml:space="preserve"> </w:t>
      </w:r>
      <w:r>
        <w:t>approach</w:t>
      </w:r>
      <w:r w:rsidR="004249A3">
        <w:t xml:space="preserve"> </w:t>
      </w:r>
      <w:r>
        <w:t>has</w:t>
      </w:r>
      <w:r w:rsidR="004249A3">
        <w:t xml:space="preserve"> </w:t>
      </w:r>
      <w:r>
        <w:t>not</w:t>
      </w:r>
      <w:r w:rsidR="004249A3">
        <w:t xml:space="preserve"> </w:t>
      </w:r>
      <w:r>
        <w:t>worked.</w:t>
      </w:r>
      <w:r w:rsidR="004249A3">
        <w:t xml:space="preserve"> </w:t>
      </w:r>
      <w:r>
        <w:t>The</w:t>
      </w:r>
      <w:r w:rsidR="004249A3">
        <w:t xml:space="preserve"> </w:t>
      </w:r>
      <w:r>
        <w:t>temptation</w:t>
      </w:r>
      <w:r w:rsidR="004249A3">
        <w:t xml:space="preserve"> </w:t>
      </w:r>
      <w:r>
        <w:t>is</w:t>
      </w:r>
      <w:r w:rsidR="004249A3">
        <w:t xml:space="preserve"> </w:t>
      </w:r>
      <w:r>
        <w:t>to</w:t>
      </w:r>
      <w:r w:rsidR="004249A3">
        <w:t xml:space="preserve"> </w:t>
      </w:r>
      <w:r>
        <w:t>blame</w:t>
      </w:r>
      <w:r w:rsidR="004249A3">
        <w:t xml:space="preserve"> </w:t>
      </w:r>
      <w:r>
        <w:t>individual</w:t>
      </w:r>
      <w:r w:rsidR="004249A3">
        <w:t xml:space="preserve"> </w:t>
      </w:r>
      <w:r>
        <w:t>Secretaries</w:t>
      </w:r>
      <w:r w:rsidR="004249A3">
        <w:t xml:space="preserve"> </w:t>
      </w:r>
      <w:r>
        <w:t>General,</w:t>
      </w:r>
      <w:r w:rsidR="004249A3">
        <w:t xml:space="preserve"> </w:t>
      </w:r>
      <w:r>
        <w:t>and</w:t>
      </w:r>
      <w:r w:rsidR="004249A3">
        <w:t xml:space="preserve"> </w:t>
      </w:r>
      <w:r>
        <w:t>in</w:t>
      </w:r>
      <w:r w:rsidR="004249A3">
        <w:t xml:space="preserve"> </w:t>
      </w:r>
      <w:r>
        <w:t>some</w:t>
      </w:r>
      <w:r w:rsidR="004249A3">
        <w:t xml:space="preserve"> </w:t>
      </w:r>
      <w:r>
        <w:t>cases,</w:t>
      </w:r>
      <w:r w:rsidR="004249A3">
        <w:t xml:space="preserve"> </w:t>
      </w:r>
      <w:r>
        <w:t>the</w:t>
      </w:r>
      <w:r w:rsidR="004249A3">
        <w:t xml:space="preserve"> </w:t>
      </w:r>
      <w:r>
        <w:t>blame</w:t>
      </w:r>
      <w:r w:rsidR="004249A3">
        <w:t xml:space="preserve"> </w:t>
      </w:r>
      <w:r>
        <w:t>is</w:t>
      </w:r>
      <w:r w:rsidR="004249A3">
        <w:t xml:space="preserve"> </w:t>
      </w:r>
      <w:r>
        <w:t>richly</w:t>
      </w:r>
      <w:r w:rsidR="004249A3">
        <w:t xml:space="preserve"> </w:t>
      </w:r>
      <w:r>
        <w:t>deserved.</w:t>
      </w:r>
      <w:r w:rsidR="004249A3">
        <w:t xml:space="preserve"> </w:t>
      </w:r>
      <w:r>
        <w:t>In</w:t>
      </w:r>
      <w:r w:rsidR="004249A3">
        <w:t xml:space="preserve"> </w:t>
      </w:r>
      <w:r>
        <w:t>reality,</w:t>
      </w:r>
      <w:r w:rsidR="004249A3">
        <w:t xml:space="preserve"> </w:t>
      </w:r>
      <w:r>
        <w:t>however,</w:t>
      </w:r>
      <w:r w:rsidR="004249A3">
        <w:t xml:space="preserve"> </w:t>
      </w:r>
      <w:r>
        <w:t>the</w:t>
      </w:r>
      <w:r w:rsidR="004249A3">
        <w:t xml:space="preserve"> </w:t>
      </w:r>
      <w:r>
        <w:t>very</w:t>
      </w:r>
      <w:r w:rsidR="004249A3">
        <w:t xml:space="preserve"> </w:t>
      </w:r>
      <w:r>
        <w:t>structure</w:t>
      </w:r>
      <w:r w:rsidR="004249A3">
        <w:t xml:space="preserve"> </w:t>
      </w:r>
      <w:r>
        <w:t>of</w:t>
      </w:r>
      <w:r w:rsidR="004249A3">
        <w:t xml:space="preserve"> </w:t>
      </w:r>
      <w:r>
        <w:t>the</w:t>
      </w:r>
      <w:r w:rsidR="004249A3">
        <w:t xml:space="preserve"> </w:t>
      </w:r>
      <w:r>
        <w:t>Secretariat</w:t>
      </w:r>
      <w:r w:rsidR="004249A3">
        <w:t xml:space="preserve"> </w:t>
      </w:r>
      <w:r>
        <w:t>is</w:t>
      </w:r>
      <w:r w:rsidR="004249A3">
        <w:t xml:space="preserve"> </w:t>
      </w:r>
      <w:r>
        <w:t>at</w:t>
      </w:r>
      <w:r w:rsidR="004249A3">
        <w:t xml:space="preserve"> </w:t>
      </w:r>
      <w:r>
        <w:t>the</w:t>
      </w:r>
      <w:r w:rsidR="004249A3">
        <w:t xml:space="preserve"> </w:t>
      </w:r>
      <w:r>
        <w:t>heart</w:t>
      </w:r>
      <w:r w:rsidR="004249A3">
        <w:t xml:space="preserve"> </w:t>
      </w:r>
      <w:r>
        <w:t>of</w:t>
      </w:r>
      <w:r w:rsidR="004249A3">
        <w:t xml:space="preserve"> </w:t>
      </w:r>
      <w:r>
        <w:t>the</w:t>
      </w:r>
      <w:r w:rsidR="004249A3">
        <w:t xml:space="preserve"> </w:t>
      </w:r>
      <w:r>
        <w:t>problem.</w:t>
      </w:r>
      <w:r w:rsidR="004249A3">
        <w:t xml:space="preserve"> </w:t>
      </w:r>
      <w:r w:rsidRPr="00602418">
        <w:rPr>
          <w:u w:val="single"/>
        </w:rPr>
        <w:t>Secretaries</w:t>
      </w:r>
      <w:r w:rsidR="004249A3">
        <w:rPr>
          <w:u w:val="single"/>
        </w:rPr>
        <w:t xml:space="preserve"> </w:t>
      </w:r>
      <w:r w:rsidRPr="00602418">
        <w:rPr>
          <w:u w:val="single"/>
        </w:rPr>
        <w:t>General</w:t>
      </w:r>
      <w:r w:rsidR="004249A3">
        <w:rPr>
          <w:u w:val="single"/>
        </w:rPr>
        <w:t xml:space="preserve"> </w:t>
      </w:r>
      <w:r w:rsidRPr="00602418">
        <w:rPr>
          <w:u w:val="single"/>
        </w:rPr>
        <w:t>enhance</w:t>
      </w:r>
      <w:r w:rsidR="004249A3">
        <w:rPr>
          <w:u w:val="single"/>
        </w:rPr>
        <w:t xml:space="preserve"> </w:t>
      </w:r>
      <w:r w:rsidRPr="00602418">
        <w:rPr>
          <w:u w:val="single"/>
        </w:rPr>
        <w:t>their</w:t>
      </w:r>
      <w:r w:rsidR="004249A3">
        <w:rPr>
          <w:u w:val="single"/>
        </w:rPr>
        <w:t xml:space="preserve"> </w:t>
      </w:r>
      <w:r w:rsidRPr="00602418">
        <w:rPr>
          <w:u w:val="single"/>
        </w:rPr>
        <w:t>power</w:t>
      </w:r>
      <w:r w:rsidR="004249A3">
        <w:rPr>
          <w:u w:val="single"/>
        </w:rPr>
        <w:t xml:space="preserve"> </w:t>
      </w:r>
      <w:r w:rsidRPr="00602418">
        <w:rPr>
          <w:u w:val="single"/>
        </w:rPr>
        <w:t>by</w:t>
      </w:r>
      <w:r w:rsidR="004249A3">
        <w:rPr>
          <w:u w:val="single"/>
        </w:rPr>
        <w:t xml:space="preserve"> </w:t>
      </w:r>
      <w:r w:rsidRPr="00602418">
        <w:rPr>
          <w:u w:val="single"/>
        </w:rPr>
        <w:t>building</w:t>
      </w:r>
      <w:r w:rsidR="004249A3">
        <w:rPr>
          <w:u w:val="single"/>
        </w:rPr>
        <w:t xml:space="preserve"> </w:t>
      </w:r>
      <w:r w:rsidRPr="00602418">
        <w:rPr>
          <w:u w:val="single"/>
        </w:rPr>
        <w:t>the</w:t>
      </w:r>
      <w:r w:rsidR="004249A3">
        <w:rPr>
          <w:u w:val="single"/>
        </w:rPr>
        <w:t xml:space="preserve"> </w:t>
      </w:r>
      <w:r w:rsidRPr="00602418">
        <w:rPr>
          <w:u w:val="single"/>
        </w:rPr>
        <w:t>bureaucracy</w:t>
      </w:r>
      <w:r w:rsidR="004249A3">
        <w:rPr>
          <w:u w:val="single"/>
        </w:rPr>
        <w:t xml:space="preserve"> </w:t>
      </w:r>
      <w:r w:rsidRPr="00602418">
        <w:rPr>
          <w:u w:val="single"/>
        </w:rPr>
        <w:t>as</w:t>
      </w:r>
      <w:r w:rsidR="004249A3">
        <w:rPr>
          <w:u w:val="single"/>
        </w:rPr>
        <w:t xml:space="preserve"> </w:t>
      </w:r>
      <w:r w:rsidRPr="00602418">
        <w:rPr>
          <w:u w:val="single"/>
        </w:rPr>
        <w:t>a</w:t>
      </w:r>
      <w:r w:rsidR="004249A3">
        <w:rPr>
          <w:u w:val="single"/>
        </w:rPr>
        <w:t xml:space="preserve"> </w:t>
      </w:r>
      <w:r w:rsidRPr="00602418">
        <w:rPr>
          <w:u w:val="single"/>
        </w:rPr>
        <w:t>means</w:t>
      </w:r>
      <w:r w:rsidR="004249A3">
        <w:rPr>
          <w:u w:val="single"/>
        </w:rPr>
        <w:t xml:space="preserve"> </w:t>
      </w:r>
      <w:r w:rsidRPr="00602418">
        <w:rPr>
          <w:u w:val="single"/>
        </w:rPr>
        <w:t>to</w:t>
      </w:r>
      <w:r w:rsidR="004249A3">
        <w:rPr>
          <w:u w:val="single"/>
        </w:rPr>
        <w:t xml:space="preserve"> </w:t>
      </w:r>
      <w:r w:rsidRPr="00602418">
        <w:rPr>
          <w:u w:val="single"/>
        </w:rPr>
        <w:t>counter</w:t>
      </w:r>
      <w:r w:rsidR="004249A3">
        <w:rPr>
          <w:u w:val="single"/>
        </w:rPr>
        <w:t xml:space="preserve"> </w:t>
      </w:r>
      <w:r w:rsidRPr="00602418">
        <w:rPr>
          <w:u w:val="single"/>
        </w:rPr>
        <w:t>the</w:t>
      </w:r>
      <w:r w:rsidR="004249A3">
        <w:rPr>
          <w:u w:val="single"/>
        </w:rPr>
        <w:t xml:space="preserve"> </w:t>
      </w:r>
      <w:r w:rsidRPr="00602418">
        <w:rPr>
          <w:u w:val="single"/>
        </w:rPr>
        <w:t>authority</w:t>
      </w:r>
      <w:r w:rsidR="004249A3">
        <w:rPr>
          <w:u w:val="single"/>
        </w:rPr>
        <w:t xml:space="preserve"> </w:t>
      </w:r>
      <w:r w:rsidRPr="00602418">
        <w:rPr>
          <w:u w:val="single"/>
        </w:rPr>
        <w:t>of</w:t>
      </w:r>
      <w:r w:rsidR="004249A3">
        <w:rPr>
          <w:u w:val="single"/>
        </w:rPr>
        <w:t xml:space="preserve"> </w:t>
      </w:r>
      <w:r w:rsidRPr="00602418">
        <w:rPr>
          <w:u w:val="single"/>
        </w:rPr>
        <w:t>member</w:t>
      </w:r>
      <w:r w:rsidR="004249A3">
        <w:rPr>
          <w:u w:val="single"/>
        </w:rPr>
        <w:t xml:space="preserve"> </w:t>
      </w:r>
      <w:r w:rsidRPr="00602418">
        <w:rPr>
          <w:u w:val="single"/>
        </w:rPr>
        <w:t>states</w:t>
      </w:r>
      <w:r w:rsidR="004249A3">
        <w:rPr>
          <w:u w:val="single"/>
        </w:rPr>
        <w:t xml:space="preserve"> </w:t>
      </w:r>
      <w:r w:rsidRPr="00602418">
        <w:rPr>
          <w:u w:val="single"/>
        </w:rPr>
        <w:t>in</w:t>
      </w:r>
      <w:r w:rsidR="004249A3">
        <w:rPr>
          <w:u w:val="single"/>
        </w:rPr>
        <w:t xml:space="preserve"> </w:t>
      </w:r>
      <w:r w:rsidRPr="00602418">
        <w:rPr>
          <w:u w:val="single"/>
        </w:rPr>
        <w:t>managing</w:t>
      </w:r>
      <w:r w:rsidR="004249A3">
        <w:rPr>
          <w:u w:val="single"/>
        </w:rPr>
        <w:t xml:space="preserve"> </w:t>
      </w:r>
      <w:r w:rsidRPr="00602418">
        <w:rPr>
          <w:u w:val="single"/>
        </w:rPr>
        <w:t>United</w:t>
      </w:r>
      <w:r w:rsidR="004249A3">
        <w:rPr>
          <w:u w:val="single"/>
        </w:rPr>
        <w:t xml:space="preserve"> </w:t>
      </w:r>
      <w:r w:rsidRPr="00602418">
        <w:rPr>
          <w:u w:val="single"/>
        </w:rPr>
        <w:t>Nations</w:t>
      </w:r>
      <w:r w:rsidR="004249A3">
        <w:rPr>
          <w:u w:val="single"/>
        </w:rPr>
        <w:t xml:space="preserve"> </w:t>
      </w:r>
      <w:r w:rsidRPr="00602418">
        <w:rPr>
          <w:u w:val="single"/>
        </w:rPr>
        <w:t>programs</w:t>
      </w:r>
      <w:r w:rsidR="004249A3">
        <w:rPr>
          <w:u w:val="single"/>
        </w:rPr>
        <w:t xml:space="preserve"> </w:t>
      </w:r>
      <w:r w:rsidRPr="00602418">
        <w:rPr>
          <w:u w:val="single"/>
        </w:rPr>
        <w:t>and</w:t>
      </w:r>
      <w:r w:rsidR="004249A3">
        <w:rPr>
          <w:u w:val="single"/>
        </w:rPr>
        <w:t xml:space="preserve"> </w:t>
      </w:r>
      <w:r w:rsidRPr="00602418">
        <w:rPr>
          <w:u w:val="single"/>
        </w:rPr>
        <w:t>operations</w:t>
      </w:r>
      <w:r>
        <w:t>.</w:t>
      </w:r>
      <w:r w:rsidR="004249A3">
        <w:t xml:space="preserve"> </w:t>
      </w:r>
      <w:r>
        <w:t>The</w:t>
      </w:r>
      <w:r w:rsidR="004249A3">
        <w:t xml:space="preserve"> </w:t>
      </w:r>
      <w:r>
        <w:t>member</w:t>
      </w:r>
      <w:r w:rsidR="004249A3">
        <w:t xml:space="preserve"> </w:t>
      </w:r>
      <w:r>
        <w:t>states</w:t>
      </w:r>
      <w:r w:rsidR="004249A3">
        <w:t xml:space="preserve"> </w:t>
      </w:r>
      <w:r>
        <w:t>need</w:t>
      </w:r>
      <w:r w:rsidR="004249A3">
        <w:t xml:space="preserve"> </w:t>
      </w:r>
      <w:r>
        <w:t>to</w:t>
      </w:r>
      <w:r w:rsidR="004249A3">
        <w:t xml:space="preserve"> </w:t>
      </w:r>
      <w:r>
        <w:t>exercise</w:t>
      </w:r>
      <w:r w:rsidR="004249A3">
        <w:t xml:space="preserve"> </w:t>
      </w:r>
      <w:r>
        <w:t>their</w:t>
      </w:r>
      <w:r w:rsidR="004249A3">
        <w:t xml:space="preserve"> </w:t>
      </w:r>
      <w:r>
        <w:t>rightful</w:t>
      </w:r>
      <w:r w:rsidR="004249A3">
        <w:t xml:space="preserve"> </w:t>
      </w:r>
      <w:r>
        <w:t>authority</w:t>
      </w:r>
      <w:r w:rsidR="004249A3">
        <w:t xml:space="preserve"> </w:t>
      </w:r>
      <w:r>
        <w:t>in</w:t>
      </w:r>
      <w:r w:rsidR="004249A3">
        <w:t xml:space="preserve"> </w:t>
      </w:r>
      <w:r>
        <w:t>managing</w:t>
      </w:r>
      <w:r w:rsidR="004249A3">
        <w:t xml:space="preserve"> </w:t>
      </w:r>
      <w:r>
        <w:t>these</w:t>
      </w:r>
      <w:r w:rsidR="004249A3">
        <w:t xml:space="preserve"> </w:t>
      </w:r>
      <w:r>
        <w:t>programs</w:t>
      </w:r>
      <w:r w:rsidR="004249A3">
        <w:t xml:space="preserve"> </w:t>
      </w:r>
      <w:r>
        <w:t>and</w:t>
      </w:r>
      <w:r w:rsidR="004249A3">
        <w:t xml:space="preserve"> </w:t>
      </w:r>
      <w:r>
        <w:t>operations</w:t>
      </w:r>
      <w:r w:rsidR="004249A3">
        <w:t xml:space="preserve"> </w:t>
      </w:r>
      <w:r>
        <w:t>and</w:t>
      </w:r>
      <w:r w:rsidR="004249A3">
        <w:t xml:space="preserve"> </w:t>
      </w:r>
      <w:r>
        <w:t>not</w:t>
      </w:r>
      <w:r w:rsidR="004249A3">
        <w:t xml:space="preserve"> </w:t>
      </w:r>
      <w:r>
        <w:t>allow</w:t>
      </w:r>
      <w:r w:rsidR="004249A3">
        <w:t xml:space="preserve"> </w:t>
      </w:r>
      <w:r>
        <w:t>the</w:t>
      </w:r>
      <w:r w:rsidR="004249A3">
        <w:t xml:space="preserve"> </w:t>
      </w:r>
      <w:r>
        <w:t>continuation</w:t>
      </w:r>
      <w:r w:rsidR="004249A3">
        <w:t xml:space="preserve"> </w:t>
      </w:r>
      <w:r>
        <w:t>of</w:t>
      </w:r>
      <w:r w:rsidR="004249A3">
        <w:t xml:space="preserve"> </w:t>
      </w:r>
      <w:r>
        <w:t>a</w:t>
      </w:r>
      <w:r w:rsidR="004249A3">
        <w:t xml:space="preserve"> </w:t>
      </w:r>
      <w:r>
        <w:t>bureaucratic</w:t>
      </w:r>
      <w:r w:rsidR="004249A3">
        <w:t xml:space="preserve"> </w:t>
      </w:r>
      <w:r>
        <w:t>structure</w:t>
      </w:r>
      <w:r w:rsidR="004249A3">
        <w:t xml:space="preserve"> </w:t>
      </w:r>
      <w:r>
        <w:t>under</w:t>
      </w:r>
      <w:r w:rsidR="004249A3">
        <w:t xml:space="preserve"> </w:t>
      </w:r>
      <w:r>
        <w:t>the</w:t>
      </w:r>
      <w:r w:rsidR="004249A3">
        <w:t xml:space="preserve"> </w:t>
      </w:r>
      <w:r>
        <w:t>Office</w:t>
      </w:r>
      <w:r w:rsidR="004249A3">
        <w:t xml:space="preserve"> </w:t>
      </w:r>
      <w:r>
        <w:t>of</w:t>
      </w:r>
      <w:r w:rsidR="004249A3">
        <w:t xml:space="preserve"> </w:t>
      </w:r>
      <w:r>
        <w:t>the</w:t>
      </w:r>
      <w:r w:rsidR="004249A3">
        <w:t xml:space="preserve"> </w:t>
      </w:r>
      <w:r>
        <w:t>Secretary</w:t>
      </w:r>
      <w:r w:rsidR="004249A3">
        <w:t xml:space="preserve"> </w:t>
      </w:r>
      <w:r>
        <w:t>General</w:t>
      </w:r>
      <w:r w:rsidR="004249A3">
        <w:t xml:space="preserve"> </w:t>
      </w:r>
      <w:r>
        <w:t>that</w:t>
      </w:r>
      <w:r w:rsidR="004249A3">
        <w:t xml:space="preserve"> </w:t>
      </w:r>
      <w:r>
        <w:t>seeks</w:t>
      </w:r>
      <w:r w:rsidR="004249A3">
        <w:t xml:space="preserve"> </w:t>
      </w:r>
      <w:r>
        <w:t>to</w:t>
      </w:r>
      <w:r w:rsidR="004249A3">
        <w:t xml:space="preserve"> </w:t>
      </w:r>
      <w:r>
        <w:t>undermine</w:t>
      </w:r>
      <w:r w:rsidR="004249A3">
        <w:t xml:space="preserve"> </w:t>
      </w:r>
      <w:r>
        <w:t>that</w:t>
      </w:r>
      <w:r w:rsidR="004249A3">
        <w:t xml:space="preserve"> </w:t>
      </w:r>
      <w:r>
        <w:t>authority.”</w:t>
      </w:r>
    </w:p>
    <w:p w14:paraId="1AC40092" w14:textId="7487A558" w:rsidR="001B6F33" w:rsidRDefault="00173A57" w:rsidP="00602418">
      <w:pPr>
        <w:pStyle w:val="BB-Contentions"/>
      </w:pPr>
      <w:r>
        <w:t>TERRORISM</w:t>
      </w:r>
      <w:r w:rsidR="004249A3">
        <w:t xml:space="preserve"> </w:t>
      </w:r>
      <w:r>
        <w:t>IMPACT</w:t>
      </w:r>
    </w:p>
    <w:p w14:paraId="4FDFE562" w14:textId="52DA740B" w:rsidR="001B6F33" w:rsidRDefault="00173A57" w:rsidP="00602418">
      <w:pPr>
        <w:pStyle w:val="BB-Contentions"/>
      </w:pPr>
      <w:r>
        <w:t>Must</w:t>
      </w:r>
      <w:r w:rsidR="004249A3">
        <w:t xml:space="preserve"> </w:t>
      </w:r>
      <w:r>
        <w:t>preserve</w:t>
      </w:r>
      <w:r w:rsidR="004249A3">
        <w:t xml:space="preserve"> </w:t>
      </w:r>
      <w:r>
        <w:t>moral</w:t>
      </w:r>
      <w:r w:rsidR="004249A3">
        <w:t xml:space="preserve"> </w:t>
      </w:r>
      <w:r>
        <w:t>clarity</w:t>
      </w:r>
      <w:r w:rsidR="004249A3">
        <w:t xml:space="preserve"> </w:t>
      </w:r>
      <w:r>
        <w:t>to</w:t>
      </w:r>
      <w:r w:rsidR="004249A3">
        <w:t xml:space="preserve"> </w:t>
      </w:r>
      <w:r>
        <w:t>fight</w:t>
      </w:r>
      <w:r w:rsidR="004249A3">
        <w:t xml:space="preserve"> </w:t>
      </w:r>
      <w:r>
        <w:t>terror,</w:t>
      </w:r>
      <w:r w:rsidR="004249A3">
        <w:t xml:space="preserve"> </w:t>
      </w:r>
      <w:r>
        <w:t>but</w:t>
      </w:r>
      <w:r w:rsidR="004249A3">
        <w:t xml:space="preserve"> </w:t>
      </w:r>
      <w:r>
        <w:t>UN</w:t>
      </w:r>
      <w:r w:rsidR="004249A3">
        <w:t xml:space="preserve"> </w:t>
      </w:r>
      <w:r>
        <w:t>distorts</w:t>
      </w:r>
      <w:r w:rsidR="004249A3">
        <w:t xml:space="preserve"> </w:t>
      </w:r>
      <w:r>
        <w:t>morality.</w:t>
      </w:r>
      <w:r w:rsidR="004249A3">
        <w:t xml:space="preserve"> </w:t>
      </w:r>
      <w:r>
        <w:t>Annan</w:t>
      </w:r>
      <w:r w:rsidR="004249A3">
        <w:t xml:space="preserve"> </w:t>
      </w:r>
      <w:r>
        <w:t>refused</w:t>
      </w:r>
      <w:r w:rsidR="004249A3">
        <w:t xml:space="preserve"> </w:t>
      </w:r>
      <w:r>
        <w:t>to</w:t>
      </w:r>
      <w:r w:rsidR="004249A3">
        <w:t xml:space="preserve"> </w:t>
      </w:r>
      <w:r>
        <w:t>condemn</w:t>
      </w:r>
      <w:r w:rsidR="004249A3">
        <w:t xml:space="preserve"> </w:t>
      </w:r>
      <w:r>
        <w:t>terrorists</w:t>
      </w:r>
      <w:r w:rsidR="004249A3">
        <w:t xml:space="preserve"> </w:t>
      </w:r>
      <w:r>
        <w:t>acts</w:t>
      </w:r>
      <w:r w:rsidR="004249A3">
        <w:t xml:space="preserve"> </w:t>
      </w:r>
      <w:r>
        <w:t>instead</w:t>
      </w:r>
      <w:r w:rsidR="004249A3">
        <w:t xml:space="preserve"> </w:t>
      </w:r>
      <w:r>
        <w:t>of</w:t>
      </w:r>
      <w:r w:rsidR="004249A3">
        <w:t xml:space="preserve"> </w:t>
      </w:r>
      <w:r>
        <w:t>confronting</w:t>
      </w:r>
      <w:r w:rsidR="004249A3">
        <w:t xml:space="preserve"> </w:t>
      </w:r>
      <w:r>
        <w:t>them</w:t>
      </w:r>
    </w:p>
    <w:p w14:paraId="4AE917A4" w14:textId="77777777"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35"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42ED554D" w14:textId="13C6C10F" w:rsidR="001B6F33" w:rsidRDefault="00173A57" w:rsidP="00626795">
      <w:pPr>
        <w:pStyle w:val="BB-Evidence"/>
      </w:pPr>
      <w:r>
        <w:t>“</w:t>
      </w:r>
      <w:r w:rsidRPr="00602418">
        <w:rPr>
          <w:u w:val="single"/>
        </w:rPr>
        <w:t>For</w:t>
      </w:r>
      <w:r w:rsidR="004249A3">
        <w:rPr>
          <w:u w:val="single"/>
        </w:rPr>
        <w:t xml:space="preserve"> </w:t>
      </w:r>
      <w:r w:rsidRPr="00602418">
        <w:rPr>
          <w:u w:val="single"/>
        </w:rPr>
        <w:t>counterterrorism</w:t>
      </w:r>
      <w:r w:rsidR="004249A3">
        <w:rPr>
          <w:u w:val="single"/>
        </w:rPr>
        <w:t xml:space="preserve"> </w:t>
      </w:r>
      <w:r w:rsidRPr="00602418">
        <w:rPr>
          <w:u w:val="single"/>
        </w:rPr>
        <w:t>to</w:t>
      </w:r>
      <w:r w:rsidR="004249A3">
        <w:rPr>
          <w:u w:val="single"/>
        </w:rPr>
        <w:t xml:space="preserve"> </w:t>
      </w:r>
      <w:r w:rsidRPr="00602418">
        <w:rPr>
          <w:u w:val="single"/>
        </w:rPr>
        <w:t>succeed</w:t>
      </w:r>
      <w:r w:rsidR="004249A3">
        <w:rPr>
          <w:u w:val="single"/>
        </w:rPr>
        <w:t xml:space="preserve"> </w:t>
      </w:r>
      <w:r w:rsidRPr="00602418">
        <w:rPr>
          <w:u w:val="single"/>
        </w:rPr>
        <w:t>globally,</w:t>
      </w:r>
      <w:r w:rsidR="004249A3">
        <w:rPr>
          <w:u w:val="single"/>
        </w:rPr>
        <w:t xml:space="preserve"> </w:t>
      </w:r>
      <w:r w:rsidRPr="00602418">
        <w:rPr>
          <w:u w:val="single"/>
        </w:rPr>
        <w:t>moral</w:t>
      </w:r>
      <w:r w:rsidR="004249A3">
        <w:rPr>
          <w:u w:val="single"/>
        </w:rPr>
        <w:t xml:space="preserve"> </w:t>
      </w:r>
      <w:r w:rsidRPr="00602418">
        <w:rPr>
          <w:u w:val="single"/>
        </w:rPr>
        <w:t>clarity</w:t>
      </w:r>
      <w:r w:rsidR="004249A3">
        <w:rPr>
          <w:u w:val="single"/>
        </w:rPr>
        <w:t xml:space="preserve"> </w:t>
      </w:r>
      <w:r w:rsidRPr="00602418">
        <w:rPr>
          <w:u w:val="single"/>
        </w:rPr>
        <w:t>must</w:t>
      </w:r>
      <w:r w:rsidR="004249A3">
        <w:rPr>
          <w:u w:val="single"/>
        </w:rPr>
        <w:t xml:space="preserve"> </w:t>
      </w:r>
      <w:r w:rsidRPr="00602418">
        <w:rPr>
          <w:u w:val="single"/>
        </w:rPr>
        <w:t>be</w:t>
      </w:r>
      <w:r w:rsidR="004249A3">
        <w:rPr>
          <w:u w:val="single"/>
        </w:rPr>
        <w:t xml:space="preserve"> </w:t>
      </w:r>
      <w:r w:rsidRPr="00602418">
        <w:rPr>
          <w:u w:val="single"/>
        </w:rPr>
        <w:t>preserved.</w:t>
      </w:r>
      <w:r w:rsidR="004249A3">
        <w:rPr>
          <w:u w:val="single"/>
        </w:rPr>
        <w:t xml:space="preserve"> </w:t>
      </w:r>
      <w:r w:rsidRPr="00602418">
        <w:rPr>
          <w:u w:val="single"/>
        </w:rPr>
        <w:t>But</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specializes</w:t>
      </w:r>
      <w:r w:rsidR="004249A3">
        <w:rPr>
          <w:u w:val="single"/>
        </w:rPr>
        <w:t xml:space="preserve"> </w:t>
      </w:r>
      <w:r w:rsidRPr="00602418">
        <w:rPr>
          <w:u w:val="single"/>
        </w:rPr>
        <w:t>in</w:t>
      </w:r>
      <w:r w:rsidR="004249A3">
        <w:rPr>
          <w:u w:val="single"/>
        </w:rPr>
        <w:t xml:space="preserve"> </w:t>
      </w:r>
      <w:r w:rsidRPr="00602418">
        <w:rPr>
          <w:u w:val="single"/>
        </w:rPr>
        <w:t>moral</w:t>
      </w:r>
      <w:r w:rsidR="004249A3">
        <w:rPr>
          <w:u w:val="single"/>
        </w:rPr>
        <w:t xml:space="preserve"> </w:t>
      </w:r>
      <w:r w:rsidRPr="00602418">
        <w:rPr>
          <w:u w:val="single"/>
        </w:rPr>
        <w:t>obfuscation.</w:t>
      </w:r>
      <w:r w:rsidR="004249A3">
        <w:rPr>
          <w:u w:val="single"/>
        </w:rPr>
        <w:t xml:space="preserve"> </w:t>
      </w:r>
      <w:r w:rsidRPr="00602418">
        <w:rPr>
          <w:u w:val="single"/>
        </w:rPr>
        <w:t>Thus</w:t>
      </w:r>
      <w:r w:rsidR="004249A3">
        <w:rPr>
          <w:u w:val="single"/>
        </w:rPr>
        <w:t xml:space="preserve"> </w:t>
      </w:r>
      <w:r w:rsidRPr="00602418">
        <w:rPr>
          <w:u w:val="single"/>
        </w:rPr>
        <w:t>Kofi</w:t>
      </w:r>
      <w:r w:rsidR="004249A3">
        <w:rPr>
          <w:u w:val="single"/>
        </w:rPr>
        <w:t xml:space="preserve"> </w:t>
      </w:r>
      <w:r w:rsidRPr="00602418">
        <w:rPr>
          <w:u w:val="single"/>
        </w:rPr>
        <w:t>Annan</w:t>
      </w:r>
      <w:r w:rsidR="004249A3">
        <w:rPr>
          <w:u w:val="single"/>
        </w:rPr>
        <w:t xml:space="preserve"> </w:t>
      </w:r>
      <w:r w:rsidRPr="00602418">
        <w:rPr>
          <w:u w:val="single"/>
        </w:rPr>
        <w:t>refused</w:t>
      </w:r>
      <w:r w:rsidR="004249A3">
        <w:rPr>
          <w:u w:val="single"/>
        </w:rPr>
        <w:t xml:space="preserve"> </w:t>
      </w:r>
      <w:r w:rsidRPr="00602418">
        <w:rPr>
          <w:u w:val="single"/>
        </w:rPr>
        <w:t>to</w:t>
      </w:r>
      <w:r w:rsidR="004249A3">
        <w:rPr>
          <w:u w:val="single"/>
        </w:rPr>
        <w:t xml:space="preserve"> </w:t>
      </w:r>
      <w:r w:rsidRPr="00602418">
        <w:rPr>
          <w:u w:val="single"/>
        </w:rPr>
        <w:t>condemn</w:t>
      </w:r>
      <w:r w:rsidR="004249A3">
        <w:rPr>
          <w:u w:val="single"/>
        </w:rPr>
        <w:t xml:space="preserve"> </w:t>
      </w:r>
      <w:r w:rsidRPr="00602418">
        <w:rPr>
          <w:u w:val="single"/>
        </w:rPr>
        <w:t>a</w:t>
      </w:r>
      <w:r w:rsidR="004249A3">
        <w:rPr>
          <w:u w:val="single"/>
        </w:rPr>
        <w:t xml:space="preserve"> </w:t>
      </w:r>
      <w:r w:rsidRPr="00602418">
        <w:rPr>
          <w:u w:val="single"/>
        </w:rPr>
        <w:t>Palestinian</w:t>
      </w:r>
      <w:r w:rsidR="004249A3">
        <w:rPr>
          <w:u w:val="single"/>
        </w:rPr>
        <w:t xml:space="preserve"> </w:t>
      </w:r>
      <w:r w:rsidRPr="00602418">
        <w:rPr>
          <w:u w:val="single"/>
        </w:rPr>
        <w:t>suicide</w:t>
      </w:r>
      <w:r w:rsidR="004249A3">
        <w:rPr>
          <w:u w:val="single"/>
        </w:rPr>
        <w:t xml:space="preserve"> </w:t>
      </w:r>
      <w:r w:rsidRPr="00602418">
        <w:rPr>
          <w:u w:val="single"/>
        </w:rPr>
        <w:t>bombing</w:t>
      </w:r>
      <w:r w:rsidR="004249A3">
        <w:rPr>
          <w:u w:val="single"/>
        </w:rPr>
        <w:t xml:space="preserve"> </w:t>
      </w:r>
      <w:r w:rsidRPr="00602418">
        <w:rPr>
          <w:u w:val="single"/>
        </w:rPr>
        <w:t>in</w:t>
      </w:r>
      <w:r w:rsidR="004249A3">
        <w:rPr>
          <w:u w:val="single"/>
        </w:rPr>
        <w:t xml:space="preserve"> </w:t>
      </w:r>
      <w:r w:rsidRPr="00602418">
        <w:rPr>
          <w:u w:val="single"/>
        </w:rPr>
        <w:t>the</w:t>
      </w:r>
      <w:r w:rsidR="004249A3">
        <w:rPr>
          <w:u w:val="single"/>
        </w:rPr>
        <w:t xml:space="preserve"> </w:t>
      </w:r>
      <w:r w:rsidRPr="00602418">
        <w:rPr>
          <w:u w:val="single"/>
        </w:rPr>
        <w:t>heart</w:t>
      </w:r>
      <w:r w:rsidR="004249A3">
        <w:rPr>
          <w:u w:val="single"/>
        </w:rPr>
        <w:t xml:space="preserve"> </w:t>
      </w:r>
      <w:r w:rsidRPr="00602418">
        <w:rPr>
          <w:u w:val="single"/>
        </w:rPr>
        <w:t>of</w:t>
      </w:r>
      <w:r w:rsidR="004249A3">
        <w:rPr>
          <w:u w:val="single"/>
        </w:rPr>
        <w:t xml:space="preserve"> </w:t>
      </w:r>
      <w:r w:rsidRPr="00602418">
        <w:rPr>
          <w:u w:val="single"/>
        </w:rPr>
        <w:t>Jerusalem</w:t>
      </w:r>
      <w:r w:rsidR="004249A3">
        <w:rPr>
          <w:u w:val="single"/>
        </w:rPr>
        <w:t xml:space="preserve"> </w:t>
      </w:r>
      <w:r w:rsidRPr="00602418">
        <w:rPr>
          <w:u w:val="single"/>
        </w:rPr>
        <w:t>on</w:t>
      </w:r>
      <w:r w:rsidR="004249A3">
        <w:rPr>
          <w:u w:val="single"/>
        </w:rPr>
        <w:t xml:space="preserve"> </w:t>
      </w:r>
      <w:r w:rsidRPr="00602418">
        <w:rPr>
          <w:u w:val="single"/>
        </w:rPr>
        <w:t>January</w:t>
      </w:r>
      <w:r w:rsidR="004249A3">
        <w:rPr>
          <w:u w:val="single"/>
        </w:rPr>
        <w:t xml:space="preserve"> </w:t>
      </w:r>
      <w:r w:rsidRPr="00602418">
        <w:rPr>
          <w:u w:val="single"/>
        </w:rPr>
        <w:t>29,</w:t>
      </w:r>
      <w:r w:rsidR="004249A3">
        <w:rPr>
          <w:u w:val="single"/>
        </w:rPr>
        <w:t xml:space="preserve"> </w:t>
      </w:r>
      <w:r w:rsidRPr="00602418">
        <w:rPr>
          <w:u w:val="single"/>
        </w:rPr>
        <w:t>2004,</w:t>
      </w:r>
      <w:r w:rsidR="004249A3">
        <w:rPr>
          <w:u w:val="single"/>
        </w:rPr>
        <w:t xml:space="preserve"> </w:t>
      </w:r>
      <w:r w:rsidRPr="00602418">
        <w:rPr>
          <w:u w:val="single"/>
        </w:rPr>
        <w:t>that</w:t>
      </w:r>
      <w:r w:rsidR="004249A3">
        <w:rPr>
          <w:u w:val="single"/>
        </w:rPr>
        <w:t xml:space="preserve"> </w:t>
      </w:r>
      <w:r w:rsidRPr="00602418">
        <w:rPr>
          <w:u w:val="single"/>
        </w:rPr>
        <w:t>killed</w:t>
      </w:r>
      <w:r w:rsidR="004249A3">
        <w:rPr>
          <w:u w:val="single"/>
        </w:rPr>
        <w:t xml:space="preserve"> </w:t>
      </w:r>
      <w:r w:rsidRPr="00602418">
        <w:rPr>
          <w:u w:val="single"/>
        </w:rPr>
        <w:t>eleven</w:t>
      </w:r>
      <w:r w:rsidR="004249A3">
        <w:rPr>
          <w:u w:val="single"/>
        </w:rPr>
        <w:t xml:space="preserve"> </w:t>
      </w:r>
      <w:r w:rsidRPr="00602418">
        <w:rPr>
          <w:u w:val="single"/>
        </w:rPr>
        <w:t>Israelis</w:t>
      </w:r>
      <w:r w:rsidR="004249A3">
        <w:rPr>
          <w:u w:val="single"/>
        </w:rPr>
        <w:t xml:space="preserve"> </w:t>
      </w:r>
      <w:r w:rsidRPr="00602418">
        <w:rPr>
          <w:u w:val="single"/>
        </w:rPr>
        <w:t>and</w:t>
      </w:r>
      <w:r w:rsidR="004249A3">
        <w:rPr>
          <w:u w:val="single"/>
        </w:rPr>
        <w:t xml:space="preserve"> </w:t>
      </w:r>
      <w:r w:rsidRPr="00602418">
        <w:rPr>
          <w:u w:val="single"/>
        </w:rPr>
        <w:t>wounded</w:t>
      </w:r>
      <w:r w:rsidR="004249A3">
        <w:rPr>
          <w:u w:val="single"/>
        </w:rPr>
        <w:t xml:space="preserve"> </w:t>
      </w:r>
      <w:r w:rsidRPr="00602418">
        <w:rPr>
          <w:u w:val="single"/>
        </w:rPr>
        <w:t>close</w:t>
      </w:r>
      <w:r w:rsidR="004249A3">
        <w:rPr>
          <w:u w:val="single"/>
        </w:rPr>
        <w:t xml:space="preserve"> </w:t>
      </w:r>
      <w:r w:rsidRPr="00602418">
        <w:rPr>
          <w:u w:val="single"/>
        </w:rPr>
        <w:t>to</w:t>
      </w:r>
      <w:r w:rsidR="004249A3">
        <w:rPr>
          <w:u w:val="single"/>
        </w:rPr>
        <w:t xml:space="preserve"> </w:t>
      </w:r>
      <w:r w:rsidRPr="00602418">
        <w:rPr>
          <w:u w:val="single"/>
        </w:rPr>
        <w:t>fifty</w:t>
      </w:r>
      <w:r>
        <w:t>.</w:t>
      </w:r>
      <w:r w:rsidR="004249A3">
        <w:t xml:space="preserve"> </w:t>
      </w:r>
      <w:r>
        <w:t>Instead</w:t>
      </w:r>
      <w:r w:rsidR="004249A3">
        <w:t xml:space="preserve"> </w:t>
      </w:r>
      <w:r>
        <w:t>he</w:t>
      </w:r>
      <w:r w:rsidR="004249A3">
        <w:t xml:space="preserve"> </w:t>
      </w:r>
      <w:r>
        <w:t>directed</w:t>
      </w:r>
      <w:r w:rsidR="004249A3">
        <w:t xml:space="preserve"> </w:t>
      </w:r>
      <w:r>
        <w:t>his</w:t>
      </w:r>
      <w:r w:rsidR="004249A3">
        <w:t xml:space="preserve"> </w:t>
      </w:r>
      <w:r>
        <w:t>press</w:t>
      </w:r>
      <w:r w:rsidR="004249A3">
        <w:t xml:space="preserve"> </w:t>
      </w:r>
      <w:r>
        <w:t>statement</w:t>
      </w:r>
      <w:r w:rsidR="004249A3">
        <w:t xml:space="preserve"> </w:t>
      </w:r>
      <w:r>
        <w:t>to</w:t>
      </w:r>
      <w:r w:rsidR="004249A3">
        <w:t xml:space="preserve"> </w:t>
      </w:r>
      <w:r>
        <w:t>both</w:t>
      </w:r>
      <w:r w:rsidR="004249A3">
        <w:t xml:space="preserve"> </w:t>
      </w:r>
      <w:r>
        <w:t>sides:</w:t>
      </w:r>
      <w:r w:rsidR="004249A3">
        <w:t xml:space="preserve"> </w:t>
      </w:r>
      <w:r>
        <w:t>“Once</w:t>
      </w:r>
      <w:r w:rsidR="004249A3">
        <w:t xml:space="preserve"> </w:t>
      </w:r>
      <w:r>
        <w:t>against</w:t>
      </w:r>
      <w:r w:rsidR="004249A3">
        <w:t xml:space="preserve"> </w:t>
      </w:r>
      <w:r>
        <w:t>I</w:t>
      </w:r>
      <w:r w:rsidR="004249A3">
        <w:t xml:space="preserve"> </w:t>
      </w:r>
      <w:r>
        <w:t>appeal,</w:t>
      </w:r>
      <w:r w:rsidR="004249A3">
        <w:t xml:space="preserve"> </w:t>
      </w:r>
      <w:r>
        <w:t>to</w:t>
      </w:r>
      <w:r w:rsidR="004249A3">
        <w:t xml:space="preserve"> </w:t>
      </w:r>
      <w:r>
        <w:t>Israelis</w:t>
      </w:r>
      <w:r w:rsidR="004249A3">
        <w:t xml:space="preserve"> </w:t>
      </w:r>
      <w:r>
        <w:t>and</w:t>
      </w:r>
      <w:r w:rsidR="004249A3">
        <w:t xml:space="preserve"> </w:t>
      </w:r>
      <w:r>
        <w:t>Palestinians</w:t>
      </w:r>
      <w:r w:rsidR="004249A3">
        <w:t xml:space="preserve"> </w:t>
      </w:r>
      <w:r>
        <w:t>alike,</w:t>
      </w:r>
      <w:r w:rsidR="004249A3">
        <w:t xml:space="preserve"> </w:t>
      </w:r>
      <w:r>
        <w:t>to</w:t>
      </w:r>
      <w:r w:rsidR="004249A3">
        <w:t xml:space="preserve"> </w:t>
      </w:r>
      <w:r>
        <w:t>rise</w:t>
      </w:r>
      <w:r w:rsidR="004249A3">
        <w:t xml:space="preserve"> </w:t>
      </w:r>
      <w:r>
        <w:t>above</w:t>
      </w:r>
      <w:r w:rsidR="004249A3">
        <w:t xml:space="preserve"> </w:t>
      </w:r>
      <w:r>
        <w:t>feelings</w:t>
      </w:r>
      <w:r w:rsidR="004249A3">
        <w:t xml:space="preserve"> </w:t>
      </w:r>
      <w:r>
        <w:t>of</w:t>
      </w:r>
      <w:r w:rsidR="004249A3">
        <w:t xml:space="preserve"> </w:t>
      </w:r>
      <w:r>
        <w:t>anger</w:t>
      </w:r>
      <w:r w:rsidR="004249A3">
        <w:t xml:space="preserve"> </w:t>
      </w:r>
      <w:r>
        <w:t>and</w:t>
      </w:r>
      <w:r w:rsidR="004249A3">
        <w:t xml:space="preserve"> </w:t>
      </w:r>
      <w:r>
        <w:t>vengeance,</w:t>
      </w:r>
      <w:r w:rsidR="004249A3">
        <w:t xml:space="preserve"> </w:t>
      </w:r>
      <w:r>
        <w:t>however</w:t>
      </w:r>
      <w:r w:rsidR="004249A3">
        <w:t xml:space="preserve"> </w:t>
      </w:r>
      <w:r>
        <w:t>natural,</w:t>
      </w:r>
      <w:r w:rsidR="004249A3">
        <w:t xml:space="preserve"> </w:t>
      </w:r>
      <w:r>
        <w:t>and</w:t>
      </w:r>
      <w:r w:rsidR="004249A3">
        <w:t xml:space="preserve"> </w:t>
      </w:r>
      <w:r>
        <w:t>to</w:t>
      </w:r>
      <w:r w:rsidR="004249A3">
        <w:t xml:space="preserve"> </w:t>
      </w:r>
      <w:r>
        <w:t>devote</w:t>
      </w:r>
      <w:r w:rsidR="004249A3">
        <w:t xml:space="preserve"> </w:t>
      </w:r>
      <w:r>
        <w:t>all</w:t>
      </w:r>
      <w:r w:rsidR="004249A3">
        <w:t xml:space="preserve"> </w:t>
      </w:r>
      <w:r>
        <w:t>their</w:t>
      </w:r>
      <w:r w:rsidR="004249A3">
        <w:t xml:space="preserve"> </w:t>
      </w:r>
      <w:r>
        <w:t>energies</w:t>
      </w:r>
      <w:r w:rsidR="004249A3">
        <w:t xml:space="preserve"> </w:t>
      </w:r>
      <w:r>
        <w:t>to</w:t>
      </w:r>
      <w:r w:rsidR="004249A3">
        <w:t xml:space="preserve"> </w:t>
      </w:r>
      <w:r>
        <w:t>negotiating</w:t>
      </w:r>
      <w:r w:rsidR="004249A3">
        <w:t xml:space="preserve"> </w:t>
      </w:r>
      <w:r>
        <w:t>a</w:t>
      </w:r>
      <w:r w:rsidR="004249A3">
        <w:t xml:space="preserve"> </w:t>
      </w:r>
      <w:r>
        <w:t>true</w:t>
      </w:r>
      <w:r w:rsidR="004249A3">
        <w:t xml:space="preserve"> </w:t>
      </w:r>
      <w:r>
        <w:t>and</w:t>
      </w:r>
      <w:r w:rsidR="004249A3">
        <w:t xml:space="preserve"> </w:t>
      </w:r>
      <w:r>
        <w:t>lasting</w:t>
      </w:r>
      <w:r w:rsidR="004249A3">
        <w:t xml:space="preserve"> </w:t>
      </w:r>
      <w:r>
        <w:t>peace.”</w:t>
      </w:r>
      <w:r w:rsidR="004249A3">
        <w:t xml:space="preserve"> </w:t>
      </w:r>
      <w:r w:rsidRPr="00602418">
        <w:rPr>
          <w:u w:val="single"/>
        </w:rPr>
        <w:t>Compare</w:t>
      </w:r>
      <w:r w:rsidR="004249A3">
        <w:rPr>
          <w:u w:val="single"/>
        </w:rPr>
        <w:t xml:space="preserve"> </w:t>
      </w:r>
      <w:r w:rsidRPr="00602418">
        <w:rPr>
          <w:u w:val="single"/>
        </w:rPr>
        <w:t>that</w:t>
      </w:r>
      <w:r w:rsidR="004249A3">
        <w:rPr>
          <w:u w:val="single"/>
        </w:rPr>
        <w:t xml:space="preserve"> </w:t>
      </w:r>
      <w:r w:rsidRPr="00602418">
        <w:rPr>
          <w:u w:val="single"/>
        </w:rPr>
        <w:t>“impartial”</w:t>
      </w:r>
      <w:r w:rsidR="004249A3">
        <w:rPr>
          <w:u w:val="single"/>
        </w:rPr>
        <w:t xml:space="preserve"> </w:t>
      </w:r>
      <w:r w:rsidRPr="00602418">
        <w:rPr>
          <w:u w:val="single"/>
        </w:rPr>
        <w:t>statement</w:t>
      </w:r>
      <w:r w:rsidR="004249A3">
        <w:rPr>
          <w:u w:val="single"/>
        </w:rPr>
        <w:t xml:space="preserve"> </w:t>
      </w:r>
      <w:r w:rsidRPr="00602418">
        <w:rPr>
          <w:u w:val="single"/>
        </w:rPr>
        <w:t>to</w:t>
      </w:r>
      <w:r w:rsidR="004249A3">
        <w:rPr>
          <w:u w:val="single"/>
        </w:rPr>
        <w:t xml:space="preserve"> </w:t>
      </w:r>
      <w:r w:rsidRPr="00602418">
        <w:rPr>
          <w:u w:val="single"/>
        </w:rPr>
        <w:t>the</w:t>
      </w:r>
      <w:r w:rsidR="004249A3">
        <w:rPr>
          <w:u w:val="single"/>
        </w:rPr>
        <w:t xml:space="preserve"> </w:t>
      </w:r>
      <w:r w:rsidRPr="00602418">
        <w:rPr>
          <w:u w:val="single"/>
        </w:rPr>
        <w:t>unequivocal</w:t>
      </w:r>
      <w:r w:rsidR="004249A3">
        <w:rPr>
          <w:u w:val="single"/>
        </w:rPr>
        <w:t xml:space="preserve"> </w:t>
      </w:r>
      <w:r w:rsidRPr="00602418">
        <w:rPr>
          <w:u w:val="single"/>
        </w:rPr>
        <w:t>response</w:t>
      </w:r>
      <w:r w:rsidR="004249A3">
        <w:rPr>
          <w:u w:val="single"/>
        </w:rPr>
        <w:t xml:space="preserve"> </w:t>
      </w:r>
      <w:r w:rsidRPr="00602418">
        <w:rPr>
          <w:u w:val="single"/>
        </w:rPr>
        <w:t>to</w:t>
      </w:r>
      <w:r w:rsidR="004249A3">
        <w:rPr>
          <w:u w:val="single"/>
        </w:rPr>
        <w:t xml:space="preserve"> </w:t>
      </w:r>
      <w:r w:rsidRPr="00602418">
        <w:rPr>
          <w:u w:val="single"/>
        </w:rPr>
        <w:t>the</w:t>
      </w:r>
      <w:r w:rsidR="004249A3">
        <w:rPr>
          <w:u w:val="single"/>
        </w:rPr>
        <w:t xml:space="preserve"> </w:t>
      </w:r>
      <w:r w:rsidRPr="00602418">
        <w:rPr>
          <w:u w:val="single"/>
        </w:rPr>
        <w:t>attacks</w:t>
      </w:r>
      <w:r w:rsidR="004249A3">
        <w:rPr>
          <w:u w:val="single"/>
        </w:rPr>
        <w:t xml:space="preserve"> </w:t>
      </w:r>
      <w:r w:rsidRPr="00602418">
        <w:rPr>
          <w:u w:val="single"/>
        </w:rPr>
        <w:t>from</w:t>
      </w:r>
      <w:r w:rsidR="004249A3">
        <w:rPr>
          <w:u w:val="single"/>
        </w:rPr>
        <w:t xml:space="preserve"> </w:t>
      </w:r>
      <w:r w:rsidRPr="00602418">
        <w:rPr>
          <w:u w:val="single"/>
        </w:rPr>
        <w:t>the</w:t>
      </w:r>
      <w:r w:rsidR="004249A3">
        <w:rPr>
          <w:u w:val="single"/>
        </w:rPr>
        <w:t xml:space="preserve"> </w:t>
      </w:r>
      <w:r w:rsidRPr="00602418">
        <w:rPr>
          <w:u w:val="single"/>
        </w:rPr>
        <w:t>U.S.</w:t>
      </w:r>
      <w:r w:rsidR="004249A3">
        <w:rPr>
          <w:u w:val="single"/>
        </w:rPr>
        <w:t xml:space="preserve"> </w:t>
      </w:r>
      <w:r w:rsidRPr="00602418">
        <w:rPr>
          <w:u w:val="single"/>
        </w:rPr>
        <w:t>secretary</w:t>
      </w:r>
      <w:r w:rsidR="004249A3">
        <w:rPr>
          <w:u w:val="single"/>
        </w:rPr>
        <w:t xml:space="preserve"> </w:t>
      </w:r>
      <w:r w:rsidRPr="00602418">
        <w:rPr>
          <w:u w:val="single"/>
        </w:rPr>
        <w:t>of</w:t>
      </w:r>
      <w:r w:rsidR="004249A3">
        <w:rPr>
          <w:u w:val="single"/>
        </w:rPr>
        <w:t xml:space="preserve"> </w:t>
      </w:r>
      <w:r w:rsidRPr="00602418">
        <w:rPr>
          <w:u w:val="single"/>
        </w:rPr>
        <w:t>state,</w:t>
      </w:r>
      <w:r w:rsidR="004249A3">
        <w:rPr>
          <w:u w:val="single"/>
        </w:rPr>
        <w:t xml:space="preserve"> </w:t>
      </w:r>
      <w:r w:rsidRPr="00602418">
        <w:rPr>
          <w:u w:val="single"/>
        </w:rPr>
        <w:t>Colin</w:t>
      </w:r>
      <w:r w:rsidR="004249A3">
        <w:rPr>
          <w:u w:val="single"/>
        </w:rPr>
        <w:t xml:space="preserve"> </w:t>
      </w:r>
      <w:r w:rsidRPr="00602418">
        <w:rPr>
          <w:u w:val="single"/>
        </w:rPr>
        <w:t>Powell:</w:t>
      </w:r>
      <w:r w:rsidR="004249A3">
        <w:rPr>
          <w:u w:val="single"/>
        </w:rPr>
        <w:t xml:space="preserve"> </w:t>
      </w:r>
      <w:r w:rsidRPr="00602418">
        <w:rPr>
          <w:u w:val="single"/>
        </w:rPr>
        <w:t>“Once</w:t>
      </w:r>
      <w:r w:rsidR="004249A3">
        <w:rPr>
          <w:u w:val="single"/>
        </w:rPr>
        <w:t xml:space="preserve"> </w:t>
      </w:r>
      <w:r w:rsidRPr="00602418">
        <w:rPr>
          <w:u w:val="single"/>
        </w:rPr>
        <w:t>again,</w:t>
      </w:r>
      <w:r w:rsidR="004249A3">
        <w:rPr>
          <w:u w:val="single"/>
        </w:rPr>
        <w:t xml:space="preserve"> </w:t>
      </w:r>
      <w:r w:rsidRPr="00602418">
        <w:rPr>
          <w:u w:val="single"/>
        </w:rPr>
        <w:t>terrorists</w:t>
      </w:r>
      <w:r w:rsidR="004249A3">
        <w:rPr>
          <w:u w:val="single"/>
        </w:rPr>
        <w:t xml:space="preserve"> </w:t>
      </w:r>
      <w:r w:rsidRPr="00602418">
        <w:rPr>
          <w:u w:val="single"/>
        </w:rPr>
        <w:t>have</w:t>
      </w:r>
      <w:r w:rsidR="004249A3">
        <w:rPr>
          <w:u w:val="single"/>
        </w:rPr>
        <w:t xml:space="preserve"> </w:t>
      </w:r>
      <w:r w:rsidRPr="00602418">
        <w:rPr>
          <w:u w:val="single"/>
        </w:rPr>
        <w:t>killed</w:t>
      </w:r>
      <w:r w:rsidR="004249A3">
        <w:rPr>
          <w:u w:val="single"/>
        </w:rPr>
        <w:t xml:space="preserve"> </w:t>
      </w:r>
      <w:r w:rsidRPr="00602418">
        <w:rPr>
          <w:u w:val="single"/>
        </w:rPr>
        <w:t>innocent</w:t>
      </w:r>
      <w:r w:rsidR="004249A3">
        <w:rPr>
          <w:u w:val="single"/>
        </w:rPr>
        <w:t xml:space="preserve"> </w:t>
      </w:r>
      <w:r w:rsidRPr="00602418">
        <w:rPr>
          <w:u w:val="single"/>
        </w:rPr>
        <w:t>people.”</w:t>
      </w:r>
      <w:r w:rsidR="004249A3">
        <w:rPr>
          <w:u w:val="single"/>
        </w:rPr>
        <w:t xml:space="preserve"> </w:t>
      </w:r>
      <w:r w:rsidRPr="00602418">
        <w:rPr>
          <w:u w:val="single"/>
        </w:rPr>
        <w:t>The</w:t>
      </w:r>
      <w:r w:rsidR="004249A3">
        <w:rPr>
          <w:u w:val="single"/>
        </w:rPr>
        <w:t xml:space="preserve"> </w:t>
      </w:r>
      <w:r w:rsidRPr="00602418">
        <w:rPr>
          <w:u w:val="single"/>
        </w:rPr>
        <w:t>U.S.</w:t>
      </w:r>
      <w:r w:rsidR="004249A3">
        <w:rPr>
          <w:u w:val="single"/>
        </w:rPr>
        <w:t xml:space="preserve"> </w:t>
      </w:r>
      <w:r w:rsidRPr="00602418">
        <w:rPr>
          <w:u w:val="single"/>
        </w:rPr>
        <w:t>government</w:t>
      </w:r>
      <w:r w:rsidR="004249A3">
        <w:rPr>
          <w:u w:val="single"/>
        </w:rPr>
        <w:t xml:space="preserve"> </w:t>
      </w:r>
      <w:r w:rsidRPr="00602418">
        <w:rPr>
          <w:u w:val="single"/>
        </w:rPr>
        <w:t>understood</w:t>
      </w:r>
      <w:r w:rsidR="004249A3">
        <w:rPr>
          <w:u w:val="single"/>
        </w:rPr>
        <w:t xml:space="preserve"> </w:t>
      </w:r>
      <w:r w:rsidRPr="00602418">
        <w:rPr>
          <w:u w:val="single"/>
        </w:rPr>
        <w:t>what</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did</w:t>
      </w:r>
      <w:r w:rsidR="004249A3">
        <w:rPr>
          <w:u w:val="single"/>
        </w:rPr>
        <w:t xml:space="preserve"> </w:t>
      </w:r>
      <w:r w:rsidRPr="00602418">
        <w:rPr>
          <w:u w:val="single"/>
        </w:rPr>
        <w:t>not:</w:t>
      </w:r>
      <w:r w:rsidR="004249A3">
        <w:rPr>
          <w:u w:val="single"/>
        </w:rPr>
        <w:t xml:space="preserve"> </w:t>
      </w:r>
      <w:r w:rsidRPr="00602418">
        <w:rPr>
          <w:u w:val="single"/>
        </w:rPr>
        <w:t>that</w:t>
      </w:r>
      <w:r w:rsidR="004249A3">
        <w:rPr>
          <w:u w:val="single"/>
        </w:rPr>
        <w:t xml:space="preserve"> </w:t>
      </w:r>
      <w:r w:rsidRPr="00602418">
        <w:rPr>
          <w:u w:val="single"/>
        </w:rPr>
        <w:t>the</w:t>
      </w:r>
      <w:r w:rsidR="004249A3">
        <w:rPr>
          <w:u w:val="single"/>
        </w:rPr>
        <w:t xml:space="preserve"> </w:t>
      </w:r>
      <w:r w:rsidRPr="00602418">
        <w:rPr>
          <w:u w:val="single"/>
        </w:rPr>
        <w:t>only</w:t>
      </w:r>
      <w:r w:rsidR="004249A3">
        <w:rPr>
          <w:u w:val="single"/>
        </w:rPr>
        <w:t xml:space="preserve"> </w:t>
      </w:r>
      <w:r w:rsidRPr="00602418">
        <w:rPr>
          <w:u w:val="single"/>
        </w:rPr>
        <w:t>way</w:t>
      </w:r>
      <w:r w:rsidR="004249A3">
        <w:rPr>
          <w:u w:val="single"/>
        </w:rPr>
        <w:t xml:space="preserve"> </w:t>
      </w:r>
      <w:r w:rsidRPr="00602418">
        <w:rPr>
          <w:u w:val="single"/>
        </w:rPr>
        <w:t>to</w:t>
      </w:r>
      <w:r w:rsidR="004249A3">
        <w:rPr>
          <w:u w:val="single"/>
        </w:rPr>
        <w:t xml:space="preserve"> </w:t>
      </w:r>
      <w:r w:rsidRPr="00602418">
        <w:rPr>
          <w:u w:val="single"/>
        </w:rPr>
        <w:t>deal</w:t>
      </w:r>
      <w:r w:rsidR="004249A3">
        <w:rPr>
          <w:u w:val="single"/>
        </w:rPr>
        <w:t xml:space="preserve"> </w:t>
      </w:r>
      <w:r w:rsidRPr="00602418">
        <w:rPr>
          <w:u w:val="single"/>
        </w:rPr>
        <w:t>with</w:t>
      </w:r>
      <w:r w:rsidR="004249A3">
        <w:rPr>
          <w:u w:val="single"/>
        </w:rPr>
        <w:t xml:space="preserve"> </w:t>
      </w:r>
      <w:r w:rsidRPr="00602418">
        <w:rPr>
          <w:u w:val="single"/>
        </w:rPr>
        <w:t>the</w:t>
      </w:r>
      <w:r w:rsidR="004249A3">
        <w:rPr>
          <w:u w:val="single"/>
        </w:rPr>
        <w:t xml:space="preserve"> </w:t>
      </w:r>
      <w:r w:rsidRPr="00602418">
        <w:rPr>
          <w:u w:val="single"/>
        </w:rPr>
        <w:t>worst</w:t>
      </w:r>
      <w:r w:rsidR="004249A3">
        <w:rPr>
          <w:u w:val="single"/>
        </w:rPr>
        <w:t xml:space="preserve"> </w:t>
      </w:r>
      <w:r w:rsidRPr="00602418">
        <w:rPr>
          <w:u w:val="single"/>
        </w:rPr>
        <w:t>threats</w:t>
      </w:r>
      <w:r w:rsidR="004249A3">
        <w:rPr>
          <w:u w:val="single"/>
        </w:rPr>
        <w:t xml:space="preserve"> </w:t>
      </w:r>
      <w:r w:rsidRPr="00602418">
        <w:rPr>
          <w:u w:val="single"/>
        </w:rPr>
        <w:t>to</w:t>
      </w:r>
      <w:r w:rsidR="004249A3">
        <w:rPr>
          <w:u w:val="single"/>
        </w:rPr>
        <w:t xml:space="preserve"> </w:t>
      </w:r>
      <w:r w:rsidRPr="00602418">
        <w:rPr>
          <w:u w:val="single"/>
        </w:rPr>
        <w:t>international</w:t>
      </w:r>
      <w:r w:rsidR="004249A3">
        <w:rPr>
          <w:u w:val="single"/>
        </w:rPr>
        <w:t xml:space="preserve"> </w:t>
      </w:r>
      <w:r w:rsidRPr="00602418">
        <w:rPr>
          <w:u w:val="single"/>
        </w:rPr>
        <w:t>security</w:t>
      </w:r>
      <w:r w:rsidR="004249A3">
        <w:rPr>
          <w:u w:val="single"/>
        </w:rPr>
        <w:t xml:space="preserve"> </w:t>
      </w:r>
      <w:r w:rsidRPr="00602418">
        <w:rPr>
          <w:u w:val="single"/>
        </w:rPr>
        <w:t>is</w:t>
      </w:r>
      <w:r w:rsidR="004249A3">
        <w:rPr>
          <w:u w:val="single"/>
        </w:rPr>
        <w:t xml:space="preserve"> </w:t>
      </w:r>
      <w:r w:rsidRPr="00602418">
        <w:rPr>
          <w:u w:val="single"/>
        </w:rPr>
        <w:t>to</w:t>
      </w:r>
      <w:r w:rsidR="004249A3">
        <w:rPr>
          <w:u w:val="single"/>
        </w:rPr>
        <w:t xml:space="preserve"> </w:t>
      </w:r>
      <w:r w:rsidRPr="00602418">
        <w:rPr>
          <w:u w:val="single"/>
        </w:rPr>
        <w:t>confront</w:t>
      </w:r>
      <w:r w:rsidR="004249A3">
        <w:rPr>
          <w:u w:val="single"/>
        </w:rPr>
        <w:t xml:space="preserve"> </w:t>
      </w:r>
      <w:r w:rsidRPr="00602418">
        <w:rPr>
          <w:u w:val="single"/>
        </w:rPr>
        <w:t>them</w:t>
      </w:r>
      <w:r w:rsidR="004249A3">
        <w:rPr>
          <w:u w:val="single"/>
        </w:rPr>
        <w:t xml:space="preserve"> </w:t>
      </w:r>
      <w:r w:rsidRPr="00602418">
        <w:rPr>
          <w:u w:val="single"/>
        </w:rPr>
        <w:t>directly.”</w:t>
      </w:r>
    </w:p>
    <w:p w14:paraId="4245808D" w14:textId="7BBC42DB" w:rsidR="001B6F33" w:rsidRDefault="00173A57" w:rsidP="00602418">
      <w:pPr>
        <w:pStyle w:val="BB-Contentions"/>
      </w:pPr>
      <w:r>
        <w:t>Example:</w:t>
      </w:r>
      <w:r w:rsidR="004249A3">
        <w:t xml:space="preserve"> </w:t>
      </w:r>
      <w:r>
        <w:t>UN</w:t>
      </w:r>
      <w:r w:rsidR="004249A3">
        <w:t xml:space="preserve"> </w:t>
      </w:r>
      <w:r>
        <w:t>undermined</w:t>
      </w:r>
      <w:r w:rsidR="004249A3">
        <w:t xml:space="preserve"> </w:t>
      </w:r>
      <w:r>
        <w:t>combating</w:t>
      </w:r>
      <w:r w:rsidR="004249A3">
        <w:t xml:space="preserve"> </w:t>
      </w:r>
      <w:r>
        <w:t>terrorism</w:t>
      </w:r>
      <w:r w:rsidR="004249A3">
        <w:t xml:space="preserve"> </w:t>
      </w:r>
      <w:r>
        <w:t>by</w:t>
      </w:r>
      <w:r w:rsidR="004249A3">
        <w:t xml:space="preserve"> </w:t>
      </w:r>
      <w:r>
        <w:t>electing</w:t>
      </w:r>
      <w:r w:rsidR="004249A3">
        <w:t xml:space="preserve"> </w:t>
      </w:r>
      <w:r>
        <w:t>a</w:t>
      </w:r>
      <w:r w:rsidR="004249A3">
        <w:t xml:space="preserve"> </w:t>
      </w:r>
      <w:r>
        <w:t>known</w:t>
      </w:r>
      <w:r w:rsidR="004249A3">
        <w:t xml:space="preserve"> </w:t>
      </w:r>
      <w:r>
        <w:t>terrorism</w:t>
      </w:r>
      <w:r w:rsidR="004249A3">
        <w:t xml:space="preserve"> </w:t>
      </w:r>
      <w:r>
        <w:t>sponsor</w:t>
      </w:r>
      <w:r w:rsidR="004249A3">
        <w:t xml:space="preserve"> </w:t>
      </w:r>
      <w:r>
        <w:t>to</w:t>
      </w:r>
      <w:r w:rsidR="004249A3">
        <w:t xml:space="preserve"> </w:t>
      </w:r>
      <w:r>
        <w:t>sit</w:t>
      </w:r>
      <w:r w:rsidR="004249A3">
        <w:t xml:space="preserve"> </w:t>
      </w:r>
      <w:r>
        <w:t>on</w:t>
      </w:r>
      <w:r w:rsidR="004249A3">
        <w:t xml:space="preserve"> </w:t>
      </w:r>
      <w:r>
        <w:t>the</w:t>
      </w:r>
      <w:r w:rsidR="004249A3">
        <w:t xml:space="preserve"> </w:t>
      </w:r>
      <w:r>
        <w:t>Security</w:t>
      </w:r>
      <w:r w:rsidR="004249A3">
        <w:t xml:space="preserve"> </w:t>
      </w:r>
      <w:r>
        <w:t>Council</w:t>
      </w:r>
    </w:p>
    <w:p w14:paraId="18BBA1B2" w14:textId="77777777"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36"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0665005F" w14:textId="6B3CDB72" w:rsidR="001B6F33" w:rsidRDefault="00173A57" w:rsidP="00626795">
      <w:pPr>
        <w:pStyle w:val="BB-Evidence"/>
        <w:rPr>
          <w:i/>
          <w:iCs/>
          <w:u w:val="single"/>
        </w:rPr>
      </w:pPr>
      <w:r>
        <w:t>“</w:t>
      </w:r>
      <w:r>
        <w:rPr>
          <w:u w:val="single"/>
        </w:rPr>
        <w:t>Of</w:t>
      </w:r>
      <w:r w:rsidR="004249A3">
        <w:rPr>
          <w:u w:val="single"/>
        </w:rPr>
        <w:t xml:space="preserve"> </w:t>
      </w:r>
      <w:r>
        <w:rPr>
          <w:u w:val="single"/>
        </w:rPr>
        <w:t>course,</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had</w:t>
      </w:r>
      <w:r w:rsidR="004249A3">
        <w:rPr>
          <w:u w:val="single"/>
        </w:rPr>
        <w:t xml:space="preserve"> </w:t>
      </w:r>
      <w:r>
        <w:rPr>
          <w:u w:val="single"/>
        </w:rPr>
        <w:t>a</w:t>
      </w:r>
      <w:r w:rsidR="004249A3">
        <w:rPr>
          <w:u w:val="single"/>
        </w:rPr>
        <w:t xml:space="preserve"> </w:t>
      </w:r>
      <w:r>
        <w:rPr>
          <w:u w:val="single"/>
        </w:rPr>
        <w:t>long</w:t>
      </w:r>
      <w:r w:rsidR="004249A3">
        <w:rPr>
          <w:u w:val="single"/>
        </w:rPr>
        <w:t xml:space="preserve"> </w:t>
      </w:r>
      <w:r>
        <w:rPr>
          <w:u w:val="single"/>
        </w:rPr>
        <w:t>list</w:t>
      </w:r>
      <w:r w:rsidR="004249A3">
        <w:rPr>
          <w:u w:val="single"/>
        </w:rPr>
        <w:t xml:space="preserve"> </w:t>
      </w:r>
      <w:r>
        <w:rPr>
          <w:u w:val="single"/>
        </w:rPr>
        <w:t>of</w:t>
      </w:r>
      <w:r w:rsidR="004249A3">
        <w:rPr>
          <w:u w:val="single"/>
        </w:rPr>
        <w:t xml:space="preserve"> </w:t>
      </w:r>
      <w:r>
        <w:rPr>
          <w:u w:val="single"/>
        </w:rPr>
        <w:t>earlier</w:t>
      </w:r>
      <w:r w:rsidR="004249A3">
        <w:rPr>
          <w:u w:val="single"/>
        </w:rPr>
        <w:t xml:space="preserve"> </w:t>
      </w:r>
      <w:r>
        <w:rPr>
          <w:u w:val="single"/>
        </w:rPr>
        <w:t>failures</w:t>
      </w:r>
      <w:r w:rsidR="004249A3">
        <w:rPr>
          <w:u w:val="single"/>
        </w:rPr>
        <w:t xml:space="preserve"> </w:t>
      </w:r>
      <w:r>
        <w:rPr>
          <w:u w:val="single"/>
        </w:rPr>
        <w:t>as</w:t>
      </w:r>
      <w:r w:rsidR="004249A3">
        <w:rPr>
          <w:u w:val="single"/>
        </w:rPr>
        <w:t xml:space="preserve"> </w:t>
      </w:r>
      <w:r>
        <w:rPr>
          <w:u w:val="single"/>
        </w:rPr>
        <w:t>well</w:t>
      </w:r>
      <w:r>
        <w:t>.</w:t>
      </w:r>
      <w:r w:rsidR="004249A3">
        <w:t xml:space="preserve"> </w:t>
      </w:r>
      <w:r>
        <w:t>The</w:t>
      </w:r>
      <w:r w:rsidR="004249A3">
        <w:t xml:space="preserve"> </w:t>
      </w:r>
      <w:r>
        <w:t>Iraq</w:t>
      </w:r>
      <w:r w:rsidR="004249A3">
        <w:t xml:space="preserve"> </w:t>
      </w:r>
      <w:r>
        <w:t>situation</w:t>
      </w:r>
      <w:r w:rsidR="004249A3">
        <w:t xml:space="preserve"> </w:t>
      </w:r>
      <w:r>
        <w:t>exposed</w:t>
      </w:r>
      <w:r w:rsidR="004249A3">
        <w:t xml:space="preserve"> </w:t>
      </w:r>
      <w:r>
        <w:t>how</w:t>
      </w:r>
      <w:r w:rsidR="004249A3">
        <w:t xml:space="preserve"> </w:t>
      </w:r>
      <w:r>
        <w:t>the</w:t>
      </w:r>
      <w:r w:rsidR="004249A3">
        <w:t xml:space="preserve"> </w:t>
      </w:r>
      <w:r>
        <w:t>UN</w:t>
      </w:r>
      <w:r w:rsidR="004249A3">
        <w:t xml:space="preserve"> </w:t>
      </w:r>
      <w:r>
        <w:t>could</w:t>
      </w:r>
      <w:r w:rsidR="004249A3">
        <w:t xml:space="preserve"> </w:t>
      </w:r>
      <w:r>
        <w:t>undercut</w:t>
      </w:r>
      <w:r w:rsidR="004249A3">
        <w:t xml:space="preserve"> </w:t>
      </w:r>
      <w:r>
        <w:t>its</w:t>
      </w:r>
      <w:r w:rsidR="004249A3">
        <w:t xml:space="preserve"> </w:t>
      </w:r>
      <w:r>
        <w:t>own</w:t>
      </w:r>
      <w:r w:rsidR="004249A3">
        <w:t xml:space="preserve"> </w:t>
      </w:r>
      <w:r>
        <w:t>authority</w:t>
      </w:r>
      <w:r w:rsidR="004249A3">
        <w:t xml:space="preserve"> </w:t>
      </w:r>
      <w:r>
        <w:t>by</w:t>
      </w:r>
      <w:r w:rsidR="004249A3">
        <w:t xml:space="preserve"> </w:t>
      </w:r>
      <w:r>
        <w:t>adopting</w:t>
      </w:r>
      <w:r w:rsidR="004249A3">
        <w:t xml:space="preserve"> </w:t>
      </w:r>
      <w:r>
        <w:t>resolutions</w:t>
      </w:r>
      <w:r w:rsidR="004249A3">
        <w:t xml:space="preserve"> </w:t>
      </w:r>
      <w:r>
        <w:t>that</w:t>
      </w:r>
      <w:r w:rsidR="004249A3">
        <w:t xml:space="preserve"> </w:t>
      </w:r>
      <w:r>
        <w:t>seemed</w:t>
      </w:r>
      <w:r w:rsidR="004249A3">
        <w:t xml:space="preserve"> </w:t>
      </w:r>
      <w:r>
        <w:t>to</w:t>
      </w:r>
      <w:r w:rsidR="004249A3">
        <w:t xml:space="preserve"> </w:t>
      </w:r>
      <w:r>
        <w:t>sand</w:t>
      </w:r>
      <w:r w:rsidR="004249A3">
        <w:t xml:space="preserve"> </w:t>
      </w:r>
      <w:r>
        <w:t>firmly</w:t>
      </w:r>
      <w:r w:rsidR="004249A3">
        <w:t xml:space="preserve"> </w:t>
      </w:r>
      <w:r>
        <w:t>for</w:t>
      </w:r>
      <w:r w:rsidR="004249A3">
        <w:t xml:space="preserve"> </w:t>
      </w:r>
      <w:r>
        <w:t>the</w:t>
      </w:r>
      <w:r w:rsidR="004249A3">
        <w:t xml:space="preserve"> </w:t>
      </w:r>
      <w:r>
        <w:t>protection</w:t>
      </w:r>
      <w:r w:rsidR="004249A3">
        <w:t xml:space="preserve"> </w:t>
      </w:r>
      <w:r>
        <w:t>of</w:t>
      </w:r>
      <w:r w:rsidR="004249A3">
        <w:t xml:space="preserve"> </w:t>
      </w:r>
      <w:r>
        <w:t>global</w:t>
      </w:r>
      <w:r w:rsidR="004249A3">
        <w:t xml:space="preserve"> </w:t>
      </w:r>
      <w:r>
        <w:t>security</w:t>
      </w:r>
      <w:r w:rsidR="004249A3">
        <w:t xml:space="preserve"> </w:t>
      </w:r>
      <w:r>
        <w:t>but</w:t>
      </w:r>
      <w:r w:rsidR="004249A3">
        <w:t xml:space="preserve"> </w:t>
      </w:r>
      <w:r>
        <w:t>then</w:t>
      </w:r>
      <w:r w:rsidR="004249A3">
        <w:t xml:space="preserve"> </w:t>
      </w:r>
      <w:r>
        <w:t>refusing</w:t>
      </w:r>
      <w:r w:rsidR="004249A3">
        <w:t xml:space="preserve"> </w:t>
      </w:r>
      <w:r>
        <w:t>to</w:t>
      </w:r>
      <w:r w:rsidR="004249A3">
        <w:t xml:space="preserve"> </w:t>
      </w:r>
      <w:r>
        <w:t>implement</w:t>
      </w:r>
      <w:r w:rsidR="004249A3">
        <w:t xml:space="preserve"> </w:t>
      </w:r>
      <w:r>
        <w:t>them.</w:t>
      </w:r>
      <w:r w:rsidR="004249A3">
        <w:rPr>
          <w:u w:val="single"/>
        </w:rPr>
        <w:t xml:space="preserve"> </w:t>
      </w:r>
      <w:r>
        <w:rPr>
          <w:u w:val="single"/>
        </w:rPr>
        <w:t>Another</w:t>
      </w:r>
      <w:r w:rsidR="004249A3">
        <w:rPr>
          <w:u w:val="single"/>
        </w:rPr>
        <w:t xml:space="preserve"> </w:t>
      </w:r>
      <w:r>
        <w:rPr>
          <w:u w:val="single"/>
        </w:rPr>
        <w:t>example</w:t>
      </w:r>
      <w:r w:rsidR="004249A3">
        <w:rPr>
          <w:u w:val="single"/>
        </w:rPr>
        <w:t xml:space="preserve"> </w:t>
      </w:r>
      <w:r>
        <w:rPr>
          <w:u w:val="single"/>
        </w:rPr>
        <w:t>of</w:t>
      </w:r>
      <w:r w:rsidR="004249A3">
        <w:rPr>
          <w:u w:val="single"/>
        </w:rPr>
        <w:t xml:space="preserve"> </w:t>
      </w:r>
      <w:r>
        <w:rPr>
          <w:u w:val="single"/>
        </w:rPr>
        <w:t>this</w:t>
      </w:r>
      <w:r w:rsidR="004249A3">
        <w:rPr>
          <w:u w:val="single"/>
        </w:rPr>
        <w:t xml:space="preserve"> </w:t>
      </w:r>
      <w:r>
        <w:rPr>
          <w:u w:val="single"/>
        </w:rPr>
        <w:t>came</w:t>
      </w:r>
      <w:r w:rsidR="004249A3">
        <w:rPr>
          <w:u w:val="single"/>
        </w:rPr>
        <w:t xml:space="preserve"> </w:t>
      </w:r>
      <w:r>
        <w:rPr>
          <w:u w:val="single"/>
        </w:rPr>
        <w:t>just</w:t>
      </w:r>
      <w:r w:rsidR="004249A3">
        <w:rPr>
          <w:u w:val="single"/>
        </w:rPr>
        <w:t xml:space="preserve"> </w:t>
      </w:r>
      <w:r>
        <w:rPr>
          <w:u w:val="single"/>
        </w:rPr>
        <w:t>after</w:t>
      </w:r>
      <w:r w:rsidR="004249A3">
        <w:rPr>
          <w:u w:val="single"/>
        </w:rPr>
        <w:t xml:space="preserve"> </w:t>
      </w:r>
      <w:r>
        <w:rPr>
          <w:u w:val="single"/>
        </w:rPr>
        <w:t>the</w:t>
      </w:r>
      <w:r w:rsidR="004249A3">
        <w:rPr>
          <w:u w:val="single"/>
        </w:rPr>
        <w:t xml:space="preserve"> </w:t>
      </w:r>
      <w:r>
        <w:rPr>
          <w:u w:val="single"/>
        </w:rPr>
        <w:t>terrorist</w:t>
      </w:r>
      <w:r w:rsidR="004249A3">
        <w:rPr>
          <w:u w:val="single"/>
        </w:rPr>
        <w:t xml:space="preserve"> </w:t>
      </w:r>
      <w:r>
        <w:rPr>
          <w:u w:val="single"/>
        </w:rPr>
        <w:t>attacks</w:t>
      </w:r>
      <w:r w:rsidR="004249A3">
        <w:rPr>
          <w:u w:val="single"/>
        </w:rPr>
        <w:t xml:space="preserve"> </w:t>
      </w:r>
      <w:r>
        <w:rPr>
          <w:u w:val="single"/>
        </w:rPr>
        <w:t>of</w:t>
      </w:r>
      <w:r w:rsidR="004249A3">
        <w:rPr>
          <w:u w:val="single"/>
        </w:rPr>
        <w:t xml:space="preserve"> </w:t>
      </w:r>
      <w:r>
        <w:rPr>
          <w:u w:val="single"/>
        </w:rPr>
        <w:t>September</w:t>
      </w:r>
      <w:r w:rsidR="004249A3">
        <w:rPr>
          <w:u w:val="single"/>
        </w:rPr>
        <w:t xml:space="preserve"> </w:t>
      </w:r>
      <w:r>
        <w:rPr>
          <w:u w:val="single"/>
        </w:rPr>
        <w:t>11,</w:t>
      </w:r>
      <w:r w:rsidR="004249A3">
        <w:rPr>
          <w:u w:val="single"/>
        </w:rPr>
        <w:t xml:space="preserve"> </w:t>
      </w:r>
      <w:r>
        <w:rPr>
          <w:u w:val="single"/>
        </w:rPr>
        <w:t>2001.</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Security</w:t>
      </w:r>
      <w:r w:rsidR="004249A3">
        <w:rPr>
          <w:u w:val="single"/>
        </w:rPr>
        <w:t xml:space="preserve"> </w:t>
      </w:r>
      <w:r>
        <w:rPr>
          <w:u w:val="single"/>
        </w:rPr>
        <w:t>Council</w:t>
      </w:r>
      <w:r w:rsidR="004249A3">
        <w:rPr>
          <w:u w:val="single"/>
        </w:rPr>
        <w:t xml:space="preserve"> </w:t>
      </w:r>
      <w:r>
        <w:rPr>
          <w:u w:val="single"/>
        </w:rPr>
        <w:t>adopted</w:t>
      </w:r>
      <w:r w:rsidR="004249A3">
        <w:rPr>
          <w:u w:val="single"/>
        </w:rPr>
        <w:t xml:space="preserve"> </w:t>
      </w:r>
      <w:r>
        <w:rPr>
          <w:u w:val="single"/>
        </w:rPr>
        <w:t>Resolution</w:t>
      </w:r>
      <w:r w:rsidR="004249A3">
        <w:rPr>
          <w:u w:val="single"/>
        </w:rPr>
        <w:t xml:space="preserve"> </w:t>
      </w:r>
      <w:r>
        <w:rPr>
          <w:u w:val="single"/>
        </w:rPr>
        <w:t>1073</w:t>
      </w:r>
      <w:r w:rsidR="004249A3">
        <w:rPr>
          <w:u w:val="single"/>
        </w:rPr>
        <w:t xml:space="preserve"> </w:t>
      </w:r>
      <w:r>
        <w:rPr>
          <w:u w:val="single"/>
        </w:rPr>
        <w:t>as</w:t>
      </w:r>
      <w:r w:rsidR="004249A3">
        <w:rPr>
          <w:u w:val="single"/>
        </w:rPr>
        <w:t xml:space="preserve"> </w:t>
      </w:r>
      <w:r>
        <w:rPr>
          <w:u w:val="single"/>
        </w:rPr>
        <w:t>an</w:t>
      </w:r>
      <w:r w:rsidR="004249A3">
        <w:rPr>
          <w:u w:val="single"/>
        </w:rPr>
        <w:t xml:space="preserve"> </w:t>
      </w:r>
      <w:r>
        <w:rPr>
          <w:u w:val="single"/>
        </w:rPr>
        <w:t>unambiguous</w:t>
      </w:r>
      <w:r w:rsidR="004249A3">
        <w:rPr>
          <w:u w:val="single"/>
        </w:rPr>
        <w:t xml:space="preserve"> </w:t>
      </w:r>
      <w:r>
        <w:rPr>
          <w:u w:val="single"/>
        </w:rPr>
        <w:t>denunciation</w:t>
      </w:r>
      <w:r w:rsidR="004249A3">
        <w:rPr>
          <w:u w:val="single"/>
        </w:rPr>
        <w:t xml:space="preserve"> </w:t>
      </w:r>
      <w:r>
        <w:rPr>
          <w:u w:val="single"/>
        </w:rPr>
        <w:t>of</w:t>
      </w:r>
      <w:r w:rsidR="004249A3">
        <w:rPr>
          <w:u w:val="single"/>
        </w:rPr>
        <w:t xml:space="preserve"> </w:t>
      </w:r>
      <w:r>
        <w:rPr>
          <w:u w:val="single"/>
        </w:rPr>
        <w:t>international</w:t>
      </w:r>
      <w:r w:rsidR="004249A3">
        <w:rPr>
          <w:u w:val="single"/>
        </w:rPr>
        <w:t xml:space="preserve"> </w:t>
      </w:r>
      <w:r>
        <w:rPr>
          <w:u w:val="single"/>
        </w:rPr>
        <w:t>terrorism,</w:t>
      </w:r>
      <w:r w:rsidR="004249A3">
        <w:rPr>
          <w:u w:val="single"/>
        </w:rPr>
        <w:t xml:space="preserve"> </w:t>
      </w:r>
      <w:r>
        <w:rPr>
          <w:u w:val="single"/>
        </w:rPr>
        <w:t>as</w:t>
      </w:r>
      <w:r w:rsidR="004249A3">
        <w:rPr>
          <w:u w:val="single"/>
        </w:rPr>
        <w:t xml:space="preserve"> </w:t>
      </w:r>
      <w:r>
        <w:rPr>
          <w:u w:val="single"/>
        </w:rPr>
        <w:t>it</w:t>
      </w:r>
      <w:r w:rsidR="004249A3">
        <w:rPr>
          <w:u w:val="single"/>
        </w:rPr>
        <w:t xml:space="preserve"> </w:t>
      </w:r>
      <w:r>
        <w:rPr>
          <w:u w:val="single"/>
        </w:rPr>
        <w:t>expressly</w:t>
      </w:r>
      <w:r w:rsidR="004249A3">
        <w:rPr>
          <w:u w:val="single"/>
        </w:rPr>
        <w:t xml:space="preserve"> </w:t>
      </w:r>
      <w:r>
        <w:rPr>
          <w:u w:val="single"/>
        </w:rPr>
        <w:t>forbade</w:t>
      </w:r>
      <w:r w:rsidR="004249A3">
        <w:rPr>
          <w:u w:val="single"/>
        </w:rPr>
        <w:t xml:space="preserve"> </w:t>
      </w:r>
      <w:r>
        <w:rPr>
          <w:u w:val="single"/>
        </w:rPr>
        <w:t>states</w:t>
      </w:r>
      <w:r w:rsidR="004249A3">
        <w:rPr>
          <w:u w:val="single"/>
        </w:rPr>
        <w:t xml:space="preserve"> </w:t>
      </w:r>
      <w:r>
        <w:rPr>
          <w:u w:val="single"/>
        </w:rPr>
        <w:t>to</w:t>
      </w:r>
      <w:r w:rsidR="004249A3">
        <w:rPr>
          <w:u w:val="single"/>
        </w:rPr>
        <w:t xml:space="preserve"> </w:t>
      </w:r>
      <w:r>
        <w:rPr>
          <w:u w:val="single"/>
        </w:rPr>
        <w:t>harbor</w:t>
      </w:r>
      <w:r w:rsidR="004249A3">
        <w:rPr>
          <w:u w:val="single"/>
        </w:rPr>
        <w:t xml:space="preserve"> </w:t>
      </w:r>
      <w:r>
        <w:rPr>
          <w:u w:val="single"/>
        </w:rPr>
        <w:t>international</w:t>
      </w:r>
      <w:r w:rsidR="004249A3">
        <w:rPr>
          <w:u w:val="single"/>
        </w:rPr>
        <w:t xml:space="preserve"> </w:t>
      </w:r>
      <w:r>
        <w:rPr>
          <w:u w:val="single"/>
        </w:rPr>
        <w:t>terrorist</w:t>
      </w:r>
      <w:r w:rsidR="004249A3">
        <w:rPr>
          <w:u w:val="single"/>
        </w:rPr>
        <w:t xml:space="preserve"> </w:t>
      </w:r>
      <w:r>
        <w:rPr>
          <w:u w:val="single"/>
        </w:rPr>
        <w:t>organizations.</w:t>
      </w:r>
      <w:r w:rsidR="004249A3">
        <w:rPr>
          <w:u w:val="single"/>
        </w:rPr>
        <w:t xml:space="preserve"> </w:t>
      </w:r>
      <w:r>
        <w:rPr>
          <w:u w:val="single"/>
        </w:rPr>
        <w:t>Yet</w:t>
      </w:r>
      <w:r w:rsidR="004249A3">
        <w:rPr>
          <w:u w:val="single"/>
        </w:rPr>
        <w:t xml:space="preserve"> </w:t>
      </w:r>
      <w:r>
        <w:rPr>
          <w:u w:val="single"/>
        </w:rPr>
        <w:t>not</w:t>
      </w:r>
      <w:r w:rsidR="004249A3">
        <w:rPr>
          <w:u w:val="single"/>
        </w:rPr>
        <w:t xml:space="preserve"> </w:t>
      </w:r>
      <w:r>
        <w:rPr>
          <w:u w:val="single"/>
        </w:rPr>
        <w:t>much</w:t>
      </w:r>
      <w:r w:rsidR="004249A3">
        <w:rPr>
          <w:u w:val="single"/>
        </w:rPr>
        <w:t xml:space="preserve"> </w:t>
      </w:r>
      <w:r>
        <w:rPr>
          <w:u w:val="single"/>
        </w:rPr>
        <w:t>more</w:t>
      </w:r>
      <w:r w:rsidR="004249A3">
        <w:rPr>
          <w:u w:val="single"/>
        </w:rPr>
        <w:t xml:space="preserve"> </w:t>
      </w:r>
      <w:r>
        <w:rPr>
          <w:u w:val="single"/>
        </w:rPr>
        <w:t>than</w:t>
      </w:r>
      <w:r w:rsidR="004249A3">
        <w:rPr>
          <w:u w:val="single"/>
        </w:rPr>
        <w:t xml:space="preserve"> </w:t>
      </w:r>
      <w:r>
        <w:rPr>
          <w:u w:val="single"/>
        </w:rPr>
        <w:t>a</w:t>
      </w:r>
      <w:r w:rsidR="004249A3">
        <w:rPr>
          <w:u w:val="single"/>
        </w:rPr>
        <w:t xml:space="preserve"> </w:t>
      </w:r>
      <w:r>
        <w:rPr>
          <w:u w:val="single"/>
        </w:rPr>
        <w:t>week</w:t>
      </w:r>
      <w:r w:rsidR="004249A3">
        <w:rPr>
          <w:u w:val="single"/>
        </w:rPr>
        <w:t xml:space="preserve"> </w:t>
      </w:r>
      <w:r>
        <w:rPr>
          <w:u w:val="single"/>
        </w:rPr>
        <w:t>later,</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General</w:t>
      </w:r>
      <w:r w:rsidR="004249A3">
        <w:rPr>
          <w:u w:val="single"/>
        </w:rPr>
        <w:t xml:space="preserve"> </w:t>
      </w:r>
      <w:r>
        <w:rPr>
          <w:u w:val="single"/>
        </w:rPr>
        <w:t>Assembly</w:t>
      </w:r>
      <w:r w:rsidR="004249A3">
        <w:rPr>
          <w:u w:val="single"/>
        </w:rPr>
        <w:t xml:space="preserve"> </w:t>
      </w:r>
      <w:r>
        <w:rPr>
          <w:u w:val="single"/>
        </w:rPr>
        <w:t>overwhelmingly</w:t>
      </w:r>
      <w:r w:rsidR="004249A3">
        <w:rPr>
          <w:u w:val="single"/>
        </w:rPr>
        <w:t xml:space="preserve"> </w:t>
      </w:r>
      <w:r>
        <w:rPr>
          <w:u w:val="single"/>
        </w:rPr>
        <w:t>elected</w:t>
      </w:r>
      <w:r w:rsidR="004249A3">
        <w:rPr>
          <w:u w:val="single"/>
        </w:rPr>
        <w:t xml:space="preserve"> </w:t>
      </w:r>
      <w:r>
        <w:rPr>
          <w:u w:val="single"/>
        </w:rPr>
        <w:t>Syria</w:t>
      </w:r>
      <w:r w:rsidR="004249A3">
        <w:rPr>
          <w:u w:val="single"/>
        </w:rPr>
        <w:t xml:space="preserve"> </w:t>
      </w:r>
      <w:r>
        <w:rPr>
          <w:u w:val="single"/>
        </w:rPr>
        <w:t>to</w:t>
      </w:r>
      <w:r w:rsidR="004249A3">
        <w:rPr>
          <w:u w:val="single"/>
        </w:rPr>
        <w:t xml:space="preserve"> </w:t>
      </w:r>
      <w:r>
        <w:rPr>
          <w:u w:val="single"/>
        </w:rPr>
        <w:t>sit</w:t>
      </w:r>
      <w:r w:rsidR="004249A3">
        <w:rPr>
          <w:u w:val="single"/>
        </w:rPr>
        <w:t xml:space="preserve"> </w:t>
      </w:r>
      <w:r>
        <w:rPr>
          <w:u w:val="single"/>
        </w:rPr>
        <w:t>on</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Security</w:t>
      </w:r>
      <w:r w:rsidR="004249A3">
        <w:rPr>
          <w:u w:val="single"/>
        </w:rPr>
        <w:t xml:space="preserve"> </w:t>
      </w:r>
      <w:r>
        <w:rPr>
          <w:u w:val="single"/>
        </w:rPr>
        <w:t>Council,</w:t>
      </w:r>
      <w:r w:rsidR="004249A3">
        <w:rPr>
          <w:u w:val="single"/>
        </w:rPr>
        <w:t xml:space="preserve"> </w:t>
      </w:r>
      <w:r>
        <w:rPr>
          <w:u w:val="single"/>
        </w:rPr>
        <w:t>the</w:t>
      </w:r>
      <w:r w:rsidR="004249A3">
        <w:rPr>
          <w:u w:val="single"/>
        </w:rPr>
        <w:t xml:space="preserve"> </w:t>
      </w:r>
      <w:r>
        <w:rPr>
          <w:u w:val="single"/>
        </w:rPr>
        <w:t>very</w:t>
      </w:r>
      <w:r w:rsidR="004249A3">
        <w:rPr>
          <w:u w:val="single"/>
        </w:rPr>
        <w:t xml:space="preserve"> </w:t>
      </w:r>
      <w:r>
        <w:rPr>
          <w:u w:val="single"/>
        </w:rPr>
        <w:t>body</w:t>
      </w:r>
      <w:r w:rsidR="004249A3">
        <w:rPr>
          <w:u w:val="single"/>
        </w:rPr>
        <w:t xml:space="preserve"> </w:t>
      </w:r>
      <w:r>
        <w:rPr>
          <w:u w:val="single"/>
        </w:rPr>
        <w:t>responsible</w:t>
      </w:r>
      <w:r w:rsidR="004249A3">
        <w:rPr>
          <w:u w:val="single"/>
        </w:rPr>
        <w:t xml:space="preserve"> </w:t>
      </w:r>
      <w:r>
        <w:rPr>
          <w:u w:val="single"/>
        </w:rPr>
        <w:t>for</w:t>
      </w:r>
      <w:r w:rsidR="004249A3">
        <w:rPr>
          <w:u w:val="single"/>
        </w:rPr>
        <w:t xml:space="preserve"> </w:t>
      </w:r>
      <w:r>
        <w:rPr>
          <w:u w:val="single"/>
        </w:rPr>
        <w:t>implementing</w:t>
      </w:r>
      <w:r w:rsidR="004249A3">
        <w:rPr>
          <w:u w:val="single"/>
        </w:rPr>
        <w:t xml:space="preserve"> </w:t>
      </w:r>
      <w:r>
        <w:rPr>
          <w:u w:val="single"/>
        </w:rPr>
        <w:t>the</w:t>
      </w:r>
      <w:r w:rsidR="004249A3">
        <w:rPr>
          <w:u w:val="single"/>
        </w:rPr>
        <w:t xml:space="preserve"> </w:t>
      </w:r>
      <w:r>
        <w:rPr>
          <w:u w:val="single"/>
        </w:rPr>
        <w:t>antiterrorism</w:t>
      </w:r>
      <w:r w:rsidR="004249A3">
        <w:rPr>
          <w:u w:val="single"/>
        </w:rPr>
        <w:t xml:space="preserve"> </w:t>
      </w:r>
      <w:r>
        <w:rPr>
          <w:u w:val="single"/>
        </w:rPr>
        <w:t>resolution,</w:t>
      </w:r>
      <w:r w:rsidR="004249A3">
        <w:rPr>
          <w:u w:val="single"/>
        </w:rPr>
        <w:t xml:space="preserve"> </w:t>
      </w:r>
      <w:r>
        <w:rPr>
          <w:u w:val="single"/>
        </w:rPr>
        <w:t>despite</w:t>
      </w:r>
      <w:r w:rsidR="004249A3">
        <w:rPr>
          <w:u w:val="single"/>
        </w:rPr>
        <w:t xml:space="preserve"> </w:t>
      </w:r>
      <w:r>
        <w:rPr>
          <w:u w:val="single"/>
        </w:rPr>
        <w:t>the</w:t>
      </w:r>
      <w:r w:rsidR="004249A3">
        <w:rPr>
          <w:u w:val="single"/>
        </w:rPr>
        <w:t xml:space="preserve"> </w:t>
      </w:r>
      <w:r>
        <w:rPr>
          <w:u w:val="single"/>
        </w:rPr>
        <w:t>fact</w:t>
      </w:r>
      <w:r w:rsidR="004249A3">
        <w:rPr>
          <w:u w:val="single"/>
        </w:rPr>
        <w:t xml:space="preserve"> </w:t>
      </w:r>
      <w:r>
        <w:rPr>
          <w:u w:val="single"/>
        </w:rPr>
        <w:t>that</w:t>
      </w:r>
      <w:r w:rsidR="004249A3">
        <w:rPr>
          <w:u w:val="single"/>
        </w:rPr>
        <w:t xml:space="preserve"> </w:t>
      </w:r>
      <w:r>
        <w:rPr>
          <w:u w:val="single"/>
        </w:rPr>
        <w:t>Syria</w:t>
      </w:r>
      <w:r w:rsidR="004249A3">
        <w:rPr>
          <w:u w:val="single"/>
        </w:rPr>
        <w:t xml:space="preserve"> </w:t>
      </w:r>
      <w:r>
        <w:rPr>
          <w:u w:val="single"/>
        </w:rPr>
        <w:t>was</w:t>
      </w:r>
      <w:r w:rsidR="004249A3">
        <w:rPr>
          <w:u w:val="single"/>
        </w:rPr>
        <w:t xml:space="preserve"> </w:t>
      </w:r>
      <w:r>
        <w:rPr>
          <w:u w:val="single"/>
        </w:rPr>
        <w:t>a</w:t>
      </w:r>
      <w:r w:rsidR="004249A3">
        <w:rPr>
          <w:u w:val="single"/>
        </w:rPr>
        <w:t xml:space="preserve"> </w:t>
      </w:r>
      <w:r>
        <w:rPr>
          <w:u w:val="single"/>
        </w:rPr>
        <w:t>know</w:t>
      </w:r>
      <w:r w:rsidR="004249A3">
        <w:rPr>
          <w:u w:val="single"/>
        </w:rPr>
        <w:t xml:space="preserve"> </w:t>
      </w:r>
      <w:r>
        <w:rPr>
          <w:u w:val="single"/>
        </w:rPr>
        <w:t>sponsor</w:t>
      </w:r>
      <w:r w:rsidR="004249A3">
        <w:rPr>
          <w:u w:val="single"/>
        </w:rPr>
        <w:t xml:space="preserve"> </w:t>
      </w:r>
      <w:r>
        <w:rPr>
          <w:u w:val="single"/>
        </w:rPr>
        <w:t>of</w:t>
      </w:r>
      <w:r w:rsidR="004249A3">
        <w:rPr>
          <w:u w:val="single"/>
        </w:rPr>
        <w:t xml:space="preserve"> </w:t>
      </w:r>
      <w:r>
        <w:rPr>
          <w:u w:val="single"/>
        </w:rPr>
        <w:t>terrorism</w:t>
      </w:r>
      <w:r>
        <w:t>.</w:t>
      </w:r>
      <w:r w:rsidR="004249A3">
        <w:t xml:space="preserve"> </w:t>
      </w:r>
      <w:r>
        <w:t>(The</w:t>
      </w:r>
      <w:r w:rsidR="004249A3">
        <w:t xml:space="preserve"> </w:t>
      </w:r>
      <w:r>
        <w:t>U.S.</w:t>
      </w:r>
      <w:r w:rsidR="004249A3">
        <w:t xml:space="preserve"> </w:t>
      </w:r>
      <w:r>
        <w:t>State</w:t>
      </w:r>
      <w:r w:rsidR="004249A3">
        <w:t xml:space="preserve"> </w:t>
      </w:r>
      <w:r>
        <w:t>Department,</w:t>
      </w:r>
      <w:r w:rsidR="004249A3">
        <w:t xml:space="preserve"> </w:t>
      </w:r>
      <w:r>
        <w:t>as</w:t>
      </w:r>
      <w:r w:rsidR="004249A3">
        <w:t xml:space="preserve"> </w:t>
      </w:r>
      <w:r>
        <w:t>noted,</w:t>
      </w:r>
      <w:r w:rsidR="004249A3">
        <w:t xml:space="preserve"> </w:t>
      </w:r>
      <w:r>
        <w:t>had</w:t>
      </w:r>
      <w:r w:rsidR="004249A3">
        <w:t xml:space="preserve"> </w:t>
      </w:r>
      <w:r>
        <w:t>identified</w:t>
      </w:r>
      <w:r w:rsidR="004249A3">
        <w:t xml:space="preserve"> </w:t>
      </w:r>
      <w:r>
        <w:t>Syria</w:t>
      </w:r>
      <w:r w:rsidR="004249A3">
        <w:t xml:space="preserve"> </w:t>
      </w:r>
      <w:r>
        <w:t>as</w:t>
      </w:r>
      <w:r w:rsidR="004249A3">
        <w:t xml:space="preserve"> </w:t>
      </w:r>
      <w:r>
        <w:t>a</w:t>
      </w:r>
      <w:r w:rsidR="004249A3">
        <w:t xml:space="preserve"> </w:t>
      </w:r>
      <w:r>
        <w:t>state</w:t>
      </w:r>
      <w:r w:rsidR="004249A3">
        <w:t xml:space="preserve"> </w:t>
      </w:r>
      <w:r>
        <w:t>sponsor</w:t>
      </w:r>
      <w:r w:rsidR="004249A3">
        <w:t xml:space="preserve"> </w:t>
      </w:r>
      <w:r>
        <w:t>of</w:t>
      </w:r>
      <w:r w:rsidR="004249A3">
        <w:t xml:space="preserve"> </w:t>
      </w:r>
      <w:r>
        <w:t>terrorism</w:t>
      </w:r>
      <w:r w:rsidR="004249A3">
        <w:t xml:space="preserve"> </w:t>
      </w:r>
      <w:r>
        <w:t>every</w:t>
      </w:r>
      <w:r w:rsidR="004249A3">
        <w:t xml:space="preserve"> </w:t>
      </w:r>
      <w:r>
        <w:t>year</w:t>
      </w:r>
      <w:r w:rsidR="004249A3">
        <w:t xml:space="preserve"> </w:t>
      </w:r>
      <w:r>
        <w:t>for</w:t>
      </w:r>
      <w:r w:rsidR="004249A3">
        <w:t xml:space="preserve"> </w:t>
      </w:r>
      <w:r>
        <w:t>more</w:t>
      </w:r>
      <w:r w:rsidR="004249A3">
        <w:t xml:space="preserve"> </w:t>
      </w:r>
      <w:r>
        <w:t>than</w:t>
      </w:r>
      <w:r w:rsidR="004249A3">
        <w:t xml:space="preserve"> </w:t>
      </w:r>
      <w:r>
        <w:t>twenty</w:t>
      </w:r>
      <w:r w:rsidR="004249A3">
        <w:t xml:space="preserve"> </w:t>
      </w:r>
      <w:r>
        <w:t>years.)</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thus</w:t>
      </w:r>
      <w:r w:rsidR="004249A3">
        <w:rPr>
          <w:u w:val="single"/>
        </w:rPr>
        <w:t xml:space="preserve"> </w:t>
      </w:r>
      <w:r>
        <w:rPr>
          <w:u w:val="single"/>
        </w:rPr>
        <w:t>completely</w:t>
      </w:r>
      <w:r w:rsidR="004249A3">
        <w:rPr>
          <w:u w:val="single"/>
        </w:rPr>
        <w:t xml:space="preserve"> </w:t>
      </w:r>
      <w:r>
        <w:rPr>
          <w:u w:val="single"/>
        </w:rPr>
        <w:t>undermined</w:t>
      </w:r>
      <w:r w:rsidR="004249A3">
        <w:rPr>
          <w:u w:val="single"/>
        </w:rPr>
        <w:t xml:space="preserve"> </w:t>
      </w:r>
      <w:r>
        <w:rPr>
          <w:u w:val="single"/>
        </w:rPr>
        <w:t>its</w:t>
      </w:r>
      <w:r w:rsidR="004249A3">
        <w:rPr>
          <w:u w:val="single"/>
        </w:rPr>
        <w:t xml:space="preserve"> </w:t>
      </w:r>
      <w:r>
        <w:rPr>
          <w:u w:val="single"/>
        </w:rPr>
        <w:t>claim</w:t>
      </w:r>
      <w:r w:rsidR="004249A3">
        <w:rPr>
          <w:u w:val="single"/>
        </w:rPr>
        <w:t xml:space="preserve"> </w:t>
      </w:r>
      <w:r>
        <w:rPr>
          <w:u w:val="single"/>
        </w:rPr>
        <w:t>to</w:t>
      </w:r>
      <w:r w:rsidR="004249A3">
        <w:rPr>
          <w:u w:val="single"/>
        </w:rPr>
        <w:t xml:space="preserve"> </w:t>
      </w:r>
      <w:r>
        <w:rPr>
          <w:u w:val="single"/>
        </w:rPr>
        <w:t>be</w:t>
      </w:r>
      <w:r w:rsidR="004249A3">
        <w:rPr>
          <w:u w:val="single"/>
        </w:rPr>
        <w:t xml:space="preserve"> </w:t>
      </w:r>
      <w:r>
        <w:rPr>
          <w:u w:val="single"/>
        </w:rPr>
        <w:t>a</w:t>
      </w:r>
      <w:r w:rsidR="004249A3">
        <w:rPr>
          <w:u w:val="single"/>
        </w:rPr>
        <w:t xml:space="preserve"> </w:t>
      </w:r>
      <w:r>
        <w:rPr>
          <w:u w:val="single"/>
        </w:rPr>
        <w:t>serious</w:t>
      </w:r>
      <w:r w:rsidR="004249A3">
        <w:rPr>
          <w:u w:val="single"/>
        </w:rPr>
        <w:t xml:space="preserve"> </w:t>
      </w:r>
      <w:r>
        <w:rPr>
          <w:u w:val="single"/>
        </w:rPr>
        <w:t>force</w:t>
      </w:r>
      <w:r w:rsidR="004249A3">
        <w:rPr>
          <w:u w:val="single"/>
        </w:rPr>
        <w:t xml:space="preserve"> </w:t>
      </w:r>
      <w:r>
        <w:rPr>
          <w:u w:val="single"/>
        </w:rPr>
        <w:t>in</w:t>
      </w:r>
      <w:r w:rsidR="004249A3">
        <w:rPr>
          <w:u w:val="single"/>
        </w:rPr>
        <w:t xml:space="preserve"> </w:t>
      </w:r>
      <w:r>
        <w:rPr>
          <w:u w:val="single"/>
        </w:rPr>
        <w:t>combating</w:t>
      </w:r>
      <w:r w:rsidR="004249A3">
        <w:rPr>
          <w:u w:val="single"/>
        </w:rPr>
        <w:t xml:space="preserve"> </w:t>
      </w:r>
      <w:r>
        <w:rPr>
          <w:u w:val="single"/>
        </w:rPr>
        <w:t>the</w:t>
      </w:r>
      <w:r w:rsidR="004249A3">
        <w:rPr>
          <w:u w:val="single"/>
        </w:rPr>
        <w:t xml:space="preserve"> </w:t>
      </w:r>
      <w:r>
        <w:rPr>
          <w:u w:val="single"/>
        </w:rPr>
        <w:t>greatest</w:t>
      </w:r>
      <w:r w:rsidR="004249A3">
        <w:rPr>
          <w:u w:val="single"/>
        </w:rPr>
        <w:t xml:space="preserve"> </w:t>
      </w:r>
      <w:r>
        <w:rPr>
          <w:u w:val="single"/>
        </w:rPr>
        <w:t>threat</w:t>
      </w:r>
      <w:r w:rsidR="004249A3">
        <w:rPr>
          <w:u w:val="single"/>
        </w:rPr>
        <w:t xml:space="preserve"> </w:t>
      </w:r>
      <w:r>
        <w:rPr>
          <w:u w:val="single"/>
        </w:rPr>
        <w:t>to</w:t>
      </w:r>
      <w:r w:rsidR="004249A3">
        <w:rPr>
          <w:u w:val="single"/>
        </w:rPr>
        <w:t xml:space="preserve"> </w:t>
      </w:r>
      <w:r>
        <w:rPr>
          <w:u w:val="single"/>
        </w:rPr>
        <w:t>the</w:t>
      </w:r>
      <w:r w:rsidR="004249A3">
        <w:rPr>
          <w:u w:val="single"/>
        </w:rPr>
        <w:t xml:space="preserve"> </w:t>
      </w:r>
      <w:r>
        <w:rPr>
          <w:u w:val="single"/>
        </w:rPr>
        <w:t>world</w:t>
      </w:r>
      <w:r w:rsidR="004249A3">
        <w:rPr>
          <w:u w:val="single"/>
        </w:rPr>
        <w:t xml:space="preserve"> </w:t>
      </w:r>
      <w:r>
        <w:rPr>
          <w:u w:val="single"/>
        </w:rPr>
        <w:t>in</w:t>
      </w:r>
      <w:r w:rsidR="004249A3">
        <w:rPr>
          <w:u w:val="single"/>
        </w:rPr>
        <w:t xml:space="preserve"> </w:t>
      </w:r>
      <w:r>
        <w:rPr>
          <w:u w:val="single"/>
        </w:rPr>
        <w:t>the</w:t>
      </w:r>
      <w:r w:rsidR="004249A3">
        <w:rPr>
          <w:u w:val="single"/>
        </w:rPr>
        <w:t xml:space="preserve"> </w:t>
      </w:r>
      <w:r>
        <w:rPr>
          <w:u w:val="single"/>
        </w:rPr>
        <w:t>twenty-first</w:t>
      </w:r>
      <w:r w:rsidR="004249A3">
        <w:rPr>
          <w:u w:val="single"/>
        </w:rPr>
        <w:t xml:space="preserve"> </w:t>
      </w:r>
      <w:r>
        <w:rPr>
          <w:u w:val="single"/>
        </w:rPr>
        <w:t>century.</w:t>
      </w:r>
      <w:r>
        <w:t>”</w:t>
      </w:r>
    </w:p>
    <w:p w14:paraId="0BEA75C1" w14:textId="37D5391B" w:rsidR="001B6F33" w:rsidRDefault="00173A57" w:rsidP="00602418">
      <w:pPr>
        <w:pStyle w:val="BB-Contentions"/>
      </w:pPr>
      <w:r>
        <w:t>Due</w:t>
      </w:r>
      <w:r w:rsidR="004249A3">
        <w:t xml:space="preserve"> </w:t>
      </w:r>
      <w:r>
        <w:t>to</w:t>
      </w:r>
      <w:r w:rsidR="004249A3">
        <w:t xml:space="preserve"> </w:t>
      </w:r>
      <w:r>
        <w:t>UN</w:t>
      </w:r>
      <w:r w:rsidR="004249A3">
        <w:t xml:space="preserve"> </w:t>
      </w:r>
      <w:r>
        <w:t>shortcomings,</w:t>
      </w:r>
      <w:r w:rsidR="004249A3">
        <w:t xml:space="preserve"> </w:t>
      </w:r>
      <w:r>
        <w:t>states</w:t>
      </w:r>
      <w:r w:rsidR="004249A3">
        <w:t xml:space="preserve"> </w:t>
      </w:r>
      <w:r>
        <w:t>are</w:t>
      </w:r>
      <w:r w:rsidR="004249A3">
        <w:t xml:space="preserve"> </w:t>
      </w:r>
      <w:r>
        <w:t>choosing</w:t>
      </w:r>
      <w:r w:rsidR="004249A3">
        <w:t xml:space="preserve"> </w:t>
      </w:r>
      <w:r>
        <w:t>national</w:t>
      </w:r>
      <w:r w:rsidR="004249A3">
        <w:t xml:space="preserve"> </w:t>
      </w:r>
      <w:r>
        <w:t>sovereignty</w:t>
      </w:r>
      <w:r w:rsidR="004249A3">
        <w:t xml:space="preserve"> </w:t>
      </w:r>
      <w:r>
        <w:t>over</w:t>
      </w:r>
      <w:r w:rsidR="004249A3">
        <w:t xml:space="preserve"> </w:t>
      </w:r>
      <w:r>
        <w:t>collective</w:t>
      </w:r>
      <w:r w:rsidR="004249A3">
        <w:t xml:space="preserve"> </w:t>
      </w:r>
      <w:r>
        <w:t>security</w:t>
      </w:r>
      <w:r w:rsidR="004249A3">
        <w:t xml:space="preserve"> </w:t>
      </w:r>
      <w:r>
        <w:t>in</w:t>
      </w:r>
      <w:r w:rsidR="004249A3">
        <w:t xml:space="preserve"> </w:t>
      </w:r>
      <w:r>
        <w:t>response</w:t>
      </w:r>
      <w:r w:rsidR="004249A3">
        <w:t xml:space="preserve"> </w:t>
      </w:r>
      <w:r>
        <w:t>to</w:t>
      </w:r>
      <w:r w:rsidR="004249A3">
        <w:t xml:space="preserve"> </w:t>
      </w:r>
      <w:r>
        <w:t>terrorism</w:t>
      </w:r>
    </w:p>
    <w:p w14:paraId="676F7A36" w14:textId="324CAB64" w:rsidR="001B6F33" w:rsidRDefault="00173A57" w:rsidP="00602418">
      <w:pPr>
        <w:pStyle w:val="BB-Citation"/>
        <w:rPr>
          <w:u w:val="single"/>
        </w:rPr>
      </w:pPr>
      <w:r>
        <w:rPr>
          <w:u w:val="single"/>
        </w:rPr>
        <w:t>Fitzalan</w:t>
      </w:r>
      <w:r w:rsidR="004249A3">
        <w:rPr>
          <w:u w:val="single"/>
        </w:rPr>
        <w:t xml:space="preserve"> </w:t>
      </w:r>
      <w:r>
        <w:rPr>
          <w:u w:val="single"/>
        </w:rPr>
        <w:t>Crowe</w:t>
      </w:r>
      <w:r w:rsidR="004249A3">
        <w:rPr>
          <w:u w:val="single"/>
        </w:rPr>
        <w:t xml:space="preserve"> </w:t>
      </w:r>
      <w:r>
        <w:rPr>
          <w:u w:val="single"/>
        </w:rPr>
        <w:t>Gorman</w:t>
      </w:r>
      <w:r w:rsidR="004249A3">
        <w:rPr>
          <w:u w:val="single"/>
        </w:rPr>
        <w:t xml:space="preserve"> </w:t>
      </w:r>
      <w:r>
        <w:rPr>
          <w:u w:val="single"/>
        </w:rPr>
        <w:t>2009.</w:t>
      </w:r>
      <w:r w:rsidR="004249A3">
        <w:rPr>
          <w:u w:val="single"/>
        </w:rPr>
        <w:t xml:space="preserve"> </w:t>
      </w:r>
      <w:r>
        <w:t>(Masters</w:t>
      </w:r>
      <w:r w:rsidR="004249A3">
        <w:t xml:space="preserve"> </w:t>
      </w:r>
      <w:r>
        <w:t>in</w:t>
      </w:r>
      <w:r w:rsidR="004249A3">
        <w:t xml:space="preserve"> </w:t>
      </w:r>
      <w:r>
        <w:t>Political</w:t>
      </w:r>
      <w:r w:rsidR="004249A3">
        <w:t xml:space="preserve"> </w:t>
      </w:r>
      <w:r>
        <w:t>Science</w:t>
      </w:r>
      <w:r w:rsidR="004249A3">
        <w:t xml:space="preserve"> </w:t>
      </w:r>
      <w:r>
        <w:t>from</w:t>
      </w:r>
      <w:r w:rsidR="004249A3">
        <w:t xml:space="preserve"> </w:t>
      </w:r>
      <w:r>
        <w:t>Virginia</w:t>
      </w:r>
      <w:r w:rsidR="004249A3">
        <w:t xml:space="preserve"> </w:t>
      </w:r>
      <w:r>
        <w:t>Polytechnic</w:t>
      </w:r>
      <w:r w:rsidR="004249A3">
        <w:t xml:space="preserve"> </w:t>
      </w:r>
      <w:r>
        <w:t>Institute</w:t>
      </w:r>
      <w:r w:rsidR="004249A3">
        <w:t xml:space="preserve"> </w:t>
      </w:r>
      <w:r>
        <w:t>and</w:t>
      </w:r>
      <w:r w:rsidR="004249A3">
        <w:t xml:space="preserve"> </w:t>
      </w:r>
      <w:r>
        <w:t>State</w:t>
      </w:r>
      <w:r w:rsidR="004249A3">
        <w:t xml:space="preserve"> </w:t>
      </w:r>
      <w:r>
        <w:t>Univ;</w:t>
      </w:r>
      <w:r w:rsidR="004249A3">
        <w:t xml:space="preserve"> </w:t>
      </w:r>
      <w:r>
        <w:t>graduate</w:t>
      </w:r>
      <w:r w:rsidR="004249A3">
        <w:t xml:space="preserve"> </w:t>
      </w:r>
      <w:r>
        <w:t>of</w:t>
      </w:r>
      <w:r w:rsidR="004249A3">
        <w:t xml:space="preserve"> </w:t>
      </w:r>
      <w:r>
        <w:t>Radford</w:t>
      </w:r>
      <w:r w:rsidR="004249A3">
        <w:t xml:space="preserve"> </w:t>
      </w:r>
      <w:r>
        <w:t>Univ;</w:t>
      </w:r>
      <w:r w:rsidR="004249A3">
        <w:t xml:space="preserve"> </w:t>
      </w:r>
      <w:r>
        <w:t>Former</w:t>
      </w:r>
      <w:r w:rsidR="004249A3">
        <w:t xml:space="preserve"> </w:t>
      </w:r>
      <w:r>
        <w:t>Research</w:t>
      </w:r>
      <w:r w:rsidR="004249A3">
        <w:t xml:space="preserve"> </w:t>
      </w:r>
      <w:r>
        <w:t>Assistant</w:t>
      </w:r>
      <w:r w:rsidR="004249A3">
        <w:t xml:space="preserve"> </w:t>
      </w:r>
      <w:r>
        <w:t>at</w:t>
      </w:r>
      <w:r w:rsidR="004249A3">
        <w:t xml:space="preserve"> </w:t>
      </w:r>
      <w:r>
        <w:t>the</w:t>
      </w:r>
      <w:r w:rsidR="004249A3">
        <w:t xml:space="preserve"> </w:t>
      </w:r>
      <w:r>
        <w:t>Institute</w:t>
      </w:r>
      <w:r w:rsidR="004249A3">
        <w:t xml:space="preserve"> </w:t>
      </w:r>
      <w:r>
        <w:t>of</w:t>
      </w:r>
      <w:r w:rsidR="004249A3">
        <w:t xml:space="preserve"> </w:t>
      </w:r>
      <w:r>
        <w:t>Advanced</w:t>
      </w:r>
      <w:r w:rsidR="004249A3">
        <w:t xml:space="preserve"> </w:t>
      </w:r>
      <w:r>
        <w:t>Learning</w:t>
      </w:r>
      <w:r w:rsidR="004249A3">
        <w:t xml:space="preserve"> </w:t>
      </w:r>
      <w:r>
        <w:t>&amp;</w:t>
      </w:r>
      <w:r w:rsidR="004249A3">
        <w:t xml:space="preserve"> </w:t>
      </w:r>
      <w:r>
        <w:t>Research)“Non-State</w:t>
      </w:r>
      <w:r w:rsidR="004249A3">
        <w:t xml:space="preserve"> </w:t>
      </w:r>
      <w:r>
        <w:t>Actors,</w:t>
      </w:r>
      <w:r w:rsidR="004249A3">
        <w:t xml:space="preserve"> </w:t>
      </w:r>
      <w:r>
        <w:t>Terrorism</w:t>
      </w:r>
      <w:r w:rsidR="004249A3">
        <w:t xml:space="preserve"> </w:t>
      </w:r>
      <w:r>
        <w:t>and</w:t>
      </w:r>
      <w:r w:rsidR="004249A3">
        <w:t xml:space="preserve"> </w:t>
      </w:r>
      <w:r>
        <w:t>the</w:t>
      </w:r>
      <w:r w:rsidR="004249A3">
        <w:t xml:space="preserve"> </w:t>
      </w:r>
      <w:r>
        <w:t>United</w:t>
      </w:r>
      <w:r w:rsidR="004249A3">
        <w:t xml:space="preserve"> </w:t>
      </w:r>
      <w:r>
        <w:t>Nations:</w:t>
      </w:r>
      <w:r w:rsidR="004249A3">
        <w:t xml:space="preserve"> </w:t>
      </w:r>
      <w:r>
        <w:t>A</w:t>
      </w:r>
      <w:r w:rsidR="004249A3">
        <w:t xml:space="preserve"> </w:t>
      </w:r>
      <w:r>
        <w:t>Critical</w:t>
      </w:r>
      <w:r w:rsidR="004249A3">
        <w:t xml:space="preserve"> </w:t>
      </w:r>
      <w:r>
        <w:t>Analysis</w:t>
      </w:r>
      <w:r w:rsidR="004249A3">
        <w:t xml:space="preserve"> </w:t>
      </w:r>
      <w:r>
        <w:t>through</w:t>
      </w:r>
      <w:r w:rsidR="004249A3">
        <w:t xml:space="preserve"> </w:t>
      </w:r>
      <w:r>
        <w:t>three</w:t>
      </w:r>
      <w:r w:rsidR="004249A3">
        <w:t xml:space="preserve"> </w:t>
      </w:r>
      <w:r>
        <w:t>Case</w:t>
      </w:r>
      <w:r w:rsidR="004249A3">
        <w:t xml:space="preserve"> </w:t>
      </w:r>
      <w:r>
        <w:t>Studies</w:t>
      </w:r>
      <w:r w:rsidR="004249A3">
        <w:t xml:space="preserve"> </w:t>
      </w:r>
      <w:r>
        <w:t>Examining</w:t>
      </w:r>
      <w:r w:rsidR="004249A3">
        <w:t xml:space="preserve"> </w:t>
      </w:r>
      <w:r>
        <w:t>the</w:t>
      </w:r>
      <w:r w:rsidR="004249A3">
        <w:t xml:space="preserve"> </w:t>
      </w:r>
      <w:r>
        <w:t>United</w:t>
      </w:r>
      <w:r w:rsidR="004249A3">
        <w:t xml:space="preserve"> </w:t>
      </w:r>
      <w:r>
        <w:t>Nations’</w:t>
      </w:r>
      <w:r w:rsidR="004249A3">
        <w:t xml:space="preserve"> </w:t>
      </w:r>
      <w:r>
        <w:t>Effectiveness</w:t>
      </w:r>
      <w:r w:rsidR="004249A3">
        <w:t xml:space="preserve"> </w:t>
      </w:r>
      <w:r>
        <w:t>in</w:t>
      </w:r>
      <w:r w:rsidR="004249A3">
        <w:t xml:space="preserve"> </w:t>
      </w:r>
      <w:r>
        <w:t>Addressing</w:t>
      </w:r>
      <w:r w:rsidR="004249A3">
        <w:t xml:space="preserve"> </w:t>
      </w:r>
      <w:r>
        <w:t>the</w:t>
      </w:r>
      <w:r w:rsidR="004249A3">
        <w:t xml:space="preserve"> </w:t>
      </w:r>
      <w:r>
        <w:t>Threat</w:t>
      </w:r>
      <w:r w:rsidR="004249A3">
        <w:t xml:space="preserve"> </w:t>
      </w:r>
      <w:r>
        <w:t>Imposed</w:t>
      </w:r>
      <w:r w:rsidR="004249A3">
        <w:t xml:space="preserve"> </w:t>
      </w:r>
      <w:r>
        <w:t>by</w:t>
      </w:r>
      <w:r w:rsidR="004249A3">
        <w:t xml:space="preserve"> </w:t>
      </w:r>
      <w:r>
        <w:t>Violent</w:t>
      </w:r>
      <w:r w:rsidR="004249A3">
        <w:t xml:space="preserve"> </w:t>
      </w:r>
      <w:r>
        <w:t>Non-State</w:t>
      </w:r>
      <w:r w:rsidR="004249A3">
        <w:t xml:space="preserve"> </w:t>
      </w:r>
      <w:r>
        <w:t>Actors”</w:t>
      </w:r>
      <w:r w:rsidR="004249A3">
        <w:t xml:space="preserve"> </w:t>
      </w:r>
      <w:r>
        <w:t>Published</w:t>
      </w:r>
      <w:r w:rsidR="004249A3">
        <w:t xml:space="preserve"> </w:t>
      </w:r>
      <w:r>
        <w:t>by</w:t>
      </w:r>
      <w:r w:rsidR="004249A3">
        <w:t xml:space="preserve"> </w:t>
      </w:r>
      <w:r>
        <w:t>Virginia</w:t>
      </w:r>
      <w:r w:rsidR="004249A3">
        <w:t xml:space="preserve"> </w:t>
      </w:r>
      <w:r>
        <w:t>Tech</w:t>
      </w:r>
      <w:r w:rsidR="004249A3">
        <w:t xml:space="preserve"> </w:t>
      </w:r>
      <w:r>
        <w:t>Data</w:t>
      </w:r>
      <w:r w:rsidR="004249A3">
        <w:t xml:space="preserve"> </w:t>
      </w:r>
      <w:r>
        <w:t>and</w:t>
      </w:r>
      <w:r w:rsidR="004249A3">
        <w:t xml:space="preserve"> </w:t>
      </w:r>
      <w:r>
        <w:t>Library</w:t>
      </w:r>
      <w:r w:rsidR="004249A3">
        <w:t xml:space="preserve"> </w:t>
      </w:r>
      <w:r>
        <w:t>Archives</w:t>
      </w:r>
      <w:r w:rsidR="004249A3">
        <w:t xml:space="preserve"> </w:t>
      </w:r>
      <w:r>
        <w:t>2009</w:t>
      </w:r>
      <w:r w:rsidR="004249A3">
        <w:t xml:space="preserve"> </w:t>
      </w:r>
      <w:hyperlink r:id="rId37" w:history="1">
        <w:r w:rsidR="00C74674" w:rsidRPr="00852D72">
          <w:rPr>
            <w:rStyle w:val="Hyperlink"/>
          </w:rPr>
          <w:t>http://scholar.lib.vt.edu/theses/available/etd-04202009-185313/unrestricted/Fitzalan_Gorman_Thesis.pdf</w:t>
        </w:r>
      </w:hyperlink>
      <w:r w:rsidR="004249A3">
        <w:t xml:space="preserve"> </w:t>
      </w:r>
      <w:r>
        <w:t>(JE)</w:t>
      </w:r>
    </w:p>
    <w:p w14:paraId="1BA7BCAC" w14:textId="53FA66A0" w:rsidR="001B6F33" w:rsidRDefault="00173A57" w:rsidP="00602418">
      <w:pPr>
        <w:pStyle w:val="BB-Evidence"/>
      </w:pPr>
      <w:r>
        <w:t>“As</w:t>
      </w:r>
      <w:r w:rsidR="004249A3">
        <w:t xml:space="preserve"> </w:t>
      </w:r>
      <w:r>
        <w:t>this</w:t>
      </w:r>
      <w:r w:rsidR="004249A3">
        <w:t xml:space="preserve"> </w:t>
      </w:r>
      <w:r>
        <w:t>chapter</w:t>
      </w:r>
      <w:r w:rsidR="004249A3">
        <w:t xml:space="preserve"> </w:t>
      </w:r>
      <w:r>
        <w:t>has</w:t>
      </w:r>
      <w:r w:rsidR="004249A3">
        <w:t xml:space="preserve"> </w:t>
      </w:r>
      <w:r>
        <w:t>shown,</w:t>
      </w:r>
      <w:r w:rsidR="004249A3">
        <w:t xml:space="preserve"> </w:t>
      </w:r>
      <w:r>
        <w:t>the</w:t>
      </w:r>
      <w:r w:rsidR="004249A3">
        <w:t xml:space="preserve"> </w:t>
      </w:r>
      <w:r>
        <w:t>UN</w:t>
      </w:r>
      <w:r w:rsidR="004249A3">
        <w:t xml:space="preserve"> </w:t>
      </w:r>
      <w:r>
        <w:t>has</w:t>
      </w:r>
      <w:r w:rsidR="004249A3">
        <w:t xml:space="preserve"> </w:t>
      </w:r>
      <w:r>
        <w:t>expanded</w:t>
      </w:r>
      <w:r w:rsidR="004249A3">
        <w:t xml:space="preserve"> </w:t>
      </w:r>
      <w:r>
        <w:t>upon</w:t>
      </w:r>
      <w:r w:rsidR="004249A3">
        <w:t xml:space="preserve"> </w:t>
      </w:r>
      <w:r>
        <w:t>the</w:t>
      </w:r>
      <w:r w:rsidR="004249A3">
        <w:t xml:space="preserve"> </w:t>
      </w:r>
      <w:r>
        <w:t>documents</w:t>
      </w:r>
      <w:r w:rsidR="004249A3">
        <w:t xml:space="preserve"> </w:t>
      </w:r>
      <w:r>
        <w:t>to</w:t>
      </w:r>
      <w:r w:rsidR="004249A3">
        <w:t xml:space="preserve"> </w:t>
      </w:r>
      <w:r>
        <w:t>address</w:t>
      </w:r>
      <w:r w:rsidR="004249A3">
        <w:t xml:space="preserve"> </w:t>
      </w:r>
      <w:r>
        <w:t>the</w:t>
      </w:r>
      <w:r w:rsidR="004249A3">
        <w:t xml:space="preserve"> </w:t>
      </w:r>
      <w:r>
        <w:t>behaviors</w:t>
      </w:r>
      <w:r w:rsidR="004249A3">
        <w:t xml:space="preserve"> </w:t>
      </w:r>
      <w:r>
        <w:t>of</w:t>
      </w:r>
      <w:r w:rsidR="004249A3">
        <w:t xml:space="preserve"> </w:t>
      </w:r>
      <w:r>
        <w:t>terrorist</w:t>
      </w:r>
      <w:r>
        <w:rPr>
          <w:u w:val="single"/>
        </w:rPr>
        <w:t>.</w:t>
      </w:r>
      <w:r w:rsidR="004249A3">
        <w:rPr>
          <w:u w:val="single"/>
        </w:rPr>
        <w:t xml:space="preserve"> </w:t>
      </w:r>
      <w:r>
        <w:rPr>
          <w:u w:val="single"/>
        </w:rPr>
        <w:t>Despite</w:t>
      </w:r>
      <w:r w:rsidR="004249A3">
        <w:rPr>
          <w:u w:val="single"/>
        </w:rPr>
        <w:t xml:space="preserve"> </w:t>
      </w:r>
      <w:r>
        <w:rPr>
          <w:u w:val="single"/>
        </w:rPr>
        <w:t>any</w:t>
      </w:r>
      <w:r w:rsidR="004249A3">
        <w:rPr>
          <w:u w:val="single"/>
        </w:rPr>
        <w:t xml:space="preserve"> </w:t>
      </w:r>
      <w:r>
        <w:rPr>
          <w:u w:val="single"/>
        </w:rPr>
        <w:t>legal</w:t>
      </w:r>
      <w:r w:rsidR="004249A3">
        <w:rPr>
          <w:u w:val="single"/>
        </w:rPr>
        <w:t xml:space="preserve"> </w:t>
      </w:r>
      <w:r>
        <w:rPr>
          <w:u w:val="single"/>
        </w:rPr>
        <w:t>changes</w:t>
      </w:r>
      <w:r w:rsidR="004249A3">
        <w:rPr>
          <w:u w:val="single"/>
        </w:rPr>
        <w:t xml:space="preserve"> </w:t>
      </w:r>
      <w:r>
        <w:rPr>
          <w:u w:val="single"/>
        </w:rPr>
        <w:t>that</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has</w:t>
      </w:r>
      <w:r w:rsidR="004249A3">
        <w:rPr>
          <w:u w:val="single"/>
        </w:rPr>
        <w:t xml:space="preserve"> </w:t>
      </w:r>
      <w:r>
        <w:rPr>
          <w:u w:val="single"/>
        </w:rPr>
        <w:t>undertaken,</w:t>
      </w:r>
      <w:r w:rsidR="004249A3">
        <w:rPr>
          <w:u w:val="single"/>
        </w:rPr>
        <w:t xml:space="preserve"> </w:t>
      </w:r>
      <w:r>
        <w:rPr>
          <w:u w:val="single"/>
        </w:rPr>
        <w:t>violent</w:t>
      </w:r>
      <w:r w:rsidR="004249A3">
        <w:rPr>
          <w:u w:val="single"/>
        </w:rPr>
        <w:t xml:space="preserve"> </w:t>
      </w:r>
      <w:r>
        <w:rPr>
          <w:u w:val="single"/>
        </w:rPr>
        <w:t>NSAs</w:t>
      </w:r>
      <w:r w:rsidR="004249A3">
        <w:rPr>
          <w:u w:val="single"/>
        </w:rPr>
        <w:t xml:space="preserve"> </w:t>
      </w:r>
      <w:r>
        <w:rPr>
          <w:u w:val="single"/>
        </w:rPr>
        <w:t>have</w:t>
      </w:r>
      <w:r w:rsidR="004249A3">
        <w:rPr>
          <w:u w:val="single"/>
        </w:rPr>
        <w:t xml:space="preserve"> </w:t>
      </w:r>
      <w:r>
        <w:rPr>
          <w:u w:val="single"/>
        </w:rPr>
        <w:t>continued</w:t>
      </w:r>
      <w:r w:rsidR="004249A3">
        <w:rPr>
          <w:u w:val="single"/>
        </w:rPr>
        <w:t xml:space="preserve"> </w:t>
      </w:r>
      <w:r>
        <w:rPr>
          <w:u w:val="single"/>
        </w:rPr>
        <w:t>to</w:t>
      </w:r>
      <w:r w:rsidR="004249A3">
        <w:rPr>
          <w:u w:val="single"/>
        </w:rPr>
        <w:t xml:space="preserve"> </w:t>
      </w:r>
      <w:r>
        <w:rPr>
          <w:u w:val="single"/>
        </w:rPr>
        <w:t>carry</w:t>
      </w:r>
      <w:r w:rsidR="004249A3">
        <w:rPr>
          <w:u w:val="single"/>
        </w:rPr>
        <w:t xml:space="preserve"> </w:t>
      </w:r>
      <w:r>
        <w:rPr>
          <w:u w:val="single"/>
        </w:rPr>
        <w:t>out</w:t>
      </w:r>
      <w:r w:rsidR="004249A3">
        <w:rPr>
          <w:u w:val="single"/>
        </w:rPr>
        <w:t xml:space="preserve"> </w:t>
      </w:r>
      <w:r>
        <w:rPr>
          <w:u w:val="single"/>
        </w:rPr>
        <w:t>attacks.</w:t>
      </w:r>
      <w:r w:rsidR="004249A3">
        <w:t xml:space="preserve"> </w:t>
      </w:r>
      <w:r>
        <w:t>While</w:t>
      </w:r>
      <w:r w:rsidR="004249A3">
        <w:t xml:space="preserve"> </w:t>
      </w:r>
      <w:r>
        <w:t>sanctions</w:t>
      </w:r>
      <w:r w:rsidR="004249A3">
        <w:t xml:space="preserve"> </w:t>
      </w:r>
      <w:r>
        <w:t>have</w:t>
      </w:r>
      <w:r w:rsidR="004249A3">
        <w:t xml:space="preserve"> </w:t>
      </w:r>
      <w:r>
        <w:t>experienced</w:t>
      </w:r>
      <w:r w:rsidR="004249A3">
        <w:t xml:space="preserve"> </w:t>
      </w:r>
      <w:r>
        <w:t>some</w:t>
      </w:r>
      <w:r w:rsidR="004249A3">
        <w:t xml:space="preserve"> </w:t>
      </w:r>
      <w:r>
        <w:t>successes,</w:t>
      </w:r>
      <w:r w:rsidR="004249A3">
        <w:t xml:space="preserve"> </w:t>
      </w:r>
      <w:r>
        <w:t>the</w:t>
      </w:r>
      <w:r w:rsidR="004249A3">
        <w:t xml:space="preserve"> </w:t>
      </w:r>
      <w:r>
        <w:t>following</w:t>
      </w:r>
      <w:r w:rsidR="004249A3">
        <w:t xml:space="preserve"> </w:t>
      </w:r>
      <w:r>
        <w:t>chapter</w:t>
      </w:r>
      <w:r w:rsidR="004249A3">
        <w:t xml:space="preserve"> </w:t>
      </w:r>
      <w:r>
        <w:t>will</w:t>
      </w:r>
      <w:r w:rsidR="004249A3">
        <w:t xml:space="preserve"> </w:t>
      </w:r>
      <w:r>
        <w:t>show</w:t>
      </w:r>
      <w:r w:rsidR="004249A3">
        <w:t xml:space="preserve"> </w:t>
      </w:r>
      <w:r>
        <w:t>instances</w:t>
      </w:r>
      <w:r w:rsidR="004249A3">
        <w:t xml:space="preserve"> </w:t>
      </w:r>
      <w:r>
        <w:t>where</w:t>
      </w:r>
      <w:r w:rsidR="004249A3">
        <w:t xml:space="preserve"> </w:t>
      </w:r>
      <w:r>
        <w:t>the</w:t>
      </w:r>
      <w:r w:rsidR="004249A3">
        <w:t xml:space="preserve"> </w:t>
      </w:r>
      <w:r>
        <w:t>UN</w:t>
      </w:r>
      <w:r w:rsidR="004249A3">
        <w:t xml:space="preserve"> </w:t>
      </w:r>
      <w:r>
        <w:t>has</w:t>
      </w:r>
      <w:r w:rsidR="004249A3">
        <w:t xml:space="preserve"> </w:t>
      </w:r>
      <w:r>
        <w:t>failed</w:t>
      </w:r>
      <w:r w:rsidR="004249A3">
        <w:t xml:space="preserve"> </w:t>
      </w:r>
      <w:r>
        <w:t>to</w:t>
      </w:r>
      <w:r w:rsidR="004249A3">
        <w:t xml:space="preserve"> </w:t>
      </w:r>
      <w:r>
        <w:t>reduce</w:t>
      </w:r>
      <w:r w:rsidR="004249A3">
        <w:t xml:space="preserve"> </w:t>
      </w:r>
      <w:r>
        <w:t>terrorist</w:t>
      </w:r>
      <w:r w:rsidR="004249A3">
        <w:t xml:space="preserve"> </w:t>
      </w:r>
      <w:r>
        <w:t>behaviors</w:t>
      </w:r>
      <w:r w:rsidR="004249A3">
        <w:t xml:space="preserve"> </w:t>
      </w:r>
      <w:r>
        <w:t>within</w:t>
      </w:r>
      <w:r w:rsidR="004249A3">
        <w:t xml:space="preserve"> </w:t>
      </w:r>
      <w:r>
        <w:t>a</w:t>
      </w:r>
      <w:r w:rsidR="004249A3">
        <w:t xml:space="preserve"> </w:t>
      </w:r>
      <w:r>
        <w:t>state.</w:t>
      </w:r>
      <w:r w:rsidR="004249A3">
        <w:rPr>
          <w:u w:val="single"/>
        </w:rPr>
        <w:t xml:space="preserve"> </w:t>
      </w:r>
      <w:r>
        <w:rPr>
          <w:u w:val="single"/>
        </w:rPr>
        <w:t>Due</w:t>
      </w:r>
      <w:r w:rsidR="004249A3">
        <w:rPr>
          <w:u w:val="single"/>
        </w:rPr>
        <w:t xml:space="preserve"> </w:t>
      </w:r>
      <w:r>
        <w:rPr>
          <w:u w:val="single"/>
        </w:rPr>
        <w:t>to</w:t>
      </w:r>
      <w:r w:rsidR="004249A3">
        <w:rPr>
          <w:u w:val="single"/>
        </w:rPr>
        <w:t xml:space="preserve"> </w:t>
      </w:r>
      <w:r>
        <w:rPr>
          <w:u w:val="single"/>
        </w:rPr>
        <w:t>these</w:t>
      </w:r>
      <w:r w:rsidR="004249A3">
        <w:rPr>
          <w:u w:val="single"/>
        </w:rPr>
        <w:t xml:space="preserve"> </w:t>
      </w:r>
      <w:r>
        <w:rPr>
          <w:u w:val="single"/>
        </w:rPr>
        <w:t>shortcomings</w:t>
      </w:r>
      <w:r w:rsidR="004249A3">
        <w:rPr>
          <w:u w:val="single"/>
        </w:rPr>
        <w:t xml:space="preserve"> </w:t>
      </w:r>
      <w:r>
        <w:rPr>
          <w:u w:val="single"/>
        </w:rPr>
        <w:t>of</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member</w:t>
      </w:r>
      <w:r w:rsidR="004249A3">
        <w:rPr>
          <w:u w:val="single"/>
        </w:rPr>
        <w:t xml:space="preserve"> </w:t>
      </w:r>
      <w:r>
        <w:rPr>
          <w:u w:val="single"/>
        </w:rPr>
        <w:t>states</w:t>
      </w:r>
      <w:r w:rsidR="004249A3">
        <w:rPr>
          <w:u w:val="single"/>
        </w:rPr>
        <w:t xml:space="preserve"> </w:t>
      </w:r>
      <w:r>
        <w:rPr>
          <w:u w:val="single"/>
        </w:rPr>
        <w:t>are</w:t>
      </w:r>
      <w:r w:rsidR="004249A3">
        <w:rPr>
          <w:u w:val="single"/>
        </w:rPr>
        <w:t xml:space="preserve"> </w:t>
      </w:r>
      <w:r>
        <w:rPr>
          <w:u w:val="single"/>
        </w:rPr>
        <w:t>searching</w:t>
      </w:r>
      <w:r w:rsidR="004249A3">
        <w:rPr>
          <w:u w:val="single"/>
        </w:rPr>
        <w:t xml:space="preserve"> </w:t>
      </w:r>
      <w:r>
        <w:rPr>
          <w:u w:val="single"/>
        </w:rPr>
        <w:t>for</w:t>
      </w:r>
      <w:r w:rsidR="004249A3">
        <w:rPr>
          <w:u w:val="single"/>
        </w:rPr>
        <w:t xml:space="preserve"> </w:t>
      </w:r>
      <w:r>
        <w:rPr>
          <w:u w:val="single"/>
        </w:rPr>
        <w:t>means</w:t>
      </w:r>
      <w:r w:rsidR="004249A3">
        <w:rPr>
          <w:u w:val="single"/>
        </w:rPr>
        <w:t xml:space="preserve"> </w:t>
      </w:r>
      <w:r>
        <w:rPr>
          <w:u w:val="single"/>
        </w:rPr>
        <w:t>outside</w:t>
      </w:r>
      <w:r w:rsidR="004249A3">
        <w:rPr>
          <w:u w:val="single"/>
        </w:rPr>
        <w:t xml:space="preserve"> </w:t>
      </w:r>
      <w:r>
        <w:rPr>
          <w:u w:val="single"/>
        </w:rPr>
        <w:t>of</w:t>
      </w:r>
      <w:r w:rsidR="004249A3">
        <w:rPr>
          <w:u w:val="single"/>
        </w:rPr>
        <w:t xml:space="preserve"> </w:t>
      </w:r>
      <w:r>
        <w:rPr>
          <w:u w:val="single"/>
        </w:rPr>
        <w:t>the</w:t>
      </w:r>
      <w:r w:rsidR="004249A3">
        <w:rPr>
          <w:u w:val="single"/>
        </w:rPr>
        <w:t xml:space="preserve"> </w:t>
      </w:r>
      <w:r>
        <w:rPr>
          <w:u w:val="single"/>
        </w:rPr>
        <w:t>organization</w:t>
      </w:r>
      <w:r w:rsidR="004249A3">
        <w:rPr>
          <w:u w:val="single"/>
        </w:rPr>
        <w:t xml:space="preserve"> </w:t>
      </w:r>
      <w:r>
        <w:rPr>
          <w:u w:val="single"/>
        </w:rPr>
        <w:t>to</w:t>
      </w:r>
      <w:r w:rsidR="004249A3">
        <w:rPr>
          <w:u w:val="single"/>
        </w:rPr>
        <w:t xml:space="preserve"> </w:t>
      </w:r>
      <w:r>
        <w:rPr>
          <w:u w:val="single"/>
        </w:rPr>
        <w:t>ensure</w:t>
      </w:r>
      <w:r w:rsidR="004249A3">
        <w:rPr>
          <w:u w:val="single"/>
        </w:rPr>
        <w:t xml:space="preserve"> </w:t>
      </w:r>
      <w:r>
        <w:rPr>
          <w:u w:val="single"/>
        </w:rPr>
        <w:t>their</w:t>
      </w:r>
      <w:r w:rsidR="004249A3">
        <w:rPr>
          <w:u w:val="single"/>
        </w:rPr>
        <w:t xml:space="preserve"> </w:t>
      </w:r>
      <w:r>
        <w:rPr>
          <w:u w:val="single"/>
        </w:rPr>
        <w:t>own</w:t>
      </w:r>
      <w:r w:rsidR="004249A3">
        <w:rPr>
          <w:u w:val="single"/>
        </w:rPr>
        <w:t xml:space="preserve"> </w:t>
      </w:r>
      <w:r>
        <w:rPr>
          <w:u w:val="single"/>
        </w:rPr>
        <w:t>safety.</w:t>
      </w:r>
      <w:r w:rsidR="004249A3">
        <w:rPr>
          <w:u w:val="single"/>
        </w:rPr>
        <w:t xml:space="preserve"> </w:t>
      </w:r>
      <w:r>
        <w:rPr>
          <w:u w:val="single"/>
        </w:rPr>
        <w:t>The</w:t>
      </w:r>
      <w:r w:rsidR="004249A3">
        <w:rPr>
          <w:u w:val="single"/>
        </w:rPr>
        <w:t xml:space="preserve"> </w:t>
      </w:r>
      <w:r>
        <w:rPr>
          <w:u w:val="single"/>
        </w:rPr>
        <w:t>overwhelming</w:t>
      </w:r>
      <w:r w:rsidR="004249A3">
        <w:rPr>
          <w:u w:val="single"/>
        </w:rPr>
        <w:t xml:space="preserve"> </w:t>
      </w:r>
      <w:r>
        <w:rPr>
          <w:u w:val="single"/>
        </w:rPr>
        <w:t>security</w:t>
      </w:r>
      <w:r w:rsidR="004249A3">
        <w:rPr>
          <w:u w:val="single"/>
        </w:rPr>
        <w:t xml:space="preserve"> </w:t>
      </w:r>
      <w:r>
        <w:rPr>
          <w:u w:val="single"/>
        </w:rPr>
        <w:t>threat</w:t>
      </w:r>
      <w:r w:rsidR="004249A3">
        <w:rPr>
          <w:u w:val="single"/>
        </w:rPr>
        <w:t xml:space="preserve"> </w:t>
      </w:r>
      <w:r>
        <w:rPr>
          <w:u w:val="single"/>
        </w:rPr>
        <w:t>that</w:t>
      </w:r>
      <w:r w:rsidR="004249A3">
        <w:rPr>
          <w:u w:val="single"/>
        </w:rPr>
        <w:t xml:space="preserve"> </w:t>
      </w:r>
      <w:r>
        <w:rPr>
          <w:u w:val="single"/>
        </w:rPr>
        <w:t>is</w:t>
      </w:r>
      <w:r w:rsidR="004249A3">
        <w:rPr>
          <w:u w:val="single"/>
        </w:rPr>
        <w:t xml:space="preserve"> </w:t>
      </w:r>
      <w:r>
        <w:rPr>
          <w:u w:val="single"/>
        </w:rPr>
        <w:t>imposed</w:t>
      </w:r>
      <w:r w:rsidR="004249A3">
        <w:rPr>
          <w:u w:val="single"/>
        </w:rPr>
        <w:t xml:space="preserve"> </w:t>
      </w:r>
      <w:r>
        <w:rPr>
          <w:u w:val="single"/>
        </w:rPr>
        <w:t>by</w:t>
      </w:r>
      <w:r w:rsidR="004249A3">
        <w:rPr>
          <w:u w:val="single"/>
        </w:rPr>
        <w:t xml:space="preserve"> </w:t>
      </w:r>
      <w:r>
        <w:rPr>
          <w:u w:val="single"/>
        </w:rPr>
        <w:t>potential</w:t>
      </w:r>
      <w:r w:rsidR="004249A3">
        <w:rPr>
          <w:u w:val="single"/>
        </w:rPr>
        <w:t xml:space="preserve"> </w:t>
      </w:r>
      <w:r>
        <w:rPr>
          <w:u w:val="single"/>
        </w:rPr>
        <w:t>terrorist</w:t>
      </w:r>
      <w:r w:rsidR="004249A3">
        <w:rPr>
          <w:u w:val="single"/>
        </w:rPr>
        <w:t xml:space="preserve"> </w:t>
      </w:r>
      <w:r>
        <w:rPr>
          <w:u w:val="single"/>
        </w:rPr>
        <w:t>attacks</w:t>
      </w:r>
      <w:r w:rsidR="004249A3">
        <w:rPr>
          <w:u w:val="single"/>
        </w:rPr>
        <w:t xml:space="preserve"> </w:t>
      </w:r>
      <w:r>
        <w:rPr>
          <w:u w:val="single"/>
        </w:rPr>
        <w:t>leads</w:t>
      </w:r>
      <w:r w:rsidR="004249A3">
        <w:rPr>
          <w:u w:val="single"/>
        </w:rPr>
        <w:t xml:space="preserve"> </w:t>
      </w:r>
      <w:r>
        <w:rPr>
          <w:u w:val="single"/>
        </w:rPr>
        <w:t>states</w:t>
      </w:r>
      <w:r w:rsidR="004249A3">
        <w:rPr>
          <w:u w:val="single"/>
        </w:rPr>
        <w:t xml:space="preserve"> </w:t>
      </w:r>
      <w:r>
        <w:rPr>
          <w:u w:val="single"/>
        </w:rPr>
        <w:t>to</w:t>
      </w:r>
      <w:r w:rsidR="004249A3">
        <w:rPr>
          <w:u w:val="single"/>
        </w:rPr>
        <w:t xml:space="preserve"> </w:t>
      </w:r>
      <w:r>
        <w:rPr>
          <w:u w:val="single"/>
        </w:rPr>
        <w:t>act</w:t>
      </w:r>
      <w:r w:rsidR="004249A3">
        <w:rPr>
          <w:u w:val="single"/>
        </w:rPr>
        <w:t xml:space="preserve"> </w:t>
      </w:r>
      <w:r>
        <w:rPr>
          <w:u w:val="single"/>
        </w:rPr>
        <w:t>preemptively</w:t>
      </w:r>
      <w:r w:rsidR="004249A3">
        <w:rPr>
          <w:u w:val="single"/>
        </w:rPr>
        <w:t xml:space="preserve"> </w:t>
      </w:r>
      <w:r>
        <w:rPr>
          <w:u w:val="single"/>
        </w:rPr>
        <w:t>and</w:t>
      </w:r>
      <w:r w:rsidR="004249A3">
        <w:rPr>
          <w:u w:val="single"/>
        </w:rPr>
        <w:t xml:space="preserve"> </w:t>
      </w:r>
      <w:r>
        <w:rPr>
          <w:u w:val="single"/>
        </w:rPr>
        <w:t>violating</w:t>
      </w:r>
      <w:r w:rsidR="004249A3">
        <w:rPr>
          <w:u w:val="single"/>
        </w:rPr>
        <w:t xml:space="preserve"> </w:t>
      </w:r>
      <w:r>
        <w:rPr>
          <w:u w:val="single"/>
        </w:rPr>
        <w:t>Article</w:t>
      </w:r>
      <w:r w:rsidR="004249A3">
        <w:rPr>
          <w:u w:val="single"/>
        </w:rPr>
        <w:t xml:space="preserve"> </w:t>
      </w:r>
      <w:r>
        <w:rPr>
          <w:u w:val="single"/>
        </w:rPr>
        <w:t>39,</w:t>
      </w:r>
      <w:r w:rsidR="004249A3">
        <w:rPr>
          <w:u w:val="single"/>
        </w:rPr>
        <w:t xml:space="preserve"> </w:t>
      </w:r>
      <w:r>
        <w:rPr>
          <w:u w:val="single"/>
        </w:rPr>
        <w:t>believing</w:t>
      </w:r>
      <w:r w:rsidR="004249A3">
        <w:rPr>
          <w:u w:val="single"/>
        </w:rPr>
        <w:t xml:space="preserve"> </w:t>
      </w:r>
      <w:r>
        <w:rPr>
          <w:u w:val="single"/>
        </w:rPr>
        <w:t>this</w:t>
      </w:r>
      <w:r w:rsidR="004249A3">
        <w:rPr>
          <w:u w:val="single"/>
        </w:rPr>
        <w:t xml:space="preserve"> </w:t>
      </w:r>
      <w:r>
        <w:rPr>
          <w:u w:val="single"/>
        </w:rPr>
        <w:t>behavior</w:t>
      </w:r>
      <w:r w:rsidR="004249A3">
        <w:rPr>
          <w:u w:val="single"/>
        </w:rPr>
        <w:t xml:space="preserve"> </w:t>
      </w:r>
      <w:r>
        <w:rPr>
          <w:u w:val="single"/>
        </w:rPr>
        <w:t>will</w:t>
      </w:r>
      <w:r w:rsidR="004249A3">
        <w:rPr>
          <w:u w:val="single"/>
        </w:rPr>
        <w:t xml:space="preserve"> </w:t>
      </w:r>
      <w:r>
        <w:rPr>
          <w:u w:val="single"/>
        </w:rPr>
        <w:t>prevent</w:t>
      </w:r>
      <w:r w:rsidR="004249A3">
        <w:rPr>
          <w:u w:val="single"/>
        </w:rPr>
        <w:t xml:space="preserve"> </w:t>
      </w:r>
      <w:r>
        <w:rPr>
          <w:u w:val="single"/>
        </w:rPr>
        <w:t>injury</w:t>
      </w:r>
      <w:r w:rsidR="004249A3">
        <w:rPr>
          <w:u w:val="single"/>
        </w:rPr>
        <w:t xml:space="preserve"> </w:t>
      </w:r>
      <w:r>
        <w:rPr>
          <w:u w:val="single"/>
        </w:rPr>
        <w:t>and</w:t>
      </w:r>
      <w:r w:rsidR="004249A3">
        <w:rPr>
          <w:u w:val="single"/>
        </w:rPr>
        <w:t xml:space="preserve"> </w:t>
      </w:r>
      <w:r>
        <w:rPr>
          <w:u w:val="single"/>
        </w:rPr>
        <w:t>death</w:t>
      </w:r>
      <w:r w:rsidR="004249A3">
        <w:rPr>
          <w:u w:val="single"/>
        </w:rPr>
        <w:t xml:space="preserve"> </w:t>
      </w:r>
      <w:r>
        <w:rPr>
          <w:u w:val="single"/>
        </w:rPr>
        <w:t>to</w:t>
      </w:r>
      <w:r w:rsidR="004249A3">
        <w:rPr>
          <w:u w:val="single"/>
        </w:rPr>
        <w:t xml:space="preserve"> </w:t>
      </w:r>
      <w:r>
        <w:rPr>
          <w:u w:val="single"/>
        </w:rPr>
        <w:t>their</w:t>
      </w:r>
      <w:r w:rsidR="004249A3">
        <w:rPr>
          <w:u w:val="single"/>
        </w:rPr>
        <w:t xml:space="preserve"> </w:t>
      </w:r>
      <w:r>
        <w:rPr>
          <w:u w:val="single"/>
        </w:rPr>
        <w:t>citizens.</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Charter</w:t>
      </w:r>
      <w:r w:rsidR="004249A3">
        <w:rPr>
          <w:u w:val="single"/>
        </w:rPr>
        <w:t xml:space="preserve"> </w:t>
      </w:r>
      <w:r>
        <w:rPr>
          <w:u w:val="single"/>
        </w:rPr>
        <w:t>fails</w:t>
      </w:r>
      <w:r w:rsidR="004249A3">
        <w:rPr>
          <w:u w:val="single"/>
        </w:rPr>
        <w:t xml:space="preserve"> </w:t>
      </w:r>
      <w:r>
        <w:rPr>
          <w:u w:val="single"/>
        </w:rPr>
        <w:t>to</w:t>
      </w:r>
      <w:r w:rsidR="004249A3">
        <w:rPr>
          <w:u w:val="single"/>
        </w:rPr>
        <w:t xml:space="preserve"> </w:t>
      </w:r>
      <w:r>
        <w:rPr>
          <w:u w:val="single"/>
        </w:rPr>
        <w:t>establish</w:t>
      </w:r>
      <w:r w:rsidR="004249A3">
        <w:rPr>
          <w:u w:val="single"/>
        </w:rPr>
        <w:t xml:space="preserve"> </w:t>
      </w:r>
      <w:r>
        <w:rPr>
          <w:u w:val="single"/>
        </w:rPr>
        <w:t>a</w:t>
      </w:r>
      <w:r w:rsidR="004249A3">
        <w:rPr>
          <w:u w:val="single"/>
        </w:rPr>
        <w:t xml:space="preserve"> </w:t>
      </w:r>
      <w:r>
        <w:rPr>
          <w:u w:val="single"/>
        </w:rPr>
        <w:t>method</w:t>
      </w:r>
      <w:r w:rsidR="004249A3">
        <w:rPr>
          <w:u w:val="single"/>
        </w:rPr>
        <w:t xml:space="preserve"> </w:t>
      </w:r>
      <w:r>
        <w:rPr>
          <w:u w:val="single"/>
        </w:rPr>
        <w:t>for</w:t>
      </w:r>
      <w:r w:rsidR="004249A3">
        <w:rPr>
          <w:u w:val="single"/>
        </w:rPr>
        <w:t xml:space="preserve"> </w:t>
      </w:r>
      <w:r>
        <w:rPr>
          <w:u w:val="single"/>
        </w:rPr>
        <w:t>states</w:t>
      </w:r>
      <w:r w:rsidR="004249A3">
        <w:rPr>
          <w:u w:val="single"/>
        </w:rPr>
        <w:t xml:space="preserve"> </w:t>
      </w:r>
      <w:r>
        <w:rPr>
          <w:u w:val="single"/>
        </w:rPr>
        <w:t>to</w:t>
      </w:r>
      <w:r w:rsidR="004249A3">
        <w:rPr>
          <w:u w:val="single"/>
        </w:rPr>
        <w:t xml:space="preserve"> </w:t>
      </w:r>
      <w:r>
        <w:rPr>
          <w:u w:val="single"/>
        </w:rPr>
        <w:t>protect</w:t>
      </w:r>
      <w:r w:rsidR="004249A3">
        <w:rPr>
          <w:u w:val="single"/>
        </w:rPr>
        <w:t xml:space="preserve"> </w:t>
      </w:r>
      <w:r>
        <w:rPr>
          <w:u w:val="single"/>
        </w:rPr>
        <w:t>themselves</w:t>
      </w:r>
      <w:r w:rsidR="004249A3">
        <w:rPr>
          <w:u w:val="single"/>
        </w:rPr>
        <w:t xml:space="preserve"> </w:t>
      </w:r>
      <w:r>
        <w:rPr>
          <w:u w:val="single"/>
        </w:rPr>
        <w:t>against</w:t>
      </w:r>
      <w:r w:rsidR="004249A3">
        <w:rPr>
          <w:u w:val="single"/>
        </w:rPr>
        <w:t xml:space="preserve"> </w:t>
      </w:r>
      <w:r>
        <w:rPr>
          <w:u w:val="single"/>
        </w:rPr>
        <w:t>violence</w:t>
      </w:r>
      <w:r w:rsidR="004249A3">
        <w:rPr>
          <w:u w:val="single"/>
        </w:rPr>
        <w:t xml:space="preserve"> </w:t>
      </w:r>
      <w:r>
        <w:rPr>
          <w:u w:val="single"/>
        </w:rPr>
        <w:t>that</w:t>
      </w:r>
      <w:r w:rsidR="004249A3">
        <w:rPr>
          <w:u w:val="single"/>
        </w:rPr>
        <w:t xml:space="preserve"> </w:t>
      </w:r>
      <w:r>
        <w:rPr>
          <w:u w:val="single"/>
        </w:rPr>
        <w:t>originates</w:t>
      </w:r>
      <w:r w:rsidR="004249A3">
        <w:rPr>
          <w:u w:val="single"/>
        </w:rPr>
        <w:t xml:space="preserve"> </w:t>
      </w:r>
      <w:r>
        <w:rPr>
          <w:u w:val="single"/>
        </w:rPr>
        <w:t>from</w:t>
      </w:r>
      <w:r w:rsidR="004249A3">
        <w:rPr>
          <w:u w:val="single"/>
        </w:rPr>
        <w:t xml:space="preserve"> </w:t>
      </w:r>
      <w:r>
        <w:rPr>
          <w:u w:val="single"/>
        </w:rPr>
        <w:t>a</w:t>
      </w:r>
      <w:r w:rsidR="004249A3">
        <w:rPr>
          <w:u w:val="single"/>
        </w:rPr>
        <w:t xml:space="preserve"> </w:t>
      </w:r>
      <w:r>
        <w:rPr>
          <w:u w:val="single"/>
        </w:rPr>
        <w:t>non-state</w:t>
      </w:r>
      <w:r w:rsidR="004249A3">
        <w:rPr>
          <w:u w:val="single"/>
        </w:rPr>
        <w:t xml:space="preserve"> </w:t>
      </w:r>
      <w:r>
        <w:rPr>
          <w:u w:val="single"/>
        </w:rPr>
        <w:t>source.</w:t>
      </w:r>
      <w:r w:rsidR="004249A3">
        <w:rPr>
          <w:u w:val="single"/>
        </w:rPr>
        <w:t xml:space="preserve"> </w:t>
      </w:r>
      <w:r>
        <w:rPr>
          <w:u w:val="single"/>
        </w:rPr>
        <w:t>Therefore</w:t>
      </w:r>
      <w:r w:rsidR="004249A3">
        <w:rPr>
          <w:u w:val="single"/>
        </w:rPr>
        <w:t xml:space="preserve"> </w:t>
      </w:r>
      <w:r>
        <w:rPr>
          <w:u w:val="single"/>
        </w:rPr>
        <w:t>member</w:t>
      </w:r>
      <w:r w:rsidR="004249A3">
        <w:rPr>
          <w:u w:val="single"/>
        </w:rPr>
        <w:t xml:space="preserve"> </w:t>
      </w:r>
      <w:r>
        <w:rPr>
          <w:u w:val="single"/>
        </w:rPr>
        <w:t>states</w:t>
      </w:r>
      <w:r w:rsidR="004249A3">
        <w:rPr>
          <w:u w:val="single"/>
        </w:rPr>
        <w:t xml:space="preserve"> </w:t>
      </w:r>
      <w:r>
        <w:rPr>
          <w:u w:val="single"/>
        </w:rPr>
        <w:t>are</w:t>
      </w:r>
      <w:r w:rsidR="004249A3">
        <w:rPr>
          <w:u w:val="single"/>
        </w:rPr>
        <w:t xml:space="preserve"> </w:t>
      </w:r>
      <w:r>
        <w:rPr>
          <w:u w:val="single"/>
        </w:rPr>
        <w:t>choosing</w:t>
      </w:r>
      <w:r w:rsidR="004249A3">
        <w:rPr>
          <w:u w:val="single"/>
        </w:rPr>
        <w:t xml:space="preserve"> </w:t>
      </w:r>
      <w:r>
        <w:rPr>
          <w:u w:val="single"/>
        </w:rPr>
        <w:t>national</w:t>
      </w:r>
      <w:r w:rsidR="004249A3">
        <w:rPr>
          <w:u w:val="single"/>
        </w:rPr>
        <w:t xml:space="preserve"> </w:t>
      </w:r>
      <w:r>
        <w:rPr>
          <w:u w:val="single"/>
        </w:rPr>
        <w:t>sovereignty</w:t>
      </w:r>
      <w:r w:rsidR="004249A3">
        <w:rPr>
          <w:u w:val="single"/>
        </w:rPr>
        <w:t xml:space="preserve"> </w:t>
      </w:r>
      <w:r>
        <w:rPr>
          <w:u w:val="single"/>
        </w:rPr>
        <w:t>and</w:t>
      </w:r>
      <w:r w:rsidR="004249A3">
        <w:rPr>
          <w:u w:val="single"/>
        </w:rPr>
        <w:t xml:space="preserve"> </w:t>
      </w:r>
      <w:r>
        <w:rPr>
          <w:u w:val="single"/>
        </w:rPr>
        <w:t>national</w:t>
      </w:r>
      <w:r w:rsidR="004249A3">
        <w:rPr>
          <w:u w:val="single"/>
        </w:rPr>
        <w:t xml:space="preserve"> </w:t>
      </w:r>
      <w:r>
        <w:rPr>
          <w:u w:val="single"/>
        </w:rPr>
        <w:t>security</w:t>
      </w:r>
      <w:r w:rsidR="004249A3">
        <w:rPr>
          <w:u w:val="single"/>
        </w:rPr>
        <w:t xml:space="preserve"> </w:t>
      </w:r>
      <w:r>
        <w:rPr>
          <w:u w:val="single"/>
        </w:rPr>
        <w:t>over</w:t>
      </w:r>
      <w:r w:rsidR="004249A3">
        <w:rPr>
          <w:u w:val="single"/>
        </w:rPr>
        <w:t xml:space="preserve"> </w:t>
      </w:r>
      <w:r>
        <w:rPr>
          <w:u w:val="single"/>
        </w:rPr>
        <w:t>collective</w:t>
      </w:r>
      <w:r w:rsidR="004249A3">
        <w:rPr>
          <w:u w:val="single"/>
        </w:rPr>
        <w:t xml:space="preserve"> </w:t>
      </w:r>
      <w:r>
        <w:rPr>
          <w:u w:val="single"/>
        </w:rPr>
        <w:t>security.</w:t>
      </w:r>
      <w:r w:rsidR="004249A3">
        <w:rPr>
          <w:u w:val="single"/>
        </w:rPr>
        <w:t xml:space="preserve"> </w:t>
      </w:r>
      <w:r>
        <w:rPr>
          <w:u w:val="single"/>
        </w:rPr>
        <w:t>This</w:t>
      </w:r>
      <w:r w:rsidR="004249A3">
        <w:rPr>
          <w:u w:val="single"/>
        </w:rPr>
        <w:t xml:space="preserve"> </w:t>
      </w:r>
      <w:r>
        <w:rPr>
          <w:u w:val="single"/>
        </w:rPr>
        <w:t>is</w:t>
      </w:r>
      <w:r w:rsidR="004249A3">
        <w:rPr>
          <w:u w:val="single"/>
        </w:rPr>
        <w:t xml:space="preserve"> </w:t>
      </w:r>
      <w:r>
        <w:rPr>
          <w:u w:val="single"/>
        </w:rPr>
        <w:t>the</w:t>
      </w:r>
      <w:r w:rsidR="004249A3">
        <w:rPr>
          <w:u w:val="single"/>
        </w:rPr>
        <w:t xml:space="preserve"> </w:t>
      </w:r>
      <w:r>
        <w:rPr>
          <w:u w:val="single"/>
        </w:rPr>
        <w:t>same</w:t>
      </w:r>
      <w:r w:rsidR="004249A3">
        <w:rPr>
          <w:u w:val="single"/>
        </w:rPr>
        <w:t xml:space="preserve"> </w:t>
      </w:r>
      <w:r>
        <w:rPr>
          <w:u w:val="single"/>
        </w:rPr>
        <w:t>pattern</w:t>
      </w:r>
      <w:r w:rsidR="004249A3">
        <w:rPr>
          <w:u w:val="single"/>
        </w:rPr>
        <w:t xml:space="preserve"> </w:t>
      </w:r>
      <w:r>
        <w:rPr>
          <w:u w:val="single"/>
        </w:rPr>
        <w:t>that</w:t>
      </w:r>
      <w:r w:rsidR="004249A3">
        <w:rPr>
          <w:u w:val="single"/>
        </w:rPr>
        <w:t xml:space="preserve"> </w:t>
      </w:r>
      <w:r>
        <w:rPr>
          <w:u w:val="single"/>
        </w:rPr>
        <w:t>led</w:t>
      </w:r>
      <w:r w:rsidR="004249A3">
        <w:rPr>
          <w:u w:val="single"/>
        </w:rPr>
        <w:t xml:space="preserve"> </w:t>
      </w:r>
      <w:r>
        <w:rPr>
          <w:u w:val="single"/>
        </w:rPr>
        <w:t>to</w:t>
      </w:r>
      <w:r w:rsidR="004249A3">
        <w:rPr>
          <w:u w:val="single"/>
        </w:rPr>
        <w:t xml:space="preserve"> </w:t>
      </w:r>
      <w:r>
        <w:rPr>
          <w:u w:val="single"/>
        </w:rPr>
        <w:t>the</w:t>
      </w:r>
      <w:r w:rsidR="004249A3">
        <w:rPr>
          <w:u w:val="single"/>
        </w:rPr>
        <w:t xml:space="preserve"> </w:t>
      </w:r>
      <w:r>
        <w:rPr>
          <w:u w:val="single"/>
        </w:rPr>
        <w:t>demise</w:t>
      </w:r>
      <w:r w:rsidR="004249A3">
        <w:rPr>
          <w:u w:val="single"/>
        </w:rPr>
        <w:t xml:space="preserve"> </w:t>
      </w:r>
      <w:r>
        <w:rPr>
          <w:u w:val="single"/>
        </w:rPr>
        <w:t>of</w:t>
      </w:r>
      <w:r w:rsidR="004249A3">
        <w:rPr>
          <w:u w:val="single"/>
        </w:rPr>
        <w:t xml:space="preserve"> </w:t>
      </w:r>
      <w:r>
        <w:rPr>
          <w:u w:val="single"/>
        </w:rPr>
        <w:t>the</w:t>
      </w:r>
      <w:r w:rsidR="004249A3">
        <w:rPr>
          <w:u w:val="single"/>
        </w:rPr>
        <w:t xml:space="preserve"> </w:t>
      </w:r>
      <w:r>
        <w:rPr>
          <w:u w:val="single"/>
        </w:rPr>
        <w:t>Concert</w:t>
      </w:r>
      <w:r w:rsidR="004249A3">
        <w:rPr>
          <w:u w:val="single"/>
        </w:rPr>
        <w:t xml:space="preserve"> </w:t>
      </w:r>
      <w:r>
        <w:rPr>
          <w:u w:val="single"/>
        </w:rPr>
        <w:t>and</w:t>
      </w:r>
      <w:r w:rsidR="004249A3">
        <w:rPr>
          <w:u w:val="single"/>
        </w:rPr>
        <w:t xml:space="preserve"> </w:t>
      </w:r>
      <w:r>
        <w:rPr>
          <w:u w:val="single"/>
        </w:rPr>
        <w:t>the</w:t>
      </w:r>
      <w:r w:rsidR="004249A3">
        <w:rPr>
          <w:u w:val="single"/>
        </w:rPr>
        <w:t xml:space="preserve"> </w:t>
      </w:r>
      <w:r>
        <w:rPr>
          <w:u w:val="single"/>
        </w:rPr>
        <w:t>LoN</w:t>
      </w:r>
      <w:r>
        <w:t>.</w:t>
      </w:r>
      <w:r w:rsidR="004249A3">
        <w:t xml:space="preserve"> </w:t>
      </w:r>
      <w:r>
        <w:t>The</w:t>
      </w:r>
      <w:r w:rsidR="004249A3">
        <w:t xml:space="preserve"> </w:t>
      </w:r>
      <w:r>
        <w:t>following</w:t>
      </w:r>
      <w:r w:rsidR="004249A3">
        <w:t xml:space="preserve"> </w:t>
      </w:r>
      <w:r>
        <w:t>chapter</w:t>
      </w:r>
      <w:r w:rsidR="004249A3">
        <w:t xml:space="preserve"> </w:t>
      </w:r>
      <w:r>
        <w:t>will</w:t>
      </w:r>
      <w:r w:rsidR="004249A3">
        <w:t xml:space="preserve"> </w:t>
      </w:r>
      <w:r>
        <w:t>examine</w:t>
      </w:r>
      <w:r w:rsidR="004249A3">
        <w:t xml:space="preserve"> </w:t>
      </w:r>
      <w:r>
        <w:t>situations</w:t>
      </w:r>
      <w:r w:rsidR="004249A3">
        <w:t xml:space="preserve"> </w:t>
      </w:r>
      <w:r>
        <w:t>where</w:t>
      </w:r>
      <w:r w:rsidR="004249A3">
        <w:t xml:space="preserve"> </w:t>
      </w:r>
      <w:r>
        <w:t>member</w:t>
      </w:r>
      <w:r w:rsidR="004249A3">
        <w:t xml:space="preserve"> </w:t>
      </w:r>
      <w:r>
        <w:t>states</w:t>
      </w:r>
      <w:r w:rsidR="004249A3">
        <w:t xml:space="preserve"> </w:t>
      </w:r>
      <w:r>
        <w:t>have</w:t>
      </w:r>
      <w:r w:rsidR="004249A3">
        <w:t xml:space="preserve"> </w:t>
      </w:r>
      <w:r>
        <w:t>chosen</w:t>
      </w:r>
      <w:r w:rsidR="004249A3">
        <w:t xml:space="preserve"> </w:t>
      </w:r>
      <w:r>
        <w:t>national</w:t>
      </w:r>
      <w:r w:rsidR="004249A3">
        <w:t xml:space="preserve"> </w:t>
      </w:r>
      <w:r>
        <w:t>sovereignty</w:t>
      </w:r>
      <w:r w:rsidR="004249A3">
        <w:t xml:space="preserve"> </w:t>
      </w:r>
      <w:r>
        <w:t>to</w:t>
      </w:r>
      <w:r w:rsidR="004249A3">
        <w:t xml:space="preserve"> </w:t>
      </w:r>
      <w:r>
        <w:t>address</w:t>
      </w:r>
      <w:r w:rsidR="004249A3">
        <w:t xml:space="preserve"> </w:t>
      </w:r>
      <w:r>
        <w:t>non-state</w:t>
      </w:r>
      <w:r w:rsidR="004249A3">
        <w:t xml:space="preserve"> </w:t>
      </w:r>
      <w:r>
        <w:t>security</w:t>
      </w:r>
      <w:r w:rsidR="004249A3">
        <w:t xml:space="preserve"> </w:t>
      </w:r>
      <w:r>
        <w:t>threats</w:t>
      </w:r>
      <w:r w:rsidR="004249A3">
        <w:t xml:space="preserve"> </w:t>
      </w:r>
      <w:r>
        <w:t>instead</w:t>
      </w:r>
      <w:r w:rsidR="004249A3">
        <w:t xml:space="preserve"> </w:t>
      </w:r>
      <w:r>
        <w:t>of</w:t>
      </w:r>
      <w:r w:rsidR="004249A3">
        <w:t xml:space="preserve"> </w:t>
      </w:r>
      <w:r>
        <w:t>respecting</w:t>
      </w:r>
      <w:r w:rsidR="004249A3">
        <w:t xml:space="preserve"> </w:t>
      </w:r>
      <w:r>
        <w:t>their</w:t>
      </w:r>
      <w:r w:rsidR="004249A3">
        <w:t xml:space="preserve"> </w:t>
      </w:r>
      <w:r>
        <w:t>commitment</w:t>
      </w:r>
      <w:r w:rsidR="004249A3">
        <w:t xml:space="preserve"> </w:t>
      </w:r>
      <w:r>
        <w:t>to</w:t>
      </w:r>
      <w:r w:rsidR="004249A3">
        <w:t xml:space="preserve"> </w:t>
      </w:r>
      <w:r>
        <w:t>the</w:t>
      </w:r>
      <w:r w:rsidR="004249A3">
        <w:t xml:space="preserve"> </w:t>
      </w:r>
      <w:r>
        <w:t>Charter</w:t>
      </w:r>
      <w:r w:rsidR="004249A3">
        <w:t xml:space="preserve"> </w:t>
      </w:r>
      <w:r>
        <w:t>of</w:t>
      </w:r>
      <w:r w:rsidR="004249A3">
        <w:t xml:space="preserve"> </w:t>
      </w:r>
      <w:r>
        <w:t>the</w:t>
      </w:r>
      <w:r w:rsidR="004249A3">
        <w:t xml:space="preserve"> </w:t>
      </w:r>
      <w:r>
        <w:t>UN.</w:t>
      </w:r>
      <w:r w:rsidR="004249A3">
        <w:t xml:space="preserve"> </w:t>
      </w:r>
      <w:r>
        <w:t>Through</w:t>
      </w:r>
      <w:r w:rsidR="004249A3">
        <w:t xml:space="preserve"> </w:t>
      </w:r>
      <w:r>
        <w:t>these</w:t>
      </w:r>
      <w:r w:rsidR="004249A3">
        <w:t xml:space="preserve"> </w:t>
      </w:r>
      <w:r>
        <w:t>examinations,</w:t>
      </w:r>
      <w:r w:rsidR="004249A3">
        <w:t xml:space="preserve"> </w:t>
      </w:r>
      <w:r>
        <w:t>hopefully</w:t>
      </w:r>
      <w:r w:rsidR="004249A3">
        <w:t xml:space="preserve"> </w:t>
      </w:r>
      <w:r>
        <w:t>a</w:t>
      </w:r>
      <w:r w:rsidR="004249A3">
        <w:t xml:space="preserve"> </w:t>
      </w:r>
      <w:r>
        <w:t>method</w:t>
      </w:r>
      <w:r w:rsidR="004249A3">
        <w:t xml:space="preserve"> </w:t>
      </w:r>
      <w:r>
        <w:t>will</w:t>
      </w:r>
      <w:r w:rsidR="004249A3">
        <w:t xml:space="preserve"> </w:t>
      </w:r>
      <w:r>
        <w:t>be</w:t>
      </w:r>
      <w:r w:rsidR="004249A3">
        <w:t xml:space="preserve"> </w:t>
      </w:r>
      <w:r>
        <w:t>seen</w:t>
      </w:r>
      <w:r w:rsidR="004249A3">
        <w:t xml:space="preserve"> </w:t>
      </w:r>
      <w:r>
        <w:t>on</w:t>
      </w:r>
      <w:r w:rsidR="004249A3">
        <w:t xml:space="preserve"> </w:t>
      </w:r>
      <w:r>
        <w:t>how</w:t>
      </w:r>
      <w:r w:rsidR="004249A3">
        <w:t xml:space="preserve"> </w:t>
      </w:r>
      <w:r>
        <w:t>the</w:t>
      </w:r>
      <w:r w:rsidR="004249A3">
        <w:t xml:space="preserve"> </w:t>
      </w:r>
      <w:r>
        <w:t>UN</w:t>
      </w:r>
      <w:r w:rsidR="004249A3">
        <w:t xml:space="preserve"> </w:t>
      </w:r>
      <w:r>
        <w:t>can</w:t>
      </w:r>
      <w:r w:rsidR="004249A3">
        <w:t xml:space="preserve"> </w:t>
      </w:r>
      <w:r>
        <w:t>alter</w:t>
      </w:r>
      <w:r w:rsidR="004249A3">
        <w:t xml:space="preserve"> </w:t>
      </w:r>
      <w:r>
        <w:t>its</w:t>
      </w:r>
      <w:r w:rsidR="004249A3">
        <w:t xml:space="preserve"> </w:t>
      </w:r>
      <w:r>
        <w:t>structure</w:t>
      </w:r>
      <w:r w:rsidR="004249A3">
        <w:t xml:space="preserve"> </w:t>
      </w:r>
      <w:r>
        <w:t>to</w:t>
      </w:r>
      <w:r w:rsidR="004249A3">
        <w:t xml:space="preserve"> </w:t>
      </w:r>
      <w:r>
        <w:t>better</w:t>
      </w:r>
      <w:r w:rsidR="004249A3">
        <w:t xml:space="preserve"> </w:t>
      </w:r>
      <w:r>
        <w:t>handle</w:t>
      </w:r>
      <w:r w:rsidR="004249A3">
        <w:t xml:space="preserve"> </w:t>
      </w:r>
      <w:r>
        <w:t>these</w:t>
      </w:r>
      <w:r w:rsidR="004249A3">
        <w:t xml:space="preserve"> </w:t>
      </w:r>
      <w:r>
        <w:t>situations</w:t>
      </w:r>
      <w:r w:rsidR="004249A3">
        <w:t xml:space="preserve"> </w:t>
      </w:r>
      <w:r>
        <w:t>and</w:t>
      </w:r>
      <w:r w:rsidR="004249A3">
        <w:t xml:space="preserve"> </w:t>
      </w:r>
      <w:r>
        <w:t>protect</w:t>
      </w:r>
      <w:r w:rsidR="004249A3">
        <w:t xml:space="preserve"> </w:t>
      </w:r>
      <w:r>
        <w:t>the</w:t>
      </w:r>
      <w:r w:rsidR="004249A3">
        <w:t xml:space="preserve"> </w:t>
      </w:r>
      <w:r>
        <w:t>principle</w:t>
      </w:r>
      <w:r w:rsidR="004249A3">
        <w:t xml:space="preserve"> </w:t>
      </w:r>
      <w:r>
        <w:t>of</w:t>
      </w:r>
      <w:r w:rsidR="004249A3">
        <w:t xml:space="preserve"> </w:t>
      </w:r>
      <w:r>
        <w:t>collective</w:t>
      </w:r>
      <w:r w:rsidR="004249A3">
        <w:t xml:space="preserve"> </w:t>
      </w:r>
      <w:r>
        <w:t>security.”</w:t>
      </w:r>
    </w:p>
    <w:p w14:paraId="00C82736" w14:textId="58E02EF7" w:rsidR="001B6F33" w:rsidRDefault="00173A57" w:rsidP="00602418">
      <w:pPr>
        <w:pStyle w:val="BB-Contentions"/>
      </w:pPr>
      <w:r>
        <w:t>TRAGEDY</w:t>
      </w:r>
      <w:r w:rsidR="004249A3">
        <w:t xml:space="preserve"> </w:t>
      </w:r>
      <w:r>
        <w:t>IGNORED</w:t>
      </w:r>
    </w:p>
    <w:p w14:paraId="04C87057" w14:textId="0EE07EDA" w:rsidR="001B6F33" w:rsidRDefault="00173A57" w:rsidP="00602418">
      <w:pPr>
        <w:pStyle w:val="BB-Contentions"/>
      </w:pPr>
      <w:r>
        <w:t>Failure</w:t>
      </w:r>
      <w:r w:rsidR="004249A3">
        <w:t xml:space="preserve"> </w:t>
      </w:r>
      <w:r>
        <w:t>to</w:t>
      </w:r>
      <w:r w:rsidR="004249A3">
        <w:t xml:space="preserve"> </w:t>
      </w:r>
      <w:r>
        <w:t>intervene</w:t>
      </w:r>
      <w:r w:rsidR="004249A3">
        <w:t xml:space="preserve"> </w:t>
      </w:r>
      <w:r>
        <w:t>in</w:t>
      </w:r>
      <w:r w:rsidR="004249A3">
        <w:t xml:space="preserve"> </w:t>
      </w:r>
      <w:r>
        <w:t>Rwanda</w:t>
      </w:r>
      <w:r w:rsidR="004249A3">
        <w:t xml:space="preserve"> </w:t>
      </w:r>
      <w:r>
        <w:t>shows</w:t>
      </w:r>
      <w:r w:rsidR="004249A3">
        <w:t xml:space="preserve"> </w:t>
      </w:r>
      <w:r>
        <w:t>an</w:t>
      </w:r>
      <w:r w:rsidR="004249A3">
        <w:t xml:space="preserve"> </w:t>
      </w:r>
      <w:r>
        <w:t>ethic</w:t>
      </w:r>
      <w:r w:rsidR="004249A3">
        <w:t xml:space="preserve"> </w:t>
      </w:r>
      <w:r>
        <w:t>of</w:t>
      </w:r>
      <w:r w:rsidR="004249A3">
        <w:t xml:space="preserve"> </w:t>
      </w:r>
      <w:r>
        <w:t>indifference</w:t>
      </w:r>
      <w:r w:rsidR="004249A3">
        <w:t xml:space="preserve"> </w:t>
      </w:r>
      <w:r>
        <w:t>toward</w:t>
      </w:r>
      <w:r w:rsidR="004249A3">
        <w:t xml:space="preserve"> </w:t>
      </w:r>
      <w:r>
        <w:t>genocide</w:t>
      </w:r>
    </w:p>
    <w:p w14:paraId="134C4BEF" w14:textId="22E41EAC" w:rsidR="001B6F33" w:rsidRDefault="00173A57" w:rsidP="00602418">
      <w:pPr>
        <w:pStyle w:val="BB-Citation"/>
        <w:rPr>
          <w:b/>
          <w:bCs/>
        </w:rPr>
      </w:pPr>
      <w:r>
        <w:rPr>
          <w:u w:val="single"/>
        </w:rPr>
        <w:t>Michael</w:t>
      </w:r>
      <w:r w:rsidR="004249A3">
        <w:rPr>
          <w:u w:val="single"/>
        </w:rPr>
        <w:t xml:space="preserve"> </w:t>
      </w:r>
      <w:r>
        <w:rPr>
          <w:u w:val="single"/>
        </w:rPr>
        <w:t>Barnett</w:t>
      </w:r>
      <w:r w:rsidR="004249A3">
        <w:rPr>
          <w:u w:val="single"/>
        </w:rPr>
        <w:t xml:space="preserve"> </w:t>
      </w:r>
      <w:r>
        <w:rPr>
          <w:u w:val="single"/>
        </w:rPr>
        <w:t>2000.</w:t>
      </w:r>
      <w:r w:rsidR="004249A3">
        <w:rPr>
          <w:u w:val="single"/>
        </w:rPr>
        <w:t xml:space="preserve"> </w:t>
      </w:r>
      <w:r>
        <w:t>(worker</w:t>
      </w:r>
      <w:r w:rsidR="004249A3">
        <w:t xml:space="preserve"> </w:t>
      </w:r>
      <w:r>
        <w:t>at</w:t>
      </w:r>
      <w:r w:rsidR="004249A3">
        <w:t xml:space="preserve"> </w:t>
      </w:r>
      <w:r>
        <w:t>the</w:t>
      </w:r>
      <w:r w:rsidR="004249A3">
        <w:t xml:space="preserve"> </w:t>
      </w:r>
      <w:r>
        <w:t>U.S.</w:t>
      </w:r>
      <w:r w:rsidR="004249A3">
        <w:t xml:space="preserve"> </w:t>
      </w:r>
      <w:r>
        <w:t>Mission</w:t>
      </w:r>
      <w:r w:rsidR="004249A3">
        <w:t xml:space="preserve"> </w:t>
      </w:r>
      <w:r>
        <w:t>to</w:t>
      </w:r>
      <w:r w:rsidR="004249A3">
        <w:t xml:space="preserve"> </w:t>
      </w:r>
      <w:r>
        <w:t>the</w:t>
      </w:r>
      <w:r w:rsidR="004249A3">
        <w:t xml:space="preserve"> </w:t>
      </w:r>
      <w:r>
        <w:t>United</w:t>
      </w:r>
      <w:r w:rsidR="004249A3">
        <w:t xml:space="preserve"> </w:t>
      </w:r>
      <w:r>
        <w:t>Nations</w:t>
      </w:r>
      <w:r w:rsidR="004249A3">
        <w:t xml:space="preserve"> </w:t>
      </w:r>
      <w:r>
        <w:t>from</w:t>
      </w:r>
      <w:r w:rsidR="004249A3">
        <w:t xml:space="preserve"> </w:t>
      </w:r>
      <w:r>
        <w:t>1993-94,</w:t>
      </w:r>
      <w:r w:rsidR="004249A3">
        <w:t xml:space="preserve"> </w:t>
      </w:r>
      <w:r>
        <w:t>covered</w:t>
      </w:r>
      <w:r w:rsidR="004249A3">
        <w:t xml:space="preserve"> </w:t>
      </w:r>
      <w:r>
        <w:t>Rwanda</w:t>
      </w:r>
      <w:r w:rsidR="004249A3">
        <w:t xml:space="preserve"> </w:t>
      </w:r>
      <w:r>
        <w:t>for</w:t>
      </w:r>
      <w:r w:rsidR="004249A3">
        <w:t xml:space="preserve"> </w:t>
      </w:r>
      <w:r>
        <w:t>much</w:t>
      </w:r>
      <w:r w:rsidR="004249A3">
        <w:t xml:space="preserve"> </w:t>
      </w:r>
      <w:r>
        <w:t>of</w:t>
      </w:r>
      <w:r w:rsidR="004249A3">
        <w:t xml:space="preserve"> </w:t>
      </w:r>
      <w:r>
        <w:t>the</w:t>
      </w:r>
      <w:r w:rsidR="004249A3">
        <w:t xml:space="preserve"> </w:t>
      </w:r>
      <w:r>
        <w:t>genocide)</w:t>
      </w:r>
      <w:r w:rsidR="004249A3">
        <w:t xml:space="preserve"> </w:t>
      </w:r>
      <w:r>
        <w:t>“Bureaucratizing</w:t>
      </w:r>
      <w:r w:rsidR="004249A3">
        <w:t xml:space="preserve"> </w:t>
      </w:r>
      <w:r>
        <w:t>the</w:t>
      </w:r>
      <w:r w:rsidR="004249A3">
        <w:t xml:space="preserve"> </w:t>
      </w:r>
      <w:r>
        <w:t>Duty</w:t>
      </w:r>
      <w:r w:rsidR="004249A3">
        <w:t xml:space="preserve"> </w:t>
      </w:r>
      <w:r>
        <w:t>to</w:t>
      </w:r>
      <w:r w:rsidR="004249A3">
        <w:t xml:space="preserve"> </w:t>
      </w:r>
      <w:r>
        <w:t>Aid:</w:t>
      </w:r>
      <w:r w:rsidR="004249A3">
        <w:t xml:space="preserve"> </w:t>
      </w:r>
      <w:r>
        <w:t>The</w:t>
      </w:r>
      <w:r w:rsidR="004249A3">
        <w:t xml:space="preserve"> </w:t>
      </w:r>
      <w:r>
        <w:t>United</w:t>
      </w:r>
      <w:r w:rsidR="004249A3">
        <w:t xml:space="preserve"> </w:t>
      </w:r>
      <w:r>
        <w:t>Nations</w:t>
      </w:r>
      <w:r w:rsidR="004249A3">
        <w:t xml:space="preserve"> </w:t>
      </w:r>
      <w:r>
        <w:t>and</w:t>
      </w:r>
      <w:r w:rsidR="004249A3">
        <w:t xml:space="preserve"> </w:t>
      </w:r>
      <w:r>
        <w:t>Rwandan</w:t>
      </w:r>
      <w:r w:rsidR="004249A3">
        <w:t xml:space="preserve"> </w:t>
      </w:r>
      <w:r>
        <w:t>Genocide”</w:t>
      </w:r>
      <w:r w:rsidR="004249A3">
        <w:t xml:space="preserve"> </w:t>
      </w:r>
      <w:r>
        <w:t>(Ethical</w:t>
      </w:r>
      <w:r w:rsidR="004249A3">
        <w:t xml:space="preserve"> </w:t>
      </w:r>
      <w:r>
        <w:t>disclosure</w:t>
      </w:r>
      <w:r w:rsidR="004249A3">
        <w:t xml:space="preserve"> </w:t>
      </w:r>
      <w:r>
        <w:t>about</w:t>
      </w:r>
      <w:r w:rsidR="004249A3">
        <w:t xml:space="preserve"> </w:t>
      </w:r>
      <w:r>
        <w:t>the</w:t>
      </w:r>
      <w:r w:rsidR="004249A3">
        <w:t xml:space="preserve"> </w:t>
      </w:r>
      <w:r>
        <w:t>date:</w:t>
      </w:r>
      <w:r w:rsidR="004249A3">
        <w:t xml:space="preserve"> </w:t>
      </w:r>
      <w:r>
        <w:t>the</w:t>
      </w:r>
      <w:r w:rsidR="004249A3">
        <w:t xml:space="preserve"> </w:t>
      </w:r>
      <w:r>
        <w:t>article</w:t>
      </w:r>
      <w:r w:rsidR="004249A3">
        <w:t xml:space="preserve"> </w:t>
      </w:r>
      <w:r>
        <w:t>is</w:t>
      </w:r>
      <w:r w:rsidR="004249A3">
        <w:t xml:space="preserve"> </w:t>
      </w:r>
      <w:r>
        <w:t>undated</w:t>
      </w:r>
      <w:r w:rsidR="004249A3">
        <w:t xml:space="preserve"> </w:t>
      </w:r>
      <w:r>
        <w:t>but</w:t>
      </w:r>
      <w:r w:rsidR="004249A3">
        <w:t xml:space="preserve"> </w:t>
      </w:r>
      <w:r>
        <w:t>contains</w:t>
      </w:r>
      <w:r w:rsidR="004249A3">
        <w:t xml:space="preserve"> </w:t>
      </w:r>
      <w:r>
        <w:t>references</w:t>
      </w:r>
      <w:r w:rsidR="004249A3">
        <w:t xml:space="preserve"> </w:t>
      </w:r>
      <w:r>
        <w:t>to</w:t>
      </w:r>
      <w:r w:rsidR="004249A3">
        <w:t xml:space="preserve"> </w:t>
      </w:r>
      <w:r>
        <w:t>material</w:t>
      </w:r>
      <w:r w:rsidR="004249A3">
        <w:t xml:space="preserve"> </w:t>
      </w:r>
      <w:r>
        <w:t>from</w:t>
      </w:r>
      <w:r w:rsidR="004249A3">
        <w:t xml:space="preserve"> </w:t>
      </w:r>
      <w:r>
        <w:t>2000,</w:t>
      </w:r>
      <w:r w:rsidR="004249A3">
        <w:t xml:space="preserve"> </w:t>
      </w:r>
      <w:r>
        <w:t>so</w:t>
      </w:r>
      <w:r w:rsidR="004249A3">
        <w:t xml:space="preserve"> </w:t>
      </w:r>
      <w:r>
        <w:t>it</w:t>
      </w:r>
      <w:r w:rsidR="004249A3">
        <w:t xml:space="preserve"> </w:t>
      </w:r>
      <w:r>
        <w:t>was</w:t>
      </w:r>
      <w:r w:rsidR="004249A3">
        <w:t xml:space="preserve"> </w:t>
      </w:r>
      <w:r>
        <w:t>published</w:t>
      </w:r>
      <w:r w:rsidR="004249A3">
        <w:t xml:space="preserve"> </w:t>
      </w:r>
      <w:r>
        <w:t>no</w:t>
      </w:r>
      <w:r w:rsidR="004249A3">
        <w:t xml:space="preserve"> </w:t>
      </w:r>
      <w:r>
        <w:t>earlier</w:t>
      </w:r>
      <w:r w:rsidR="004249A3">
        <w:t xml:space="preserve"> </w:t>
      </w:r>
      <w:r>
        <w:t>than</w:t>
      </w:r>
      <w:r w:rsidR="004249A3">
        <w:t xml:space="preserve"> </w:t>
      </w:r>
      <w:r>
        <w:t>that</w:t>
      </w:r>
      <w:r w:rsidR="004249A3">
        <w:t xml:space="preserve"> </w:t>
      </w:r>
      <w:r>
        <w:t>year)</w:t>
      </w:r>
      <w:r w:rsidR="004249A3">
        <w:t xml:space="preserve"> </w:t>
      </w:r>
      <w:hyperlink r:id="rId38" w:history="1">
        <w:r w:rsidR="001B1F8D" w:rsidRPr="00B83A2E">
          <w:rPr>
            <w:rStyle w:val="Hyperlink"/>
          </w:rPr>
          <w:t>http://www.newschool.edu/uploadedFiles/TCDS/Democracy_and_Diversity_Institutes/Barnett_Bureaucratizing%20the%20Duty%20to%20Aid.pdf</w:t>
        </w:r>
      </w:hyperlink>
      <w:r w:rsidR="004249A3">
        <w:t xml:space="preserve"> </w:t>
      </w:r>
      <w:r>
        <w:t>(JE)</w:t>
      </w:r>
    </w:p>
    <w:p w14:paraId="21DC1CF3" w14:textId="097D443E" w:rsidR="001B6F33" w:rsidRDefault="00173A57" w:rsidP="00602418">
      <w:pPr>
        <w:pStyle w:val="BB-Evidence"/>
      </w:pPr>
      <w:r>
        <w:t>“</w:t>
      </w:r>
      <w:r w:rsidRPr="00602418">
        <w:rPr>
          <w:u w:val="single"/>
        </w:rPr>
        <w:t>This</w:t>
      </w:r>
      <w:r w:rsidR="004249A3">
        <w:rPr>
          <w:u w:val="single"/>
        </w:rPr>
        <w:t xml:space="preserve"> </w:t>
      </w:r>
      <w:r w:rsidRPr="00602418">
        <w:rPr>
          <w:u w:val="single"/>
        </w:rPr>
        <w:t>contractual</w:t>
      </w:r>
      <w:r w:rsidR="004249A3">
        <w:rPr>
          <w:u w:val="single"/>
        </w:rPr>
        <w:t xml:space="preserve"> </w:t>
      </w:r>
      <w:r w:rsidRPr="00602418">
        <w:rPr>
          <w:u w:val="single"/>
        </w:rPr>
        <w:t>discourse</w:t>
      </w:r>
      <w:r w:rsidR="004249A3">
        <w:rPr>
          <w:u w:val="single"/>
        </w:rPr>
        <w:t xml:space="preserve"> </w:t>
      </w:r>
      <w:r w:rsidRPr="00602418">
        <w:rPr>
          <w:u w:val="single"/>
        </w:rPr>
        <w:t>was</w:t>
      </w:r>
      <w:r w:rsidR="004249A3">
        <w:rPr>
          <w:u w:val="single"/>
        </w:rPr>
        <w:t xml:space="preserve"> </w:t>
      </w:r>
      <w:r w:rsidRPr="00602418">
        <w:rPr>
          <w:u w:val="single"/>
        </w:rPr>
        <w:t>intertwined</w:t>
      </w:r>
      <w:r w:rsidR="004249A3">
        <w:rPr>
          <w:u w:val="single"/>
        </w:rPr>
        <w:t xml:space="preserve"> </w:t>
      </w:r>
      <w:r w:rsidRPr="00602418">
        <w:rPr>
          <w:u w:val="single"/>
        </w:rPr>
        <w:t>with</w:t>
      </w:r>
      <w:r w:rsidR="004249A3">
        <w:rPr>
          <w:u w:val="single"/>
        </w:rPr>
        <w:t xml:space="preserve"> </w:t>
      </w:r>
      <w:r w:rsidRPr="00602418">
        <w:rPr>
          <w:u w:val="single"/>
        </w:rPr>
        <w:t>rules</w:t>
      </w:r>
      <w:r w:rsidR="004249A3">
        <w:rPr>
          <w:u w:val="single"/>
        </w:rPr>
        <w:t xml:space="preserve"> </w:t>
      </w:r>
      <w:r w:rsidRPr="00602418">
        <w:rPr>
          <w:u w:val="single"/>
        </w:rPr>
        <w:t>of</w:t>
      </w:r>
      <w:r w:rsidR="004249A3">
        <w:rPr>
          <w:u w:val="single"/>
        </w:rPr>
        <w:t xml:space="preserve"> </w:t>
      </w:r>
      <w:r w:rsidRPr="00602418">
        <w:rPr>
          <w:u w:val="single"/>
        </w:rPr>
        <w:t>peacekeeping</w:t>
      </w:r>
      <w:r w:rsidR="004249A3">
        <w:rPr>
          <w:u w:val="single"/>
        </w:rPr>
        <w:t xml:space="preserve"> </w:t>
      </w:r>
      <w:r w:rsidRPr="00602418">
        <w:rPr>
          <w:u w:val="single"/>
        </w:rPr>
        <w:t>that</w:t>
      </w:r>
      <w:r w:rsidR="004249A3">
        <w:rPr>
          <w:u w:val="single"/>
        </w:rPr>
        <w:t xml:space="preserve"> </w:t>
      </w:r>
      <w:r w:rsidRPr="00602418">
        <w:rPr>
          <w:u w:val="single"/>
        </w:rPr>
        <w:t>arranged</w:t>
      </w:r>
      <w:r w:rsidR="004249A3">
        <w:rPr>
          <w:u w:val="single"/>
        </w:rPr>
        <w:t xml:space="preserve"> </w:t>
      </w:r>
      <w:r w:rsidRPr="00602418">
        <w:rPr>
          <w:u w:val="single"/>
        </w:rPr>
        <w:t>UN</w:t>
      </w:r>
      <w:r w:rsidR="004249A3">
        <w:rPr>
          <w:u w:val="single"/>
        </w:rPr>
        <w:t xml:space="preserve"> </w:t>
      </w:r>
      <w:r w:rsidRPr="00602418">
        <w:rPr>
          <w:u w:val="single"/>
        </w:rPr>
        <w:t>obligations</w:t>
      </w:r>
      <w:r w:rsidR="004249A3">
        <w:rPr>
          <w:u w:val="single"/>
        </w:rPr>
        <w:t xml:space="preserve"> </w:t>
      </w:r>
      <w:r w:rsidRPr="00602418">
        <w:rPr>
          <w:u w:val="single"/>
        </w:rPr>
        <w:t>in</w:t>
      </w:r>
      <w:r w:rsidR="004249A3">
        <w:rPr>
          <w:u w:val="single"/>
        </w:rPr>
        <w:t xml:space="preserve"> </w:t>
      </w:r>
      <w:r w:rsidRPr="00602418">
        <w:rPr>
          <w:u w:val="single"/>
        </w:rPr>
        <w:t>such</w:t>
      </w:r>
      <w:r w:rsidR="004249A3">
        <w:rPr>
          <w:u w:val="single"/>
        </w:rPr>
        <w:t xml:space="preserve"> </w:t>
      </w:r>
      <w:r w:rsidRPr="00602418">
        <w:rPr>
          <w:u w:val="single"/>
        </w:rPr>
        <w:t>a</w:t>
      </w:r>
      <w:r w:rsidR="004249A3">
        <w:rPr>
          <w:u w:val="single"/>
        </w:rPr>
        <w:t xml:space="preserve"> </w:t>
      </w:r>
      <w:r w:rsidRPr="00602418">
        <w:rPr>
          <w:u w:val="single"/>
        </w:rPr>
        <w:t>manner</w:t>
      </w:r>
      <w:r w:rsidR="004249A3">
        <w:rPr>
          <w:u w:val="single"/>
        </w:rPr>
        <w:t xml:space="preserve"> </w:t>
      </w:r>
      <w:r w:rsidRPr="00602418">
        <w:rPr>
          <w:u w:val="single"/>
        </w:rPr>
        <w:t>that</w:t>
      </w:r>
      <w:r w:rsidR="004249A3">
        <w:rPr>
          <w:u w:val="single"/>
        </w:rPr>
        <w:t xml:space="preserve"> </w:t>
      </w:r>
      <w:r w:rsidRPr="00602418">
        <w:rPr>
          <w:u w:val="single"/>
        </w:rPr>
        <w:t>the</w:t>
      </w:r>
      <w:r w:rsidR="004249A3">
        <w:rPr>
          <w:u w:val="single"/>
        </w:rPr>
        <w:t xml:space="preserve"> </w:t>
      </w:r>
      <w:r w:rsidRPr="00602418">
        <w:rPr>
          <w:u w:val="single"/>
        </w:rPr>
        <w:t>United</w:t>
      </w:r>
      <w:r w:rsidR="004249A3">
        <w:rPr>
          <w:u w:val="single"/>
        </w:rPr>
        <w:t xml:space="preserve"> </w:t>
      </w:r>
      <w:r w:rsidRPr="00602418">
        <w:rPr>
          <w:u w:val="single"/>
        </w:rPr>
        <w:t>Nations</w:t>
      </w:r>
      <w:r w:rsidR="004249A3">
        <w:rPr>
          <w:u w:val="single"/>
        </w:rPr>
        <w:t xml:space="preserve"> </w:t>
      </w:r>
      <w:r w:rsidRPr="00602418">
        <w:rPr>
          <w:u w:val="single"/>
        </w:rPr>
        <w:t>was</w:t>
      </w:r>
      <w:r w:rsidR="004249A3">
        <w:rPr>
          <w:u w:val="single"/>
        </w:rPr>
        <w:t xml:space="preserve"> </w:t>
      </w:r>
      <w:r w:rsidRPr="00602418">
        <w:rPr>
          <w:u w:val="single"/>
        </w:rPr>
        <w:t>elevated</w:t>
      </w:r>
      <w:r w:rsidR="004249A3">
        <w:rPr>
          <w:u w:val="single"/>
        </w:rPr>
        <w:t xml:space="preserve"> </w:t>
      </w:r>
      <w:r w:rsidRPr="00602418">
        <w:rPr>
          <w:u w:val="single"/>
        </w:rPr>
        <w:t>over</w:t>
      </w:r>
      <w:r w:rsidR="004249A3">
        <w:rPr>
          <w:u w:val="single"/>
        </w:rPr>
        <w:t xml:space="preserve"> </w:t>
      </w:r>
      <w:r w:rsidRPr="00602418">
        <w:rPr>
          <w:u w:val="single"/>
        </w:rPr>
        <w:t>Rwanda.</w:t>
      </w:r>
      <w:r w:rsidR="004249A3">
        <w:rPr>
          <w:u w:val="single"/>
        </w:rPr>
        <w:t xml:space="preserve"> </w:t>
      </w:r>
      <w:r w:rsidRPr="00602418">
        <w:rPr>
          <w:u w:val="single"/>
        </w:rPr>
        <w:t>All</w:t>
      </w:r>
      <w:r w:rsidR="004249A3">
        <w:rPr>
          <w:u w:val="single"/>
        </w:rPr>
        <w:t xml:space="preserve"> </w:t>
      </w:r>
      <w:r w:rsidRPr="00602418">
        <w:rPr>
          <w:u w:val="single"/>
        </w:rPr>
        <w:t>were</w:t>
      </w:r>
      <w:r w:rsidR="004249A3">
        <w:rPr>
          <w:u w:val="single"/>
        </w:rPr>
        <w:t xml:space="preserve"> </w:t>
      </w:r>
      <w:r w:rsidRPr="00602418">
        <w:rPr>
          <w:u w:val="single"/>
        </w:rPr>
        <w:t>aware</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thousands</w:t>
      </w:r>
      <w:r w:rsidR="004249A3">
        <w:rPr>
          <w:u w:val="single"/>
        </w:rPr>
        <w:t xml:space="preserve"> </w:t>
      </w:r>
      <w:r w:rsidRPr="00602418">
        <w:rPr>
          <w:u w:val="single"/>
        </w:rPr>
        <w:t>dead</w:t>
      </w:r>
      <w:r w:rsidR="004249A3">
        <w:rPr>
          <w:u w:val="single"/>
        </w:rPr>
        <w:t xml:space="preserve"> </w:t>
      </w:r>
      <w:r w:rsidRPr="00602418">
        <w:rPr>
          <w:u w:val="single"/>
        </w:rPr>
        <w:t>and</w:t>
      </w:r>
      <w:r w:rsidR="004249A3">
        <w:rPr>
          <w:u w:val="single"/>
        </w:rPr>
        <w:t xml:space="preserve"> </w:t>
      </w:r>
      <w:r w:rsidRPr="00602418">
        <w:rPr>
          <w:u w:val="single"/>
        </w:rPr>
        <w:t>the</w:t>
      </w:r>
      <w:r w:rsidR="004249A3">
        <w:rPr>
          <w:u w:val="single"/>
        </w:rPr>
        <w:t xml:space="preserve"> </w:t>
      </w:r>
      <w:r w:rsidRPr="00602418">
        <w:rPr>
          <w:u w:val="single"/>
        </w:rPr>
        <w:t>thousands</w:t>
      </w:r>
      <w:r w:rsidR="004249A3">
        <w:rPr>
          <w:u w:val="single"/>
        </w:rPr>
        <w:t xml:space="preserve"> </w:t>
      </w:r>
      <w:r w:rsidRPr="00602418">
        <w:rPr>
          <w:u w:val="single"/>
        </w:rPr>
        <w:t>more</w:t>
      </w:r>
      <w:r w:rsidR="004249A3">
        <w:rPr>
          <w:u w:val="single"/>
        </w:rPr>
        <w:t xml:space="preserve"> </w:t>
      </w:r>
      <w:r w:rsidRPr="00602418">
        <w:rPr>
          <w:u w:val="single"/>
        </w:rPr>
        <w:t>at</w:t>
      </w:r>
      <w:r w:rsidR="004249A3">
        <w:rPr>
          <w:u w:val="single"/>
        </w:rPr>
        <w:t xml:space="preserve"> </w:t>
      </w:r>
      <w:r w:rsidRPr="00602418">
        <w:rPr>
          <w:u w:val="single"/>
        </w:rPr>
        <w:t>risk.</w:t>
      </w:r>
      <w:r w:rsidR="004249A3">
        <w:rPr>
          <w:u w:val="single"/>
        </w:rPr>
        <w:t xml:space="preserve"> </w:t>
      </w:r>
      <w:r w:rsidRPr="00602418">
        <w:rPr>
          <w:u w:val="single"/>
        </w:rPr>
        <w:t>But</w:t>
      </w:r>
      <w:r w:rsidR="004249A3">
        <w:rPr>
          <w:u w:val="single"/>
        </w:rPr>
        <w:t xml:space="preserve"> </w:t>
      </w:r>
      <w:r w:rsidRPr="00602418">
        <w:rPr>
          <w:u w:val="single"/>
        </w:rPr>
        <w:t>as</w:t>
      </w:r>
      <w:r w:rsidR="004249A3">
        <w:rPr>
          <w:u w:val="single"/>
        </w:rPr>
        <w:t xml:space="preserve"> </w:t>
      </w:r>
      <w:r w:rsidRPr="00602418">
        <w:rPr>
          <w:u w:val="single"/>
        </w:rPr>
        <w:t>long</w:t>
      </w:r>
      <w:r w:rsidR="004249A3">
        <w:rPr>
          <w:u w:val="single"/>
        </w:rPr>
        <w:t xml:space="preserve"> </w:t>
      </w:r>
      <w:r w:rsidRPr="00602418">
        <w:rPr>
          <w:u w:val="single"/>
        </w:rPr>
        <w:t>as</w:t>
      </w:r>
      <w:r w:rsidR="004249A3">
        <w:rPr>
          <w:u w:val="single"/>
        </w:rPr>
        <w:t xml:space="preserve"> </w:t>
      </w:r>
      <w:r w:rsidRPr="00602418">
        <w:rPr>
          <w:u w:val="single"/>
        </w:rPr>
        <w:t>the</w:t>
      </w:r>
      <w:r w:rsidR="004249A3">
        <w:rPr>
          <w:u w:val="single"/>
        </w:rPr>
        <w:t xml:space="preserve"> </w:t>
      </w:r>
      <w:r w:rsidRPr="00602418">
        <w:rPr>
          <w:u w:val="single"/>
        </w:rPr>
        <w:t>dead</w:t>
      </w:r>
      <w:r w:rsidR="004249A3">
        <w:rPr>
          <w:u w:val="single"/>
        </w:rPr>
        <w:t xml:space="preserve"> </w:t>
      </w:r>
      <w:r w:rsidRPr="00602418">
        <w:rPr>
          <w:u w:val="single"/>
        </w:rPr>
        <w:t>were</w:t>
      </w:r>
      <w:r w:rsidR="004249A3">
        <w:rPr>
          <w:u w:val="single"/>
        </w:rPr>
        <w:t xml:space="preserve"> </w:t>
      </w:r>
      <w:r w:rsidRPr="00602418">
        <w:rPr>
          <w:u w:val="single"/>
        </w:rPr>
        <w:t>associated</w:t>
      </w:r>
      <w:r w:rsidR="004249A3">
        <w:rPr>
          <w:u w:val="single"/>
        </w:rPr>
        <w:t xml:space="preserve"> </w:t>
      </w:r>
      <w:r w:rsidRPr="00602418">
        <w:rPr>
          <w:u w:val="single"/>
        </w:rPr>
        <w:t>with</w:t>
      </w:r>
      <w:r w:rsidR="004249A3">
        <w:rPr>
          <w:u w:val="single"/>
        </w:rPr>
        <w:t xml:space="preserve"> </w:t>
      </w:r>
      <w:r w:rsidRPr="00602418">
        <w:rPr>
          <w:u w:val="single"/>
        </w:rPr>
        <w:t>a</w:t>
      </w:r>
      <w:r w:rsidR="004249A3">
        <w:rPr>
          <w:u w:val="single"/>
        </w:rPr>
        <w:t xml:space="preserve"> </w:t>
      </w:r>
      <w:r w:rsidRPr="00602418">
        <w:rPr>
          <w:u w:val="single"/>
        </w:rPr>
        <w:t>civil</w:t>
      </w:r>
      <w:r w:rsidR="004249A3">
        <w:rPr>
          <w:u w:val="single"/>
        </w:rPr>
        <w:t xml:space="preserve"> </w:t>
      </w:r>
      <w:r w:rsidRPr="00602418">
        <w:rPr>
          <w:u w:val="single"/>
        </w:rPr>
        <w:t>war,</w:t>
      </w:r>
      <w:r w:rsidR="004249A3">
        <w:rPr>
          <w:u w:val="single"/>
        </w:rPr>
        <w:t xml:space="preserve"> </w:t>
      </w:r>
      <w:r w:rsidRPr="00602418">
        <w:rPr>
          <w:u w:val="single"/>
        </w:rPr>
        <w:t>UN</w:t>
      </w:r>
      <w:r w:rsidR="004249A3">
        <w:rPr>
          <w:u w:val="single"/>
        </w:rPr>
        <w:t xml:space="preserve"> </w:t>
      </w:r>
      <w:r w:rsidRPr="00602418">
        <w:rPr>
          <w:u w:val="single"/>
        </w:rPr>
        <w:t>duties</w:t>
      </w:r>
      <w:r w:rsidR="004249A3">
        <w:rPr>
          <w:u w:val="single"/>
        </w:rPr>
        <w:t xml:space="preserve"> </w:t>
      </w:r>
      <w:r w:rsidRPr="00602418">
        <w:rPr>
          <w:u w:val="single"/>
        </w:rPr>
        <w:t>remained</w:t>
      </w:r>
      <w:r w:rsidR="004249A3">
        <w:rPr>
          <w:u w:val="single"/>
        </w:rPr>
        <w:t xml:space="preserve"> </w:t>
      </w:r>
      <w:r w:rsidRPr="00602418">
        <w:rPr>
          <w:u w:val="single"/>
        </w:rPr>
        <w:t>limited</w:t>
      </w:r>
      <w:r w:rsidR="004249A3">
        <w:rPr>
          <w:u w:val="single"/>
        </w:rPr>
        <w:t xml:space="preserve"> </w:t>
      </w:r>
      <w:r w:rsidRPr="00602418">
        <w:rPr>
          <w:u w:val="single"/>
        </w:rPr>
        <w:t>to</w:t>
      </w:r>
      <w:r w:rsidR="004249A3">
        <w:rPr>
          <w:u w:val="single"/>
        </w:rPr>
        <w:t xml:space="preserve"> </w:t>
      </w:r>
      <w:r w:rsidRPr="00602418">
        <w:rPr>
          <w:u w:val="single"/>
        </w:rPr>
        <w:t>trying</w:t>
      </w:r>
      <w:r w:rsidR="004249A3">
        <w:rPr>
          <w:u w:val="single"/>
        </w:rPr>
        <w:t xml:space="preserve"> </w:t>
      </w:r>
      <w:r w:rsidRPr="00602418">
        <w:rPr>
          <w:u w:val="single"/>
        </w:rPr>
        <w:t>to</w:t>
      </w:r>
      <w:r w:rsidR="004249A3">
        <w:rPr>
          <w:u w:val="single"/>
        </w:rPr>
        <w:t xml:space="preserve"> </w:t>
      </w:r>
      <w:r w:rsidRPr="00602418">
        <w:rPr>
          <w:u w:val="single"/>
        </w:rPr>
        <w:t>find</w:t>
      </w:r>
      <w:r w:rsidR="004249A3">
        <w:rPr>
          <w:u w:val="single"/>
        </w:rPr>
        <w:t xml:space="preserve"> </w:t>
      </w:r>
      <w:r w:rsidRPr="00602418">
        <w:rPr>
          <w:u w:val="single"/>
        </w:rPr>
        <w:t>a</w:t>
      </w:r>
      <w:r w:rsidR="004249A3">
        <w:rPr>
          <w:u w:val="single"/>
        </w:rPr>
        <w:t xml:space="preserve"> </w:t>
      </w:r>
      <w:r w:rsidRPr="00602418">
        <w:rPr>
          <w:u w:val="single"/>
        </w:rPr>
        <w:t>cease-fire</w:t>
      </w:r>
      <w:r>
        <w:t>.</w:t>
      </w:r>
      <w:r w:rsidR="004249A3">
        <w:t xml:space="preserve"> </w:t>
      </w:r>
      <w:r>
        <w:t>More</w:t>
      </w:r>
      <w:r w:rsidR="004249A3">
        <w:t xml:space="preserve"> </w:t>
      </w:r>
      <w:r>
        <w:t>caustically,</w:t>
      </w:r>
      <w:r w:rsidR="004249A3">
        <w:t xml:space="preserve"> </w:t>
      </w:r>
      <w:r>
        <w:t>as</w:t>
      </w:r>
      <w:r w:rsidR="004249A3">
        <w:t xml:space="preserve"> </w:t>
      </w:r>
      <w:r>
        <w:t>long</w:t>
      </w:r>
      <w:r w:rsidR="004249A3">
        <w:t xml:space="preserve"> </w:t>
      </w:r>
      <w:r>
        <w:t>as</w:t>
      </w:r>
      <w:r w:rsidR="004249A3">
        <w:t xml:space="preserve"> </w:t>
      </w:r>
      <w:r>
        <w:t>the</w:t>
      </w:r>
      <w:r w:rsidR="004249A3">
        <w:t xml:space="preserve"> </w:t>
      </w:r>
      <w:r>
        <w:t>number</w:t>
      </w:r>
      <w:r w:rsidR="004249A3">
        <w:t xml:space="preserve"> </w:t>
      </w:r>
      <w:r>
        <w:t>of</w:t>
      </w:r>
      <w:r w:rsidR="004249A3">
        <w:t xml:space="preserve"> </w:t>
      </w:r>
      <w:r>
        <w:t>dead</w:t>
      </w:r>
      <w:r w:rsidR="004249A3">
        <w:t xml:space="preserve"> </w:t>
      </w:r>
      <w:r>
        <w:t>was</w:t>
      </w:r>
      <w:r w:rsidR="004249A3">
        <w:t xml:space="preserve"> </w:t>
      </w:r>
      <w:r>
        <w:t>kept</w:t>
      </w:r>
      <w:r w:rsidR="004249A3">
        <w:t xml:space="preserve"> </w:t>
      </w:r>
      <w:r>
        <w:t>below</w:t>
      </w:r>
      <w:r w:rsidR="004249A3">
        <w:t xml:space="preserve"> </w:t>
      </w:r>
      <w:r>
        <w:t>a</w:t>
      </w:r>
      <w:r w:rsidR="004249A3">
        <w:t xml:space="preserve"> </w:t>
      </w:r>
      <w:r>
        <w:t>certain</w:t>
      </w:r>
      <w:r w:rsidR="004249A3">
        <w:t xml:space="preserve"> </w:t>
      </w:r>
      <w:r>
        <w:t>threshold</w:t>
      </w:r>
      <w:r w:rsidR="004249A3">
        <w:t xml:space="preserve"> </w:t>
      </w:r>
      <w:r>
        <w:t>(e.g.,</w:t>
      </w:r>
      <w:r w:rsidR="004249A3">
        <w:t xml:space="preserve"> </w:t>
      </w:r>
      <w:r>
        <w:t>100,000)</w:t>
      </w:r>
      <w:r w:rsidR="004249A3">
        <w:t xml:space="preserve"> </w:t>
      </w:r>
      <w:r>
        <w:t>and</w:t>
      </w:r>
      <w:r w:rsidR="004249A3">
        <w:t xml:space="preserve"> </w:t>
      </w:r>
      <w:r>
        <w:t>was</w:t>
      </w:r>
      <w:r w:rsidR="004249A3">
        <w:t xml:space="preserve"> </w:t>
      </w:r>
      <w:r>
        <w:t>not</w:t>
      </w:r>
      <w:r w:rsidR="004249A3">
        <w:t xml:space="preserve"> </w:t>
      </w:r>
      <w:r>
        <w:t>convincingly</w:t>
      </w:r>
      <w:r w:rsidR="004249A3">
        <w:t xml:space="preserve"> </w:t>
      </w:r>
      <w:r>
        <w:t>connected</w:t>
      </w:r>
      <w:r w:rsidR="004249A3">
        <w:t xml:space="preserve"> </w:t>
      </w:r>
      <w:r>
        <w:t>to</w:t>
      </w:r>
      <w:r w:rsidR="004249A3">
        <w:t xml:space="preserve"> </w:t>
      </w:r>
      <w:r>
        <w:t>a</w:t>
      </w:r>
      <w:r w:rsidR="004249A3">
        <w:t xml:space="preserve"> </w:t>
      </w:r>
      <w:r>
        <w:t>premeditated</w:t>
      </w:r>
      <w:r w:rsidR="004249A3">
        <w:t xml:space="preserve"> </w:t>
      </w:r>
      <w:r>
        <w:t>campaign</w:t>
      </w:r>
      <w:r w:rsidR="004249A3">
        <w:t xml:space="preserve"> </w:t>
      </w:r>
      <w:r>
        <w:t>of</w:t>
      </w:r>
      <w:r w:rsidR="004249A3">
        <w:t xml:space="preserve"> </w:t>
      </w:r>
      <w:r>
        <w:t>extermination,</w:t>
      </w:r>
      <w:r w:rsidR="004249A3">
        <w:t xml:space="preserve"> </w:t>
      </w:r>
      <w:r>
        <w:t>then</w:t>
      </w:r>
      <w:r w:rsidR="004249A3">
        <w:t xml:space="preserve"> </w:t>
      </w:r>
      <w:r>
        <w:t>many</w:t>
      </w:r>
      <w:r w:rsidR="004249A3">
        <w:t xml:space="preserve"> </w:t>
      </w:r>
      <w:r>
        <w:t>in</w:t>
      </w:r>
      <w:r w:rsidR="004249A3">
        <w:t xml:space="preserve"> </w:t>
      </w:r>
      <w:r>
        <w:t>New</w:t>
      </w:r>
      <w:r w:rsidR="004249A3">
        <w:t xml:space="preserve"> </w:t>
      </w:r>
      <w:r>
        <w:t>York</w:t>
      </w:r>
      <w:r w:rsidR="004249A3">
        <w:t xml:space="preserve"> </w:t>
      </w:r>
      <w:r>
        <w:t>could</w:t>
      </w:r>
      <w:r w:rsidR="004249A3">
        <w:t xml:space="preserve"> </w:t>
      </w:r>
      <w:r>
        <w:t>conclude</w:t>
      </w:r>
      <w:r w:rsidR="004249A3">
        <w:t xml:space="preserve"> </w:t>
      </w:r>
      <w:r>
        <w:t>that</w:t>
      </w:r>
      <w:r w:rsidR="004249A3">
        <w:t xml:space="preserve"> </w:t>
      </w:r>
      <w:r>
        <w:t>UN</w:t>
      </w:r>
      <w:r w:rsidR="004249A3">
        <w:t xml:space="preserve"> </w:t>
      </w:r>
      <w:r>
        <w:t>duties</w:t>
      </w:r>
      <w:r w:rsidR="004249A3">
        <w:t xml:space="preserve"> </w:t>
      </w:r>
      <w:r>
        <w:t>should</w:t>
      </w:r>
      <w:r w:rsidR="004249A3">
        <w:t xml:space="preserve"> </w:t>
      </w:r>
      <w:r>
        <w:t>remain</w:t>
      </w:r>
      <w:r w:rsidR="004249A3">
        <w:t xml:space="preserve"> </w:t>
      </w:r>
      <w:r>
        <w:t>limited.</w:t>
      </w:r>
      <w:r w:rsidR="004249A3">
        <w:t xml:space="preserve"> </w:t>
      </w:r>
      <w:r w:rsidRPr="00602418">
        <w:rPr>
          <w:u w:val="single"/>
        </w:rPr>
        <w:t>This</w:t>
      </w:r>
      <w:r w:rsidR="004249A3">
        <w:rPr>
          <w:u w:val="single"/>
        </w:rPr>
        <w:t xml:space="preserve"> </w:t>
      </w:r>
      <w:r w:rsidRPr="00602418">
        <w:rPr>
          <w:u w:val="single"/>
        </w:rPr>
        <w:t>conclusion</w:t>
      </w:r>
      <w:r w:rsidR="004249A3">
        <w:rPr>
          <w:u w:val="single"/>
        </w:rPr>
        <w:t xml:space="preserve"> </w:t>
      </w:r>
      <w:r w:rsidRPr="00602418">
        <w:rPr>
          <w:u w:val="single"/>
        </w:rPr>
        <w:t>was</w:t>
      </w:r>
      <w:r w:rsidR="004249A3">
        <w:rPr>
          <w:u w:val="single"/>
        </w:rPr>
        <w:t xml:space="preserve"> </w:t>
      </w:r>
      <w:r w:rsidRPr="00602418">
        <w:rPr>
          <w:u w:val="single"/>
        </w:rPr>
        <w:t>not</w:t>
      </w:r>
      <w:r w:rsidR="004249A3">
        <w:rPr>
          <w:u w:val="single"/>
        </w:rPr>
        <w:t xml:space="preserve"> </w:t>
      </w:r>
      <w:r w:rsidRPr="00602418">
        <w:rPr>
          <w:u w:val="single"/>
        </w:rPr>
        <w:t>precedent</w:t>
      </w:r>
      <w:r w:rsidR="004249A3">
        <w:rPr>
          <w:u w:val="single"/>
        </w:rPr>
        <w:t xml:space="preserve"> </w:t>
      </w:r>
      <w:r w:rsidRPr="00602418">
        <w:rPr>
          <w:u w:val="single"/>
        </w:rPr>
        <w:t>setting</w:t>
      </w:r>
      <w:r w:rsidR="004249A3">
        <w:rPr>
          <w:u w:val="single"/>
        </w:rPr>
        <w:t xml:space="preserve"> </w:t>
      </w:r>
      <w:r w:rsidRPr="00602418">
        <w:rPr>
          <w:u w:val="single"/>
        </w:rPr>
        <w:t>but</w:t>
      </w:r>
      <w:r w:rsidR="004249A3">
        <w:rPr>
          <w:u w:val="single"/>
        </w:rPr>
        <w:t xml:space="preserve"> </w:t>
      </w:r>
      <w:r w:rsidRPr="00602418">
        <w:rPr>
          <w:u w:val="single"/>
        </w:rPr>
        <w:t>consistent</w:t>
      </w:r>
      <w:r w:rsidR="004249A3">
        <w:rPr>
          <w:u w:val="single"/>
        </w:rPr>
        <w:t xml:space="preserve"> </w:t>
      </w:r>
      <w:r w:rsidRPr="00602418">
        <w:rPr>
          <w:u w:val="single"/>
        </w:rPr>
        <w:t>with</w:t>
      </w:r>
      <w:r w:rsidR="004249A3">
        <w:rPr>
          <w:u w:val="single"/>
        </w:rPr>
        <w:t xml:space="preserve"> </w:t>
      </w:r>
      <w:r w:rsidRPr="00602418">
        <w:rPr>
          <w:u w:val="single"/>
        </w:rPr>
        <w:t>recent</w:t>
      </w:r>
      <w:r w:rsidR="004249A3">
        <w:rPr>
          <w:u w:val="single"/>
        </w:rPr>
        <w:t xml:space="preserve"> </w:t>
      </w:r>
      <w:r w:rsidRPr="00602418">
        <w:rPr>
          <w:u w:val="single"/>
        </w:rPr>
        <w:t>practices</w:t>
      </w:r>
      <w:r w:rsidR="004249A3">
        <w:rPr>
          <w:u w:val="single"/>
        </w:rPr>
        <w:t xml:space="preserve"> </w:t>
      </w:r>
      <w:r w:rsidRPr="00602418">
        <w:rPr>
          <w:u w:val="single"/>
        </w:rPr>
        <w:t>and</w:t>
      </w:r>
      <w:r w:rsidR="004249A3">
        <w:rPr>
          <w:u w:val="single"/>
        </w:rPr>
        <w:t xml:space="preserve"> </w:t>
      </w:r>
      <w:r w:rsidRPr="00602418">
        <w:rPr>
          <w:u w:val="single"/>
        </w:rPr>
        <w:t>as</w:t>
      </w:r>
      <w:r w:rsidR="004249A3">
        <w:rPr>
          <w:u w:val="single"/>
        </w:rPr>
        <w:t xml:space="preserve"> </w:t>
      </w:r>
      <w:r w:rsidRPr="00602418">
        <w:rPr>
          <w:u w:val="single"/>
        </w:rPr>
        <w:t>designed</w:t>
      </w:r>
      <w:r w:rsidR="004249A3">
        <w:rPr>
          <w:u w:val="single"/>
        </w:rPr>
        <w:t xml:space="preserve"> </w:t>
      </w:r>
      <w:r w:rsidRPr="00602418">
        <w:rPr>
          <w:u w:val="single"/>
        </w:rPr>
        <w:t>by</w:t>
      </w:r>
      <w:r w:rsidR="004249A3">
        <w:rPr>
          <w:u w:val="single"/>
        </w:rPr>
        <w:t xml:space="preserve"> </w:t>
      </w:r>
      <w:r w:rsidRPr="00602418">
        <w:rPr>
          <w:u w:val="single"/>
        </w:rPr>
        <w:t>the</w:t>
      </w:r>
      <w:r w:rsidR="004249A3">
        <w:rPr>
          <w:u w:val="single"/>
        </w:rPr>
        <w:t xml:space="preserve"> </w:t>
      </w:r>
      <w:r w:rsidRPr="00602418">
        <w:rPr>
          <w:u w:val="single"/>
        </w:rPr>
        <w:t>rules.</w:t>
      </w:r>
      <w:r w:rsidR="004249A3">
        <w:rPr>
          <w:u w:val="single"/>
        </w:rPr>
        <w:t xml:space="preserve"> </w:t>
      </w:r>
      <w:r w:rsidRPr="00602418">
        <w:rPr>
          <w:u w:val="single"/>
        </w:rPr>
        <w:t>The</w:t>
      </w:r>
      <w:r w:rsidR="004249A3">
        <w:rPr>
          <w:u w:val="single"/>
        </w:rPr>
        <w:t xml:space="preserve"> </w:t>
      </w:r>
      <w:r w:rsidRPr="00602418">
        <w:rPr>
          <w:u w:val="single"/>
        </w:rPr>
        <w:t>rules</w:t>
      </w:r>
      <w:r w:rsidR="004249A3">
        <w:rPr>
          <w:u w:val="single"/>
        </w:rPr>
        <w:t xml:space="preserve"> </w:t>
      </w:r>
      <w:r w:rsidRPr="00602418">
        <w:rPr>
          <w:u w:val="single"/>
        </w:rPr>
        <w:t>of</w:t>
      </w:r>
      <w:r w:rsidR="004249A3">
        <w:rPr>
          <w:u w:val="single"/>
        </w:rPr>
        <w:t xml:space="preserve"> </w:t>
      </w:r>
      <w:r w:rsidRPr="00602418">
        <w:rPr>
          <w:u w:val="single"/>
        </w:rPr>
        <w:t>peacekeeping</w:t>
      </w:r>
      <w:r w:rsidR="004249A3">
        <w:rPr>
          <w:u w:val="single"/>
        </w:rPr>
        <w:t xml:space="preserve"> </w:t>
      </w:r>
      <w:r w:rsidRPr="00602418">
        <w:rPr>
          <w:u w:val="single"/>
        </w:rPr>
        <w:t>functioned</w:t>
      </w:r>
      <w:r w:rsidR="004249A3">
        <w:rPr>
          <w:u w:val="single"/>
        </w:rPr>
        <w:t xml:space="preserve"> </w:t>
      </w:r>
      <w:r w:rsidRPr="00602418">
        <w:rPr>
          <w:u w:val="single"/>
        </w:rPr>
        <w:t>as</w:t>
      </w:r>
      <w:r w:rsidR="004249A3">
        <w:rPr>
          <w:u w:val="single"/>
        </w:rPr>
        <w:t xml:space="preserve"> </w:t>
      </w:r>
      <w:r w:rsidRPr="00602418">
        <w:rPr>
          <w:u w:val="single"/>
        </w:rPr>
        <w:t>intended,</w:t>
      </w:r>
      <w:r w:rsidR="004249A3">
        <w:rPr>
          <w:u w:val="single"/>
        </w:rPr>
        <w:t xml:space="preserve"> </w:t>
      </w:r>
      <w:r w:rsidRPr="00602418">
        <w:rPr>
          <w:u w:val="single"/>
        </w:rPr>
        <w:t>limiting</w:t>
      </w:r>
      <w:r w:rsidR="004249A3">
        <w:rPr>
          <w:u w:val="single"/>
        </w:rPr>
        <w:t xml:space="preserve"> </w:t>
      </w:r>
      <w:r w:rsidRPr="00602418">
        <w:rPr>
          <w:u w:val="single"/>
        </w:rPr>
        <w:t>the</w:t>
      </w:r>
      <w:r w:rsidR="004249A3">
        <w:rPr>
          <w:u w:val="single"/>
        </w:rPr>
        <w:t xml:space="preserve"> </w:t>
      </w:r>
      <w:r w:rsidRPr="00602418">
        <w:rPr>
          <w:u w:val="single"/>
        </w:rPr>
        <w:t>conditions</w:t>
      </w:r>
      <w:r w:rsidR="004249A3">
        <w:rPr>
          <w:u w:val="single"/>
        </w:rPr>
        <w:t xml:space="preserve"> </w:t>
      </w:r>
      <w:r w:rsidRPr="00602418">
        <w:rPr>
          <w:u w:val="single"/>
        </w:rPr>
        <w:t>for</w:t>
      </w:r>
      <w:r w:rsidR="004249A3">
        <w:rPr>
          <w:u w:val="single"/>
        </w:rPr>
        <w:t xml:space="preserve"> </w:t>
      </w:r>
      <w:r w:rsidRPr="00602418">
        <w:rPr>
          <w:u w:val="single"/>
        </w:rPr>
        <w:t>a</w:t>
      </w:r>
      <w:r w:rsidR="004249A3">
        <w:rPr>
          <w:u w:val="single"/>
        </w:rPr>
        <w:t xml:space="preserve"> </w:t>
      </w:r>
      <w:r w:rsidRPr="00602418">
        <w:rPr>
          <w:u w:val="single"/>
        </w:rPr>
        <w:t>duty</w:t>
      </w:r>
      <w:r w:rsidR="004249A3">
        <w:rPr>
          <w:u w:val="single"/>
        </w:rPr>
        <w:t xml:space="preserve"> </w:t>
      </w:r>
      <w:r w:rsidRPr="00602418">
        <w:rPr>
          <w:u w:val="single"/>
        </w:rPr>
        <w:t>to</w:t>
      </w:r>
      <w:r w:rsidR="004249A3">
        <w:rPr>
          <w:u w:val="single"/>
        </w:rPr>
        <w:t xml:space="preserve"> </w:t>
      </w:r>
      <w:r w:rsidRPr="00602418">
        <w:rPr>
          <w:u w:val="single"/>
        </w:rPr>
        <w:t>aid</w:t>
      </w:r>
      <w:r w:rsidR="004249A3">
        <w:rPr>
          <w:u w:val="single"/>
        </w:rPr>
        <w:t xml:space="preserve"> </w:t>
      </w:r>
      <w:r w:rsidRPr="00602418">
        <w:rPr>
          <w:u w:val="single"/>
        </w:rPr>
        <w:t>and</w:t>
      </w:r>
      <w:r w:rsidR="004249A3">
        <w:rPr>
          <w:u w:val="single"/>
        </w:rPr>
        <w:t xml:space="preserve"> </w:t>
      </w:r>
      <w:r w:rsidRPr="00602418">
        <w:rPr>
          <w:u w:val="single"/>
        </w:rPr>
        <w:t>creating</w:t>
      </w:r>
      <w:r w:rsidR="004249A3">
        <w:rPr>
          <w:u w:val="single"/>
        </w:rPr>
        <w:t xml:space="preserve"> </w:t>
      </w:r>
      <w:r w:rsidRPr="00602418">
        <w:rPr>
          <w:u w:val="single"/>
        </w:rPr>
        <w:t>an</w:t>
      </w:r>
      <w:r w:rsidR="004249A3">
        <w:rPr>
          <w:u w:val="single"/>
        </w:rPr>
        <w:t xml:space="preserve"> </w:t>
      </w:r>
      <w:r w:rsidRPr="00602418">
        <w:rPr>
          <w:u w:val="single"/>
        </w:rPr>
        <w:t>ethic</w:t>
      </w:r>
      <w:r w:rsidR="004249A3">
        <w:rPr>
          <w:u w:val="single"/>
        </w:rPr>
        <w:t xml:space="preserve"> </w:t>
      </w:r>
      <w:r w:rsidRPr="00602418">
        <w:rPr>
          <w:u w:val="single"/>
        </w:rPr>
        <w:t>of</w:t>
      </w:r>
      <w:r w:rsidR="004249A3">
        <w:rPr>
          <w:u w:val="single"/>
        </w:rPr>
        <w:t xml:space="preserve"> </w:t>
      </w:r>
      <w:r w:rsidRPr="00602418">
        <w:rPr>
          <w:u w:val="single"/>
        </w:rPr>
        <w:t>indifference.”</w:t>
      </w:r>
    </w:p>
    <w:p w14:paraId="41CFF725" w14:textId="383066BC" w:rsidR="001B6F33" w:rsidRDefault="00173A57" w:rsidP="00602418">
      <w:pPr>
        <w:pStyle w:val="BB-Contentions"/>
      </w:pPr>
      <w:r>
        <w:t>Tragedies</w:t>
      </w:r>
      <w:r w:rsidR="004249A3">
        <w:t xml:space="preserve"> </w:t>
      </w:r>
      <w:r>
        <w:t>matched</w:t>
      </w:r>
      <w:r w:rsidR="004249A3">
        <w:t xml:space="preserve"> </w:t>
      </w:r>
      <w:r>
        <w:t>by</w:t>
      </w:r>
      <w:r w:rsidR="004249A3">
        <w:t xml:space="preserve"> </w:t>
      </w:r>
      <w:r>
        <w:t>silence</w:t>
      </w:r>
      <w:r w:rsidR="004249A3">
        <w:t xml:space="preserve"> </w:t>
      </w:r>
      <w:r>
        <w:t>by</w:t>
      </w:r>
      <w:r w:rsidR="004249A3">
        <w:t xml:space="preserve"> </w:t>
      </w:r>
      <w:r>
        <w:t>the</w:t>
      </w:r>
      <w:r w:rsidR="004249A3">
        <w:t xml:space="preserve"> </w:t>
      </w:r>
      <w:r>
        <w:t>UN</w:t>
      </w:r>
      <w:r w:rsidR="004249A3">
        <w:t xml:space="preserve"> </w:t>
      </w:r>
      <w:r>
        <w:t>and</w:t>
      </w:r>
      <w:r w:rsidR="004249A3">
        <w:t xml:space="preserve"> </w:t>
      </w:r>
      <w:r>
        <w:t>international</w:t>
      </w:r>
      <w:r w:rsidR="004249A3">
        <w:t xml:space="preserve"> </w:t>
      </w:r>
      <w:r>
        <w:t>community</w:t>
      </w:r>
    </w:p>
    <w:p w14:paraId="2C3FA69F" w14:textId="60B942A6" w:rsidR="001B6F33" w:rsidRDefault="00173A57" w:rsidP="00602418">
      <w:pPr>
        <w:pStyle w:val="BB-Citation"/>
        <w:rPr>
          <w:color w:val="000000"/>
          <w:sz w:val="22"/>
          <w:szCs w:val="22"/>
        </w:rPr>
      </w:pPr>
      <w:r>
        <w:rPr>
          <w:u w:val="single"/>
        </w:rPr>
        <w:t>Kelly</w:t>
      </w:r>
      <w:r w:rsidR="004249A3">
        <w:rPr>
          <w:u w:val="single"/>
        </w:rPr>
        <w:t xml:space="preserve"> </w:t>
      </w:r>
      <w:r>
        <w:rPr>
          <w:u w:val="single"/>
        </w:rPr>
        <w:t>Dawn</w:t>
      </w:r>
      <w:r w:rsidR="004249A3">
        <w:rPr>
          <w:u w:val="single"/>
        </w:rPr>
        <w:t xml:space="preserve"> </w:t>
      </w:r>
      <w:r>
        <w:rPr>
          <w:u w:val="single"/>
        </w:rPr>
        <w:t>Askin</w:t>
      </w:r>
      <w:r w:rsidR="004249A3">
        <w:rPr>
          <w:u w:val="single"/>
        </w:rPr>
        <w:t xml:space="preserve"> </w:t>
      </w:r>
      <w:r>
        <w:rPr>
          <w:u w:val="single"/>
        </w:rPr>
        <w:t>2006.</w:t>
      </w:r>
      <w:r w:rsidR="004249A3">
        <w:rPr>
          <w:u w:val="single"/>
        </w:rPr>
        <w:t xml:space="preserve"> </w:t>
      </w:r>
      <w:r>
        <w:t>(Senior</w:t>
      </w:r>
      <w:r w:rsidR="004249A3">
        <w:t xml:space="preserve"> </w:t>
      </w:r>
      <w:r>
        <w:t>Legal</w:t>
      </w:r>
      <w:r w:rsidR="004249A3">
        <w:t xml:space="preserve"> </w:t>
      </w:r>
      <w:r>
        <w:t>Officer</w:t>
      </w:r>
      <w:r w:rsidR="004249A3">
        <w:t xml:space="preserve"> </w:t>
      </w:r>
      <w:r>
        <w:t>of</w:t>
      </w:r>
      <w:r w:rsidR="004249A3">
        <w:t xml:space="preserve"> </w:t>
      </w:r>
      <w:r>
        <w:t>International</w:t>
      </w:r>
      <w:r w:rsidR="004249A3">
        <w:t xml:space="preserve"> </w:t>
      </w:r>
      <w:r>
        <w:t>Justice</w:t>
      </w:r>
      <w:r w:rsidR="004249A3">
        <w:t xml:space="preserve"> </w:t>
      </w:r>
      <w:r>
        <w:t>at</w:t>
      </w:r>
      <w:r w:rsidR="004249A3">
        <w:t xml:space="preserve"> </w:t>
      </w:r>
      <w:r>
        <w:t>the</w:t>
      </w:r>
      <w:r w:rsidR="004249A3">
        <w:t xml:space="preserve"> </w:t>
      </w:r>
      <w:r>
        <w:t>Open</w:t>
      </w:r>
      <w:r w:rsidR="004249A3">
        <w:t xml:space="preserve"> </w:t>
      </w:r>
      <w:r>
        <w:t>Society</w:t>
      </w:r>
      <w:r w:rsidR="004249A3">
        <w:t xml:space="preserve"> </w:t>
      </w:r>
      <w:r>
        <w:t>Justice</w:t>
      </w:r>
      <w:r w:rsidR="004249A3">
        <w:t xml:space="preserve"> </w:t>
      </w:r>
      <w:r>
        <w:t>Initiative;</w:t>
      </w:r>
      <w:r w:rsidR="004249A3">
        <w:t xml:space="preserve"> </w:t>
      </w:r>
      <w:r>
        <w:t>Fellow,</w:t>
      </w:r>
      <w:r w:rsidR="004249A3">
        <w:t xml:space="preserve"> </w:t>
      </w:r>
      <w:r>
        <w:t>Yale</w:t>
      </w:r>
      <w:r w:rsidR="004249A3">
        <w:t xml:space="preserve"> </w:t>
      </w:r>
      <w:r>
        <w:t>Law</w:t>
      </w:r>
      <w:r w:rsidR="004249A3">
        <w:t xml:space="preserve"> </w:t>
      </w:r>
      <w:r>
        <w:t>School</w:t>
      </w:r>
      <w:r w:rsidR="004249A3">
        <w:t xml:space="preserve"> </w:t>
      </w:r>
      <w:r>
        <w:t>and</w:t>
      </w:r>
      <w:r w:rsidR="004249A3">
        <w:t xml:space="preserve"> </w:t>
      </w:r>
      <w:r>
        <w:t>2004-05</w:t>
      </w:r>
      <w:r w:rsidR="004249A3">
        <w:t xml:space="preserve"> </w:t>
      </w:r>
      <w:r>
        <w:t>Fulbright</w:t>
      </w:r>
      <w:r w:rsidR="004249A3">
        <w:t xml:space="preserve"> </w:t>
      </w:r>
      <w:r>
        <w:t>New</w:t>
      </w:r>
      <w:r w:rsidR="004249A3">
        <w:t xml:space="preserve"> </w:t>
      </w:r>
      <w:r>
        <w:t>Century</w:t>
      </w:r>
      <w:r w:rsidR="004249A3">
        <w:t xml:space="preserve"> </w:t>
      </w:r>
      <w:r>
        <w:t>Scholar</w:t>
      </w:r>
      <w:r w:rsidR="004249A3">
        <w:t xml:space="preserve"> </w:t>
      </w:r>
      <w:r>
        <w:t>on</w:t>
      </w:r>
      <w:r w:rsidR="004249A3">
        <w:t xml:space="preserve"> </w:t>
      </w:r>
      <w:r>
        <w:t>the</w:t>
      </w:r>
      <w:r w:rsidR="004249A3">
        <w:t xml:space="preserve"> </w:t>
      </w:r>
      <w:r>
        <w:t>Global</w:t>
      </w:r>
      <w:r w:rsidR="004249A3">
        <w:t xml:space="preserve"> </w:t>
      </w:r>
      <w:r>
        <w:t>Empowerment</w:t>
      </w:r>
      <w:r w:rsidR="004249A3">
        <w:t xml:space="preserve"> </w:t>
      </w:r>
      <w:r>
        <w:t>of</w:t>
      </w:r>
      <w:r w:rsidR="004249A3">
        <w:t xml:space="preserve"> </w:t>
      </w:r>
      <w:r>
        <w:t>Women)““NEVER</w:t>
      </w:r>
      <w:r w:rsidR="004249A3">
        <w:t xml:space="preserve"> </w:t>
      </w:r>
      <w:r>
        <w:t>AGAIN”</w:t>
      </w:r>
      <w:r w:rsidR="004249A3">
        <w:t xml:space="preserve"> </w:t>
      </w:r>
      <w:r>
        <w:t>PROMISE</w:t>
      </w:r>
      <w:r w:rsidR="004249A3">
        <w:t xml:space="preserve"> </w:t>
      </w:r>
      <w:r>
        <w:t>BROKEN</w:t>
      </w:r>
      <w:r w:rsidR="004249A3">
        <w:t xml:space="preserve"> </w:t>
      </w:r>
      <w:r>
        <w:t>AGAIN.</w:t>
      </w:r>
      <w:r w:rsidR="004249A3">
        <w:t xml:space="preserve"> </w:t>
      </w:r>
      <w:r>
        <w:t>AGAIN.</w:t>
      </w:r>
      <w:r w:rsidR="004249A3">
        <w:t xml:space="preserve"> </w:t>
      </w:r>
      <w:r>
        <w:t>AND</w:t>
      </w:r>
      <w:r w:rsidR="004249A3">
        <w:t xml:space="preserve"> </w:t>
      </w:r>
      <w:r>
        <w:t>AGAIN.”</w:t>
      </w:r>
      <w:r w:rsidR="004249A3">
        <w:t xml:space="preserve"> </w:t>
      </w:r>
      <w:r>
        <w:t>Published</w:t>
      </w:r>
      <w:r w:rsidR="004249A3">
        <w:t xml:space="preserve"> </w:t>
      </w:r>
      <w:r>
        <w:t>by</w:t>
      </w:r>
      <w:r w:rsidR="004249A3">
        <w:t xml:space="preserve"> </w:t>
      </w:r>
      <w:r>
        <w:t>the</w:t>
      </w:r>
      <w:r w:rsidR="004249A3">
        <w:t xml:space="preserve"> </w:t>
      </w:r>
      <w:r>
        <w:t>Cardozo</w:t>
      </w:r>
      <w:r w:rsidR="004249A3">
        <w:t xml:space="preserve"> </w:t>
      </w:r>
      <w:r>
        <w:t>Law</w:t>
      </w:r>
      <w:r w:rsidR="004249A3">
        <w:t xml:space="preserve"> </w:t>
      </w:r>
      <w:r>
        <w:t>Review</w:t>
      </w:r>
      <w:r w:rsidR="004249A3">
        <w:t xml:space="preserve"> </w:t>
      </w:r>
      <w:r>
        <w:t>in</w:t>
      </w:r>
      <w:r w:rsidR="004249A3">
        <w:t xml:space="preserve"> </w:t>
      </w:r>
      <w:r>
        <w:t>2006:</w:t>
      </w:r>
      <w:r w:rsidR="004249A3">
        <w:t xml:space="preserve"> </w:t>
      </w:r>
      <w:hyperlink r:id="rId39" w:history="1">
        <w:r w:rsidR="001B1F8D" w:rsidRPr="00B83A2E">
          <w:rPr>
            <w:rStyle w:val="Hyperlink"/>
          </w:rPr>
          <w:t>http://www.cardozolawreview.com/content/27-4/ASKIN.WEBSITE.pdf</w:t>
        </w:r>
      </w:hyperlink>
      <w:r w:rsidR="004249A3">
        <w:t xml:space="preserve"> </w:t>
      </w:r>
      <w:r>
        <w:t>(JE)</w:t>
      </w:r>
    </w:p>
    <w:p w14:paraId="7B0E7E42" w14:textId="79ED60A5" w:rsidR="001B6F33" w:rsidRDefault="00173A57" w:rsidP="00602418">
      <w:pPr>
        <w:pStyle w:val="BB-Evidence"/>
      </w:pPr>
      <w:r>
        <w:t>“In</w:t>
      </w:r>
      <w:r w:rsidR="004249A3">
        <w:t xml:space="preserve"> </w:t>
      </w:r>
      <w:r>
        <w:t>countries</w:t>
      </w:r>
      <w:r w:rsidR="004249A3">
        <w:t xml:space="preserve"> </w:t>
      </w:r>
      <w:r>
        <w:t>throughout</w:t>
      </w:r>
      <w:r w:rsidR="004249A3">
        <w:t xml:space="preserve"> </w:t>
      </w:r>
      <w:r>
        <w:t>the</w:t>
      </w:r>
      <w:r w:rsidR="004249A3">
        <w:t xml:space="preserve"> </w:t>
      </w:r>
      <w:r>
        <w:t>world—from</w:t>
      </w:r>
      <w:r w:rsidR="004249A3">
        <w:t xml:space="preserve"> </w:t>
      </w:r>
      <w:r>
        <w:t>Guatemala</w:t>
      </w:r>
      <w:r w:rsidR="004249A3">
        <w:t xml:space="preserve"> </w:t>
      </w:r>
      <w:r>
        <w:t>to</w:t>
      </w:r>
      <w:r w:rsidR="004249A3">
        <w:t xml:space="preserve"> </w:t>
      </w:r>
      <w:r>
        <w:t>Somalia,</w:t>
      </w:r>
      <w:r w:rsidR="004249A3">
        <w:t xml:space="preserve"> </w:t>
      </w:r>
      <w:r>
        <w:t>Bangladesh</w:t>
      </w:r>
      <w:r w:rsidR="004249A3">
        <w:t xml:space="preserve"> </w:t>
      </w:r>
      <w:r>
        <w:t>to</w:t>
      </w:r>
      <w:r w:rsidR="004249A3">
        <w:t xml:space="preserve"> </w:t>
      </w:r>
      <w:r>
        <w:t>Iraq,</w:t>
      </w:r>
      <w:r w:rsidR="004249A3">
        <w:t xml:space="preserve"> </w:t>
      </w:r>
      <w:r>
        <w:t>Argentina</w:t>
      </w:r>
      <w:r w:rsidR="004249A3">
        <w:t xml:space="preserve"> </w:t>
      </w:r>
      <w:r>
        <w:t>to</w:t>
      </w:r>
      <w:r w:rsidR="004249A3">
        <w:t xml:space="preserve"> </w:t>
      </w:r>
      <w:r>
        <w:t>Haiti—ruthless</w:t>
      </w:r>
      <w:r w:rsidR="004249A3">
        <w:t xml:space="preserve"> </w:t>
      </w:r>
      <w:r>
        <w:t>dictators</w:t>
      </w:r>
      <w:r w:rsidR="004249A3">
        <w:t xml:space="preserve"> </w:t>
      </w:r>
      <w:r>
        <w:t>and</w:t>
      </w:r>
      <w:r w:rsidR="004249A3">
        <w:t xml:space="preserve"> </w:t>
      </w:r>
      <w:r>
        <w:t>internal</w:t>
      </w:r>
      <w:r w:rsidR="004249A3">
        <w:t xml:space="preserve"> </w:t>
      </w:r>
      <w:r>
        <w:t>armed</w:t>
      </w:r>
      <w:r w:rsidR="004249A3">
        <w:t xml:space="preserve"> </w:t>
      </w:r>
      <w:r>
        <w:t>conflicts</w:t>
      </w:r>
      <w:r w:rsidR="004249A3">
        <w:t xml:space="preserve"> </w:t>
      </w:r>
      <w:r>
        <w:t>inflicted</w:t>
      </w:r>
      <w:r w:rsidR="004249A3">
        <w:t xml:space="preserve"> </w:t>
      </w:r>
      <w:r>
        <w:t>murder,</w:t>
      </w:r>
      <w:r w:rsidR="004249A3">
        <w:t xml:space="preserve"> </w:t>
      </w:r>
      <w:r>
        <w:t>mass</w:t>
      </w:r>
      <w:r w:rsidR="004249A3">
        <w:t xml:space="preserve"> </w:t>
      </w:r>
      <w:r>
        <w:t>rapes,</w:t>
      </w:r>
      <w:r w:rsidR="004249A3">
        <w:t xml:space="preserve"> </w:t>
      </w:r>
      <w:r>
        <w:t>sexual</w:t>
      </w:r>
      <w:r w:rsidR="004249A3">
        <w:t xml:space="preserve"> </w:t>
      </w:r>
      <w:r>
        <w:t>slavery,</w:t>
      </w:r>
      <w:r w:rsidR="004249A3">
        <w:t xml:space="preserve"> </w:t>
      </w:r>
      <w:r>
        <w:t>torture,</w:t>
      </w:r>
      <w:r w:rsidR="004249A3">
        <w:t xml:space="preserve"> </w:t>
      </w:r>
      <w:r>
        <w:t>forced</w:t>
      </w:r>
      <w:r w:rsidR="004249A3">
        <w:t xml:space="preserve"> </w:t>
      </w:r>
      <w:r>
        <w:t>disappearances,</w:t>
      </w:r>
      <w:r w:rsidR="004249A3">
        <w:t xml:space="preserve"> </w:t>
      </w:r>
      <w:r>
        <w:t>forced</w:t>
      </w:r>
      <w:r w:rsidR="004249A3">
        <w:t xml:space="preserve"> </w:t>
      </w:r>
      <w:r>
        <w:t>displacement,</w:t>
      </w:r>
      <w:r w:rsidR="004249A3">
        <w:t xml:space="preserve"> </w:t>
      </w:r>
      <w:r>
        <w:t>slave</w:t>
      </w:r>
      <w:r w:rsidR="004249A3">
        <w:t xml:space="preserve"> </w:t>
      </w:r>
      <w:r>
        <w:t>labor,</w:t>
      </w:r>
      <w:r w:rsidR="004249A3">
        <w:t xml:space="preserve"> </w:t>
      </w:r>
      <w:r>
        <w:t>and</w:t>
      </w:r>
      <w:r w:rsidR="004249A3">
        <w:t xml:space="preserve"> </w:t>
      </w:r>
      <w:r>
        <w:t>numerous</w:t>
      </w:r>
      <w:r w:rsidR="004249A3">
        <w:t xml:space="preserve"> </w:t>
      </w:r>
      <w:r>
        <w:t>other</w:t>
      </w:r>
      <w:r w:rsidR="004249A3">
        <w:t xml:space="preserve"> </w:t>
      </w:r>
      <w:r>
        <w:t>abuses</w:t>
      </w:r>
      <w:r w:rsidR="004249A3">
        <w:t xml:space="preserve"> </w:t>
      </w:r>
      <w:r>
        <w:t>on</w:t>
      </w:r>
      <w:r w:rsidR="004249A3">
        <w:t xml:space="preserve"> </w:t>
      </w:r>
      <w:r>
        <w:t>millions</w:t>
      </w:r>
      <w:r w:rsidR="004249A3">
        <w:t xml:space="preserve"> </w:t>
      </w:r>
      <w:r>
        <w:t>upon</w:t>
      </w:r>
      <w:r w:rsidR="004249A3">
        <w:t xml:space="preserve"> </w:t>
      </w:r>
      <w:r>
        <w:t>millions</w:t>
      </w:r>
      <w:r w:rsidR="004249A3">
        <w:t xml:space="preserve"> </w:t>
      </w:r>
      <w:r>
        <w:t>of</w:t>
      </w:r>
      <w:r w:rsidR="004249A3">
        <w:t xml:space="preserve"> </w:t>
      </w:r>
      <w:r>
        <w:t>innocent</w:t>
      </w:r>
      <w:r w:rsidR="004249A3">
        <w:t xml:space="preserve"> </w:t>
      </w:r>
      <w:r>
        <w:t>men,</w:t>
      </w:r>
      <w:r w:rsidR="004249A3">
        <w:t xml:space="preserve"> </w:t>
      </w:r>
      <w:r>
        <w:t>women,</w:t>
      </w:r>
      <w:r w:rsidR="004249A3">
        <w:t xml:space="preserve"> </w:t>
      </w:r>
      <w:r>
        <w:t>and</w:t>
      </w:r>
      <w:r w:rsidR="004249A3">
        <w:t xml:space="preserve"> </w:t>
      </w:r>
      <w:r>
        <w:t>children.</w:t>
      </w:r>
      <w:r w:rsidR="004249A3">
        <w:t xml:space="preserve"> </w:t>
      </w:r>
      <w:r>
        <w:t>With</w:t>
      </w:r>
      <w:r w:rsidR="004249A3">
        <w:t xml:space="preserve"> </w:t>
      </w:r>
      <w:r>
        <w:t>very</w:t>
      </w:r>
      <w:r w:rsidR="004249A3">
        <w:t xml:space="preserve"> </w:t>
      </w:r>
      <w:r>
        <w:t>few</w:t>
      </w:r>
      <w:r w:rsidR="004249A3">
        <w:t xml:space="preserve"> </w:t>
      </w:r>
      <w:r>
        <w:t>exceptions,</w:t>
      </w:r>
      <w:r w:rsidR="004249A3">
        <w:t xml:space="preserve"> </w:t>
      </w:r>
      <w:r>
        <w:t>these</w:t>
      </w:r>
      <w:r w:rsidR="004249A3">
        <w:t xml:space="preserve"> </w:t>
      </w:r>
      <w:r>
        <w:t>crimes</w:t>
      </w:r>
      <w:r w:rsidR="004249A3">
        <w:t xml:space="preserve"> </w:t>
      </w:r>
      <w:r>
        <w:t>were</w:t>
      </w:r>
      <w:r w:rsidR="004249A3">
        <w:t xml:space="preserve"> </w:t>
      </w:r>
      <w:r>
        <w:t>matched</w:t>
      </w:r>
      <w:r w:rsidR="004249A3">
        <w:t xml:space="preserve"> </w:t>
      </w:r>
      <w:r>
        <w:t>by</w:t>
      </w:r>
      <w:r w:rsidR="004249A3">
        <w:t xml:space="preserve"> </w:t>
      </w:r>
      <w:r>
        <w:t>resounding</w:t>
      </w:r>
      <w:r w:rsidR="004249A3">
        <w:t xml:space="preserve"> </w:t>
      </w:r>
      <w:r>
        <w:t>silence</w:t>
      </w:r>
      <w:r w:rsidR="004249A3">
        <w:t xml:space="preserve"> </w:t>
      </w:r>
      <w:r>
        <w:t>or</w:t>
      </w:r>
      <w:r w:rsidR="004249A3">
        <w:t xml:space="preserve"> </w:t>
      </w:r>
      <w:r>
        <w:t>an</w:t>
      </w:r>
      <w:r w:rsidR="004249A3">
        <w:t xml:space="preserve"> </w:t>
      </w:r>
      <w:r>
        <w:t>ineffective</w:t>
      </w:r>
      <w:r w:rsidR="004249A3">
        <w:t xml:space="preserve"> </w:t>
      </w:r>
      <w:r>
        <w:t>and</w:t>
      </w:r>
      <w:r w:rsidR="004249A3">
        <w:t xml:space="preserve"> </w:t>
      </w:r>
      <w:r>
        <w:t>inadequate</w:t>
      </w:r>
      <w:r w:rsidR="004249A3">
        <w:t xml:space="preserve"> </w:t>
      </w:r>
      <w:r>
        <w:t>response</w:t>
      </w:r>
      <w:r w:rsidR="004249A3">
        <w:t xml:space="preserve"> </w:t>
      </w:r>
      <w:r>
        <w:t>from</w:t>
      </w:r>
      <w:r w:rsidR="004249A3">
        <w:t xml:space="preserve"> </w:t>
      </w:r>
      <w:r>
        <w:t>the</w:t>
      </w:r>
      <w:r w:rsidR="004249A3">
        <w:t xml:space="preserve"> </w:t>
      </w:r>
      <w:r>
        <w:t>UN</w:t>
      </w:r>
      <w:r w:rsidR="004249A3">
        <w:t xml:space="preserve"> </w:t>
      </w:r>
      <w:r>
        <w:t>and</w:t>
      </w:r>
      <w:r w:rsidR="004249A3">
        <w:t xml:space="preserve"> </w:t>
      </w:r>
      <w:r>
        <w:t>the</w:t>
      </w:r>
      <w:r w:rsidR="004249A3">
        <w:t xml:space="preserve"> </w:t>
      </w:r>
      <w:r>
        <w:t>international</w:t>
      </w:r>
      <w:r w:rsidR="004249A3">
        <w:t xml:space="preserve"> </w:t>
      </w:r>
      <w:r>
        <w:t>community.</w:t>
      </w:r>
      <w:r w:rsidR="004249A3">
        <w:t xml:space="preserve"> </w:t>
      </w:r>
      <w:r>
        <w:t>The</w:t>
      </w:r>
      <w:r w:rsidR="004249A3">
        <w:t xml:space="preserve"> </w:t>
      </w:r>
      <w:r>
        <w:t>crimes</w:t>
      </w:r>
      <w:r w:rsidR="004249A3">
        <w:t xml:space="preserve"> </w:t>
      </w:r>
      <w:r>
        <w:t>were</w:t>
      </w:r>
      <w:r w:rsidR="004249A3">
        <w:t xml:space="preserve"> </w:t>
      </w:r>
      <w:r>
        <w:t>committed</w:t>
      </w:r>
      <w:r w:rsidR="004249A3">
        <w:t xml:space="preserve"> </w:t>
      </w:r>
      <w:r>
        <w:t>with</w:t>
      </w:r>
      <w:r w:rsidR="004249A3">
        <w:t xml:space="preserve"> </w:t>
      </w:r>
      <w:r>
        <w:t>impunity,</w:t>
      </w:r>
      <w:r w:rsidR="004249A3">
        <w:t xml:space="preserve"> </w:t>
      </w:r>
      <w:r>
        <w:t>as</w:t>
      </w:r>
      <w:r w:rsidR="004249A3">
        <w:t xml:space="preserve"> </w:t>
      </w:r>
      <w:r>
        <w:t>world</w:t>
      </w:r>
      <w:r w:rsidR="004249A3">
        <w:t xml:space="preserve"> </w:t>
      </w:r>
      <w:r>
        <w:t>leaders</w:t>
      </w:r>
      <w:r w:rsidR="004249A3">
        <w:t xml:space="preserve"> </w:t>
      </w:r>
      <w:r>
        <w:t>refused</w:t>
      </w:r>
      <w:r w:rsidR="004249A3">
        <w:t xml:space="preserve"> </w:t>
      </w:r>
      <w:r>
        <w:t>to</w:t>
      </w:r>
      <w:r w:rsidR="004249A3">
        <w:t xml:space="preserve"> </w:t>
      </w:r>
      <w:r>
        <w:t>intervene</w:t>
      </w:r>
      <w:r w:rsidR="004249A3">
        <w:t xml:space="preserve"> </w:t>
      </w:r>
      <w:r>
        <w:t>to</w:t>
      </w:r>
      <w:r w:rsidR="004249A3">
        <w:t xml:space="preserve"> </w:t>
      </w:r>
      <w:r>
        <w:t>prevent,</w:t>
      </w:r>
      <w:r w:rsidR="004249A3">
        <w:t xml:space="preserve"> </w:t>
      </w:r>
      <w:r>
        <w:t>halt,</w:t>
      </w:r>
      <w:r w:rsidR="004249A3">
        <w:t xml:space="preserve"> </w:t>
      </w:r>
      <w:r>
        <w:t>or</w:t>
      </w:r>
      <w:r w:rsidR="004249A3">
        <w:t xml:space="preserve"> </w:t>
      </w:r>
      <w:r>
        <w:t>punish</w:t>
      </w:r>
      <w:r w:rsidR="004249A3">
        <w:t xml:space="preserve"> </w:t>
      </w:r>
      <w:r>
        <w:t>the</w:t>
      </w:r>
      <w:r w:rsidR="004249A3">
        <w:t xml:space="preserve"> </w:t>
      </w:r>
      <w:r>
        <w:t>crimes,</w:t>
      </w:r>
      <w:r w:rsidR="004249A3">
        <w:t xml:space="preserve"> </w:t>
      </w:r>
      <w:r>
        <w:t>many</w:t>
      </w:r>
      <w:r w:rsidR="004249A3">
        <w:t xml:space="preserve"> </w:t>
      </w:r>
      <w:r>
        <w:t>of</w:t>
      </w:r>
      <w:r w:rsidR="004249A3">
        <w:t xml:space="preserve"> </w:t>
      </w:r>
      <w:r>
        <w:t>which</w:t>
      </w:r>
      <w:r w:rsidR="004249A3">
        <w:t xml:space="preserve"> </w:t>
      </w:r>
      <w:r>
        <w:t>were</w:t>
      </w:r>
      <w:r w:rsidR="004249A3">
        <w:t xml:space="preserve"> </w:t>
      </w:r>
      <w:r>
        <w:t>committed</w:t>
      </w:r>
      <w:r w:rsidR="004249A3">
        <w:t xml:space="preserve"> </w:t>
      </w:r>
      <w:r>
        <w:t>with</w:t>
      </w:r>
      <w:r w:rsidR="004249A3">
        <w:t xml:space="preserve"> </w:t>
      </w:r>
      <w:r>
        <w:t>the</w:t>
      </w:r>
      <w:r w:rsidR="004249A3">
        <w:t xml:space="preserve"> </w:t>
      </w:r>
      <w:r>
        <w:t>complicity</w:t>
      </w:r>
      <w:r w:rsidR="004249A3">
        <w:t xml:space="preserve"> </w:t>
      </w:r>
      <w:r>
        <w:t>or</w:t>
      </w:r>
      <w:r w:rsidR="004249A3">
        <w:t xml:space="preserve"> </w:t>
      </w:r>
      <w:r>
        <w:t>acquiescence</w:t>
      </w:r>
      <w:r w:rsidR="004249A3">
        <w:t xml:space="preserve"> </w:t>
      </w:r>
      <w:r>
        <w:t>of</w:t>
      </w:r>
      <w:r w:rsidR="004249A3">
        <w:t xml:space="preserve"> </w:t>
      </w:r>
      <w:r>
        <w:t>other</w:t>
      </w:r>
      <w:r w:rsidR="004249A3">
        <w:t xml:space="preserve"> </w:t>
      </w:r>
      <w:r>
        <w:t>countries,</w:t>
      </w:r>
      <w:r w:rsidR="004249A3">
        <w:t xml:space="preserve"> </w:t>
      </w:r>
      <w:r>
        <w:t>including</w:t>
      </w:r>
      <w:r w:rsidR="004249A3">
        <w:t xml:space="preserve"> </w:t>
      </w:r>
      <w:r>
        <w:t>their</w:t>
      </w:r>
      <w:r w:rsidR="004249A3">
        <w:t xml:space="preserve"> </w:t>
      </w:r>
      <w:r>
        <w:t>allies.”</w:t>
      </w:r>
    </w:p>
    <w:p w14:paraId="29369465" w14:textId="2C2D7491" w:rsidR="001B6F33" w:rsidRDefault="00173A57" w:rsidP="00602418">
      <w:pPr>
        <w:pStyle w:val="BB-Contentions"/>
      </w:pPr>
      <w:r>
        <w:t>PERVERSE</w:t>
      </w:r>
      <w:r w:rsidR="004249A3">
        <w:t xml:space="preserve"> </w:t>
      </w:r>
      <w:r>
        <w:t>NEUTRALITY</w:t>
      </w:r>
    </w:p>
    <w:p w14:paraId="2B3A1C77" w14:textId="53802685" w:rsidR="001B6F33" w:rsidRDefault="00173A57" w:rsidP="00602418">
      <w:pPr>
        <w:pStyle w:val="BB-Contentions"/>
      </w:pPr>
      <w:r>
        <w:t>UN</w:t>
      </w:r>
      <w:r w:rsidR="004249A3">
        <w:t xml:space="preserve"> </w:t>
      </w:r>
      <w:r>
        <w:t>(embodied</w:t>
      </w:r>
      <w:r w:rsidR="004249A3">
        <w:t xml:space="preserve"> </w:t>
      </w:r>
      <w:r>
        <w:t>by</w:t>
      </w:r>
      <w:r w:rsidR="004249A3">
        <w:t xml:space="preserve"> </w:t>
      </w:r>
      <w:r>
        <w:t>Annan)</w:t>
      </w:r>
      <w:r w:rsidR="004249A3">
        <w:t xml:space="preserve"> </w:t>
      </w:r>
      <w:r>
        <w:t>is</w:t>
      </w:r>
      <w:r w:rsidR="004249A3">
        <w:t xml:space="preserve"> </w:t>
      </w:r>
      <w:r>
        <w:t>value-neutral</w:t>
      </w:r>
      <w:r w:rsidR="004249A3">
        <w:t xml:space="preserve"> </w:t>
      </w:r>
      <w:r>
        <w:t>and</w:t>
      </w:r>
      <w:r w:rsidR="004249A3">
        <w:t xml:space="preserve"> </w:t>
      </w:r>
      <w:r>
        <w:t>does</w:t>
      </w:r>
      <w:r w:rsidR="004249A3">
        <w:t xml:space="preserve"> </w:t>
      </w:r>
      <w:r>
        <w:t>not</w:t>
      </w:r>
      <w:r w:rsidR="004249A3">
        <w:t xml:space="preserve"> </w:t>
      </w:r>
      <w:r>
        <w:t>identify</w:t>
      </w:r>
      <w:r w:rsidR="004249A3">
        <w:t xml:space="preserve"> </w:t>
      </w:r>
      <w:r>
        <w:t>aggressors</w:t>
      </w:r>
    </w:p>
    <w:p w14:paraId="64D95131" w14:textId="075CB07F"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40"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w:t>
      </w:r>
      <w:r w:rsidR="008A1E68">
        <w:t xml:space="preserve">(brackets added) </w:t>
      </w:r>
      <w:r>
        <w:t>(JE)</w:t>
      </w:r>
    </w:p>
    <w:p w14:paraId="72E970D9" w14:textId="7136F81C" w:rsidR="001B6F33" w:rsidRDefault="00173A57" w:rsidP="00626795">
      <w:pPr>
        <w:pStyle w:val="BB-Evidence"/>
      </w:pPr>
      <w:r>
        <w:t>“UN</w:t>
      </w:r>
      <w:r w:rsidR="004249A3">
        <w:t xml:space="preserve"> </w:t>
      </w:r>
      <w:r>
        <w:t>officials</w:t>
      </w:r>
      <w:r w:rsidR="004249A3">
        <w:t xml:space="preserve"> </w:t>
      </w:r>
      <w:r>
        <w:t>have</w:t>
      </w:r>
      <w:r w:rsidR="004249A3">
        <w:t xml:space="preserve"> </w:t>
      </w:r>
      <w:r>
        <w:t>often</w:t>
      </w:r>
      <w:r w:rsidR="004249A3">
        <w:t xml:space="preserve"> </w:t>
      </w:r>
      <w:r>
        <w:t>blamed</w:t>
      </w:r>
      <w:r w:rsidR="004249A3">
        <w:t xml:space="preserve"> </w:t>
      </w:r>
      <w:r>
        <w:t>these</w:t>
      </w:r>
      <w:r w:rsidR="004249A3">
        <w:t xml:space="preserve"> </w:t>
      </w:r>
      <w:r>
        <w:t>disasters</w:t>
      </w:r>
      <w:r w:rsidR="004249A3">
        <w:t xml:space="preserve"> </w:t>
      </w:r>
      <w:r>
        <w:t>on</w:t>
      </w:r>
      <w:r w:rsidR="004249A3">
        <w:t xml:space="preserve"> </w:t>
      </w:r>
      <w:r>
        <w:t>the</w:t>
      </w:r>
      <w:r w:rsidR="004249A3">
        <w:t xml:space="preserve"> </w:t>
      </w:r>
      <w:r>
        <w:t>inflexible</w:t>
      </w:r>
      <w:r w:rsidR="004249A3">
        <w:t xml:space="preserve"> </w:t>
      </w:r>
      <w:r>
        <w:t>mandate</w:t>
      </w:r>
      <w:r w:rsidR="004249A3">
        <w:t xml:space="preserve"> </w:t>
      </w:r>
      <w:r>
        <w:t>the</w:t>
      </w:r>
      <w:r w:rsidR="004249A3">
        <w:t xml:space="preserve"> </w:t>
      </w:r>
      <w:r>
        <w:t>UN</w:t>
      </w:r>
      <w:r w:rsidR="004249A3">
        <w:t xml:space="preserve"> </w:t>
      </w:r>
      <w:r>
        <w:t>security</w:t>
      </w:r>
      <w:r w:rsidR="004249A3">
        <w:t xml:space="preserve"> </w:t>
      </w:r>
      <w:r>
        <w:t>Council</w:t>
      </w:r>
      <w:r w:rsidR="004249A3">
        <w:t xml:space="preserve"> </w:t>
      </w:r>
      <w:r>
        <w:t>gave</w:t>
      </w:r>
      <w:r w:rsidR="004249A3">
        <w:t xml:space="preserve"> </w:t>
      </w:r>
      <w:r>
        <w:t>peacekeeping</w:t>
      </w:r>
      <w:r w:rsidR="004249A3">
        <w:t xml:space="preserve"> </w:t>
      </w:r>
      <w:r>
        <w:t>forces,</w:t>
      </w:r>
      <w:r w:rsidR="004249A3">
        <w:t xml:space="preserve"> </w:t>
      </w:r>
      <w:r>
        <w:t>or</w:t>
      </w:r>
      <w:r w:rsidR="004249A3">
        <w:t xml:space="preserve"> </w:t>
      </w:r>
      <w:r>
        <w:t>on</w:t>
      </w:r>
      <w:r w:rsidR="004249A3">
        <w:t xml:space="preserve"> </w:t>
      </w:r>
      <w:r>
        <w:t>inadequate</w:t>
      </w:r>
      <w:r w:rsidR="004249A3">
        <w:t xml:space="preserve"> </w:t>
      </w:r>
      <w:r>
        <w:t>budgetary</w:t>
      </w:r>
      <w:r w:rsidR="004249A3">
        <w:t xml:space="preserve"> </w:t>
      </w:r>
      <w:r>
        <w:t>resources</w:t>
      </w:r>
      <w:r w:rsidR="004249A3">
        <w:t xml:space="preserve"> </w:t>
      </w:r>
      <w:r>
        <w:t>for</w:t>
      </w:r>
      <w:r w:rsidR="004249A3">
        <w:t xml:space="preserve"> </w:t>
      </w:r>
      <w:r>
        <w:t>peacekeeping.</w:t>
      </w:r>
      <w:r w:rsidR="004249A3">
        <w:t xml:space="preserve"> </w:t>
      </w:r>
      <w:r>
        <w:t>But</w:t>
      </w:r>
      <w:r w:rsidR="004249A3">
        <w:t xml:space="preserve"> </w:t>
      </w:r>
      <w:r>
        <w:t>a</w:t>
      </w:r>
      <w:r w:rsidR="004249A3">
        <w:t xml:space="preserve"> </w:t>
      </w:r>
      <w:r>
        <w:t>deeper</w:t>
      </w:r>
      <w:r w:rsidR="004249A3">
        <w:t xml:space="preserve"> </w:t>
      </w:r>
      <w:r>
        <w:t>flaw</w:t>
      </w:r>
      <w:r w:rsidR="004249A3">
        <w:t xml:space="preserve"> </w:t>
      </w:r>
      <w:r>
        <w:t>was</w:t>
      </w:r>
      <w:r w:rsidR="004249A3">
        <w:t xml:space="preserve"> </w:t>
      </w:r>
      <w:r>
        <w:t>revealed,</w:t>
      </w:r>
      <w:r w:rsidR="004249A3">
        <w:t xml:space="preserve"> </w:t>
      </w:r>
      <w:r>
        <w:t>one</w:t>
      </w:r>
      <w:r w:rsidR="004249A3">
        <w:t xml:space="preserve"> </w:t>
      </w:r>
      <w:r>
        <w:t>that</w:t>
      </w:r>
      <w:r w:rsidR="004249A3">
        <w:t xml:space="preserve"> </w:t>
      </w:r>
      <w:r>
        <w:t>also</w:t>
      </w:r>
      <w:r w:rsidR="004249A3">
        <w:t xml:space="preserve"> </w:t>
      </w:r>
      <w:r>
        <w:t>influenced</w:t>
      </w:r>
      <w:r w:rsidR="004249A3">
        <w:t xml:space="preserve"> </w:t>
      </w:r>
      <w:r>
        <w:t>the</w:t>
      </w:r>
      <w:r w:rsidR="004249A3">
        <w:t xml:space="preserve"> </w:t>
      </w:r>
      <w:r>
        <w:t>Iraq</w:t>
      </w:r>
      <w:r w:rsidR="004249A3">
        <w:t xml:space="preserve"> </w:t>
      </w:r>
      <w:r>
        <w:t>debate.</w:t>
      </w:r>
      <w:r w:rsidR="004249A3">
        <w:rPr>
          <w:u w:val="single"/>
        </w:rPr>
        <w:t xml:space="preserve"> </w:t>
      </w:r>
      <w:r>
        <w:rPr>
          <w:u w:val="single"/>
        </w:rPr>
        <w:t>Both</w:t>
      </w:r>
      <w:r w:rsidR="004249A3">
        <w:rPr>
          <w:u w:val="single"/>
        </w:rPr>
        <w:t xml:space="preserve"> </w:t>
      </w:r>
      <w:r>
        <w:rPr>
          <w:u w:val="single"/>
        </w:rPr>
        <w:t>the</w:t>
      </w:r>
      <w:r w:rsidR="004249A3">
        <w:rPr>
          <w:u w:val="single"/>
        </w:rPr>
        <w:t xml:space="preserve"> </w:t>
      </w:r>
      <w:r>
        <w:rPr>
          <w:u w:val="single"/>
        </w:rPr>
        <w:t>Rwanda</w:t>
      </w:r>
      <w:r w:rsidR="004249A3">
        <w:rPr>
          <w:u w:val="single"/>
        </w:rPr>
        <w:t xml:space="preserve"> </w:t>
      </w:r>
      <w:r>
        <w:rPr>
          <w:u w:val="single"/>
        </w:rPr>
        <w:t>and</w:t>
      </w:r>
      <w:r w:rsidR="004249A3">
        <w:rPr>
          <w:u w:val="single"/>
        </w:rPr>
        <w:t xml:space="preserve"> </w:t>
      </w:r>
      <w:r>
        <w:rPr>
          <w:u w:val="single"/>
        </w:rPr>
        <w:t>Bosnia</w:t>
      </w:r>
      <w:r w:rsidR="004249A3">
        <w:rPr>
          <w:u w:val="single"/>
        </w:rPr>
        <w:t xml:space="preserve"> </w:t>
      </w:r>
      <w:r>
        <w:rPr>
          <w:u w:val="single"/>
        </w:rPr>
        <w:t>massacres</w:t>
      </w:r>
      <w:r w:rsidR="004249A3">
        <w:rPr>
          <w:u w:val="single"/>
        </w:rPr>
        <w:t xml:space="preserve"> </w:t>
      </w:r>
      <w:r>
        <w:rPr>
          <w:u w:val="single"/>
        </w:rPr>
        <w:t>occurred</w:t>
      </w:r>
      <w:r w:rsidR="004249A3">
        <w:rPr>
          <w:u w:val="single"/>
        </w:rPr>
        <w:t xml:space="preserve"> </w:t>
      </w:r>
      <w:r>
        <w:rPr>
          <w:u w:val="single"/>
        </w:rPr>
        <w:t>on</w:t>
      </w:r>
      <w:r w:rsidR="004249A3">
        <w:rPr>
          <w:u w:val="single"/>
        </w:rPr>
        <w:t xml:space="preserve"> </w:t>
      </w:r>
      <w:r>
        <w:rPr>
          <w:u w:val="single"/>
        </w:rPr>
        <w:t>the</w:t>
      </w:r>
      <w:r w:rsidR="004249A3">
        <w:rPr>
          <w:u w:val="single"/>
        </w:rPr>
        <w:t xml:space="preserve"> </w:t>
      </w:r>
      <w:r>
        <w:rPr>
          <w:u w:val="single"/>
        </w:rPr>
        <w:t>watch</w:t>
      </w:r>
      <w:r w:rsidR="004249A3">
        <w:rPr>
          <w:u w:val="single"/>
        </w:rPr>
        <w:t xml:space="preserve"> </w:t>
      </w:r>
      <w:r>
        <w:rPr>
          <w:u w:val="single"/>
        </w:rPr>
        <w:t>of</w:t>
      </w:r>
      <w:r w:rsidR="004249A3">
        <w:rPr>
          <w:u w:val="single"/>
        </w:rPr>
        <w:t xml:space="preserve"> </w:t>
      </w:r>
      <w:r>
        <w:rPr>
          <w:u w:val="single"/>
        </w:rPr>
        <w:t>Kofi</w:t>
      </w:r>
      <w:r w:rsidR="004249A3">
        <w:rPr>
          <w:u w:val="single"/>
        </w:rPr>
        <w:t xml:space="preserve"> </w:t>
      </w:r>
      <w:r>
        <w:rPr>
          <w:u w:val="single"/>
        </w:rPr>
        <w:t>Annan,</w:t>
      </w:r>
      <w:r w:rsidR="004249A3">
        <w:rPr>
          <w:u w:val="single"/>
        </w:rPr>
        <w:t xml:space="preserve"> </w:t>
      </w:r>
      <w:r>
        <w:rPr>
          <w:u w:val="single"/>
        </w:rPr>
        <w:t>who</w:t>
      </w:r>
      <w:r w:rsidR="004249A3">
        <w:rPr>
          <w:u w:val="single"/>
        </w:rPr>
        <w:t xml:space="preserve"> </w:t>
      </w:r>
      <w:r>
        <w:rPr>
          <w:u w:val="single"/>
        </w:rPr>
        <w:t>at</w:t>
      </w:r>
      <w:r w:rsidR="004249A3">
        <w:rPr>
          <w:u w:val="single"/>
        </w:rPr>
        <w:t xml:space="preserve"> </w:t>
      </w:r>
      <w:r>
        <w:rPr>
          <w:u w:val="single"/>
        </w:rPr>
        <w:t>the</w:t>
      </w:r>
      <w:r w:rsidR="004249A3">
        <w:rPr>
          <w:u w:val="single"/>
        </w:rPr>
        <w:t xml:space="preserve"> </w:t>
      </w:r>
      <w:r>
        <w:rPr>
          <w:u w:val="single"/>
        </w:rPr>
        <w:t>time</w:t>
      </w:r>
      <w:r w:rsidR="004249A3">
        <w:rPr>
          <w:u w:val="single"/>
        </w:rPr>
        <w:t xml:space="preserve"> </w:t>
      </w:r>
      <w:r>
        <w:rPr>
          <w:u w:val="single"/>
        </w:rPr>
        <w:t>was</w:t>
      </w:r>
      <w:r w:rsidR="004249A3">
        <w:rPr>
          <w:u w:val="single"/>
        </w:rPr>
        <w:t xml:space="preserve"> </w:t>
      </w:r>
      <w:r>
        <w:rPr>
          <w:u w:val="single"/>
        </w:rPr>
        <w:t>UN</w:t>
      </w:r>
      <w:r w:rsidR="004249A3">
        <w:rPr>
          <w:u w:val="single"/>
        </w:rPr>
        <w:t xml:space="preserve"> </w:t>
      </w:r>
      <w:r>
        <w:rPr>
          <w:u w:val="single"/>
        </w:rPr>
        <w:t>undersecretary-general</w:t>
      </w:r>
      <w:r w:rsidR="004249A3">
        <w:rPr>
          <w:u w:val="single"/>
        </w:rPr>
        <w:t xml:space="preserve"> </w:t>
      </w:r>
      <w:r>
        <w:rPr>
          <w:u w:val="single"/>
        </w:rPr>
        <w:t>for</w:t>
      </w:r>
      <w:r w:rsidR="004249A3">
        <w:rPr>
          <w:u w:val="single"/>
        </w:rPr>
        <w:t xml:space="preserve"> </w:t>
      </w:r>
      <w:r>
        <w:rPr>
          <w:u w:val="single"/>
        </w:rPr>
        <w:t>peacekeeping</w:t>
      </w:r>
      <w:r w:rsidR="004249A3">
        <w:rPr>
          <w:u w:val="single"/>
        </w:rPr>
        <w:t xml:space="preserve"> </w:t>
      </w:r>
      <w:r>
        <w:rPr>
          <w:u w:val="single"/>
        </w:rPr>
        <w:t>operations.</w:t>
      </w:r>
      <w:r w:rsidR="004249A3">
        <w:rPr>
          <w:u w:val="single"/>
        </w:rPr>
        <w:t xml:space="preserve"> </w:t>
      </w:r>
      <w:r>
        <w:rPr>
          <w:u w:val="single"/>
        </w:rPr>
        <w:t>But</w:t>
      </w:r>
      <w:r w:rsidR="004249A3">
        <w:rPr>
          <w:u w:val="single"/>
        </w:rPr>
        <w:t xml:space="preserve"> </w:t>
      </w:r>
      <w:r>
        <w:rPr>
          <w:u w:val="single"/>
        </w:rPr>
        <w:t>the</w:t>
      </w:r>
      <w:r w:rsidR="004249A3">
        <w:rPr>
          <w:u w:val="single"/>
        </w:rPr>
        <w:t xml:space="preserve"> </w:t>
      </w:r>
      <w:r>
        <w:rPr>
          <w:u w:val="single"/>
        </w:rPr>
        <w:t>Ghanaian</w:t>
      </w:r>
      <w:r w:rsidR="004249A3">
        <w:rPr>
          <w:u w:val="single"/>
        </w:rPr>
        <w:t xml:space="preserve"> </w:t>
      </w:r>
      <w:r>
        <w:rPr>
          <w:u w:val="single"/>
        </w:rPr>
        <w:t>bureaucrat</w:t>
      </w:r>
      <w:r w:rsidR="004249A3">
        <w:rPr>
          <w:u w:val="single"/>
        </w:rPr>
        <w:t xml:space="preserve"> </w:t>
      </w:r>
      <w:r>
        <w:rPr>
          <w:u w:val="single"/>
        </w:rPr>
        <w:t>was</w:t>
      </w:r>
      <w:r w:rsidR="004249A3">
        <w:rPr>
          <w:u w:val="single"/>
        </w:rPr>
        <w:t xml:space="preserve"> </w:t>
      </w:r>
      <w:r>
        <w:rPr>
          <w:u w:val="single"/>
        </w:rPr>
        <w:t>not</w:t>
      </w:r>
      <w:r w:rsidR="004249A3">
        <w:rPr>
          <w:u w:val="single"/>
        </w:rPr>
        <w:t xml:space="preserve"> </w:t>
      </w:r>
      <w:r>
        <w:rPr>
          <w:u w:val="single"/>
        </w:rPr>
        <w:t>held</w:t>
      </w:r>
      <w:r w:rsidR="004249A3">
        <w:rPr>
          <w:u w:val="single"/>
        </w:rPr>
        <w:t xml:space="preserve"> </w:t>
      </w:r>
      <w:r>
        <w:rPr>
          <w:u w:val="single"/>
        </w:rPr>
        <w:t>accountable</w:t>
      </w:r>
      <w:r w:rsidR="004249A3">
        <w:rPr>
          <w:u w:val="single"/>
        </w:rPr>
        <w:t xml:space="preserve"> </w:t>
      </w:r>
      <w:r>
        <w:rPr>
          <w:u w:val="single"/>
        </w:rPr>
        <w:t>for</w:t>
      </w:r>
      <w:r w:rsidR="004249A3">
        <w:rPr>
          <w:u w:val="single"/>
        </w:rPr>
        <w:t xml:space="preserve"> </w:t>
      </w:r>
      <w:r>
        <w:rPr>
          <w:u w:val="single"/>
        </w:rPr>
        <w:t>his</w:t>
      </w:r>
      <w:r w:rsidR="004249A3">
        <w:rPr>
          <w:u w:val="single"/>
        </w:rPr>
        <w:t xml:space="preserve"> </w:t>
      </w:r>
      <w:r>
        <w:rPr>
          <w:u w:val="single"/>
        </w:rPr>
        <w:t>office’s</w:t>
      </w:r>
      <w:r w:rsidR="004249A3">
        <w:rPr>
          <w:u w:val="single"/>
        </w:rPr>
        <w:t xml:space="preserve"> </w:t>
      </w:r>
      <w:r>
        <w:rPr>
          <w:u w:val="single"/>
        </w:rPr>
        <w:t>failure</w:t>
      </w:r>
      <w:r w:rsidR="004249A3">
        <w:rPr>
          <w:u w:val="single"/>
        </w:rPr>
        <w:t xml:space="preserve"> </w:t>
      </w:r>
      <w:r>
        <w:rPr>
          <w:u w:val="single"/>
        </w:rPr>
        <w:t>to</w:t>
      </w:r>
      <w:r w:rsidR="004249A3">
        <w:rPr>
          <w:u w:val="single"/>
        </w:rPr>
        <w:t xml:space="preserve"> </w:t>
      </w:r>
      <w:r>
        <w:rPr>
          <w:u w:val="single"/>
        </w:rPr>
        <w:t>prevent</w:t>
      </w:r>
      <w:r w:rsidR="004249A3">
        <w:rPr>
          <w:u w:val="single"/>
        </w:rPr>
        <w:t xml:space="preserve"> </w:t>
      </w:r>
      <w:r>
        <w:rPr>
          <w:u w:val="single"/>
        </w:rPr>
        <w:t>those</w:t>
      </w:r>
      <w:r w:rsidR="004249A3">
        <w:rPr>
          <w:u w:val="single"/>
        </w:rPr>
        <w:t xml:space="preserve"> </w:t>
      </w:r>
      <w:r>
        <w:rPr>
          <w:u w:val="single"/>
        </w:rPr>
        <w:t>tragedies</w:t>
      </w:r>
      <w:r>
        <w:t>;</w:t>
      </w:r>
      <w:r w:rsidR="004249A3">
        <w:t xml:space="preserve"> </w:t>
      </w:r>
      <w:r>
        <w:t>in</w:t>
      </w:r>
      <w:r w:rsidR="004249A3">
        <w:t xml:space="preserve"> </w:t>
      </w:r>
      <w:r>
        <w:t>fact,</w:t>
      </w:r>
      <w:r w:rsidR="004249A3">
        <w:t xml:space="preserve"> </w:t>
      </w:r>
      <w:r>
        <w:t>he</w:t>
      </w:r>
      <w:r w:rsidR="004249A3">
        <w:t xml:space="preserve"> </w:t>
      </w:r>
      <w:r>
        <w:t>was</w:t>
      </w:r>
      <w:r w:rsidR="004249A3">
        <w:t xml:space="preserve"> </w:t>
      </w:r>
      <w:r>
        <w:t>elevated</w:t>
      </w:r>
      <w:r w:rsidR="004249A3">
        <w:t xml:space="preserve"> </w:t>
      </w:r>
      <w:r>
        <w:t>to</w:t>
      </w:r>
      <w:r w:rsidR="004249A3">
        <w:t xml:space="preserve"> </w:t>
      </w:r>
      <w:r>
        <w:t>the</w:t>
      </w:r>
      <w:r w:rsidR="004249A3">
        <w:t xml:space="preserve"> </w:t>
      </w:r>
      <w:r>
        <w:t>post</w:t>
      </w:r>
      <w:r w:rsidR="004249A3">
        <w:t xml:space="preserve"> </w:t>
      </w:r>
      <w:r>
        <w:t>of</w:t>
      </w:r>
      <w:r w:rsidR="004249A3">
        <w:t xml:space="preserve"> </w:t>
      </w:r>
      <w:r>
        <w:t>secretary-general</w:t>
      </w:r>
      <w:r w:rsidR="004249A3">
        <w:t xml:space="preserve"> </w:t>
      </w:r>
      <w:r>
        <w:t>in</w:t>
      </w:r>
      <w:r w:rsidR="004249A3">
        <w:t xml:space="preserve"> </w:t>
      </w:r>
      <w:r>
        <w:t>1997.</w:t>
      </w:r>
      <w:r w:rsidR="004249A3">
        <w:t xml:space="preserve"> </w:t>
      </w:r>
      <w:r>
        <w:t>A</w:t>
      </w:r>
      <w:r w:rsidR="004249A3">
        <w:t xml:space="preserve"> </w:t>
      </w:r>
      <w:r>
        <w:t>few</w:t>
      </w:r>
      <w:r w:rsidR="004249A3">
        <w:t xml:space="preserve"> </w:t>
      </w:r>
      <w:r>
        <w:t>years</w:t>
      </w:r>
      <w:r w:rsidR="004249A3">
        <w:t xml:space="preserve"> </w:t>
      </w:r>
      <w:r>
        <w:t>later</w:t>
      </w:r>
      <w:r w:rsidR="004249A3">
        <w:t xml:space="preserve"> </w:t>
      </w:r>
      <w:r>
        <w:t>he</w:t>
      </w:r>
      <w:r w:rsidR="004249A3">
        <w:t xml:space="preserve"> </w:t>
      </w:r>
      <w:r>
        <w:t>was</w:t>
      </w:r>
      <w:r w:rsidR="004249A3">
        <w:t xml:space="preserve"> </w:t>
      </w:r>
      <w:r>
        <w:t>even</w:t>
      </w:r>
      <w:r w:rsidR="004249A3">
        <w:t xml:space="preserve"> </w:t>
      </w:r>
      <w:r>
        <w:t>awarded</w:t>
      </w:r>
      <w:r w:rsidR="004249A3">
        <w:t xml:space="preserve"> </w:t>
      </w:r>
      <w:r>
        <w:t>the</w:t>
      </w:r>
      <w:r w:rsidR="004249A3">
        <w:t xml:space="preserve"> </w:t>
      </w:r>
      <w:r>
        <w:t>Nobel</w:t>
      </w:r>
      <w:r w:rsidR="004249A3">
        <w:t xml:space="preserve"> </w:t>
      </w:r>
      <w:r>
        <w:t>Peace</w:t>
      </w:r>
      <w:r w:rsidR="004249A3">
        <w:t xml:space="preserve"> </w:t>
      </w:r>
      <w:r>
        <w:t>Prize,</w:t>
      </w:r>
      <w:r w:rsidR="004249A3">
        <w:t xml:space="preserve"> </w:t>
      </w:r>
      <w:r>
        <w:t>despite</w:t>
      </w:r>
      <w:r w:rsidR="004249A3">
        <w:t xml:space="preserve"> </w:t>
      </w:r>
      <w:r>
        <w:t>his</w:t>
      </w:r>
      <w:r w:rsidR="004249A3">
        <w:t xml:space="preserve"> </w:t>
      </w:r>
      <w:r>
        <w:t>involvement</w:t>
      </w:r>
      <w:r w:rsidR="004249A3">
        <w:t xml:space="preserve"> </w:t>
      </w:r>
      <w:r>
        <w:t>in</w:t>
      </w:r>
      <w:r w:rsidR="004249A3">
        <w:t xml:space="preserve"> </w:t>
      </w:r>
      <w:r>
        <w:t>the</w:t>
      </w:r>
      <w:r w:rsidR="004249A3">
        <w:t xml:space="preserve"> </w:t>
      </w:r>
      <w:r>
        <w:t>UN’s</w:t>
      </w:r>
      <w:r w:rsidR="004249A3">
        <w:t xml:space="preserve"> </w:t>
      </w:r>
      <w:r>
        <w:t>policy</w:t>
      </w:r>
      <w:r w:rsidR="004249A3">
        <w:t xml:space="preserve"> </w:t>
      </w:r>
      <w:r>
        <w:t>of</w:t>
      </w:r>
      <w:r w:rsidR="004249A3">
        <w:t xml:space="preserve"> </w:t>
      </w:r>
      <w:r>
        <w:t>reflexive</w:t>
      </w:r>
      <w:r w:rsidR="004249A3">
        <w:t xml:space="preserve"> </w:t>
      </w:r>
      <w:r>
        <w:t>neutrality</w:t>
      </w:r>
      <w:r w:rsidR="004249A3">
        <w:t xml:space="preserve"> </w:t>
      </w:r>
      <w:r>
        <w:t>on</w:t>
      </w:r>
      <w:r w:rsidR="004249A3">
        <w:t xml:space="preserve"> </w:t>
      </w:r>
      <w:r>
        <w:t>most</w:t>
      </w:r>
      <w:r w:rsidR="004249A3">
        <w:t xml:space="preserve"> </w:t>
      </w:r>
      <w:r>
        <w:t>global</w:t>
      </w:r>
      <w:r w:rsidR="004249A3">
        <w:t xml:space="preserve"> </w:t>
      </w:r>
      <w:r>
        <w:t>disputes</w:t>
      </w:r>
      <w:r w:rsidR="004249A3">
        <w:t xml:space="preserve"> </w:t>
      </w:r>
      <w:r>
        <w:t>that</w:t>
      </w:r>
      <w:r w:rsidR="004249A3">
        <w:t xml:space="preserve"> </w:t>
      </w:r>
      <w:r>
        <w:t>had</w:t>
      </w:r>
      <w:r w:rsidR="004249A3">
        <w:t xml:space="preserve"> </w:t>
      </w:r>
      <w:r>
        <w:t>only</w:t>
      </w:r>
      <w:r w:rsidR="004249A3">
        <w:t xml:space="preserve"> </w:t>
      </w:r>
      <w:r>
        <w:t>escalated</w:t>
      </w:r>
      <w:r w:rsidR="004249A3">
        <w:t xml:space="preserve"> </w:t>
      </w:r>
      <w:r>
        <w:t>conflicts.</w:t>
      </w:r>
      <w:r w:rsidR="004249A3">
        <w:t xml:space="preserve"> </w:t>
      </w:r>
      <w:r>
        <w:t>In</w:t>
      </w:r>
      <w:r w:rsidR="004249A3">
        <w:t xml:space="preserve"> </w:t>
      </w:r>
      <w:r>
        <w:t>a</w:t>
      </w:r>
      <w:r w:rsidR="004249A3">
        <w:t xml:space="preserve"> </w:t>
      </w:r>
      <w:r>
        <w:t>devastating</w:t>
      </w:r>
      <w:r w:rsidR="004249A3">
        <w:t xml:space="preserve"> </w:t>
      </w:r>
      <w:r>
        <w:t>critique,</w:t>
      </w:r>
      <w:r w:rsidR="004249A3">
        <w:t xml:space="preserve"> </w:t>
      </w:r>
      <w:r>
        <w:t>David</w:t>
      </w:r>
      <w:r w:rsidR="004249A3">
        <w:t xml:space="preserve"> </w:t>
      </w:r>
      <w:r>
        <w:t>Rieff,</w:t>
      </w:r>
      <w:r w:rsidR="004249A3">
        <w:t xml:space="preserve"> </w:t>
      </w:r>
      <w:r>
        <w:t>who</w:t>
      </w:r>
      <w:r w:rsidR="004249A3">
        <w:t xml:space="preserve"> </w:t>
      </w:r>
      <w:r>
        <w:t>has</w:t>
      </w:r>
      <w:r w:rsidR="004249A3">
        <w:t xml:space="preserve"> </w:t>
      </w:r>
      <w:r>
        <w:t>reported</w:t>
      </w:r>
      <w:r w:rsidR="004249A3">
        <w:t xml:space="preserve"> </w:t>
      </w:r>
      <w:r>
        <w:t>on</w:t>
      </w:r>
      <w:r w:rsidR="004249A3">
        <w:t xml:space="preserve"> </w:t>
      </w:r>
      <w:r>
        <w:t>the</w:t>
      </w:r>
      <w:r w:rsidR="004249A3">
        <w:t xml:space="preserve"> </w:t>
      </w:r>
      <w:r>
        <w:t>international</w:t>
      </w:r>
      <w:r w:rsidR="004249A3">
        <w:t xml:space="preserve"> </w:t>
      </w:r>
      <w:r>
        <w:t>response</w:t>
      </w:r>
      <w:r w:rsidR="004249A3">
        <w:t xml:space="preserve"> </w:t>
      </w:r>
      <w:r>
        <w:t>to</w:t>
      </w:r>
      <w:r w:rsidR="004249A3">
        <w:t xml:space="preserve"> </w:t>
      </w:r>
      <w:r>
        <w:t>humanitarian</w:t>
      </w:r>
      <w:r w:rsidR="004249A3">
        <w:t xml:space="preserve"> </w:t>
      </w:r>
      <w:r>
        <w:t>emergencies</w:t>
      </w:r>
      <w:r w:rsidR="004249A3">
        <w:t xml:space="preserve"> </w:t>
      </w:r>
      <w:r>
        <w:t>in</w:t>
      </w:r>
      <w:r w:rsidR="004249A3">
        <w:t xml:space="preserve"> </w:t>
      </w:r>
      <w:r>
        <w:t>Bosnia</w:t>
      </w:r>
      <w:r w:rsidR="004249A3">
        <w:t xml:space="preserve"> </w:t>
      </w:r>
      <w:r>
        <w:t>and</w:t>
      </w:r>
      <w:r w:rsidR="004249A3">
        <w:t xml:space="preserve"> </w:t>
      </w:r>
      <w:r>
        <w:t>around</w:t>
      </w:r>
      <w:r w:rsidR="004249A3">
        <w:t xml:space="preserve"> </w:t>
      </w:r>
      <w:r>
        <w:t>the</w:t>
      </w:r>
      <w:r w:rsidR="004249A3">
        <w:t xml:space="preserve"> </w:t>
      </w:r>
      <w:r>
        <w:t>world,</w:t>
      </w:r>
      <w:r w:rsidR="004249A3">
        <w:t xml:space="preserve"> </w:t>
      </w:r>
      <w:r>
        <w:t>attacked</w:t>
      </w:r>
      <w:r w:rsidR="004249A3">
        <w:t xml:space="preserve"> </w:t>
      </w:r>
      <w:r>
        <w:t>Annan</w:t>
      </w:r>
      <w:r w:rsidR="004249A3">
        <w:t xml:space="preserve"> </w:t>
      </w:r>
      <w:r>
        <w:t>for</w:t>
      </w:r>
      <w:r w:rsidR="004249A3">
        <w:t xml:space="preserve"> </w:t>
      </w:r>
      <w:r>
        <w:t>his</w:t>
      </w:r>
      <w:r w:rsidR="004249A3">
        <w:t xml:space="preserve"> </w:t>
      </w:r>
      <w:r>
        <w:t>“refusal</w:t>
      </w:r>
      <w:r w:rsidR="004249A3">
        <w:t xml:space="preserve"> </w:t>
      </w:r>
      <w:r>
        <w:t>to</w:t>
      </w:r>
      <w:r w:rsidR="004249A3">
        <w:t xml:space="preserve"> </w:t>
      </w:r>
      <w:r>
        <w:t>regard</w:t>
      </w:r>
      <w:r w:rsidR="004249A3">
        <w:t xml:space="preserve"> </w:t>
      </w:r>
      <w:r>
        <w:t>the</w:t>
      </w:r>
      <w:r w:rsidR="004249A3">
        <w:t xml:space="preserve"> </w:t>
      </w:r>
      <w:r>
        <w:t>evil</w:t>
      </w:r>
      <w:r w:rsidR="004249A3">
        <w:t xml:space="preserve"> </w:t>
      </w:r>
      <w:r>
        <w:t>in</w:t>
      </w:r>
      <w:r w:rsidR="004249A3">
        <w:t xml:space="preserve"> </w:t>
      </w:r>
      <w:r>
        <w:t>the</w:t>
      </w:r>
      <w:r w:rsidR="004249A3">
        <w:t xml:space="preserve"> </w:t>
      </w:r>
      <w:r>
        <w:t>world</w:t>
      </w:r>
      <w:r w:rsidR="004249A3">
        <w:t xml:space="preserve"> </w:t>
      </w:r>
      <w:r>
        <w:t>realistically.”</w:t>
      </w:r>
      <w:r w:rsidR="004249A3">
        <w:t xml:space="preserve"> </w:t>
      </w:r>
      <w:r>
        <w:t>In</w:t>
      </w:r>
      <w:r w:rsidR="004249A3">
        <w:t xml:space="preserve"> </w:t>
      </w:r>
      <w:r>
        <w:t>Iraq,</w:t>
      </w:r>
      <w:r w:rsidR="004249A3">
        <w:t xml:space="preserve"> </w:t>
      </w:r>
      <w:r>
        <w:t>Bosnia,</w:t>
      </w:r>
      <w:r w:rsidR="004249A3">
        <w:t xml:space="preserve"> </w:t>
      </w:r>
      <w:r>
        <w:t>and</w:t>
      </w:r>
      <w:r w:rsidR="004249A3">
        <w:t xml:space="preserve"> </w:t>
      </w:r>
      <w:r>
        <w:t>Rwanda,</w:t>
      </w:r>
      <w:r w:rsidR="004249A3">
        <w:t xml:space="preserve"> </w:t>
      </w:r>
      <w:r>
        <w:t>Rieff</w:t>
      </w:r>
      <w:r w:rsidR="004249A3">
        <w:t xml:space="preserve"> </w:t>
      </w:r>
      <w:r>
        <w:t>concluded</w:t>
      </w:r>
      <w:r w:rsidR="004249A3">
        <w:t xml:space="preserve"> </w:t>
      </w:r>
      <w:r>
        <w:t>in</w:t>
      </w:r>
      <w:r w:rsidR="004249A3">
        <w:t xml:space="preserve"> </w:t>
      </w:r>
      <w:r>
        <w:t>1998,</w:t>
      </w:r>
      <w:r w:rsidR="004249A3">
        <w:t xml:space="preserve"> </w:t>
      </w:r>
      <w:r>
        <w:t>“moral</w:t>
      </w:r>
      <w:r w:rsidR="004249A3">
        <w:t xml:space="preserve"> </w:t>
      </w:r>
      <w:r>
        <w:t>judgments</w:t>
      </w:r>
      <w:r w:rsidR="004249A3">
        <w:t xml:space="preserve"> </w:t>
      </w:r>
      <w:r>
        <w:t>are</w:t>
      </w:r>
      <w:r w:rsidR="004249A3">
        <w:t xml:space="preserve"> </w:t>
      </w:r>
      <w:r>
        <w:t>not</w:t>
      </w:r>
      <w:r w:rsidR="004249A3">
        <w:t xml:space="preserve"> </w:t>
      </w:r>
      <w:r>
        <w:t>part</w:t>
      </w:r>
      <w:r w:rsidR="004249A3">
        <w:t xml:space="preserve"> </w:t>
      </w:r>
      <w:r>
        <w:t>of</w:t>
      </w:r>
      <w:r w:rsidR="004249A3">
        <w:t xml:space="preserve"> </w:t>
      </w:r>
      <w:r>
        <w:t>what</w:t>
      </w:r>
      <w:r w:rsidR="004249A3">
        <w:t xml:space="preserve"> </w:t>
      </w:r>
      <w:r>
        <w:t>he</w:t>
      </w:r>
      <w:r w:rsidR="004249A3">
        <w:t xml:space="preserve"> </w:t>
      </w:r>
      <w:r>
        <w:t>sees</w:t>
      </w:r>
      <w:r w:rsidR="004249A3">
        <w:t xml:space="preserve"> </w:t>
      </w:r>
      <w:r>
        <w:t>as</w:t>
      </w:r>
      <w:r w:rsidR="004249A3">
        <w:t xml:space="preserve"> </w:t>
      </w:r>
      <w:r>
        <w:t>his</w:t>
      </w:r>
      <w:r w:rsidR="004249A3">
        <w:t xml:space="preserve"> </w:t>
      </w:r>
      <w:r>
        <w:t>role.”</w:t>
      </w:r>
      <w:r w:rsidR="004249A3">
        <w:rPr>
          <w:u w:val="single"/>
        </w:rPr>
        <w:t xml:space="preserve"> </w:t>
      </w:r>
      <w:r>
        <w:rPr>
          <w:u w:val="single"/>
        </w:rPr>
        <w:t>In</w:t>
      </w:r>
      <w:r w:rsidR="004249A3">
        <w:rPr>
          <w:u w:val="single"/>
        </w:rPr>
        <w:t xml:space="preserve"> </w:t>
      </w:r>
      <w:r>
        <w:rPr>
          <w:u w:val="single"/>
        </w:rPr>
        <w:t>Annan’s</w:t>
      </w:r>
      <w:r w:rsidR="004249A3">
        <w:rPr>
          <w:u w:val="single"/>
        </w:rPr>
        <w:t xml:space="preserve"> </w:t>
      </w:r>
      <w:r>
        <w:rPr>
          <w:u w:val="single"/>
        </w:rPr>
        <w:t>“sanitized,</w:t>
      </w:r>
      <w:r w:rsidR="004249A3">
        <w:rPr>
          <w:u w:val="single"/>
        </w:rPr>
        <w:t xml:space="preserve"> </w:t>
      </w:r>
      <w:r>
        <w:rPr>
          <w:u w:val="single"/>
        </w:rPr>
        <w:t>value-neutral”</w:t>
      </w:r>
      <w:r w:rsidR="004249A3">
        <w:rPr>
          <w:u w:val="single"/>
        </w:rPr>
        <w:t xml:space="preserve"> </w:t>
      </w:r>
      <w:r>
        <w:rPr>
          <w:u w:val="single"/>
        </w:rPr>
        <w:t>diplomatic</w:t>
      </w:r>
      <w:r w:rsidR="004249A3">
        <w:rPr>
          <w:u w:val="single"/>
        </w:rPr>
        <w:t xml:space="preserve"> </w:t>
      </w:r>
      <w:r>
        <w:rPr>
          <w:u w:val="single"/>
        </w:rPr>
        <w:t>parlance,</w:t>
      </w:r>
      <w:r w:rsidR="004249A3">
        <w:rPr>
          <w:u w:val="single"/>
        </w:rPr>
        <w:t xml:space="preserve"> </w:t>
      </w:r>
      <w:r>
        <w:rPr>
          <w:u w:val="single"/>
        </w:rPr>
        <w:t>[David</w:t>
      </w:r>
      <w:r w:rsidR="004249A3">
        <w:rPr>
          <w:u w:val="single"/>
        </w:rPr>
        <w:t xml:space="preserve"> </w:t>
      </w:r>
      <w:r>
        <w:rPr>
          <w:u w:val="single"/>
        </w:rPr>
        <w:t>Rieff]</w:t>
      </w:r>
      <w:r w:rsidR="004249A3">
        <w:t xml:space="preserve"> </w:t>
      </w:r>
      <w:r>
        <w:t>he</w:t>
      </w:r>
      <w:r w:rsidR="004249A3">
        <w:rPr>
          <w:u w:val="single"/>
        </w:rPr>
        <w:t xml:space="preserve"> </w:t>
      </w:r>
      <w:r>
        <w:rPr>
          <w:u w:val="single"/>
        </w:rPr>
        <w:t>wrote,</w:t>
      </w:r>
      <w:r w:rsidR="004249A3">
        <w:rPr>
          <w:u w:val="single"/>
        </w:rPr>
        <w:t xml:space="preserve"> </w:t>
      </w:r>
      <w:r>
        <w:rPr>
          <w:u w:val="single"/>
        </w:rPr>
        <w:t>there</w:t>
      </w:r>
      <w:r w:rsidR="004249A3">
        <w:rPr>
          <w:u w:val="single"/>
        </w:rPr>
        <w:t xml:space="preserve"> </w:t>
      </w:r>
      <w:r>
        <w:rPr>
          <w:u w:val="single"/>
        </w:rPr>
        <w:t>are</w:t>
      </w:r>
      <w:r w:rsidR="004249A3">
        <w:rPr>
          <w:u w:val="single"/>
        </w:rPr>
        <w:t xml:space="preserve"> </w:t>
      </w:r>
      <w:r>
        <w:rPr>
          <w:u w:val="single"/>
        </w:rPr>
        <w:t>no</w:t>
      </w:r>
      <w:r w:rsidR="004249A3">
        <w:rPr>
          <w:u w:val="single"/>
        </w:rPr>
        <w:t xml:space="preserve"> </w:t>
      </w:r>
      <w:r>
        <w:rPr>
          <w:u w:val="single"/>
        </w:rPr>
        <w:t>aggressors</w:t>
      </w:r>
      <w:r w:rsidR="004249A3">
        <w:rPr>
          <w:u w:val="single"/>
        </w:rPr>
        <w:t xml:space="preserve"> </w:t>
      </w:r>
      <w:r>
        <w:rPr>
          <w:u w:val="single"/>
        </w:rPr>
        <w:t>or</w:t>
      </w:r>
      <w:r w:rsidR="004249A3">
        <w:rPr>
          <w:u w:val="single"/>
        </w:rPr>
        <w:t xml:space="preserve"> </w:t>
      </w:r>
      <w:r>
        <w:rPr>
          <w:u w:val="single"/>
        </w:rPr>
        <w:t>victims</w:t>
      </w:r>
      <w:r w:rsidR="004249A3">
        <w:rPr>
          <w:u w:val="single"/>
        </w:rPr>
        <w:t xml:space="preserve"> </w:t>
      </w:r>
      <w:r>
        <w:rPr>
          <w:u w:val="single"/>
        </w:rPr>
        <w:t>of</w:t>
      </w:r>
      <w:r w:rsidR="004249A3">
        <w:rPr>
          <w:u w:val="single"/>
        </w:rPr>
        <w:t xml:space="preserve"> </w:t>
      </w:r>
      <w:r>
        <w:rPr>
          <w:u w:val="single"/>
        </w:rPr>
        <w:t>aggression,</w:t>
      </w:r>
      <w:r w:rsidR="004249A3">
        <w:rPr>
          <w:u w:val="single"/>
        </w:rPr>
        <w:t xml:space="preserve"> </w:t>
      </w:r>
      <w:r>
        <w:rPr>
          <w:u w:val="single"/>
        </w:rPr>
        <w:t>only</w:t>
      </w:r>
      <w:r w:rsidR="004249A3">
        <w:rPr>
          <w:u w:val="single"/>
        </w:rPr>
        <w:t xml:space="preserve"> </w:t>
      </w:r>
      <w:r>
        <w:rPr>
          <w:u w:val="single"/>
        </w:rPr>
        <w:t>“warring</w:t>
      </w:r>
      <w:r w:rsidR="004249A3">
        <w:rPr>
          <w:u w:val="single"/>
        </w:rPr>
        <w:t xml:space="preserve"> </w:t>
      </w:r>
      <w:r>
        <w:rPr>
          <w:u w:val="single"/>
        </w:rPr>
        <w:t>parties.</w:t>
      </w:r>
      <w:r w:rsidR="004249A3">
        <w:rPr>
          <w:u w:val="single"/>
        </w:rPr>
        <w:t xml:space="preserve"> </w:t>
      </w:r>
      <w:r>
        <w:rPr>
          <w:u w:val="single"/>
        </w:rPr>
        <w:t>This</w:t>
      </w:r>
      <w:r w:rsidR="004249A3">
        <w:rPr>
          <w:u w:val="single"/>
        </w:rPr>
        <w:t xml:space="preserve"> </w:t>
      </w:r>
      <w:r>
        <w:rPr>
          <w:u w:val="single"/>
        </w:rPr>
        <w:t>is</w:t>
      </w:r>
      <w:r w:rsidR="004249A3">
        <w:rPr>
          <w:u w:val="single"/>
        </w:rPr>
        <w:t xml:space="preserve"> </w:t>
      </w:r>
      <w:r>
        <w:rPr>
          <w:u w:val="single"/>
        </w:rPr>
        <w:t>an</w:t>
      </w:r>
      <w:r w:rsidR="004249A3">
        <w:rPr>
          <w:u w:val="single"/>
        </w:rPr>
        <w:t xml:space="preserve"> </w:t>
      </w:r>
      <w:r>
        <w:rPr>
          <w:u w:val="single"/>
        </w:rPr>
        <w:t>indictment</w:t>
      </w:r>
      <w:r w:rsidR="004249A3">
        <w:rPr>
          <w:u w:val="single"/>
        </w:rPr>
        <w:t xml:space="preserve"> </w:t>
      </w:r>
      <w:r>
        <w:rPr>
          <w:u w:val="single"/>
        </w:rPr>
        <w:t>of</w:t>
      </w:r>
      <w:r w:rsidR="004249A3">
        <w:rPr>
          <w:u w:val="single"/>
        </w:rPr>
        <w:t xml:space="preserve"> </w:t>
      </w:r>
      <w:r>
        <w:rPr>
          <w:u w:val="single"/>
        </w:rPr>
        <w:t>the</w:t>
      </w:r>
      <w:r w:rsidR="004249A3">
        <w:rPr>
          <w:u w:val="single"/>
        </w:rPr>
        <w:t xml:space="preserve"> </w:t>
      </w:r>
      <w:r>
        <w:rPr>
          <w:u w:val="single"/>
        </w:rPr>
        <w:t>entire</w:t>
      </w:r>
      <w:r w:rsidR="004249A3">
        <w:rPr>
          <w:u w:val="single"/>
        </w:rPr>
        <w:t xml:space="preserve"> </w:t>
      </w:r>
      <w:r>
        <w:rPr>
          <w:u w:val="single"/>
        </w:rPr>
        <w:t>UN,</w:t>
      </w:r>
      <w:r w:rsidR="004249A3">
        <w:rPr>
          <w:u w:val="single"/>
        </w:rPr>
        <w:t xml:space="preserve"> </w:t>
      </w:r>
      <w:r>
        <w:rPr>
          <w:u w:val="single"/>
        </w:rPr>
        <w:t>not</w:t>
      </w:r>
      <w:r w:rsidR="004249A3">
        <w:rPr>
          <w:u w:val="single"/>
        </w:rPr>
        <w:t xml:space="preserve"> </w:t>
      </w:r>
      <w:r>
        <w:rPr>
          <w:u w:val="single"/>
        </w:rPr>
        <w:t>just</w:t>
      </w:r>
      <w:r w:rsidR="004249A3">
        <w:rPr>
          <w:u w:val="single"/>
        </w:rPr>
        <w:t xml:space="preserve"> </w:t>
      </w:r>
      <w:r>
        <w:rPr>
          <w:u w:val="single"/>
        </w:rPr>
        <w:t>of</w:t>
      </w:r>
      <w:r w:rsidR="004249A3">
        <w:rPr>
          <w:u w:val="single"/>
        </w:rPr>
        <w:t xml:space="preserve"> </w:t>
      </w:r>
      <w:r>
        <w:rPr>
          <w:u w:val="single"/>
        </w:rPr>
        <w:t>Kofi</w:t>
      </w:r>
      <w:r w:rsidR="004249A3">
        <w:rPr>
          <w:u w:val="single"/>
        </w:rPr>
        <w:t xml:space="preserve"> </w:t>
      </w:r>
      <w:r>
        <w:rPr>
          <w:u w:val="single"/>
        </w:rPr>
        <w:t>Annan.</w:t>
      </w:r>
      <w:r>
        <w:t>”</w:t>
      </w:r>
    </w:p>
    <w:p w14:paraId="5AC4C93E" w14:textId="12727B7C" w:rsidR="001B6F33" w:rsidRDefault="00173A57" w:rsidP="00602418">
      <w:pPr>
        <w:pStyle w:val="BB-Contentions"/>
      </w:pPr>
      <w:r>
        <w:t>Successes</w:t>
      </w:r>
      <w:r w:rsidR="004249A3">
        <w:t xml:space="preserve"> </w:t>
      </w:r>
      <w:r>
        <w:t>of</w:t>
      </w:r>
      <w:r w:rsidR="004249A3">
        <w:t xml:space="preserve"> </w:t>
      </w:r>
      <w:r>
        <w:t>impartiality</w:t>
      </w:r>
      <w:r w:rsidR="004249A3">
        <w:t xml:space="preserve"> </w:t>
      </w:r>
      <w:r>
        <w:t>come</w:t>
      </w:r>
      <w:r w:rsidR="004249A3">
        <w:t xml:space="preserve"> </w:t>
      </w:r>
      <w:r>
        <w:t>in</w:t>
      </w:r>
      <w:r w:rsidR="004249A3">
        <w:t xml:space="preserve"> </w:t>
      </w:r>
      <w:r>
        <w:t>instances</w:t>
      </w:r>
      <w:r w:rsidR="004249A3">
        <w:t xml:space="preserve"> </w:t>
      </w:r>
      <w:r>
        <w:t>where</w:t>
      </w:r>
      <w:r w:rsidR="004249A3">
        <w:t xml:space="preserve"> </w:t>
      </w:r>
      <w:r>
        <w:t>it</w:t>
      </w:r>
      <w:r w:rsidR="004249A3">
        <w:t xml:space="preserve"> </w:t>
      </w:r>
      <w:r>
        <w:t>is</w:t>
      </w:r>
      <w:r w:rsidR="004249A3">
        <w:t xml:space="preserve"> </w:t>
      </w:r>
      <w:r>
        <w:t>needed</w:t>
      </w:r>
      <w:r w:rsidR="004249A3">
        <w:t xml:space="preserve"> </w:t>
      </w:r>
      <w:r>
        <w:t>least</w:t>
      </w:r>
    </w:p>
    <w:p w14:paraId="41F6F44E" w14:textId="11CB5870" w:rsidR="001B6F33" w:rsidRDefault="00173A57" w:rsidP="00602418">
      <w:pPr>
        <w:pStyle w:val="BB-Citation"/>
        <w:rPr>
          <w:u w:val="single"/>
        </w:rPr>
      </w:pPr>
      <w:r>
        <w:rPr>
          <w:u w:val="single"/>
        </w:rPr>
        <w:t>Prof.</w:t>
      </w:r>
      <w:r w:rsidR="004249A3">
        <w:rPr>
          <w:u w:val="single"/>
        </w:rPr>
        <w:t xml:space="preserve"> </w:t>
      </w:r>
      <w:r>
        <w:rPr>
          <w:u w:val="single"/>
        </w:rPr>
        <w:t>Richard</w:t>
      </w:r>
      <w:r w:rsidR="004249A3">
        <w:rPr>
          <w:u w:val="single"/>
        </w:rPr>
        <w:t xml:space="preserve"> </w:t>
      </w:r>
      <w:r>
        <w:rPr>
          <w:u w:val="single"/>
        </w:rPr>
        <w:t>K.</w:t>
      </w:r>
      <w:r w:rsidR="004249A3">
        <w:rPr>
          <w:u w:val="single"/>
        </w:rPr>
        <w:t xml:space="preserve"> </w:t>
      </w:r>
      <w:r>
        <w:rPr>
          <w:u w:val="single"/>
        </w:rPr>
        <w:t>Bettis</w:t>
      </w:r>
      <w:r w:rsidR="004249A3">
        <w:rPr>
          <w:u w:val="single"/>
        </w:rPr>
        <w:t xml:space="preserve"> </w:t>
      </w:r>
      <w:r>
        <w:rPr>
          <w:u w:val="single"/>
        </w:rPr>
        <w:t>1994.</w:t>
      </w:r>
      <w:r w:rsidR="004249A3">
        <w:rPr>
          <w:u w:val="single"/>
        </w:rPr>
        <w:t xml:space="preserve"> </w:t>
      </w:r>
      <w:r>
        <w:t>(Professor</w:t>
      </w:r>
      <w:r w:rsidR="004249A3">
        <w:t xml:space="preserve"> </w:t>
      </w:r>
      <w:r>
        <w:t>of</w:t>
      </w:r>
      <w:r w:rsidR="004249A3">
        <w:t xml:space="preserve"> </w:t>
      </w:r>
      <w:r>
        <w:t>Political</w:t>
      </w:r>
      <w:r w:rsidR="004249A3">
        <w:t xml:space="preserve"> </w:t>
      </w:r>
      <w:r>
        <w:t>Science</w:t>
      </w:r>
      <w:r w:rsidR="004249A3">
        <w:t xml:space="preserve"> </w:t>
      </w:r>
      <w:r>
        <w:t>and</w:t>
      </w:r>
      <w:r w:rsidR="004249A3">
        <w:t xml:space="preserve"> </w:t>
      </w:r>
      <w:r>
        <w:t>Director</w:t>
      </w:r>
      <w:r w:rsidR="004249A3">
        <w:t xml:space="preserve"> </w:t>
      </w:r>
      <w:r>
        <w:t>of</w:t>
      </w:r>
      <w:r w:rsidR="004249A3">
        <w:t xml:space="preserve"> </w:t>
      </w:r>
      <w:r>
        <w:t>the</w:t>
      </w:r>
      <w:r w:rsidR="004249A3">
        <w:t xml:space="preserve"> </w:t>
      </w:r>
      <w:r>
        <w:t>Security</w:t>
      </w:r>
      <w:r w:rsidR="004249A3">
        <w:t xml:space="preserve"> </w:t>
      </w:r>
      <w:r>
        <w:t>Policy</w:t>
      </w:r>
      <w:r w:rsidR="004249A3">
        <w:t xml:space="preserve"> </w:t>
      </w:r>
      <w:r>
        <w:t>Program</w:t>
      </w:r>
      <w:r w:rsidR="004249A3">
        <w:t xml:space="preserve"> </w:t>
      </w:r>
      <w:r>
        <w:t>at</w:t>
      </w:r>
      <w:r w:rsidR="004249A3">
        <w:t xml:space="preserve"> </w:t>
      </w:r>
      <w:r>
        <w:t>Columbia</w:t>
      </w:r>
      <w:r w:rsidR="004249A3">
        <w:t xml:space="preserve"> </w:t>
      </w:r>
      <w:r>
        <w:t>University’s</w:t>
      </w:r>
      <w:r w:rsidR="004249A3">
        <w:t xml:space="preserve"> </w:t>
      </w:r>
      <w:r>
        <w:t>School</w:t>
      </w:r>
      <w:r w:rsidR="004249A3">
        <w:t xml:space="preserve"> </w:t>
      </w:r>
      <w:r>
        <w:t>of</w:t>
      </w:r>
      <w:r w:rsidR="004249A3">
        <w:t xml:space="preserve"> </w:t>
      </w:r>
      <w:r>
        <w:t>International</w:t>
      </w:r>
      <w:r w:rsidR="004249A3">
        <w:t xml:space="preserve"> </w:t>
      </w:r>
      <w:r>
        <w:t>and</w:t>
      </w:r>
      <w:r w:rsidR="004249A3">
        <w:t xml:space="preserve"> </w:t>
      </w:r>
      <w:r>
        <w:t>Public</w:t>
      </w:r>
      <w:r w:rsidR="004249A3">
        <w:t xml:space="preserve"> </w:t>
      </w:r>
      <w:r>
        <w:t>Affairs)</w:t>
      </w:r>
      <w:r w:rsidR="004249A3">
        <w:t xml:space="preserve"> </w:t>
      </w:r>
      <w:r>
        <w:t>“The</w:t>
      </w:r>
      <w:r w:rsidR="004249A3">
        <w:t xml:space="preserve"> </w:t>
      </w:r>
      <w:r>
        <w:t>Delusion</w:t>
      </w:r>
      <w:r w:rsidR="004249A3">
        <w:t xml:space="preserve"> </w:t>
      </w:r>
      <w:r>
        <w:t>of</w:t>
      </w:r>
      <w:r w:rsidR="004249A3">
        <w:t xml:space="preserve"> </w:t>
      </w:r>
      <w:r>
        <w:t>Impartial</w:t>
      </w:r>
      <w:r w:rsidR="004249A3">
        <w:t xml:space="preserve"> </w:t>
      </w:r>
      <w:r>
        <w:t>Intervention”</w:t>
      </w:r>
      <w:r w:rsidR="004249A3">
        <w:t xml:space="preserve"> </w:t>
      </w:r>
      <w:r>
        <w:t>FOREIGN</w:t>
      </w:r>
      <w:r w:rsidR="004249A3">
        <w:t xml:space="preserve"> </w:t>
      </w:r>
      <w:r>
        <w:t>AFFAIRS</w:t>
      </w:r>
      <w:r w:rsidR="004249A3">
        <w:t xml:space="preserve"> </w:t>
      </w:r>
      <w:r>
        <w:t>(Vol.</w:t>
      </w:r>
      <w:r w:rsidR="004249A3">
        <w:t xml:space="preserve"> </w:t>
      </w:r>
      <w:r>
        <w:t>73,</w:t>
      </w:r>
      <w:r w:rsidR="004249A3">
        <w:t xml:space="preserve"> </w:t>
      </w:r>
      <w:r>
        <w:t>No.</w:t>
      </w:r>
      <w:r w:rsidR="004249A3">
        <w:t xml:space="preserve"> </w:t>
      </w:r>
      <w:r>
        <w:t>6,</w:t>
      </w:r>
      <w:r w:rsidR="004249A3">
        <w:t xml:space="preserve"> </w:t>
      </w:r>
      <w:r>
        <w:t>pp.</w:t>
      </w:r>
      <w:r w:rsidR="004249A3">
        <w:t xml:space="preserve"> </w:t>
      </w:r>
      <w:r>
        <w:t>20-33)</w:t>
      </w:r>
      <w:r w:rsidR="004249A3">
        <w:t xml:space="preserve"> </w:t>
      </w:r>
      <w:r>
        <w:t>December</w:t>
      </w:r>
      <w:r w:rsidR="004249A3">
        <w:t xml:space="preserve"> </w:t>
      </w:r>
      <w:r>
        <w:t>1994:</w:t>
      </w:r>
      <w:r w:rsidR="004249A3">
        <w:t xml:space="preserve"> </w:t>
      </w:r>
      <w:hyperlink r:id="rId41" w:history="1">
        <w:r w:rsidR="001B1F8D" w:rsidRPr="00B83A2E">
          <w:rPr>
            <w:rStyle w:val="Hyperlink"/>
          </w:rPr>
          <w:t>http://people.reed.edu/~ahm/Courses/Reed-POL-240-2012-S1_IP/Syllabus/EReadings/14.2/14.2.Betts1994The-Delusion.pdf</w:t>
        </w:r>
      </w:hyperlink>
      <w:r w:rsidR="004249A3">
        <w:t xml:space="preserve"> </w:t>
      </w:r>
      <w:r>
        <w:t>(JE)</w:t>
      </w:r>
    </w:p>
    <w:p w14:paraId="418BBA1F" w14:textId="55A6678C" w:rsidR="001B6F33" w:rsidRDefault="00173A57" w:rsidP="00602418">
      <w:pPr>
        <w:pStyle w:val="BB-Evidence"/>
      </w:pPr>
      <w:r>
        <w:t>“Impartiality</w:t>
      </w:r>
      <w:r w:rsidR="004249A3">
        <w:t xml:space="preserve"> </w:t>
      </w:r>
      <w:r>
        <w:t>nonetheless</w:t>
      </w:r>
      <w:r w:rsidR="004249A3">
        <w:t xml:space="preserve"> </w:t>
      </w:r>
      <w:r>
        <w:t>remains</w:t>
      </w:r>
      <w:r w:rsidR="004249A3">
        <w:t xml:space="preserve"> </w:t>
      </w:r>
      <w:r>
        <w:t>a</w:t>
      </w:r>
      <w:r w:rsidR="004249A3">
        <w:t xml:space="preserve"> </w:t>
      </w:r>
      <w:r>
        <w:t>norm</w:t>
      </w:r>
      <w:r w:rsidR="004249A3">
        <w:t xml:space="preserve"> </w:t>
      </w:r>
      <w:r>
        <w:t>in</w:t>
      </w:r>
      <w:r w:rsidR="004249A3">
        <w:t xml:space="preserve"> </w:t>
      </w:r>
      <w:r>
        <w:t>many</w:t>
      </w:r>
      <w:r w:rsidR="004249A3">
        <w:t xml:space="preserve"> </w:t>
      </w:r>
      <w:r>
        <w:t>other</w:t>
      </w:r>
      <w:r w:rsidR="004249A3">
        <w:t xml:space="preserve"> </w:t>
      </w:r>
      <w:r>
        <w:t>cases.</w:t>
      </w:r>
      <w:r w:rsidR="004249A3">
        <w:t xml:space="preserve"> </w:t>
      </w:r>
      <w:r>
        <w:t>It</w:t>
      </w:r>
      <w:r w:rsidR="004249A3">
        <w:t xml:space="preserve"> </w:t>
      </w:r>
      <w:r>
        <w:t>has</w:t>
      </w:r>
      <w:r w:rsidR="004249A3">
        <w:t xml:space="preserve"> </w:t>
      </w:r>
      <w:r>
        <w:t>worked</w:t>
      </w:r>
      <w:r w:rsidR="004249A3">
        <w:t xml:space="preserve"> </w:t>
      </w:r>
      <w:r>
        <w:t>in</w:t>
      </w:r>
      <w:r w:rsidR="004249A3">
        <w:t xml:space="preserve"> </w:t>
      </w:r>
      <w:r>
        <w:t>cases</w:t>
      </w:r>
      <w:r w:rsidR="004249A3">
        <w:t xml:space="preserve"> </w:t>
      </w:r>
      <w:r>
        <w:t>that</w:t>
      </w:r>
      <w:r w:rsidR="004249A3">
        <w:t xml:space="preserve"> </w:t>
      </w:r>
      <w:r>
        <w:t>lie</w:t>
      </w:r>
      <w:r w:rsidR="004249A3">
        <w:t xml:space="preserve"> </w:t>
      </w:r>
      <w:r>
        <w:t>beyond</w:t>
      </w:r>
      <w:r w:rsidR="004249A3">
        <w:t xml:space="preserve"> </w:t>
      </w:r>
      <w:r>
        <w:t>traditional</w:t>
      </w:r>
      <w:r w:rsidR="004249A3">
        <w:t xml:space="preserve"> </w:t>
      </w:r>
      <w:r>
        <w:t>peacekeeping,</w:t>
      </w:r>
      <w:r w:rsidR="004249A3">
        <w:t xml:space="preserve"> </w:t>
      </w:r>
      <w:r>
        <w:t>such</w:t>
      </w:r>
      <w:r w:rsidR="004249A3">
        <w:t xml:space="preserve"> </w:t>
      </w:r>
      <w:r>
        <w:t>as</w:t>
      </w:r>
      <w:r w:rsidR="004249A3">
        <w:t xml:space="preserve"> </w:t>
      </w:r>
      <w:r>
        <w:t>the</w:t>
      </w:r>
      <w:r w:rsidR="004249A3">
        <w:t xml:space="preserve"> </w:t>
      </w:r>
      <w:r>
        <w:t>cease-fire</w:t>
      </w:r>
      <w:r w:rsidR="004249A3">
        <w:t xml:space="preserve"> </w:t>
      </w:r>
      <w:r>
        <w:t>mediation</w:t>
      </w:r>
      <w:r w:rsidR="004249A3">
        <w:t xml:space="preserve"> </w:t>
      </w:r>
      <w:r>
        <w:t>between</w:t>
      </w:r>
      <w:r w:rsidR="004249A3">
        <w:t xml:space="preserve"> </w:t>
      </w:r>
      <w:r>
        <w:t>Iran</w:t>
      </w:r>
      <w:r w:rsidR="004249A3">
        <w:t xml:space="preserve"> </w:t>
      </w:r>
      <w:r>
        <w:t>and</w:t>
      </w:r>
      <w:r w:rsidR="004249A3">
        <w:t xml:space="preserve"> </w:t>
      </w:r>
      <w:r>
        <w:t>Iraq,</w:t>
      </w:r>
      <w:r w:rsidR="004249A3">
        <w:t xml:space="preserve"> </w:t>
      </w:r>
      <w:r>
        <w:t>or</w:t>
      </w:r>
      <w:r w:rsidR="004249A3">
        <w:t xml:space="preserve"> </w:t>
      </w:r>
      <w:r>
        <w:t>the</w:t>
      </w:r>
      <w:r w:rsidR="004249A3">
        <w:t xml:space="preserve"> </w:t>
      </w:r>
      <w:r>
        <w:t>political</w:t>
      </w:r>
      <w:r w:rsidR="004249A3">
        <w:t xml:space="preserve"> </w:t>
      </w:r>
      <w:r>
        <w:t>receivership</w:t>
      </w:r>
      <w:r w:rsidR="004249A3">
        <w:t xml:space="preserve"> </w:t>
      </w:r>
      <w:r>
        <w:t>of</w:t>
      </w:r>
      <w:r w:rsidR="004249A3">
        <w:t xml:space="preserve"> </w:t>
      </w:r>
      <w:r>
        <w:t>the</w:t>
      </w:r>
      <w:r w:rsidR="004249A3">
        <w:t xml:space="preserve"> </w:t>
      </w:r>
      <w:r>
        <w:t>U.N.</w:t>
      </w:r>
      <w:r w:rsidR="004249A3">
        <w:t xml:space="preserve"> </w:t>
      </w:r>
      <w:r>
        <w:t>Transitional</w:t>
      </w:r>
      <w:r w:rsidR="004249A3">
        <w:t xml:space="preserve"> </w:t>
      </w:r>
      <w:r>
        <w:t>Authority</w:t>
      </w:r>
      <w:r w:rsidR="004249A3">
        <w:t xml:space="preserve"> </w:t>
      </w:r>
      <w:r>
        <w:t>in</w:t>
      </w:r>
      <w:r w:rsidR="004249A3">
        <w:t xml:space="preserve"> </w:t>
      </w:r>
      <w:r>
        <w:t>Cambodia</w:t>
      </w:r>
      <w:r w:rsidR="004249A3">
        <w:t xml:space="preserve"> </w:t>
      </w:r>
      <w:r>
        <w:t>(UNTAC).</w:t>
      </w:r>
      <w:r w:rsidR="004249A3">
        <w:t xml:space="preserve"> </w:t>
      </w:r>
      <w:r>
        <w:t>When</w:t>
      </w:r>
      <w:r w:rsidR="004249A3">
        <w:t xml:space="preserve"> </w:t>
      </w:r>
      <w:r>
        <w:t>looking</w:t>
      </w:r>
      <w:r w:rsidR="004249A3">
        <w:t xml:space="preserve"> </w:t>
      </w:r>
      <w:r>
        <w:t>at</w:t>
      </w:r>
      <w:r w:rsidR="004249A3">
        <w:t xml:space="preserve"> </w:t>
      </w:r>
      <w:r>
        <w:t>the</w:t>
      </w:r>
      <w:r w:rsidR="004249A3">
        <w:t xml:space="preserve"> </w:t>
      </w:r>
      <w:r>
        <w:t>reasons</w:t>
      </w:r>
      <w:r w:rsidR="004249A3">
        <w:t xml:space="preserve"> </w:t>
      </w:r>
      <w:r>
        <w:t>for</w:t>
      </w:r>
      <w:r w:rsidR="004249A3">
        <w:t xml:space="preserve"> </w:t>
      </w:r>
      <w:r>
        <w:t>their</w:t>
      </w:r>
      <w:r w:rsidR="004249A3">
        <w:t xml:space="preserve"> </w:t>
      </w:r>
      <w:r>
        <w:t>success,</w:t>
      </w:r>
      <w:r w:rsidR="004249A3">
        <w:t xml:space="preserve"> </w:t>
      </w:r>
      <w:r>
        <w:t>however,</w:t>
      </w:r>
      <w:r w:rsidR="004249A3">
        <w:t xml:space="preserve"> </w:t>
      </w:r>
      <w:r>
        <w:t>it</w:t>
      </w:r>
      <w:r w:rsidR="004249A3">
        <w:t xml:space="preserve"> </w:t>
      </w:r>
      <w:r>
        <w:t>becomes</w:t>
      </w:r>
      <w:r w:rsidR="004249A3">
        <w:t xml:space="preserve"> </w:t>
      </w:r>
      <w:r>
        <w:t>apparent</w:t>
      </w:r>
      <w:r w:rsidR="004249A3">
        <w:t xml:space="preserve"> </w:t>
      </w:r>
      <w:r>
        <w:t>that</w:t>
      </w:r>
      <w:r w:rsidR="004249A3">
        <w:t xml:space="preserve"> </w:t>
      </w:r>
      <w:r>
        <w:t>impartiality</w:t>
      </w:r>
      <w:r w:rsidR="004249A3">
        <w:t xml:space="preserve"> </w:t>
      </w:r>
      <w:r>
        <w:t>works</w:t>
      </w:r>
      <w:r w:rsidR="004249A3">
        <w:t xml:space="preserve"> </w:t>
      </w:r>
      <w:r>
        <w:t>best</w:t>
      </w:r>
      <w:r w:rsidR="004249A3">
        <w:t xml:space="preserve"> </w:t>
      </w:r>
      <w:r>
        <w:t>where</w:t>
      </w:r>
      <w:r w:rsidR="004249A3">
        <w:t xml:space="preserve"> </w:t>
      </w:r>
      <w:r>
        <w:t>intervention</w:t>
      </w:r>
      <w:r w:rsidR="004249A3">
        <w:t xml:space="preserve"> </w:t>
      </w:r>
      <w:r>
        <w:t>is</w:t>
      </w:r>
      <w:r w:rsidR="004249A3">
        <w:t xml:space="preserve"> </w:t>
      </w:r>
      <w:r>
        <w:t>needed</w:t>
      </w:r>
      <w:r w:rsidR="004249A3">
        <w:t xml:space="preserve"> </w:t>
      </w:r>
      <w:r>
        <w:t>least:</w:t>
      </w:r>
      <w:r w:rsidR="004249A3">
        <w:t xml:space="preserve"> </w:t>
      </w:r>
      <w:r>
        <w:t>where</w:t>
      </w:r>
      <w:r w:rsidR="004249A3">
        <w:t xml:space="preserve"> </w:t>
      </w:r>
      <w:r>
        <w:t>wars</w:t>
      </w:r>
      <w:r w:rsidR="004249A3">
        <w:t xml:space="preserve"> </w:t>
      </w:r>
      <w:r>
        <w:t>have</w:t>
      </w:r>
      <w:r w:rsidR="004249A3">
        <w:t xml:space="preserve"> </w:t>
      </w:r>
      <w:r>
        <w:t>played</w:t>
      </w:r>
      <w:r w:rsidR="004249A3">
        <w:t xml:space="preserve"> </w:t>
      </w:r>
      <w:r>
        <w:t>themselves</w:t>
      </w:r>
      <w:r w:rsidR="004249A3">
        <w:t xml:space="preserve"> </w:t>
      </w:r>
      <w:r>
        <w:t>out</w:t>
      </w:r>
      <w:r w:rsidR="004249A3">
        <w:t xml:space="preserve"> </w:t>
      </w:r>
      <w:r>
        <w:t>and</w:t>
      </w:r>
      <w:r w:rsidR="004249A3">
        <w:t xml:space="preserve"> </w:t>
      </w:r>
      <w:r>
        <w:t>the</w:t>
      </w:r>
      <w:r w:rsidR="004249A3">
        <w:t xml:space="preserve"> </w:t>
      </w:r>
      <w:r>
        <w:t>fighting</w:t>
      </w:r>
      <w:r w:rsidR="004249A3">
        <w:t xml:space="preserve"> </w:t>
      </w:r>
      <w:r>
        <w:t>factions</w:t>
      </w:r>
      <w:r w:rsidR="004249A3">
        <w:t xml:space="preserve"> </w:t>
      </w:r>
      <w:r>
        <w:t>need</w:t>
      </w:r>
      <w:r w:rsidR="004249A3">
        <w:t xml:space="preserve"> </w:t>
      </w:r>
      <w:r>
        <w:t>only</w:t>
      </w:r>
      <w:r w:rsidR="004249A3">
        <w:t xml:space="preserve"> </w:t>
      </w:r>
      <w:r>
        <w:t>the</w:t>
      </w:r>
      <w:r w:rsidR="004249A3">
        <w:t xml:space="preserve"> </w:t>
      </w:r>
      <w:r>
        <w:t>good</w:t>
      </w:r>
      <w:r w:rsidR="004249A3">
        <w:t xml:space="preserve"> </w:t>
      </w:r>
      <w:r>
        <w:t>offices</w:t>
      </w:r>
      <w:r w:rsidR="004249A3">
        <w:t xml:space="preserve"> </w:t>
      </w:r>
      <w:r>
        <w:t>of</w:t>
      </w:r>
      <w:r w:rsidR="004249A3">
        <w:t xml:space="preserve"> </w:t>
      </w:r>
      <w:r>
        <w:t>mediators</w:t>
      </w:r>
      <w:r w:rsidR="004249A3">
        <w:t xml:space="preserve"> </w:t>
      </w:r>
      <w:r>
        <w:t>to</w:t>
      </w:r>
      <w:r w:rsidR="004249A3">
        <w:t xml:space="preserve"> </w:t>
      </w:r>
      <w:r>
        <w:t>lay</w:t>
      </w:r>
      <w:r w:rsidR="004249A3">
        <w:t xml:space="preserve"> </w:t>
      </w:r>
      <w:r>
        <w:t>down</w:t>
      </w:r>
      <w:r w:rsidR="004249A3">
        <w:t xml:space="preserve"> </w:t>
      </w:r>
      <w:r>
        <w:t>their</w:t>
      </w:r>
      <w:r w:rsidR="004249A3">
        <w:t xml:space="preserve"> </w:t>
      </w:r>
      <w:r>
        <w:t>arms.</w:t>
      </w:r>
      <w:r w:rsidR="004249A3">
        <w:t xml:space="preserve"> </w:t>
      </w:r>
      <w:r>
        <w:t>Impartiality</w:t>
      </w:r>
      <w:r w:rsidR="004249A3">
        <w:t xml:space="preserve"> </w:t>
      </w:r>
      <w:r>
        <w:t>is</w:t>
      </w:r>
      <w:r w:rsidR="004249A3">
        <w:t xml:space="preserve"> </w:t>
      </w:r>
      <w:r>
        <w:t>likely</w:t>
      </w:r>
      <w:r w:rsidR="004249A3">
        <w:t xml:space="preserve"> </w:t>
      </w:r>
      <w:r>
        <w:t>to</w:t>
      </w:r>
      <w:r w:rsidR="004249A3">
        <w:t xml:space="preserve"> </w:t>
      </w:r>
      <w:r>
        <w:t>work</w:t>
      </w:r>
      <w:r w:rsidR="004249A3">
        <w:t xml:space="preserve"> </w:t>
      </w:r>
      <w:r>
        <w:t>against</w:t>
      </w:r>
      <w:r w:rsidR="004249A3">
        <w:t xml:space="preserve"> </w:t>
      </w:r>
      <w:r>
        <w:t>peace</w:t>
      </w:r>
      <w:r w:rsidR="004249A3">
        <w:t xml:space="preserve"> </w:t>
      </w:r>
      <w:r>
        <w:t>in</w:t>
      </w:r>
      <w:r w:rsidR="004249A3">
        <w:t xml:space="preserve"> </w:t>
      </w:r>
      <w:r>
        <w:t>the</w:t>
      </w:r>
      <w:r w:rsidR="004249A3">
        <w:t xml:space="preserve"> </w:t>
      </w:r>
      <w:r>
        <w:t>more</w:t>
      </w:r>
      <w:r w:rsidR="004249A3">
        <w:t xml:space="preserve"> </w:t>
      </w:r>
      <w:r>
        <w:t>challenging</w:t>
      </w:r>
      <w:r w:rsidR="004249A3">
        <w:t xml:space="preserve"> </w:t>
      </w:r>
      <w:r>
        <w:t>cases—where</w:t>
      </w:r>
      <w:r w:rsidR="004249A3">
        <w:t xml:space="preserve"> </w:t>
      </w:r>
      <w:r>
        <w:t>intervention</w:t>
      </w:r>
      <w:r w:rsidR="004249A3">
        <w:t xml:space="preserve"> </w:t>
      </w:r>
      <w:r>
        <w:t>must</w:t>
      </w:r>
      <w:r w:rsidR="004249A3">
        <w:t xml:space="preserve"> </w:t>
      </w:r>
      <w:r>
        <w:t>make</w:t>
      </w:r>
      <w:r w:rsidR="004249A3">
        <w:t xml:space="preserve"> </w:t>
      </w:r>
      <w:r>
        <w:t>the</w:t>
      </w:r>
      <w:r w:rsidR="004249A3">
        <w:t xml:space="preserve"> </w:t>
      </w:r>
      <w:r>
        <w:t>peace,</w:t>
      </w:r>
      <w:r w:rsidR="004249A3">
        <w:t xml:space="preserve"> </w:t>
      </w:r>
      <w:r>
        <w:t>rather</w:t>
      </w:r>
      <w:r w:rsidR="004249A3">
        <w:t xml:space="preserve"> </w:t>
      </w:r>
      <w:r>
        <w:t>than</w:t>
      </w:r>
      <w:r w:rsidR="004249A3">
        <w:t xml:space="preserve"> </w:t>
      </w:r>
      <w:r>
        <w:t>just</w:t>
      </w:r>
      <w:r w:rsidR="004249A3">
        <w:t xml:space="preserve"> </w:t>
      </w:r>
      <w:r>
        <w:t>preside</w:t>
      </w:r>
      <w:r w:rsidR="004249A3">
        <w:t xml:space="preserve"> </w:t>
      </w:r>
      <w:r>
        <w:t>over</w:t>
      </w:r>
      <w:r w:rsidR="004249A3">
        <w:t xml:space="preserve"> </w:t>
      </w:r>
      <w:r>
        <w:t>it—because</w:t>
      </w:r>
      <w:r w:rsidR="004249A3">
        <w:t xml:space="preserve"> </w:t>
      </w:r>
      <w:r>
        <w:t>it</w:t>
      </w:r>
      <w:r w:rsidR="004249A3">
        <w:t xml:space="preserve"> </w:t>
      </w:r>
      <w:r>
        <w:t>reflects</w:t>
      </w:r>
      <w:r w:rsidR="004249A3">
        <w:t xml:space="preserve"> </w:t>
      </w:r>
      <w:r>
        <w:t>deeper</w:t>
      </w:r>
      <w:r w:rsidR="004249A3">
        <w:t xml:space="preserve"> </w:t>
      </w:r>
      <w:r>
        <w:t>confusion</w:t>
      </w:r>
      <w:r w:rsidR="004249A3">
        <w:t xml:space="preserve"> </w:t>
      </w:r>
      <w:r>
        <w:t>over</w:t>
      </w:r>
      <w:r w:rsidR="004249A3">
        <w:t xml:space="preserve"> </w:t>
      </w:r>
      <w:r>
        <w:t>what</w:t>
      </w:r>
      <w:r w:rsidR="004249A3">
        <w:t xml:space="preserve"> </w:t>
      </w:r>
      <w:r>
        <w:t>war</w:t>
      </w:r>
      <w:r w:rsidR="004249A3">
        <w:t xml:space="preserve"> </w:t>
      </w:r>
      <w:r>
        <w:t>is</w:t>
      </w:r>
      <w:r w:rsidR="004249A3">
        <w:t xml:space="preserve"> </w:t>
      </w:r>
      <w:r>
        <w:t>about.”</w:t>
      </w:r>
    </w:p>
    <w:p w14:paraId="6EE81D22" w14:textId="79394362" w:rsidR="001B6F33" w:rsidRDefault="00173A57" w:rsidP="00602418">
      <w:pPr>
        <w:pStyle w:val="BB-Contentions"/>
      </w:pPr>
      <w:r>
        <w:t>Neutrality</w:t>
      </w:r>
      <w:r w:rsidR="004249A3">
        <w:t xml:space="preserve"> </w:t>
      </w:r>
      <w:r>
        <w:t>in</w:t>
      </w:r>
      <w:r w:rsidR="004249A3">
        <w:t xml:space="preserve"> </w:t>
      </w:r>
      <w:r>
        <w:t>the</w:t>
      </w:r>
      <w:r w:rsidR="004249A3">
        <w:t xml:space="preserve"> </w:t>
      </w:r>
      <w:r>
        <w:t>face</w:t>
      </w:r>
      <w:r w:rsidR="004249A3">
        <w:t xml:space="preserve"> </w:t>
      </w:r>
      <w:r>
        <w:t>of</w:t>
      </w:r>
      <w:r w:rsidR="004249A3">
        <w:t xml:space="preserve"> </w:t>
      </w:r>
      <w:r>
        <w:t>genocide</w:t>
      </w:r>
      <w:r w:rsidR="004249A3">
        <w:t xml:space="preserve"> </w:t>
      </w:r>
      <w:r>
        <w:t>is</w:t>
      </w:r>
      <w:r w:rsidR="004249A3">
        <w:t xml:space="preserve"> </w:t>
      </w:r>
      <w:r>
        <w:t>immoral</w:t>
      </w:r>
      <w:r w:rsidR="004249A3">
        <w:t xml:space="preserve"> </w:t>
      </w:r>
      <w:r>
        <w:t>–</w:t>
      </w:r>
      <w:r w:rsidR="004249A3">
        <w:t xml:space="preserve"> </w:t>
      </w:r>
      <w:r>
        <w:t>this</w:t>
      </w:r>
      <w:r w:rsidR="004249A3">
        <w:t xml:space="preserve"> </w:t>
      </w:r>
      <w:r>
        <w:t>is</w:t>
      </w:r>
      <w:r w:rsidR="004249A3">
        <w:t xml:space="preserve"> </w:t>
      </w:r>
      <w:r>
        <w:t>the</w:t>
      </w:r>
      <w:r w:rsidR="004249A3">
        <w:t xml:space="preserve"> </w:t>
      </w:r>
      <w:r>
        <w:t>UN’s</w:t>
      </w:r>
      <w:r w:rsidR="004249A3">
        <w:t xml:space="preserve"> </w:t>
      </w:r>
      <w:r>
        <w:t>Achilles</w:t>
      </w:r>
      <w:r w:rsidR="004249A3">
        <w:t xml:space="preserve"> </w:t>
      </w:r>
      <w:r>
        <w:t>heel</w:t>
      </w:r>
    </w:p>
    <w:p w14:paraId="0106360B" w14:textId="270BC9B8"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w:t>
      </w:r>
      <w:r w:rsidR="008A1E68">
        <w:t>ed Global Chaos” 9 Nov 2004</w:t>
      </w:r>
      <w:r>
        <w:t xml:space="preserve">: </w:t>
      </w:r>
      <w:hyperlink r:id="rId42"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072F68EB" w14:textId="000CAAEF" w:rsidR="001B6F33" w:rsidRDefault="00173A57" w:rsidP="00602418">
      <w:pPr>
        <w:pStyle w:val="BB-Evidence"/>
      </w:pPr>
      <w:r>
        <w:t>“</w:t>
      </w:r>
      <w:r w:rsidRPr="00602418">
        <w:rPr>
          <w:u w:val="single"/>
        </w:rPr>
        <w:t>Diplomatic</w:t>
      </w:r>
      <w:r w:rsidR="004249A3">
        <w:rPr>
          <w:u w:val="single"/>
        </w:rPr>
        <w:t xml:space="preserve"> </w:t>
      </w:r>
      <w:r w:rsidRPr="00602418">
        <w:rPr>
          <w:u w:val="single"/>
        </w:rPr>
        <w:t>neutralism</w:t>
      </w:r>
      <w:r w:rsidR="004249A3">
        <w:rPr>
          <w:u w:val="single"/>
        </w:rPr>
        <w:t xml:space="preserve"> </w:t>
      </w:r>
      <w:r w:rsidRPr="00602418">
        <w:rPr>
          <w:u w:val="single"/>
        </w:rPr>
        <w:t>in</w:t>
      </w:r>
      <w:r w:rsidR="004249A3">
        <w:rPr>
          <w:u w:val="single"/>
        </w:rPr>
        <w:t xml:space="preserve"> </w:t>
      </w:r>
      <w:r w:rsidRPr="00602418">
        <w:rPr>
          <w:u w:val="single"/>
        </w:rPr>
        <w:t>the</w:t>
      </w:r>
      <w:r w:rsidR="004249A3">
        <w:rPr>
          <w:u w:val="single"/>
        </w:rPr>
        <w:t xml:space="preserve"> </w:t>
      </w:r>
      <w:r w:rsidRPr="00602418">
        <w:rPr>
          <w:u w:val="single"/>
        </w:rPr>
        <w:t>face</w:t>
      </w:r>
      <w:r w:rsidR="004249A3">
        <w:rPr>
          <w:u w:val="single"/>
        </w:rPr>
        <w:t xml:space="preserve"> </w:t>
      </w:r>
      <w:r w:rsidRPr="00602418">
        <w:rPr>
          <w:u w:val="single"/>
        </w:rPr>
        <w:t>of</w:t>
      </w:r>
      <w:r w:rsidR="004249A3">
        <w:rPr>
          <w:u w:val="single"/>
        </w:rPr>
        <w:t xml:space="preserve"> </w:t>
      </w:r>
      <w:r w:rsidRPr="00602418">
        <w:rPr>
          <w:u w:val="single"/>
        </w:rPr>
        <w:t>genocidal</w:t>
      </w:r>
      <w:r w:rsidR="004249A3">
        <w:rPr>
          <w:u w:val="single"/>
        </w:rPr>
        <w:t xml:space="preserve"> </w:t>
      </w:r>
      <w:r w:rsidRPr="00602418">
        <w:rPr>
          <w:u w:val="single"/>
        </w:rPr>
        <w:t>murderers</w:t>
      </w:r>
      <w:r w:rsidR="004249A3">
        <w:rPr>
          <w:u w:val="single"/>
        </w:rPr>
        <w:t xml:space="preserve"> </w:t>
      </w:r>
      <w:r w:rsidRPr="00602418">
        <w:rPr>
          <w:u w:val="single"/>
        </w:rPr>
        <w:t>is</w:t>
      </w:r>
      <w:r w:rsidR="004249A3">
        <w:rPr>
          <w:u w:val="single"/>
        </w:rPr>
        <w:t xml:space="preserve"> </w:t>
      </w:r>
      <w:r w:rsidRPr="00602418">
        <w:rPr>
          <w:u w:val="single"/>
        </w:rPr>
        <w:t>not</w:t>
      </w:r>
      <w:r w:rsidR="004249A3">
        <w:rPr>
          <w:u w:val="single"/>
        </w:rPr>
        <w:t xml:space="preserve"> </w:t>
      </w:r>
      <w:r w:rsidRPr="00602418">
        <w:rPr>
          <w:u w:val="single"/>
        </w:rPr>
        <w:t>amoral;</w:t>
      </w:r>
      <w:r w:rsidR="004249A3">
        <w:rPr>
          <w:u w:val="single"/>
        </w:rPr>
        <w:t xml:space="preserve"> </w:t>
      </w:r>
      <w:r w:rsidRPr="00602418">
        <w:rPr>
          <w:u w:val="single"/>
        </w:rPr>
        <w:t>it</w:t>
      </w:r>
      <w:r w:rsidR="004249A3">
        <w:rPr>
          <w:u w:val="single"/>
        </w:rPr>
        <w:t xml:space="preserve"> </w:t>
      </w:r>
      <w:r w:rsidRPr="00602418">
        <w:rPr>
          <w:u w:val="single"/>
        </w:rPr>
        <w:t>is</w:t>
      </w:r>
      <w:r w:rsidR="004249A3">
        <w:rPr>
          <w:u w:val="single"/>
        </w:rPr>
        <w:t xml:space="preserve"> </w:t>
      </w:r>
      <w:r w:rsidRPr="00602418">
        <w:rPr>
          <w:u w:val="single"/>
        </w:rPr>
        <w:t>immoral.</w:t>
      </w:r>
      <w:r w:rsidR="004249A3">
        <w:rPr>
          <w:u w:val="single"/>
        </w:rPr>
        <w:t xml:space="preserve"> </w:t>
      </w:r>
      <w:r w:rsidRPr="00602418">
        <w:rPr>
          <w:u w:val="single"/>
        </w:rPr>
        <w:t>Not</w:t>
      </w:r>
      <w:r w:rsidR="004249A3">
        <w:rPr>
          <w:u w:val="single"/>
        </w:rPr>
        <w:t xml:space="preserve"> </w:t>
      </w:r>
      <w:r w:rsidRPr="00602418">
        <w:rPr>
          <w:u w:val="single"/>
        </w:rPr>
        <w:t>intervening</w:t>
      </w:r>
      <w:r w:rsidR="004249A3">
        <w:rPr>
          <w:u w:val="single"/>
        </w:rPr>
        <w:t xml:space="preserve"> </w:t>
      </w:r>
      <w:r w:rsidRPr="00602418">
        <w:rPr>
          <w:u w:val="single"/>
        </w:rPr>
        <w:t>against</w:t>
      </w:r>
      <w:r w:rsidR="004249A3">
        <w:rPr>
          <w:u w:val="single"/>
        </w:rPr>
        <w:t xml:space="preserve"> </w:t>
      </w:r>
      <w:r w:rsidRPr="00602418">
        <w:rPr>
          <w:u w:val="single"/>
        </w:rPr>
        <w:t>those</w:t>
      </w:r>
      <w:r w:rsidR="004249A3">
        <w:rPr>
          <w:u w:val="single"/>
        </w:rPr>
        <w:t xml:space="preserve"> </w:t>
      </w:r>
      <w:r w:rsidRPr="00602418">
        <w:rPr>
          <w:u w:val="single"/>
        </w:rPr>
        <w:t>slaughtering</w:t>
      </w:r>
      <w:r w:rsidR="004249A3">
        <w:rPr>
          <w:u w:val="single"/>
        </w:rPr>
        <w:t xml:space="preserve"> </w:t>
      </w:r>
      <w:r w:rsidRPr="00602418">
        <w:rPr>
          <w:u w:val="single"/>
        </w:rPr>
        <w:t>thousands</w:t>
      </w:r>
      <w:r w:rsidR="004249A3">
        <w:rPr>
          <w:u w:val="single"/>
        </w:rPr>
        <w:t xml:space="preserve"> </w:t>
      </w:r>
      <w:r w:rsidRPr="00602418">
        <w:rPr>
          <w:u w:val="single"/>
        </w:rPr>
        <w:t>of</w:t>
      </w:r>
      <w:r w:rsidR="004249A3">
        <w:rPr>
          <w:u w:val="single"/>
        </w:rPr>
        <w:t xml:space="preserve"> </w:t>
      </w:r>
      <w:r w:rsidRPr="00602418">
        <w:rPr>
          <w:u w:val="single"/>
        </w:rPr>
        <w:t>innocents</w:t>
      </w:r>
      <w:r w:rsidR="004249A3">
        <w:rPr>
          <w:u w:val="single"/>
        </w:rPr>
        <w:t xml:space="preserve"> </w:t>
      </w:r>
      <w:r w:rsidRPr="00602418">
        <w:rPr>
          <w:u w:val="single"/>
        </w:rPr>
        <w:t>amounts</w:t>
      </w:r>
      <w:r w:rsidR="004249A3">
        <w:rPr>
          <w:u w:val="single"/>
        </w:rPr>
        <w:t xml:space="preserve"> </w:t>
      </w:r>
      <w:r w:rsidRPr="00602418">
        <w:rPr>
          <w:u w:val="single"/>
        </w:rPr>
        <w:t>to</w:t>
      </w:r>
      <w:r w:rsidR="004249A3">
        <w:rPr>
          <w:u w:val="single"/>
        </w:rPr>
        <w:t xml:space="preserve"> </w:t>
      </w:r>
      <w:r w:rsidRPr="00602418">
        <w:rPr>
          <w:u w:val="single"/>
        </w:rPr>
        <w:t>taking</w:t>
      </w:r>
      <w:r w:rsidR="004249A3">
        <w:rPr>
          <w:u w:val="single"/>
        </w:rPr>
        <w:t xml:space="preserve"> </w:t>
      </w:r>
      <w:r w:rsidRPr="00602418">
        <w:rPr>
          <w:u w:val="single"/>
        </w:rPr>
        <w:t>the</w:t>
      </w:r>
      <w:r w:rsidR="004249A3">
        <w:rPr>
          <w:u w:val="single"/>
        </w:rPr>
        <w:t xml:space="preserve"> </w:t>
      </w:r>
      <w:r w:rsidRPr="00602418">
        <w:rPr>
          <w:u w:val="single"/>
        </w:rPr>
        <w:t>murders’</w:t>
      </w:r>
      <w:r w:rsidR="004249A3">
        <w:rPr>
          <w:u w:val="single"/>
        </w:rPr>
        <w:t xml:space="preserve"> </w:t>
      </w:r>
      <w:r w:rsidRPr="00602418">
        <w:rPr>
          <w:u w:val="single"/>
        </w:rPr>
        <w:t>side.</w:t>
      </w:r>
      <w:r w:rsidR="004249A3">
        <w:rPr>
          <w:u w:val="single"/>
        </w:rPr>
        <w:t xml:space="preserve"> </w:t>
      </w:r>
      <w:r w:rsidRPr="00602418">
        <w:rPr>
          <w:u w:val="single"/>
        </w:rPr>
        <w:t>An</w:t>
      </w:r>
      <w:r w:rsidR="004249A3">
        <w:rPr>
          <w:u w:val="single"/>
        </w:rPr>
        <w:t xml:space="preserve"> </w:t>
      </w:r>
      <w:r w:rsidRPr="00602418">
        <w:rPr>
          <w:u w:val="single"/>
        </w:rPr>
        <w:t>organization</w:t>
      </w:r>
      <w:r w:rsidR="004249A3">
        <w:rPr>
          <w:u w:val="single"/>
        </w:rPr>
        <w:t xml:space="preserve"> </w:t>
      </w:r>
      <w:r w:rsidRPr="00602418">
        <w:rPr>
          <w:u w:val="single"/>
        </w:rPr>
        <w:t>that</w:t>
      </w:r>
      <w:r w:rsidR="004249A3">
        <w:rPr>
          <w:u w:val="single"/>
        </w:rPr>
        <w:t xml:space="preserve"> </w:t>
      </w:r>
      <w:r w:rsidRPr="00602418">
        <w:rPr>
          <w:u w:val="single"/>
        </w:rPr>
        <w:t>has</w:t>
      </w:r>
      <w:r w:rsidR="004249A3">
        <w:rPr>
          <w:u w:val="single"/>
        </w:rPr>
        <w:t xml:space="preserve"> </w:t>
      </w:r>
      <w:r w:rsidRPr="00602418">
        <w:rPr>
          <w:u w:val="single"/>
        </w:rPr>
        <w:t>been</w:t>
      </w:r>
      <w:r w:rsidR="004249A3">
        <w:rPr>
          <w:u w:val="single"/>
        </w:rPr>
        <w:t xml:space="preserve"> </w:t>
      </w:r>
      <w:r w:rsidRPr="00602418">
        <w:rPr>
          <w:u w:val="single"/>
        </w:rPr>
        <w:t>dedicated</w:t>
      </w:r>
      <w:r w:rsidR="004249A3">
        <w:rPr>
          <w:u w:val="single"/>
        </w:rPr>
        <w:t xml:space="preserve"> </w:t>
      </w:r>
      <w:r w:rsidRPr="00602418">
        <w:rPr>
          <w:u w:val="single"/>
        </w:rPr>
        <w:t>to</w:t>
      </w:r>
      <w:r w:rsidR="004249A3">
        <w:rPr>
          <w:u w:val="single"/>
        </w:rPr>
        <w:t xml:space="preserve"> </w:t>
      </w:r>
      <w:r w:rsidRPr="00602418">
        <w:rPr>
          <w:u w:val="single"/>
        </w:rPr>
        <w:t>appearing</w:t>
      </w:r>
      <w:r w:rsidR="004249A3">
        <w:rPr>
          <w:u w:val="single"/>
        </w:rPr>
        <w:t xml:space="preserve"> </w:t>
      </w:r>
      <w:r w:rsidRPr="00602418">
        <w:rPr>
          <w:u w:val="single"/>
        </w:rPr>
        <w:t>“impartial”</w:t>
      </w:r>
      <w:r w:rsidR="004249A3">
        <w:rPr>
          <w:u w:val="single"/>
        </w:rPr>
        <w:t xml:space="preserve"> </w:t>
      </w:r>
      <w:r w:rsidRPr="00602418">
        <w:rPr>
          <w:u w:val="single"/>
        </w:rPr>
        <w:t>at</w:t>
      </w:r>
      <w:r w:rsidR="004249A3">
        <w:rPr>
          <w:u w:val="single"/>
        </w:rPr>
        <w:t xml:space="preserve"> </w:t>
      </w:r>
      <w:r w:rsidRPr="00602418">
        <w:rPr>
          <w:u w:val="single"/>
        </w:rPr>
        <w:t>almost</w:t>
      </w:r>
      <w:r w:rsidR="004249A3">
        <w:rPr>
          <w:u w:val="single"/>
        </w:rPr>
        <w:t xml:space="preserve"> </w:t>
      </w:r>
      <w:r w:rsidRPr="00602418">
        <w:rPr>
          <w:u w:val="single"/>
        </w:rPr>
        <w:t>any</w:t>
      </w:r>
      <w:r w:rsidR="004249A3">
        <w:rPr>
          <w:u w:val="single"/>
        </w:rPr>
        <w:t xml:space="preserve"> </w:t>
      </w:r>
      <w:r w:rsidRPr="00602418">
        <w:rPr>
          <w:u w:val="single"/>
        </w:rPr>
        <w:t>cost</w:t>
      </w:r>
      <w:r w:rsidR="004249A3">
        <w:rPr>
          <w:u w:val="single"/>
        </w:rPr>
        <w:t xml:space="preserve"> </w:t>
      </w:r>
      <w:r w:rsidRPr="00602418">
        <w:rPr>
          <w:u w:val="single"/>
        </w:rPr>
        <w:t>has</w:t>
      </w:r>
      <w:r w:rsidR="004249A3">
        <w:rPr>
          <w:u w:val="single"/>
        </w:rPr>
        <w:t xml:space="preserve"> </w:t>
      </w:r>
      <w:r w:rsidRPr="00602418">
        <w:rPr>
          <w:u w:val="single"/>
        </w:rPr>
        <w:t>far</w:t>
      </w:r>
      <w:r w:rsidR="004249A3">
        <w:rPr>
          <w:u w:val="single"/>
        </w:rPr>
        <w:t xml:space="preserve"> </w:t>
      </w:r>
      <w:r w:rsidRPr="00602418">
        <w:rPr>
          <w:u w:val="single"/>
        </w:rPr>
        <w:t>too</w:t>
      </w:r>
      <w:r w:rsidR="004249A3">
        <w:rPr>
          <w:u w:val="single"/>
        </w:rPr>
        <w:t xml:space="preserve"> </w:t>
      </w:r>
      <w:r w:rsidRPr="00602418">
        <w:rPr>
          <w:u w:val="single"/>
        </w:rPr>
        <w:t>often</w:t>
      </w:r>
      <w:r w:rsidR="004249A3">
        <w:rPr>
          <w:u w:val="single"/>
        </w:rPr>
        <w:t xml:space="preserve"> </w:t>
      </w:r>
      <w:r w:rsidRPr="00602418">
        <w:rPr>
          <w:u w:val="single"/>
        </w:rPr>
        <w:t>come</w:t>
      </w:r>
      <w:r w:rsidR="004249A3">
        <w:rPr>
          <w:u w:val="single"/>
        </w:rPr>
        <w:t xml:space="preserve"> </w:t>
      </w:r>
      <w:r w:rsidRPr="00602418">
        <w:rPr>
          <w:u w:val="single"/>
        </w:rPr>
        <w:t>down</w:t>
      </w:r>
      <w:r w:rsidR="004249A3">
        <w:rPr>
          <w:u w:val="single"/>
        </w:rPr>
        <w:t xml:space="preserve"> </w:t>
      </w:r>
      <w:r w:rsidRPr="00602418">
        <w:rPr>
          <w:u w:val="single"/>
        </w:rPr>
        <w:t>on</w:t>
      </w:r>
      <w:r w:rsidR="004249A3">
        <w:rPr>
          <w:u w:val="single"/>
        </w:rPr>
        <w:t xml:space="preserve"> </w:t>
      </w:r>
      <w:r w:rsidRPr="00602418">
        <w:rPr>
          <w:u w:val="single"/>
        </w:rPr>
        <w:t>the</w:t>
      </w:r>
      <w:r w:rsidR="004249A3">
        <w:rPr>
          <w:u w:val="single"/>
        </w:rPr>
        <w:t xml:space="preserve"> </w:t>
      </w:r>
      <w:r w:rsidRPr="00602418">
        <w:rPr>
          <w:u w:val="single"/>
        </w:rPr>
        <w:t>side</w:t>
      </w:r>
      <w:r w:rsidR="004249A3">
        <w:rPr>
          <w:u w:val="single"/>
        </w:rPr>
        <w:t xml:space="preserve"> </w:t>
      </w:r>
      <w:r w:rsidRPr="00602418">
        <w:rPr>
          <w:u w:val="single"/>
        </w:rPr>
        <w:t>of</w:t>
      </w:r>
      <w:r w:rsidR="004249A3">
        <w:rPr>
          <w:u w:val="single"/>
        </w:rPr>
        <w:t xml:space="preserve"> </w:t>
      </w:r>
      <w:r w:rsidRPr="00602418">
        <w:rPr>
          <w:u w:val="single"/>
        </w:rPr>
        <w:t>evil.</w:t>
      </w:r>
      <w:r w:rsidR="004249A3">
        <w:rPr>
          <w:u w:val="single"/>
        </w:rPr>
        <w:t xml:space="preserve"> </w:t>
      </w:r>
      <w:r w:rsidRPr="00602418">
        <w:rPr>
          <w:u w:val="single"/>
        </w:rPr>
        <w:t>Robert</w:t>
      </w:r>
      <w:r w:rsidR="004249A3">
        <w:rPr>
          <w:u w:val="single"/>
        </w:rPr>
        <w:t xml:space="preserve"> </w:t>
      </w:r>
      <w:r w:rsidRPr="00602418">
        <w:rPr>
          <w:u w:val="single"/>
        </w:rPr>
        <w:t>Kaplan</w:t>
      </w:r>
      <w:r w:rsidR="004249A3">
        <w:rPr>
          <w:u w:val="single"/>
        </w:rPr>
        <w:t xml:space="preserve"> </w:t>
      </w:r>
      <w:r w:rsidRPr="00602418">
        <w:rPr>
          <w:u w:val="single"/>
        </w:rPr>
        <w:t>accurately</w:t>
      </w:r>
      <w:r w:rsidR="004249A3">
        <w:rPr>
          <w:u w:val="single"/>
        </w:rPr>
        <w:t xml:space="preserve"> </w:t>
      </w:r>
      <w:r w:rsidRPr="00602418">
        <w:rPr>
          <w:u w:val="single"/>
        </w:rPr>
        <w:t>wrote</w:t>
      </w:r>
      <w:r w:rsidR="004249A3">
        <w:rPr>
          <w:u w:val="single"/>
        </w:rPr>
        <w:t xml:space="preserve"> </w:t>
      </w:r>
      <w:r w:rsidRPr="00602418">
        <w:rPr>
          <w:u w:val="single"/>
        </w:rPr>
        <w:t>in</w:t>
      </w:r>
      <w:r w:rsidR="004249A3">
        <w:rPr>
          <w:i/>
          <w:iCs/>
          <w:u w:val="single"/>
        </w:rPr>
        <w:t xml:space="preserve"> </w:t>
      </w:r>
      <w:r w:rsidRPr="00602418">
        <w:rPr>
          <w:i/>
          <w:iCs/>
          <w:u w:val="single"/>
        </w:rPr>
        <w:t>The</w:t>
      </w:r>
      <w:r w:rsidR="004249A3">
        <w:rPr>
          <w:i/>
          <w:iCs/>
          <w:u w:val="single"/>
        </w:rPr>
        <w:t xml:space="preserve"> </w:t>
      </w:r>
      <w:r w:rsidRPr="00602418">
        <w:rPr>
          <w:i/>
          <w:iCs/>
          <w:u w:val="single"/>
        </w:rPr>
        <w:t>Coming</w:t>
      </w:r>
      <w:r w:rsidR="004249A3">
        <w:rPr>
          <w:i/>
          <w:iCs/>
          <w:u w:val="single"/>
        </w:rPr>
        <w:t xml:space="preserve"> </w:t>
      </w:r>
      <w:r w:rsidRPr="00602418">
        <w:rPr>
          <w:i/>
          <w:iCs/>
          <w:u w:val="single"/>
        </w:rPr>
        <w:t>Anarchy</w:t>
      </w:r>
      <w:r w:rsidR="004249A3">
        <w:rPr>
          <w:u w:val="single"/>
        </w:rPr>
        <w:t xml:space="preserve"> </w:t>
      </w:r>
      <w:r w:rsidRPr="00602418">
        <w:rPr>
          <w:u w:val="single"/>
        </w:rPr>
        <w:t>that</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bureaucracy</w:t>
      </w:r>
      <w:r w:rsidR="004249A3">
        <w:rPr>
          <w:u w:val="single"/>
        </w:rPr>
        <w:t xml:space="preserve"> </w:t>
      </w:r>
      <w:r w:rsidRPr="00602418">
        <w:rPr>
          <w:u w:val="single"/>
        </w:rPr>
        <w:t>worships</w:t>
      </w:r>
      <w:r w:rsidR="004249A3">
        <w:rPr>
          <w:u w:val="single"/>
        </w:rPr>
        <w:t xml:space="preserve"> </w:t>
      </w:r>
      <w:r w:rsidRPr="00602418">
        <w:rPr>
          <w:u w:val="single"/>
        </w:rPr>
        <w:t>consensus,</w:t>
      </w:r>
      <w:r w:rsidR="004249A3">
        <w:rPr>
          <w:u w:val="single"/>
        </w:rPr>
        <w:t xml:space="preserve"> </w:t>
      </w:r>
      <w:r w:rsidRPr="00602418">
        <w:rPr>
          <w:u w:val="single"/>
        </w:rPr>
        <w:t>“but</w:t>
      </w:r>
      <w:r w:rsidR="004249A3">
        <w:rPr>
          <w:u w:val="single"/>
        </w:rPr>
        <w:t xml:space="preserve"> </w:t>
      </w:r>
      <w:r w:rsidRPr="00602418">
        <w:rPr>
          <w:u w:val="single"/>
        </w:rPr>
        <w:t>consensus</w:t>
      </w:r>
      <w:r w:rsidR="004249A3">
        <w:rPr>
          <w:u w:val="single"/>
        </w:rPr>
        <w:t xml:space="preserve"> </w:t>
      </w:r>
      <w:r w:rsidRPr="00602418">
        <w:rPr>
          <w:u w:val="single"/>
        </w:rPr>
        <w:t>can</w:t>
      </w:r>
      <w:r w:rsidR="004249A3">
        <w:rPr>
          <w:u w:val="single"/>
        </w:rPr>
        <w:t xml:space="preserve"> </w:t>
      </w:r>
      <w:r w:rsidRPr="00602418">
        <w:rPr>
          <w:u w:val="single"/>
        </w:rPr>
        <w:t>be</w:t>
      </w:r>
      <w:r w:rsidR="004249A3">
        <w:rPr>
          <w:u w:val="single"/>
        </w:rPr>
        <w:t xml:space="preserve"> </w:t>
      </w:r>
      <w:r w:rsidRPr="00602418">
        <w:rPr>
          <w:u w:val="single"/>
        </w:rPr>
        <w:t>the</w:t>
      </w:r>
      <w:r w:rsidR="004249A3">
        <w:rPr>
          <w:u w:val="single"/>
        </w:rPr>
        <w:t xml:space="preserve"> </w:t>
      </w:r>
      <w:r w:rsidRPr="00602418">
        <w:rPr>
          <w:u w:val="single"/>
        </w:rPr>
        <w:t>handmaiden</w:t>
      </w:r>
      <w:r w:rsidR="004249A3">
        <w:rPr>
          <w:u w:val="single"/>
        </w:rPr>
        <w:t xml:space="preserve"> </w:t>
      </w:r>
      <w:r w:rsidRPr="00602418">
        <w:rPr>
          <w:u w:val="single"/>
        </w:rPr>
        <w:t>of</w:t>
      </w:r>
      <w:r w:rsidR="004249A3">
        <w:rPr>
          <w:u w:val="single"/>
        </w:rPr>
        <w:t xml:space="preserve"> </w:t>
      </w:r>
      <w:r w:rsidRPr="00602418">
        <w:rPr>
          <w:u w:val="single"/>
        </w:rPr>
        <w:t>evil</w:t>
      </w:r>
      <w:r>
        <w:t>,</w:t>
      </w:r>
      <w:r w:rsidR="004249A3">
        <w:t xml:space="preserve"> </w:t>
      </w:r>
      <w:r>
        <w:t>since</w:t>
      </w:r>
      <w:r w:rsidR="004249A3">
        <w:t xml:space="preserve"> </w:t>
      </w:r>
      <w:r>
        <w:t>the</w:t>
      </w:r>
      <w:r w:rsidR="004249A3">
        <w:t xml:space="preserve"> </w:t>
      </w:r>
      <w:r>
        <w:t>ability</w:t>
      </w:r>
      <w:r w:rsidR="004249A3">
        <w:t xml:space="preserve"> </w:t>
      </w:r>
      <w:r>
        <w:t>to</w:t>
      </w:r>
      <w:r w:rsidR="004249A3">
        <w:t xml:space="preserve"> </w:t>
      </w:r>
      <w:r>
        <w:t>confront</w:t>
      </w:r>
      <w:r w:rsidR="004249A3">
        <w:t xml:space="preserve"> </w:t>
      </w:r>
      <w:r>
        <w:t>evil</w:t>
      </w:r>
      <w:r w:rsidR="004249A3">
        <w:t xml:space="preserve"> </w:t>
      </w:r>
      <w:r>
        <w:t>means</w:t>
      </w:r>
      <w:r w:rsidR="004249A3">
        <w:t xml:space="preserve"> </w:t>
      </w:r>
      <w:r>
        <w:t>the</w:t>
      </w:r>
      <w:r w:rsidR="004249A3">
        <w:t xml:space="preserve"> </w:t>
      </w:r>
      <w:r>
        <w:t>willingness</w:t>
      </w:r>
      <w:r w:rsidR="004249A3">
        <w:t xml:space="preserve"> </w:t>
      </w:r>
      <w:r>
        <w:t>to</w:t>
      </w:r>
      <w:r w:rsidR="004249A3">
        <w:t xml:space="preserve"> </w:t>
      </w:r>
      <w:r>
        <w:t>act</w:t>
      </w:r>
      <w:r w:rsidR="004249A3">
        <w:t xml:space="preserve"> </w:t>
      </w:r>
      <w:r>
        <w:t>boldly</w:t>
      </w:r>
      <w:r w:rsidR="004249A3">
        <w:t xml:space="preserve"> </w:t>
      </w:r>
      <w:r>
        <w:t>and</w:t>
      </w:r>
      <w:r w:rsidR="004249A3">
        <w:t xml:space="preserve"> </w:t>
      </w:r>
      <w:r>
        <w:t>ruthlessly</w:t>
      </w:r>
      <w:r w:rsidR="004249A3">
        <w:t xml:space="preserve"> </w:t>
      </w:r>
      <w:r>
        <w:t>and</w:t>
      </w:r>
      <w:r w:rsidR="004249A3">
        <w:t xml:space="preserve"> </w:t>
      </w:r>
      <w:r>
        <w:t>without</w:t>
      </w:r>
      <w:r w:rsidR="004249A3">
        <w:t xml:space="preserve"> </w:t>
      </w:r>
      <w:r>
        <w:t>consensus.</w:t>
      </w:r>
      <w:r w:rsidR="004249A3">
        <w:t xml:space="preserve"> </w:t>
      </w:r>
      <w:r w:rsidRPr="00602418">
        <w:rPr>
          <w:u w:val="single"/>
        </w:rPr>
        <w:t>That</w:t>
      </w:r>
      <w:r w:rsidR="004249A3">
        <w:rPr>
          <w:u w:val="single"/>
        </w:rPr>
        <w:t xml:space="preserve"> </w:t>
      </w:r>
      <w:r w:rsidRPr="00602418">
        <w:rPr>
          <w:u w:val="single"/>
        </w:rPr>
        <w:t>inability,</w:t>
      </w:r>
      <w:r w:rsidR="004249A3">
        <w:rPr>
          <w:u w:val="single"/>
        </w:rPr>
        <w:t xml:space="preserve"> </w:t>
      </w:r>
      <w:r w:rsidRPr="00602418">
        <w:rPr>
          <w:u w:val="single"/>
        </w:rPr>
        <w:t>or</w:t>
      </w:r>
      <w:r w:rsidR="004249A3">
        <w:rPr>
          <w:u w:val="single"/>
        </w:rPr>
        <w:t xml:space="preserve"> </w:t>
      </w:r>
      <w:r w:rsidRPr="00602418">
        <w:rPr>
          <w:u w:val="single"/>
        </w:rPr>
        <w:t>refusal,</w:t>
      </w:r>
      <w:r w:rsidR="004249A3">
        <w:rPr>
          <w:u w:val="single"/>
        </w:rPr>
        <w:t xml:space="preserve"> </w:t>
      </w:r>
      <w:r w:rsidRPr="00602418">
        <w:rPr>
          <w:u w:val="single"/>
        </w:rPr>
        <w:t>to</w:t>
      </w:r>
      <w:r w:rsidR="004249A3">
        <w:rPr>
          <w:u w:val="single"/>
        </w:rPr>
        <w:t xml:space="preserve"> </w:t>
      </w:r>
      <w:r w:rsidRPr="00602418">
        <w:rPr>
          <w:u w:val="single"/>
        </w:rPr>
        <w:t>recognize</w:t>
      </w:r>
      <w:r w:rsidR="004249A3">
        <w:rPr>
          <w:u w:val="single"/>
        </w:rPr>
        <w:t xml:space="preserve"> </w:t>
      </w:r>
      <w:r w:rsidRPr="00602418">
        <w:rPr>
          <w:u w:val="single"/>
        </w:rPr>
        <w:t>and</w:t>
      </w:r>
      <w:r w:rsidR="004249A3">
        <w:rPr>
          <w:u w:val="single"/>
        </w:rPr>
        <w:t xml:space="preserve"> </w:t>
      </w:r>
      <w:r w:rsidRPr="00602418">
        <w:rPr>
          <w:u w:val="single"/>
        </w:rPr>
        <w:t>boldly</w:t>
      </w:r>
      <w:r w:rsidR="004249A3">
        <w:rPr>
          <w:u w:val="single"/>
        </w:rPr>
        <w:t xml:space="preserve"> </w:t>
      </w:r>
      <w:r w:rsidRPr="00602418">
        <w:rPr>
          <w:u w:val="single"/>
        </w:rPr>
        <w:t>confront</w:t>
      </w:r>
      <w:r w:rsidR="004249A3">
        <w:rPr>
          <w:u w:val="single"/>
        </w:rPr>
        <w:t xml:space="preserve"> </w:t>
      </w:r>
      <w:r w:rsidRPr="00602418">
        <w:rPr>
          <w:u w:val="single"/>
        </w:rPr>
        <w:t>evil</w:t>
      </w:r>
      <w:r w:rsidR="004249A3">
        <w:rPr>
          <w:u w:val="single"/>
        </w:rPr>
        <w:t xml:space="preserve"> </w:t>
      </w:r>
      <w:r w:rsidRPr="00602418">
        <w:rPr>
          <w:u w:val="single"/>
        </w:rPr>
        <w:t>is</w:t>
      </w:r>
      <w:r w:rsidR="004249A3">
        <w:rPr>
          <w:u w:val="single"/>
        </w:rPr>
        <w:t xml:space="preserve"> </w:t>
      </w:r>
      <w:r w:rsidRPr="00602418">
        <w:rPr>
          <w:u w:val="single"/>
        </w:rPr>
        <w:t>the</w:t>
      </w:r>
      <w:r w:rsidR="004249A3">
        <w:rPr>
          <w:u w:val="single"/>
        </w:rPr>
        <w:t xml:space="preserve"> </w:t>
      </w:r>
      <w:r w:rsidRPr="00602418">
        <w:rPr>
          <w:u w:val="single"/>
        </w:rPr>
        <w:t>UN’s</w:t>
      </w:r>
      <w:r w:rsidR="004249A3">
        <w:rPr>
          <w:u w:val="single"/>
        </w:rPr>
        <w:t xml:space="preserve"> </w:t>
      </w:r>
      <w:r w:rsidRPr="00602418">
        <w:rPr>
          <w:u w:val="single"/>
        </w:rPr>
        <w:t>salient</w:t>
      </w:r>
      <w:r w:rsidR="004249A3">
        <w:rPr>
          <w:u w:val="single"/>
        </w:rPr>
        <w:t xml:space="preserve"> </w:t>
      </w:r>
      <w:r w:rsidRPr="00602418">
        <w:rPr>
          <w:u w:val="single"/>
        </w:rPr>
        <w:t>flaw,</w:t>
      </w:r>
      <w:r w:rsidR="004249A3">
        <w:rPr>
          <w:u w:val="single"/>
        </w:rPr>
        <w:t xml:space="preserve"> </w:t>
      </w:r>
      <w:r w:rsidRPr="00602418">
        <w:rPr>
          <w:u w:val="single"/>
        </w:rPr>
        <w:t>its</w:t>
      </w:r>
      <w:r w:rsidR="004249A3">
        <w:rPr>
          <w:u w:val="single"/>
        </w:rPr>
        <w:t xml:space="preserve"> </w:t>
      </w:r>
      <w:r w:rsidRPr="00602418">
        <w:rPr>
          <w:u w:val="single"/>
        </w:rPr>
        <w:t>Achilles’</w:t>
      </w:r>
      <w:r w:rsidR="004249A3">
        <w:rPr>
          <w:u w:val="single"/>
        </w:rPr>
        <w:t xml:space="preserve"> </w:t>
      </w:r>
      <w:r w:rsidRPr="00602418">
        <w:rPr>
          <w:u w:val="single"/>
        </w:rPr>
        <w:t>heel.”</w:t>
      </w:r>
    </w:p>
    <w:p w14:paraId="5357EBC1" w14:textId="067DB65E" w:rsidR="001B6F33" w:rsidRDefault="00173A57" w:rsidP="00602418">
      <w:pPr>
        <w:pStyle w:val="BB-Contentions"/>
      </w:pPr>
      <w:r>
        <w:t>FALSE</w:t>
      </w:r>
      <w:r w:rsidR="004249A3">
        <w:t xml:space="preserve"> </w:t>
      </w:r>
      <w:r>
        <w:t>HOPE</w:t>
      </w:r>
      <w:r w:rsidR="004249A3">
        <w:t xml:space="preserve"> </w:t>
      </w:r>
      <w:r>
        <w:t>-</w:t>
      </w:r>
      <w:r w:rsidR="004249A3">
        <w:t xml:space="preserve"> </w:t>
      </w:r>
      <w:r>
        <w:t>PEOPLE</w:t>
      </w:r>
      <w:r w:rsidR="004249A3">
        <w:t xml:space="preserve"> </w:t>
      </w:r>
      <w:r>
        <w:t>DIE</w:t>
      </w:r>
      <w:r w:rsidR="004249A3">
        <w:t xml:space="preserve"> </w:t>
      </w:r>
      <w:r>
        <w:t>WAITING</w:t>
      </w:r>
      <w:r w:rsidR="004249A3">
        <w:t xml:space="preserve"> </w:t>
      </w:r>
      <w:r>
        <w:t>FOR</w:t>
      </w:r>
      <w:r w:rsidR="004249A3">
        <w:t xml:space="preserve"> </w:t>
      </w:r>
      <w:r>
        <w:t>THE</w:t>
      </w:r>
      <w:r w:rsidR="004249A3">
        <w:t xml:space="preserve"> </w:t>
      </w:r>
      <w:r>
        <w:t>UN</w:t>
      </w:r>
    </w:p>
    <w:p w14:paraId="5C0E0032" w14:textId="593466D4" w:rsidR="001B6F33" w:rsidRDefault="00173A57" w:rsidP="00602418">
      <w:pPr>
        <w:pStyle w:val="BB-Contentions"/>
      </w:pPr>
      <w:r>
        <w:t>Bosnia:</w:t>
      </w:r>
      <w:r w:rsidR="004249A3">
        <w:t xml:space="preserve"> </w:t>
      </w:r>
      <w:r>
        <w:t>7.5K</w:t>
      </w:r>
      <w:r w:rsidR="004249A3">
        <w:t xml:space="preserve"> </w:t>
      </w:r>
      <w:r>
        <w:t>massacred</w:t>
      </w:r>
      <w:r w:rsidR="004249A3">
        <w:t xml:space="preserve"> </w:t>
      </w:r>
      <w:r>
        <w:t>in</w:t>
      </w:r>
      <w:r w:rsidR="004249A3">
        <w:t xml:space="preserve"> </w:t>
      </w:r>
      <w:r>
        <w:t>a</w:t>
      </w:r>
      <w:r w:rsidR="004249A3">
        <w:t xml:space="preserve"> </w:t>
      </w:r>
      <w:r>
        <w:t>UN</w:t>
      </w:r>
      <w:r w:rsidR="004249A3">
        <w:t xml:space="preserve"> </w:t>
      </w:r>
      <w:r>
        <w:t>safe</w:t>
      </w:r>
      <w:r w:rsidR="004249A3">
        <w:t xml:space="preserve"> </w:t>
      </w:r>
      <w:r>
        <w:t>haven</w:t>
      </w:r>
      <w:r w:rsidR="004249A3">
        <w:t xml:space="preserve"> </w:t>
      </w:r>
      <w:r>
        <w:t>while</w:t>
      </w:r>
      <w:r w:rsidR="004249A3">
        <w:t xml:space="preserve"> </w:t>
      </w:r>
      <w:r>
        <w:t>peacekeepers</w:t>
      </w:r>
      <w:r w:rsidR="004249A3">
        <w:t xml:space="preserve"> </w:t>
      </w:r>
      <w:r>
        <w:t>did</w:t>
      </w:r>
      <w:r w:rsidR="004249A3">
        <w:t xml:space="preserve"> </w:t>
      </w:r>
      <w:r>
        <w:t>nothing.</w:t>
      </w:r>
    </w:p>
    <w:p w14:paraId="171106EA" w14:textId="19A828EC" w:rsidR="001B6F33" w:rsidRDefault="00173A57" w:rsidP="00602418">
      <w:pPr>
        <w:pStyle w:val="BB-Citation"/>
        <w:rPr>
          <w:u w:val="single"/>
        </w:rPr>
      </w:pPr>
      <w:r>
        <w:rPr>
          <w:u w:val="single"/>
        </w:rPr>
        <w:t>Kelly</w:t>
      </w:r>
      <w:r w:rsidR="004249A3">
        <w:rPr>
          <w:u w:val="single"/>
        </w:rPr>
        <w:t xml:space="preserve"> </w:t>
      </w:r>
      <w:r>
        <w:rPr>
          <w:u w:val="single"/>
        </w:rPr>
        <w:t>Dawn</w:t>
      </w:r>
      <w:r w:rsidR="004249A3">
        <w:rPr>
          <w:u w:val="single"/>
        </w:rPr>
        <w:t xml:space="preserve"> </w:t>
      </w:r>
      <w:r>
        <w:rPr>
          <w:u w:val="single"/>
        </w:rPr>
        <w:t>Askin</w:t>
      </w:r>
      <w:r w:rsidR="004249A3">
        <w:rPr>
          <w:u w:val="single"/>
        </w:rPr>
        <w:t xml:space="preserve"> </w:t>
      </w:r>
      <w:r>
        <w:rPr>
          <w:u w:val="single"/>
        </w:rPr>
        <w:t>2006.</w:t>
      </w:r>
      <w:r w:rsidR="004249A3">
        <w:rPr>
          <w:u w:val="single"/>
        </w:rPr>
        <w:t xml:space="preserve"> </w:t>
      </w:r>
      <w:r>
        <w:t>(Senior</w:t>
      </w:r>
      <w:r w:rsidR="004249A3">
        <w:t xml:space="preserve"> </w:t>
      </w:r>
      <w:r>
        <w:t>Legal</w:t>
      </w:r>
      <w:r w:rsidR="004249A3">
        <w:t xml:space="preserve"> </w:t>
      </w:r>
      <w:r>
        <w:t>Officer</w:t>
      </w:r>
      <w:r w:rsidR="004249A3">
        <w:t xml:space="preserve"> </w:t>
      </w:r>
      <w:r>
        <w:t>of</w:t>
      </w:r>
      <w:r w:rsidR="004249A3">
        <w:t xml:space="preserve"> </w:t>
      </w:r>
      <w:r>
        <w:t>International</w:t>
      </w:r>
      <w:r w:rsidR="004249A3">
        <w:t xml:space="preserve"> </w:t>
      </w:r>
      <w:r>
        <w:t>Justice</w:t>
      </w:r>
      <w:r w:rsidR="004249A3">
        <w:t xml:space="preserve"> </w:t>
      </w:r>
      <w:r>
        <w:t>at</w:t>
      </w:r>
      <w:r w:rsidR="004249A3">
        <w:t xml:space="preserve"> </w:t>
      </w:r>
      <w:r>
        <w:t>the</w:t>
      </w:r>
      <w:r w:rsidR="004249A3">
        <w:t xml:space="preserve"> </w:t>
      </w:r>
      <w:r>
        <w:t>Open</w:t>
      </w:r>
      <w:r w:rsidR="004249A3">
        <w:t xml:space="preserve"> </w:t>
      </w:r>
      <w:r>
        <w:t>Society</w:t>
      </w:r>
      <w:r w:rsidR="004249A3">
        <w:t xml:space="preserve"> </w:t>
      </w:r>
      <w:r>
        <w:t>Justice</w:t>
      </w:r>
      <w:r w:rsidR="004249A3">
        <w:t xml:space="preserve"> </w:t>
      </w:r>
      <w:r>
        <w:t>Initiative;</w:t>
      </w:r>
      <w:r w:rsidR="004249A3">
        <w:t xml:space="preserve"> </w:t>
      </w:r>
      <w:r>
        <w:t>Fellow,</w:t>
      </w:r>
      <w:r w:rsidR="004249A3">
        <w:t xml:space="preserve"> </w:t>
      </w:r>
      <w:r>
        <w:t>Yale</w:t>
      </w:r>
      <w:r w:rsidR="004249A3">
        <w:t xml:space="preserve"> </w:t>
      </w:r>
      <w:r>
        <w:t>Law</w:t>
      </w:r>
      <w:r w:rsidR="004249A3">
        <w:t xml:space="preserve"> </w:t>
      </w:r>
      <w:r>
        <w:t>School</w:t>
      </w:r>
      <w:r w:rsidR="004249A3">
        <w:t xml:space="preserve"> </w:t>
      </w:r>
      <w:r>
        <w:t>and</w:t>
      </w:r>
      <w:r w:rsidR="004249A3">
        <w:t xml:space="preserve"> </w:t>
      </w:r>
      <w:r>
        <w:t>2004-05</w:t>
      </w:r>
      <w:r w:rsidR="004249A3">
        <w:t xml:space="preserve"> </w:t>
      </w:r>
      <w:r>
        <w:t>Fulbright</w:t>
      </w:r>
      <w:r w:rsidR="004249A3">
        <w:t xml:space="preserve"> </w:t>
      </w:r>
      <w:r>
        <w:t>New</w:t>
      </w:r>
      <w:r w:rsidR="004249A3">
        <w:t xml:space="preserve"> </w:t>
      </w:r>
      <w:r>
        <w:t>Century</w:t>
      </w:r>
      <w:r w:rsidR="004249A3">
        <w:t xml:space="preserve"> </w:t>
      </w:r>
      <w:r>
        <w:t>Scholar</w:t>
      </w:r>
      <w:r w:rsidR="004249A3">
        <w:t xml:space="preserve"> </w:t>
      </w:r>
      <w:r>
        <w:t>on</w:t>
      </w:r>
      <w:r w:rsidR="004249A3">
        <w:t xml:space="preserve"> </w:t>
      </w:r>
      <w:r>
        <w:t>the</w:t>
      </w:r>
      <w:r w:rsidR="004249A3">
        <w:t xml:space="preserve"> </w:t>
      </w:r>
      <w:r>
        <w:t>Global</w:t>
      </w:r>
      <w:r w:rsidR="004249A3">
        <w:t xml:space="preserve"> </w:t>
      </w:r>
      <w:r>
        <w:t>Empowerment</w:t>
      </w:r>
      <w:r w:rsidR="004249A3">
        <w:t xml:space="preserve"> </w:t>
      </w:r>
      <w:r>
        <w:t>of</w:t>
      </w:r>
      <w:r w:rsidR="004249A3">
        <w:t xml:space="preserve"> </w:t>
      </w:r>
      <w:r>
        <w:t>Women)““NEVER</w:t>
      </w:r>
      <w:r w:rsidR="004249A3">
        <w:t xml:space="preserve"> </w:t>
      </w:r>
      <w:r>
        <w:t>AGAIN”</w:t>
      </w:r>
      <w:r w:rsidR="004249A3">
        <w:t xml:space="preserve"> </w:t>
      </w:r>
      <w:r>
        <w:t>PROMISE</w:t>
      </w:r>
      <w:r w:rsidR="004249A3">
        <w:t xml:space="preserve"> </w:t>
      </w:r>
      <w:r>
        <w:t>BROKEN</w:t>
      </w:r>
      <w:r w:rsidR="004249A3">
        <w:t xml:space="preserve"> </w:t>
      </w:r>
      <w:r>
        <w:t>AGAIN.</w:t>
      </w:r>
      <w:r w:rsidR="004249A3">
        <w:t xml:space="preserve"> </w:t>
      </w:r>
      <w:r>
        <w:t>AGAIN.</w:t>
      </w:r>
      <w:r w:rsidR="004249A3">
        <w:t xml:space="preserve"> </w:t>
      </w:r>
      <w:r>
        <w:t>AND</w:t>
      </w:r>
      <w:r w:rsidR="004249A3">
        <w:t xml:space="preserve"> </w:t>
      </w:r>
      <w:r>
        <w:t>AGAIN.”</w:t>
      </w:r>
      <w:r w:rsidR="004249A3">
        <w:t xml:space="preserve"> </w:t>
      </w:r>
      <w:r>
        <w:t>Published</w:t>
      </w:r>
      <w:r w:rsidR="004249A3">
        <w:t xml:space="preserve"> </w:t>
      </w:r>
      <w:r>
        <w:t>by</w:t>
      </w:r>
      <w:r w:rsidR="004249A3">
        <w:t xml:space="preserve"> </w:t>
      </w:r>
      <w:r>
        <w:t>the</w:t>
      </w:r>
      <w:r w:rsidR="004249A3">
        <w:t xml:space="preserve"> </w:t>
      </w:r>
      <w:r>
        <w:t>Cardozo</w:t>
      </w:r>
      <w:r w:rsidR="004249A3">
        <w:t xml:space="preserve"> </w:t>
      </w:r>
      <w:r>
        <w:t>Law</w:t>
      </w:r>
      <w:r w:rsidR="004249A3">
        <w:t xml:space="preserve"> </w:t>
      </w:r>
      <w:r>
        <w:t>Review</w:t>
      </w:r>
      <w:r w:rsidR="004249A3">
        <w:t xml:space="preserve"> </w:t>
      </w:r>
      <w:r>
        <w:t>in</w:t>
      </w:r>
      <w:r w:rsidR="004249A3">
        <w:t xml:space="preserve"> </w:t>
      </w:r>
      <w:r>
        <w:t>2006:</w:t>
      </w:r>
      <w:r w:rsidR="004249A3">
        <w:t xml:space="preserve"> </w:t>
      </w:r>
      <w:hyperlink r:id="rId43" w:history="1">
        <w:r w:rsidR="001B1F8D" w:rsidRPr="00B83A2E">
          <w:rPr>
            <w:rStyle w:val="Hyperlink"/>
          </w:rPr>
          <w:t>http://www.cardozolawreview.com/content/27-4/ASKIN.WEBSITE.pdf</w:t>
        </w:r>
      </w:hyperlink>
      <w:r w:rsidR="004249A3">
        <w:t xml:space="preserve"> </w:t>
      </w:r>
      <w:r>
        <w:t>(JE)</w:t>
      </w:r>
    </w:p>
    <w:p w14:paraId="39605C1A" w14:textId="7E6D876C" w:rsidR="001B6F33" w:rsidRDefault="00173A57" w:rsidP="00602418">
      <w:pPr>
        <w:pStyle w:val="BB-Evidence"/>
      </w:pPr>
      <w:r>
        <w:t>“So</w:t>
      </w:r>
      <w:r w:rsidR="004249A3">
        <w:t xml:space="preserve"> </w:t>
      </w:r>
      <w:r>
        <w:t>by</w:t>
      </w:r>
      <w:r w:rsidR="004249A3">
        <w:t xml:space="preserve"> </w:t>
      </w:r>
      <w:r>
        <w:t>the</w:t>
      </w:r>
      <w:r w:rsidR="004249A3">
        <w:t xml:space="preserve"> </w:t>
      </w:r>
      <w:r>
        <w:t>end</w:t>
      </w:r>
      <w:r w:rsidR="004249A3">
        <w:t xml:space="preserve"> </w:t>
      </w:r>
      <w:r>
        <w:t>of</w:t>
      </w:r>
      <w:r w:rsidR="004249A3">
        <w:t xml:space="preserve"> </w:t>
      </w:r>
      <w:r>
        <w:t>1994,</w:t>
      </w:r>
      <w:r w:rsidR="004249A3">
        <w:t xml:space="preserve"> </w:t>
      </w:r>
      <w:r>
        <w:t>we</w:t>
      </w:r>
      <w:r w:rsidR="004249A3">
        <w:t xml:space="preserve"> </w:t>
      </w:r>
      <w:r>
        <w:t>had</w:t>
      </w:r>
      <w:r w:rsidR="004249A3">
        <w:t xml:space="preserve"> </w:t>
      </w:r>
      <w:r>
        <w:t>two</w:t>
      </w:r>
      <w:r w:rsidR="004249A3">
        <w:t xml:space="preserve"> </w:t>
      </w:r>
      <w:r>
        <w:t>ad</w:t>
      </w:r>
      <w:r w:rsidR="004249A3">
        <w:t xml:space="preserve"> </w:t>
      </w:r>
      <w:r>
        <w:t>hoc</w:t>
      </w:r>
      <w:r w:rsidR="004249A3">
        <w:t xml:space="preserve"> </w:t>
      </w:r>
      <w:r>
        <w:t>international</w:t>
      </w:r>
      <w:r w:rsidR="004249A3">
        <w:t xml:space="preserve"> </w:t>
      </w:r>
      <w:r>
        <w:t>war</w:t>
      </w:r>
      <w:r w:rsidR="004249A3">
        <w:t xml:space="preserve"> </w:t>
      </w:r>
      <w:r>
        <w:t>crimes</w:t>
      </w:r>
      <w:r w:rsidR="004249A3">
        <w:t xml:space="preserve"> </w:t>
      </w:r>
      <w:r>
        <w:t>tribunals</w:t>
      </w:r>
      <w:r w:rsidR="004249A3">
        <w:t xml:space="preserve"> </w:t>
      </w:r>
      <w:r>
        <w:t>established</w:t>
      </w:r>
      <w:r w:rsidR="004249A3">
        <w:t xml:space="preserve"> </w:t>
      </w:r>
      <w:r>
        <w:t>by</w:t>
      </w:r>
      <w:r w:rsidR="004249A3">
        <w:t xml:space="preserve"> </w:t>
      </w:r>
      <w:r>
        <w:t>the</w:t>
      </w:r>
      <w:r w:rsidR="004249A3">
        <w:t xml:space="preserve"> </w:t>
      </w:r>
      <w:r>
        <w:t>UN.</w:t>
      </w:r>
      <w:r w:rsidR="004249A3">
        <w:t xml:space="preserve"> </w:t>
      </w:r>
      <w:r>
        <w:t>A</w:t>
      </w:r>
      <w:r w:rsidR="004249A3">
        <w:t xml:space="preserve"> </w:t>
      </w:r>
      <w:r>
        <w:t>signal</w:t>
      </w:r>
      <w:r w:rsidR="004249A3">
        <w:t xml:space="preserve"> </w:t>
      </w:r>
      <w:r>
        <w:t>that</w:t>
      </w:r>
      <w:r w:rsidR="004249A3">
        <w:t xml:space="preserve"> </w:t>
      </w:r>
      <w:r>
        <w:t>the</w:t>
      </w:r>
      <w:r w:rsidR="004249A3">
        <w:t xml:space="preserve"> </w:t>
      </w:r>
      <w:r>
        <w:t>world</w:t>
      </w:r>
      <w:r w:rsidR="004249A3">
        <w:t xml:space="preserve"> </w:t>
      </w:r>
      <w:r>
        <w:t>would</w:t>
      </w:r>
      <w:r w:rsidR="004249A3">
        <w:t xml:space="preserve"> </w:t>
      </w:r>
      <w:r>
        <w:t>no</w:t>
      </w:r>
      <w:r w:rsidR="004249A3">
        <w:t xml:space="preserve"> </w:t>
      </w:r>
      <w:r>
        <w:t>longer</w:t>
      </w:r>
      <w:r w:rsidR="004249A3">
        <w:t xml:space="preserve"> </w:t>
      </w:r>
      <w:r>
        <w:t>tolerate</w:t>
      </w:r>
      <w:r w:rsidR="004249A3">
        <w:t xml:space="preserve"> </w:t>
      </w:r>
      <w:r>
        <w:t>impunity</w:t>
      </w:r>
      <w:r w:rsidR="004249A3">
        <w:t xml:space="preserve"> </w:t>
      </w:r>
      <w:r>
        <w:t>for</w:t>
      </w:r>
      <w:r w:rsidR="004249A3">
        <w:t xml:space="preserve"> </w:t>
      </w:r>
      <w:r>
        <w:t>atrocities</w:t>
      </w:r>
      <w:r w:rsidR="004249A3">
        <w:t xml:space="preserve"> </w:t>
      </w:r>
      <w:r>
        <w:t>was</w:t>
      </w:r>
      <w:r w:rsidR="004249A3">
        <w:t xml:space="preserve"> </w:t>
      </w:r>
      <w:r>
        <w:t>sent.</w:t>
      </w:r>
      <w:r w:rsidR="004249A3">
        <w:t xml:space="preserve"> </w:t>
      </w:r>
      <w:r>
        <w:t>Nonetheless,</w:t>
      </w:r>
      <w:r w:rsidR="004249A3">
        <w:t xml:space="preserve"> </w:t>
      </w:r>
      <w:r>
        <w:t>shortly</w:t>
      </w:r>
      <w:r w:rsidR="004249A3">
        <w:t xml:space="preserve"> </w:t>
      </w:r>
      <w:r>
        <w:t>thereafter,</w:t>
      </w:r>
      <w:r w:rsidR="004249A3">
        <w:t xml:space="preserve"> </w:t>
      </w:r>
      <w:r>
        <w:t>in</w:t>
      </w:r>
      <w:r w:rsidR="004249A3">
        <w:t xml:space="preserve"> </w:t>
      </w:r>
      <w:r>
        <w:t>July</w:t>
      </w:r>
      <w:r w:rsidR="004249A3">
        <w:t xml:space="preserve"> </w:t>
      </w:r>
      <w:r>
        <w:t>1995—</w:t>
      </w:r>
      <w:r>
        <w:rPr>
          <w:u w:val="single"/>
        </w:rPr>
        <w:t>a</w:t>
      </w:r>
      <w:r w:rsidR="004249A3">
        <w:rPr>
          <w:u w:val="single"/>
        </w:rPr>
        <w:t xml:space="preserve"> </w:t>
      </w:r>
      <w:r>
        <w:rPr>
          <w:u w:val="single"/>
        </w:rPr>
        <w:t>year</w:t>
      </w:r>
      <w:r w:rsidR="004249A3">
        <w:rPr>
          <w:u w:val="single"/>
        </w:rPr>
        <w:t xml:space="preserve"> </w:t>
      </w:r>
      <w:r>
        <w:rPr>
          <w:u w:val="single"/>
        </w:rPr>
        <w:t>after</w:t>
      </w:r>
      <w:r w:rsidR="004249A3">
        <w:rPr>
          <w:u w:val="single"/>
        </w:rPr>
        <w:t xml:space="preserve"> </w:t>
      </w:r>
      <w:r>
        <w:rPr>
          <w:u w:val="single"/>
        </w:rPr>
        <w:t>the</w:t>
      </w:r>
      <w:r w:rsidR="004249A3">
        <w:rPr>
          <w:u w:val="single"/>
        </w:rPr>
        <w:t xml:space="preserve"> </w:t>
      </w:r>
      <w:r>
        <w:rPr>
          <w:u w:val="single"/>
        </w:rPr>
        <w:t>Rwandan</w:t>
      </w:r>
      <w:r w:rsidR="004249A3">
        <w:rPr>
          <w:u w:val="single"/>
        </w:rPr>
        <w:t xml:space="preserve"> </w:t>
      </w:r>
      <w:r>
        <w:rPr>
          <w:u w:val="single"/>
        </w:rPr>
        <w:t>genocide,</w:t>
      </w:r>
      <w:r w:rsidR="004249A3">
        <w:rPr>
          <w:u w:val="single"/>
        </w:rPr>
        <w:t xml:space="preserve"> </w:t>
      </w:r>
      <w:r>
        <w:rPr>
          <w:u w:val="single"/>
        </w:rPr>
        <w:t>two</w:t>
      </w:r>
      <w:r w:rsidR="004249A3">
        <w:rPr>
          <w:u w:val="single"/>
        </w:rPr>
        <w:t xml:space="preserve"> </w:t>
      </w:r>
      <w:r>
        <w:rPr>
          <w:u w:val="single"/>
        </w:rPr>
        <w:t>years</w:t>
      </w:r>
      <w:r w:rsidR="004249A3">
        <w:rPr>
          <w:u w:val="single"/>
        </w:rPr>
        <w:t xml:space="preserve"> </w:t>
      </w:r>
      <w:r>
        <w:rPr>
          <w:u w:val="single"/>
        </w:rPr>
        <w:t>after</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established</w:t>
      </w:r>
      <w:r w:rsidR="004249A3">
        <w:rPr>
          <w:u w:val="single"/>
        </w:rPr>
        <w:t xml:space="preserve"> </w:t>
      </w:r>
      <w:r>
        <w:rPr>
          <w:u w:val="single"/>
        </w:rPr>
        <w:t>the</w:t>
      </w:r>
      <w:r w:rsidR="004249A3">
        <w:rPr>
          <w:u w:val="single"/>
        </w:rPr>
        <w:t xml:space="preserve"> </w:t>
      </w:r>
      <w:r>
        <w:rPr>
          <w:u w:val="single"/>
        </w:rPr>
        <w:t>Yugoslav</w:t>
      </w:r>
      <w:r w:rsidR="004249A3">
        <w:rPr>
          <w:u w:val="single"/>
        </w:rPr>
        <w:t xml:space="preserve"> </w:t>
      </w:r>
      <w:r>
        <w:rPr>
          <w:u w:val="single"/>
        </w:rPr>
        <w:t>Tribunal</w:t>
      </w:r>
      <w:r>
        <w:t>,</w:t>
      </w:r>
      <w:r w:rsidR="004249A3">
        <w:t xml:space="preserve"> </w:t>
      </w:r>
      <w:r>
        <w:t>and</w:t>
      </w:r>
      <w:r w:rsidR="004249A3">
        <w:t xml:space="preserve"> </w:t>
      </w:r>
      <w:r>
        <w:t>some</w:t>
      </w:r>
      <w:r w:rsidR="004249A3">
        <w:t xml:space="preserve"> </w:t>
      </w:r>
      <w:r>
        <w:t>two</w:t>
      </w:r>
      <w:r w:rsidR="004249A3">
        <w:t xml:space="preserve"> </w:t>
      </w:r>
      <w:r>
        <w:t>and</w:t>
      </w:r>
      <w:r w:rsidR="004249A3">
        <w:t xml:space="preserve"> </w:t>
      </w:r>
      <w:r>
        <w:t>a</w:t>
      </w:r>
      <w:r w:rsidR="004249A3">
        <w:t xml:space="preserve"> </w:t>
      </w:r>
      <w:r>
        <w:t>half</w:t>
      </w:r>
      <w:r w:rsidR="004249A3">
        <w:t xml:space="preserve"> </w:t>
      </w:r>
      <w:r>
        <w:t>months</w:t>
      </w:r>
      <w:r w:rsidR="004249A3">
        <w:t xml:space="preserve"> </w:t>
      </w:r>
      <w:r>
        <w:t>after</w:t>
      </w:r>
      <w:r w:rsidR="004249A3">
        <w:t xml:space="preserve"> </w:t>
      </w:r>
      <w:r>
        <w:t>the</w:t>
      </w:r>
      <w:r w:rsidR="004249A3">
        <w:t xml:space="preserve"> </w:t>
      </w:r>
      <w:r>
        <w:t>first</w:t>
      </w:r>
      <w:r w:rsidR="004249A3">
        <w:t xml:space="preserve"> </w:t>
      </w:r>
      <w:r>
        <w:t>defendant</w:t>
      </w:r>
      <w:r w:rsidR="004249A3">
        <w:t xml:space="preserve"> </w:t>
      </w:r>
      <w:r>
        <w:t>arrived</w:t>
      </w:r>
      <w:r w:rsidR="004249A3">
        <w:t xml:space="preserve"> </w:t>
      </w:r>
      <w:r>
        <w:t>in</w:t>
      </w:r>
      <w:r w:rsidR="004249A3">
        <w:t xml:space="preserve"> </w:t>
      </w:r>
      <w:r>
        <w:t>the</w:t>
      </w:r>
      <w:r w:rsidR="004249A3">
        <w:t xml:space="preserve"> </w:t>
      </w:r>
      <w:r>
        <w:t>Yugoslav</w:t>
      </w:r>
      <w:r w:rsidR="004249A3">
        <w:t xml:space="preserve"> </w:t>
      </w:r>
      <w:r>
        <w:t>Tribunal’s</w:t>
      </w:r>
      <w:r w:rsidR="004249A3">
        <w:t xml:space="preserve"> </w:t>
      </w:r>
      <w:r>
        <w:t>detention</w:t>
      </w:r>
      <w:r w:rsidR="004249A3">
        <w:t xml:space="preserve"> </w:t>
      </w:r>
      <w:r>
        <w:t>center</w:t>
      </w:r>
      <w:r w:rsidR="004249A3">
        <w:t xml:space="preserve"> </w:t>
      </w:r>
      <w:r>
        <w:t>in</w:t>
      </w:r>
      <w:r w:rsidR="004249A3">
        <w:t xml:space="preserve"> </w:t>
      </w:r>
      <w:r>
        <w:t>The</w:t>
      </w:r>
      <w:r w:rsidR="004249A3">
        <w:t xml:space="preserve"> </w:t>
      </w:r>
      <w:r>
        <w:t>Hague—</w:t>
      </w:r>
      <w:r>
        <w:rPr>
          <w:u w:val="single"/>
        </w:rPr>
        <w:t>the</w:t>
      </w:r>
      <w:r w:rsidR="004249A3">
        <w:rPr>
          <w:u w:val="single"/>
        </w:rPr>
        <w:t xml:space="preserve"> </w:t>
      </w:r>
      <w:r>
        <w:rPr>
          <w:u w:val="single"/>
        </w:rPr>
        <w:t>single</w:t>
      </w:r>
      <w:r w:rsidR="004249A3">
        <w:rPr>
          <w:u w:val="single"/>
        </w:rPr>
        <w:t xml:space="preserve"> </w:t>
      </w:r>
      <w:r>
        <w:rPr>
          <w:u w:val="single"/>
        </w:rPr>
        <w:t>greatest</w:t>
      </w:r>
      <w:r w:rsidR="004249A3">
        <w:rPr>
          <w:u w:val="single"/>
        </w:rPr>
        <w:t xml:space="preserve"> </w:t>
      </w:r>
      <w:r>
        <w:rPr>
          <w:u w:val="single"/>
        </w:rPr>
        <w:t>massacre</w:t>
      </w:r>
      <w:r w:rsidR="004249A3">
        <w:rPr>
          <w:u w:val="single"/>
        </w:rPr>
        <w:t xml:space="preserve"> </w:t>
      </w:r>
      <w:r>
        <w:rPr>
          <w:u w:val="single"/>
        </w:rPr>
        <w:t>in</w:t>
      </w:r>
      <w:r w:rsidR="004249A3">
        <w:rPr>
          <w:u w:val="single"/>
        </w:rPr>
        <w:t xml:space="preserve"> </w:t>
      </w:r>
      <w:r>
        <w:rPr>
          <w:u w:val="single"/>
        </w:rPr>
        <w:t>Europe</w:t>
      </w:r>
      <w:r w:rsidR="004249A3">
        <w:rPr>
          <w:u w:val="single"/>
        </w:rPr>
        <w:t xml:space="preserve"> </w:t>
      </w:r>
      <w:r>
        <w:rPr>
          <w:u w:val="single"/>
        </w:rPr>
        <w:t>since</w:t>
      </w:r>
      <w:r w:rsidR="004249A3">
        <w:rPr>
          <w:u w:val="single"/>
        </w:rPr>
        <w:t xml:space="preserve"> </w:t>
      </w:r>
      <w:r>
        <w:rPr>
          <w:u w:val="single"/>
        </w:rPr>
        <w:t>World</w:t>
      </w:r>
      <w:r w:rsidR="004249A3">
        <w:rPr>
          <w:u w:val="single"/>
        </w:rPr>
        <w:t xml:space="preserve"> </w:t>
      </w:r>
      <w:r>
        <w:rPr>
          <w:u w:val="single"/>
        </w:rPr>
        <w:t>War</w:t>
      </w:r>
      <w:r w:rsidR="004249A3">
        <w:rPr>
          <w:u w:val="single"/>
        </w:rPr>
        <w:t xml:space="preserve"> </w:t>
      </w:r>
      <w:r>
        <w:rPr>
          <w:u w:val="single"/>
        </w:rPr>
        <w:t>II</w:t>
      </w:r>
      <w:r w:rsidR="004249A3">
        <w:rPr>
          <w:u w:val="single"/>
        </w:rPr>
        <w:t xml:space="preserve"> </w:t>
      </w:r>
      <w:r>
        <w:rPr>
          <w:u w:val="single"/>
        </w:rPr>
        <w:t>occurred</w:t>
      </w:r>
      <w:r w:rsidR="004249A3">
        <w:rPr>
          <w:u w:val="single"/>
        </w:rPr>
        <w:t xml:space="preserve"> </w:t>
      </w:r>
      <w:r>
        <w:rPr>
          <w:u w:val="single"/>
        </w:rPr>
        <w:t>in</w:t>
      </w:r>
      <w:r w:rsidR="004249A3">
        <w:rPr>
          <w:u w:val="single"/>
        </w:rPr>
        <w:t xml:space="preserve"> </w:t>
      </w:r>
      <w:r>
        <w:rPr>
          <w:u w:val="single"/>
        </w:rPr>
        <w:t>the</w:t>
      </w:r>
      <w:r w:rsidR="004249A3">
        <w:rPr>
          <w:u w:val="single"/>
        </w:rPr>
        <w:t xml:space="preserve"> </w:t>
      </w:r>
      <w:r>
        <w:rPr>
          <w:u w:val="single"/>
        </w:rPr>
        <w:t>so-called</w:t>
      </w:r>
      <w:r w:rsidR="004249A3">
        <w:rPr>
          <w:u w:val="single"/>
        </w:rPr>
        <w:t xml:space="preserve"> </w:t>
      </w:r>
      <w:r>
        <w:rPr>
          <w:u w:val="single"/>
        </w:rPr>
        <w:t>UN</w:t>
      </w:r>
      <w:r w:rsidR="004249A3">
        <w:rPr>
          <w:u w:val="single"/>
        </w:rPr>
        <w:t xml:space="preserve"> </w:t>
      </w:r>
      <w:r>
        <w:rPr>
          <w:u w:val="single"/>
        </w:rPr>
        <w:t>safe</w:t>
      </w:r>
      <w:r w:rsidR="004249A3">
        <w:rPr>
          <w:u w:val="single"/>
        </w:rPr>
        <w:t xml:space="preserve"> </w:t>
      </w:r>
      <w:r>
        <w:rPr>
          <w:u w:val="single"/>
        </w:rPr>
        <w:t>haven</w:t>
      </w:r>
      <w:r w:rsidR="004249A3">
        <w:rPr>
          <w:u w:val="single"/>
        </w:rPr>
        <w:t xml:space="preserve"> </w:t>
      </w:r>
      <w:r>
        <w:rPr>
          <w:u w:val="single"/>
        </w:rPr>
        <w:t>of</w:t>
      </w:r>
      <w:r w:rsidR="004249A3">
        <w:rPr>
          <w:u w:val="single"/>
        </w:rPr>
        <w:t xml:space="preserve"> </w:t>
      </w:r>
      <w:r>
        <w:rPr>
          <w:u w:val="single"/>
        </w:rPr>
        <w:t>Srebrenica.</w:t>
      </w:r>
      <w:r w:rsidR="004249A3">
        <w:rPr>
          <w:u w:val="single"/>
        </w:rPr>
        <w:t xml:space="preserve"> </w:t>
      </w:r>
      <w:r>
        <w:rPr>
          <w:u w:val="single"/>
        </w:rPr>
        <w:t>Over</w:t>
      </w:r>
      <w:r w:rsidR="004249A3">
        <w:rPr>
          <w:u w:val="single"/>
        </w:rPr>
        <w:t xml:space="preserve"> </w:t>
      </w:r>
      <w:r>
        <w:rPr>
          <w:u w:val="single"/>
        </w:rPr>
        <w:t>the</w:t>
      </w:r>
      <w:r w:rsidR="004249A3">
        <w:rPr>
          <w:u w:val="single"/>
        </w:rPr>
        <w:t xml:space="preserve"> </w:t>
      </w:r>
      <w:r>
        <w:rPr>
          <w:u w:val="single"/>
        </w:rPr>
        <w:t>course</w:t>
      </w:r>
      <w:r w:rsidR="004249A3">
        <w:rPr>
          <w:u w:val="single"/>
        </w:rPr>
        <w:t xml:space="preserve"> </w:t>
      </w:r>
      <w:r>
        <w:rPr>
          <w:u w:val="single"/>
        </w:rPr>
        <w:t>of</w:t>
      </w:r>
      <w:r w:rsidR="004249A3">
        <w:rPr>
          <w:u w:val="single"/>
        </w:rPr>
        <w:t xml:space="preserve"> </w:t>
      </w:r>
      <w:r>
        <w:rPr>
          <w:u w:val="single"/>
        </w:rPr>
        <w:t>three</w:t>
      </w:r>
      <w:r w:rsidR="004249A3">
        <w:rPr>
          <w:u w:val="single"/>
        </w:rPr>
        <w:t xml:space="preserve"> </w:t>
      </w:r>
      <w:r>
        <w:rPr>
          <w:u w:val="single"/>
        </w:rPr>
        <w:t>days,</w:t>
      </w:r>
      <w:r w:rsidR="004249A3">
        <w:rPr>
          <w:u w:val="single"/>
        </w:rPr>
        <w:t xml:space="preserve"> </w:t>
      </w:r>
      <w:r>
        <w:rPr>
          <w:u w:val="single"/>
        </w:rPr>
        <w:t>some</w:t>
      </w:r>
      <w:r w:rsidR="004249A3">
        <w:rPr>
          <w:u w:val="single"/>
        </w:rPr>
        <w:t xml:space="preserve"> </w:t>
      </w:r>
      <w:r>
        <w:rPr>
          <w:u w:val="single"/>
        </w:rPr>
        <w:t>23,000</w:t>
      </w:r>
      <w:r w:rsidR="004249A3">
        <w:rPr>
          <w:u w:val="single"/>
        </w:rPr>
        <w:t xml:space="preserve"> </w:t>
      </w:r>
      <w:r>
        <w:rPr>
          <w:u w:val="single"/>
        </w:rPr>
        <w:t>Bosnian</w:t>
      </w:r>
      <w:r w:rsidR="004249A3">
        <w:rPr>
          <w:u w:val="single"/>
        </w:rPr>
        <w:t xml:space="preserve"> </w:t>
      </w:r>
      <w:r>
        <w:rPr>
          <w:u w:val="single"/>
        </w:rPr>
        <w:t>Muslim</w:t>
      </w:r>
      <w:r w:rsidR="004249A3">
        <w:rPr>
          <w:u w:val="single"/>
        </w:rPr>
        <w:t xml:space="preserve"> </w:t>
      </w:r>
      <w:r>
        <w:rPr>
          <w:u w:val="single"/>
        </w:rPr>
        <w:t>women</w:t>
      </w:r>
      <w:r w:rsidR="004249A3">
        <w:rPr>
          <w:u w:val="single"/>
        </w:rPr>
        <w:t xml:space="preserve"> </w:t>
      </w:r>
      <w:r>
        <w:rPr>
          <w:u w:val="single"/>
        </w:rPr>
        <w:t>and</w:t>
      </w:r>
      <w:r w:rsidR="004249A3">
        <w:rPr>
          <w:u w:val="single"/>
        </w:rPr>
        <w:t xml:space="preserve"> </w:t>
      </w:r>
      <w:r>
        <w:rPr>
          <w:u w:val="single"/>
        </w:rPr>
        <w:t>children</w:t>
      </w:r>
      <w:r w:rsidR="004249A3">
        <w:rPr>
          <w:u w:val="single"/>
        </w:rPr>
        <w:t xml:space="preserve"> </w:t>
      </w:r>
      <w:r>
        <w:rPr>
          <w:u w:val="single"/>
        </w:rPr>
        <w:t>were</w:t>
      </w:r>
      <w:r w:rsidR="004249A3">
        <w:rPr>
          <w:u w:val="single"/>
        </w:rPr>
        <w:t xml:space="preserve"> </w:t>
      </w:r>
      <w:r>
        <w:rPr>
          <w:u w:val="single"/>
        </w:rPr>
        <w:t>forcibly</w:t>
      </w:r>
      <w:r w:rsidR="004249A3">
        <w:rPr>
          <w:u w:val="single"/>
        </w:rPr>
        <w:t xml:space="preserve"> </w:t>
      </w:r>
      <w:r>
        <w:rPr>
          <w:u w:val="single"/>
        </w:rPr>
        <w:t>deported</w:t>
      </w:r>
      <w:r w:rsidR="004249A3">
        <w:rPr>
          <w:u w:val="single"/>
        </w:rPr>
        <w:t xml:space="preserve"> </w:t>
      </w:r>
      <w:r>
        <w:rPr>
          <w:u w:val="single"/>
        </w:rPr>
        <w:t>and</w:t>
      </w:r>
      <w:r w:rsidR="004249A3">
        <w:rPr>
          <w:u w:val="single"/>
        </w:rPr>
        <w:t xml:space="preserve"> </w:t>
      </w:r>
      <w:r>
        <w:rPr>
          <w:u w:val="single"/>
        </w:rPr>
        <w:t>at</w:t>
      </w:r>
      <w:r w:rsidR="004249A3">
        <w:rPr>
          <w:u w:val="single"/>
        </w:rPr>
        <w:t xml:space="preserve"> </w:t>
      </w:r>
      <w:r>
        <w:rPr>
          <w:u w:val="single"/>
        </w:rPr>
        <w:t>least</w:t>
      </w:r>
      <w:r w:rsidR="004249A3">
        <w:rPr>
          <w:u w:val="single"/>
        </w:rPr>
        <w:t xml:space="preserve"> </w:t>
      </w:r>
      <w:r>
        <w:rPr>
          <w:u w:val="single"/>
        </w:rPr>
        <w:t>7500</w:t>
      </w:r>
      <w:r w:rsidR="004249A3">
        <w:rPr>
          <w:u w:val="single"/>
        </w:rPr>
        <w:t xml:space="preserve"> </w:t>
      </w:r>
      <w:r>
        <w:rPr>
          <w:u w:val="single"/>
        </w:rPr>
        <w:t>Muslim</w:t>
      </w:r>
      <w:r w:rsidR="004249A3">
        <w:rPr>
          <w:u w:val="single"/>
        </w:rPr>
        <w:t xml:space="preserve"> </w:t>
      </w:r>
      <w:r>
        <w:rPr>
          <w:u w:val="single"/>
        </w:rPr>
        <w:t>men</w:t>
      </w:r>
      <w:r w:rsidR="004249A3">
        <w:rPr>
          <w:u w:val="single"/>
        </w:rPr>
        <w:t xml:space="preserve"> </w:t>
      </w:r>
      <w:r>
        <w:rPr>
          <w:u w:val="single"/>
        </w:rPr>
        <w:t>and</w:t>
      </w:r>
      <w:r w:rsidR="004249A3">
        <w:rPr>
          <w:u w:val="single"/>
        </w:rPr>
        <w:t xml:space="preserve"> </w:t>
      </w:r>
      <w:r>
        <w:rPr>
          <w:u w:val="single"/>
        </w:rPr>
        <w:t>boys</w:t>
      </w:r>
      <w:r w:rsidR="004249A3">
        <w:rPr>
          <w:u w:val="single"/>
        </w:rPr>
        <w:t xml:space="preserve"> </w:t>
      </w:r>
      <w:r>
        <w:rPr>
          <w:u w:val="single"/>
        </w:rPr>
        <w:t>between</w:t>
      </w:r>
      <w:r w:rsidR="004249A3">
        <w:rPr>
          <w:u w:val="single"/>
        </w:rPr>
        <w:t xml:space="preserve"> </w:t>
      </w:r>
      <w:r>
        <w:rPr>
          <w:u w:val="single"/>
        </w:rPr>
        <w:t>the</w:t>
      </w:r>
      <w:r w:rsidR="004249A3">
        <w:rPr>
          <w:u w:val="single"/>
        </w:rPr>
        <w:t xml:space="preserve"> </w:t>
      </w:r>
      <w:r>
        <w:rPr>
          <w:u w:val="single"/>
        </w:rPr>
        <w:t>ages</w:t>
      </w:r>
      <w:r w:rsidR="004249A3">
        <w:rPr>
          <w:u w:val="single"/>
        </w:rPr>
        <w:t xml:space="preserve"> </w:t>
      </w:r>
      <w:r>
        <w:rPr>
          <w:u w:val="single"/>
        </w:rPr>
        <w:t>of</w:t>
      </w:r>
      <w:r w:rsidR="004249A3">
        <w:rPr>
          <w:u w:val="single"/>
        </w:rPr>
        <w:t xml:space="preserve"> </w:t>
      </w:r>
      <w:r>
        <w:rPr>
          <w:u w:val="single"/>
        </w:rPr>
        <w:t>12-77</w:t>
      </w:r>
      <w:r w:rsidR="004249A3">
        <w:rPr>
          <w:u w:val="single"/>
        </w:rPr>
        <w:t xml:space="preserve"> </w:t>
      </w:r>
      <w:r>
        <w:rPr>
          <w:u w:val="single"/>
        </w:rPr>
        <w:t>were</w:t>
      </w:r>
      <w:r w:rsidR="004249A3">
        <w:rPr>
          <w:u w:val="single"/>
        </w:rPr>
        <w:t xml:space="preserve"> </w:t>
      </w:r>
      <w:r>
        <w:rPr>
          <w:u w:val="single"/>
        </w:rPr>
        <w:t>lined</w:t>
      </w:r>
      <w:r w:rsidR="004249A3">
        <w:rPr>
          <w:u w:val="single"/>
        </w:rPr>
        <w:t xml:space="preserve"> </w:t>
      </w:r>
      <w:r>
        <w:rPr>
          <w:u w:val="single"/>
        </w:rPr>
        <w:t>up</w:t>
      </w:r>
      <w:r w:rsidR="004249A3">
        <w:rPr>
          <w:u w:val="single"/>
        </w:rPr>
        <w:t xml:space="preserve"> </w:t>
      </w:r>
      <w:r>
        <w:rPr>
          <w:u w:val="single"/>
        </w:rPr>
        <w:t>and</w:t>
      </w:r>
      <w:r w:rsidR="004249A3">
        <w:rPr>
          <w:u w:val="single"/>
        </w:rPr>
        <w:t xml:space="preserve"> </w:t>
      </w:r>
      <w:r>
        <w:rPr>
          <w:u w:val="single"/>
        </w:rPr>
        <w:t>summarily</w:t>
      </w:r>
      <w:r w:rsidR="004249A3">
        <w:rPr>
          <w:u w:val="single"/>
        </w:rPr>
        <w:t xml:space="preserve"> </w:t>
      </w:r>
      <w:r>
        <w:rPr>
          <w:u w:val="single"/>
        </w:rPr>
        <w:t>executed</w:t>
      </w:r>
      <w:r w:rsidR="004249A3">
        <w:rPr>
          <w:u w:val="single"/>
        </w:rPr>
        <w:t xml:space="preserve"> </w:t>
      </w:r>
      <w:r>
        <w:rPr>
          <w:u w:val="single"/>
        </w:rPr>
        <w:t>by</w:t>
      </w:r>
      <w:r w:rsidR="004249A3">
        <w:rPr>
          <w:u w:val="single"/>
        </w:rPr>
        <w:t xml:space="preserve"> </w:t>
      </w:r>
      <w:r>
        <w:rPr>
          <w:u w:val="single"/>
        </w:rPr>
        <w:t>Serb</w:t>
      </w:r>
      <w:r w:rsidR="004249A3">
        <w:rPr>
          <w:u w:val="single"/>
        </w:rPr>
        <w:t xml:space="preserve"> </w:t>
      </w:r>
      <w:r>
        <w:rPr>
          <w:u w:val="single"/>
        </w:rPr>
        <w:t>forces.</w:t>
      </w:r>
      <w:r w:rsidR="004249A3">
        <w:rPr>
          <w:u w:val="single"/>
        </w:rPr>
        <w:t xml:space="preserve"> </w:t>
      </w:r>
      <w:r>
        <w:rPr>
          <w:u w:val="single"/>
        </w:rPr>
        <w:t>Despite</w:t>
      </w:r>
      <w:r w:rsidR="004249A3">
        <w:rPr>
          <w:u w:val="single"/>
        </w:rPr>
        <w:t xml:space="preserve"> </w:t>
      </w:r>
      <w:r>
        <w:rPr>
          <w:u w:val="single"/>
        </w:rPr>
        <w:t>being</w:t>
      </w:r>
      <w:r w:rsidR="004249A3">
        <w:rPr>
          <w:u w:val="single"/>
        </w:rPr>
        <w:t xml:space="preserve"> </w:t>
      </w:r>
      <w:r>
        <w:rPr>
          <w:u w:val="single"/>
        </w:rPr>
        <w:t>a</w:t>
      </w:r>
      <w:r w:rsidR="004249A3">
        <w:rPr>
          <w:u w:val="single"/>
        </w:rPr>
        <w:t xml:space="preserve"> </w:t>
      </w:r>
      <w:r>
        <w:rPr>
          <w:u w:val="single"/>
        </w:rPr>
        <w:t>UN-created</w:t>
      </w:r>
      <w:r w:rsidR="004249A3">
        <w:rPr>
          <w:u w:val="single"/>
        </w:rPr>
        <w:t xml:space="preserve"> </w:t>
      </w:r>
      <w:r>
        <w:rPr>
          <w:u w:val="single"/>
        </w:rPr>
        <w:t>safe</w:t>
      </w:r>
      <w:r w:rsidR="004249A3">
        <w:rPr>
          <w:u w:val="single"/>
        </w:rPr>
        <w:t xml:space="preserve"> </w:t>
      </w:r>
      <w:r>
        <w:rPr>
          <w:u w:val="single"/>
        </w:rPr>
        <w:t>haven,</w:t>
      </w:r>
      <w:r w:rsidR="004249A3">
        <w:rPr>
          <w:u w:val="single"/>
        </w:rPr>
        <w:t xml:space="preserve"> </w:t>
      </w:r>
      <w:r>
        <w:rPr>
          <w:u w:val="single"/>
        </w:rPr>
        <w:t>peacekeepers</w:t>
      </w:r>
      <w:r w:rsidR="004249A3">
        <w:rPr>
          <w:u w:val="single"/>
        </w:rPr>
        <w:t xml:space="preserve"> </w:t>
      </w:r>
      <w:r>
        <w:rPr>
          <w:u w:val="single"/>
        </w:rPr>
        <w:t>closed</w:t>
      </w:r>
      <w:r w:rsidR="004249A3">
        <w:rPr>
          <w:u w:val="single"/>
        </w:rPr>
        <w:t xml:space="preserve"> </w:t>
      </w:r>
      <w:r>
        <w:rPr>
          <w:u w:val="single"/>
        </w:rPr>
        <w:t>their</w:t>
      </w:r>
      <w:r w:rsidR="004249A3">
        <w:rPr>
          <w:u w:val="single"/>
        </w:rPr>
        <w:t xml:space="preserve"> </w:t>
      </w:r>
      <w:r>
        <w:rPr>
          <w:u w:val="single"/>
        </w:rPr>
        <w:t>eyes</w:t>
      </w:r>
      <w:r w:rsidR="004249A3">
        <w:rPr>
          <w:u w:val="single"/>
        </w:rPr>
        <w:t xml:space="preserve"> </w:t>
      </w:r>
      <w:r>
        <w:rPr>
          <w:u w:val="single"/>
        </w:rPr>
        <w:t>and</w:t>
      </w:r>
      <w:r w:rsidR="004249A3">
        <w:rPr>
          <w:u w:val="single"/>
        </w:rPr>
        <w:t xml:space="preserve"> </w:t>
      </w:r>
      <w:r>
        <w:rPr>
          <w:u w:val="single"/>
        </w:rPr>
        <w:t>never</w:t>
      </w:r>
      <w:r w:rsidR="004249A3">
        <w:rPr>
          <w:u w:val="single"/>
        </w:rPr>
        <w:t xml:space="preserve"> </w:t>
      </w:r>
      <w:r>
        <w:rPr>
          <w:u w:val="single"/>
        </w:rPr>
        <w:t>fired</w:t>
      </w:r>
      <w:r w:rsidR="004249A3">
        <w:rPr>
          <w:u w:val="single"/>
        </w:rPr>
        <w:t xml:space="preserve"> </w:t>
      </w:r>
      <w:r>
        <w:rPr>
          <w:u w:val="single"/>
        </w:rPr>
        <w:t>a</w:t>
      </w:r>
      <w:r w:rsidR="004249A3">
        <w:rPr>
          <w:u w:val="single"/>
        </w:rPr>
        <w:t xml:space="preserve"> </w:t>
      </w:r>
      <w:r>
        <w:rPr>
          <w:u w:val="single"/>
        </w:rPr>
        <w:t>single</w:t>
      </w:r>
      <w:r w:rsidR="004249A3">
        <w:rPr>
          <w:u w:val="single"/>
        </w:rPr>
        <w:t xml:space="preserve"> </w:t>
      </w:r>
      <w:r>
        <w:rPr>
          <w:u w:val="single"/>
        </w:rPr>
        <w:t>shot</w:t>
      </w:r>
      <w:r w:rsidR="004249A3">
        <w:rPr>
          <w:u w:val="single"/>
        </w:rPr>
        <w:t xml:space="preserve"> </w:t>
      </w:r>
      <w:r>
        <w:rPr>
          <w:u w:val="single"/>
        </w:rPr>
        <w:t>as</w:t>
      </w:r>
      <w:r w:rsidR="004249A3">
        <w:rPr>
          <w:u w:val="single"/>
        </w:rPr>
        <w:t xml:space="preserve"> </w:t>
      </w:r>
      <w:r>
        <w:rPr>
          <w:u w:val="single"/>
        </w:rPr>
        <w:t>the</w:t>
      </w:r>
      <w:r w:rsidR="004249A3">
        <w:rPr>
          <w:u w:val="single"/>
        </w:rPr>
        <w:t xml:space="preserve"> </w:t>
      </w:r>
      <w:r>
        <w:rPr>
          <w:u w:val="single"/>
        </w:rPr>
        <w:t>Bosnian</w:t>
      </w:r>
      <w:r w:rsidR="004249A3">
        <w:rPr>
          <w:u w:val="single"/>
        </w:rPr>
        <w:t xml:space="preserve"> </w:t>
      </w:r>
      <w:r>
        <w:rPr>
          <w:u w:val="single"/>
        </w:rPr>
        <w:t>Muslim</w:t>
      </w:r>
      <w:r w:rsidR="004249A3">
        <w:rPr>
          <w:u w:val="single"/>
        </w:rPr>
        <w:t xml:space="preserve"> </w:t>
      </w:r>
      <w:r>
        <w:rPr>
          <w:u w:val="single"/>
        </w:rPr>
        <w:t>males</w:t>
      </w:r>
      <w:r w:rsidR="004249A3">
        <w:rPr>
          <w:u w:val="single"/>
        </w:rPr>
        <w:t xml:space="preserve"> </w:t>
      </w:r>
      <w:r>
        <w:rPr>
          <w:u w:val="single"/>
        </w:rPr>
        <w:t>were</w:t>
      </w:r>
      <w:r w:rsidR="004249A3">
        <w:rPr>
          <w:u w:val="single"/>
        </w:rPr>
        <w:t xml:space="preserve"> </w:t>
      </w:r>
      <w:r>
        <w:rPr>
          <w:u w:val="single"/>
        </w:rPr>
        <w:t>forcibly</w:t>
      </w:r>
      <w:r w:rsidR="004249A3">
        <w:rPr>
          <w:u w:val="single"/>
        </w:rPr>
        <w:t xml:space="preserve"> </w:t>
      </w:r>
      <w:r>
        <w:rPr>
          <w:u w:val="single"/>
        </w:rPr>
        <w:t>separated</w:t>
      </w:r>
      <w:r w:rsidR="004249A3">
        <w:rPr>
          <w:u w:val="single"/>
        </w:rPr>
        <w:t xml:space="preserve"> </w:t>
      </w:r>
      <w:r>
        <w:rPr>
          <w:u w:val="single"/>
        </w:rPr>
        <w:t>from</w:t>
      </w:r>
      <w:r w:rsidR="004249A3">
        <w:rPr>
          <w:u w:val="single"/>
        </w:rPr>
        <w:t xml:space="preserve"> </w:t>
      </w:r>
      <w:r>
        <w:rPr>
          <w:u w:val="single"/>
        </w:rPr>
        <w:t>the</w:t>
      </w:r>
      <w:r w:rsidR="004249A3">
        <w:rPr>
          <w:u w:val="single"/>
        </w:rPr>
        <w:t xml:space="preserve"> </w:t>
      </w:r>
      <w:r>
        <w:rPr>
          <w:u w:val="single"/>
        </w:rPr>
        <w:t>females</w:t>
      </w:r>
      <w:r w:rsidR="004249A3">
        <w:rPr>
          <w:u w:val="single"/>
        </w:rPr>
        <w:t xml:space="preserve"> </w:t>
      </w:r>
      <w:r>
        <w:rPr>
          <w:u w:val="single"/>
        </w:rPr>
        <w:t>and</w:t>
      </w:r>
      <w:r w:rsidR="004249A3">
        <w:rPr>
          <w:u w:val="single"/>
        </w:rPr>
        <w:t xml:space="preserve"> </w:t>
      </w:r>
      <w:r>
        <w:rPr>
          <w:u w:val="single"/>
        </w:rPr>
        <w:t>led</w:t>
      </w:r>
      <w:r w:rsidR="004249A3">
        <w:rPr>
          <w:u w:val="single"/>
        </w:rPr>
        <w:t xml:space="preserve"> </w:t>
      </w:r>
      <w:r>
        <w:rPr>
          <w:u w:val="single"/>
        </w:rPr>
        <w:t>away</w:t>
      </w:r>
      <w:r w:rsidR="004249A3">
        <w:rPr>
          <w:u w:val="single"/>
        </w:rPr>
        <w:t xml:space="preserve"> </w:t>
      </w:r>
      <w:r>
        <w:rPr>
          <w:u w:val="single"/>
        </w:rPr>
        <w:t>by</w:t>
      </w:r>
      <w:r w:rsidR="004249A3">
        <w:rPr>
          <w:u w:val="single"/>
        </w:rPr>
        <w:t xml:space="preserve"> </w:t>
      </w:r>
      <w:r>
        <w:rPr>
          <w:u w:val="single"/>
        </w:rPr>
        <w:t>Serbs</w:t>
      </w:r>
      <w:r w:rsidR="004249A3">
        <w:rPr>
          <w:u w:val="single"/>
        </w:rPr>
        <w:t xml:space="preserve"> </w:t>
      </w:r>
      <w:r>
        <w:rPr>
          <w:u w:val="single"/>
        </w:rPr>
        <w:t>to</w:t>
      </w:r>
      <w:r w:rsidR="004249A3">
        <w:rPr>
          <w:u w:val="single"/>
        </w:rPr>
        <w:t xml:space="preserve"> </w:t>
      </w:r>
      <w:r>
        <w:rPr>
          <w:u w:val="single"/>
        </w:rPr>
        <w:t>certain</w:t>
      </w:r>
      <w:r w:rsidR="004249A3">
        <w:rPr>
          <w:u w:val="single"/>
        </w:rPr>
        <w:t xml:space="preserve"> </w:t>
      </w:r>
      <w:r>
        <w:rPr>
          <w:u w:val="single"/>
        </w:rPr>
        <w:t>death.</w:t>
      </w:r>
      <w:r w:rsidR="004249A3">
        <w:t xml:space="preserve"> </w:t>
      </w:r>
      <w:r>
        <w:t>Months</w:t>
      </w:r>
      <w:r w:rsidR="004249A3">
        <w:t xml:space="preserve"> </w:t>
      </w:r>
      <w:r>
        <w:t>later,</w:t>
      </w:r>
      <w:r w:rsidR="004249A3">
        <w:t xml:space="preserve"> </w:t>
      </w:r>
      <w:r>
        <w:t>the</w:t>
      </w:r>
      <w:r w:rsidR="004249A3">
        <w:t xml:space="preserve"> </w:t>
      </w:r>
      <w:r>
        <w:t>Yugoslav</w:t>
      </w:r>
      <w:r w:rsidR="004249A3">
        <w:t xml:space="preserve"> </w:t>
      </w:r>
      <w:r>
        <w:t>Tribunal</w:t>
      </w:r>
      <w:r w:rsidR="004249A3">
        <w:t xml:space="preserve"> </w:t>
      </w:r>
      <w:r>
        <w:t>would</w:t>
      </w:r>
      <w:r w:rsidR="004249A3">
        <w:t xml:space="preserve"> </w:t>
      </w:r>
      <w:r>
        <w:t>indict</w:t>
      </w:r>
      <w:r w:rsidR="004249A3">
        <w:t xml:space="preserve"> </w:t>
      </w:r>
      <w:r>
        <w:t>Radovan</w:t>
      </w:r>
      <w:r w:rsidR="004249A3">
        <w:t xml:space="preserve"> </w:t>
      </w:r>
      <w:r>
        <w:t>Karadzic</w:t>
      </w:r>
      <w:r w:rsidR="004249A3">
        <w:t xml:space="preserve"> </w:t>
      </w:r>
      <w:r>
        <w:t>and</w:t>
      </w:r>
      <w:r w:rsidR="004249A3">
        <w:t xml:space="preserve"> </w:t>
      </w:r>
      <w:r>
        <w:t>General</w:t>
      </w:r>
      <w:r w:rsidR="004249A3">
        <w:t xml:space="preserve"> </w:t>
      </w:r>
      <w:r>
        <w:t>Ratko</w:t>
      </w:r>
      <w:r w:rsidR="004249A3">
        <w:t xml:space="preserve"> </w:t>
      </w:r>
      <w:r>
        <w:t>Mladic,</w:t>
      </w:r>
      <w:r w:rsidR="004249A3">
        <w:t xml:space="preserve"> </w:t>
      </w:r>
      <w:r>
        <w:t>among</w:t>
      </w:r>
      <w:r w:rsidR="004249A3">
        <w:t xml:space="preserve"> </w:t>
      </w:r>
      <w:r>
        <w:t>many</w:t>
      </w:r>
      <w:r w:rsidR="004249A3">
        <w:t xml:space="preserve"> </w:t>
      </w:r>
      <w:r>
        <w:t>others,</w:t>
      </w:r>
      <w:r w:rsidR="004249A3">
        <w:t xml:space="preserve"> </w:t>
      </w:r>
      <w:r>
        <w:t>for</w:t>
      </w:r>
      <w:r w:rsidR="004249A3">
        <w:t xml:space="preserve"> </w:t>
      </w:r>
      <w:r>
        <w:t>genocide</w:t>
      </w:r>
      <w:r w:rsidR="004249A3">
        <w:t xml:space="preserve"> </w:t>
      </w:r>
      <w:r>
        <w:t>and</w:t>
      </w:r>
      <w:r w:rsidR="004249A3">
        <w:t xml:space="preserve"> </w:t>
      </w:r>
      <w:r>
        <w:t>extermination</w:t>
      </w:r>
      <w:r w:rsidR="004249A3">
        <w:t xml:space="preserve"> </w:t>
      </w:r>
      <w:r>
        <w:t>as</w:t>
      </w:r>
      <w:r w:rsidR="004249A3">
        <w:t xml:space="preserve"> </w:t>
      </w:r>
      <w:r>
        <w:t>a</w:t>
      </w:r>
      <w:r w:rsidR="004249A3">
        <w:t xml:space="preserve"> </w:t>
      </w:r>
      <w:r>
        <w:t>crime</w:t>
      </w:r>
      <w:r w:rsidR="004249A3">
        <w:t xml:space="preserve"> </w:t>
      </w:r>
      <w:r>
        <w:t>against</w:t>
      </w:r>
      <w:r w:rsidR="004249A3">
        <w:t xml:space="preserve"> </w:t>
      </w:r>
      <w:r>
        <w:t>humanity</w:t>
      </w:r>
      <w:r w:rsidR="004249A3">
        <w:t xml:space="preserve"> </w:t>
      </w:r>
      <w:r>
        <w:t>for</w:t>
      </w:r>
      <w:r w:rsidR="004249A3">
        <w:t xml:space="preserve"> </w:t>
      </w:r>
      <w:r>
        <w:t>this</w:t>
      </w:r>
      <w:r w:rsidR="004249A3">
        <w:t xml:space="preserve"> </w:t>
      </w:r>
      <w:r>
        <w:t>event.</w:t>
      </w:r>
      <w:r w:rsidR="004249A3">
        <w:t xml:space="preserve"> </w:t>
      </w:r>
      <w:r>
        <w:t>Karadzic</w:t>
      </w:r>
      <w:r w:rsidR="004249A3">
        <w:t xml:space="preserve"> </w:t>
      </w:r>
      <w:r>
        <w:t>and</w:t>
      </w:r>
      <w:r w:rsidR="004249A3">
        <w:t xml:space="preserve"> </w:t>
      </w:r>
      <w:r>
        <w:t>Mladic</w:t>
      </w:r>
      <w:r w:rsidR="004249A3">
        <w:t xml:space="preserve"> </w:t>
      </w:r>
      <w:r>
        <w:t>are</w:t>
      </w:r>
      <w:r w:rsidR="004249A3">
        <w:t xml:space="preserve"> </w:t>
      </w:r>
      <w:r>
        <w:t>also</w:t>
      </w:r>
      <w:r w:rsidR="004249A3">
        <w:t xml:space="preserve"> </w:t>
      </w:r>
      <w:r>
        <w:t>charged</w:t>
      </w:r>
      <w:r w:rsidR="004249A3">
        <w:t xml:space="preserve"> </w:t>
      </w:r>
      <w:r>
        <w:t>with</w:t>
      </w:r>
      <w:r w:rsidR="004249A3">
        <w:t xml:space="preserve"> </w:t>
      </w:r>
      <w:r>
        <w:t>crimes</w:t>
      </w:r>
      <w:r w:rsidR="004249A3">
        <w:t xml:space="preserve"> </w:t>
      </w:r>
      <w:r>
        <w:t>far</w:t>
      </w:r>
      <w:r w:rsidR="004249A3">
        <w:t xml:space="preserve"> </w:t>
      </w:r>
      <w:r>
        <w:t>broader</w:t>
      </w:r>
      <w:r w:rsidR="004249A3">
        <w:t xml:space="preserve"> </w:t>
      </w:r>
      <w:r>
        <w:t>than</w:t>
      </w:r>
      <w:r w:rsidR="004249A3">
        <w:t xml:space="preserve"> </w:t>
      </w:r>
      <w:r>
        <w:t>the</w:t>
      </w:r>
      <w:r w:rsidR="004249A3">
        <w:t xml:space="preserve"> </w:t>
      </w:r>
      <w:r>
        <w:t>Srebrenica</w:t>
      </w:r>
      <w:r w:rsidR="004249A3">
        <w:t xml:space="preserve"> </w:t>
      </w:r>
      <w:r>
        <w:t>massacre,</w:t>
      </w:r>
      <w:r w:rsidR="004249A3">
        <w:t xml:space="preserve"> </w:t>
      </w:r>
      <w:r>
        <w:t>but</w:t>
      </w:r>
      <w:r w:rsidR="004249A3">
        <w:t xml:space="preserve"> </w:t>
      </w:r>
      <w:r>
        <w:t>they</w:t>
      </w:r>
      <w:r w:rsidR="004249A3">
        <w:t xml:space="preserve"> </w:t>
      </w:r>
      <w:r>
        <w:t>remain</w:t>
      </w:r>
      <w:r w:rsidR="004249A3">
        <w:t xml:space="preserve"> </w:t>
      </w:r>
      <w:r>
        <w:t>at</w:t>
      </w:r>
      <w:r w:rsidR="004249A3">
        <w:t xml:space="preserve"> </w:t>
      </w:r>
      <w:r>
        <w:t>large</w:t>
      </w:r>
      <w:r w:rsidR="004249A3">
        <w:t xml:space="preserve"> </w:t>
      </w:r>
      <w:r>
        <w:t>today,</w:t>
      </w:r>
      <w:r w:rsidR="004249A3">
        <w:t xml:space="preserve"> </w:t>
      </w:r>
      <w:r>
        <w:t>ten</w:t>
      </w:r>
      <w:r w:rsidR="004249A3">
        <w:t xml:space="preserve"> </w:t>
      </w:r>
      <w:r>
        <w:t>years</w:t>
      </w:r>
      <w:r w:rsidR="004249A3">
        <w:t xml:space="preserve"> </w:t>
      </w:r>
      <w:r>
        <w:t>later.”</w:t>
      </w:r>
    </w:p>
    <w:p w14:paraId="3DE55D2F" w14:textId="698ABA4D" w:rsidR="001B6F33" w:rsidRDefault="00173A57" w:rsidP="00602418">
      <w:pPr>
        <w:pStyle w:val="BB-Contentions"/>
      </w:pPr>
      <w:r>
        <w:t>Syria</w:t>
      </w:r>
      <w:r w:rsidR="004249A3">
        <w:t xml:space="preserve"> </w:t>
      </w:r>
      <w:r>
        <w:t>represents</w:t>
      </w:r>
      <w:r w:rsidR="004249A3">
        <w:t xml:space="preserve"> </w:t>
      </w:r>
      <w:r>
        <w:t>a</w:t>
      </w:r>
      <w:r w:rsidR="004249A3">
        <w:t xml:space="preserve"> </w:t>
      </w:r>
      <w:r>
        <w:t>colossal</w:t>
      </w:r>
      <w:r w:rsidR="004249A3">
        <w:t xml:space="preserve"> </w:t>
      </w:r>
      <w:r>
        <w:t>failure</w:t>
      </w:r>
      <w:r w:rsidR="004249A3">
        <w:t xml:space="preserve"> </w:t>
      </w:r>
      <w:r>
        <w:t>of</w:t>
      </w:r>
      <w:r w:rsidR="004249A3">
        <w:t xml:space="preserve"> </w:t>
      </w:r>
      <w:r>
        <w:t>the</w:t>
      </w:r>
      <w:r w:rsidR="004249A3">
        <w:t xml:space="preserve"> </w:t>
      </w:r>
      <w:r>
        <w:t>UN</w:t>
      </w:r>
      <w:r w:rsidR="004249A3">
        <w:t xml:space="preserve"> </w:t>
      </w:r>
      <w:r>
        <w:t>to</w:t>
      </w:r>
      <w:r w:rsidR="004249A3">
        <w:t xml:space="preserve"> </w:t>
      </w:r>
      <w:r>
        <w:t>protect</w:t>
      </w:r>
      <w:r w:rsidR="004249A3">
        <w:t xml:space="preserve"> </w:t>
      </w:r>
      <w:r>
        <w:t>civilians</w:t>
      </w:r>
    </w:p>
    <w:p w14:paraId="33FB7E78" w14:textId="40A07E4A" w:rsidR="001B6F33" w:rsidRDefault="00173A57" w:rsidP="00602418">
      <w:pPr>
        <w:pStyle w:val="BB-Citation"/>
      </w:pPr>
      <w:r>
        <w:rPr>
          <w:u w:val="single"/>
        </w:rPr>
        <w:t>The</w:t>
      </w:r>
      <w:r w:rsidR="004249A3">
        <w:rPr>
          <w:u w:val="single"/>
        </w:rPr>
        <w:t xml:space="preserve"> </w:t>
      </w:r>
      <w:r>
        <w:rPr>
          <w:u w:val="single"/>
        </w:rPr>
        <w:t>Telegraph</w:t>
      </w:r>
      <w:r w:rsidR="004249A3">
        <w:rPr>
          <w:u w:val="single"/>
        </w:rPr>
        <w:t xml:space="preserve"> </w:t>
      </w:r>
      <w:r>
        <w:rPr>
          <w:u w:val="single"/>
        </w:rPr>
        <w:t>2012.</w:t>
      </w:r>
      <w:r w:rsidR="004249A3">
        <w:t xml:space="preserve"> </w:t>
      </w:r>
      <w:r>
        <w:t>(British</w:t>
      </w:r>
      <w:r w:rsidR="004249A3">
        <w:t xml:space="preserve"> </w:t>
      </w:r>
      <w:r>
        <w:t>newspaper)</w:t>
      </w:r>
      <w:r w:rsidR="004249A3">
        <w:t xml:space="preserve"> </w:t>
      </w:r>
      <w:r>
        <w:t>“Syria:</w:t>
      </w:r>
      <w:r w:rsidR="004249A3">
        <w:t xml:space="preserve"> </w:t>
      </w:r>
      <w:r>
        <w:t>US</w:t>
      </w:r>
      <w:r w:rsidR="004249A3">
        <w:t xml:space="preserve"> </w:t>
      </w:r>
      <w:r>
        <w:t>accuses</w:t>
      </w:r>
      <w:r w:rsidR="004249A3">
        <w:t xml:space="preserve"> </w:t>
      </w:r>
      <w:r>
        <w:t>UN</w:t>
      </w:r>
      <w:r w:rsidR="004249A3">
        <w:t xml:space="preserve"> </w:t>
      </w:r>
      <w:r>
        <w:t>of</w:t>
      </w:r>
      <w:r w:rsidR="004249A3">
        <w:t xml:space="preserve"> </w:t>
      </w:r>
      <w:r>
        <w:t>'colossal</w:t>
      </w:r>
      <w:r w:rsidR="004249A3">
        <w:t xml:space="preserve"> </w:t>
      </w:r>
      <w:r>
        <w:t>failure'”</w:t>
      </w:r>
      <w:r w:rsidR="004249A3">
        <w:t xml:space="preserve"> </w:t>
      </w:r>
      <w:r>
        <w:t>June</w:t>
      </w:r>
      <w:r w:rsidR="004249A3">
        <w:t xml:space="preserve"> </w:t>
      </w:r>
      <w:r>
        <w:t>2012</w:t>
      </w:r>
      <w:r w:rsidR="004249A3">
        <w:t xml:space="preserve"> </w:t>
      </w:r>
      <w:hyperlink r:id="rId44" w:history="1">
        <w:r w:rsidR="001B1F8D" w:rsidRPr="00B83A2E">
          <w:rPr>
            <w:rStyle w:val="Hyperlink"/>
          </w:rPr>
          <w:t>http://www.telegraph.co.uk/news/worldnews/middleeast/syria/9355752/Syria-US-accuses-UN-of-colossal-failure.html</w:t>
        </w:r>
      </w:hyperlink>
      <w:r w:rsidR="004249A3">
        <w:t xml:space="preserve"> </w:t>
      </w:r>
      <w:r>
        <w:t>(JE)</w:t>
      </w:r>
    </w:p>
    <w:p w14:paraId="06C12AA1" w14:textId="316B8BE1" w:rsidR="001B6F33" w:rsidRDefault="00173A57" w:rsidP="00602418">
      <w:pPr>
        <w:pStyle w:val="BB-Evidence"/>
      </w:pPr>
      <w:r>
        <w:t>“The</w:t>
      </w:r>
      <w:r w:rsidR="004249A3">
        <w:t xml:space="preserve"> </w:t>
      </w:r>
      <w:r>
        <w:t>council,</w:t>
      </w:r>
      <w:r w:rsidR="004249A3">
        <w:t xml:space="preserve"> </w:t>
      </w:r>
      <w:r>
        <w:t>which</w:t>
      </w:r>
      <w:r w:rsidR="004249A3">
        <w:t xml:space="preserve"> </w:t>
      </w:r>
      <w:r>
        <w:t>is</w:t>
      </w:r>
      <w:r w:rsidR="004249A3">
        <w:t xml:space="preserve"> </w:t>
      </w:r>
      <w:r>
        <w:t>divided</w:t>
      </w:r>
      <w:r w:rsidR="004249A3">
        <w:t xml:space="preserve"> </w:t>
      </w:r>
      <w:r>
        <w:t>on</w:t>
      </w:r>
      <w:r w:rsidR="004249A3">
        <w:t xml:space="preserve"> </w:t>
      </w:r>
      <w:r>
        <w:t>how</w:t>
      </w:r>
      <w:r w:rsidR="004249A3">
        <w:t xml:space="preserve"> </w:t>
      </w:r>
      <w:r>
        <w:t>to</w:t>
      </w:r>
      <w:r w:rsidR="004249A3">
        <w:t xml:space="preserve"> </w:t>
      </w:r>
      <w:r>
        <w:t>end</w:t>
      </w:r>
      <w:r w:rsidR="004249A3">
        <w:t xml:space="preserve"> </w:t>
      </w:r>
      <w:r>
        <w:t>the</w:t>
      </w:r>
      <w:r w:rsidR="004249A3">
        <w:t xml:space="preserve"> </w:t>
      </w:r>
      <w:r>
        <w:t>conflict,</w:t>
      </w:r>
      <w:r w:rsidR="004249A3">
        <w:t xml:space="preserve"> </w:t>
      </w:r>
      <w:r>
        <w:t>"continues</w:t>
      </w:r>
      <w:r w:rsidR="004249A3">
        <w:t xml:space="preserve"> </w:t>
      </w:r>
      <w:r>
        <w:t>to</w:t>
      </w:r>
      <w:r w:rsidR="004249A3">
        <w:t xml:space="preserve"> </w:t>
      </w:r>
      <w:r>
        <w:t>stand</w:t>
      </w:r>
      <w:r w:rsidR="004249A3">
        <w:t xml:space="preserve"> </w:t>
      </w:r>
      <w:r>
        <w:t>by,</w:t>
      </w:r>
      <w:r w:rsidR="004249A3">
        <w:t xml:space="preserve"> </w:t>
      </w:r>
      <w:r>
        <w:t>rather</w:t>
      </w:r>
      <w:r w:rsidR="004249A3">
        <w:t xml:space="preserve"> </w:t>
      </w:r>
      <w:r>
        <w:t>than</w:t>
      </w:r>
      <w:r w:rsidR="004249A3">
        <w:t xml:space="preserve"> </w:t>
      </w:r>
      <w:r>
        <w:t>to</w:t>
      </w:r>
      <w:r w:rsidR="004249A3">
        <w:t xml:space="preserve"> </w:t>
      </w:r>
      <w:r>
        <w:t>stand</w:t>
      </w:r>
      <w:r w:rsidR="004249A3">
        <w:t xml:space="preserve"> </w:t>
      </w:r>
      <w:r>
        <w:t>up,"</w:t>
      </w:r>
      <w:r w:rsidR="004249A3">
        <w:t xml:space="preserve"> </w:t>
      </w:r>
      <w:r>
        <w:t>Susan</w:t>
      </w:r>
      <w:r w:rsidR="004249A3">
        <w:t xml:space="preserve"> </w:t>
      </w:r>
      <w:r>
        <w:t>Rice,</w:t>
      </w:r>
      <w:r w:rsidR="004249A3">
        <w:t xml:space="preserve"> </w:t>
      </w:r>
      <w:r>
        <w:t>US</w:t>
      </w:r>
      <w:r w:rsidR="004249A3">
        <w:t xml:space="preserve"> </w:t>
      </w:r>
      <w:r>
        <w:t>envoy</w:t>
      </w:r>
      <w:r w:rsidR="004249A3">
        <w:t xml:space="preserve"> </w:t>
      </w:r>
      <w:r>
        <w:t>to</w:t>
      </w:r>
      <w:r w:rsidR="004249A3">
        <w:t xml:space="preserve"> </w:t>
      </w:r>
      <w:r>
        <w:t>the</w:t>
      </w:r>
      <w:r w:rsidR="004249A3">
        <w:t xml:space="preserve"> </w:t>
      </w:r>
      <w:r>
        <w:t>United</w:t>
      </w:r>
      <w:r w:rsidR="004249A3">
        <w:t xml:space="preserve"> </w:t>
      </w:r>
      <w:r>
        <w:t>Nations,</w:t>
      </w:r>
      <w:r w:rsidR="004249A3">
        <w:t xml:space="preserve"> </w:t>
      </w:r>
      <w:r>
        <w:t>told</w:t>
      </w:r>
      <w:r w:rsidR="004249A3">
        <w:t xml:space="preserve"> </w:t>
      </w:r>
      <w:r>
        <w:t>the</w:t>
      </w:r>
      <w:r w:rsidR="004249A3">
        <w:t xml:space="preserve"> </w:t>
      </w:r>
      <w:r>
        <w:t>15-nation</w:t>
      </w:r>
      <w:r w:rsidR="004249A3">
        <w:t xml:space="preserve"> </w:t>
      </w:r>
      <w:r>
        <w:t>body.</w:t>
      </w:r>
      <w:r w:rsidR="004249A3">
        <w:t xml:space="preserve"> </w:t>
      </w:r>
      <w:r>
        <w:t>The</w:t>
      </w:r>
      <w:r w:rsidR="004249A3">
        <w:t xml:space="preserve"> </w:t>
      </w:r>
      <w:r>
        <w:t>Security</w:t>
      </w:r>
      <w:r w:rsidR="004249A3">
        <w:t xml:space="preserve"> </w:t>
      </w:r>
      <w:r>
        <w:t>Council</w:t>
      </w:r>
      <w:r w:rsidR="004249A3">
        <w:t xml:space="preserve"> </w:t>
      </w:r>
      <w:r>
        <w:t>is</w:t>
      </w:r>
      <w:r w:rsidR="004249A3">
        <w:t xml:space="preserve"> </w:t>
      </w:r>
      <w:r>
        <w:t>to</w:t>
      </w:r>
      <w:r w:rsidR="004249A3">
        <w:t xml:space="preserve"> </w:t>
      </w:r>
      <w:r>
        <w:t>get</w:t>
      </w:r>
      <w:r w:rsidR="004249A3">
        <w:t xml:space="preserve"> </w:t>
      </w:r>
      <w:r>
        <w:t>an</w:t>
      </w:r>
      <w:r w:rsidR="004249A3">
        <w:t xml:space="preserve"> </w:t>
      </w:r>
      <w:r>
        <w:t>update</w:t>
      </w:r>
      <w:r w:rsidR="004249A3">
        <w:t xml:space="preserve"> </w:t>
      </w:r>
      <w:r>
        <w:t>on</w:t>
      </w:r>
      <w:r w:rsidR="004249A3">
        <w:t xml:space="preserve"> </w:t>
      </w:r>
      <w:r>
        <w:t>the</w:t>
      </w:r>
      <w:r w:rsidR="004249A3">
        <w:t xml:space="preserve"> </w:t>
      </w:r>
      <w:r>
        <w:t>UN</w:t>
      </w:r>
      <w:r w:rsidR="004249A3">
        <w:t xml:space="preserve"> </w:t>
      </w:r>
      <w:r>
        <w:t>Supervision</w:t>
      </w:r>
      <w:r w:rsidR="004249A3">
        <w:t xml:space="preserve"> </w:t>
      </w:r>
      <w:r>
        <w:t>Mission</w:t>
      </w:r>
      <w:r w:rsidR="004249A3">
        <w:t xml:space="preserve"> </w:t>
      </w:r>
      <w:r>
        <w:t>in</w:t>
      </w:r>
      <w:r w:rsidR="004249A3">
        <w:t xml:space="preserve"> </w:t>
      </w:r>
      <w:r>
        <w:t>Syria</w:t>
      </w:r>
      <w:r w:rsidR="004249A3">
        <w:t xml:space="preserve"> </w:t>
      </w:r>
      <w:r>
        <w:t>(UNSMIS)</w:t>
      </w:r>
      <w:r w:rsidR="004249A3">
        <w:t xml:space="preserve"> </w:t>
      </w:r>
      <w:r>
        <w:t>on</w:t>
      </w:r>
      <w:r w:rsidR="004249A3">
        <w:t xml:space="preserve"> </w:t>
      </w:r>
      <w:r>
        <w:t>Tuesday</w:t>
      </w:r>
      <w:r w:rsidR="004249A3">
        <w:t xml:space="preserve"> </w:t>
      </w:r>
      <w:r>
        <w:t>from</w:t>
      </w:r>
      <w:r w:rsidR="004249A3">
        <w:t xml:space="preserve"> </w:t>
      </w:r>
      <w:r>
        <w:t>Nasser</w:t>
      </w:r>
      <w:r w:rsidR="004249A3">
        <w:t xml:space="preserve"> </w:t>
      </w:r>
      <w:r>
        <w:t>al-Kudwa,</w:t>
      </w:r>
      <w:r w:rsidR="004249A3">
        <w:t xml:space="preserve"> </w:t>
      </w:r>
      <w:r>
        <w:t>deputy</w:t>
      </w:r>
      <w:r w:rsidR="004249A3">
        <w:t xml:space="preserve"> </w:t>
      </w:r>
      <w:r>
        <w:t>to</w:t>
      </w:r>
      <w:r w:rsidR="004249A3">
        <w:t xml:space="preserve"> </w:t>
      </w:r>
      <w:r>
        <w:t>UN-Arab</w:t>
      </w:r>
      <w:r w:rsidR="004249A3">
        <w:t xml:space="preserve"> </w:t>
      </w:r>
      <w:r>
        <w:t>League</w:t>
      </w:r>
      <w:r w:rsidR="004249A3">
        <w:t xml:space="preserve"> </w:t>
      </w:r>
      <w:r>
        <w:t>envoy</w:t>
      </w:r>
      <w:r w:rsidR="004249A3">
        <w:t xml:space="preserve"> </w:t>
      </w:r>
      <w:r>
        <w:t>Kofi</w:t>
      </w:r>
      <w:r w:rsidR="004249A3">
        <w:t xml:space="preserve"> </w:t>
      </w:r>
      <w:r>
        <w:t>Annan.</w:t>
      </w:r>
      <w:r w:rsidR="004249A3">
        <w:rPr>
          <w:u w:val="single"/>
        </w:rPr>
        <w:t xml:space="preserve"> </w:t>
      </w:r>
      <w:r>
        <w:rPr>
          <w:u w:val="single"/>
        </w:rPr>
        <w:t>"The</w:t>
      </w:r>
      <w:r w:rsidR="004249A3">
        <w:rPr>
          <w:u w:val="single"/>
        </w:rPr>
        <w:t xml:space="preserve"> </w:t>
      </w:r>
      <w:r>
        <w:rPr>
          <w:u w:val="single"/>
        </w:rPr>
        <w:t>situation</w:t>
      </w:r>
      <w:r w:rsidR="004249A3">
        <w:rPr>
          <w:u w:val="single"/>
        </w:rPr>
        <w:t xml:space="preserve"> </w:t>
      </w:r>
      <w:r>
        <w:rPr>
          <w:u w:val="single"/>
        </w:rPr>
        <w:t>in</w:t>
      </w:r>
      <w:r w:rsidR="004249A3">
        <w:rPr>
          <w:u w:val="single"/>
        </w:rPr>
        <w:t xml:space="preserve"> </w:t>
      </w:r>
      <w:r>
        <w:rPr>
          <w:u w:val="single"/>
        </w:rPr>
        <w:t>Syria</w:t>
      </w:r>
      <w:r w:rsidR="004249A3">
        <w:rPr>
          <w:u w:val="single"/>
        </w:rPr>
        <w:t xml:space="preserve"> </w:t>
      </w:r>
      <w:r>
        <w:rPr>
          <w:u w:val="single"/>
        </w:rPr>
        <w:t>represents</w:t>
      </w:r>
      <w:r w:rsidR="004249A3">
        <w:rPr>
          <w:u w:val="single"/>
        </w:rPr>
        <w:t xml:space="preserve"> </w:t>
      </w:r>
      <w:r>
        <w:rPr>
          <w:u w:val="single"/>
        </w:rPr>
        <w:t>a</w:t>
      </w:r>
      <w:r w:rsidR="004249A3">
        <w:rPr>
          <w:u w:val="single"/>
        </w:rPr>
        <w:t xml:space="preserve"> </w:t>
      </w:r>
      <w:r>
        <w:rPr>
          <w:u w:val="single"/>
        </w:rPr>
        <w:t>colossal</w:t>
      </w:r>
      <w:r w:rsidR="004249A3">
        <w:rPr>
          <w:u w:val="single"/>
        </w:rPr>
        <w:t xml:space="preserve"> </w:t>
      </w:r>
      <w:r>
        <w:rPr>
          <w:u w:val="single"/>
        </w:rPr>
        <w:t>failure</w:t>
      </w:r>
      <w:r w:rsidR="004249A3">
        <w:rPr>
          <w:u w:val="single"/>
        </w:rPr>
        <w:t xml:space="preserve"> </w:t>
      </w:r>
      <w:r>
        <w:rPr>
          <w:u w:val="single"/>
        </w:rPr>
        <w:t>by</w:t>
      </w:r>
      <w:r w:rsidR="004249A3">
        <w:rPr>
          <w:u w:val="single"/>
        </w:rPr>
        <w:t xml:space="preserve"> </w:t>
      </w:r>
      <w:r>
        <w:rPr>
          <w:u w:val="single"/>
        </w:rPr>
        <w:t>the</w:t>
      </w:r>
      <w:r w:rsidR="004249A3">
        <w:rPr>
          <w:u w:val="single"/>
        </w:rPr>
        <w:t xml:space="preserve"> </w:t>
      </w:r>
      <w:r>
        <w:rPr>
          <w:u w:val="single"/>
        </w:rPr>
        <w:t>Security</w:t>
      </w:r>
      <w:r w:rsidR="004249A3">
        <w:rPr>
          <w:u w:val="single"/>
        </w:rPr>
        <w:t xml:space="preserve"> </w:t>
      </w:r>
      <w:r>
        <w:rPr>
          <w:u w:val="single"/>
        </w:rPr>
        <w:t>Council</w:t>
      </w:r>
      <w:r w:rsidR="004249A3">
        <w:rPr>
          <w:u w:val="single"/>
        </w:rPr>
        <w:t xml:space="preserve"> </w:t>
      </w:r>
      <w:r>
        <w:rPr>
          <w:u w:val="single"/>
        </w:rPr>
        <w:t>to</w:t>
      </w:r>
      <w:r w:rsidR="004249A3">
        <w:rPr>
          <w:u w:val="single"/>
        </w:rPr>
        <w:t xml:space="preserve"> </w:t>
      </w:r>
      <w:r>
        <w:rPr>
          <w:u w:val="single"/>
        </w:rPr>
        <w:t>protect</w:t>
      </w:r>
      <w:r w:rsidR="004249A3">
        <w:rPr>
          <w:u w:val="single"/>
        </w:rPr>
        <w:t xml:space="preserve"> </w:t>
      </w:r>
      <w:r>
        <w:rPr>
          <w:u w:val="single"/>
        </w:rPr>
        <w:t>civilians,"</w:t>
      </w:r>
      <w:r w:rsidR="004249A3">
        <w:rPr>
          <w:u w:val="single"/>
        </w:rPr>
        <w:t xml:space="preserve"> </w:t>
      </w:r>
      <w:r>
        <w:rPr>
          <w:u w:val="single"/>
        </w:rPr>
        <w:t>Ms</w:t>
      </w:r>
      <w:r w:rsidR="004249A3">
        <w:rPr>
          <w:u w:val="single"/>
        </w:rPr>
        <w:t xml:space="preserve"> </w:t>
      </w:r>
      <w:r>
        <w:rPr>
          <w:u w:val="single"/>
        </w:rPr>
        <w:t>[Susan]</w:t>
      </w:r>
      <w:r w:rsidR="004249A3">
        <w:rPr>
          <w:u w:val="single"/>
        </w:rPr>
        <w:t xml:space="preserve"> </w:t>
      </w:r>
      <w:r>
        <w:rPr>
          <w:u w:val="single"/>
        </w:rPr>
        <w:t>Rice</w:t>
      </w:r>
      <w:r w:rsidR="004249A3">
        <w:rPr>
          <w:u w:val="single"/>
        </w:rPr>
        <w:t xml:space="preserve"> </w:t>
      </w:r>
      <w:r>
        <w:rPr>
          <w:u w:val="single"/>
        </w:rPr>
        <w:t>[,</w:t>
      </w:r>
      <w:r w:rsidR="004249A3">
        <w:rPr>
          <w:u w:val="single"/>
        </w:rPr>
        <w:t xml:space="preserve"> </w:t>
      </w:r>
      <w:r>
        <w:rPr>
          <w:u w:val="single"/>
        </w:rPr>
        <w:t>US</w:t>
      </w:r>
      <w:r w:rsidR="004249A3">
        <w:rPr>
          <w:u w:val="single"/>
        </w:rPr>
        <w:t xml:space="preserve"> </w:t>
      </w:r>
      <w:r>
        <w:rPr>
          <w:u w:val="single"/>
        </w:rPr>
        <w:t>envoy</w:t>
      </w:r>
      <w:r w:rsidR="004249A3">
        <w:rPr>
          <w:u w:val="single"/>
        </w:rPr>
        <w:t xml:space="preserve"> </w:t>
      </w:r>
      <w:r>
        <w:rPr>
          <w:u w:val="single"/>
        </w:rPr>
        <w:t>to</w:t>
      </w:r>
      <w:r w:rsidR="004249A3">
        <w:rPr>
          <w:u w:val="single"/>
        </w:rPr>
        <w:t xml:space="preserve"> </w:t>
      </w:r>
      <w:r>
        <w:rPr>
          <w:u w:val="single"/>
        </w:rPr>
        <w:t>the</w:t>
      </w:r>
      <w:r w:rsidR="004249A3">
        <w:rPr>
          <w:u w:val="single"/>
        </w:rPr>
        <w:t xml:space="preserve"> </w:t>
      </w:r>
      <w:r>
        <w:rPr>
          <w:u w:val="single"/>
        </w:rPr>
        <w:t>United</w:t>
      </w:r>
      <w:r w:rsidR="004249A3">
        <w:rPr>
          <w:u w:val="single"/>
        </w:rPr>
        <w:t xml:space="preserve"> </w:t>
      </w:r>
      <w:r>
        <w:rPr>
          <w:u w:val="single"/>
        </w:rPr>
        <w:t>Nations,]</w:t>
      </w:r>
      <w:r w:rsidR="004249A3">
        <w:rPr>
          <w:u w:val="single"/>
        </w:rPr>
        <w:t xml:space="preserve"> </w:t>
      </w:r>
      <w:r>
        <w:rPr>
          <w:u w:val="single"/>
        </w:rPr>
        <w:t>told</w:t>
      </w:r>
      <w:r w:rsidR="004249A3">
        <w:rPr>
          <w:u w:val="single"/>
        </w:rPr>
        <w:t xml:space="preserve"> </w:t>
      </w:r>
      <w:r>
        <w:rPr>
          <w:u w:val="single"/>
        </w:rPr>
        <w:t>a</w:t>
      </w:r>
      <w:r w:rsidR="004249A3">
        <w:rPr>
          <w:u w:val="single"/>
        </w:rPr>
        <w:t xml:space="preserve"> </w:t>
      </w:r>
      <w:r>
        <w:rPr>
          <w:u w:val="single"/>
        </w:rPr>
        <w:t>council</w:t>
      </w:r>
      <w:r w:rsidR="004249A3">
        <w:rPr>
          <w:u w:val="single"/>
        </w:rPr>
        <w:t xml:space="preserve"> </w:t>
      </w:r>
      <w:r>
        <w:rPr>
          <w:u w:val="single"/>
        </w:rPr>
        <w:t>debate</w:t>
      </w:r>
      <w:r w:rsidR="004249A3">
        <w:rPr>
          <w:u w:val="single"/>
        </w:rPr>
        <w:t xml:space="preserve"> </w:t>
      </w:r>
      <w:r>
        <w:rPr>
          <w:u w:val="single"/>
        </w:rPr>
        <w:t>on</w:t>
      </w:r>
      <w:r w:rsidR="004249A3">
        <w:rPr>
          <w:u w:val="single"/>
        </w:rPr>
        <w:t xml:space="preserve"> </w:t>
      </w:r>
      <w:r>
        <w:rPr>
          <w:u w:val="single"/>
        </w:rPr>
        <w:t>civilians</w:t>
      </w:r>
      <w:r w:rsidR="004249A3">
        <w:rPr>
          <w:u w:val="single"/>
        </w:rPr>
        <w:t xml:space="preserve"> </w:t>
      </w:r>
      <w:r>
        <w:rPr>
          <w:u w:val="single"/>
        </w:rPr>
        <w:t>in</w:t>
      </w:r>
      <w:r w:rsidR="004249A3">
        <w:rPr>
          <w:u w:val="single"/>
        </w:rPr>
        <w:t xml:space="preserve"> </w:t>
      </w:r>
      <w:r>
        <w:rPr>
          <w:u w:val="single"/>
        </w:rPr>
        <w:t>conflict.</w:t>
      </w:r>
      <w:r w:rsidR="004249A3">
        <w:rPr>
          <w:u w:val="single"/>
        </w:rPr>
        <w:t xml:space="preserve"> </w:t>
      </w:r>
      <w:r>
        <w:rPr>
          <w:u w:val="single"/>
        </w:rPr>
        <w:t>"For</w:t>
      </w:r>
      <w:r w:rsidR="004249A3">
        <w:rPr>
          <w:u w:val="single"/>
        </w:rPr>
        <w:t xml:space="preserve"> </w:t>
      </w:r>
      <w:r>
        <w:rPr>
          <w:u w:val="single"/>
        </w:rPr>
        <w:t>over</w:t>
      </w:r>
      <w:r w:rsidR="004249A3">
        <w:rPr>
          <w:u w:val="single"/>
        </w:rPr>
        <w:t xml:space="preserve"> </w:t>
      </w:r>
      <w:r>
        <w:rPr>
          <w:u w:val="single"/>
        </w:rPr>
        <w:t>a</w:t>
      </w:r>
      <w:r w:rsidR="004249A3">
        <w:rPr>
          <w:u w:val="single"/>
        </w:rPr>
        <w:t xml:space="preserve"> </w:t>
      </w:r>
      <w:r>
        <w:rPr>
          <w:u w:val="single"/>
        </w:rPr>
        <w:t>year,</w:t>
      </w:r>
      <w:r w:rsidR="004249A3">
        <w:rPr>
          <w:u w:val="single"/>
        </w:rPr>
        <w:t xml:space="preserve"> </w:t>
      </w:r>
      <w:r>
        <w:rPr>
          <w:u w:val="single"/>
        </w:rPr>
        <w:t>this</w:t>
      </w:r>
      <w:r w:rsidR="004249A3">
        <w:rPr>
          <w:u w:val="single"/>
        </w:rPr>
        <w:t xml:space="preserve"> </w:t>
      </w:r>
      <w:r>
        <w:rPr>
          <w:u w:val="single"/>
        </w:rPr>
        <w:t>council</w:t>
      </w:r>
      <w:r w:rsidR="004249A3">
        <w:rPr>
          <w:u w:val="single"/>
        </w:rPr>
        <w:t xml:space="preserve"> </w:t>
      </w:r>
      <w:r>
        <w:rPr>
          <w:u w:val="single"/>
        </w:rPr>
        <w:t>has</w:t>
      </w:r>
      <w:r w:rsidR="004249A3">
        <w:rPr>
          <w:u w:val="single"/>
        </w:rPr>
        <w:t xml:space="preserve"> </w:t>
      </w:r>
      <w:r>
        <w:rPr>
          <w:u w:val="single"/>
        </w:rPr>
        <w:t>not</w:t>
      </w:r>
      <w:r w:rsidR="004249A3">
        <w:rPr>
          <w:u w:val="single"/>
        </w:rPr>
        <w:t xml:space="preserve"> </w:t>
      </w:r>
      <w:r>
        <w:rPr>
          <w:u w:val="single"/>
        </w:rPr>
        <w:t>been</w:t>
      </w:r>
      <w:r w:rsidR="004249A3">
        <w:rPr>
          <w:u w:val="single"/>
        </w:rPr>
        <w:t xml:space="preserve"> </w:t>
      </w:r>
      <w:r>
        <w:rPr>
          <w:u w:val="single"/>
        </w:rPr>
        <w:t>willing</w:t>
      </w:r>
      <w:r w:rsidR="004249A3">
        <w:rPr>
          <w:u w:val="single"/>
        </w:rPr>
        <w:t xml:space="preserve"> </w:t>
      </w:r>
      <w:r>
        <w:rPr>
          <w:u w:val="single"/>
        </w:rPr>
        <w:t>to</w:t>
      </w:r>
      <w:r w:rsidR="004249A3">
        <w:rPr>
          <w:u w:val="single"/>
        </w:rPr>
        <w:t xml:space="preserve"> </w:t>
      </w:r>
      <w:r>
        <w:rPr>
          <w:u w:val="single"/>
        </w:rPr>
        <w:t>protect</w:t>
      </w:r>
      <w:r w:rsidR="004249A3">
        <w:rPr>
          <w:u w:val="single"/>
        </w:rPr>
        <w:t xml:space="preserve"> </w:t>
      </w:r>
      <w:r>
        <w:rPr>
          <w:u w:val="single"/>
        </w:rPr>
        <w:t>the</w:t>
      </w:r>
      <w:r w:rsidR="004249A3">
        <w:rPr>
          <w:u w:val="single"/>
        </w:rPr>
        <w:t xml:space="preserve"> </w:t>
      </w:r>
      <w:r>
        <w:rPr>
          <w:u w:val="single"/>
        </w:rPr>
        <w:t>Syrian</w:t>
      </w:r>
      <w:r w:rsidR="004249A3">
        <w:rPr>
          <w:u w:val="single"/>
        </w:rPr>
        <w:t xml:space="preserve"> </w:t>
      </w:r>
      <w:r>
        <w:rPr>
          <w:u w:val="single"/>
        </w:rPr>
        <w:t>people</w:t>
      </w:r>
      <w:r w:rsidR="004249A3">
        <w:rPr>
          <w:u w:val="single"/>
        </w:rPr>
        <w:t xml:space="preserve"> </w:t>
      </w:r>
      <w:r>
        <w:rPr>
          <w:u w:val="single"/>
        </w:rPr>
        <w:t>from</w:t>
      </w:r>
      <w:r w:rsidR="004249A3">
        <w:rPr>
          <w:u w:val="single"/>
        </w:rPr>
        <w:t xml:space="preserve"> </w:t>
      </w:r>
      <w:r>
        <w:rPr>
          <w:u w:val="single"/>
        </w:rPr>
        <w:t>the</w:t>
      </w:r>
      <w:r w:rsidR="004249A3">
        <w:rPr>
          <w:u w:val="single"/>
        </w:rPr>
        <w:t xml:space="preserve"> </w:t>
      </w:r>
      <w:r>
        <w:rPr>
          <w:u w:val="single"/>
        </w:rPr>
        <w:t>brutal</w:t>
      </w:r>
      <w:r w:rsidR="004249A3">
        <w:rPr>
          <w:u w:val="single"/>
        </w:rPr>
        <w:t xml:space="preserve"> </w:t>
      </w:r>
      <w:r>
        <w:rPr>
          <w:u w:val="single"/>
        </w:rPr>
        <w:t>actions</w:t>
      </w:r>
      <w:r w:rsidR="004249A3">
        <w:rPr>
          <w:u w:val="single"/>
        </w:rPr>
        <w:t xml:space="preserve"> </w:t>
      </w:r>
      <w:r>
        <w:rPr>
          <w:u w:val="single"/>
        </w:rPr>
        <w:t>of</w:t>
      </w:r>
      <w:r w:rsidR="004249A3">
        <w:rPr>
          <w:u w:val="single"/>
        </w:rPr>
        <w:t xml:space="preserve"> </w:t>
      </w:r>
      <w:r>
        <w:rPr>
          <w:u w:val="single"/>
        </w:rPr>
        <w:t>their</w:t>
      </w:r>
      <w:r w:rsidR="004249A3">
        <w:rPr>
          <w:u w:val="single"/>
        </w:rPr>
        <w:t xml:space="preserve"> </w:t>
      </w:r>
      <w:r>
        <w:rPr>
          <w:u w:val="single"/>
        </w:rPr>
        <w:t>government,"</w:t>
      </w:r>
      <w:r w:rsidR="004249A3">
        <w:rPr>
          <w:u w:val="single"/>
        </w:rPr>
        <w:t xml:space="preserve"> </w:t>
      </w:r>
      <w:r>
        <w:rPr>
          <w:u w:val="single"/>
        </w:rPr>
        <w:t>she</w:t>
      </w:r>
      <w:r w:rsidR="004249A3">
        <w:rPr>
          <w:u w:val="single"/>
        </w:rPr>
        <w:t xml:space="preserve"> </w:t>
      </w:r>
      <w:r>
        <w:rPr>
          <w:u w:val="single"/>
        </w:rPr>
        <w:t>added,</w:t>
      </w:r>
      <w:r w:rsidR="004249A3">
        <w:rPr>
          <w:u w:val="single"/>
        </w:rPr>
        <w:t xml:space="preserve"> </w:t>
      </w:r>
      <w:r>
        <w:rPr>
          <w:u w:val="single"/>
        </w:rPr>
        <w:t>saying</w:t>
      </w:r>
      <w:r w:rsidR="004249A3">
        <w:rPr>
          <w:u w:val="single"/>
        </w:rPr>
        <w:t xml:space="preserve"> </w:t>
      </w:r>
      <w:r>
        <w:rPr>
          <w:u w:val="single"/>
        </w:rPr>
        <w:t>the</w:t>
      </w:r>
      <w:r w:rsidR="004249A3">
        <w:rPr>
          <w:u w:val="single"/>
        </w:rPr>
        <w:t xml:space="preserve"> </w:t>
      </w:r>
      <w:r>
        <w:rPr>
          <w:u w:val="single"/>
        </w:rPr>
        <w:t>Assad</w:t>
      </w:r>
      <w:r w:rsidR="004249A3">
        <w:rPr>
          <w:u w:val="single"/>
        </w:rPr>
        <w:t xml:space="preserve"> </w:t>
      </w:r>
      <w:r>
        <w:rPr>
          <w:u w:val="single"/>
        </w:rPr>
        <w:t>government's</w:t>
      </w:r>
      <w:r w:rsidR="004249A3">
        <w:rPr>
          <w:u w:val="single"/>
        </w:rPr>
        <w:t xml:space="preserve"> </w:t>
      </w:r>
      <w:r>
        <w:rPr>
          <w:u w:val="single"/>
        </w:rPr>
        <w:t>crackdown</w:t>
      </w:r>
      <w:r w:rsidR="004249A3">
        <w:rPr>
          <w:u w:val="single"/>
        </w:rPr>
        <w:t xml:space="preserve"> </w:t>
      </w:r>
      <w:r>
        <w:rPr>
          <w:u w:val="single"/>
        </w:rPr>
        <w:t>"has</w:t>
      </w:r>
      <w:r w:rsidR="004249A3">
        <w:rPr>
          <w:u w:val="single"/>
        </w:rPr>
        <w:t xml:space="preserve"> </w:t>
      </w:r>
      <w:r>
        <w:rPr>
          <w:u w:val="single"/>
        </w:rPr>
        <w:t>grown</w:t>
      </w:r>
      <w:r w:rsidR="004249A3">
        <w:rPr>
          <w:u w:val="single"/>
        </w:rPr>
        <w:t xml:space="preserve"> </w:t>
      </w:r>
      <w:r>
        <w:rPr>
          <w:u w:val="single"/>
        </w:rPr>
        <w:t>ever</w:t>
      </w:r>
      <w:r w:rsidR="004249A3">
        <w:rPr>
          <w:u w:val="single"/>
        </w:rPr>
        <w:t xml:space="preserve"> </w:t>
      </w:r>
      <w:r>
        <w:rPr>
          <w:u w:val="single"/>
        </w:rPr>
        <w:t>more</w:t>
      </w:r>
      <w:r w:rsidR="004249A3">
        <w:rPr>
          <w:u w:val="single"/>
        </w:rPr>
        <w:t xml:space="preserve"> </w:t>
      </w:r>
      <w:r>
        <w:rPr>
          <w:u w:val="single"/>
        </w:rPr>
        <w:t>reprehensible</w:t>
      </w:r>
      <w:r w:rsidR="004249A3">
        <w:rPr>
          <w:u w:val="single"/>
        </w:rPr>
        <w:t xml:space="preserve"> </w:t>
      </w:r>
      <w:r>
        <w:rPr>
          <w:u w:val="single"/>
        </w:rPr>
        <w:t>and</w:t>
      </w:r>
      <w:r w:rsidR="004249A3">
        <w:rPr>
          <w:u w:val="single"/>
        </w:rPr>
        <w:t xml:space="preserve"> </w:t>
      </w:r>
      <w:r>
        <w:rPr>
          <w:u w:val="single"/>
        </w:rPr>
        <w:t>ever</w:t>
      </w:r>
      <w:r w:rsidR="004249A3">
        <w:rPr>
          <w:u w:val="single"/>
        </w:rPr>
        <w:t xml:space="preserve"> </w:t>
      </w:r>
      <w:r>
        <w:rPr>
          <w:u w:val="single"/>
        </w:rPr>
        <w:t>more</w:t>
      </w:r>
      <w:r w:rsidR="004249A3">
        <w:rPr>
          <w:u w:val="single"/>
        </w:rPr>
        <w:t xml:space="preserve"> </w:t>
      </w:r>
      <w:r>
        <w:rPr>
          <w:u w:val="single"/>
        </w:rPr>
        <w:t>dangerous</w:t>
      </w:r>
      <w:r w:rsidR="004249A3">
        <w:rPr>
          <w:u w:val="single"/>
        </w:rPr>
        <w:t xml:space="preserve"> </w:t>
      </w:r>
      <w:r>
        <w:rPr>
          <w:u w:val="single"/>
        </w:rPr>
        <w:t>to</w:t>
      </w:r>
      <w:r w:rsidR="004249A3">
        <w:rPr>
          <w:u w:val="single"/>
        </w:rPr>
        <w:t xml:space="preserve"> </w:t>
      </w:r>
      <w:r>
        <w:rPr>
          <w:u w:val="single"/>
        </w:rPr>
        <w:t>international</w:t>
      </w:r>
      <w:r w:rsidR="004249A3">
        <w:rPr>
          <w:u w:val="single"/>
        </w:rPr>
        <w:t xml:space="preserve"> </w:t>
      </w:r>
      <w:r>
        <w:rPr>
          <w:u w:val="single"/>
        </w:rPr>
        <w:t>peace</w:t>
      </w:r>
      <w:r w:rsidR="004249A3">
        <w:rPr>
          <w:u w:val="single"/>
        </w:rPr>
        <w:t xml:space="preserve"> </w:t>
      </w:r>
      <w:r>
        <w:rPr>
          <w:u w:val="single"/>
        </w:rPr>
        <w:t>and</w:t>
      </w:r>
      <w:r w:rsidR="004249A3">
        <w:rPr>
          <w:u w:val="single"/>
        </w:rPr>
        <w:t xml:space="preserve"> </w:t>
      </w:r>
      <w:r>
        <w:rPr>
          <w:u w:val="single"/>
        </w:rPr>
        <w:t>security."</w:t>
      </w:r>
      <w:r w:rsidR="004249A3">
        <w:rPr>
          <w:u w:val="single"/>
        </w:rPr>
        <w:t xml:space="preserve"> </w:t>
      </w:r>
      <w:r>
        <w:rPr>
          <w:u w:val="single"/>
        </w:rPr>
        <w:t>"It</w:t>
      </w:r>
      <w:r w:rsidR="004249A3">
        <w:rPr>
          <w:u w:val="single"/>
        </w:rPr>
        <w:t xml:space="preserve"> </w:t>
      </w:r>
      <w:r>
        <w:rPr>
          <w:u w:val="single"/>
        </w:rPr>
        <w:t>is</w:t>
      </w:r>
      <w:r w:rsidR="004249A3">
        <w:rPr>
          <w:u w:val="single"/>
        </w:rPr>
        <w:t xml:space="preserve"> </w:t>
      </w:r>
      <w:r>
        <w:rPr>
          <w:u w:val="single"/>
        </w:rPr>
        <w:t>a</w:t>
      </w:r>
      <w:r w:rsidR="004249A3">
        <w:rPr>
          <w:u w:val="single"/>
        </w:rPr>
        <w:t xml:space="preserve"> </w:t>
      </w:r>
      <w:r>
        <w:rPr>
          <w:u w:val="single"/>
        </w:rPr>
        <w:t>shame</w:t>
      </w:r>
      <w:r w:rsidR="004249A3">
        <w:rPr>
          <w:u w:val="single"/>
        </w:rPr>
        <w:t xml:space="preserve"> </w:t>
      </w:r>
      <w:r>
        <w:rPr>
          <w:u w:val="single"/>
        </w:rPr>
        <w:t>that</w:t>
      </w:r>
      <w:r w:rsidR="004249A3">
        <w:rPr>
          <w:u w:val="single"/>
        </w:rPr>
        <w:t xml:space="preserve"> </w:t>
      </w:r>
      <w:r>
        <w:rPr>
          <w:u w:val="single"/>
        </w:rPr>
        <w:t>this</w:t>
      </w:r>
      <w:r w:rsidR="004249A3">
        <w:rPr>
          <w:u w:val="single"/>
        </w:rPr>
        <w:t xml:space="preserve"> </w:t>
      </w:r>
      <w:r>
        <w:rPr>
          <w:u w:val="single"/>
        </w:rPr>
        <w:t>Council</w:t>
      </w:r>
      <w:r w:rsidR="004249A3">
        <w:rPr>
          <w:u w:val="single"/>
        </w:rPr>
        <w:t xml:space="preserve"> </w:t>
      </w:r>
      <w:r>
        <w:rPr>
          <w:u w:val="single"/>
        </w:rPr>
        <w:t>continues</w:t>
      </w:r>
      <w:r w:rsidR="004249A3">
        <w:rPr>
          <w:u w:val="single"/>
        </w:rPr>
        <w:t xml:space="preserve"> </w:t>
      </w:r>
      <w:r>
        <w:rPr>
          <w:u w:val="single"/>
        </w:rPr>
        <w:t>to</w:t>
      </w:r>
      <w:r w:rsidR="004249A3">
        <w:rPr>
          <w:u w:val="single"/>
        </w:rPr>
        <w:t xml:space="preserve"> </w:t>
      </w:r>
      <w:r>
        <w:rPr>
          <w:u w:val="single"/>
        </w:rPr>
        <w:t>stand</w:t>
      </w:r>
      <w:r w:rsidR="004249A3">
        <w:rPr>
          <w:u w:val="single"/>
        </w:rPr>
        <w:t xml:space="preserve"> </w:t>
      </w:r>
      <w:r>
        <w:rPr>
          <w:u w:val="single"/>
        </w:rPr>
        <w:t>by</w:t>
      </w:r>
      <w:r w:rsidR="004249A3">
        <w:rPr>
          <w:u w:val="single"/>
        </w:rPr>
        <w:t xml:space="preserve"> </w:t>
      </w:r>
      <w:r>
        <w:rPr>
          <w:u w:val="single"/>
        </w:rPr>
        <w:t>rather</w:t>
      </w:r>
      <w:r w:rsidR="004249A3">
        <w:rPr>
          <w:u w:val="single"/>
        </w:rPr>
        <w:t xml:space="preserve"> </w:t>
      </w:r>
      <w:r>
        <w:rPr>
          <w:u w:val="single"/>
        </w:rPr>
        <w:t>than</w:t>
      </w:r>
      <w:r w:rsidR="004249A3">
        <w:rPr>
          <w:u w:val="single"/>
        </w:rPr>
        <w:t xml:space="preserve"> </w:t>
      </w:r>
      <w:r>
        <w:rPr>
          <w:u w:val="single"/>
        </w:rPr>
        <w:t>to</w:t>
      </w:r>
      <w:r w:rsidR="004249A3">
        <w:rPr>
          <w:u w:val="single"/>
        </w:rPr>
        <w:t xml:space="preserve"> </w:t>
      </w:r>
      <w:r>
        <w:rPr>
          <w:u w:val="single"/>
        </w:rPr>
        <w:t>stand</w:t>
      </w:r>
      <w:r w:rsidR="004249A3">
        <w:rPr>
          <w:u w:val="single"/>
        </w:rPr>
        <w:t xml:space="preserve"> </w:t>
      </w:r>
      <w:r>
        <w:rPr>
          <w:u w:val="single"/>
        </w:rPr>
        <w:t>up,"</w:t>
      </w:r>
      <w:r w:rsidR="004249A3">
        <w:t xml:space="preserve"> </w:t>
      </w:r>
      <w:r>
        <w:t>Ms</w:t>
      </w:r>
      <w:r w:rsidR="004249A3">
        <w:t xml:space="preserve"> </w:t>
      </w:r>
      <w:r>
        <w:t>Rice</w:t>
      </w:r>
      <w:r w:rsidR="004249A3">
        <w:t xml:space="preserve"> </w:t>
      </w:r>
      <w:r>
        <w:t>said.”</w:t>
      </w:r>
    </w:p>
    <w:p w14:paraId="307080CE" w14:textId="3D7269A8" w:rsidR="001B6F33" w:rsidRDefault="00173A57" w:rsidP="00602418">
      <w:pPr>
        <w:pStyle w:val="BB-Contentions"/>
        <w:rPr>
          <w:color w:val="000000"/>
          <w:sz w:val="22"/>
          <w:szCs w:val="22"/>
        </w:rPr>
      </w:pPr>
      <w:r>
        <w:rPr>
          <w:color w:val="000000"/>
          <w:sz w:val="22"/>
          <w:szCs w:val="22"/>
        </w:rPr>
        <w:t>Bosnia</w:t>
      </w:r>
      <w:r w:rsidR="004249A3">
        <w:rPr>
          <w:color w:val="000000"/>
          <w:sz w:val="22"/>
          <w:szCs w:val="22"/>
        </w:rPr>
        <w:t xml:space="preserve"> </w:t>
      </w:r>
      <w:r>
        <w:rPr>
          <w:color w:val="000000"/>
          <w:sz w:val="22"/>
          <w:szCs w:val="22"/>
        </w:rPr>
        <w:t>in</w:t>
      </w:r>
      <w:r w:rsidR="004249A3">
        <w:rPr>
          <w:color w:val="000000"/>
          <w:sz w:val="22"/>
          <w:szCs w:val="22"/>
        </w:rPr>
        <w:t xml:space="preserve"> </w:t>
      </w:r>
      <w:r>
        <w:rPr>
          <w:color w:val="000000"/>
          <w:sz w:val="22"/>
          <w:szCs w:val="22"/>
        </w:rPr>
        <w:t>the</w:t>
      </w:r>
      <w:r w:rsidR="004249A3">
        <w:rPr>
          <w:color w:val="000000"/>
          <w:sz w:val="22"/>
          <w:szCs w:val="22"/>
        </w:rPr>
        <w:t xml:space="preserve"> </w:t>
      </w:r>
      <w:r>
        <w:t>‘90s:</w:t>
      </w:r>
      <w:r w:rsidR="004249A3">
        <w:t xml:space="preserve"> </w:t>
      </w:r>
      <w:r>
        <w:t>8,000</w:t>
      </w:r>
      <w:r w:rsidR="004249A3">
        <w:t xml:space="preserve"> </w:t>
      </w:r>
      <w:r>
        <w:t>people</w:t>
      </w:r>
      <w:r w:rsidR="004249A3">
        <w:t xml:space="preserve"> </w:t>
      </w:r>
      <w:r>
        <w:t>killed</w:t>
      </w:r>
      <w:r w:rsidR="004249A3">
        <w:t xml:space="preserve"> </w:t>
      </w:r>
      <w:r>
        <w:t>in</w:t>
      </w:r>
      <w:r w:rsidR="004249A3">
        <w:t xml:space="preserve"> </w:t>
      </w:r>
      <w:r>
        <w:t>the</w:t>
      </w:r>
      <w:r w:rsidR="004249A3">
        <w:t xml:space="preserve"> </w:t>
      </w:r>
      <w:r>
        <w:t>UN</w:t>
      </w:r>
      <w:r w:rsidR="004249A3">
        <w:t xml:space="preserve"> </w:t>
      </w:r>
      <w:r>
        <w:t>“safe</w:t>
      </w:r>
      <w:r w:rsidR="004249A3">
        <w:t xml:space="preserve"> </w:t>
      </w:r>
      <w:r>
        <w:t>zone”</w:t>
      </w:r>
    </w:p>
    <w:p w14:paraId="0E74F34A" w14:textId="05B69A29" w:rsidR="001B6F33" w:rsidRDefault="00173A57" w:rsidP="00602418">
      <w:pPr>
        <w:pStyle w:val="BB-Citation"/>
      </w:pPr>
      <w:r>
        <w:rPr>
          <w:u w:val="single"/>
        </w:rPr>
        <w:t>Anita</w:t>
      </w:r>
      <w:r w:rsidR="004249A3">
        <w:rPr>
          <w:u w:val="single"/>
        </w:rPr>
        <w:t xml:space="preserve"> </w:t>
      </w:r>
      <w:r>
        <w:rPr>
          <w:u w:val="single"/>
        </w:rPr>
        <w:t>Guarino</w:t>
      </w:r>
      <w:r w:rsidR="004249A3">
        <w:rPr>
          <w:u w:val="single"/>
        </w:rPr>
        <w:t xml:space="preserve"> </w:t>
      </w:r>
      <w:r>
        <w:rPr>
          <w:u w:val="single"/>
        </w:rPr>
        <w:t>2011.</w:t>
      </w:r>
      <w:r w:rsidR="004249A3">
        <w:rPr>
          <w:u w:val="single"/>
        </w:rPr>
        <w:t xml:space="preserve"> </w:t>
      </w:r>
      <w:r>
        <w:t>(J.D.</w:t>
      </w:r>
      <w:r w:rsidR="004249A3">
        <w:t xml:space="preserve"> </w:t>
      </w:r>
      <w:r>
        <w:t>Candidate,</w:t>
      </w:r>
      <w:r w:rsidR="004249A3">
        <w:t xml:space="preserve"> </w:t>
      </w:r>
      <w:r>
        <w:t>Deakin</w:t>
      </w:r>
      <w:r w:rsidR="004249A3">
        <w:t xml:space="preserve"> </w:t>
      </w:r>
      <w:r>
        <w:t>Univ)</w:t>
      </w:r>
      <w:r w:rsidR="004249A3">
        <w:t xml:space="preserve"> </w:t>
      </w:r>
      <w:r>
        <w:t>“Inadequate</w:t>
      </w:r>
      <w:r w:rsidR="004249A3">
        <w:t xml:space="preserve"> </w:t>
      </w:r>
      <w:r>
        <w:t>Response:</w:t>
      </w:r>
      <w:r w:rsidR="004249A3">
        <w:t xml:space="preserve"> </w:t>
      </w:r>
      <w:r>
        <w:t>The</w:t>
      </w:r>
      <w:r w:rsidR="004249A3">
        <w:t xml:space="preserve"> </w:t>
      </w:r>
      <w:r>
        <w:t>United</w:t>
      </w:r>
      <w:r w:rsidR="004249A3">
        <w:t xml:space="preserve"> </w:t>
      </w:r>
      <w:r>
        <w:t>Nations</w:t>
      </w:r>
      <w:r w:rsidR="004249A3">
        <w:t xml:space="preserve"> </w:t>
      </w:r>
      <w:r>
        <w:t>and</w:t>
      </w:r>
      <w:r w:rsidR="004249A3">
        <w:t xml:space="preserve"> </w:t>
      </w:r>
      <w:r>
        <w:t>Genocide,</w:t>
      </w:r>
      <w:r w:rsidR="004249A3">
        <w:t xml:space="preserve"> </w:t>
      </w:r>
      <w:r>
        <w:t>Ethnic</w:t>
      </w:r>
      <w:r w:rsidR="004249A3">
        <w:t xml:space="preserve"> </w:t>
      </w:r>
      <w:r>
        <w:t>Cleansing,</w:t>
      </w:r>
      <w:r w:rsidR="004249A3">
        <w:t xml:space="preserve"> </w:t>
      </w:r>
      <w:r>
        <w:t>War</w:t>
      </w:r>
      <w:r w:rsidR="004249A3">
        <w:t xml:space="preserve"> </w:t>
      </w:r>
      <w:r>
        <w:t>Crimes,</w:t>
      </w:r>
      <w:r w:rsidR="004249A3">
        <w:t xml:space="preserve"> </w:t>
      </w:r>
      <w:r>
        <w:t>and</w:t>
      </w:r>
      <w:r w:rsidR="004249A3">
        <w:t xml:space="preserve"> </w:t>
      </w:r>
      <w:r>
        <w:t>Crimes</w:t>
      </w:r>
      <w:r w:rsidR="004249A3">
        <w:t xml:space="preserve"> </w:t>
      </w:r>
      <w:r>
        <w:t>Against</w:t>
      </w:r>
      <w:r w:rsidR="004249A3">
        <w:t xml:space="preserve"> </w:t>
      </w:r>
      <w:r>
        <w:t>Humanity</w:t>
      </w:r>
      <w:r w:rsidR="004249A3">
        <w:t xml:space="preserve"> </w:t>
      </w:r>
      <w:r>
        <w:t>since</w:t>
      </w:r>
      <w:r w:rsidR="004249A3">
        <w:t xml:space="preserve"> </w:t>
      </w:r>
      <w:r>
        <w:t>the</w:t>
      </w:r>
      <w:r w:rsidR="004249A3">
        <w:t xml:space="preserve"> </w:t>
      </w:r>
      <w:r>
        <w:t>1948</w:t>
      </w:r>
      <w:r w:rsidR="004249A3">
        <w:t xml:space="preserve"> </w:t>
      </w:r>
      <w:r>
        <w:t>Genocide</w:t>
      </w:r>
      <w:r w:rsidR="004249A3">
        <w:t xml:space="preserve"> </w:t>
      </w:r>
      <w:r>
        <w:t>Convention”</w:t>
      </w:r>
      <w:r w:rsidR="004249A3">
        <w:t xml:space="preserve"> </w:t>
      </w:r>
      <w:r>
        <w:t>Australian</w:t>
      </w:r>
      <w:r w:rsidR="004249A3">
        <w:t xml:space="preserve"> </w:t>
      </w:r>
      <w:r>
        <w:t>Policy</w:t>
      </w:r>
      <w:r w:rsidR="004249A3">
        <w:t xml:space="preserve"> </w:t>
      </w:r>
      <w:r>
        <w:t>&amp;</w:t>
      </w:r>
      <w:r w:rsidR="004249A3">
        <w:t xml:space="preserve"> </w:t>
      </w:r>
      <w:r>
        <w:t>History,</w:t>
      </w:r>
      <w:r w:rsidR="004249A3">
        <w:t xml:space="preserve"> </w:t>
      </w:r>
      <w:r>
        <w:t>Oct</w:t>
      </w:r>
      <w:r w:rsidR="004249A3">
        <w:t xml:space="preserve"> </w:t>
      </w:r>
      <w:r>
        <w:t>2011</w:t>
      </w:r>
      <w:r w:rsidR="004249A3">
        <w:t xml:space="preserve"> </w:t>
      </w:r>
      <w:hyperlink r:id="rId45" w:history="1">
        <w:r w:rsidR="001B1F8D" w:rsidRPr="00B83A2E">
          <w:rPr>
            <w:rStyle w:val="Hyperlink"/>
          </w:rPr>
          <w:t>https://docs.google.com/viewer?a=v&amp;q=cache:5QvFudRJyLsJ:www.aph.org.au/files/aih399/pdfs/inadequateResponse.pdf+&amp;hl=en&amp;gl=us&amp;pid=bl&amp;srcid=ADGEESiHNvPFKL8CctuzVY53AvKrvHbTPowLozzLKPonAJh969JRH1_PMcp_D0RsUrhL7aut2Tap-JFwcTgHaqzj11NHcMhMuEezW49i8FE78Y3NVIgdeAruR3ZypF7DmNR6XHciDdKN&amp;sig=AHIEtbQdB1-JM8nkBhiGEm2pnHf8DktZ8g</w:t>
        </w:r>
      </w:hyperlink>
      <w:r w:rsidR="004249A3">
        <w:t xml:space="preserve"> </w:t>
      </w:r>
      <w:r>
        <w:t>(JE)</w:t>
      </w:r>
    </w:p>
    <w:p w14:paraId="7AB2540C" w14:textId="6C25F289" w:rsidR="001B6F33" w:rsidRDefault="00173A57" w:rsidP="00602418">
      <w:pPr>
        <w:pStyle w:val="BB-Evidence"/>
      </w:pPr>
      <w:r>
        <w:t>“</w:t>
      </w:r>
      <w:r w:rsidRPr="00602418">
        <w:rPr>
          <w:u w:val="single"/>
        </w:rPr>
        <w:t>In</w:t>
      </w:r>
      <w:r w:rsidR="004249A3">
        <w:rPr>
          <w:u w:val="single"/>
        </w:rPr>
        <w:t xml:space="preserve"> </w:t>
      </w:r>
      <w:r w:rsidRPr="00602418">
        <w:rPr>
          <w:u w:val="single"/>
        </w:rPr>
        <w:t>April</w:t>
      </w:r>
      <w:r w:rsidR="004249A3">
        <w:rPr>
          <w:u w:val="single"/>
        </w:rPr>
        <w:t xml:space="preserve"> </w:t>
      </w:r>
      <w:r w:rsidRPr="00602418">
        <w:rPr>
          <w:u w:val="single"/>
        </w:rPr>
        <w:t>1991,</w:t>
      </w:r>
      <w:r w:rsidR="004249A3">
        <w:rPr>
          <w:u w:val="single"/>
        </w:rPr>
        <w:t xml:space="preserve"> </w:t>
      </w:r>
      <w:r w:rsidRPr="00602418">
        <w:rPr>
          <w:u w:val="single"/>
        </w:rPr>
        <w:t>the</w:t>
      </w:r>
      <w:r w:rsidR="004249A3">
        <w:rPr>
          <w:u w:val="single"/>
        </w:rPr>
        <w:t xml:space="preserve"> </w:t>
      </w:r>
      <w:r w:rsidRPr="00602418">
        <w:rPr>
          <w:u w:val="single"/>
        </w:rPr>
        <w:t>government</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former</w:t>
      </w:r>
      <w:r w:rsidR="004249A3">
        <w:rPr>
          <w:u w:val="single"/>
        </w:rPr>
        <w:t xml:space="preserve"> </w:t>
      </w:r>
      <w:r w:rsidRPr="00602418">
        <w:rPr>
          <w:u w:val="single"/>
        </w:rPr>
        <w:t>Yugoslavia</w:t>
      </w:r>
      <w:r w:rsidR="004249A3">
        <w:rPr>
          <w:u w:val="single"/>
        </w:rPr>
        <w:t xml:space="preserve"> </w:t>
      </w:r>
      <w:r w:rsidRPr="00602418">
        <w:rPr>
          <w:u w:val="single"/>
        </w:rPr>
        <w:t>began</w:t>
      </w:r>
      <w:r w:rsidR="004249A3">
        <w:rPr>
          <w:u w:val="single"/>
        </w:rPr>
        <w:t xml:space="preserve"> </w:t>
      </w:r>
      <w:r w:rsidRPr="00602418">
        <w:rPr>
          <w:u w:val="single"/>
        </w:rPr>
        <w:t>to</w:t>
      </w:r>
      <w:r w:rsidR="004249A3">
        <w:rPr>
          <w:u w:val="single"/>
        </w:rPr>
        <w:t xml:space="preserve"> </w:t>
      </w:r>
      <w:r w:rsidRPr="00602418">
        <w:rPr>
          <w:u w:val="single"/>
        </w:rPr>
        <w:t>break</w:t>
      </w:r>
      <w:r w:rsidR="004249A3">
        <w:rPr>
          <w:u w:val="single"/>
        </w:rPr>
        <w:t xml:space="preserve"> </w:t>
      </w:r>
      <w:r w:rsidRPr="00602418">
        <w:rPr>
          <w:u w:val="single"/>
        </w:rPr>
        <w:t>up</w:t>
      </w:r>
      <w:r w:rsidR="004249A3">
        <w:rPr>
          <w:u w:val="single"/>
        </w:rPr>
        <w:t xml:space="preserve"> </w:t>
      </w:r>
      <w:r w:rsidRPr="00602418">
        <w:rPr>
          <w:u w:val="single"/>
        </w:rPr>
        <w:t>as</w:t>
      </w:r>
      <w:r w:rsidR="004249A3">
        <w:rPr>
          <w:u w:val="single"/>
        </w:rPr>
        <w:t xml:space="preserve"> </w:t>
      </w:r>
      <w:r w:rsidRPr="00602418">
        <w:rPr>
          <w:u w:val="single"/>
        </w:rPr>
        <w:t>Slovenia</w:t>
      </w:r>
      <w:r w:rsidR="004249A3">
        <w:rPr>
          <w:u w:val="single"/>
        </w:rPr>
        <w:t xml:space="preserve"> </w:t>
      </w:r>
      <w:r w:rsidRPr="00602418">
        <w:rPr>
          <w:u w:val="single"/>
        </w:rPr>
        <w:t>and</w:t>
      </w:r>
      <w:r w:rsidR="004249A3">
        <w:rPr>
          <w:u w:val="single"/>
        </w:rPr>
        <w:t xml:space="preserve"> </w:t>
      </w:r>
      <w:r w:rsidRPr="00602418">
        <w:rPr>
          <w:u w:val="single"/>
        </w:rPr>
        <w:t>Croatia</w:t>
      </w:r>
      <w:r w:rsidR="004249A3">
        <w:rPr>
          <w:u w:val="single"/>
        </w:rPr>
        <w:t xml:space="preserve"> </w:t>
      </w:r>
      <w:r w:rsidRPr="00602418">
        <w:rPr>
          <w:u w:val="single"/>
        </w:rPr>
        <w:t>declared</w:t>
      </w:r>
      <w:r w:rsidR="004249A3">
        <w:rPr>
          <w:u w:val="single"/>
        </w:rPr>
        <w:t xml:space="preserve"> </w:t>
      </w:r>
      <w:r w:rsidRPr="00602418">
        <w:rPr>
          <w:u w:val="single"/>
        </w:rPr>
        <w:t>independence.</w:t>
      </w:r>
      <w:r w:rsidR="004249A3">
        <w:rPr>
          <w:u w:val="single"/>
        </w:rPr>
        <w:t xml:space="preserve"> </w:t>
      </w:r>
      <w:r w:rsidRPr="00602418">
        <w:rPr>
          <w:u w:val="single"/>
        </w:rPr>
        <w:t>In</w:t>
      </w:r>
      <w:r w:rsidR="004249A3">
        <w:rPr>
          <w:u w:val="single"/>
        </w:rPr>
        <w:t xml:space="preserve"> </w:t>
      </w:r>
      <w:r w:rsidRPr="00602418">
        <w:rPr>
          <w:u w:val="single"/>
        </w:rPr>
        <w:t>response,</w:t>
      </w:r>
      <w:r w:rsidR="004249A3">
        <w:rPr>
          <w:u w:val="single"/>
        </w:rPr>
        <w:t xml:space="preserve"> </w:t>
      </w:r>
      <w:r w:rsidRPr="00602418">
        <w:rPr>
          <w:u w:val="single"/>
        </w:rPr>
        <w:t>Serbia</w:t>
      </w:r>
      <w:r w:rsidR="004249A3">
        <w:rPr>
          <w:u w:val="single"/>
        </w:rPr>
        <w:t xml:space="preserve"> </w:t>
      </w:r>
      <w:r w:rsidRPr="00602418">
        <w:rPr>
          <w:u w:val="single"/>
        </w:rPr>
        <w:t>set</w:t>
      </w:r>
      <w:r w:rsidR="004249A3">
        <w:rPr>
          <w:u w:val="single"/>
        </w:rPr>
        <w:t xml:space="preserve"> </w:t>
      </w:r>
      <w:r w:rsidRPr="00602418">
        <w:rPr>
          <w:u w:val="single"/>
        </w:rPr>
        <w:t>out</w:t>
      </w:r>
      <w:r w:rsidR="004249A3">
        <w:rPr>
          <w:u w:val="single"/>
        </w:rPr>
        <w:t xml:space="preserve"> </w:t>
      </w:r>
      <w:r w:rsidRPr="00602418">
        <w:rPr>
          <w:u w:val="single"/>
        </w:rPr>
        <w:t>to</w:t>
      </w:r>
      <w:r w:rsidR="004249A3">
        <w:rPr>
          <w:u w:val="single"/>
        </w:rPr>
        <w:t xml:space="preserve"> </w:t>
      </w:r>
      <w:r w:rsidRPr="00602418">
        <w:rPr>
          <w:u w:val="single"/>
        </w:rPr>
        <w:t>create</w:t>
      </w:r>
      <w:r w:rsidR="004249A3">
        <w:rPr>
          <w:u w:val="single"/>
        </w:rPr>
        <w:t xml:space="preserve"> </w:t>
      </w:r>
      <w:r w:rsidRPr="00602418">
        <w:rPr>
          <w:u w:val="single"/>
        </w:rPr>
        <w:t>a</w:t>
      </w:r>
      <w:r w:rsidR="004249A3">
        <w:rPr>
          <w:u w:val="single"/>
        </w:rPr>
        <w:t xml:space="preserve"> </w:t>
      </w:r>
      <w:r w:rsidRPr="00602418">
        <w:rPr>
          <w:u w:val="single"/>
        </w:rPr>
        <w:t>‘Greater</w:t>
      </w:r>
      <w:r w:rsidR="004249A3">
        <w:rPr>
          <w:u w:val="single"/>
        </w:rPr>
        <w:t xml:space="preserve"> </w:t>
      </w:r>
      <w:r w:rsidRPr="00602418">
        <w:rPr>
          <w:u w:val="single"/>
        </w:rPr>
        <w:t>Serbia’</w:t>
      </w:r>
      <w:r w:rsidR="004249A3">
        <w:rPr>
          <w:u w:val="single"/>
        </w:rPr>
        <w:t xml:space="preserve"> </w:t>
      </w:r>
      <w:r w:rsidRPr="00602418">
        <w:rPr>
          <w:u w:val="single"/>
        </w:rPr>
        <w:t>and,</w:t>
      </w:r>
      <w:r w:rsidR="004249A3">
        <w:rPr>
          <w:u w:val="single"/>
        </w:rPr>
        <w:t xml:space="preserve"> </w:t>
      </w:r>
      <w:r w:rsidRPr="00602418">
        <w:rPr>
          <w:u w:val="single"/>
        </w:rPr>
        <w:t>in</w:t>
      </w:r>
      <w:r w:rsidR="004249A3">
        <w:rPr>
          <w:u w:val="single"/>
        </w:rPr>
        <w:t xml:space="preserve"> </w:t>
      </w:r>
      <w:r w:rsidRPr="00602418">
        <w:rPr>
          <w:u w:val="single"/>
        </w:rPr>
        <w:t>May</w:t>
      </w:r>
      <w:r w:rsidR="004249A3">
        <w:rPr>
          <w:u w:val="single"/>
        </w:rPr>
        <w:t xml:space="preserve"> </w:t>
      </w:r>
      <w:r w:rsidRPr="00602418">
        <w:rPr>
          <w:u w:val="single"/>
        </w:rPr>
        <w:t>1992,</w:t>
      </w:r>
      <w:r w:rsidR="004249A3">
        <w:rPr>
          <w:u w:val="single"/>
        </w:rPr>
        <w:t xml:space="preserve"> </w:t>
      </w:r>
      <w:r w:rsidRPr="00602418">
        <w:rPr>
          <w:u w:val="single"/>
        </w:rPr>
        <w:t>Bosnian-Serb</w:t>
      </w:r>
      <w:r w:rsidR="004249A3">
        <w:rPr>
          <w:u w:val="single"/>
        </w:rPr>
        <w:t xml:space="preserve"> </w:t>
      </w:r>
      <w:r w:rsidRPr="00602418">
        <w:rPr>
          <w:u w:val="single"/>
        </w:rPr>
        <w:t>forces</w:t>
      </w:r>
      <w:r w:rsidR="004249A3">
        <w:rPr>
          <w:u w:val="single"/>
        </w:rPr>
        <w:t xml:space="preserve"> </w:t>
      </w:r>
      <w:r w:rsidRPr="00602418">
        <w:rPr>
          <w:u w:val="single"/>
        </w:rPr>
        <w:t>attacked</w:t>
      </w:r>
      <w:r w:rsidR="004249A3">
        <w:rPr>
          <w:u w:val="single"/>
        </w:rPr>
        <w:t xml:space="preserve"> </w:t>
      </w:r>
      <w:r w:rsidRPr="00602418">
        <w:rPr>
          <w:u w:val="single"/>
        </w:rPr>
        <w:t>Sarajevo</w:t>
      </w:r>
      <w:r w:rsidR="004249A3">
        <w:rPr>
          <w:u w:val="single"/>
        </w:rPr>
        <w:t xml:space="preserve"> </w:t>
      </w:r>
      <w:r w:rsidRPr="00602418">
        <w:rPr>
          <w:u w:val="single"/>
        </w:rPr>
        <w:t>and</w:t>
      </w:r>
      <w:r w:rsidR="004249A3">
        <w:rPr>
          <w:u w:val="single"/>
        </w:rPr>
        <w:t xml:space="preserve"> </w:t>
      </w:r>
      <w:r w:rsidRPr="00602418">
        <w:rPr>
          <w:u w:val="single"/>
        </w:rPr>
        <w:t>launched</w:t>
      </w:r>
      <w:r w:rsidR="004249A3">
        <w:rPr>
          <w:u w:val="single"/>
        </w:rPr>
        <w:t xml:space="preserve"> </w:t>
      </w:r>
      <w:r w:rsidRPr="00602418">
        <w:rPr>
          <w:u w:val="single"/>
        </w:rPr>
        <w:t>offensives</w:t>
      </w:r>
      <w:r w:rsidR="004249A3">
        <w:rPr>
          <w:u w:val="single"/>
        </w:rPr>
        <w:t xml:space="preserve"> </w:t>
      </w:r>
      <w:r w:rsidRPr="00602418">
        <w:rPr>
          <w:u w:val="single"/>
        </w:rPr>
        <w:t>against</w:t>
      </w:r>
      <w:r w:rsidR="004249A3">
        <w:rPr>
          <w:u w:val="single"/>
        </w:rPr>
        <w:t xml:space="preserve"> </w:t>
      </w:r>
      <w:r w:rsidRPr="00602418">
        <w:rPr>
          <w:u w:val="single"/>
        </w:rPr>
        <w:t>Bosniak-dominated</w:t>
      </w:r>
      <w:r w:rsidR="004249A3">
        <w:rPr>
          <w:u w:val="single"/>
        </w:rPr>
        <w:t xml:space="preserve"> </w:t>
      </w:r>
      <w:r w:rsidRPr="00602418">
        <w:rPr>
          <w:u w:val="single"/>
        </w:rPr>
        <w:t>towns,</w:t>
      </w:r>
      <w:r w:rsidR="004249A3">
        <w:rPr>
          <w:u w:val="single"/>
        </w:rPr>
        <w:t xml:space="preserve"> </w:t>
      </w:r>
      <w:r w:rsidRPr="00602418">
        <w:rPr>
          <w:u w:val="single"/>
        </w:rPr>
        <w:t>forcibly</w:t>
      </w:r>
      <w:r w:rsidR="004249A3">
        <w:rPr>
          <w:u w:val="single"/>
        </w:rPr>
        <w:t xml:space="preserve"> </w:t>
      </w:r>
      <w:r w:rsidRPr="00602418">
        <w:rPr>
          <w:u w:val="single"/>
        </w:rPr>
        <w:t>expelling</w:t>
      </w:r>
      <w:r w:rsidR="004249A3">
        <w:rPr>
          <w:u w:val="single"/>
        </w:rPr>
        <w:t xml:space="preserve"> </w:t>
      </w:r>
      <w:r w:rsidRPr="00602418">
        <w:rPr>
          <w:u w:val="single"/>
        </w:rPr>
        <w:t>Bosniak</w:t>
      </w:r>
      <w:r w:rsidR="004249A3">
        <w:t xml:space="preserve"> </w:t>
      </w:r>
      <w:r>
        <w:t>(Bosnian</w:t>
      </w:r>
      <w:r w:rsidR="004249A3">
        <w:t xml:space="preserve"> </w:t>
      </w:r>
      <w:r>
        <w:t>Muslims)</w:t>
      </w:r>
      <w:r w:rsidR="004249A3">
        <w:t xml:space="preserve"> </w:t>
      </w:r>
      <w:r w:rsidRPr="00602418">
        <w:rPr>
          <w:u w:val="single"/>
        </w:rPr>
        <w:t>civilians</w:t>
      </w:r>
      <w:r w:rsidR="004249A3">
        <w:rPr>
          <w:u w:val="single"/>
        </w:rPr>
        <w:t xml:space="preserve"> </w:t>
      </w:r>
      <w:r w:rsidRPr="00602418">
        <w:rPr>
          <w:u w:val="single"/>
        </w:rPr>
        <w:t>from</w:t>
      </w:r>
      <w:r w:rsidR="004249A3">
        <w:rPr>
          <w:u w:val="single"/>
        </w:rPr>
        <w:t xml:space="preserve"> </w:t>
      </w:r>
      <w:r w:rsidRPr="00602418">
        <w:rPr>
          <w:u w:val="single"/>
        </w:rPr>
        <w:t>the</w:t>
      </w:r>
      <w:r w:rsidR="004249A3">
        <w:rPr>
          <w:u w:val="single"/>
        </w:rPr>
        <w:t xml:space="preserve"> </w:t>
      </w:r>
      <w:r w:rsidRPr="00602418">
        <w:rPr>
          <w:u w:val="single"/>
        </w:rPr>
        <w:t>region.</w:t>
      </w:r>
      <w:r w:rsidR="004249A3">
        <w:rPr>
          <w:u w:val="single"/>
        </w:rPr>
        <w:t xml:space="preserve"> </w:t>
      </w:r>
      <w:r w:rsidRPr="00602418">
        <w:rPr>
          <w:u w:val="single"/>
        </w:rPr>
        <w:t>Serbia</w:t>
      </w:r>
      <w:r w:rsidR="004249A3">
        <w:rPr>
          <w:u w:val="single"/>
        </w:rPr>
        <w:t xml:space="preserve"> </w:t>
      </w:r>
      <w:r w:rsidRPr="00602418">
        <w:rPr>
          <w:u w:val="single"/>
        </w:rPr>
        <w:t>targeted</w:t>
      </w:r>
      <w:r w:rsidR="004249A3">
        <w:rPr>
          <w:u w:val="single"/>
        </w:rPr>
        <w:t xml:space="preserve"> </w:t>
      </w:r>
      <w:r w:rsidRPr="00602418">
        <w:rPr>
          <w:u w:val="single"/>
        </w:rPr>
        <w:t>Bosniak</w:t>
      </w:r>
      <w:r w:rsidR="004249A3">
        <w:rPr>
          <w:u w:val="single"/>
        </w:rPr>
        <w:t xml:space="preserve"> </w:t>
      </w:r>
      <w:r w:rsidRPr="00602418">
        <w:rPr>
          <w:u w:val="single"/>
        </w:rPr>
        <w:t>and</w:t>
      </w:r>
      <w:r w:rsidR="004249A3">
        <w:rPr>
          <w:u w:val="single"/>
        </w:rPr>
        <w:t xml:space="preserve"> </w:t>
      </w:r>
      <w:r w:rsidRPr="00602418">
        <w:rPr>
          <w:u w:val="single"/>
        </w:rPr>
        <w:t>Croatian</w:t>
      </w:r>
      <w:r w:rsidR="004249A3">
        <w:rPr>
          <w:u w:val="single"/>
        </w:rPr>
        <w:t xml:space="preserve"> </w:t>
      </w:r>
      <w:r w:rsidRPr="00602418">
        <w:rPr>
          <w:u w:val="single"/>
        </w:rPr>
        <w:t>civilians</w:t>
      </w:r>
      <w:r w:rsidR="004249A3">
        <w:rPr>
          <w:u w:val="single"/>
        </w:rPr>
        <w:t xml:space="preserve"> </w:t>
      </w:r>
      <w:r w:rsidRPr="00602418">
        <w:rPr>
          <w:u w:val="single"/>
        </w:rPr>
        <w:t>in</w:t>
      </w:r>
      <w:r w:rsidR="004249A3">
        <w:rPr>
          <w:u w:val="single"/>
        </w:rPr>
        <w:t xml:space="preserve"> </w:t>
      </w:r>
      <w:r w:rsidRPr="00602418">
        <w:rPr>
          <w:u w:val="single"/>
        </w:rPr>
        <w:t>an</w:t>
      </w:r>
      <w:r w:rsidR="004249A3">
        <w:rPr>
          <w:u w:val="single"/>
        </w:rPr>
        <w:t xml:space="preserve"> </w:t>
      </w:r>
      <w:r w:rsidRPr="00602418">
        <w:rPr>
          <w:u w:val="single"/>
        </w:rPr>
        <w:t>episode</w:t>
      </w:r>
      <w:r w:rsidR="004249A3">
        <w:rPr>
          <w:u w:val="single"/>
        </w:rPr>
        <w:t xml:space="preserve"> </w:t>
      </w:r>
      <w:r w:rsidRPr="00602418">
        <w:rPr>
          <w:u w:val="single"/>
        </w:rPr>
        <w:t>of</w:t>
      </w:r>
      <w:r w:rsidR="004249A3">
        <w:rPr>
          <w:u w:val="single"/>
        </w:rPr>
        <w:t xml:space="preserve"> </w:t>
      </w:r>
      <w:r w:rsidRPr="00602418">
        <w:rPr>
          <w:u w:val="single"/>
        </w:rPr>
        <w:t>‘ethnic</w:t>
      </w:r>
      <w:r w:rsidR="004249A3">
        <w:rPr>
          <w:u w:val="single"/>
        </w:rPr>
        <w:t xml:space="preserve"> </w:t>
      </w:r>
      <w:r w:rsidRPr="00602418">
        <w:rPr>
          <w:u w:val="single"/>
        </w:rPr>
        <w:t>cleansing’</w:t>
      </w:r>
      <w:r w:rsidR="004249A3">
        <w:rPr>
          <w:u w:val="single"/>
        </w:rPr>
        <w:t xml:space="preserve"> </w:t>
      </w:r>
      <w:r w:rsidRPr="00602418">
        <w:rPr>
          <w:u w:val="single"/>
        </w:rPr>
        <w:t>that</w:t>
      </w:r>
      <w:r w:rsidR="004249A3">
        <w:rPr>
          <w:u w:val="single"/>
        </w:rPr>
        <w:t xml:space="preserve"> </w:t>
      </w:r>
      <w:r w:rsidRPr="00602418">
        <w:rPr>
          <w:u w:val="single"/>
        </w:rPr>
        <w:t>resulted</w:t>
      </w:r>
      <w:r w:rsidR="004249A3">
        <w:rPr>
          <w:u w:val="single"/>
        </w:rPr>
        <w:t xml:space="preserve"> </w:t>
      </w:r>
      <w:r w:rsidRPr="00602418">
        <w:rPr>
          <w:u w:val="single"/>
        </w:rPr>
        <w:t>in</w:t>
      </w:r>
      <w:r w:rsidR="004249A3">
        <w:rPr>
          <w:u w:val="single"/>
        </w:rPr>
        <w:t xml:space="preserve"> </w:t>
      </w:r>
      <w:r w:rsidRPr="00602418">
        <w:rPr>
          <w:u w:val="single"/>
        </w:rPr>
        <w:t>the</w:t>
      </w:r>
      <w:r w:rsidR="004249A3">
        <w:rPr>
          <w:u w:val="single"/>
        </w:rPr>
        <w:t xml:space="preserve"> </w:t>
      </w:r>
      <w:r w:rsidRPr="00602418">
        <w:rPr>
          <w:u w:val="single"/>
        </w:rPr>
        <w:t>deaths</w:t>
      </w:r>
      <w:r w:rsidR="004249A3">
        <w:rPr>
          <w:u w:val="single"/>
        </w:rPr>
        <w:t xml:space="preserve"> </w:t>
      </w:r>
      <w:r w:rsidRPr="00602418">
        <w:rPr>
          <w:u w:val="single"/>
        </w:rPr>
        <w:t>of</w:t>
      </w:r>
      <w:r w:rsidR="004249A3">
        <w:rPr>
          <w:u w:val="single"/>
        </w:rPr>
        <w:t xml:space="preserve"> </w:t>
      </w:r>
      <w:r w:rsidRPr="00602418">
        <w:rPr>
          <w:u w:val="single"/>
        </w:rPr>
        <w:t>approximately</w:t>
      </w:r>
      <w:r w:rsidR="004249A3">
        <w:rPr>
          <w:u w:val="single"/>
        </w:rPr>
        <w:t xml:space="preserve"> </w:t>
      </w:r>
      <w:r w:rsidRPr="00602418">
        <w:rPr>
          <w:u w:val="single"/>
        </w:rPr>
        <w:t>100,000</w:t>
      </w:r>
      <w:r w:rsidR="004249A3">
        <w:rPr>
          <w:u w:val="single"/>
        </w:rPr>
        <w:t xml:space="preserve"> </w:t>
      </w:r>
      <w:r w:rsidRPr="00602418">
        <w:rPr>
          <w:u w:val="single"/>
        </w:rPr>
        <w:t>people,</w:t>
      </w:r>
      <w:r w:rsidR="004249A3">
        <w:rPr>
          <w:u w:val="single"/>
        </w:rPr>
        <w:t xml:space="preserve"> </w:t>
      </w:r>
      <w:r w:rsidRPr="00602418">
        <w:rPr>
          <w:u w:val="single"/>
        </w:rPr>
        <w:t>of</w:t>
      </w:r>
      <w:r w:rsidR="004249A3">
        <w:rPr>
          <w:u w:val="single"/>
        </w:rPr>
        <w:t xml:space="preserve"> </w:t>
      </w:r>
      <w:r w:rsidRPr="00602418">
        <w:rPr>
          <w:u w:val="single"/>
        </w:rPr>
        <w:t>whom</w:t>
      </w:r>
      <w:r w:rsidR="004249A3">
        <w:rPr>
          <w:u w:val="single"/>
        </w:rPr>
        <w:t xml:space="preserve"> </w:t>
      </w:r>
      <w:r w:rsidRPr="00602418">
        <w:rPr>
          <w:u w:val="single"/>
        </w:rPr>
        <w:t>some</w:t>
      </w:r>
      <w:r w:rsidR="004249A3">
        <w:rPr>
          <w:u w:val="single"/>
        </w:rPr>
        <w:t xml:space="preserve"> </w:t>
      </w:r>
      <w:r w:rsidRPr="00602418">
        <w:rPr>
          <w:u w:val="single"/>
        </w:rPr>
        <w:t>80</w:t>
      </w:r>
      <w:r w:rsidR="004249A3">
        <w:rPr>
          <w:u w:val="single"/>
        </w:rPr>
        <w:t xml:space="preserve"> </w:t>
      </w:r>
      <w:r w:rsidRPr="00602418">
        <w:rPr>
          <w:u w:val="single"/>
        </w:rPr>
        <w:t>percent</w:t>
      </w:r>
      <w:r w:rsidR="004249A3">
        <w:rPr>
          <w:u w:val="single"/>
        </w:rPr>
        <w:t xml:space="preserve"> </w:t>
      </w:r>
      <w:r w:rsidRPr="00602418">
        <w:rPr>
          <w:u w:val="single"/>
        </w:rPr>
        <w:t>were</w:t>
      </w:r>
      <w:r w:rsidR="004249A3">
        <w:rPr>
          <w:u w:val="single"/>
        </w:rPr>
        <w:t xml:space="preserve"> </w:t>
      </w:r>
      <w:r w:rsidRPr="00602418">
        <w:rPr>
          <w:u w:val="single"/>
        </w:rPr>
        <w:t>Bosniaks</w:t>
      </w:r>
      <w:r>
        <w:t>.</w:t>
      </w:r>
      <w:r w:rsidR="004249A3">
        <w:t xml:space="preserve"> </w:t>
      </w:r>
      <w:r>
        <w:t>UN</w:t>
      </w:r>
      <w:r w:rsidR="004249A3">
        <w:t xml:space="preserve"> </w:t>
      </w:r>
      <w:r>
        <w:t>engagement</w:t>
      </w:r>
      <w:r w:rsidR="004249A3">
        <w:t xml:space="preserve"> </w:t>
      </w:r>
      <w:r w:rsidRPr="00602418">
        <w:rPr>
          <w:u w:val="single"/>
        </w:rPr>
        <w:t>Despite</w:t>
      </w:r>
      <w:r w:rsidR="004249A3">
        <w:rPr>
          <w:u w:val="single"/>
        </w:rPr>
        <w:t xml:space="preserve"> </w:t>
      </w:r>
      <w:r w:rsidRPr="00602418">
        <w:rPr>
          <w:u w:val="single"/>
        </w:rPr>
        <w:t>the</w:t>
      </w:r>
      <w:r w:rsidR="004249A3">
        <w:rPr>
          <w:u w:val="single"/>
        </w:rPr>
        <w:t xml:space="preserve"> </w:t>
      </w:r>
      <w:r w:rsidRPr="00602418">
        <w:rPr>
          <w:u w:val="single"/>
        </w:rPr>
        <w:t>Genocide</w:t>
      </w:r>
      <w:r w:rsidR="004249A3">
        <w:rPr>
          <w:u w:val="single"/>
        </w:rPr>
        <w:t xml:space="preserve"> </w:t>
      </w:r>
      <w:r w:rsidRPr="00602418">
        <w:rPr>
          <w:u w:val="single"/>
        </w:rPr>
        <w:t>Convention</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proved</w:t>
      </w:r>
      <w:r w:rsidR="004249A3">
        <w:rPr>
          <w:u w:val="single"/>
        </w:rPr>
        <w:t xml:space="preserve"> </w:t>
      </w:r>
      <w:r w:rsidRPr="00602418">
        <w:rPr>
          <w:u w:val="single"/>
        </w:rPr>
        <w:t>slow</w:t>
      </w:r>
      <w:r w:rsidR="004249A3">
        <w:rPr>
          <w:u w:val="single"/>
        </w:rPr>
        <w:t xml:space="preserve"> </w:t>
      </w:r>
      <w:r w:rsidRPr="00602418">
        <w:rPr>
          <w:u w:val="single"/>
        </w:rPr>
        <w:t>to</w:t>
      </w:r>
      <w:r w:rsidR="004249A3">
        <w:rPr>
          <w:u w:val="single"/>
        </w:rPr>
        <w:t xml:space="preserve"> </w:t>
      </w:r>
      <w:r w:rsidRPr="00602418">
        <w:rPr>
          <w:u w:val="single"/>
        </w:rPr>
        <w:t>intervene,</w:t>
      </w:r>
      <w:r w:rsidR="004249A3">
        <w:rPr>
          <w:u w:val="single"/>
        </w:rPr>
        <w:t xml:space="preserve"> </w:t>
      </w:r>
      <w:r w:rsidRPr="00602418">
        <w:rPr>
          <w:u w:val="single"/>
        </w:rPr>
        <w:t>and</w:t>
      </w:r>
      <w:r w:rsidR="004249A3">
        <w:rPr>
          <w:u w:val="single"/>
        </w:rPr>
        <w:t xml:space="preserve"> </w:t>
      </w:r>
      <w:r w:rsidRPr="00602418">
        <w:rPr>
          <w:u w:val="single"/>
        </w:rPr>
        <w:t>once</w:t>
      </w:r>
      <w:r w:rsidR="004249A3">
        <w:rPr>
          <w:u w:val="single"/>
        </w:rPr>
        <w:t xml:space="preserve"> </w:t>
      </w:r>
      <w:r w:rsidRPr="00602418">
        <w:rPr>
          <w:u w:val="single"/>
        </w:rPr>
        <w:t>it</w:t>
      </w:r>
      <w:r w:rsidR="004249A3">
        <w:rPr>
          <w:u w:val="single"/>
        </w:rPr>
        <w:t xml:space="preserve"> </w:t>
      </w:r>
      <w:r w:rsidRPr="00602418">
        <w:rPr>
          <w:u w:val="single"/>
        </w:rPr>
        <w:t>finally</w:t>
      </w:r>
      <w:r w:rsidR="004249A3">
        <w:rPr>
          <w:u w:val="single"/>
        </w:rPr>
        <w:t xml:space="preserve"> </w:t>
      </w:r>
      <w:r w:rsidRPr="00602418">
        <w:rPr>
          <w:u w:val="single"/>
        </w:rPr>
        <w:t>did</w:t>
      </w:r>
      <w:r w:rsidR="004249A3">
        <w:rPr>
          <w:u w:val="single"/>
        </w:rPr>
        <w:t xml:space="preserve"> </w:t>
      </w:r>
      <w:r w:rsidRPr="00602418">
        <w:rPr>
          <w:u w:val="single"/>
        </w:rPr>
        <w:t>the</w:t>
      </w:r>
      <w:r w:rsidR="004249A3">
        <w:rPr>
          <w:u w:val="single"/>
        </w:rPr>
        <w:t xml:space="preserve"> </w:t>
      </w:r>
      <w:r w:rsidRPr="00602418">
        <w:rPr>
          <w:u w:val="single"/>
        </w:rPr>
        <w:t>response</w:t>
      </w:r>
      <w:r w:rsidR="004249A3">
        <w:rPr>
          <w:u w:val="single"/>
        </w:rPr>
        <w:t xml:space="preserve"> </w:t>
      </w:r>
      <w:r w:rsidRPr="00602418">
        <w:rPr>
          <w:u w:val="single"/>
        </w:rPr>
        <w:t>was</w:t>
      </w:r>
      <w:r w:rsidR="004249A3">
        <w:rPr>
          <w:u w:val="single"/>
        </w:rPr>
        <w:t xml:space="preserve"> </w:t>
      </w:r>
      <w:r w:rsidRPr="00602418">
        <w:rPr>
          <w:u w:val="single"/>
        </w:rPr>
        <w:t>inadequate</w:t>
      </w:r>
      <w:r>
        <w:t>.</w:t>
      </w:r>
      <w:r w:rsidR="004249A3">
        <w:t xml:space="preserve"> </w:t>
      </w:r>
      <w:r>
        <w:t>The</w:t>
      </w:r>
      <w:r w:rsidR="004249A3">
        <w:t xml:space="preserve"> </w:t>
      </w:r>
      <w:r>
        <w:t>UN’s</w:t>
      </w:r>
      <w:r w:rsidR="004249A3">
        <w:t xml:space="preserve"> </w:t>
      </w:r>
      <w:r>
        <w:t>initial</w:t>
      </w:r>
      <w:r w:rsidR="004249A3">
        <w:t xml:space="preserve"> </w:t>
      </w:r>
      <w:r>
        <w:t>response</w:t>
      </w:r>
      <w:r w:rsidR="004249A3">
        <w:t xml:space="preserve"> </w:t>
      </w:r>
      <w:r>
        <w:t>was</w:t>
      </w:r>
      <w:r w:rsidR="004249A3">
        <w:t xml:space="preserve"> </w:t>
      </w:r>
      <w:r>
        <w:t>to</w:t>
      </w:r>
      <w:r w:rsidR="004249A3">
        <w:t xml:space="preserve"> </w:t>
      </w:r>
      <w:r>
        <w:t>offer</w:t>
      </w:r>
      <w:r w:rsidR="004249A3">
        <w:t xml:space="preserve"> </w:t>
      </w:r>
      <w:r>
        <w:t>humanitarian</w:t>
      </w:r>
      <w:r w:rsidR="004249A3">
        <w:t xml:space="preserve"> </w:t>
      </w:r>
      <w:r>
        <w:t>aid</w:t>
      </w:r>
      <w:r w:rsidR="004249A3">
        <w:t xml:space="preserve"> </w:t>
      </w:r>
      <w:r>
        <w:t>to</w:t>
      </w:r>
      <w:r w:rsidR="004249A3">
        <w:t xml:space="preserve"> </w:t>
      </w:r>
      <w:r>
        <w:t>the</w:t>
      </w:r>
      <w:r w:rsidR="004249A3">
        <w:t xml:space="preserve"> </w:t>
      </w:r>
      <w:r>
        <w:t>displaced</w:t>
      </w:r>
      <w:r w:rsidR="004249A3">
        <w:t xml:space="preserve"> </w:t>
      </w:r>
      <w:r>
        <w:t>and</w:t>
      </w:r>
      <w:r w:rsidR="004249A3">
        <w:t xml:space="preserve"> </w:t>
      </w:r>
      <w:r>
        <w:t>injured</w:t>
      </w:r>
      <w:r w:rsidR="004249A3">
        <w:t xml:space="preserve"> </w:t>
      </w:r>
      <w:r>
        <w:t>victims,</w:t>
      </w:r>
      <w:r w:rsidR="004249A3">
        <w:t xml:space="preserve"> </w:t>
      </w:r>
      <w:r>
        <w:t>and</w:t>
      </w:r>
      <w:r w:rsidR="004249A3">
        <w:t xml:space="preserve"> </w:t>
      </w:r>
      <w:r>
        <w:t>in</w:t>
      </w:r>
      <w:r w:rsidR="004249A3">
        <w:t xml:space="preserve"> </w:t>
      </w:r>
      <w:r>
        <w:t>1993</w:t>
      </w:r>
      <w:r w:rsidR="004249A3">
        <w:t xml:space="preserve"> </w:t>
      </w:r>
      <w:r>
        <w:t>it</w:t>
      </w:r>
      <w:r w:rsidR="004249A3">
        <w:t xml:space="preserve"> </w:t>
      </w:r>
      <w:r>
        <w:t>set</w:t>
      </w:r>
      <w:r w:rsidR="004249A3">
        <w:t xml:space="preserve"> </w:t>
      </w:r>
      <w:r>
        <w:t>up</w:t>
      </w:r>
      <w:r w:rsidR="004249A3">
        <w:t xml:space="preserve"> </w:t>
      </w:r>
      <w:r>
        <w:t>‘safe</w:t>
      </w:r>
      <w:r w:rsidR="004249A3">
        <w:t xml:space="preserve"> </w:t>
      </w:r>
      <w:r>
        <w:t>zones’</w:t>
      </w:r>
      <w:r w:rsidR="004249A3">
        <w:t xml:space="preserve"> </w:t>
      </w:r>
      <w:r>
        <w:t>in</w:t>
      </w:r>
      <w:r w:rsidR="004249A3">
        <w:t xml:space="preserve"> </w:t>
      </w:r>
      <w:r>
        <w:t>Sarajevo,</w:t>
      </w:r>
      <w:r w:rsidR="004249A3">
        <w:t xml:space="preserve"> </w:t>
      </w:r>
      <w:r>
        <w:t>Gorazde,</w:t>
      </w:r>
      <w:r w:rsidR="004249A3">
        <w:t xml:space="preserve"> </w:t>
      </w:r>
      <w:r>
        <w:t>and</w:t>
      </w:r>
      <w:r w:rsidR="004249A3">
        <w:t xml:space="preserve"> </w:t>
      </w:r>
      <w:r>
        <w:t>Srebrenica.</w:t>
      </w:r>
      <w:r w:rsidR="004249A3">
        <w:t xml:space="preserve"> </w:t>
      </w:r>
      <w:r>
        <w:t>Bosnian-Serbian</w:t>
      </w:r>
      <w:r w:rsidR="004249A3">
        <w:t xml:space="preserve"> </w:t>
      </w:r>
      <w:r>
        <w:t>forces,</w:t>
      </w:r>
      <w:r w:rsidR="004249A3">
        <w:t xml:space="preserve"> </w:t>
      </w:r>
      <w:r>
        <w:t>however,</w:t>
      </w:r>
      <w:r w:rsidR="004249A3">
        <w:t xml:space="preserve"> </w:t>
      </w:r>
      <w:r>
        <w:t>overcame</w:t>
      </w:r>
      <w:r w:rsidR="004249A3">
        <w:t xml:space="preserve"> </w:t>
      </w:r>
      <w:r>
        <w:t>the</w:t>
      </w:r>
      <w:r w:rsidR="004249A3">
        <w:t xml:space="preserve"> </w:t>
      </w:r>
      <w:r>
        <w:t>peace-keeping</w:t>
      </w:r>
      <w:r w:rsidR="004249A3">
        <w:t xml:space="preserve"> </w:t>
      </w:r>
      <w:r>
        <w:t>force</w:t>
      </w:r>
      <w:r w:rsidR="004249A3">
        <w:t xml:space="preserve"> </w:t>
      </w:r>
      <w:r>
        <w:t>and</w:t>
      </w:r>
      <w:r w:rsidR="004249A3">
        <w:t xml:space="preserve"> </w:t>
      </w:r>
      <w:r>
        <w:t>invaded</w:t>
      </w:r>
      <w:r w:rsidR="004249A3">
        <w:t xml:space="preserve"> </w:t>
      </w:r>
      <w:r>
        <w:t>Srebrenica</w:t>
      </w:r>
      <w:r w:rsidR="004249A3">
        <w:t xml:space="preserve"> </w:t>
      </w:r>
      <w:r>
        <w:t>on</w:t>
      </w:r>
      <w:r w:rsidR="004249A3">
        <w:t xml:space="preserve"> </w:t>
      </w:r>
      <w:r>
        <w:t>11</w:t>
      </w:r>
      <w:r w:rsidR="004249A3">
        <w:t xml:space="preserve"> </w:t>
      </w:r>
      <w:r>
        <w:t>July</w:t>
      </w:r>
      <w:r w:rsidR="004249A3">
        <w:t xml:space="preserve"> </w:t>
      </w:r>
      <w:r>
        <w:t>11</w:t>
      </w:r>
      <w:r w:rsidR="004249A3">
        <w:t xml:space="preserve"> </w:t>
      </w:r>
      <w:r>
        <w:t>1993.</w:t>
      </w:r>
      <w:r w:rsidR="004249A3">
        <w:t xml:space="preserve"> </w:t>
      </w:r>
      <w:r>
        <w:t>Women</w:t>
      </w:r>
      <w:r w:rsidR="004249A3">
        <w:t xml:space="preserve"> </w:t>
      </w:r>
      <w:r>
        <w:t>were</w:t>
      </w:r>
      <w:r w:rsidR="004249A3">
        <w:t xml:space="preserve"> </w:t>
      </w:r>
      <w:r>
        <w:t>forced</w:t>
      </w:r>
      <w:r w:rsidR="004249A3">
        <w:t xml:space="preserve"> </w:t>
      </w:r>
      <w:r>
        <w:t>onto</w:t>
      </w:r>
      <w:r w:rsidR="004249A3">
        <w:t xml:space="preserve"> </w:t>
      </w:r>
      <w:r>
        <w:t>buses</w:t>
      </w:r>
      <w:r w:rsidR="004249A3">
        <w:t xml:space="preserve"> </w:t>
      </w:r>
      <w:r>
        <w:t>and</w:t>
      </w:r>
      <w:r w:rsidR="004249A3">
        <w:t xml:space="preserve"> </w:t>
      </w:r>
      <w:r>
        <w:t>transported</w:t>
      </w:r>
      <w:r w:rsidR="004249A3">
        <w:t xml:space="preserve"> </w:t>
      </w:r>
      <w:r>
        <w:t>to</w:t>
      </w:r>
      <w:r w:rsidR="004249A3">
        <w:t xml:space="preserve"> </w:t>
      </w:r>
      <w:r>
        <w:t>Serbian-controlled</w:t>
      </w:r>
      <w:r w:rsidR="004249A3">
        <w:t xml:space="preserve"> </w:t>
      </w:r>
      <w:r>
        <w:t>territory.</w:t>
      </w:r>
      <w:r w:rsidR="004249A3">
        <w:t xml:space="preserve"> </w:t>
      </w:r>
      <w:r>
        <w:t>Many</w:t>
      </w:r>
      <w:r w:rsidR="004249A3">
        <w:t xml:space="preserve"> </w:t>
      </w:r>
      <w:r>
        <w:t>were</w:t>
      </w:r>
      <w:r w:rsidR="004249A3">
        <w:t xml:space="preserve"> </w:t>
      </w:r>
      <w:r>
        <w:t>raped</w:t>
      </w:r>
      <w:r w:rsidR="004249A3">
        <w:t xml:space="preserve"> </w:t>
      </w:r>
      <w:r>
        <w:t>and</w:t>
      </w:r>
      <w:r w:rsidR="004249A3">
        <w:t xml:space="preserve"> </w:t>
      </w:r>
      <w:r>
        <w:t>sexually</w:t>
      </w:r>
      <w:r w:rsidR="004249A3">
        <w:t xml:space="preserve"> </w:t>
      </w:r>
      <w:r>
        <w:t>assaulted.</w:t>
      </w:r>
      <w:r w:rsidR="004249A3">
        <w:t xml:space="preserve"> </w:t>
      </w:r>
      <w:r>
        <w:t>The</w:t>
      </w:r>
      <w:r w:rsidR="004249A3">
        <w:t xml:space="preserve"> </w:t>
      </w:r>
      <w:r>
        <w:t>men</w:t>
      </w:r>
      <w:r w:rsidR="004249A3">
        <w:t xml:space="preserve"> </w:t>
      </w:r>
      <w:r>
        <w:t>and</w:t>
      </w:r>
      <w:r w:rsidR="004249A3">
        <w:t xml:space="preserve"> </w:t>
      </w:r>
      <w:r>
        <w:t>boys</w:t>
      </w:r>
      <w:r w:rsidR="004249A3">
        <w:t xml:space="preserve"> </w:t>
      </w:r>
      <w:r>
        <w:t>were</w:t>
      </w:r>
      <w:r w:rsidR="004249A3">
        <w:t xml:space="preserve"> </w:t>
      </w:r>
      <w:r>
        <w:t>either</w:t>
      </w:r>
      <w:r w:rsidR="004249A3">
        <w:t xml:space="preserve"> </w:t>
      </w:r>
      <w:r>
        <w:t>killed</w:t>
      </w:r>
      <w:r w:rsidR="004249A3">
        <w:t xml:space="preserve"> </w:t>
      </w:r>
      <w:r>
        <w:t>immediately</w:t>
      </w:r>
      <w:r w:rsidR="004249A3">
        <w:t xml:space="preserve"> </w:t>
      </w:r>
      <w:r>
        <w:t>or</w:t>
      </w:r>
      <w:r w:rsidR="004249A3">
        <w:t xml:space="preserve"> </w:t>
      </w:r>
      <w:r>
        <w:t>forced</w:t>
      </w:r>
      <w:r w:rsidR="004249A3">
        <w:t xml:space="preserve"> </w:t>
      </w:r>
      <w:r>
        <w:t>onto</w:t>
      </w:r>
      <w:r w:rsidR="004249A3">
        <w:t xml:space="preserve"> </w:t>
      </w:r>
      <w:r>
        <w:t>buses</w:t>
      </w:r>
      <w:r w:rsidR="004249A3">
        <w:t xml:space="preserve"> </w:t>
      </w:r>
      <w:r>
        <w:t>to</w:t>
      </w:r>
      <w:r w:rsidR="004249A3">
        <w:t xml:space="preserve"> </w:t>
      </w:r>
      <w:r>
        <w:t>be</w:t>
      </w:r>
      <w:r w:rsidR="004249A3">
        <w:t xml:space="preserve"> </w:t>
      </w:r>
      <w:r>
        <w:t>taken</w:t>
      </w:r>
      <w:r w:rsidR="004249A3">
        <w:t xml:space="preserve"> </w:t>
      </w:r>
      <w:r>
        <w:t>to</w:t>
      </w:r>
      <w:r w:rsidR="004249A3">
        <w:t xml:space="preserve"> </w:t>
      </w:r>
      <w:r>
        <w:t>mass</w:t>
      </w:r>
      <w:r w:rsidR="004249A3">
        <w:t xml:space="preserve"> </w:t>
      </w:r>
      <w:r>
        <w:t>killing</w:t>
      </w:r>
      <w:r w:rsidR="004249A3">
        <w:t xml:space="preserve"> </w:t>
      </w:r>
      <w:r>
        <w:t>sites.</w:t>
      </w:r>
      <w:r w:rsidR="004249A3">
        <w:t xml:space="preserve"> </w:t>
      </w:r>
      <w:r w:rsidRPr="00602418">
        <w:rPr>
          <w:u w:val="single"/>
        </w:rPr>
        <w:t>Overall,</w:t>
      </w:r>
      <w:r w:rsidR="004249A3">
        <w:rPr>
          <w:u w:val="single"/>
        </w:rPr>
        <w:t xml:space="preserve"> </w:t>
      </w:r>
      <w:r w:rsidRPr="00602418">
        <w:rPr>
          <w:u w:val="single"/>
        </w:rPr>
        <w:t>some</w:t>
      </w:r>
      <w:r w:rsidR="004249A3">
        <w:rPr>
          <w:u w:val="single"/>
        </w:rPr>
        <w:t xml:space="preserve"> </w:t>
      </w:r>
      <w:r w:rsidRPr="00602418">
        <w:rPr>
          <w:u w:val="single"/>
        </w:rPr>
        <w:t>8000</w:t>
      </w:r>
      <w:r w:rsidR="004249A3">
        <w:rPr>
          <w:u w:val="single"/>
        </w:rPr>
        <w:t xml:space="preserve"> </w:t>
      </w:r>
      <w:r w:rsidRPr="00602418">
        <w:rPr>
          <w:u w:val="single"/>
        </w:rPr>
        <w:t>Bosniaks</w:t>
      </w:r>
      <w:r w:rsidR="004249A3">
        <w:rPr>
          <w:u w:val="single"/>
        </w:rPr>
        <w:t xml:space="preserve"> </w:t>
      </w:r>
      <w:r w:rsidRPr="00602418">
        <w:rPr>
          <w:u w:val="single"/>
        </w:rPr>
        <w:t>were</w:t>
      </w:r>
      <w:r w:rsidR="004249A3">
        <w:rPr>
          <w:u w:val="single"/>
        </w:rPr>
        <w:t xml:space="preserve"> </w:t>
      </w:r>
      <w:r w:rsidRPr="00602418">
        <w:rPr>
          <w:u w:val="single"/>
        </w:rPr>
        <w:t>slaughtered</w:t>
      </w:r>
      <w:r w:rsidR="004249A3">
        <w:rPr>
          <w:u w:val="single"/>
        </w:rPr>
        <w:t xml:space="preserve"> </w:t>
      </w:r>
      <w:r w:rsidRPr="00602418">
        <w:rPr>
          <w:u w:val="single"/>
        </w:rPr>
        <w:t>in</w:t>
      </w:r>
      <w:r w:rsidR="004249A3">
        <w:rPr>
          <w:u w:val="single"/>
        </w:rPr>
        <w:t xml:space="preserve"> </w:t>
      </w:r>
      <w:r w:rsidRPr="00602418">
        <w:rPr>
          <w:u w:val="single"/>
        </w:rPr>
        <w:t>the</w:t>
      </w:r>
      <w:r w:rsidR="004249A3">
        <w:rPr>
          <w:u w:val="single"/>
        </w:rPr>
        <w:t xml:space="preserve"> </w:t>
      </w:r>
      <w:r w:rsidRPr="00602418">
        <w:rPr>
          <w:u w:val="single"/>
        </w:rPr>
        <w:t>space</w:t>
      </w:r>
      <w:r w:rsidR="004249A3">
        <w:rPr>
          <w:u w:val="single"/>
        </w:rPr>
        <w:t xml:space="preserve"> </w:t>
      </w:r>
      <w:r w:rsidRPr="00602418">
        <w:rPr>
          <w:u w:val="single"/>
        </w:rPr>
        <w:t>of</w:t>
      </w:r>
      <w:r w:rsidR="004249A3">
        <w:rPr>
          <w:u w:val="single"/>
        </w:rPr>
        <w:t xml:space="preserve"> </w:t>
      </w:r>
      <w:r w:rsidRPr="00602418">
        <w:rPr>
          <w:u w:val="single"/>
        </w:rPr>
        <w:t>two</w:t>
      </w:r>
      <w:r w:rsidR="004249A3">
        <w:rPr>
          <w:u w:val="single"/>
        </w:rPr>
        <w:t xml:space="preserve"> </w:t>
      </w:r>
      <w:r w:rsidRPr="00602418">
        <w:rPr>
          <w:u w:val="single"/>
        </w:rPr>
        <w:t>days</w:t>
      </w:r>
      <w:r w:rsidR="004249A3">
        <w:rPr>
          <w:u w:val="single"/>
        </w:rPr>
        <w:t xml:space="preserve"> </w:t>
      </w:r>
      <w:r w:rsidRPr="00602418">
        <w:rPr>
          <w:u w:val="single"/>
        </w:rPr>
        <w:t>as</w:t>
      </w:r>
      <w:r w:rsidR="004249A3">
        <w:rPr>
          <w:u w:val="single"/>
        </w:rPr>
        <w:t xml:space="preserve"> </w:t>
      </w:r>
      <w:r w:rsidRPr="00602418">
        <w:rPr>
          <w:u w:val="single"/>
        </w:rPr>
        <w:t>a</w:t>
      </w:r>
      <w:r w:rsidR="004249A3">
        <w:rPr>
          <w:u w:val="single"/>
        </w:rPr>
        <w:t xml:space="preserve"> </w:t>
      </w:r>
      <w:r w:rsidRPr="00602418">
        <w:rPr>
          <w:u w:val="single"/>
        </w:rPr>
        <w:t>result</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Serbian</w:t>
      </w:r>
      <w:r w:rsidR="004249A3">
        <w:rPr>
          <w:u w:val="single"/>
        </w:rPr>
        <w:t xml:space="preserve"> </w:t>
      </w:r>
      <w:r w:rsidRPr="00602418">
        <w:rPr>
          <w:u w:val="single"/>
        </w:rPr>
        <w:t>invasion</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UN-declared</w:t>
      </w:r>
      <w:r w:rsidR="004249A3">
        <w:rPr>
          <w:u w:val="single"/>
        </w:rPr>
        <w:t xml:space="preserve"> </w:t>
      </w:r>
      <w:r w:rsidRPr="00602418">
        <w:rPr>
          <w:u w:val="single"/>
        </w:rPr>
        <w:t>‘safe</w:t>
      </w:r>
      <w:r w:rsidR="004249A3">
        <w:rPr>
          <w:u w:val="single"/>
        </w:rPr>
        <w:t xml:space="preserve"> </w:t>
      </w:r>
      <w:r w:rsidRPr="00602418">
        <w:rPr>
          <w:u w:val="single"/>
        </w:rPr>
        <w:t>zone’</w:t>
      </w:r>
      <w:r>
        <w:t>.</w:t>
      </w:r>
      <w:r w:rsidR="004249A3">
        <w:t xml:space="preserve"> </w:t>
      </w:r>
      <w:r>
        <w:t>This</w:t>
      </w:r>
      <w:r w:rsidR="004249A3">
        <w:t xml:space="preserve"> </w:t>
      </w:r>
      <w:r>
        <w:t>UN</w:t>
      </w:r>
      <w:r w:rsidR="004249A3">
        <w:t xml:space="preserve"> </w:t>
      </w:r>
      <w:r>
        <w:t>failure</w:t>
      </w:r>
      <w:r w:rsidR="004249A3">
        <w:t xml:space="preserve"> </w:t>
      </w:r>
      <w:r>
        <w:t>to</w:t>
      </w:r>
      <w:r w:rsidR="004249A3">
        <w:t xml:space="preserve"> </w:t>
      </w:r>
      <w:r>
        <w:t>defend</w:t>
      </w:r>
      <w:r w:rsidR="004249A3">
        <w:t xml:space="preserve"> </w:t>
      </w:r>
      <w:r>
        <w:t>‘safe</w:t>
      </w:r>
      <w:r w:rsidR="004249A3">
        <w:t xml:space="preserve"> </w:t>
      </w:r>
      <w:r>
        <w:t>havens’,</w:t>
      </w:r>
      <w:r w:rsidR="004249A3">
        <w:t xml:space="preserve"> </w:t>
      </w:r>
      <w:r>
        <w:t>according</w:t>
      </w:r>
      <w:r w:rsidR="004249A3">
        <w:t xml:space="preserve"> </w:t>
      </w:r>
      <w:r>
        <w:t>to</w:t>
      </w:r>
      <w:r w:rsidR="004249A3">
        <w:t xml:space="preserve"> </w:t>
      </w:r>
      <w:r>
        <w:t>Matthew</w:t>
      </w:r>
      <w:r w:rsidR="004249A3">
        <w:t xml:space="preserve"> </w:t>
      </w:r>
      <w:r>
        <w:t>Krain,</w:t>
      </w:r>
      <w:r w:rsidR="004249A3">
        <w:t xml:space="preserve"> </w:t>
      </w:r>
      <w:r>
        <w:t>left</w:t>
      </w:r>
      <w:r w:rsidR="004249A3">
        <w:t xml:space="preserve"> </w:t>
      </w:r>
      <w:r>
        <w:t>a</w:t>
      </w:r>
      <w:r w:rsidR="004249A3">
        <w:t xml:space="preserve"> </w:t>
      </w:r>
      <w:r>
        <w:t>large</w:t>
      </w:r>
      <w:r w:rsidR="004249A3">
        <w:t xml:space="preserve"> </w:t>
      </w:r>
      <w:r>
        <w:t>group</w:t>
      </w:r>
      <w:r w:rsidR="004249A3">
        <w:t xml:space="preserve"> </w:t>
      </w:r>
      <w:r>
        <w:t>of</w:t>
      </w:r>
      <w:r w:rsidR="004249A3">
        <w:t xml:space="preserve"> </w:t>
      </w:r>
      <w:r>
        <w:t>targets</w:t>
      </w:r>
      <w:r w:rsidR="004249A3">
        <w:t xml:space="preserve"> </w:t>
      </w:r>
      <w:r>
        <w:t>unprotected,</w:t>
      </w:r>
      <w:r w:rsidR="004249A3">
        <w:t xml:space="preserve"> </w:t>
      </w:r>
      <w:r>
        <w:t>exposed,</w:t>
      </w:r>
      <w:r w:rsidR="004249A3">
        <w:t xml:space="preserve"> </w:t>
      </w:r>
      <w:r>
        <w:t>and</w:t>
      </w:r>
      <w:r w:rsidR="004249A3">
        <w:t xml:space="preserve"> </w:t>
      </w:r>
      <w:r>
        <w:t>centrally</w:t>
      </w:r>
      <w:r w:rsidR="004249A3">
        <w:t xml:space="preserve"> </w:t>
      </w:r>
      <w:r>
        <w:t>located,</w:t>
      </w:r>
      <w:r w:rsidR="004249A3">
        <w:t xml:space="preserve"> </w:t>
      </w:r>
      <w:r>
        <w:t>which</w:t>
      </w:r>
      <w:r w:rsidR="004249A3">
        <w:t xml:space="preserve"> </w:t>
      </w:r>
      <w:r>
        <w:t>actually</w:t>
      </w:r>
      <w:r w:rsidR="004249A3">
        <w:t xml:space="preserve"> </w:t>
      </w:r>
      <w:r>
        <w:t>facilitated</w:t>
      </w:r>
      <w:r w:rsidR="004249A3">
        <w:t xml:space="preserve"> </w:t>
      </w:r>
      <w:r>
        <w:t>quicker</w:t>
      </w:r>
      <w:r w:rsidR="004249A3">
        <w:t xml:space="preserve"> </w:t>
      </w:r>
      <w:r>
        <w:t>extermination.</w:t>
      </w:r>
      <w:r w:rsidR="004249A3">
        <w:t xml:space="preserve"> </w:t>
      </w:r>
      <w:r>
        <w:t>The</w:t>
      </w:r>
      <w:r w:rsidR="004249A3">
        <w:t xml:space="preserve"> </w:t>
      </w:r>
      <w:r>
        <w:t>international</w:t>
      </w:r>
      <w:r w:rsidR="004249A3">
        <w:t xml:space="preserve"> </w:t>
      </w:r>
      <w:r>
        <w:t>community</w:t>
      </w:r>
      <w:r w:rsidR="004249A3">
        <w:t xml:space="preserve"> </w:t>
      </w:r>
      <w:r>
        <w:t>responded</w:t>
      </w:r>
      <w:r w:rsidR="004249A3">
        <w:t xml:space="preserve"> </w:t>
      </w:r>
      <w:r>
        <w:t>more</w:t>
      </w:r>
      <w:r w:rsidR="004249A3">
        <w:t xml:space="preserve"> </w:t>
      </w:r>
      <w:r>
        <w:t>forcefully</w:t>
      </w:r>
      <w:r w:rsidR="004249A3">
        <w:t xml:space="preserve"> </w:t>
      </w:r>
      <w:r>
        <w:t>after</w:t>
      </w:r>
      <w:r w:rsidR="004249A3">
        <w:t xml:space="preserve"> </w:t>
      </w:r>
      <w:r>
        <w:t>Bosnian-Serbian</w:t>
      </w:r>
      <w:r w:rsidR="004249A3">
        <w:t xml:space="preserve"> </w:t>
      </w:r>
      <w:r>
        <w:t>forces</w:t>
      </w:r>
      <w:r w:rsidR="004249A3">
        <w:t xml:space="preserve"> </w:t>
      </w:r>
      <w:r>
        <w:t>captured</w:t>
      </w:r>
      <w:r w:rsidR="004249A3">
        <w:t xml:space="preserve"> </w:t>
      </w:r>
      <w:r>
        <w:t>another</w:t>
      </w:r>
      <w:r w:rsidR="004249A3">
        <w:t xml:space="preserve"> </w:t>
      </w:r>
      <w:r>
        <w:t>safe</w:t>
      </w:r>
      <w:r w:rsidR="004249A3">
        <w:t xml:space="preserve"> </w:t>
      </w:r>
      <w:r>
        <w:t>zone</w:t>
      </w:r>
      <w:r w:rsidR="004249A3">
        <w:t xml:space="preserve"> </w:t>
      </w:r>
      <w:r>
        <w:t>that</w:t>
      </w:r>
      <w:r w:rsidR="004249A3">
        <w:t xml:space="preserve"> </w:t>
      </w:r>
      <w:r>
        <w:t>same</w:t>
      </w:r>
      <w:r w:rsidR="004249A3">
        <w:t xml:space="preserve"> </w:t>
      </w:r>
      <w:r>
        <w:t>month</w:t>
      </w:r>
      <w:r w:rsidR="004249A3">
        <w:t xml:space="preserve"> </w:t>
      </w:r>
      <w:r>
        <w:t>and</w:t>
      </w:r>
      <w:r w:rsidR="004249A3">
        <w:t xml:space="preserve"> </w:t>
      </w:r>
      <w:r>
        <w:t>detonated</w:t>
      </w:r>
      <w:r w:rsidR="004249A3">
        <w:t xml:space="preserve"> </w:t>
      </w:r>
      <w:r>
        <w:t>a</w:t>
      </w:r>
      <w:r w:rsidR="004249A3">
        <w:t xml:space="preserve"> </w:t>
      </w:r>
      <w:r>
        <w:t>bomb</w:t>
      </w:r>
      <w:r w:rsidR="004249A3">
        <w:t xml:space="preserve"> </w:t>
      </w:r>
      <w:r>
        <w:t>in</w:t>
      </w:r>
      <w:r w:rsidR="004249A3">
        <w:t xml:space="preserve"> </w:t>
      </w:r>
      <w:r>
        <w:t>a</w:t>
      </w:r>
      <w:r w:rsidR="004249A3">
        <w:t xml:space="preserve"> </w:t>
      </w:r>
      <w:r>
        <w:t>Sarajevo</w:t>
      </w:r>
      <w:r w:rsidR="004249A3">
        <w:t xml:space="preserve"> </w:t>
      </w:r>
      <w:r>
        <w:t>market</w:t>
      </w:r>
      <w:r w:rsidR="004249A3">
        <w:t xml:space="preserve"> </w:t>
      </w:r>
      <w:r>
        <w:t>place.</w:t>
      </w:r>
      <w:r w:rsidR="004249A3">
        <w:t xml:space="preserve"> </w:t>
      </w:r>
      <w:r>
        <w:t>NATO</w:t>
      </w:r>
      <w:r w:rsidR="004249A3">
        <w:t xml:space="preserve"> </w:t>
      </w:r>
      <w:r>
        <w:t>launched</w:t>
      </w:r>
      <w:r w:rsidR="004249A3">
        <w:t xml:space="preserve"> </w:t>
      </w:r>
      <w:r>
        <w:t>an</w:t>
      </w:r>
      <w:r w:rsidR="004249A3">
        <w:t xml:space="preserve"> </w:t>
      </w:r>
      <w:r>
        <w:t>offensive</w:t>
      </w:r>
      <w:r w:rsidR="004249A3">
        <w:t xml:space="preserve"> </w:t>
      </w:r>
      <w:r>
        <w:t>forcing</w:t>
      </w:r>
      <w:r w:rsidR="004249A3">
        <w:t xml:space="preserve"> </w:t>
      </w:r>
      <w:r>
        <w:t>the</w:t>
      </w:r>
      <w:r w:rsidR="004249A3">
        <w:t xml:space="preserve"> </w:t>
      </w:r>
      <w:r>
        <w:t>Serbians</w:t>
      </w:r>
      <w:r w:rsidR="004249A3">
        <w:t xml:space="preserve"> </w:t>
      </w:r>
      <w:r>
        <w:t>to</w:t>
      </w:r>
      <w:r w:rsidR="004249A3">
        <w:t xml:space="preserve"> </w:t>
      </w:r>
      <w:r>
        <w:t>partake</w:t>
      </w:r>
      <w:r w:rsidR="004249A3">
        <w:t xml:space="preserve"> </w:t>
      </w:r>
      <w:r>
        <w:t>in</w:t>
      </w:r>
      <w:r w:rsidR="004249A3">
        <w:t xml:space="preserve"> </w:t>
      </w:r>
      <w:r>
        <w:t>peace</w:t>
      </w:r>
      <w:r w:rsidR="004249A3">
        <w:t xml:space="preserve"> </w:t>
      </w:r>
      <w:r>
        <w:t>talks</w:t>
      </w:r>
      <w:r w:rsidR="004249A3">
        <w:t xml:space="preserve"> </w:t>
      </w:r>
      <w:r>
        <w:t>and</w:t>
      </w:r>
      <w:r w:rsidR="004249A3">
        <w:t xml:space="preserve"> </w:t>
      </w:r>
      <w:r>
        <w:t>the</w:t>
      </w:r>
      <w:r w:rsidR="004249A3">
        <w:t xml:space="preserve"> </w:t>
      </w:r>
      <w:r>
        <w:t>UN</w:t>
      </w:r>
      <w:r w:rsidR="004249A3">
        <w:t xml:space="preserve"> </w:t>
      </w:r>
      <w:r>
        <w:t>Security</w:t>
      </w:r>
      <w:r w:rsidR="004249A3">
        <w:t xml:space="preserve"> </w:t>
      </w:r>
      <w:r>
        <w:t>Council</w:t>
      </w:r>
      <w:r w:rsidR="004249A3">
        <w:t xml:space="preserve"> </w:t>
      </w:r>
      <w:r>
        <w:t>created</w:t>
      </w:r>
      <w:r w:rsidR="004249A3">
        <w:t xml:space="preserve"> </w:t>
      </w:r>
      <w:r>
        <w:t>the</w:t>
      </w:r>
      <w:r w:rsidR="004249A3">
        <w:t xml:space="preserve"> </w:t>
      </w:r>
      <w:r>
        <w:t>International</w:t>
      </w:r>
      <w:r w:rsidR="004249A3">
        <w:t xml:space="preserve"> </w:t>
      </w:r>
      <w:r>
        <w:t>Criminal</w:t>
      </w:r>
      <w:r w:rsidR="004249A3">
        <w:t xml:space="preserve"> </w:t>
      </w:r>
      <w:r>
        <w:t>Tribunal</w:t>
      </w:r>
      <w:r w:rsidR="004249A3">
        <w:t xml:space="preserve"> </w:t>
      </w:r>
      <w:r>
        <w:t>for</w:t>
      </w:r>
      <w:r w:rsidR="004249A3">
        <w:t xml:space="preserve"> </w:t>
      </w:r>
      <w:r>
        <w:t>the</w:t>
      </w:r>
      <w:r w:rsidR="004249A3">
        <w:t xml:space="preserve"> </w:t>
      </w:r>
      <w:r>
        <w:t>Former</w:t>
      </w:r>
      <w:r w:rsidR="004249A3">
        <w:t xml:space="preserve"> </w:t>
      </w:r>
      <w:r>
        <w:t>Yugoslavia,</w:t>
      </w:r>
      <w:r w:rsidR="004249A3">
        <w:t xml:space="preserve"> </w:t>
      </w:r>
      <w:r>
        <w:t>charging</w:t>
      </w:r>
      <w:r w:rsidR="004249A3">
        <w:t xml:space="preserve"> </w:t>
      </w:r>
      <w:r>
        <w:t>more</w:t>
      </w:r>
      <w:r w:rsidR="004249A3">
        <w:t xml:space="preserve"> </w:t>
      </w:r>
      <w:r>
        <w:t>than</w:t>
      </w:r>
      <w:r w:rsidR="004249A3">
        <w:t xml:space="preserve"> </w:t>
      </w:r>
      <w:r>
        <w:t>160</w:t>
      </w:r>
      <w:r w:rsidR="004249A3">
        <w:t xml:space="preserve"> </w:t>
      </w:r>
      <w:r>
        <w:t>individuals</w:t>
      </w:r>
      <w:r w:rsidR="004249A3">
        <w:t xml:space="preserve"> </w:t>
      </w:r>
      <w:r>
        <w:t>of</w:t>
      </w:r>
      <w:r w:rsidR="004249A3">
        <w:t xml:space="preserve"> </w:t>
      </w:r>
      <w:r>
        <w:t>crimes.</w:t>
      </w:r>
      <w:r w:rsidR="004249A3">
        <w:t xml:space="preserve"> </w:t>
      </w:r>
      <w:r w:rsidRPr="00602418">
        <w:rPr>
          <w:u w:val="single"/>
        </w:rPr>
        <w:t>This</w:t>
      </w:r>
      <w:r w:rsidR="004249A3">
        <w:rPr>
          <w:u w:val="single"/>
        </w:rPr>
        <w:t xml:space="preserve"> </w:t>
      </w:r>
      <w:r w:rsidRPr="00602418">
        <w:rPr>
          <w:u w:val="single"/>
        </w:rPr>
        <w:t>response</w:t>
      </w:r>
      <w:r w:rsidR="004249A3">
        <w:rPr>
          <w:u w:val="single"/>
        </w:rPr>
        <w:t xml:space="preserve"> </w:t>
      </w:r>
      <w:r w:rsidRPr="00602418">
        <w:rPr>
          <w:u w:val="single"/>
        </w:rPr>
        <w:t>highlights</w:t>
      </w:r>
      <w:r w:rsidR="004249A3">
        <w:rPr>
          <w:u w:val="single"/>
        </w:rPr>
        <w:t xml:space="preserve"> </w:t>
      </w:r>
      <w:r w:rsidRPr="00602418">
        <w:rPr>
          <w:u w:val="single"/>
        </w:rPr>
        <w:t>the</w:t>
      </w:r>
      <w:r w:rsidR="004249A3">
        <w:rPr>
          <w:u w:val="single"/>
        </w:rPr>
        <w:t xml:space="preserve"> </w:t>
      </w:r>
      <w:r w:rsidRPr="00602418">
        <w:rPr>
          <w:u w:val="single"/>
        </w:rPr>
        <w:t>shortcomings</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in</w:t>
      </w:r>
      <w:r w:rsidR="004249A3">
        <w:rPr>
          <w:u w:val="single"/>
        </w:rPr>
        <w:t xml:space="preserve"> </w:t>
      </w:r>
      <w:r w:rsidRPr="00602418">
        <w:rPr>
          <w:u w:val="single"/>
        </w:rPr>
        <w:t>acting</w:t>
      </w:r>
      <w:r w:rsidR="004249A3">
        <w:rPr>
          <w:u w:val="single"/>
        </w:rPr>
        <w:t xml:space="preserve"> </w:t>
      </w:r>
      <w:r w:rsidRPr="00602418">
        <w:rPr>
          <w:u w:val="single"/>
        </w:rPr>
        <w:t>as</w:t>
      </w:r>
      <w:r w:rsidR="004249A3">
        <w:rPr>
          <w:u w:val="single"/>
        </w:rPr>
        <w:t xml:space="preserve"> </w:t>
      </w:r>
      <w:r w:rsidRPr="00602418">
        <w:rPr>
          <w:u w:val="single"/>
        </w:rPr>
        <w:t>a</w:t>
      </w:r>
      <w:r w:rsidR="004249A3">
        <w:rPr>
          <w:u w:val="single"/>
        </w:rPr>
        <w:t xml:space="preserve"> </w:t>
      </w:r>
      <w:r w:rsidRPr="00602418">
        <w:rPr>
          <w:u w:val="single"/>
        </w:rPr>
        <w:t>responsive</w:t>
      </w:r>
      <w:r w:rsidR="004249A3">
        <w:rPr>
          <w:u w:val="single"/>
        </w:rPr>
        <w:t xml:space="preserve"> </w:t>
      </w:r>
      <w:r w:rsidRPr="00602418">
        <w:rPr>
          <w:u w:val="single"/>
        </w:rPr>
        <w:t>force,</w:t>
      </w:r>
      <w:r w:rsidR="004249A3">
        <w:rPr>
          <w:u w:val="single"/>
        </w:rPr>
        <w:t xml:space="preserve"> </w:t>
      </w:r>
      <w:r w:rsidRPr="00602418">
        <w:rPr>
          <w:u w:val="single"/>
        </w:rPr>
        <w:t>rather</w:t>
      </w:r>
      <w:r w:rsidR="004249A3">
        <w:rPr>
          <w:u w:val="single"/>
        </w:rPr>
        <w:t xml:space="preserve"> </w:t>
      </w:r>
      <w:r w:rsidRPr="00602418">
        <w:rPr>
          <w:u w:val="single"/>
        </w:rPr>
        <w:t>than</w:t>
      </w:r>
      <w:r w:rsidR="004249A3">
        <w:rPr>
          <w:u w:val="single"/>
        </w:rPr>
        <w:t xml:space="preserve"> </w:t>
      </w:r>
      <w:r w:rsidRPr="00602418">
        <w:rPr>
          <w:u w:val="single"/>
        </w:rPr>
        <w:t>a</w:t>
      </w:r>
      <w:r w:rsidR="004249A3">
        <w:rPr>
          <w:u w:val="single"/>
        </w:rPr>
        <w:t xml:space="preserve"> </w:t>
      </w:r>
      <w:r w:rsidRPr="00602418">
        <w:rPr>
          <w:u w:val="single"/>
        </w:rPr>
        <w:t>preventative</w:t>
      </w:r>
      <w:r w:rsidR="004249A3">
        <w:rPr>
          <w:u w:val="single"/>
        </w:rPr>
        <w:t xml:space="preserve"> </w:t>
      </w:r>
      <w:r w:rsidRPr="00602418">
        <w:rPr>
          <w:u w:val="single"/>
        </w:rPr>
        <w:t>one.</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was</w:t>
      </w:r>
      <w:r w:rsidR="004249A3">
        <w:rPr>
          <w:u w:val="single"/>
        </w:rPr>
        <w:t xml:space="preserve"> </w:t>
      </w:r>
      <w:r w:rsidRPr="00602418">
        <w:rPr>
          <w:u w:val="single"/>
        </w:rPr>
        <w:t>involved</w:t>
      </w:r>
      <w:r w:rsidR="004249A3">
        <w:rPr>
          <w:u w:val="single"/>
        </w:rPr>
        <w:t xml:space="preserve"> </w:t>
      </w:r>
      <w:r w:rsidRPr="00602418">
        <w:rPr>
          <w:u w:val="single"/>
        </w:rPr>
        <w:t>in</w:t>
      </w:r>
      <w:r w:rsidR="004249A3">
        <w:rPr>
          <w:u w:val="single"/>
        </w:rPr>
        <w:t xml:space="preserve"> </w:t>
      </w:r>
      <w:r w:rsidRPr="00602418">
        <w:rPr>
          <w:u w:val="single"/>
        </w:rPr>
        <w:t>the</w:t>
      </w:r>
      <w:r w:rsidR="004249A3">
        <w:rPr>
          <w:u w:val="single"/>
        </w:rPr>
        <w:t xml:space="preserve"> </w:t>
      </w:r>
      <w:r w:rsidRPr="00602418">
        <w:rPr>
          <w:u w:val="single"/>
        </w:rPr>
        <w:t>prosecution</w:t>
      </w:r>
      <w:r w:rsidR="004249A3">
        <w:rPr>
          <w:u w:val="single"/>
        </w:rPr>
        <w:t xml:space="preserve"> </w:t>
      </w:r>
      <w:r w:rsidRPr="00602418">
        <w:rPr>
          <w:u w:val="single"/>
        </w:rPr>
        <w:t>of</w:t>
      </w:r>
      <w:r w:rsidR="004249A3">
        <w:rPr>
          <w:u w:val="single"/>
        </w:rPr>
        <w:t xml:space="preserve"> </w:t>
      </w:r>
      <w:r w:rsidRPr="00602418">
        <w:rPr>
          <w:u w:val="single"/>
        </w:rPr>
        <w:t>heinous</w:t>
      </w:r>
      <w:r w:rsidR="004249A3">
        <w:rPr>
          <w:u w:val="single"/>
        </w:rPr>
        <w:t xml:space="preserve"> </w:t>
      </w:r>
      <w:r w:rsidRPr="00602418">
        <w:rPr>
          <w:u w:val="single"/>
        </w:rPr>
        <w:t>crimes</w:t>
      </w:r>
      <w:r w:rsidR="004249A3">
        <w:rPr>
          <w:u w:val="single"/>
        </w:rPr>
        <w:t xml:space="preserve"> </w:t>
      </w:r>
      <w:r w:rsidRPr="00602418">
        <w:rPr>
          <w:u w:val="single"/>
        </w:rPr>
        <w:t>after</w:t>
      </w:r>
      <w:r w:rsidR="004249A3">
        <w:rPr>
          <w:u w:val="single"/>
        </w:rPr>
        <w:t xml:space="preserve"> </w:t>
      </w:r>
      <w:r w:rsidRPr="00602418">
        <w:rPr>
          <w:u w:val="single"/>
        </w:rPr>
        <w:t>they</w:t>
      </w:r>
      <w:r w:rsidR="004249A3">
        <w:rPr>
          <w:u w:val="single"/>
        </w:rPr>
        <w:t xml:space="preserve"> </w:t>
      </w:r>
      <w:r w:rsidRPr="00602418">
        <w:rPr>
          <w:u w:val="single"/>
        </w:rPr>
        <w:t>were</w:t>
      </w:r>
      <w:r w:rsidR="004249A3">
        <w:rPr>
          <w:u w:val="single"/>
        </w:rPr>
        <w:t xml:space="preserve"> </w:t>
      </w:r>
      <w:r w:rsidRPr="00602418">
        <w:rPr>
          <w:u w:val="single"/>
        </w:rPr>
        <w:t>committed,</w:t>
      </w:r>
      <w:r w:rsidR="004249A3">
        <w:rPr>
          <w:u w:val="single"/>
        </w:rPr>
        <w:t xml:space="preserve"> </w:t>
      </w:r>
      <w:r w:rsidRPr="00602418">
        <w:rPr>
          <w:u w:val="single"/>
        </w:rPr>
        <w:t>yet</w:t>
      </w:r>
      <w:r w:rsidR="004249A3">
        <w:rPr>
          <w:u w:val="single"/>
        </w:rPr>
        <w:t xml:space="preserve"> </w:t>
      </w:r>
      <w:r w:rsidRPr="00602418">
        <w:rPr>
          <w:u w:val="single"/>
        </w:rPr>
        <w:t>could</w:t>
      </w:r>
      <w:r w:rsidR="004249A3">
        <w:rPr>
          <w:u w:val="single"/>
        </w:rPr>
        <w:t xml:space="preserve"> </w:t>
      </w:r>
      <w:r w:rsidRPr="00602418">
        <w:rPr>
          <w:u w:val="single"/>
        </w:rPr>
        <w:t>do</w:t>
      </w:r>
      <w:r w:rsidR="004249A3">
        <w:rPr>
          <w:u w:val="single"/>
        </w:rPr>
        <w:t xml:space="preserve"> </w:t>
      </w:r>
      <w:r w:rsidRPr="00602418">
        <w:rPr>
          <w:u w:val="single"/>
        </w:rPr>
        <w:t>very</w:t>
      </w:r>
      <w:r w:rsidR="004249A3">
        <w:rPr>
          <w:u w:val="single"/>
        </w:rPr>
        <w:t xml:space="preserve"> </w:t>
      </w:r>
      <w:r w:rsidRPr="00602418">
        <w:rPr>
          <w:u w:val="single"/>
        </w:rPr>
        <w:t>little</w:t>
      </w:r>
      <w:r w:rsidR="004249A3">
        <w:rPr>
          <w:u w:val="single"/>
        </w:rPr>
        <w:t xml:space="preserve"> </w:t>
      </w:r>
      <w:r w:rsidRPr="00602418">
        <w:rPr>
          <w:u w:val="single"/>
        </w:rPr>
        <w:t>until</w:t>
      </w:r>
      <w:r w:rsidR="004249A3">
        <w:rPr>
          <w:u w:val="single"/>
        </w:rPr>
        <w:t xml:space="preserve"> </w:t>
      </w:r>
      <w:r w:rsidRPr="00602418">
        <w:rPr>
          <w:u w:val="single"/>
        </w:rPr>
        <w:t>it</w:t>
      </w:r>
      <w:r w:rsidR="004249A3">
        <w:rPr>
          <w:u w:val="single"/>
        </w:rPr>
        <w:t xml:space="preserve"> </w:t>
      </w:r>
      <w:r w:rsidRPr="00602418">
        <w:rPr>
          <w:u w:val="single"/>
        </w:rPr>
        <w:t>was</w:t>
      </w:r>
      <w:r w:rsidR="004249A3">
        <w:rPr>
          <w:u w:val="single"/>
        </w:rPr>
        <w:t xml:space="preserve"> </w:t>
      </w:r>
      <w:r w:rsidRPr="00602418">
        <w:rPr>
          <w:u w:val="single"/>
        </w:rPr>
        <w:t>too</w:t>
      </w:r>
      <w:r w:rsidR="004249A3">
        <w:rPr>
          <w:u w:val="single"/>
        </w:rPr>
        <w:t xml:space="preserve"> </w:t>
      </w:r>
      <w:r w:rsidRPr="00602418">
        <w:rPr>
          <w:u w:val="single"/>
        </w:rPr>
        <w:t>late</w:t>
      </w:r>
      <w:r w:rsidR="004249A3">
        <w:rPr>
          <w:u w:val="single"/>
        </w:rPr>
        <w:t xml:space="preserve"> </w:t>
      </w:r>
      <w:r w:rsidRPr="00602418">
        <w:rPr>
          <w:u w:val="single"/>
        </w:rPr>
        <w:t>to</w:t>
      </w:r>
      <w:r w:rsidR="004249A3">
        <w:rPr>
          <w:u w:val="single"/>
        </w:rPr>
        <w:t xml:space="preserve"> </w:t>
      </w:r>
      <w:r w:rsidRPr="00602418">
        <w:rPr>
          <w:u w:val="single"/>
        </w:rPr>
        <w:t>prevent</w:t>
      </w:r>
      <w:r w:rsidR="004249A3">
        <w:rPr>
          <w:u w:val="single"/>
        </w:rPr>
        <w:t xml:space="preserve"> </w:t>
      </w:r>
      <w:r w:rsidRPr="00602418">
        <w:rPr>
          <w:u w:val="single"/>
        </w:rPr>
        <w:t>the</w:t>
      </w:r>
      <w:r w:rsidR="004249A3">
        <w:rPr>
          <w:u w:val="single"/>
        </w:rPr>
        <w:t xml:space="preserve"> </w:t>
      </w:r>
      <w:r w:rsidRPr="00602418">
        <w:rPr>
          <w:u w:val="single"/>
        </w:rPr>
        <w:t>ethnic</w:t>
      </w:r>
      <w:r w:rsidR="004249A3">
        <w:rPr>
          <w:u w:val="single"/>
        </w:rPr>
        <w:t xml:space="preserve"> </w:t>
      </w:r>
      <w:r w:rsidRPr="00602418">
        <w:rPr>
          <w:u w:val="single"/>
        </w:rPr>
        <w:t>cleansing</w:t>
      </w:r>
      <w:r w:rsidR="004249A3">
        <w:rPr>
          <w:u w:val="single"/>
        </w:rPr>
        <w:t xml:space="preserve"> </w:t>
      </w:r>
      <w:r w:rsidRPr="00602418">
        <w:rPr>
          <w:u w:val="single"/>
        </w:rPr>
        <w:t>and</w:t>
      </w:r>
      <w:r w:rsidR="004249A3">
        <w:rPr>
          <w:u w:val="single"/>
        </w:rPr>
        <w:t xml:space="preserve"> </w:t>
      </w:r>
      <w:r w:rsidRPr="00602418">
        <w:rPr>
          <w:u w:val="single"/>
        </w:rPr>
        <w:t>systematic</w:t>
      </w:r>
      <w:r w:rsidR="004249A3">
        <w:rPr>
          <w:u w:val="single"/>
        </w:rPr>
        <w:t xml:space="preserve"> </w:t>
      </w:r>
      <w:r w:rsidRPr="00602418">
        <w:rPr>
          <w:u w:val="single"/>
        </w:rPr>
        <w:t>atrocities</w:t>
      </w:r>
      <w:r w:rsidR="004249A3">
        <w:rPr>
          <w:u w:val="single"/>
        </w:rPr>
        <w:t xml:space="preserve"> </w:t>
      </w:r>
      <w:r w:rsidRPr="00602418">
        <w:rPr>
          <w:u w:val="single"/>
        </w:rPr>
        <w:t>in</w:t>
      </w:r>
      <w:r w:rsidR="004249A3">
        <w:rPr>
          <w:u w:val="single"/>
        </w:rPr>
        <w:t xml:space="preserve"> </w:t>
      </w:r>
      <w:r w:rsidRPr="00602418">
        <w:rPr>
          <w:u w:val="single"/>
        </w:rPr>
        <w:t>the</w:t>
      </w:r>
      <w:r w:rsidR="004249A3">
        <w:rPr>
          <w:u w:val="single"/>
        </w:rPr>
        <w:t xml:space="preserve"> </w:t>
      </w:r>
      <w:r w:rsidRPr="00602418">
        <w:rPr>
          <w:u w:val="single"/>
        </w:rPr>
        <w:t>former</w:t>
      </w:r>
      <w:r w:rsidR="004249A3">
        <w:rPr>
          <w:u w:val="single"/>
        </w:rPr>
        <w:t xml:space="preserve"> </w:t>
      </w:r>
      <w:r w:rsidRPr="00602418">
        <w:rPr>
          <w:u w:val="single"/>
        </w:rPr>
        <w:t>Yugoslavia.”</w:t>
      </w:r>
    </w:p>
    <w:p w14:paraId="480401D3" w14:textId="56DB8284" w:rsidR="001B6F33" w:rsidRDefault="00173A57" w:rsidP="00602418">
      <w:pPr>
        <w:pStyle w:val="BB-Contentions"/>
      </w:pPr>
      <w:r>
        <w:t>Cambodia:</w:t>
      </w:r>
      <w:r w:rsidR="004249A3">
        <w:t xml:space="preserve"> </w:t>
      </w:r>
      <w:r>
        <w:t>UN</w:t>
      </w:r>
      <w:r w:rsidR="004249A3">
        <w:t xml:space="preserve"> </w:t>
      </w:r>
      <w:r>
        <w:t>was</w:t>
      </w:r>
      <w:r w:rsidR="004249A3">
        <w:t xml:space="preserve"> </w:t>
      </w:r>
      <w:r>
        <w:t>paralyzed</w:t>
      </w:r>
      <w:r w:rsidR="004249A3">
        <w:t xml:space="preserve"> </w:t>
      </w:r>
      <w:r>
        <w:t>as</w:t>
      </w:r>
      <w:r w:rsidR="004249A3">
        <w:t xml:space="preserve"> </w:t>
      </w:r>
      <w:r>
        <w:t>1.7</w:t>
      </w:r>
      <w:r w:rsidR="004249A3">
        <w:t xml:space="preserve"> </w:t>
      </w:r>
      <w:r>
        <w:t>million</w:t>
      </w:r>
      <w:r w:rsidR="004249A3">
        <w:t xml:space="preserve"> </w:t>
      </w:r>
      <w:r>
        <w:t>were</w:t>
      </w:r>
      <w:r w:rsidR="004249A3">
        <w:t xml:space="preserve"> </w:t>
      </w:r>
      <w:r>
        <w:t>killed</w:t>
      </w:r>
    </w:p>
    <w:p w14:paraId="554C19AD" w14:textId="010E9FFE" w:rsidR="001B6F33" w:rsidRDefault="00173A57" w:rsidP="00602418">
      <w:pPr>
        <w:pStyle w:val="BB-Citation"/>
        <w:rPr>
          <w:u w:val="single"/>
        </w:rPr>
      </w:pPr>
      <w:r>
        <w:rPr>
          <w:u w:val="single"/>
        </w:rPr>
        <w:t>Anita</w:t>
      </w:r>
      <w:r w:rsidR="004249A3">
        <w:rPr>
          <w:u w:val="single"/>
        </w:rPr>
        <w:t xml:space="preserve"> </w:t>
      </w:r>
      <w:r>
        <w:rPr>
          <w:u w:val="single"/>
        </w:rPr>
        <w:t>Guarino</w:t>
      </w:r>
      <w:r w:rsidR="004249A3">
        <w:rPr>
          <w:u w:val="single"/>
        </w:rPr>
        <w:t xml:space="preserve"> </w:t>
      </w:r>
      <w:r>
        <w:rPr>
          <w:u w:val="single"/>
        </w:rPr>
        <w:t>2011.</w:t>
      </w:r>
      <w:r w:rsidR="004249A3">
        <w:rPr>
          <w:u w:val="single"/>
        </w:rPr>
        <w:t xml:space="preserve"> </w:t>
      </w:r>
      <w:r>
        <w:t>(J.D.</w:t>
      </w:r>
      <w:r w:rsidR="004249A3">
        <w:t xml:space="preserve"> </w:t>
      </w:r>
      <w:r>
        <w:t>Candidate,</w:t>
      </w:r>
      <w:r w:rsidR="004249A3">
        <w:t xml:space="preserve"> </w:t>
      </w:r>
      <w:r>
        <w:t>Deakin</w:t>
      </w:r>
      <w:r w:rsidR="004249A3">
        <w:t xml:space="preserve"> </w:t>
      </w:r>
      <w:r>
        <w:t>University)</w:t>
      </w:r>
      <w:r w:rsidR="004249A3">
        <w:t xml:space="preserve"> </w:t>
      </w:r>
      <w:r>
        <w:t>“Inadequate</w:t>
      </w:r>
      <w:r w:rsidR="004249A3">
        <w:t xml:space="preserve"> </w:t>
      </w:r>
      <w:r>
        <w:t>Response:</w:t>
      </w:r>
      <w:r w:rsidR="004249A3">
        <w:t xml:space="preserve"> </w:t>
      </w:r>
      <w:r>
        <w:t>The</w:t>
      </w:r>
      <w:r w:rsidR="004249A3">
        <w:t xml:space="preserve"> </w:t>
      </w:r>
      <w:r>
        <w:t>United</w:t>
      </w:r>
      <w:r w:rsidR="004249A3">
        <w:t xml:space="preserve"> </w:t>
      </w:r>
      <w:r>
        <w:t>Nations</w:t>
      </w:r>
      <w:r w:rsidR="004249A3">
        <w:t xml:space="preserve"> </w:t>
      </w:r>
      <w:r>
        <w:t>and</w:t>
      </w:r>
      <w:r w:rsidR="004249A3">
        <w:t xml:space="preserve"> </w:t>
      </w:r>
      <w:r>
        <w:t>Genocide,</w:t>
      </w:r>
      <w:r w:rsidR="004249A3">
        <w:t xml:space="preserve"> </w:t>
      </w:r>
      <w:r>
        <w:t>Ethnic</w:t>
      </w:r>
      <w:r w:rsidR="004249A3">
        <w:t xml:space="preserve"> </w:t>
      </w:r>
      <w:r>
        <w:t>Cleansing,</w:t>
      </w:r>
      <w:r w:rsidR="004249A3">
        <w:t xml:space="preserve"> </w:t>
      </w:r>
      <w:r>
        <w:t>War</w:t>
      </w:r>
      <w:r w:rsidR="004249A3">
        <w:t xml:space="preserve"> </w:t>
      </w:r>
      <w:r>
        <w:t>Crimes,</w:t>
      </w:r>
      <w:r w:rsidR="004249A3">
        <w:t xml:space="preserve"> </w:t>
      </w:r>
      <w:r>
        <w:t>and</w:t>
      </w:r>
      <w:r w:rsidR="004249A3">
        <w:t xml:space="preserve"> </w:t>
      </w:r>
      <w:r>
        <w:t>Crimes</w:t>
      </w:r>
      <w:r w:rsidR="004249A3">
        <w:t xml:space="preserve"> </w:t>
      </w:r>
      <w:r>
        <w:t>Against</w:t>
      </w:r>
      <w:r w:rsidR="004249A3">
        <w:t xml:space="preserve"> </w:t>
      </w:r>
      <w:r>
        <w:t>Humanity</w:t>
      </w:r>
      <w:r w:rsidR="004249A3">
        <w:t xml:space="preserve"> </w:t>
      </w:r>
      <w:r>
        <w:t>since</w:t>
      </w:r>
      <w:r w:rsidR="004249A3">
        <w:t xml:space="preserve"> </w:t>
      </w:r>
      <w:r>
        <w:t>the</w:t>
      </w:r>
      <w:r w:rsidR="004249A3">
        <w:t xml:space="preserve"> </w:t>
      </w:r>
      <w:r>
        <w:t>1948</w:t>
      </w:r>
      <w:r w:rsidR="004249A3">
        <w:t xml:space="preserve"> </w:t>
      </w:r>
      <w:r>
        <w:t>Genocide</w:t>
      </w:r>
      <w:r w:rsidR="004249A3">
        <w:t xml:space="preserve"> </w:t>
      </w:r>
      <w:r>
        <w:t>Convention”</w:t>
      </w:r>
      <w:r w:rsidR="004249A3">
        <w:t xml:space="preserve"> </w:t>
      </w:r>
      <w:r>
        <w:t>Australian</w:t>
      </w:r>
      <w:r w:rsidR="004249A3">
        <w:t xml:space="preserve"> </w:t>
      </w:r>
      <w:r>
        <w:t>Policy</w:t>
      </w:r>
      <w:r w:rsidR="004249A3">
        <w:t xml:space="preserve"> </w:t>
      </w:r>
      <w:r>
        <w:t>&amp;</w:t>
      </w:r>
      <w:r w:rsidR="004249A3">
        <w:t xml:space="preserve"> </w:t>
      </w:r>
      <w:r>
        <w:t>History,</w:t>
      </w:r>
      <w:r w:rsidR="004249A3">
        <w:t xml:space="preserve"> </w:t>
      </w:r>
      <w:r>
        <w:t>Oct</w:t>
      </w:r>
      <w:r w:rsidR="004249A3">
        <w:t xml:space="preserve"> </w:t>
      </w:r>
      <w:r>
        <w:t>2011</w:t>
      </w:r>
      <w:r w:rsidR="004249A3">
        <w:t xml:space="preserve"> </w:t>
      </w:r>
      <w:hyperlink r:id="rId46" w:history="1">
        <w:r w:rsidR="001B1F8D" w:rsidRPr="00B83A2E">
          <w:rPr>
            <w:rStyle w:val="Hyperlink"/>
          </w:rPr>
          <w:t>https://docs.google.com/viewer?a=v&amp;q=cache:5QvFudRJyLsJ:www.aph.org.au/files/aih399/pdfs/inadequateResponse.pdf+&amp;hl=en&amp;gl=us&amp;pid=bl&amp;srcid=ADGEESiHNvPFKL8CctuzVY53AvKrvHbTPowLozzLKPonAJh969JRH1_PMcp_D0RsUrhL7aut2Tap-JFwcTgHaqzj11NHcMhMuEezW49i8FE78Y3NVIgdeAruR3ZypF7DmNR6XHciDdKN&amp;sig=AHIEtbQdB1-JM8nkBhiGEm2pnHf8DktZ8g</w:t>
        </w:r>
      </w:hyperlink>
      <w:r w:rsidR="004249A3">
        <w:t xml:space="preserve"> </w:t>
      </w:r>
      <w:r>
        <w:t>(JE)</w:t>
      </w:r>
    </w:p>
    <w:p w14:paraId="0668B10A" w14:textId="44761BED" w:rsidR="001B6F33" w:rsidRDefault="00173A57" w:rsidP="00602418">
      <w:pPr>
        <w:pStyle w:val="BB-Evidence"/>
      </w:pPr>
      <w:r>
        <w:t>“</w:t>
      </w:r>
      <w:r w:rsidRPr="00602418">
        <w:rPr>
          <w:u w:val="single"/>
        </w:rPr>
        <w:t>Approximately</w:t>
      </w:r>
      <w:r w:rsidR="004249A3">
        <w:rPr>
          <w:u w:val="single"/>
        </w:rPr>
        <w:t xml:space="preserve"> </w:t>
      </w:r>
      <w:r w:rsidRPr="00602418">
        <w:rPr>
          <w:u w:val="single"/>
        </w:rPr>
        <w:t>1.7</w:t>
      </w:r>
      <w:r w:rsidR="004249A3">
        <w:rPr>
          <w:u w:val="single"/>
        </w:rPr>
        <w:t xml:space="preserve"> </w:t>
      </w:r>
      <w:r w:rsidRPr="00602418">
        <w:rPr>
          <w:u w:val="single"/>
        </w:rPr>
        <w:t>million</w:t>
      </w:r>
      <w:r w:rsidR="004249A3">
        <w:rPr>
          <w:u w:val="single"/>
        </w:rPr>
        <w:t xml:space="preserve"> </w:t>
      </w:r>
      <w:r w:rsidRPr="00602418">
        <w:rPr>
          <w:u w:val="single"/>
        </w:rPr>
        <w:t>people</w:t>
      </w:r>
      <w:r w:rsidR="004249A3">
        <w:rPr>
          <w:u w:val="single"/>
        </w:rPr>
        <w:t xml:space="preserve"> </w:t>
      </w:r>
      <w:r w:rsidRPr="00602418">
        <w:rPr>
          <w:u w:val="single"/>
        </w:rPr>
        <w:t>(or</w:t>
      </w:r>
      <w:r w:rsidR="004249A3">
        <w:rPr>
          <w:u w:val="single"/>
        </w:rPr>
        <w:t xml:space="preserve"> </w:t>
      </w:r>
      <w:r w:rsidRPr="00602418">
        <w:rPr>
          <w:u w:val="single"/>
        </w:rPr>
        <w:t>21</w:t>
      </w:r>
      <w:r w:rsidR="004249A3">
        <w:rPr>
          <w:u w:val="single"/>
        </w:rPr>
        <w:t xml:space="preserve"> </w:t>
      </w:r>
      <w:r w:rsidRPr="00602418">
        <w:rPr>
          <w:u w:val="single"/>
        </w:rPr>
        <w:t>percent</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country’s</w:t>
      </w:r>
      <w:r w:rsidR="004249A3">
        <w:rPr>
          <w:u w:val="single"/>
        </w:rPr>
        <w:t xml:space="preserve"> </w:t>
      </w:r>
      <w:r w:rsidRPr="00602418">
        <w:rPr>
          <w:u w:val="single"/>
        </w:rPr>
        <w:t>population)</w:t>
      </w:r>
      <w:r w:rsidR="004249A3">
        <w:rPr>
          <w:u w:val="single"/>
        </w:rPr>
        <w:t xml:space="preserve"> </w:t>
      </w:r>
      <w:r w:rsidRPr="00602418">
        <w:rPr>
          <w:u w:val="single"/>
        </w:rPr>
        <w:t>people</w:t>
      </w:r>
      <w:r w:rsidR="004249A3">
        <w:rPr>
          <w:u w:val="single"/>
        </w:rPr>
        <w:t xml:space="preserve"> </w:t>
      </w:r>
      <w:r w:rsidRPr="00602418">
        <w:rPr>
          <w:u w:val="single"/>
        </w:rPr>
        <w:t>lost</w:t>
      </w:r>
      <w:r w:rsidR="004249A3">
        <w:rPr>
          <w:u w:val="single"/>
        </w:rPr>
        <w:t xml:space="preserve"> </w:t>
      </w:r>
      <w:r w:rsidRPr="00602418">
        <w:rPr>
          <w:u w:val="single"/>
        </w:rPr>
        <w:t>their</w:t>
      </w:r>
      <w:r w:rsidR="004249A3">
        <w:rPr>
          <w:u w:val="single"/>
        </w:rPr>
        <w:t xml:space="preserve"> </w:t>
      </w:r>
      <w:r w:rsidRPr="00602418">
        <w:rPr>
          <w:u w:val="single"/>
        </w:rPr>
        <w:t>lives</w:t>
      </w:r>
      <w:r w:rsidR="004249A3">
        <w:rPr>
          <w:u w:val="single"/>
        </w:rPr>
        <w:t xml:space="preserve"> </w:t>
      </w:r>
      <w:r w:rsidRPr="00602418">
        <w:rPr>
          <w:u w:val="single"/>
        </w:rPr>
        <w:t>at</w:t>
      </w:r>
      <w:r w:rsidR="004249A3">
        <w:rPr>
          <w:u w:val="single"/>
        </w:rPr>
        <w:t xml:space="preserve"> </w:t>
      </w:r>
      <w:r w:rsidRPr="00602418">
        <w:rPr>
          <w:u w:val="single"/>
        </w:rPr>
        <w:t>the</w:t>
      </w:r>
      <w:r w:rsidR="004249A3">
        <w:rPr>
          <w:u w:val="single"/>
        </w:rPr>
        <w:t xml:space="preserve"> </w:t>
      </w:r>
      <w:r w:rsidRPr="00602418">
        <w:rPr>
          <w:u w:val="single"/>
        </w:rPr>
        <w:t>hands</w:t>
      </w:r>
      <w:r w:rsidR="004249A3">
        <w:rPr>
          <w:u w:val="single"/>
        </w:rPr>
        <w:t xml:space="preserve"> </w:t>
      </w:r>
      <w:r w:rsidRPr="00602418">
        <w:rPr>
          <w:u w:val="single"/>
        </w:rPr>
        <w:t>of</w:t>
      </w:r>
      <w:r w:rsidR="004249A3">
        <w:rPr>
          <w:u w:val="single"/>
        </w:rPr>
        <w:t xml:space="preserve"> </w:t>
      </w:r>
      <w:r w:rsidRPr="00602418">
        <w:rPr>
          <w:u w:val="single"/>
        </w:rPr>
        <w:t>Pol</w:t>
      </w:r>
      <w:r w:rsidR="004249A3">
        <w:rPr>
          <w:u w:val="single"/>
        </w:rPr>
        <w:t xml:space="preserve"> </w:t>
      </w:r>
      <w:r w:rsidRPr="00602418">
        <w:rPr>
          <w:u w:val="single"/>
        </w:rPr>
        <w:t>Pot</w:t>
      </w:r>
      <w:r w:rsidR="004249A3">
        <w:rPr>
          <w:u w:val="single"/>
        </w:rPr>
        <w:t xml:space="preserve"> </w:t>
      </w:r>
      <w:r w:rsidRPr="00602418">
        <w:rPr>
          <w:u w:val="single"/>
        </w:rPr>
        <w:t>and</w:t>
      </w:r>
      <w:r w:rsidR="004249A3">
        <w:rPr>
          <w:u w:val="single"/>
        </w:rPr>
        <w:t xml:space="preserve"> </w:t>
      </w:r>
      <w:r w:rsidRPr="00602418">
        <w:rPr>
          <w:u w:val="single"/>
        </w:rPr>
        <w:t>the</w:t>
      </w:r>
      <w:r w:rsidR="004249A3">
        <w:rPr>
          <w:u w:val="single"/>
        </w:rPr>
        <w:t xml:space="preserve"> </w:t>
      </w:r>
      <w:r w:rsidRPr="00602418">
        <w:rPr>
          <w:u w:val="single"/>
        </w:rPr>
        <w:t>Khmer</w:t>
      </w:r>
      <w:r w:rsidR="004249A3">
        <w:rPr>
          <w:u w:val="single"/>
        </w:rPr>
        <w:t xml:space="preserve"> </w:t>
      </w:r>
      <w:r w:rsidRPr="00602418">
        <w:rPr>
          <w:u w:val="single"/>
        </w:rPr>
        <w:t>Rouge</w:t>
      </w:r>
      <w:r w:rsidR="004249A3">
        <w:rPr>
          <w:u w:val="single"/>
        </w:rPr>
        <w:t xml:space="preserve"> </w:t>
      </w:r>
      <w:r w:rsidRPr="00602418">
        <w:rPr>
          <w:u w:val="single"/>
        </w:rPr>
        <w:t>in</w:t>
      </w:r>
      <w:r w:rsidR="004249A3">
        <w:rPr>
          <w:u w:val="single"/>
        </w:rPr>
        <w:t xml:space="preserve"> </w:t>
      </w:r>
      <w:r w:rsidRPr="00602418">
        <w:rPr>
          <w:u w:val="single"/>
        </w:rPr>
        <w:t>the</w:t>
      </w:r>
      <w:r w:rsidR="004249A3">
        <w:rPr>
          <w:u w:val="single"/>
        </w:rPr>
        <w:t xml:space="preserve"> </w:t>
      </w:r>
      <w:r w:rsidRPr="00602418">
        <w:rPr>
          <w:u w:val="single"/>
        </w:rPr>
        <w:t>Cambodian</w:t>
      </w:r>
      <w:r w:rsidR="004249A3">
        <w:rPr>
          <w:u w:val="single"/>
        </w:rPr>
        <w:t xml:space="preserve"> </w:t>
      </w:r>
      <w:r w:rsidRPr="00602418">
        <w:rPr>
          <w:u w:val="single"/>
        </w:rPr>
        <w:t>genocide</w:t>
      </w:r>
      <w:r w:rsidR="004249A3">
        <w:rPr>
          <w:u w:val="single"/>
        </w:rPr>
        <w:t xml:space="preserve"> </w:t>
      </w:r>
      <w:r w:rsidRPr="00602418">
        <w:rPr>
          <w:u w:val="single"/>
        </w:rPr>
        <w:t>spanning</w:t>
      </w:r>
      <w:r w:rsidR="004249A3">
        <w:rPr>
          <w:u w:val="single"/>
        </w:rPr>
        <w:t xml:space="preserve"> </w:t>
      </w:r>
      <w:r w:rsidRPr="00602418">
        <w:rPr>
          <w:u w:val="single"/>
        </w:rPr>
        <w:t>1975-1979,</w:t>
      </w:r>
      <w:r w:rsidR="004249A3">
        <w:rPr>
          <w:u w:val="single"/>
        </w:rPr>
        <w:t xml:space="preserve"> </w:t>
      </w:r>
      <w:r w:rsidRPr="00602418">
        <w:rPr>
          <w:u w:val="single"/>
        </w:rPr>
        <w:t>making</w:t>
      </w:r>
      <w:r w:rsidR="004249A3">
        <w:rPr>
          <w:u w:val="single"/>
        </w:rPr>
        <w:t xml:space="preserve"> </w:t>
      </w:r>
      <w:r w:rsidRPr="00602418">
        <w:rPr>
          <w:u w:val="single"/>
        </w:rPr>
        <w:t>it</w:t>
      </w:r>
      <w:r w:rsidR="004249A3">
        <w:rPr>
          <w:u w:val="single"/>
        </w:rPr>
        <w:t xml:space="preserve"> </w:t>
      </w:r>
      <w:r w:rsidRPr="00602418">
        <w:rPr>
          <w:u w:val="single"/>
        </w:rPr>
        <w:t>one</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worst</w:t>
      </w:r>
      <w:r w:rsidR="004249A3">
        <w:rPr>
          <w:u w:val="single"/>
        </w:rPr>
        <w:t xml:space="preserve"> </w:t>
      </w:r>
      <w:r w:rsidRPr="00602418">
        <w:rPr>
          <w:u w:val="single"/>
        </w:rPr>
        <w:t>human</w:t>
      </w:r>
      <w:r w:rsidR="004249A3">
        <w:rPr>
          <w:u w:val="single"/>
        </w:rPr>
        <w:t xml:space="preserve"> </w:t>
      </w:r>
      <w:r w:rsidRPr="00602418">
        <w:rPr>
          <w:u w:val="single"/>
        </w:rPr>
        <w:t>tragedies</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last</w:t>
      </w:r>
      <w:r w:rsidR="004249A3">
        <w:rPr>
          <w:u w:val="single"/>
        </w:rPr>
        <w:t xml:space="preserve"> </w:t>
      </w:r>
      <w:r w:rsidRPr="00602418">
        <w:rPr>
          <w:u w:val="single"/>
        </w:rPr>
        <w:t>century</w:t>
      </w:r>
      <w:r>
        <w:t>.</w:t>
      </w:r>
      <w:r w:rsidR="004249A3">
        <w:t xml:space="preserve"> </w:t>
      </w:r>
      <w:r>
        <w:t>When</w:t>
      </w:r>
      <w:r w:rsidR="004249A3">
        <w:t xml:space="preserve"> </w:t>
      </w:r>
      <w:r>
        <w:t>Pol</w:t>
      </w:r>
      <w:r w:rsidR="004249A3">
        <w:t xml:space="preserve"> </w:t>
      </w:r>
      <w:r>
        <w:t>Pot</w:t>
      </w:r>
      <w:r w:rsidR="004249A3">
        <w:t xml:space="preserve"> </w:t>
      </w:r>
      <w:r>
        <w:t>gained</w:t>
      </w:r>
      <w:r w:rsidR="004249A3">
        <w:t xml:space="preserve"> </w:t>
      </w:r>
      <w:r>
        <w:t>power</w:t>
      </w:r>
      <w:r w:rsidR="004249A3">
        <w:t xml:space="preserve"> </w:t>
      </w:r>
      <w:r>
        <w:t>in</w:t>
      </w:r>
      <w:r w:rsidR="004249A3">
        <w:t xml:space="preserve"> </w:t>
      </w:r>
      <w:r>
        <w:t>1975,</w:t>
      </w:r>
      <w:r w:rsidR="004249A3">
        <w:t xml:space="preserve"> </w:t>
      </w:r>
      <w:r>
        <w:t>he</w:t>
      </w:r>
      <w:r w:rsidR="004249A3">
        <w:t xml:space="preserve"> </w:t>
      </w:r>
      <w:r>
        <w:t>set</w:t>
      </w:r>
      <w:r w:rsidR="004249A3">
        <w:t xml:space="preserve"> </w:t>
      </w:r>
      <w:r>
        <w:t>out</w:t>
      </w:r>
      <w:r w:rsidR="004249A3">
        <w:t xml:space="preserve"> </w:t>
      </w:r>
      <w:r>
        <w:t>to</w:t>
      </w:r>
      <w:r w:rsidR="004249A3">
        <w:t xml:space="preserve"> </w:t>
      </w:r>
      <w:r>
        <w:t>take</w:t>
      </w:r>
      <w:r w:rsidR="004249A3">
        <w:t xml:space="preserve"> </w:t>
      </w:r>
      <w:r>
        <w:t>the</w:t>
      </w:r>
      <w:r w:rsidR="004249A3">
        <w:t xml:space="preserve"> </w:t>
      </w:r>
      <w:r>
        <w:t>country</w:t>
      </w:r>
      <w:r w:rsidR="004249A3">
        <w:t xml:space="preserve"> </w:t>
      </w:r>
      <w:r>
        <w:t>back</w:t>
      </w:r>
      <w:r w:rsidR="004249A3">
        <w:t xml:space="preserve"> </w:t>
      </w:r>
      <w:r>
        <w:t>to</w:t>
      </w:r>
      <w:r w:rsidR="004249A3">
        <w:t xml:space="preserve"> </w:t>
      </w:r>
      <w:r>
        <w:t>an</w:t>
      </w:r>
      <w:r w:rsidR="004249A3">
        <w:t xml:space="preserve"> </w:t>
      </w:r>
      <w:r>
        <w:t>agricultural</w:t>
      </w:r>
      <w:r w:rsidR="004249A3">
        <w:t xml:space="preserve"> </w:t>
      </w:r>
      <w:r>
        <w:t>Middle</w:t>
      </w:r>
      <w:r w:rsidR="004249A3">
        <w:t xml:space="preserve"> </w:t>
      </w:r>
      <w:r>
        <w:t>Ages</w:t>
      </w:r>
      <w:r w:rsidR="004249A3">
        <w:t xml:space="preserve"> </w:t>
      </w:r>
      <w:r>
        <w:t>society</w:t>
      </w:r>
      <w:r w:rsidR="004249A3">
        <w:t xml:space="preserve"> </w:t>
      </w:r>
      <w:r>
        <w:t>through</w:t>
      </w:r>
      <w:r w:rsidR="004249A3">
        <w:t xml:space="preserve"> </w:t>
      </w:r>
      <w:r>
        <w:t>emptying</w:t>
      </w:r>
      <w:r w:rsidR="004249A3">
        <w:t xml:space="preserve"> </w:t>
      </w:r>
      <w:r>
        <w:t>the</w:t>
      </w:r>
      <w:r w:rsidR="004249A3">
        <w:t xml:space="preserve"> </w:t>
      </w:r>
      <w:r>
        <w:t>cities</w:t>
      </w:r>
      <w:r w:rsidR="004249A3">
        <w:t xml:space="preserve"> </w:t>
      </w:r>
      <w:r>
        <w:t>and</w:t>
      </w:r>
      <w:r w:rsidR="004249A3">
        <w:t xml:space="preserve"> </w:t>
      </w:r>
      <w:r>
        <w:t>abolishing</w:t>
      </w:r>
      <w:r w:rsidR="004249A3">
        <w:t xml:space="preserve"> </w:t>
      </w:r>
      <w:r>
        <w:t>money,</w:t>
      </w:r>
      <w:r w:rsidR="004249A3">
        <w:t xml:space="preserve"> </w:t>
      </w:r>
      <w:r>
        <w:t>private</w:t>
      </w:r>
      <w:r w:rsidR="004249A3">
        <w:t xml:space="preserve"> </w:t>
      </w:r>
      <w:r>
        <w:t>property</w:t>
      </w:r>
      <w:r w:rsidR="004249A3">
        <w:t xml:space="preserve"> </w:t>
      </w:r>
      <w:r>
        <w:t>and</w:t>
      </w:r>
      <w:r w:rsidR="004249A3">
        <w:t xml:space="preserve"> </w:t>
      </w:r>
      <w:r>
        <w:t>religion.</w:t>
      </w:r>
      <w:r w:rsidR="004249A3">
        <w:t xml:space="preserve"> </w:t>
      </w:r>
      <w:r>
        <w:t>Pol</w:t>
      </w:r>
      <w:r w:rsidR="004249A3">
        <w:t xml:space="preserve"> </w:t>
      </w:r>
      <w:r>
        <w:t>Pot</w:t>
      </w:r>
      <w:r w:rsidR="004249A3">
        <w:t xml:space="preserve"> </w:t>
      </w:r>
      <w:r>
        <w:t>set</w:t>
      </w:r>
      <w:r w:rsidR="004249A3">
        <w:t xml:space="preserve"> </w:t>
      </w:r>
      <w:r>
        <w:t>up</w:t>
      </w:r>
      <w:r w:rsidR="004249A3">
        <w:t xml:space="preserve"> </w:t>
      </w:r>
      <w:r>
        <w:t>rural</w:t>
      </w:r>
      <w:r w:rsidR="004249A3">
        <w:t xml:space="preserve"> </w:t>
      </w:r>
      <w:r>
        <w:t>collectives</w:t>
      </w:r>
      <w:r w:rsidR="004249A3">
        <w:t xml:space="preserve"> </w:t>
      </w:r>
      <w:r>
        <w:t>to</w:t>
      </w:r>
      <w:r w:rsidR="004249A3">
        <w:t xml:space="preserve"> </w:t>
      </w:r>
      <w:r>
        <w:t>bring</w:t>
      </w:r>
      <w:r w:rsidR="004249A3">
        <w:t xml:space="preserve"> </w:t>
      </w:r>
      <w:r>
        <w:t>Cambodia</w:t>
      </w:r>
      <w:r w:rsidR="004249A3">
        <w:t xml:space="preserve"> </w:t>
      </w:r>
      <w:r>
        <w:t>—</w:t>
      </w:r>
      <w:r w:rsidR="004249A3">
        <w:t xml:space="preserve"> </w:t>
      </w:r>
      <w:r>
        <w:t>renamed</w:t>
      </w:r>
      <w:r w:rsidR="004249A3">
        <w:t xml:space="preserve"> </w:t>
      </w:r>
      <w:r>
        <w:t>Democratic</w:t>
      </w:r>
      <w:r w:rsidR="004249A3">
        <w:t xml:space="preserve"> </w:t>
      </w:r>
      <w:r>
        <w:t>Kampuchea</w:t>
      </w:r>
      <w:r w:rsidR="004249A3">
        <w:t xml:space="preserve"> </w:t>
      </w:r>
      <w:r>
        <w:t>—</w:t>
      </w:r>
      <w:r w:rsidR="004249A3">
        <w:t xml:space="preserve"> </w:t>
      </w:r>
      <w:r>
        <w:t>back</w:t>
      </w:r>
      <w:r w:rsidR="004249A3">
        <w:t xml:space="preserve"> </w:t>
      </w:r>
      <w:r>
        <w:t>to</w:t>
      </w:r>
      <w:r w:rsidR="004249A3">
        <w:t xml:space="preserve"> </w:t>
      </w:r>
      <w:r>
        <w:t>‘Year</w:t>
      </w:r>
      <w:r w:rsidR="004249A3">
        <w:t xml:space="preserve"> </w:t>
      </w:r>
      <w:r>
        <w:t>Zero’.</w:t>
      </w:r>
      <w:r w:rsidR="004249A3">
        <w:t xml:space="preserve"> </w:t>
      </w:r>
      <w:r w:rsidRPr="00602418">
        <w:rPr>
          <w:u w:val="single"/>
        </w:rPr>
        <w:t>Anyone</w:t>
      </w:r>
      <w:r w:rsidR="004249A3">
        <w:rPr>
          <w:u w:val="single"/>
        </w:rPr>
        <w:t xml:space="preserve"> </w:t>
      </w:r>
      <w:r w:rsidRPr="00602418">
        <w:rPr>
          <w:u w:val="single"/>
        </w:rPr>
        <w:t>thought</w:t>
      </w:r>
      <w:r w:rsidR="004249A3">
        <w:rPr>
          <w:u w:val="single"/>
        </w:rPr>
        <w:t xml:space="preserve"> </w:t>
      </w:r>
      <w:r w:rsidRPr="00602418">
        <w:rPr>
          <w:u w:val="single"/>
        </w:rPr>
        <w:t>to</w:t>
      </w:r>
      <w:r w:rsidR="004249A3">
        <w:rPr>
          <w:u w:val="single"/>
        </w:rPr>
        <w:t xml:space="preserve"> </w:t>
      </w:r>
      <w:r w:rsidRPr="00602418">
        <w:rPr>
          <w:u w:val="single"/>
        </w:rPr>
        <w:t>be</w:t>
      </w:r>
      <w:r w:rsidR="004249A3">
        <w:rPr>
          <w:u w:val="single"/>
        </w:rPr>
        <w:t xml:space="preserve"> </w:t>
      </w:r>
      <w:r w:rsidRPr="00602418">
        <w:rPr>
          <w:u w:val="single"/>
        </w:rPr>
        <w:t>an</w:t>
      </w:r>
      <w:r w:rsidR="004249A3">
        <w:rPr>
          <w:u w:val="single"/>
        </w:rPr>
        <w:t xml:space="preserve"> </w:t>
      </w:r>
      <w:r w:rsidRPr="00602418">
        <w:rPr>
          <w:u w:val="single"/>
        </w:rPr>
        <w:t>intellectual</w:t>
      </w:r>
      <w:r w:rsidR="004249A3">
        <w:rPr>
          <w:u w:val="single"/>
        </w:rPr>
        <w:t xml:space="preserve"> </w:t>
      </w:r>
      <w:r w:rsidRPr="00602418">
        <w:rPr>
          <w:u w:val="single"/>
        </w:rPr>
        <w:t>or</w:t>
      </w:r>
      <w:r w:rsidR="004249A3">
        <w:rPr>
          <w:u w:val="single"/>
        </w:rPr>
        <w:t xml:space="preserve"> </w:t>
      </w:r>
      <w:r w:rsidRPr="00602418">
        <w:rPr>
          <w:u w:val="single"/>
        </w:rPr>
        <w:t>professional,</w:t>
      </w:r>
      <w:r w:rsidR="004249A3">
        <w:rPr>
          <w:u w:val="single"/>
        </w:rPr>
        <w:t xml:space="preserve"> </w:t>
      </w:r>
      <w:r w:rsidRPr="00602418">
        <w:rPr>
          <w:u w:val="single"/>
        </w:rPr>
        <w:t>as</w:t>
      </w:r>
      <w:r w:rsidR="004249A3">
        <w:rPr>
          <w:u w:val="single"/>
        </w:rPr>
        <w:t xml:space="preserve"> </w:t>
      </w:r>
      <w:r w:rsidRPr="00602418">
        <w:rPr>
          <w:u w:val="single"/>
        </w:rPr>
        <w:t>well</w:t>
      </w:r>
      <w:r w:rsidR="004249A3">
        <w:rPr>
          <w:u w:val="single"/>
        </w:rPr>
        <w:t xml:space="preserve"> </w:t>
      </w:r>
      <w:r w:rsidRPr="00602418">
        <w:rPr>
          <w:u w:val="single"/>
        </w:rPr>
        <w:t>as</w:t>
      </w:r>
      <w:r w:rsidR="004249A3">
        <w:rPr>
          <w:u w:val="single"/>
        </w:rPr>
        <w:t xml:space="preserve"> </w:t>
      </w:r>
      <w:r w:rsidRPr="00602418">
        <w:rPr>
          <w:u w:val="single"/>
        </w:rPr>
        <w:t>people</w:t>
      </w:r>
      <w:r w:rsidR="004249A3">
        <w:rPr>
          <w:u w:val="single"/>
        </w:rPr>
        <w:t xml:space="preserve"> </w:t>
      </w:r>
      <w:r w:rsidRPr="00602418">
        <w:rPr>
          <w:u w:val="single"/>
        </w:rPr>
        <w:t>who</w:t>
      </w:r>
      <w:r w:rsidR="004249A3">
        <w:rPr>
          <w:u w:val="single"/>
        </w:rPr>
        <w:t xml:space="preserve"> </w:t>
      </w:r>
      <w:r w:rsidRPr="00602418">
        <w:rPr>
          <w:u w:val="single"/>
        </w:rPr>
        <w:t>were</w:t>
      </w:r>
      <w:r w:rsidR="004249A3">
        <w:rPr>
          <w:u w:val="single"/>
        </w:rPr>
        <w:t xml:space="preserve"> </w:t>
      </w:r>
      <w:r w:rsidRPr="00602418">
        <w:rPr>
          <w:u w:val="single"/>
        </w:rPr>
        <w:t>sympathetic</w:t>
      </w:r>
      <w:r w:rsidR="004249A3">
        <w:rPr>
          <w:u w:val="single"/>
        </w:rPr>
        <w:t xml:space="preserve"> </w:t>
      </w:r>
      <w:r w:rsidRPr="00602418">
        <w:rPr>
          <w:u w:val="single"/>
        </w:rPr>
        <w:t>or</w:t>
      </w:r>
      <w:r w:rsidR="004249A3">
        <w:rPr>
          <w:u w:val="single"/>
        </w:rPr>
        <w:t xml:space="preserve"> </w:t>
      </w:r>
      <w:r w:rsidRPr="00602418">
        <w:rPr>
          <w:u w:val="single"/>
        </w:rPr>
        <w:t>had</w:t>
      </w:r>
      <w:r w:rsidR="004249A3">
        <w:rPr>
          <w:u w:val="single"/>
        </w:rPr>
        <w:t xml:space="preserve"> </w:t>
      </w:r>
      <w:r w:rsidRPr="00602418">
        <w:rPr>
          <w:u w:val="single"/>
        </w:rPr>
        <w:t>ties</w:t>
      </w:r>
      <w:r w:rsidR="004249A3">
        <w:rPr>
          <w:u w:val="single"/>
        </w:rPr>
        <w:t xml:space="preserve"> </w:t>
      </w:r>
      <w:r w:rsidRPr="00602418">
        <w:rPr>
          <w:u w:val="single"/>
        </w:rPr>
        <w:t>with</w:t>
      </w:r>
      <w:r w:rsidR="004249A3">
        <w:rPr>
          <w:u w:val="single"/>
        </w:rPr>
        <w:t xml:space="preserve"> </w:t>
      </w:r>
      <w:r w:rsidRPr="00602418">
        <w:rPr>
          <w:u w:val="single"/>
        </w:rPr>
        <w:t>the</w:t>
      </w:r>
      <w:r w:rsidR="004249A3">
        <w:rPr>
          <w:u w:val="single"/>
        </w:rPr>
        <w:t xml:space="preserve"> </w:t>
      </w:r>
      <w:r w:rsidRPr="00602418">
        <w:rPr>
          <w:u w:val="single"/>
        </w:rPr>
        <w:t>former</w:t>
      </w:r>
      <w:r w:rsidR="004249A3">
        <w:rPr>
          <w:u w:val="single"/>
        </w:rPr>
        <w:t xml:space="preserve"> </w:t>
      </w:r>
      <w:r w:rsidRPr="00602418">
        <w:rPr>
          <w:u w:val="single"/>
        </w:rPr>
        <w:t>government,</w:t>
      </w:r>
      <w:r w:rsidR="004249A3">
        <w:rPr>
          <w:u w:val="single"/>
        </w:rPr>
        <w:t xml:space="preserve"> </w:t>
      </w:r>
      <w:r w:rsidRPr="00602418">
        <w:rPr>
          <w:u w:val="single"/>
        </w:rPr>
        <w:t>were</w:t>
      </w:r>
      <w:r w:rsidR="004249A3">
        <w:rPr>
          <w:u w:val="single"/>
        </w:rPr>
        <w:t xml:space="preserve"> </w:t>
      </w:r>
      <w:r w:rsidRPr="00602418">
        <w:rPr>
          <w:u w:val="single"/>
        </w:rPr>
        <w:t>summarily</w:t>
      </w:r>
      <w:r w:rsidR="004249A3">
        <w:rPr>
          <w:u w:val="single"/>
        </w:rPr>
        <w:t xml:space="preserve"> </w:t>
      </w:r>
      <w:r w:rsidRPr="00602418">
        <w:rPr>
          <w:u w:val="single"/>
        </w:rPr>
        <w:t>executed</w:t>
      </w:r>
      <w:r>
        <w:t>.</w:t>
      </w:r>
      <w:r w:rsidR="004249A3">
        <w:t xml:space="preserve"> </w:t>
      </w:r>
      <w:r>
        <w:t>The</w:t>
      </w:r>
      <w:r w:rsidR="004249A3">
        <w:t xml:space="preserve"> </w:t>
      </w:r>
      <w:r>
        <w:t>Khmer</w:t>
      </w:r>
      <w:r w:rsidR="004249A3">
        <w:t xml:space="preserve"> </w:t>
      </w:r>
      <w:r>
        <w:t>Rouge</w:t>
      </w:r>
      <w:r w:rsidR="004249A3">
        <w:t xml:space="preserve"> </w:t>
      </w:r>
      <w:r>
        <w:t>also</w:t>
      </w:r>
      <w:r w:rsidR="004249A3">
        <w:t xml:space="preserve"> </w:t>
      </w:r>
      <w:r>
        <w:t>executed</w:t>
      </w:r>
      <w:r w:rsidR="004249A3">
        <w:t xml:space="preserve"> </w:t>
      </w:r>
      <w:r>
        <w:t>ethnic</w:t>
      </w:r>
      <w:r w:rsidR="004249A3">
        <w:t xml:space="preserve"> </w:t>
      </w:r>
      <w:r>
        <w:t>and</w:t>
      </w:r>
      <w:r w:rsidR="004249A3">
        <w:t xml:space="preserve"> </w:t>
      </w:r>
      <w:r>
        <w:t>religious</w:t>
      </w:r>
      <w:r w:rsidR="004249A3">
        <w:t xml:space="preserve"> </w:t>
      </w:r>
      <w:r>
        <w:t>minorities</w:t>
      </w:r>
      <w:r w:rsidR="004249A3">
        <w:t xml:space="preserve"> </w:t>
      </w:r>
      <w:r>
        <w:t>and</w:t>
      </w:r>
      <w:r w:rsidR="004249A3">
        <w:t xml:space="preserve"> </w:t>
      </w:r>
      <w:r>
        <w:t>implemented</w:t>
      </w:r>
      <w:r w:rsidR="004249A3">
        <w:t xml:space="preserve"> </w:t>
      </w:r>
      <w:r>
        <w:t>a</w:t>
      </w:r>
      <w:r w:rsidR="004249A3">
        <w:t xml:space="preserve"> </w:t>
      </w:r>
      <w:r>
        <w:t>reign</w:t>
      </w:r>
      <w:r w:rsidR="004249A3">
        <w:t xml:space="preserve"> </w:t>
      </w:r>
      <w:r>
        <w:t>of</w:t>
      </w:r>
      <w:r w:rsidR="004249A3">
        <w:t xml:space="preserve"> </w:t>
      </w:r>
      <w:r>
        <w:t>torture</w:t>
      </w:r>
      <w:r w:rsidR="004249A3">
        <w:t xml:space="preserve"> </w:t>
      </w:r>
      <w:r>
        <w:t>in</w:t>
      </w:r>
      <w:r w:rsidR="004249A3">
        <w:t xml:space="preserve"> </w:t>
      </w:r>
      <w:r>
        <w:t>prisons</w:t>
      </w:r>
      <w:r w:rsidR="004249A3">
        <w:t xml:space="preserve"> </w:t>
      </w:r>
      <w:r>
        <w:t>across</w:t>
      </w:r>
      <w:r w:rsidR="004249A3">
        <w:t xml:space="preserve"> </w:t>
      </w:r>
      <w:r>
        <w:t>the</w:t>
      </w:r>
      <w:r w:rsidR="004249A3">
        <w:t xml:space="preserve"> </w:t>
      </w:r>
      <w:r>
        <w:t>country</w:t>
      </w:r>
      <w:r w:rsidR="004249A3">
        <w:t xml:space="preserve"> </w:t>
      </w:r>
      <w:r>
        <w:t>and</w:t>
      </w:r>
      <w:r w:rsidR="004249A3">
        <w:t xml:space="preserve"> </w:t>
      </w:r>
      <w:r>
        <w:t>mass</w:t>
      </w:r>
      <w:r w:rsidR="004249A3">
        <w:t xml:space="preserve"> </w:t>
      </w:r>
      <w:r>
        <w:t>executions</w:t>
      </w:r>
      <w:r w:rsidR="004249A3">
        <w:t xml:space="preserve"> </w:t>
      </w:r>
      <w:r>
        <w:t>and</w:t>
      </w:r>
      <w:r w:rsidR="004249A3">
        <w:t xml:space="preserve"> </w:t>
      </w:r>
      <w:r>
        <w:t>grave</w:t>
      </w:r>
      <w:r w:rsidR="004249A3">
        <w:t xml:space="preserve"> </w:t>
      </w:r>
      <w:r>
        <w:t>sites.</w:t>
      </w:r>
      <w:r w:rsidR="004249A3">
        <w:t xml:space="preserve"> </w:t>
      </w:r>
      <w:r w:rsidRPr="00602418">
        <w:rPr>
          <w:u w:val="single"/>
        </w:rPr>
        <w:t>Often</w:t>
      </w:r>
      <w:r w:rsidR="004249A3">
        <w:rPr>
          <w:u w:val="single"/>
        </w:rPr>
        <w:t xml:space="preserve"> </w:t>
      </w:r>
      <w:r w:rsidRPr="00602418">
        <w:rPr>
          <w:u w:val="single"/>
        </w:rPr>
        <w:t>people</w:t>
      </w:r>
      <w:r w:rsidR="004249A3">
        <w:rPr>
          <w:u w:val="single"/>
        </w:rPr>
        <w:t xml:space="preserve"> </w:t>
      </w:r>
      <w:r w:rsidRPr="00602418">
        <w:rPr>
          <w:u w:val="single"/>
        </w:rPr>
        <w:t>were</w:t>
      </w:r>
      <w:r w:rsidR="004249A3">
        <w:rPr>
          <w:u w:val="single"/>
        </w:rPr>
        <w:t xml:space="preserve"> </w:t>
      </w:r>
      <w:r w:rsidRPr="00602418">
        <w:rPr>
          <w:u w:val="single"/>
        </w:rPr>
        <w:t>condemned</w:t>
      </w:r>
      <w:r w:rsidR="004249A3">
        <w:rPr>
          <w:u w:val="single"/>
        </w:rPr>
        <w:t xml:space="preserve"> </w:t>
      </w:r>
      <w:r w:rsidRPr="00602418">
        <w:rPr>
          <w:u w:val="single"/>
        </w:rPr>
        <w:t>for</w:t>
      </w:r>
      <w:r w:rsidR="004249A3">
        <w:rPr>
          <w:u w:val="single"/>
        </w:rPr>
        <w:t xml:space="preserve"> </w:t>
      </w:r>
      <w:r w:rsidRPr="00602418">
        <w:rPr>
          <w:u w:val="single"/>
        </w:rPr>
        <w:t>wearing</w:t>
      </w:r>
      <w:r w:rsidR="004249A3">
        <w:rPr>
          <w:u w:val="single"/>
        </w:rPr>
        <w:t xml:space="preserve"> </w:t>
      </w:r>
      <w:r w:rsidRPr="00602418">
        <w:rPr>
          <w:u w:val="single"/>
        </w:rPr>
        <w:t>glasses</w:t>
      </w:r>
      <w:r w:rsidR="004249A3">
        <w:rPr>
          <w:u w:val="single"/>
        </w:rPr>
        <w:t xml:space="preserve"> </w:t>
      </w:r>
      <w:r w:rsidRPr="00602418">
        <w:rPr>
          <w:u w:val="single"/>
        </w:rPr>
        <w:t>or</w:t>
      </w:r>
      <w:r w:rsidR="004249A3">
        <w:rPr>
          <w:u w:val="single"/>
        </w:rPr>
        <w:t xml:space="preserve"> </w:t>
      </w:r>
      <w:r w:rsidRPr="00602418">
        <w:rPr>
          <w:u w:val="single"/>
        </w:rPr>
        <w:t>even</w:t>
      </w:r>
      <w:r w:rsidR="004249A3">
        <w:rPr>
          <w:u w:val="single"/>
        </w:rPr>
        <w:t xml:space="preserve"> </w:t>
      </w:r>
      <w:r w:rsidRPr="00602418">
        <w:rPr>
          <w:u w:val="single"/>
        </w:rPr>
        <w:t>knowing</w:t>
      </w:r>
      <w:r w:rsidR="004249A3">
        <w:rPr>
          <w:u w:val="single"/>
        </w:rPr>
        <w:t xml:space="preserve"> </w:t>
      </w:r>
      <w:r w:rsidRPr="00602418">
        <w:rPr>
          <w:u w:val="single"/>
        </w:rPr>
        <w:t>a</w:t>
      </w:r>
      <w:r w:rsidR="004249A3">
        <w:rPr>
          <w:u w:val="single"/>
        </w:rPr>
        <w:t xml:space="preserve"> </w:t>
      </w:r>
      <w:r w:rsidRPr="00602418">
        <w:rPr>
          <w:u w:val="single"/>
        </w:rPr>
        <w:t>foreign</w:t>
      </w:r>
      <w:r w:rsidR="004249A3">
        <w:rPr>
          <w:u w:val="single"/>
        </w:rPr>
        <w:t xml:space="preserve"> </w:t>
      </w:r>
      <w:r w:rsidRPr="00602418">
        <w:rPr>
          <w:u w:val="single"/>
        </w:rPr>
        <w:t>language.</w:t>
      </w:r>
      <w:r w:rsidR="004249A3">
        <w:t xml:space="preserve"> </w:t>
      </w:r>
      <w:r w:rsidRPr="00602418">
        <w:t>UN</w:t>
      </w:r>
      <w:r w:rsidR="004249A3">
        <w:t xml:space="preserve"> </w:t>
      </w:r>
      <w:r w:rsidRPr="00602418">
        <w:t>engagement</w:t>
      </w:r>
      <w:r w:rsidR="004249A3">
        <w:t xml:space="preserve"> </w:t>
      </w:r>
      <w:r w:rsidRPr="00602418">
        <w:rPr>
          <w:u w:val="single"/>
        </w:rPr>
        <w:t>Despite</w:t>
      </w:r>
      <w:r w:rsidR="004249A3">
        <w:rPr>
          <w:u w:val="single"/>
        </w:rPr>
        <w:t xml:space="preserve"> </w:t>
      </w:r>
      <w:r w:rsidRPr="00602418">
        <w:rPr>
          <w:u w:val="single"/>
        </w:rPr>
        <w:t>the</w:t>
      </w:r>
      <w:r w:rsidR="004249A3">
        <w:rPr>
          <w:u w:val="single"/>
        </w:rPr>
        <w:t xml:space="preserve"> </w:t>
      </w:r>
      <w:r w:rsidRPr="00602418">
        <w:rPr>
          <w:u w:val="single"/>
        </w:rPr>
        <w:t>extensive</w:t>
      </w:r>
      <w:r w:rsidR="004249A3">
        <w:rPr>
          <w:u w:val="single"/>
        </w:rPr>
        <w:t xml:space="preserve"> </w:t>
      </w:r>
      <w:r w:rsidRPr="00602418">
        <w:rPr>
          <w:u w:val="single"/>
        </w:rPr>
        <w:t>crimes</w:t>
      </w:r>
      <w:r w:rsidR="004249A3">
        <w:rPr>
          <w:u w:val="single"/>
        </w:rPr>
        <w:t xml:space="preserve"> </w:t>
      </w:r>
      <w:r w:rsidRPr="00602418">
        <w:rPr>
          <w:u w:val="single"/>
        </w:rPr>
        <w:t>against</w:t>
      </w:r>
      <w:r w:rsidR="004249A3">
        <w:rPr>
          <w:u w:val="single"/>
        </w:rPr>
        <w:t xml:space="preserve"> </w:t>
      </w:r>
      <w:r w:rsidRPr="00602418">
        <w:rPr>
          <w:u w:val="single"/>
        </w:rPr>
        <w:t>humanity</w:t>
      </w:r>
      <w:r w:rsidR="004249A3">
        <w:rPr>
          <w:u w:val="single"/>
        </w:rPr>
        <w:t xml:space="preserve"> </w:t>
      </w:r>
      <w:r w:rsidRPr="00602418">
        <w:rPr>
          <w:u w:val="single"/>
        </w:rPr>
        <w:t>perpetrated</w:t>
      </w:r>
      <w:r w:rsidR="004249A3">
        <w:rPr>
          <w:u w:val="single"/>
        </w:rPr>
        <w:t xml:space="preserve"> </w:t>
      </w:r>
      <w:r w:rsidRPr="00602418">
        <w:rPr>
          <w:u w:val="single"/>
        </w:rPr>
        <w:t>under</w:t>
      </w:r>
      <w:r w:rsidR="004249A3">
        <w:rPr>
          <w:u w:val="single"/>
        </w:rPr>
        <w:t xml:space="preserve"> </w:t>
      </w:r>
      <w:r w:rsidRPr="00602418">
        <w:rPr>
          <w:u w:val="single"/>
        </w:rPr>
        <w:t>the</w:t>
      </w:r>
      <w:r w:rsidR="004249A3">
        <w:rPr>
          <w:u w:val="single"/>
        </w:rPr>
        <w:t xml:space="preserve"> </w:t>
      </w:r>
      <w:r w:rsidRPr="00602418">
        <w:rPr>
          <w:u w:val="single"/>
        </w:rPr>
        <w:t>reign</w:t>
      </w:r>
      <w:r w:rsidR="004249A3">
        <w:rPr>
          <w:u w:val="single"/>
        </w:rPr>
        <w:t xml:space="preserve"> </w:t>
      </w:r>
      <w:r w:rsidRPr="00602418">
        <w:rPr>
          <w:u w:val="single"/>
        </w:rPr>
        <w:t>of</w:t>
      </w:r>
      <w:r w:rsidR="004249A3">
        <w:rPr>
          <w:u w:val="single"/>
        </w:rPr>
        <w:t xml:space="preserve"> </w:t>
      </w:r>
      <w:r w:rsidRPr="00602418">
        <w:rPr>
          <w:u w:val="single"/>
        </w:rPr>
        <w:t>Pol</w:t>
      </w:r>
      <w:r w:rsidR="004249A3">
        <w:rPr>
          <w:u w:val="single"/>
        </w:rPr>
        <w:t xml:space="preserve"> </w:t>
      </w:r>
      <w:r w:rsidRPr="00602418">
        <w:rPr>
          <w:u w:val="single"/>
        </w:rPr>
        <w:t>Pot</w:t>
      </w:r>
      <w:r w:rsidR="004249A3">
        <w:rPr>
          <w:u w:val="single"/>
        </w:rPr>
        <w:t xml:space="preserve"> </w:t>
      </w:r>
      <w:r w:rsidRPr="00602418">
        <w:rPr>
          <w:u w:val="single"/>
        </w:rPr>
        <w:t>and</w:t>
      </w:r>
      <w:r w:rsidR="004249A3">
        <w:rPr>
          <w:u w:val="single"/>
        </w:rPr>
        <w:t xml:space="preserve"> </w:t>
      </w:r>
      <w:r w:rsidRPr="00602418">
        <w:rPr>
          <w:u w:val="single"/>
        </w:rPr>
        <w:t>the</w:t>
      </w:r>
      <w:r w:rsidR="004249A3">
        <w:rPr>
          <w:u w:val="single"/>
        </w:rPr>
        <w:t xml:space="preserve"> </w:t>
      </w:r>
      <w:r w:rsidRPr="00602418">
        <w:rPr>
          <w:u w:val="single"/>
        </w:rPr>
        <w:t>Khmer</w:t>
      </w:r>
      <w:r w:rsidR="004249A3">
        <w:rPr>
          <w:u w:val="single"/>
        </w:rPr>
        <w:t xml:space="preserve"> </w:t>
      </w:r>
      <w:r w:rsidRPr="00602418">
        <w:rPr>
          <w:u w:val="single"/>
        </w:rPr>
        <w:t>Rouge,</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effectively</w:t>
      </w:r>
      <w:r w:rsidR="004249A3">
        <w:rPr>
          <w:u w:val="single"/>
        </w:rPr>
        <w:t xml:space="preserve"> </w:t>
      </w:r>
      <w:r w:rsidRPr="00602418">
        <w:rPr>
          <w:u w:val="single"/>
        </w:rPr>
        <w:t>watched</w:t>
      </w:r>
      <w:r w:rsidR="004249A3">
        <w:rPr>
          <w:u w:val="single"/>
        </w:rPr>
        <w:t xml:space="preserve"> </w:t>
      </w:r>
      <w:r w:rsidRPr="00602418">
        <w:rPr>
          <w:u w:val="single"/>
        </w:rPr>
        <w:t>on</w:t>
      </w:r>
      <w:r w:rsidR="004249A3">
        <w:rPr>
          <w:u w:val="single"/>
        </w:rPr>
        <w:t xml:space="preserve"> </w:t>
      </w:r>
      <w:r w:rsidRPr="00602418">
        <w:rPr>
          <w:u w:val="single"/>
        </w:rPr>
        <w:t>from</w:t>
      </w:r>
      <w:r w:rsidR="004249A3">
        <w:rPr>
          <w:u w:val="single"/>
        </w:rPr>
        <w:t xml:space="preserve"> </w:t>
      </w:r>
      <w:r w:rsidRPr="00602418">
        <w:rPr>
          <w:u w:val="single"/>
        </w:rPr>
        <w:t>the</w:t>
      </w:r>
      <w:r w:rsidR="004249A3">
        <w:rPr>
          <w:u w:val="single"/>
        </w:rPr>
        <w:t xml:space="preserve"> </w:t>
      </w:r>
      <w:r w:rsidRPr="00602418">
        <w:rPr>
          <w:u w:val="single"/>
        </w:rPr>
        <w:t>sidelines.</w:t>
      </w:r>
      <w:r w:rsidR="004249A3">
        <w:rPr>
          <w:u w:val="single"/>
        </w:rPr>
        <w:t xml:space="preserve"> </w:t>
      </w:r>
      <w:r w:rsidRPr="00602418">
        <w:rPr>
          <w:u w:val="single"/>
        </w:rPr>
        <w:t>Even</w:t>
      </w:r>
      <w:r w:rsidR="004249A3">
        <w:rPr>
          <w:u w:val="single"/>
        </w:rPr>
        <w:t xml:space="preserve"> </w:t>
      </w:r>
      <w:r w:rsidRPr="00602418">
        <w:rPr>
          <w:u w:val="single"/>
        </w:rPr>
        <w:t>though</w:t>
      </w:r>
      <w:r w:rsidR="004249A3">
        <w:rPr>
          <w:u w:val="single"/>
        </w:rPr>
        <w:t xml:space="preserve"> </w:t>
      </w:r>
      <w:r w:rsidRPr="00602418">
        <w:rPr>
          <w:u w:val="single"/>
        </w:rPr>
        <w:t>reports</w:t>
      </w:r>
      <w:r w:rsidR="004249A3">
        <w:rPr>
          <w:u w:val="single"/>
        </w:rPr>
        <w:t xml:space="preserve"> </w:t>
      </w:r>
      <w:r w:rsidRPr="00602418">
        <w:rPr>
          <w:u w:val="single"/>
        </w:rPr>
        <w:t>detailing</w:t>
      </w:r>
      <w:r w:rsidR="004249A3">
        <w:rPr>
          <w:u w:val="single"/>
        </w:rPr>
        <w:t xml:space="preserve"> </w:t>
      </w:r>
      <w:r w:rsidRPr="00602418">
        <w:rPr>
          <w:u w:val="single"/>
        </w:rPr>
        <w:t>the</w:t>
      </w:r>
      <w:r w:rsidR="004249A3">
        <w:rPr>
          <w:u w:val="single"/>
        </w:rPr>
        <w:t xml:space="preserve"> </w:t>
      </w:r>
      <w:r w:rsidRPr="00602418">
        <w:rPr>
          <w:u w:val="single"/>
        </w:rPr>
        <w:t>massacres</w:t>
      </w:r>
      <w:r w:rsidR="004249A3">
        <w:rPr>
          <w:u w:val="single"/>
        </w:rPr>
        <w:t xml:space="preserve"> </w:t>
      </w:r>
      <w:r w:rsidRPr="00602418">
        <w:rPr>
          <w:u w:val="single"/>
        </w:rPr>
        <w:t>emerged</w:t>
      </w:r>
      <w:r w:rsidR="004249A3">
        <w:rPr>
          <w:u w:val="single"/>
        </w:rPr>
        <w:t xml:space="preserve"> </w:t>
      </w:r>
      <w:r w:rsidRPr="00602418">
        <w:rPr>
          <w:u w:val="single"/>
        </w:rPr>
        <w:t>from</w:t>
      </w:r>
      <w:r w:rsidR="004249A3">
        <w:rPr>
          <w:u w:val="single"/>
        </w:rPr>
        <w:t xml:space="preserve"> </w:t>
      </w:r>
      <w:r w:rsidRPr="00602418">
        <w:rPr>
          <w:u w:val="single"/>
        </w:rPr>
        <w:t>Cambodia,</w:t>
      </w:r>
      <w:r w:rsidR="004249A3">
        <w:rPr>
          <w:u w:val="single"/>
        </w:rPr>
        <w:t xml:space="preserve"> </w:t>
      </w:r>
      <w:r w:rsidRPr="00602418">
        <w:rPr>
          <w:u w:val="single"/>
        </w:rPr>
        <w:t>nothing</w:t>
      </w:r>
      <w:r w:rsidR="004249A3">
        <w:rPr>
          <w:u w:val="single"/>
        </w:rPr>
        <w:t xml:space="preserve"> </w:t>
      </w:r>
      <w:r w:rsidRPr="00602418">
        <w:rPr>
          <w:u w:val="single"/>
        </w:rPr>
        <w:t>was</w:t>
      </w:r>
      <w:r w:rsidR="004249A3">
        <w:rPr>
          <w:u w:val="single"/>
        </w:rPr>
        <w:t xml:space="preserve"> </w:t>
      </w:r>
      <w:r w:rsidRPr="00602418">
        <w:rPr>
          <w:u w:val="single"/>
        </w:rPr>
        <w:t>done</w:t>
      </w:r>
      <w:r>
        <w:t>.</w:t>
      </w:r>
      <w:r w:rsidR="004249A3">
        <w:t xml:space="preserve"> </w:t>
      </w:r>
      <w:r>
        <w:t>In</w:t>
      </w:r>
      <w:r w:rsidR="004249A3">
        <w:t xml:space="preserve"> </w:t>
      </w:r>
      <w:r>
        <w:t>1978-79,</w:t>
      </w:r>
      <w:r w:rsidR="004249A3">
        <w:t xml:space="preserve"> </w:t>
      </w:r>
      <w:r>
        <w:t>investigations</w:t>
      </w:r>
      <w:r w:rsidR="004249A3">
        <w:t xml:space="preserve"> </w:t>
      </w:r>
      <w:r>
        <w:t>conducted</w:t>
      </w:r>
      <w:r w:rsidR="004249A3">
        <w:t xml:space="preserve"> </w:t>
      </w:r>
      <w:r>
        <w:t>by</w:t>
      </w:r>
      <w:r w:rsidR="004249A3">
        <w:t xml:space="preserve"> </w:t>
      </w:r>
      <w:r>
        <w:t>the</w:t>
      </w:r>
      <w:r w:rsidR="004249A3">
        <w:t xml:space="preserve"> </w:t>
      </w:r>
      <w:r>
        <w:t>UN</w:t>
      </w:r>
      <w:r w:rsidR="004249A3">
        <w:t xml:space="preserve"> </w:t>
      </w:r>
      <w:r>
        <w:t>concluded</w:t>
      </w:r>
      <w:r w:rsidR="004249A3">
        <w:t xml:space="preserve"> </w:t>
      </w:r>
      <w:r>
        <w:t>that</w:t>
      </w:r>
      <w:r w:rsidR="004249A3">
        <w:t xml:space="preserve"> </w:t>
      </w:r>
      <w:r>
        <w:t>there</w:t>
      </w:r>
      <w:r w:rsidR="004249A3">
        <w:t xml:space="preserve"> </w:t>
      </w:r>
      <w:r>
        <w:t>was</w:t>
      </w:r>
      <w:r w:rsidR="004249A3">
        <w:t xml:space="preserve"> </w:t>
      </w:r>
      <w:r>
        <w:t>growing</w:t>
      </w:r>
      <w:r w:rsidR="004249A3">
        <w:t xml:space="preserve"> </w:t>
      </w:r>
      <w:r>
        <w:t>evidence</w:t>
      </w:r>
      <w:r w:rsidR="004249A3">
        <w:t xml:space="preserve"> </w:t>
      </w:r>
      <w:r>
        <w:t>genocide</w:t>
      </w:r>
      <w:r w:rsidR="004249A3">
        <w:t xml:space="preserve"> </w:t>
      </w:r>
      <w:r>
        <w:t>had</w:t>
      </w:r>
      <w:r w:rsidR="004249A3">
        <w:t xml:space="preserve"> </w:t>
      </w:r>
      <w:r>
        <w:t>occurred,</w:t>
      </w:r>
      <w:r w:rsidR="004249A3">
        <w:t xml:space="preserve"> </w:t>
      </w:r>
      <w:r>
        <w:t>but</w:t>
      </w:r>
      <w:r w:rsidR="004249A3">
        <w:t xml:space="preserve"> </w:t>
      </w:r>
      <w:r>
        <w:t>the</w:t>
      </w:r>
      <w:r w:rsidR="004249A3">
        <w:t xml:space="preserve"> </w:t>
      </w:r>
      <w:r>
        <w:t>atrocities</w:t>
      </w:r>
      <w:r w:rsidR="004249A3">
        <w:t xml:space="preserve"> </w:t>
      </w:r>
      <w:r>
        <w:t>were</w:t>
      </w:r>
      <w:r w:rsidR="004249A3">
        <w:t xml:space="preserve"> </w:t>
      </w:r>
      <w:r>
        <w:t>allowed</w:t>
      </w:r>
      <w:r w:rsidR="004249A3">
        <w:t xml:space="preserve"> </w:t>
      </w:r>
      <w:r>
        <w:t>to</w:t>
      </w:r>
      <w:r w:rsidR="004249A3">
        <w:t xml:space="preserve"> </w:t>
      </w:r>
      <w:r>
        <w:t>continue</w:t>
      </w:r>
      <w:r w:rsidR="004249A3">
        <w:t xml:space="preserve"> </w:t>
      </w:r>
      <w:r>
        <w:t>until</w:t>
      </w:r>
      <w:r w:rsidR="004249A3">
        <w:t xml:space="preserve"> </w:t>
      </w:r>
      <w:r>
        <w:t>Vietnamese</w:t>
      </w:r>
      <w:r w:rsidR="004249A3">
        <w:t xml:space="preserve"> </w:t>
      </w:r>
      <w:r>
        <w:t>forces</w:t>
      </w:r>
      <w:r w:rsidR="004249A3">
        <w:t xml:space="preserve"> </w:t>
      </w:r>
      <w:r>
        <w:t>invaded</w:t>
      </w:r>
      <w:r w:rsidR="004249A3">
        <w:t xml:space="preserve"> </w:t>
      </w:r>
      <w:r>
        <w:t>Cambodia</w:t>
      </w:r>
      <w:r w:rsidR="004249A3">
        <w:t xml:space="preserve"> </w:t>
      </w:r>
      <w:r>
        <w:t>in</w:t>
      </w:r>
      <w:r w:rsidR="004249A3">
        <w:t xml:space="preserve"> </w:t>
      </w:r>
      <w:r>
        <w:t>January</w:t>
      </w:r>
      <w:r w:rsidR="004249A3">
        <w:t xml:space="preserve"> </w:t>
      </w:r>
      <w:r>
        <w:t>1979</w:t>
      </w:r>
      <w:r w:rsidR="004249A3">
        <w:t xml:space="preserve"> </w:t>
      </w:r>
      <w:r>
        <w:t>to</w:t>
      </w:r>
      <w:r w:rsidR="004249A3">
        <w:t xml:space="preserve"> </w:t>
      </w:r>
      <w:r>
        <w:t>overthrow</w:t>
      </w:r>
      <w:r w:rsidR="004249A3">
        <w:t xml:space="preserve"> </w:t>
      </w:r>
      <w:r>
        <w:t>the</w:t>
      </w:r>
      <w:r w:rsidR="004249A3">
        <w:t xml:space="preserve"> </w:t>
      </w:r>
      <w:r>
        <w:t>Pol</w:t>
      </w:r>
      <w:r w:rsidR="004249A3">
        <w:t xml:space="preserve"> </w:t>
      </w:r>
      <w:r>
        <w:t>Pot</w:t>
      </w:r>
      <w:r w:rsidR="004249A3">
        <w:t xml:space="preserve"> </w:t>
      </w:r>
      <w:r>
        <w:t>government</w:t>
      </w:r>
      <w:r w:rsidR="004249A3">
        <w:t xml:space="preserve"> </w:t>
      </w:r>
      <w:r>
        <w:t>and</w:t>
      </w:r>
      <w:r w:rsidR="004249A3">
        <w:t xml:space="preserve"> </w:t>
      </w:r>
      <w:r>
        <w:t>impose</w:t>
      </w:r>
      <w:r w:rsidR="004249A3">
        <w:t xml:space="preserve"> </w:t>
      </w:r>
      <w:r>
        <w:t>a</w:t>
      </w:r>
      <w:r w:rsidR="004249A3">
        <w:t xml:space="preserve"> </w:t>
      </w:r>
      <w:r>
        <w:t>new</w:t>
      </w:r>
      <w:r w:rsidR="004249A3">
        <w:t xml:space="preserve"> </w:t>
      </w:r>
      <w:r>
        <w:t>order.</w:t>
      </w:r>
      <w:r w:rsidR="004249A3">
        <w:t xml:space="preserve"> </w:t>
      </w:r>
      <w:r>
        <w:t>When</w:t>
      </w:r>
      <w:r w:rsidR="004249A3">
        <w:t xml:space="preserve"> </w:t>
      </w:r>
      <w:r>
        <w:t>the</w:t>
      </w:r>
      <w:r w:rsidR="004249A3">
        <w:t xml:space="preserve"> </w:t>
      </w:r>
      <w:r>
        <w:t>Vietnamese</w:t>
      </w:r>
      <w:r w:rsidR="004249A3">
        <w:t xml:space="preserve"> </w:t>
      </w:r>
      <w:r>
        <w:t>reached</w:t>
      </w:r>
      <w:r w:rsidR="004249A3">
        <w:t xml:space="preserve"> </w:t>
      </w:r>
      <w:r>
        <w:t>Phnom</w:t>
      </w:r>
      <w:r w:rsidR="004249A3">
        <w:t xml:space="preserve"> </w:t>
      </w:r>
      <w:r>
        <w:t>Penh</w:t>
      </w:r>
      <w:r w:rsidR="004249A3">
        <w:t xml:space="preserve"> </w:t>
      </w:r>
      <w:r>
        <w:t>they</w:t>
      </w:r>
      <w:r w:rsidR="004249A3">
        <w:t xml:space="preserve"> </w:t>
      </w:r>
      <w:r>
        <w:t>discovered</w:t>
      </w:r>
      <w:r w:rsidR="004249A3">
        <w:t xml:space="preserve"> </w:t>
      </w:r>
      <w:r>
        <w:t>essentially</w:t>
      </w:r>
      <w:r w:rsidR="004249A3">
        <w:t xml:space="preserve"> </w:t>
      </w:r>
      <w:r>
        <w:t>no</w:t>
      </w:r>
      <w:r w:rsidR="004249A3">
        <w:t xml:space="preserve"> </w:t>
      </w:r>
      <w:r>
        <w:t>prisoners</w:t>
      </w:r>
      <w:r w:rsidR="004249A3">
        <w:t xml:space="preserve"> </w:t>
      </w:r>
      <w:r>
        <w:t>as</w:t>
      </w:r>
      <w:r w:rsidR="004249A3">
        <w:t xml:space="preserve"> </w:t>
      </w:r>
      <w:r>
        <w:t>thousands</w:t>
      </w:r>
      <w:r w:rsidR="004249A3">
        <w:t xml:space="preserve"> </w:t>
      </w:r>
      <w:r>
        <w:t>of</w:t>
      </w:r>
      <w:r w:rsidR="004249A3">
        <w:t xml:space="preserve"> </w:t>
      </w:r>
      <w:r>
        <w:t>people</w:t>
      </w:r>
      <w:r w:rsidR="004249A3">
        <w:t xml:space="preserve"> </w:t>
      </w:r>
      <w:r>
        <w:t>had</w:t>
      </w:r>
      <w:r w:rsidR="004249A3">
        <w:t xml:space="preserve"> </w:t>
      </w:r>
      <w:r>
        <w:t>been</w:t>
      </w:r>
      <w:r w:rsidR="004249A3">
        <w:t xml:space="preserve"> </w:t>
      </w:r>
      <w:r>
        <w:t>systematically</w:t>
      </w:r>
      <w:r w:rsidR="004249A3">
        <w:t xml:space="preserve"> </w:t>
      </w:r>
      <w:r>
        <w:t>tortured</w:t>
      </w:r>
      <w:r w:rsidR="004249A3">
        <w:t xml:space="preserve"> </w:t>
      </w:r>
      <w:r>
        <w:t>and</w:t>
      </w:r>
      <w:r w:rsidR="004249A3">
        <w:t xml:space="preserve"> </w:t>
      </w:r>
      <w:r>
        <w:t>killed.</w:t>
      </w:r>
      <w:r w:rsidR="004249A3">
        <w:t xml:space="preserve"> </w:t>
      </w:r>
      <w:r w:rsidRPr="00602418">
        <w:rPr>
          <w:u w:val="single"/>
        </w:rPr>
        <w:t>Gregory</w:t>
      </w:r>
      <w:r w:rsidR="004249A3">
        <w:rPr>
          <w:u w:val="single"/>
        </w:rPr>
        <w:t xml:space="preserve"> </w:t>
      </w:r>
      <w:r w:rsidRPr="00602418">
        <w:rPr>
          <w:u w:val="single"/>
        </w:rPr>
        <w:t>H.</w:t>
      </w:r>
      <w:r w:rsidR="004249A3">
        <w:rPr>
          <w:u w:val="single"/>
        </w:rPr>
        <w:t xml:space="preserve"> </w:t>
      </w:r>
      <w:r w:rsidRPr="00602418">
        <w:rPr>
          <w:u w:val="single"/>
        </w:rPr>
        <w:t>Stanton,</w:t>
      </w:r>
      <w:r w:rsidR="004249A3">
        <w:rPr>
          <w:u w:val="single"/>
        </w:rPr>
        <w:t xml:space="preserve"> </w:t>
      </w:r>
      <w:r w:rsidRPr="00602418">
        <w:rPr>
          <w:u w:val="single"/>
        </w:rPr>
        <w:t>president</w:t>
      </w:r>
      <w:r w:rsidR="004249A3">
        <w:rPr>
          <w:u w:val="single"/>
        </w:rPr>
        <w:t xml:space="preserve"> </w:t>
      </w:r>
      <w:r w:rsidRPr="00602418">
        <w:rPr>
          <w:u w:val="single"/>
        </w:rPr>
        <w:t>of</w:t>
      </w:r>
      <w:r w:rsidR="004249A3">
        <w:rPr>
          <w:u w:val="single"/>
        </w:rPr>
        <w:t xml:space="preserve"> </w:t>
      </w:r>
      <w:r w:rsidRPr="00602418">
        <w:rPr>
          <w:u w:val="single"/>
        </w:rPr>
        <w:t>Genocide</w:t>
      </w:r>
      <w:r w:rsidR="004249A3">
        <w:rPr>
          <w:u w:val="single"/>
        </w:rPr>
        <w:t xml:space="preserve"> </w:t>
      </w:r>
      <w:r w:rsidRPr="00602418">
        <w:rPr>
          <w:u w:val="single"/>
        </w:rPr>
        <w:t>Watch,</w:t>
      </w:r>
      <w:r w:rsidR="004249A3">
        <w:rPr>
          <w:u w:val="single"/>
        </w:rPr>
        <w:t xml:space="preserve"> </w:t>
      </w:r>
      <w:r w:rsidRPr="00602418">
        <w:rPr>
          <w:u w:val="single"/>
        </w:rPr>
        <w:t>asserts</w:t>
      </w:r>
      <w:r w:rsidR="004249A3">
        <w:rPr>
          <w:u w:val="single"/>
        </w:rPr>
        <w:t xml:space="preserve"> </w:t>
      </w:r>
      <w:r w:rsidRPr="00602418">
        <w:rPr>
          <w:u w:val="single"/>
        </w:rPr>
        <w:t>that</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did</w:t>
      </w:r>
      <w:r w:rsidR="004249A3">
        <w:rPr>
          <w:u w:val="single"/>
        </w:rPr>
        <w:t xml:space="preserve"> </w:t>
      </w:r>
      <w:r w:rsidRPr="00602418">
        <w:rPr>
          <w:u w:val="single"/>
        </w:rPr>
        <w:t>not</w:t>
      </w:r>
      <w:r w:rsidR="004249A3">
        <w:rPr>
          <w:u w:val="single"/>
        </w:rPr>
        <w:t xml:space="preserve"> </w:t>
      </w:r>
      <w:r w:rsidRPr="00602418">
        <w:rPr>
          <w:u w:val="single"/>
        </w:rPr>
        <w:t>intervene</w:t>
      </w:r>
      <w:r w:rsidR="004249A3">
        <w:rPr>
          <w:u w:val="single"/>
        </w:rPr>
        <w:t xml:space="preserve"> </w:t>
      </w:r>
      <w:r w:rsidRPr="00602418">
        <w:rPr>
          <w:u w:val="single"/>
        </w:rPr>
        <w:t>in</w:t>
      </w:r>
      <w:r w:rsidR="004249A3">
        <w:rPr>
          <w:u w:val="single"/>
        </w:rPr>
        <w:t xml:space="preserve"> </w:t>
      </w:r>
      <w:r w:rsidRPr="00602418">
        <w:rPr>
          <w:u w:val="single"/>
        </w:rPr>
        <w:t>Cambodia</w:t>
      </w:r>
      <w:r w:rsidR="004249A3">
        <w:rPr>
          <w:u w:val="single"/>
        </w:rPr>
        <w:t xml:space="preserve"> </w:t>
      </w:r>
      <w:r w:rsidRPr="00602418">
        <w:rPr>
          <w:u w:val="single"/>
        </w:rPr>
        <w:t>as</w:t>
      </w:r>
      <w:r w:rsidR="004249A3">
        <w:rPr>
          <w:u w:val="single"/>
        </w:rPr>
        <w:t xml:space="preserve"> </w:t>
      </w:r>
      <w:r w:rsidRPr="00602418">
        <w:rPr>
          <w:u w:val="single"/>
        </w:rPr>
        <w:t>it</w:t>
      </w:r>
      <w:r w:rsidR="004249A3">
        <w:rPr>
          <w:u w:val="single"/>
        </w:rPr>
        <w:t xml:space="preserve"> </w:t>
      </w:r>
      <w:r w:rsidRPr="00602418">
        <w:rPr>
          <w:u w:val="single"/>
        </w:rPr>
        <w:t>was</w:t>
      </w:r>
      <w:r w:rsidR="004249A3">
        <w:rPr>
          <w:u w:val="single"/>
        </w:rPr>
        <w:t xml:space="preserve"> </w:t>
      </w:r>
      <w:r w:rsidRPr="00602418">
        <w:rPr>
          <w:u w:val="single"/>
        </w:rPr>
        <w:t>paralysed</w:t>
      </w:r>
      <w:r w:rsidR="004249A3">
        <w:rPr>
          <w:u w:val="single"/>
        </w:rPr>
        <w:t xml:space="preserve"> </w:t>
      </w:r>
      <w:r w:rsidRPr="00602418">
        <w:rPr>
          <w:u w:val="single"/>
        </w:rPr>
        <w:t>by</w:t>
      </w:r>
      <w:r w:rsidR="004249A3">
        <w:rPr>
          <w:u w:val="single"/>
        </w:rPr>
        <w:t xml:space="preserve"> </w:t>
      </w:r>
      <w:r w:rsidRPr="00602418">
        <w:rPr>
          <w:u w:val="single"/>
        </w:rPr>
        <w:t>the</w:t>
      </w:r>
      <w:r w:rsidR="004249A3">
        <w:rPr>
          <w:u w:val="single"/>
        </w:rPr>
        <w:t xml:space="preserve"> </w:t>
      </w:r>
      <w:r w:rsidRPr="00602418">
        <w:rPr>
          <w:u w:val="single"/>
        </w:rPr>
        <w:t>likelihood</w:t>
      </w:r>
      <w:r w:rsidR="004249A3">
        <w:rPr>
          <w:u w:val="single"/>
        </w:rPr>
        <w:t xml:space="preserve"> </w:t>
      </w:r>
      <w:r w:rsidRPr="00602418">
        <w:rPr>
          <w:u w:val="single"/>
        </w:rPr>
        <w:t>of</w:t>
      </w:r>
      <w:r w:rsidR="004249A3">
        <w:rPr>
          <w:u w:val="single"/>
        </w:rPr>
        <w:t xml:space="preserve"> </w:t>
      </w:r>
      <w:r w:rsidRPr="00602418">
        <w:rPr>
          <w:u w:val="single"/>
        </w:rPr>
        <w:t>Security</w:t>
      </w:r>
      <w:r w:rsidR="004249A3">
        <w:rPr>
          <w:u w:val="single"/>
        </w:rPr>
        <w:t xml:space="preserve"> </w:t>
      </w:r>
      <w:r w:rsidRPr="00602418">
        <w:rPr>
          <w:u w:val="single"/>
        </w:rPr>
        <w:t>Council</w:t>
      </w:r>
      <w:r w:rsidR="004249A3">
        <w:rPr>
          <w:u w:val="single"/>
        </w:rPr>
        <w:t xml:space="preserve"> </w:t>
      </w:r>
      <w:r w:rsidRPr="00602418">
        <w:rPr>
          <w:u w:val="single"/>
        </w:rPr>
        <w:t>vetoes</w:t>
      </w:r>
      <w:r w:rsidR="004249A3">
        <w:rPr>
          <w:u w:val="single"/>
        </w:rPr>
        <w:t xml:space="preserve"> </w:t>
      </w:r>
      <w:r w:rsidRPr="00602418">
        <w:rPr>
          <w:u w:val="single"/>
        </w:rPr>
        <w:t>by</w:t>
      </w:r>
      <w:r w:rsidR="004249A3">
        <w:rPr>
          <w:u w:val="single"/>
        </w:rPr>
        <w:t xml:space="preserve"> </w:t>
      </w:r>
      <w:r w:rsidRPr="00602418">
        <w:rPr>
          <w:u w:val="single"/>
        </w:rPr>
        <w:t>the</w:t>
      </w:r>
      <w:r w:rsidR="004249A3">
        <w:rPr>
          <w:u w:val="single"/>
        </w:rPr>
        <w:t xml:space="preserve"> </w:t>
      </w:r>
      <w:r w:rsidRPr="00602418">
        <w:rPr>
          <w:u w:val="single"/>
        </w:rPr>
        <w:t>Soviet</w:t>
      </w:r>
      <w:r w:rsidR="004249A3">
        <w:rPr>
          <w:u w:val="single"/>
        </w:rPr>
        <w:t xml:space="preserve"> </w:t>
      </w:r>
      <w:r w:rsidRPr="00602418">
        <w:rPr>
          <w:u w:val="single"/>
        </w:rPr>
        <w:t>Union</w:t>
      </w:r>
      <w:r w:rsidR="004249A3">
        <w:rPr>
          <w:u w:val="single"/>
        </w:rPr>
        <w:t xml:space="preserve"> </w:t>
      </w:r>
      <w:r w:rsidRPr="00602418">
        <w:rPr>
          <w:u w:val="single"/>
        </w:rPr>
        <w:t>and</w:t>
      </w:r>
      <w:r w:rsidR="004249A3">
        <w:rPr>
          <w:u w:val="single"/>
        </w:rPr>
        <w:t xml:space="preserve"> </w:t>
      </w:r>
      <w:r w:rsidRPr="00602418">
        <w:rPr>
          <w:u w:val="single"/>
        </w:rPr>
        <w:t>China</w:t>
      </w:r>
      <w:r>
        <w:t>.</w:t>
      </w:r>
      <w:r w:rsidR="004249A3">
        <w:t xml:space="preserve"> </w:t>
      </w:r>
      <w:r>
        <w:t>Furthermore,</w:t>
      </w:r>
      <w:r w:rsidR="004249A3">
        <w:t xml:space="preserve"> </w:t>
      </w:r>
      <w:r>
        <w:t>the</w:t>
      </w:r>
      <w:r w:rsidR="004249A3">
        <w:t xml:space="preserve"> </w:t>
      </w:r>
      <w:r>
        <w:t>US</w:t>
      </w:r>
      <w:r w:rsidR="004249A3">
        <w:t xml:space="preserve"> </w:t>
      </w:r>
      <w:r>
        <w:t>and</w:t>
      </w:r>
      <w:r w:rsidR="004249A3">
        <w:t xml:space="preserve"> </w:t>
      </w:r>
      <w:r>
        <w:t>other</w:t>
      </w:r>
      <w:r w:rsidR="004249A3">
        <w:t xml:space="preserve"> </w:t>
      </w:r>
      <w:r>
        <w:t>Western</w:t>
      </w:r>
      <w:r w:rsidR="004249A3">
        <w:t xml:space="preserve"> </w:t>
      </w:r>
      <w:r>
        <w:t>Powers</w:t>
      </w:r>
      <w:r w:rsidR="004249A3">
        <w:t xml:space="preserve"> </w:t>
      </w:r>
      <w:r>
        <w:t>were</w:t>
      </w:r>
      <w:r w:rsidR="004249A3">
        <w:t xml:space="preserve"> </w:t>
      </w:r>
      <w:r>
        <w:t>paralysed</w:t>
      </w:r>
      <w:r w:rsidR="004249A3">
        <w:t xml:space="preserve"> </w:t>
      </w:r>
      <w:r>
        <w:t>to</w:t>
      </w:r>
      <w:r w:rsidR="004249A3">
        <w:t xml:space="preserve"> </w:t>
      </w:r>
      <w:r>
        <w:t>act</w:t>
      </w:r>
      <w:r w:rsidR="004249A3">
        <w:t xml:space="preserve"> </w:t>
      </w:r>
      <w:r>
        <w:t>by</w:t>
      </w:r>
      <w:r w:rsidR="004249A3">
        <w:t xml:space="preserve"> </w:t>
      </w:r>
      <w:r>
        <w:t>defeat</w:t>
      </w:r>
      <w:r w:rsidR="004249A3">
        <w:t xml:space="preserve"> </w:t>
      </w:r>
      <w:r>
        <w:t>in</w:t>
      </w:r>
      <w:r w:rsidR="004249A3">
        <w:t xml:space="preserve"> </w:t>
      </w:r>
      <w:r>
        <w:t>Vietnam,</w:t>
      </w:r>
      <w:r w:rsidR="004249A3">
        <w:t xml:space="preserve"> </w:t>
      </w:r>
      <w:r>
        <w:t>and</w:t>
      </w:r>
      <w:r w:rsidR="004249A3">
        <w:t xml:space="preserve"> </w:t>
      </w:r>
      <w:r>
        <w:t>could</w:t>
      </w:r>
      <w:r w:rsidR="004249A3">
        <w:t xml:space="preserve"> </w:t>
      </w:r>
      <w:r>
        <w:t>not</w:t>
      </w:r>
      <w:r w:rsidR="004249A3">
        <w:t xml:space="preserve"> </w:t>
      </w:r>
      <w:r>
        <w:t>risk</w:t>
      </w:r>
      <w:r w:rsidR="004249A3">
        <w:t xml:space="preserve"> </w:t>
      </w:r>
      <w:r>
        <w:t>involvement</w:t>
      </w:r>
      <w:r w:rsidR="004249A3">
        <w:t xml:space="preserve"> </w:t>
      </w:r>
      <w:r>
        <w:t>in</w:t>
      </w:r>
      <w:r w:rsidR="004249A3">
        <w:t xml:space="preserve"> </w:t>
      </w:r>
      <w:r>
        <w:t>another</w:t>
      </w:r>
      <w:r w:rsidR="004249A3">
        <w:t xml:space="preserve"> </w:t>
      </w:r>
      <w:r>
        <w:t>ground</w:t>
      </w:r>
      <w:r w:rsidR="004249A3">
        <w:t xml:space="preserve"> </w:t>
      </w:r>
      <w:r>
        <w:t>war</w:t>
      </w:r>
      <w:r w:rsidR="004249A3">
        <w:t xml:space="preserve"> </w:t>
      </w:r>
      <w:r>
        <w:t>in</w:t>
      </w:r>
      <w:r w:rsidR="004249A3">
        <w:t xml:space="preserve"> </w:t>
      </w:r>
      <w:r>
        <w:t>South</w:t>
      </w:r>
      <w:r w:rsidR="004249A3">
        <w:t xml:space="preserve"> </w:t>
      </w:r>
      <w:r>
        <w:t>East</w:t>
      </w:r>
      <w:r w:rsidR="004249A3">
        <w:t xml:space="preserve"> </w:t>
      </w:r>
      <w:r>
        <w:t>Asia.</w:t>
      </w:r>
      <w:r w:rsidR="004249A3">
        <w:t xml:space="preserve"> </w:t>
      </w:r>
      <w:r>
        <w:t>Disturbingly,</w:t>
      </w:r>
      <w:r w:rsidR="004249A3">
        <w:t xml:space="preserve"> </w:t>
      </w:r>
      <w:r>
        <w:t>the</w:t>
      </w:r>
      <w:r w:rsidR="004249A3">
        <w:t xml:space="preserve"> </w:t>
      </w:r>
      <w:r>
        <w:t>Western</w:t>
      </w:r>
      <w:r w:rsidR="004249A3">
        <w:t xml:space="preserve"> </w:t>
      </w:r>
      <w:r>
        <w:t>Powers</w:t>
      </w:r>
      <w:r w:rsidR="004249A3">
        <w:t xml:space="preserve"> </w:t>
      </w:r>
      <w:r>
        <w:t>actually</w:t>
      </w:r>
      <w:r w:rsidR="004249A3">
        <w:t xml:space="preserve"> </w:t>
      </w:r>
      <w:r>
        <w:t>condemned</w:t>
      </w:r>
      <w:r w:rsidR="004249A3">
        <w:t xml:space="preserve"> </w:t>
      </w:r>
      <w:r>
        <w:t>the</w:t>
      </w:r>
      <w:r w:rsidR="004249A3">
        <w:t xml:space="preserve"> </w:t>
      </w:r>
      <w:r>
        <w:t>Vietnamese</w:t>
      </w:r>
      <w:r w:rsidR="004249A3">
        <w:t xml:space="preserve"> </w:t>
      </w:r>
      <w:r>
        <w:t>invasion</w:t>
      </w:r>
      <w:r w:rsidR="004249A3">
        <w:t xml:space="preserve"> </w:t>
      </w:r>
      <w:r>
        <w:t>of</w:t>
      </w:r>
      <w:r w:rsidR="004249A3">
        <w:t xml:space="preserve"> </w:t>
      </w:r>
      <w:r>
        <w:t>Cambodia</w:t>
      </w:r>
      <w:r w:rsidR="004249A3">
        <w:t xml:space="preserve"> </w:t>
      </w:r>
      <w:r>
        <w:t>in</w:t>
      </w:r>
      <w:r w:rsidR="004249A3">
        <w:t xml:space="preserve"> </w:t>
      </w:r>
      <w:r>
        <w:t>UN</w:t>
      </w:r>
      <w:r w:rsidR="004249A3">
        <w:t xml:space="preserve"> </w:t>
      </w:r>
      <w:r>
        <w:t>resolutions</w:t>
      </w:r>
      <w:r w:rsidR="004249A3">
        <w:t xml:space="preserve"> </w:t>
      </w:r>
      <w:r>
        <w:t>and</w:t>
      </w:r>
      <w:r w:rsidR="004249A3">
        <w:t xml:space="preserve"> </w:t>
      </w:r>
      <w:r>
        <w:t>placed</w:t>
      </w:r>
      <w:r w:rsidR="004249A3">
        <w:t xml:space="preserve"> </w:t>
      </w:r>
      <w:r>
        <w:t>embargoes</w:t>
      </w:r>
      <w:r w:rsidR="004249A3">
        <w:t xml:space="preserve"> </w:t>
      </w:r>
      <w:r>
        <w:t>on</w:t>
      </w:r>
      <w:r w:rsidR="004249A3">
        <w:t xml:space="preserve"> </w:t>
      </w:r>
      <w:r>
        <w:t>it.</w:t>
      </w:r>
      <w:r w:rsidR="004249A3">
        <w:t xml:space="preserve"> </w:t>
      </w:r>
      <w:r>
        <w:t>In</w:t>
      </w:r>
      <w:r w:rsidR="004249A3">
        <w:t xml:space="preserve"> </w:t>
      </w:r>
      <w:r>
        <w:t>fact,</w:t>
      </w:r>
      <w:r w:rsidR="004249A3">
        <w:t xml:space="preserve"> </w:t>
      </w:r>
      <w:r>
        <w:t>the</w:t>
      </w:r>
      <w:r w:rsidR="004249A3">
        <w:t xml:space="preserve"> </w:t>
      </w:r>
      <w:r>
        <w:t>West</w:t>
      </w:r>
      <w:r w:rsidR="004249A3">
        <w:t xml:space="preserve"> </w:t>
      </w:r>
      <w:r>
        <w:t>continued</w:t>
      </w:r>
      <w:r w:rsidR="004249A3">
        <w:t xml:space="preserve"> </w:t>
      </w:r>
      <w:r>
        <w:t>to</w:t>
      </w:r>
      <w:r w:rsidR="004249A3">
        <w:t xml:space="preserve"> </w:t>
      </w:r>
      <w:r>
        <w:t>vote</w:t>
      </w:r>
      <w:r w:rsidR="004249A3">
        <w:t xml:space="preserve"> </w:t>
      </w:r>
      <w:r>
        <w:t>to</w:t>
      </w:r>
      <w:r w:rsidR="004249A3">
        <w:t xml:space="preserve"> </w:t>
      </w:r>
      <w:r>
        <w:t>seat</w:t>
      </w:r>
      <w:r w:rsidR="004249A3">
        <w:t xml:space="preserve"> </w:t>
      </w:r>
      <w:r>
        <w:t>the</w:t>
      </w:r>
      <w:r w:rsidR="004249A3">
        <w:t xml:space="preserve"> </w:t>
      </w:r>
      <w:r>
        <w:t>Khmer</w:t>
      </w:r>
      <w:r w:rsidR="004249A3">
        <w:t xml:space="preserve"> </w:t>
      </w:r>
      <w:r>
        <w:t>Rouge</w:t>
      </w:r>
      <w:r w:rsidR="004249A3">
        <w:t xml:space="preserve"> </w:t>
      </w:r>
      <w:r>
        <w:t>in</w:t>
      </w:r>
      <w:r w:rsidR="004249A3">
        <w:t xml:space="preserve"> </w:t>
      </w:r>
      <w:r>
        <w:t>the</w:t>
      </w:r>
      <w:r w:rsidR="004249A3">
        <w:t xml:space="preserve"> </w:t>
      </w:r>
      <w:r>
        <w:t>Cambodian</w:t>
      </w:r>
      <w:r w:rsidR="004249A3">
        <w:t xml:space="preserve"> </w:t>
      </w:r>
      <w:r>
        <w:t>seat</w:t>
      </w:r>
      <w:r w:rsidR="004249A3">
        <w:t xml:space="preserve"> </w:t>
      </w:r>
      <w:r>
        <w:t>at</w:t>
      </w:r>
      <w:r w:rsidR="004249A3">
        <w:t xml:space="preserve"> </w:t>
      </w:r>
      <w:r>
        <w:t>the</w:t>
      </w:r>
      <w:r w:rsidR="004249A3">
        <w:t xml:space="preserve"> </w:t>
      </w:r>
      <w:r>
        <w:t>UN</w:t>
      </w:r>
      <w:r w:rsidR="004249A3">
        <w:t xml:space="preserve"> </w:t>
      </w:r>
      <w:r>
        <w:t>for</w:t>
      </w:r>
      <w:r w:rsidR="004249A3">
        <w:t xml:space="preserve"> </w:t>
      </w:r>
      <w:r>
        <w:t>years</w:t>
      </w:r>
      <w:r w:rsidR="004249A3">
        <w:t xml:space="preserve"> </w:t>
      </w:r>
      <w:r>
        <w:t>after</w:t>
      </w:r>
      <w:r w:rsidR="004249A3">
        <w:t xml:space="preserve"> </w:t>
      </w:r>
      <w:r>
        <w:t>they</w:t>
      </w:r>
      <w:r w:rsidR="004249A3">
        <w:t xml:space="preserve"> </w:t>
      </w:r>
      <w:r>
        <w:t>were</w:t>
      </w:r>
      <w:r w:rsidR="004249A3">
        <w:t xml:space="preserve"> </w:t>
      </w:r>
      <w:r>
        <w:t>out</w:t>
      </w:r>
      <w:r w:rsidR="004249A3">
        <w:t xml:space="preserve"> </w:t>
      </w:r>
      <w:r>
        <w:t>of</w:t>
      </w:r>
      <w:r w:rsidR="004249A3">
        <w:t xml:space="preserve"> </w:t>
      </w:r>
      <w:r>
        <w:t>power!</w:t>
      </w:r>
      <w:r w:rsidR="004249A3">
        <w:t xml:space="preserve"> </w:t>
      </w:r>
      <w:r w:rsidRPr="00602418">
        <w:rPr>
          <w:u w:val="single"/>
        </w:rPr>
        <w:t>An</w:t>
      </w:r>
      <w:r w:rsidR="004249A3">
        <w:rPr>
          <w:u w:val="single"/>
        </w:rPr>
        <w:t xml:space="preserve"> </w:t>
      </w:r>
      <w:r w:rsidRPr="00602418">
        <w:rPr>
          <w:u w:val="single"/>
        </w:rPr>
        <w:t>examination</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Cambodian</w:t>
      </w:r>
      <w:r w:rsidR="004249A3">
        <w:rPr>
          <w:u w:val="single"/>
        </w:rPr>
        <w:t xml:space="preserve"> </w:t>
      </w:r>
      <w:r w:rsidRPr="00602418">
        <w:rPr>
          <w:u w:val="single"/>
        </w:rPr>
        <w:t>genocide</w:t>
      </w:r>
      <w:r w:rsidR="004249A3">
        <w:rPr>
          <w:u w:val="single"/>
        </w:rPr>
        <w:t xml:space="preserve"> </w:t>
      </w:r>
      <w:r w:rsidRPr="00602418">
        <w:rPr>
          <w:u w:val="single"/>
        </w:rPr>
        <w:t>shows</w:t>
      </w:r>
      <w:r w:rsidR="004249A3">
        <w:rPr>
          <w:u w:val="single"/>
        </w:rPr>
        <w:t xml:space="preserve"> </w:t>
      </w:r>
      <w:r w:rsidRPr="00602418">
        <w:rPr>
          <w:u w:val="single"/>
        </w:rPr>
        <w:t>a</w:t>
      </w:r>
      <w:r w:rsidR="004249A3">
        <w:rPr>
          <w:u w:val="single"/>
        </w:rPr>
        <w:t xml:space="preserve"> </w:t>
      </w:r>
      <w:r w:rsidRPr="00602418">
        <w:rPr>
          <w:u w:val="single"/>
        </w:rPr>
        <w:t>fundamental</w:t>
      </w:r>
      <w:r w:rsidR="004249A3">
        <w:rPr>
          <w:u w:val="single"/>
        </w:rPr>
        <w:t xml:space="preserve"> </w:t>
      </w:r>
      <w:r w:rsidRPr="00602418">
        <w:rPr>
          <w:u w:val="single"/>
        </w:rPr>
        <w:t>flaw</w:t>
      </w:r>
      <w:r w:rsidR="004249A3">
        <w:rPr>
          <w:u w:val="single"/>
        </w:rPr>
        <w:t xml:space="preserve"> </w:t>
      </w:r>
      <w:r w:rsidRPr="00602418">
        <w:rPr>
          <w:u w:val="single"/>
        </w:rPr>
        <w:t>with</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Due</w:t>
      </w:r>
      <w:r w:rsidR="004249A3">
        <w:rPr>
          <w:u w:val="single"/>
        </w:rPr>
        <w:t xml:space="preserve"> </w:t>
      </w:r>
      <w:r w:rsidRPr="00602418">
        <w:rPr>
          <w:u w:val="single"/>
        </w:rPr>
        <w:t>to</w:t>
      </w:r>
      <w:r w:rsidR="004249A3">
        <w:rPr>
          <w:u w:val="single"/>
        </w:rPr>
        <w:t xml:space="preserve"> </w:t>
      </w:r>
      <w:r w:rsidRPr="00602418">
        <w:rPr>
          <w:u w:val="single"/>
        </w:rPr>
        <w:t>the</w:t>
      </w:r>
      <w:r w:rsidR="004249A3">
        <w:rPr>
          <w:u w:val="single"/>
        </w:rPr>
        <w:t xml:space="preserve"> </w:t>
      </w:r>
      <w:r w:rsidRPr="00602418">
        <w:rPr>
          <w:u w:val="single"/>
        </w:rPr>
        <w:t>competing</w:t>
      </w:r>
      <w:r w:rsidR="004249A3">
        <w:rPr>
          <w:u w:val="single"/>
        </w:rPr>
        <w:t xml:space="preserve"> </w:t>
      </w:r>
      <w:r w:rsidRPr="00602418">
        <w:rPr>
          <w:u w:val="single"/>
        </w:rPr>
        <w:t>vested</w:t>
      </w:r>
      <w:r w:rsidR="004249A3">
        <w:rPr>
          <w:u w:val="single"/>
        </w:rPr>
        <w:t xml:space="preserve"> </w:t>
      </w:r>
      <w:r w:rsidRPr="00602418">
        <w:rPr>
          <w:u w:val="single"/>
        </w:rPr>
        <w:t>interests</w:t>
      </w:r>
      <w:r w:rsidR="004249A3">
        <w:rPr>
          <w:u w:val="single"/>
        </w:rPr>
        <w:t xml:space="preserve"> </w:t>
      </w:r>
      <w:r w:rsidRPr="00602418">
        <w:rPr>
          <w:u w:val="single"/>
        </w:rPr>
        <w:t>each</w:t>
      </w:r>
      <w:r w:rsidR="004249A3">
        <w:rPr>
          <w:u w:val="single"/>
        </w:rPr>
        <w:t xml:space="preserve"> </w:t>
      </w:r>
      <w:r w:rsidRPr="00602418">
        <w:rPr>
          <w:u w:val="single"/>
        </w:rPr>
        <w:t>country</w:t>
      </w:r>
      <w:r w:rsidR="004249A3">
        <w:rPr>
          <w:u w:val="single"/>
        </w:rPr>
        <w:t xml:space="preserve"> </w:t>
      </w:r>
      <w:r w:rsidRPr="00602418">
        <w:rPr>
          <w:u w:val="single"/>
        </w:rPr>
        <w:t>may</w:t>
      </w:r>
      <w:r w:rsidR="004249A3">
        <w:rPr>
          <w:u w:val="single"/>
        </w:rPr>
        <w:t xml:space="preserve"> </w:t>
      </w:r>
      <w:r w:rsidRPr="00602418">
        <w:rPr>
          <w:u w:val="single"/>
        </w:rPr>
        <w:t>have</w:t>
      </w:r>
      <w:r w:rsidR="004249A3">
        <w:rPr>
          <w:u w:val="single"/>
        </w:rPr>
        <w:t xml:space="preserve"> </w:t>
      </w:r>
      <w:r w:rsidRPr="00602418">
        <w:rPr>
          <w:u w:val="single"/>
        </w:rPr>
        <w:t>in</w:t>
      </w:r>
      <w:r w:rsidR="004249A3">
        <w:rPr>
          <w:u w:val="single"/>
        </w:rPr>
        <w:t xml:space="preserve"> </w:t>
      </w:r>
      <w:r w:rsidRPr="00602418">
        <w:rPr>
          <w:u w:val="single"/>
        </w:rPr>
        <w:t>a</w:t>
      </w:r>
      <w:r w:rsidR="004249A3">
        <w:rPr>
          <w:u w:val="single"/>
        </w:rPr>
        <w:t xml:space="preserve"> </w:t>
      </w:r>
      <w:r w:rsidRPr="00602418">
        <w:rPr>
          <w:u w:val="single"/>
        </w:rPr>
        <w:t>conflict</w:t>
      </w:r>
      <w:r w:rsidR="004249A3">
        <w:rPr>
          <w:u w:val="single"/>
        </w:rPr>
        <w:t xml:space="preserve"> </w:t>
      </w:r>
      <w:r w:rsidRPr="00602418">
        <w:rPr>
          <w:u w:val="single"/>
        </w:rPr>
        <w:t>it</w:t>
      </w:r>
      <w:r w:rsidR="004249A3">
        <w:rPr>
          <w:u w:val="single"/>
        </w:rPr>
        <w:t xml:space="preserve"> </w:t>
      </w:r>
      <w:r w:rsidRPr="00602418">
        <w:rPr>
          <w:u w:val="single"/>
        </w:rPr>
        <w:t>can</w:t>
      </w:r>
      <w:r w:rsidR="004249A3">
        <w:rPr>
          <w:u w:val="single"/>
        </w:rPr>
        <w:t xml:space="preserve"> </w:t>
      </w:r>
      <w:r w:rsidRPr="00602418">
        <w:rPr>
          <w:u w:val="single"/>
        </w:rPr>
        <w:t>be</w:t>
      </w:r>
      <w:r w:rsidR="004249A3">
        <w:rPr>
          <w:u w:val="single"/>
        </w:rPr>
        <w:t xml:space="preserve"> </w:t>
      </w:r>
      <w:r w:rsidRPr="00602418">
        <w:rPr>
          <w:u w:val="single"/>
        </w:rPr>
        <w:t>difficult</w:t>
      </w:r>
      <w:r w:rsidR="004249A3">
        <w:rPr>
          <w:u w:val="single"/>
        </w:rPr>
        <w:t xml:space="preserve"> </w:t>
      </w:r>
      <w:r w:rsidRPr="00602418">
        <w:rPr>
          <w:u w:val="single"/>
        </w:rPr>
        <w:t>to</w:t>
      </w:r>
      <w:r w:rsidR="004249A3">
        <w:rPr>
          <w:u w:val="single"/>
        </w:rPr>
        <w:t xml:space="preserve"> </w:t>
      </w:r>
      <w:r w:rsidRPr="00602418">
        <w:rPr>
          <w:u w:val="single"/>
        </w:rPr>
        <w:t>compel</w:t>
      </w:r>
      <w:r w:rsidR="004249A3">
        <w:rPr>
          <w:u w:val="single"/>
        </w:rPr>
        <w:t xml:space="preserve"> </w:t>
      </w:r>
      <w:r w:rsidRPr="00602418">
        <w:rPr>
          <w:u w:val="single"/>
        </w:rPr>
        <w:t>action.</w:t>
      </w:r>
      <w:r w:rsidR="004249A3">
        <w:rPr>
          <w:u w:val="single"/>
        </w:rPr>
        <w:t xml:space="preserve"> </w:t>
      </w:r>
      <w:r w:rsidRPr="00602418">
        <w:rPr>
          <w:u w:val="single"/>
        </w:rPr>
        <w:t>Stagnation</w:t>
      </w:r>
      <w:r w:rsidR="004249A3">
        <w:rPr>
          <w:u w:val="single"/>
        </w:rPr>
        <w:t xml:space="preserve"> </w:t>
      </w:r>
      <w:r w:rsidRPr="00602418">
        <w:rPr>
          <w:u w:val="single"/>
        </w:rPr>
        <w:t>often</w:t>
      </w:r>
      <w:r w:rsidR="004249A3">
        <w:rPr>
          <w:u w:val="single"/>
        </w:rPr>
        <w:t xml:space="preserve"> </w:t>
      </w:r>
      <w:r w:rsidRPr="00602418">
        <w:rPr>
          <w:u w:val="single"/>
        </w:rPr>
        <w:t>surrounds</w:t>
      </w:r>
      <w:r w:rsidR="004249A3">
        <w:rPr>
          <w:u w:val="single"/>
        </w:rPr>
        <w:t xml:space="preserve"> </w:t>
      </w:r>
      <w:r w:rsidRPr="00602418">
        <w:rPr>
          <w:u w:val="single"/>
        </w:rPr>
        <w:t>the</w:t>
      </w:r>
      <w:r w:rsidR="004249A3">
        <w:rPr>
          <w:u w:val="single"/>
        </w:rPr>
        <w:t xml:space="preserve"> </w:t>
      </w:r>
      <w:r w:rsidRPr="00602418">
        <w:rPr>
          <w:u w:val="single"/>
        </w:rPr>
        <w:t>bureaucratic</w:t>
      </w:r>
      <w:r w:rsidR="004249A3">
        <w:rPr>
          <w:u w:val="single"/>
        </w:rPr>
        <w:t xml:space="preserve"> </w:t>
      </w:r>
      <w:r w:rsidRPr="00602418">
        <w:rPr>
          <w:u w:val="single"/>
        </w:rPr>
        <w:t>procedural</w:t>
      </w:r>
      <w:r w:rsidR="004249A3">
        <w:rPr>
          <w:u w:val="single"/>
        </w:rPr>
        <w:t xml:space="preserve"> </w:t>
      </w:r>
      <w:r w:rsidRPr="00602418">
        <w:rPr>
          <w:u w:val="single"/>
        </w:rPr>
        <w:t>elements</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which</w:t>
      </w:r>
      <w:r w:rsidR="004249A3">
        <w:rPr>
          <w:u w:val="single"/>
        </w:rPr>
        <w:t xml:space="preserve"> </w:t>
      </w:r>
      <w:r w:rsidRPr="00602418">
        <w:rPr>
          <w:u w:val="single"/>
        </w:rPr>
        <w:t>prevents</w:t>
      </w:r>
      <w:r w:rsidR="004249A3">
        <w:rPr>
          <w:u w:val="single"/>
        </w:rPr>
        <w:t xml:space="preserve"> </w:t>
      </w:r>
      <w:r w:rsidRPr="00602418">
        <w:rPr>
          <w:u w:val="single"/>
        </w:rPr>
        <w:t>it</w:t>
      </w:r>
      <w:r w:rsidR="004249A3">
        <w:rPr>
          <w:u w:val="single"/>
        </w:rPr>
        <w:t xml:space="preserve"> </w:t>
      </w:r>
      <w:r w:rsidRPr="00602418">
        <w:rPr>
          <w:u w:val="single"/>
        </w:rPr>
        <w:t>from</w:t>
      </w:r>
      <w:r w:rsidR="004249A3">
        <w:rPr>
          <w:u w:val="single"/>
        </w:rPr>
        <w:t xml:space="preserve"> </w:t>
      </w:r>
      <w:r w:rsidRPr="00602418">
        <w:rPr>
          <w:u w:val="single"/>
        </w:rPr>
        <w:t>intervening</w:t>
      </w:r>
      <w:r w:rsidR="004249A3">
        <w:rPr>
          <w:u w:val="single"/>
        </w:rPr>
        <w:t xml:space="preserve"> </w:t>
      </w:r>
      <w:r w:rsidRPr="00602418">
        <w:rPr>
          <w:u w:val="single"/>
        </w:rPr>
        <w:t>in</w:t>
      </w:r>
      <w:r w:rsidR="004249A3">
        <w:rPr>
          <w:u w:val="single"/>
        </w:rPr>
        <w:t xml:space="preserve"> </w:t>
      </w:r>
      <w:r w:rsidRPr="00602418">
        <w:rPr>
          <w:u w:val="single"/>
        </w:rPr>
        <w:t>urgent</w:t>
      </w:r>
      <w:r w:rsidR="004249A3">
        <w:rPr>
          <w:u w:val="single"/>
        </w:rPr>
        <w:t xml:space="preserve"> </w:t>
      </w:r>
      <w:r w:rsidRPr="00602418">
        <w:rPr>
          <w:u w:val="single"/>
        </w:rPr>
        <w:t>issues</w:t>
      </w:r>
      <w:r w:rsidR="004249A3">
        <w:rPr>
          <w:u w:val="single"/>
        </w:rPr>
        <w:t xml:space="preserve"> </w:t>
      </w:r>
      <w:r w:rsidRPr="00602418">
        <w:rPr>
          <w:u w:val="single"/>
        </w:rPr>
        <w:t>that</w:t>
      </w:r>
      <w:r w:rsidR="004249A3">
        <w:rPr>
          <w:u w:val="single"/>
        </w:rPr>
        <w:t xml:space="preserve"> </w:t>
      </w:r>
      <w:r w:rsidRPr="00602418">
        <w:rPr>
          <w:u w:val="single"/>
        </w:rPr>
        <w:t>warrant</w:t>
      </w:r>
      <w:r w:rsidR="004249A3">
        <w:rPr>
          <w:u w:val="single"/>
        </w:rPr>
        <w:t xml:space="preserve"> </w:t>
      </w:r>
      <w:r w:rsidRPr="00602418">
        <w:rPr>
          <w:u w:val="single"/>
        </w:rPr>
        <w:t>immediate</w:t>
      </w:r>
      <w:r w:rsidR="004249A3">
        <w:rPr>
          <w:u w:val="single"/>
        </w:rPr>
        <w:t xml:space="preserve"> </w:t>
      </w:r>
      <w:r w:rsidRPr="00602418">
        <w:rPr>
          <w:u w:val="single"/>
        </w:rPr>
        <w:t>action.”</w:t>
      </w:r>
    </w:p>
    <w:p w14:paraId="6A8C3C49" w14:textId="06C025C5" w:rsidR="001B6F33" w:rsidRDefault="00173A57" w:rsidP="00602418">
      <w:pPr>
        <w:pStyle w:val="BB-Contentions"/>
        <w:rPr>
          <w:color w:val="000000"/>
          <w:sz w:val="22"/>
          <w:szCs w:val="22"/>
        </w:rPr>
      </w:pPr>
      <w:r>
        <w:rPr>
          <w:color w:val="000000"/>
          <w:sz w:val="22"/>
          <w:szCs w:val="22"/>
        </w:rPr>
        <w:t>Darfur:</w:t>
      </w:r>
      <w:r w:rsidR="004249A3">
        <w:rPr>
          <w:color w:val="000000"/>
          <w:sz w:val="22"/>
          <w:szCs w:val="22"/>
        </w:rPr>
        <w:t xml:space="preserve"> </w:t>
      </w:r>
      <w:r>
        <w:rPr>
          <w:color w:val="000000"/>
          <w:sz w:val="22"/>
          <w:szCs w:val="22"/>
        </w:rPr>
        <w:t>UN</w:t>
      </w:r>
      <w:r w:rsidR="004249A3">
        <w:rPr>
          <w:color w:val="000000"/>
          <w:sz w:val="22"/>
          <w:szCs w:val="22"/>
        </w:rPr>
        <w:t xml:space="preserve"> </w:t>
      </w:r>
      <w:r>
        <w:rPr>
          <w:color w:val="000000"/>
          <w:sz w:val="22"/>
          <w:szCs w:val="22"/>
        </w:rPr>
        <w:t>wait</w:t>
      </w:r>
      <w:r>
        <w:t>ed</w:t>
      </w:r>
      <w:r w:rsidR="004249A3">
        <w:t xml:space="preserve"> </w:t>
      </w:r>
      <w:r>
        <w:t>for</w:t>
      </w:r>
      <w:r w:rsidR="004249A3">
        <w:t xml:space="preserve"> </w:t>
      </w:r>
      <w:r>
        <w:t>African</w:t>
      </w:r>
      <w:r w:rsidR="004249A3">
        <w:t xml:space="preserve"> </w:t>
      </w:r>
      <w:r>
        <w:t>Union</w:t>
      </w:r>
      <w:r w:rsidR="004249A3">
        <w:t xml:space="preserve"> </w:t>
      </w:r>
      <w:r>
        <w:t>to</w:t>
      </w:r>
      <w:r w:rsidR="004249A3">
        <w:t xml:space="preserve"> </w:t>
      </w:r>
      <w:r>
        <w:t>act,</w:t>
      </w:r>
      <w:r w:rsidR="004249A3">
        <w:t xml:space="preserve"> </w:t>
      </w:r>
      <w:r>
        <w:t>while</w:t>
      </w:r>
      <w:r w:rsidR="004249A3">
        <w:t xml:space="preserve"> </w:t>
      </w:r>
      <w:r>
        <w:t>300,000</w:t>
      </w:r>
      <w:r w:rsidR="004249A3">
        <w:t xml:space="preserve"> </w:t>
      </w:r>
      <w:r>
        <w:t>were</w:t>
      </w:r>
      <w:r w:rsidR="004249A3">
        <w:t xml:space="preserve"> </w:t>
      </w:r>
      <w:r>
        <w:t>killed</w:t>
      </w:r>
    </w:p>
    <w:p w14:paraId="70D145B1" w14:textId="349A8ECB" w:rsidR="001B6F33" w:rsidRDefault="00173A57" w:rsidP="00602418">
      <w:pPr>
        <w:pStyle w:val="BB-Citation"/>
      </w:pPr>
      <w:r>
        <w:rPr>
          <w:u w:val="single"/>
        </w:rPr>
        <w:t>Anita</w:t>
      </w:r>
      <w:r w:rsidR="004249A3">
        <w:rPr>
          <w:u w:val="single"/>
        </w:rPr>
        <w:t xml:space="preserve"> </w:t>
      </w:r>
      <w:r>
        <w:rPr>
          <w:u w:val="single"/>
        </w:rPr>
        <w:t>Guarino</w:t>
      </w:r>
      <w:r w:rsidR="004249A3">
        <w:rPr>
          <w:u w:val="single"/>
        </w:rPr>
        <w:t xml:space="preserve"> </w:t>
      </w:r>
      <w:r>
        <w:rPr>
          <w:u w:val="single"/>
        </w:rPr>
        <w:t>2011.</w:t>
      </w:r>
      <w:r w:rsidR="004249A3">
        <w:rPr>
          <w:u w:val="single"/>
        </w:rPr>
        <w:t xml:space="preserve"> </w:t>
      </w:r>
      <w:r>
        <w:t>(J.D.</w:t>
      </w:r>
      <w:r w:rsidR="004249A3">
        <w:t xml:space="preserve"> </w:t>
      </w:r>
      <w:r>
        <w:t>Candidate,</w:t>
      </w:r>
      <w:r w:rsidR="004249A3">
        <w:t xml:space="preserve"> </w:t>
      </w:r>
      <w:r>
        <w:t>Deakin</w:t>
      </w:r>
      <w:r w:rsidR="004249A3">
        <w:t xml:space="preserve"> </w:t>
      </w:r>
      <w:r>
        <w:t>University)</w:t>
      </w:r>
      <w:r w:rsidR="004249A3">
        <w:t xml:space="preserve"> </w:t>
      </w:r>
      <w:r>
        <w:t>“Inadequate</w:t>
      </w:r>
      <w:r w:rsidR="004249A3">
        <w:t xml:space="preserve"> </w:t>
      </w:r>
      <w:r>
        <w:t>Response:</w:t>
      </w:r>
      <w:r w:rsidR="004249A3">
        <w:t xml:space="preserve"> </w:t>
      </w:r>
      <w:r>
        <w:t>The</w:t>
      </w:r>
      <w:r w:rsidR="004249A3">
        <w:t xml:space="preserve"> </w:t>
      </w:r>
      <w:r>
        <w:t>United</w:t>
      </w:r>
      <w:r w:rsidR="004249A3">
        <w:t xml:space="preserve"> </w:t>
      </w:r>
      <w:r>
        <w:t>Nations</w:t>
      </w:r>
      <w:r w:rsidR="004249A3">
        <w:t xml:space="preserve"> </w:t>
      </w:r>
      <w:r>
        <w:t>and</w:t>
      </w:r>
      <w:r w:rsidR="004249A3">
        <w:t xml:space="preserve"> </w:t>
      </w:r>
      <w:r>
        <w:t>Genocide,</w:t>
      </w:r>
      <w:r w:rsidR="004249A3">
        <w:t xml:space="preserve"> </w:t>
      </w:r>
      <w:r>
        <w:t>Ethnic</w:t>
      </w:r>
      <w:r w:rsidR="004249A3">
        <w:t xml:space="preserve"> </w:t>
      </w:r>
      <w:r>
        <w:t>Cleansing,</w:t>
      </w:r>
      <w:r w:rsidR="004249A3">
        <w:t xml:space="preserve"> </w:t>
      </w:r>
      <w:r>
        <w:t>War</w:t>
      </w:r>
      <w:r w:rsidR="004249A3">
        <w:t xml:space="preserve"> </w:t>
      </w:r>
      <w:r>
        <w:t>Crimes,</w:t>
      </w:r>
      <w:r w:rsidR="004249A3">
        <w:t xml:space="preserve"> </w:t>
      </w:r>
      <w:r>
        <w:t>and</w:t>
      </w:r>
      <w:r w:rsidR="004249A3">
        <w:t xml:space="preserve"> </w:t>
      </w:r>
      <w:r>
        <w:t>Crimes</w:t>
      </w:r>
      <w:r w:rsidR="004249A3">
        <w:t xml:space="preserve"> </w:t>
      </w:r>
      <w:r>
        <w:t>Against</w:t>
      </w:r>
      <w:r w:rsidR="004249A3">
        <w:t xml:space="preserve"> </w:t>
      </w:r>
      <w:r>
        <w:t>Humanity</w:t>
      </w:r>
      <w:r w:rsidR="004249A3">
        <w:t xml:space="preserve"> </w:t>
      </w:r>
      <w:r>
        <w:t>since</w:t>
      </w:r>
      <w:r w:rsidR="004249A3">
        <w:t xml:space="preserve"> </w:t>
      </w:r>
      <w:r>
        <w:t>the</w:t>
      </w:r>
      <w:r w:rsidR="004249A3">
        <w:t xml:space="preserve"> </w:t>
      </w:r>
      <w:r>
        <w:t>1948</w:t>
      </w:r>
      <w:r w:rsidR="004249A3">
        <w:t xml:space="preserve"> </w:t>
      </w:r>
      <w:r>
        <w:t>Genocide</w:t>
      </w:r>
      <w:r w:rsidR="004249A3">
        <w:t xml:space="preserve"> </w:t>
      </w:r>
      <w:r>
        <w:t>Convention”</w:t>
      </w:r>
      <w:r w:rsidR="004249A3">
        <w:t xml:space="preserve"> </w:t>
      </w:r>
      <w:r>
        <w:t>Australian</w:t>
      </w:r>
      <w:r w:rsidR="004249A3">
        <w:t xml:space="preserve"> </w:t>
      </w:r>
      <w:r>
        <w:t>Policy</w:t>
      </w:r>
      <w:r w:rsidR="004249A3">
        <w:t xml:space="preserve"> </w:t>
      </w:r>
      <w:r>
        <w:t>&amp;</w:t>
      </w:r>
      <w:r w:rsidR="004249A3">
        <w:t xml:space="preserve"> </w:t>
      </w:r>
      <w:r>
        <w:t>History,</w:t>
      </w:r>
      <w:r w:rsidR="004249A3">
        <w:t xml:space="preserve"> </w:t>
      </w:r>
      <w:r>
        <w:t>Oct</w:t>
      </w:r>
      <w:r w:rsidR="004249A3">
        <w:t xml:space="preserve"> </w:t>
      </w:r>
      <w:r>
        <w:t>2011</w:t>
      </w:r>
      <w:r w:rsidR="004249A3">
        <w:t xml:space="preserve"> </w:t>
      </w:r>
      <w:hyperlink r:id="rId47" w:history="1">
        <w:r w:rsidR="001B1F8D" w:rsidRPr="00B83A2E">
          <w:rPr>
            <w:rStyle w:val="Hyperlink"/>
          </w:rPr>
          <w:t>https://docs.google.com/viewer?a=v&amp;q=cache:5QvFudRJyLsJ:www.aph.org.au/files/aih399/pdfs/inadequateResponse.pdf+&amp;hl=en&amp;gl=us&amp;pid=bl&amp;srcid=ADGEESiHNvPFKL8CctuzVY53AvKrvHbTPowLozzLKPonAJh969JRH1_PMcp_D0RsUrhL7aut2Tap-JFwcTgHaqzj11NHcMhMuEezW49i8FE78Y3NVIgdeAruR3ZypF7DmNR6XHciDdKN&amp;sig=AHIEtbQdB1-JM8nkBhiGEm2pnHf8DktZ8g</w:t>
        </w:r>
      </w:hyperlink>
      <w:r w:rsidR="004249A3">
        <w:t xml:space="preserve"> </w:t>
      </w:r>
      <w:r>
        <w:t>(JE)</w:t>
      </w:r>
    </w:p>
    <w:p w14:paraId="64E809E3" w14:textId="4360DB70" w:rsidR="001B6F33" w:rsidRDefault="00173A57" w:rsidP="00602418">
      <w:pPr>
        <w:pStyle w:val="BB-Evidence"/>
        <w:rPr>
          <w:i/>
          <w:iCs/>
        </w:rPr>
      </w:pPr>
      <w:r>
        <w:t>“</w:t>
      </w:r>
      <w:r w:rsidRPr="00602418">
        <w:rPr>
          <w:u w:val="single"/>
        </w:rPr>
        <w:t>In</w:t>
      </w:r>
      <w:r w:rsidR="004249A3">
        <w:rPr>
          <w:u w:val="single"/>
        </w:rPr>
        <w:t xml:space="preserve"> </w:t>
      </w:r>
      <w:r w:rsidRPr="00602418">
        <w:rPr>
          <w:u w:val="single"/>
        </w:rPr>
        <w:t>2003,</w:t>
      </w:r>
      <w:r w:rsidR="004249A3">
        <w:rPr>
          <w:u w:val="single"/>
        </w:rPr>
        <w:t xml:space="preserve"> </w:t>
      </w:r>
      <w:r w:rsidRPr="00602418">
        <w:rPr>
          <w:u w:val="single"/>
        </w:rPr>
        <w:t>fighting</w:t>
      </w:r>
      <w:r w:rsidR="004249A3">
        <w:rPr>
          <w:u w:val="single"/>
        </w:rPr>
        <w:t xml:space="preserve"> </w:t>
      </w:r>
      <w:r w:rsidRPr="00602418">
        <w:rPr>
          <w:u w:val="single"/>
        </w:rPr>
        <w:t>between</w:t>
      </w:r>
      <w:r w:rsidR="004249A3">
        <w:rPr>
          <w:u w:val="single"/>
        </w:rPr>
        <w:t xml:space="preserve"> </w:t>
      </w:r>
      <w:r w:rsidRPr="00602418">
        <w:rPr>
          <w:u w:val="single"/>
        </w:rPr>
        <w:t>the</w:t>
      </w:r>
      <w:r w:rsidR="004249A3">
        <w:rPr>
          <w:u w:val="single"/>
        </w:rPr>
        <w:t xml:space="preserve"> </w:t>
      </w:r>
      <w:r w:rsidRPr="00602418">
        <w:rPr>
          <w:u w:val="single"/>
        </w:rPr>
        <w:t>Sudanese</w:t>
      </w:r>
      <w:r w:rsidR="004249A3">
        <w:rPr>
          <w:u w:val="single"/>
        </w:rPr>
        <w:t xml:space="preserve"> </w:t>
      </w:r>
      <w:r w:rsidRPr="00602418">
        <w:rPr>
          <w:u w:val="single"/>
        </w:rPr>
        <w:t>government</w:t>
      </w:r>
      <w:r w:rsidR="004249A3">
        <w:rPr>
          <w:u w:val="single"/>
        </w:rPr>
        <w:t xml:space="preserve"> </w:t>
      </w:r>
      <w:r w:rsidRPr="00602418">
        <w:rPr>
          <w:u w:val="single"/>
        </w:rPr>
        <w:t>and</w:t>
      </w:r>
      <w:r w:rsidR="004249A3">
        <w:rPr>
          <w:u w:val="single"/>
        </w:rPr>
        <w:t xml:space="preserve"> </w:t>
      </w:r>
      <w:r w:rsidRPr="00602418">
        <w:rPr>
          <w:u w:val="single"/>
        </w:rPr>
        <w:t>rebel</w:t>
      </w:r>
      <w:r w:rsidR="004249A3">
        <w:rPr>
          <w:u w:val="single"/>
        </w:rPr>
        <w:t xml:space="preserve"> </w:t>
      </w:r>
      <w:r w:rsidRPr="00602418">
        <w:rPr>
          <w:u w:val="single"/>
        </w:rPr>
        <w:t>forces</w:t>
      </w:r>
      <w:r w:rsidR="004249A3">
        <w:rPr>
          <w:u w:val="single"/>
        </w:rPr>
        <w:t xml:space="preserve"> </w:t>
      </w:r>
      <w:r w:rsidRPr="00602418">
        <w:rPr>
          <w:u w:val="single"/>
        </w:rPr>
        <w:t>began</w:t>
      </w:r>
      <w:r w:rsidR="004249A3">
        <w:rPr>
          <w:u w:val="single"/>
        </w:rPr>
        <w:t xml:space="preserve"> </w:t>
      </w:r>
      <w:r w:rsidRPr="00602418">
        <w:rPr>
          <w:u w:val="single"/>
        </w:rPr>
        <w:t>in</w:t>
      </w:r>
      <w:r w:rsidR="004249A3">
        <w:rPr>
          <w:u w:val="single"/>
        </w:rPr>
        <w:t xml:space="preserve"> </w:t>
      </w:r>
      <w:r w:rsidRPr="00602418">
        <w:rPr>
          <w:u w:val="single"/>
        </w:rPr>
        <w:t>a</w:t>
      </w:r>
      <w:r w:rsidR="004249A3">
        <w:rPr>
          <w:u w:val="single"/>
        </w:rPr>
        <w:t xml:space="preserve"> </w:t>
      </w:r>
      <w:r w:rsidRPr="00602418">
        <w:rPr>
          <w:u w:val="single"/>
        </w:rPr>
        <w:t>struggle</w:t>
      </w:r>
      <w:r w:rsidR="004249A3">
        <w:rPr>
          <w:u w:val="single"/>
        </w:rPr>
        <w:t xml:space="preserve"> </w:t>
      </w:r>
      <w:r w:rsidRPr="00602418">
        <w:rPr>
          <w:u w:val="single"/>
        </w:rPr>
        <w:t>for</w:t>
      </w:r>
      <w:r w:rsidR="004249A3">
        <w:rPr>
          <w:u w:val="single"/>
        </w:rPr>
        <w:t xml:space="preserve"> </w:t>
      </w:r>
      <w:r w:rsidRPr="00602418">
        <w:rPr>
          <w:u w:val="single"/>
        </w:rPr>
        <w:t>land</w:t>
      </w:r>
      <w:r w:rsidR="004249A3">
        <w:rPr>
          <w:u w:val="single"/>
        </w:rPr>
        <w:t xml:space="preserve"> </w:t>
      </w:r>
      <w:r w:rsidRPr="00602418">
        <w:rPr>
          <w:u w:val="single"/>
        </w:rPr>
        <w:t>and</w:t>
      </w:r>
      <w:r w:rsidR="004249A3">
        <w:rPr>
          <w:u w:val="single"/>
        </w:rPr>
        <w:t xml:space="preserve"> </w:t>
      </w:r>
      <w:r w:rsidRPr="00602418">
        <w:rPr>
          <w:u w:val="single"/>
        </w:rPr>
        <w:t>power</w:t>
      </w:r>
      <w:r w:rsidR="004249A3">
        <w:rPr>
          <w:u w:val="single"/>
        </w:rPr>
        <w:t xml:space="preserve"> </w:t>
      </w:r>
      <w:r w:rsidRPr="00602418">
        <w:rPr>
          <w:u w:val="single"/>
        </w:rPr>
        <w:t>in</w:t>
      </w:r>
      <w:r w:rsidR="004249A3">
        <w:rPr>
          <w:u w:val="single"/>
        </w:rPr>
        <w:t xml:space="preserve"> </w:t>
      </w:r>
      <w:r w:rsidRPr="00602418">
        <w:rPr>
          <w:u w:val="single"/>
        </w:rPr>
        <w:t>Darfur</w:t>
      </w:r>
      <w:r w:rsidR="004249A3">
        <w:rPr>
          <w:u w:val="single"/>
        </w:rPr>
        <w:t xml:space="preserve"> </w:t>
      </w:r>
      <w:r w:rsidRPr="00602418">
        <w:rPr>
          <w:u w:val="single"/>
        </w:rPr>
        <w:t>amid</w:t>
      </w:r>
      <w:r w:rsidR="004249A3">
        <w:rPr>
          <w:u w:val="single"/>
        </w:rPr>
        <w:t xml:space="preserve"> </w:t>
      </w:r>
      <w:r w:rsidRPr="00602418">
        <w:rPr>
          <w:u w:val="single"/>
        </w:rPr>
        <w:t>claims</w:t>
      </w:r>
      <w:r w:rsidR="004249A3">
        <w:rPr>
          <w:u w:val="single"/>
        </w:rPr>
        <w:t xml:space="preserve"> </w:t>
      </w:r>
      <w:r w:rsidRPr="00602418">
        <w:rPr>
          <w:u w:val="single"/>
        </w:rPr>
        <w:t>the</w:t>
      </w:r>
      <w:r w:rsidR="004249A3">
        <w:rPr>
          <w:u w:val="single"/>
        </w:rPr>
        <w:t xml:space="preserve"> </w:t>
      </w:r>
      <w:r w:rsidRPr="00602418">
        <w:rPr>
          <w:u w:val="single"/>
        </w:rPr>
        <w:t>government</w:t>
      </w:r>
      <w:r w:rsidR="004249A3">
        <w:rPr>
          <w:u w:val="single"/>
        </w:rPr>
        <w:t xml:space="preserve"> </w:t>
      </w:r>
      <w:r w:rsidRPr="00602418">
        <w:rPr>
          <w:u w:val="single"/>
        </w:rPr>
        <w:t>were</w:t>
      </w:r>
      <w:r w:rsidR="004249A3">
        <w:rPr>
          <w:u w:val="single"/>
        </w:rPr>
        <w:t xml:space="preserve"> </w:t>
      </w:r>
      <w:r w:rsidRPr="00602418">
        <w:rPr>
          <w:u w:val="single"/>
        </w:rPr>
        <w:t>neglecting</w:t>
      </w:r>
      <w:r w:rsidR="004249A3">
        <w:rPr>
          <w:u w:val="single"/>
        </w:rPr>
        <w:t xml:space="preserve"> </w:t>
      </w:r>
      <w:r w:rsidRPr="00602418">
        <w:rPr>
          <w:u w:val="single"/>
        </w:rPr>
        <w:t>the</w:t>
      </w:r>
      <w:r w:rsidR="004249A3">
        <w:rPr>
          <w:u w:val="single"/>
        </w:rPr>
        <w:t xml:space="preserve"> </w:t>
      </w:r>
      <w:r w:rsidRPr="00602418">
        <w:rPr>
          <w:u w:val="single"/>
        </w:rPr>
        <w:t>country’s</w:t>
      </w:r>
      <w:r w:rsidR="004249A3">
        <w:rPr>
          <w:u w:val="single"/>
        </w:rPr>
        <w:t xml:space="preserve"> </w:t>
      </w:r>
      <w:r w:rsidRPr="00602418">
        <w:rPr>
          <w:u w:val="single"/>
        </w:rPr>
        <w:t>Africans</w:t>
      </w:r>
      <w:r w:rsidR="004249A3">
        <w:rPr>
          <w:u w:val="single"/>
        </w:rPr>
        <w:t xml:space="preserve"> </w:t>
      </w:r>
      <w:r w:rsidRPr="00602418">
        <w:rPr>
          <w:u w:val="single"/>
        </w:rPr>
        <w:t>in</w:t>
      </w:r>
      <w:r w:rsidR="004249A3">
        <w:rPr>
          <w:u w:val="single"/>
        </w:rPr>
        <w:t xml:space="preserve"> </w:t>
      </w:r>
      <w:r w:rsidRPr="00602418">
        <w:rPr>
          <w:u w:val="single"/>
        </w:rPr>
        <w:t>favour</w:t>
      </w:r>
      <w:r w:rsidR="004249A3">
        <w:rPr>
          <w:u w:val="single"/>
        </w:rPr>
        <w:t xml:space="preserve"> </w:t>
      </w:r>
      <w:r w:rsidRPr="00602418">
        <w:rPr>
          <w:u w:val="single"/>
        </w:rPr>
        <w:t>of</w:t>
      </w:r>
      <w:r w:rsidR="004249A3">
        <w:rPr>
          <w:u w:val="single"/>
        </w:rPr>
        <w:t xml:space="preserve"> </w:t>
      </w:r>
      <w:r w:rsidRPr="00602418">
        <w:rPr>
          <w:u w:val="single"/>
        </w:rPr>
        <w:t>Arabs.</w:t>
      </w:r>
      <w:r w:rsidR="004249A3">
        <w:rPr>
          <w:u w:val="single"/>
        </w:rPr>
        <w:t xml:space="preserve"> </w:t>
      </w:r>
      <w:r w:rsidRPr="00602418">
        <w:rPr>
          <w:u w:val="single"/>
        </w:rPr>
        <w:t>Government</w:t>
      </w:r>
      <w:r w:rsidR="004249A3">
        <w:rPr>
          <w:u w:val="single"/>
        </w:rPr>
        <w:t xml:space="preserve"> </w:t>
      </w:r>
      <w:r w:rsidRPr="00602418">
        <w:rPr>
          <w:u w:val="single"/>
        </w:rPr>
        <w:t>troops</w:t>
      </w:r>
      <w:r w:rsidR="004249A3">
        <w:rPr>
          <w:u w:val="single"/>
        </w:rPr>
        <w:t xml:space="preserve"> </w:t>
      </w:r>
      <w:r w:rsidRPr="00602418">
        <w:rPr>
          <w:u w:val="single"/>
        </w:rPr>
        <w:t>joined</w:t>
      </w:r>
      <w:r w:rsidR="004249A3">
        <w:rPr>
          <w:u w:val="single"/>
        </w:rPr>
        <w:t xml:space="preserve"> </w:t>
      </w:r>
      <w:r w:rsidRPr="00602418">
        <w:rPr>
          <w:u w:val="single"/>
        </w:rPr>
        <w:t>forces</w:t>
      </w:r>
      <w:r w:rsidR="004249A3">
        <w:rPr>
          <w:u w:val="single"/>
        </w:rPr>
        <w:t xml:space="preserve"> </w:t>
      </w:r>
      <w:r w:rsidRPr="00602418">
        <w:rPr>
          <w:u w:val="single"/>
        </w:rPr>
        <w:t>with</w:t>
      </w:r>
      <w:r w:rsidR="004249A3">
        <w:rPr>
          <w:u w:val="single"/>
        </w:rPr>
        <w:t xml:space="preserve"> </w:t>
      </w:r>
      <w:r w:rsidRPr="00602418">
        <w:rPr>
          <w:u w:val="single"/>
        </w:rPr>
        <w:t>an</w:t>
      </w:r>
      <w:r w:rsidR="004249A3">
        <w:rPr>
          <w:u w:val="single"/>
        </w:rPr>
        <w:t xml:space="preserve"> </w:t>
      </w:r>
      <w:r w:rsidRPr="00602418">
        <w:rPr>
          <w:u w:val="single"/>
        </w:rPr>
        <w:t>Arab</w:t>
      </w:r>
      <w:r w:rsidR="004249A3">
        <w:rPr>
          <w:u w:val="single"/>
        </w:rPr>
        <w:t xml:space="preserve"> </w:t>
      </w:r>
      <w:r w:rsidRPr="00602418">
        <w:rPr>
          <w:u w:val="single"/>
        </w:rPr>
        <w:t>militia</w:t>
      </w:r>
      <w:r w:rsidR="004249A3">
        <w:rPr>
          <w:u w:val="single"/>
        </w:rPr>
        <w:t xml:space="preserve"> </w:t>
      </w:r>
      <w:r w:rsidRPr="00602418">
        <w:rPr>
          <w:u w:val="single"/>
        </w:rPr>
        <w:t>group</w:t>
      </w:r>
      <w:r w:rsidR="004249A3">
        <w:rPr>
          <w:u w:val="single"/>
        </w:rPr>
        <w:t xml:space="preserve"> </w:t>
      </w:r>
      <w:r w:rsidRPr="00602418">
        <w:rPr>
          <w:u w:val="single"/>
        </w:rPr>
        <w:t>the</w:t>
      </w:r>
      <w:r w:rsidR="004249A3">
        <w:rPr>
          <w:u w:val="single"/>
        </w:rPr>
        <w:t xml:space="preserve"> </w:t>
      </w:r>
      <w:r w:rsidRPr="00602418">
        <w:rPr>
          <w:u w:val="single"/>
        </w:rPr>
        <w:t>‘Janjaweed’</w:t>
      </w:r>
      <w:r w:rsidR="004249A3">
        <w:rPr>
          <w:u w:val="single"/>
        </w:rPr>
        <w:t xml:space="preserve"> </w:t>
      </w:r>
      <w:r w:rsidRPr="00602418">
        <w:rPr>
          <w:u w:val="single"/>
        </w:rPr>
        <w:t>(‘devil</w:t>
      </w:r>
      <w:r w:rsidR="004249A3">
        <w:rPr>
          <w:u w:val="single"/>
        </w:rPr>
        <w:t xml:space="preserve"> </w:t>
      </w:r>
      <w:r w:rsidRPr="00602418">
        <w:rPr>
          <w:u w:val="single"/>
        </w:rPr>
        <w:t>on</w:t>
      </w:r>
      <w:r w:rsidR="004249A3">
        <w:rPr>
          <w:u w:val="single"/>
        </w:rPr>
        <w:t xml:space="preserve"> </w:t>
      </w:r>
      <w:r w:rsidRPr="00602418">
        <w:rPr>
          <w:u w:val="single"/>
        </w:rPr>
        <w:t>horseback’)</w:t>
      </w:r>
      <w:r w:rsidR="004249A3">
        <w:rPr>
          <w:u w:val="single"/>
        </w:rPr>
        <w:t xml:space="preserve"> </w:t>
      </w:r>
      <w:r w:rsidRPr="00602418">
        <w:rPr>
          <w:u w:val="single"/>
        </w:rPr>
        <w:t>and</w:t>
      </w:r>
      <w:r w:rsidR="004249A3">
        <w:rPr>
          <w:u w:val="single"/>
        </w:rPr>
        <w:t xml:space="preserve"> </w:t>
      </w:r>
      <w:r w:rsidRPr="00602418">
        <w:rPr>
          <w:u w:val="single"/>
        </w:rPr>
        <w:t>launched</w:t>
      </w:r>
      <w:r w:rsidR="004249A3">
        <w:rPr>
          <w:u w:val="single"/>
        </w:rPr>
        <w:t xml:space="preserve"> </w:t>
      </w:r>
      <w:r w:rsidRPr="00602418">
        <w:rPr>
          <w:u w:val="single"/>
        </w:rPr>
        <w:t>systematic</w:t>
      </w:r>
      <w:r w:rsidR="004249A3">
        <w:rPr>
          <w:u w:val="single"/>
        </w:rPr>
        <w:t xml:space="preserve"> </w:t>
      </w:r>
      <w:r w:rsidRPr="00602418">
        <w:rPr>
          <w:u w:val="single"/>
        </w:rPr>
        <w:t>attacks</w:t>
      </w:r>
      <w:r w:rsidR="004249A3">
        <w:rPr>
          <w:u w:val="single"/>
        </w:rPr>
        <w:t xml:space="preserve"> </w:t>
      </w:r>
      <w:r w:rsidRPr="00602418">
        <w:rPr>
          <w:u w:val="single"/>
        </w:rPr>
        <w:t>on</w:t>
      </w:r>
      <w:r w:rsidR="004249A3">
        <w:rPr>
          <w:u w:val="single"/>
        </w:rPr>
        <w:t xml:space="preserve"> </w:t>
      </w:r>
      <w:r w:rsidRPr="00602418">
        <w:rPr>
          <w:u w:val="single"/>
        </w:rPr>
        <w:t>civilians</w:t>
      </w:r>
      <w:r w:rsidR="004249A3">
        <w:t xml:space="preserve"> </w:t>
      </w:r>
      <w:r>
        <w:t>including</w:t>
      </w:r>
      <w:r w:rsidR="004249A3">
        <w:t xml:space="preserve"> </w:t>
      </w:r>
      <w:r>
        <w:t>murder,</w:t>
      </w:r>
      <w:r w:rsidR="004249A3">
        <w:t xml:space="preserve"> </w:t>
      </w:r>
      <w:r>
        <w:t>torture</w:t>
      </w:r>
      <w:r w:rsidR="004249A3">
        <w:t xml:space="preserve"> </w:t>
      </w:r>
      <w:r>
        <w:t>and</w:t>
      </w:r>
      <w:r w:rsidR="004249A3">
        <w:t xml:space="preserve"> </w:t>
      </w:r>
      <w:r>
        <w:t>rape.</w:t>
      </w:r>
      <w:r w:rsidR="004249A3">
        <w:t xml:space="preserve"> </w:t>
      </w:r>
      <w:r>
        <w:t>Tens</w:t>
      </w:r>
      <w:r w:rsidR="004249A3">
        <w:t xml:space="preserve"> </w:t>
      </w:r>
      <w:r>
        <w:t>of</w:t>
      </w:r>
      <w:r w:rsidR="004249A3">
        <w:t xml:space="preserve"> </w:t>
      </w:r>
      <w:r>
        <w:t>thousands</w:t>
      </w:r>
      <w:r w:rsidR="004249A3">
        <w:t xml:space="preserve"> </w:t>
      </w:r>
      <w:r>
        <w:t>died</w:t>
      </w:r>
      <w:r w:rsidR="004249A3">
        <w:t xml:space="preserve"> </w:t>
      </w:r>
      <w:r>
        <w:t>and</w:t>
      </w:r>
      <w:r w:rsidR="004249A3">
        <w:t xml:space="preserve"> </w:t>
      </w:r>
      <w:r>
        <w:t>thousands</w:t>
      </w:r>
      <w:r w:rsidR="004249A3">
        <w:t xml:space="preserve"> </w:t>
      </w:r>
      <w:r>
        <w:t>more</w:t>
      </w:r>
      <w:r w:rsidR="004249A3">
        <w:t xml:space="preserve"> </w:t>
      </w:r>
      <w:r>
        <w:t>fled</w:t>
      </w:r>
      <w:r w:rsidR="004249A3">
        <w:t xml:space="preserve"> </w:t>
      </w:r>
      <w:r>
        <w:t>to</w:t>
      </w:r>
      <w:r w:rsidR="004249A3">
        <w:t xml:space="preserve"> </w:t>
      </w:r>
      <w:r>
        <w:t>Chad</w:t>
      </w:r>
      <w:r w:rsidR="004249A3">
        <w:t xml:space="preserve"> </w:t>
      </w:r>
      <w:r>
        <w:t>due</w:t>
      </w:r>
      <w:r w:rsidR="004249A3">
        <w:t xml:space="preserve"> </w:t>
      </w:r>
      <w:r>
        <w:t>to</w:t>
      </w:r>
      <w:r w:rsidR="004249A3">
        <w:t xml:space="preserve"> </w:t>
      </w:r>
      <w:r>
        <w:t>the</w:t>
      </w:r>
      <w:r w:rsidR="004249A3">
        <w:t xml:space="preserve"> </w:t>
      </w:r>
      <w:r>
        <w:t>‘scorched</w:t>
      </w:r>
      <w:r w:rsidR="004249A3">
        <w:t xml:space="preserve"> </w:t>
      </w:r>
      <w:r>
        <w:t>earth’</w:t>
      </w:r>
      <w:r w:rsidR="004249A3">
        <w:t xml:space="preserve"> </w:t>
      </w:r>
      <w:r>
        <w:t>tactics</w:t>
      </w:r>
      <w:r w:rsidR="004249A3">
        <w:t xml:space="preserve"> </w:t>
      </w:r>
      <w:r>
        <w:t>employed</w:t>
      </w:r>
      <w:r w:rsidR="004249A3">
        <w:t xml:space="preserve"> </w:t>
      </w:r>
      <w:r>
        <w:t>in</w:t>
      </w:r>
      <w:r w:rsidR="004249A3">
        <w:t xml:space="preserve"> </w:t>
      </w:r>
      <w:r>
        <w:t>the</w:t>
      </w:r>
      <w:r w:rsidR="004249A3">
        <w:t xml:space="preserve"> </w:t>
      </w:r>
      <w:r>
        <w:t>conflict,</w:t>
      </w:r>
      <w:r w:rsidR="004249A3">
        <w:t xml:space="preserve"> </w:t>
      </w:r>
      <w:r>
        <w:t>involving</w:t>
      </w:r>
      <w:r w:rsidR="004249A3">
        <w:t xml:space="preserve"> </w:t>
      </w:r>
      <w:r>
        <w:t>the</w:t>
      </w:r>
      <w:r w:rsidR="004249A3">
        <w:t xml:space="preserve"> </w:t>
      </w:r>
      <w:r>
        <w:t>bombing</w:t>
      </w:r>
      <w:r w:rsidR="004249A3">
        <w:t xml:space="preserve"> </w:t>
      </w:r>
      <w:r>
        <w:t>of</w:t>
      </w:r>
      <w:r w:rsidR="004249A3">
        <w:t xml:space="preserve"> </w:t>
      </w:r>
      <w:r>
        <w:t>hospitals,</w:t>
      </w:r>
      <w:r w:rsidR="004249A3">
        <w:t xml:space="preserve"> </w:t>
      </w:r>
      <w:r>
        <w:t>clinics,</w:t>
      </w:r>
      <w:r w:rsidR="004249A3">
        <w:t xml:space="preserve"> </w:t>
      </w:r>
      <w:r>
        <w:t>schools</w:t>
      </w:r>
      <w:r w:rsidR="004249A3">
        <w:t xml:space="preserve"> </w:t>
      </w:r>
      <w:r>
        <w:t>and</w:t>
      </w:r>
      <w:r w:rsidR="004249A3">
        <w:t xml:space="preserve"> </w:t>
      </w:r>
      <w:r>
        <w:t>other</w:t>
      </w:r>
      <w:r w:rsidR="004249A3">
        <w:t xml:space="preserve"> </w:t>
      </w:r>
      <w:r>
        <w:t>civilian</w:t>
      </w:r>
      <w:r w:rsidR="004249A3">
        <w:t xml:space="preserve"> </w:t>
      </w:r>
      <w:r>
        <w:t>sites</w:t>
      </w:r>
      <w:r w:rsidR="004249A3">
        <w:t xml:space="preserve"> </w:t>
      </w:r>
      <w:r>
        <w:t>and</w:t>
      </w:r>
      <w:r w:rsidR="004249A3">
        <w:t xml:space="preserve"> </w:t>
      </w:r>
      <w:r>
        <w:t>also</w:t>
      </w:r>
      <w:r w:rsidR="004249A3">
        <w:t xml:space="preserve"> </w:t>
      </w:r>
      <w:r>
        <w:t>the</w:t>
      </w:r>
      <w:r w:rsidR="004249A3">
        <w:t xml:space="preserve"> </w:t>
      </w:r>
      <w:r>
        <w:t>obstruction</w:t>
      </w:r>
      <w:r w:rsidR="004249A3">
        <w:t xml:space="preserve"> </w:t>
      </w:r>
      <w:r>
        <w:t>of</w:t>
      </w:r>
      <w:r w:rsidR="004249A3">
        <w:t xml:space="preserve"> </w:t>
      </w:r>
      <w:r>
        <w:t>humanitarian</w:t>
      </w:r>
      <w:r w:rsidR="004249A3">
        <w:t xml:space="preserve"> </w:t>
      </w:r>
      <w:r>
        <w:t>aid.</w:t>
      </w:r>
      <w:r w:rsidR="004249A3">
        <w:t xml:space="preserve"> </w:t>
      </w:r>
      <w:r>
        <w:t>Refugee</w:t>
      </w:r>
      <w:r w:rsidR="004249A3">
        <w:t xml:space="preserve"> </w:t>
      </w:r>
      <w:r>
        <w:t>camps</w:t>
      </w:r>
      <w:r w:rsidR="004249A3">
        <w:t xml:space="preserve"> </w:t>
      </w:r>
      <w:r>
        <w:t>on</w:t>
      </w:r>
      <w:r w:rsidR="004249A3">
        <w:t xml:space="preserve"> </w:t>
      </w:r>
      <w:r>
        <w:t>the</w:t>
      </w:r>
      <w:r w:rsidR="004249A3">
        <w:t xml:space="preserve"> </w:t>
      </w:r>
      <w:r>
        <w:t>Chad-Sudan</w:t>
      </w:r>
      <w:r w:rsidR="004249A3">
        <w:t xml:space="preserve"> </w:t>
      </w:r>
      <w:r>
        <w:t>border</w:t>
      </w:r>
      <w:r w:rsidR="004249A3">
        <w:t xml:space="preserve"> </w:t>
      </w:r>
      <w:r>
        <w:t>also</w:t>
      </w:r>
      <w:r w:rsidR="004249A3">
        <w:t xml:space="preserve"> </w:t>
      </w:r>
      <w:r>
        <w:t>came</w:t>
      </w:r>
      <w:r w:rsidR="004249A3">
        <w:t xml:space="preserve"> </w:t>
      </w:r>
      <w:r>
        <w:t>under</w:t>
      </w:r>
      <w:r w:rsidR="004249A3">
        <w:t xml:space="preserve"> </w:t>
      </w:r>
      <w:r>
        <w:t>attack</w:t>
      </w:r>
      <w:r w:rsidR="004249A3">
        <w:t xml:space="preserve"> </w:t>
      </w:r>
      <w:r>
        <w:t>from</w:t>
      </w:r>
      <w:r w:rsidR="004249A3">
        <w:t xml:space="preserve"> </w:t>
      </w:r>
      <w:r>
        <w:t>the</w:t>
      </w:r>
      <w:r w:rsidR="004249A3">
        <w:t xml:space="preserve"> </w:t>
      </w:r>
      <w:r>
        <w:t>militia.</w:t>
      </w:r>
      <w:r w:rsidR="004249A3">
        <w:t xml:space="preserve"> </w:t>
      </w:r>
      <w:r>
        <w:t>Reflections</w:t>
      </w:r>
      <w:r w:rsidR="004249A3">
        <w:t xml:space="preserve"> </w:t>
      </w:r>
      <w:r>
        <w:t>by</w:t>
      </w:r>
      <w:r w:rsidR="004249A3">
        <w:t xml:space="preserve"> </w:t>
      </w:r>
      <w:r>
        <w:t>Sudanese</w:t>
      </w:r>
      <w:r w:rsidR="004249A3">
        <w:t xml:space="preserve"> </w:t>
      </w:r>
      <w:r>
        <w:t>children</w:t>
      </w:r>
      <w:r w:rsidR="004249A3">
        <w:t xml:space="preserve"> </w:t>
      </w:r>
      <w:r>
        <w:t>who</w:t>
      </w:r>
      <w:r w:rsidR="004249A3">
        <w:t xml:space="preserve"> </w:t>
      </w:r>
      <w:r>
        <w:t>witnessed</w:t>
      </w:r>
      <w:r w:rsidR="004249A3">
        <w:t xml:space="preserve"> </w:t>
      </w:r>
      <w:r>
        <w:t>the</w:t>
      </w:r>
      <w:r w:rsidR="004249A3">
        <w:t xml:space="preserve"> </w:t>
      </w:r>
      <w:r>
        <w:t>conflict</w:t>
      </w:r>
      <w:r w:rsidR="004249A3">
        <w:t xml:space="preserve"> </w:t>
      </w:r>
      <w:r>
        <w:t>reveal</w:t>
      </w:r>
      <w:r w:rsidR="004249A3">
        <w:t xml:space="preserve"> </w:t>
      </w:r>
      <w:r>
        <w:t>the</w:t>
      </w:r>
      <w:r w:rsidR="004249A3">
        <w:t xml:space="preserve"> </w:t>
      </w:r>
      <w:r>
        <w:t>extent</w:t>
      </w:r>
      <w:r w:rsidR="004249A3">
        <w:t xml:space="preserve"> </w:t>
      </w:r>
      <w:r>
        <w:t>of</w:t>
      </w:r>
      <w:r w:rsidR="004249A3">
        <w:t xml:space="preserve"> </w:t>
      </w:r>
      <w:r>
        <w:t>the</w:t>
      </w:r>
      <w:r w:rsidR="004249A3">
        <w:t xml:space="preserve"> </w:t>
      </w:r>
      <w:r>
        <w:t>atrocities.</w:t>
      </w:r>
      <w:r w:rsidR="004249A3">
        <w:t xml:space="preserve"> </w:t>
      </w:r>
      <w:r>
        <w:t>Al-Rahman,</w:t>
      </w:r>
      <w:r w:rsidR="004249A3">
        <w:t xml:space="preserve"> </w:t>
      </w:r>
      <w:r>
        <w:t>aged</w:t>
      </w:r>
      <w:r w:rsidR="004249A3">
        <w:t xml:space="preserve"> </w:t>
      </w:r>
      <w:r>
        <w:t>13,</w:t>
      </w:r>
      <w:r w:rsidR="004249A3">
        <w:t xml:space="preserve"> </w:t>
      </w:r>
      <w:r>
        <w:t>states</w:t>
      </w:r>
      <w:r w:rsidR="004249A3">
        <w:t xml:space="preserve"> </w:t>
      </w:r>
      <w:r>
        <w:t>that</w:t>
      </w:r>
      <w:r w:rsidR="004249A3">
        <w:t xml:space="preserve"> </w:t>
      </w:r>
      <w:r>
        <w:t>the</w:t>
      </w:r>
      <w:r w:rsidR="004249A3">
        <w:t xml:space="preserve"> </w:t>
      </w:r>
      <w:r>
        <w:t>Janjaweed</w:t>
      </w:r>
      <w:r w:rsidR="004249A3">
        <w:t xml:space="preserve"> </w:t>
      </w:r>
      <w:r>
        <w:t>‘…chased</w:t>
      </w:r>
      <w:r w:rsidR="004249A3">
        <w:t xml:space="preserve"> </w:t>
      </w:r>
      <w:r>
        <w:t>after</w:t>
      </w:r>
      <w:r w:rsidR="004249A3">
        <w:t xml:space="preserve"> </w:t>
      </w:r>
      <w:r>
        <w:t>children.</w:t>
      </w:r>
      <w:r w:rsidR="004249A3">
        <w:t xml:space="preserve"> </w:t>
      </w:r>
      <w:r>
        <w:t>Some</w:t>
      </w:r>
      <w:r w:rsidR="004249A3">
        <w:t xml:space="preserve"> </w:t>
      </w:r>
      <w:r>
        <w:t>of</w:t>
      </w:r>
      <w:r w:rsidR="004249A3">
        <w:t xml:space="preserve"> </w:t>
      </w:r>
      <w:r>
        <w:t>us</w:t>
      </w:r>
      <w:r w:rsidR="004249A3">
        <w:t xml:space="preserve"> </w:t>
      </w:r>
      <w:r>
        <w:t>were</w:t>
      </w:r>
      <w:r w:rsidR="004249A3">
        <w:t xml:space="preserve"> </w:t>
      </w:r>
      <w:r>
        <w:t>taken.</w:t>
      </w:r>
      <w:r w:rsidR="004249A3">
        <w:t xml:space="preserve"> </w:t>
      </w:r>
      <w:r>
        <w:t>Some</w:t>
      </w:r>
      <w:r w:rsidR="004249A3">
        <w:t xml:space="preserve"> </w:t>
      </w:r>
      <w:r>
        <w:t>we</w:t>
      </w:r>
      <w:r w:rsidR="004249A3">
        <w:t xml:space="preserve"> </w:t>
      </w:r>
      <w:r>
        <w:t>didn’t</w:t>
      </w:r>
      <w:r w:rsidR="004249A3">
        <w:t xml:space="preserve"> </w:t>
      </w:r>
      <w:r>
        <w:t>see</w:t>
      </w:r>
      <w:r w:rsidR="004249A3">
        <w:t xml:space="preserve"> </w:t>
      </w:r>
      <w:r>
        <w:t>again’.</w:t>
      </w:r>
      <w:r w:rsidR="004249A3">
        <w:t xml:space="preserve"> </w:t>
      </w:r>
      <w:r>
        <w:t>Salah,</w:t>
      </w:r>
      <w:r w:rsidR="004249A3">
        <w:t xml:space="preserve"> </w:t>
      </w:r>
      <w:r>
        <w:t>also</w:t>
      </w:r>
      <w:r w:rsidR="004249A3">
        <w:t xml:space="preserve"> </w:t>
      </w:r>
      <w:r>
        <w:t>aged</w:t>
      </w:r>
      <w:r w:rsidR="004249A3">
        <w:t xml:space="preserve"> </w:t>
      </w:r>
      <w:r>
        <w:t>13,</w:t>
      </w:r>
      <w:r w:rsidR="004249A3">
        <w:t xml:space="preserve"> </w:t>
      </w:r>
      <w:r>
        <w:t>adds</w:t>
      </w:r>
      <w:r w:rsidR="004249A3">
        <w:t xml:space="preserve"> </w:t>
      </w:r>
      <w:r>
        <w:t>that</w:t>
      </w:r>
      <w:r w:rsidR="004249A3">
        <w:t xml:space="preserve"> </w:t>
      </w:r>
      <w:r>
        <w:t>‘…the</w:t>
      </w:r>
      <w:r w:rsidR="004249A3">
        <w:t xml:space="preserve"> </w:t>
      </w:r>
      <w:r>
        <w:t>women</w:t>
      </w:r>
      <w:r w:rsidR="004249A3">
        <w:t xml:space="preserve"> </w:t>
      </w:r>
      <w:r>
        <w:t>were</w:t>
      </w:r>
      <w:r w:rsidR="004249A3">
        <w:t xml:space="preserve"> </w:t>
      </w:r>
      <w:r>
        <w:t>screaming.</w:t>
      </w:r>
      <w:r w:rsidR="004249A3">
        <w:t xml:space="preserve"> </w:t>
      </w:r>
      <w:r>
        <w:t>They</w:t>
      </w:r>
      <w:r w:rsidR="004249A3">
        <w:t xml:space="preserve"> </w:t>
      </w:r>
      <w:r>
        <w:t>seized</w:t>
      </w:r>
      <w:r w:rsidR="004249A3">
        <w:t xml:space="preserve"> </w:t>
      </w:r>
      <w:r>
        <w:t>them,</w:t>
      </w:r>
      <w:r w:rsidR="004249A3">
        <w:t xml:space="preserve"> </w:t>
      </w:r>
      <w:r>
        <w:t>they</w:t>
      </w:r>
      <w:r w:rsidR="004249A3">
        <w:t xml:space="preserve"> </w:t>
      </w:r>
      <w:r>
        <w:t>took</w:t>
      </w:r>
      <w:r w:rsidR="004249A3">
        <w:t xml:space="preserve"> </w:t>
      </w:r>
      <w:r>
        <w:t>them</w:t>
      </w:r>
      <w:r w:rsidR="004249A3">
        <w:t xml:space="preserve"> </w:t>
      </w:r>
      <w:r>
        <w:t>by</w:t>
      </w:r>
      <w:r w:rsidR="004249A3">
        <w:t xml:space="preserve"> </w:t>
      </w:r>
      <w:r>
        <w:t>force.</w:t>
      </w:r>
      <w:r w:rsidR="004249A3">
        <w:t xml:space="preserve"> </w:t>
      </w:r>
      <w:r>
        <w:t>The</w:t>
      </w:r>
      <w:r w:rsidR="004249A3">
        <w:t xml:space="preserve"> </w:t>
      </w:r>
      <w:r>
        <w:t>pretty</w:t>
      </w:r>
      <w:r w:rsidR="004249A3">
        <w:t xml:space="preserve"> </w:t>
      </w:r>
      <w:r>
        <w:t>ones</w:t>
      </w:r>
      <w:r w:rsidR="004249A3">
        <w:t xml:space="preserve"> </w:t>
      </w:r>
      <w:r>
        <w:t>were</w:t>
      </w:r>
      <w:r w:rsidR="004249A3">
        <w:t xml:space="preserve"> </w:t>
      </w:r>
      <w:r>
        <w:t>taken</w:t>
      </w:r>
      <w:r w:rsidR="004249A3">
        <w:t xml:space="preserve"> </w:t>
      </w:r>
      <w:r>
        <w:t>away.</w:t>
      </w:r>
      <w:r w:rsidR="004249A3">
        <w:t xml:space="preserve"> </w:t>
      </w:r>
      <w:r>
        <w:t>Girls</w:t>
      </w:r>
      <w:r w:rsidR="004249A3">
        <w:t xml:space="preserve"> </w:t>
      </w:r>
      <w:r>
        <w:t>were</w:t>
      </w:r>
      <w:r w:rsidR="004249A3">
        <w:t xml:space="preserve"> </w:t>
      </w:r>
      <w:r>
        <w:t>taken,</w:t>
      </w:r>
      <w:r w:rsidR="004249A3">
        <w:t xml:space="preserve"> </w:t>
      </w:r>
      <w:r>
        <w:t>small</w:t>
      </w:r>
      <w:r w:rsidR="004249A3">
        <w:t xml:space="preserve"> </w:t>
      </w:r>
      <w:r>
        <w:t>girls</w:t>
      </w:r>
      <w:r w:rsidR="004249A3">
        <w:t xml:space="preserve"> </w:t>
      </w:r>
      <w:r>
        <w:t>too,</w:t>
      </w:r>
      <w:r w:rsidR="004249A3">
        <w:t xml:space="preserve"> </w:t>
      </w:r>
      <w:r>
        <w:t>I</w:t>
      </w:r>
      <w:r w:rsidR="004249A3">
        <w:t xml:space="preserve"> </w:t>
      </w:r>
      <w:r>
        <w:t>think</w:t>
      </w:r>
      <w:r w:rsidR="004249A3">
        <w:t xml:space="preserve"> </w:t>
      </w:r>
      <w:r>
        <w:t>five</w:t>
      </w:r>
      <w:r w:rsidR="004249A3">
        <w:t xml:space="preserve"> </w:t>
      </w:r>
      <w:r>
        <w:t>and</w:t>
      </w:r>
      <w:r w:rsidR="004249A3">
        <w:t xml:space="preserve"> </w:t>
      </w:r>
      <w:r>
        <w:t>seven</w:t>
      </w:r>
      <w:r w:rsidR="004249A3">
        <w:t xml:space="preserve"> </w:t>
      </w:r>
      <w:r>
        <w:t>and</w:t>
      </w:r>
      <w:r w:rsidR="004249A3">
        <w:t xml:space="preserve"> </w:t>
      </w:r>
      <w:r>
        <w:t>fourteen’.</w:t>
      </w:r>
      <w:r w:rsidR="004249A3">
        <w:t xml:space="preserve"> </w:t>
      </w:r>
      <w:r>
        <w:t>UN</w:t>
      </w:r>
      <w:r w:rsidR="004249A3">
        <w:t xml:space="preserve"> </w:t>
      </w:r>
      <w:r>
        <w:t>engagement</w:t>
      </w:r>
      <w:r w:rsidR="004249A3">
        <w:t xml:space="preserve"> </w:t>
      </w:r>
      <w:r>
        <w:t>Neither</w:t>
      </w:r>
      <w:r w:rsidR="004249A3">
        <w:t xml:space="preserve"> </w:t>
      </w:r>
      <w:r>
        <w:t>a</w:t>
      </w:r>
      <w:r w:rsidR="004249A3">
        <w:t xml:space="preserve"> </w:t>
      </w:r>
      <w:r>
        <w:t>ceasefire</w:t>
      </w:r>
      <w:r w:rsidR="004249A3">
        <w:t xml:space="preserve"> </w:t>
      </w:r>
      <w:r>
        <w:t>declared</w:t>
      </w:r>
      <w:r w:rsidR="004249A3">
        <w:t xml:space="preserve"> </w:t>
      </w:r>
      <w:r>
        <w:t>in</w:t>
      </w:r>
      <w:r w:rsidR="004249A3">
        <w:t xml:space="preserve"> </w:t>
      </w:r>
      <w:r>
        <w:t>2004</w:t>
      </w:r>
      <w:r w:rsidR="004249A3">
        <w:t xml:space="preserve"> </w:t>
      </w:r>
      <w:r>
        <w:t>nor</w:t>
      </w:r>
      <w:r w:rsidR="004249A3">
        <w:t xml:space="preserve"> </w:t>
      </w:r>
      <w:r>
        <w:t>the</w:t>
      </w:r>
      <w:r w:rsidR="004249A3">
        <w:t xml:space="preserve"> </w:t>
      </w:r>
      <w:r>
        <w:t>arrival</w:t>
      </w:r>
      <w:r w:rsidR="004249A3">
        <w:t xml:space="preserve"> </w:t>
      </w:r>
      <w:r>
        <w:t>of</w:t>
      </w:r>
      <w:r w:rsidR="004249A3">
        <w:t xml:space="preserve"> </w:t>
      </w:r>
      <w:r>
        <w:t>African</w:t>
      </w:r>
      <w:r w:rsidR="004249A3">
        <w:t xml:space="preserve"> </w:t>
      </w:r>
      <w:r>
        <w:t>Union</w:t>
      </w:r>
      <w:r w:rsidR="004249A3">
        <w:t xml:space="preserve"> </w:t>
      </w:r>
      <w:r>
        <w:t>troops</w:t>
      </w:r>
      <w:r w:rsidR="004249A3">
        <w:t xml:space="preserve"> </w:t>
      </w:r>
      <w:r>
        <w:t>was</w:t>
      </w:r>
      <w:r w:rsidR="004249A3">
        <w:t xml:space="preserve"> </w:t>
      </w:r>
      <w:r>
        <w:t>unable</w:t>
      </w:r>
      <w:r w:rsidR="004249A3">
        <w:t xml:space="preserve"> </w:t>
      </w:r>
      <w:r>
        <w:t>to</w:t>
      </w:r>
      <w:r w:rsidR="004249A3">
        <w:t xml:space="preserve"> </w:t>
      </w:r>
      <w:r>
        <w:t>deter</w:t>
      </w:r>
      <w:r w:rsidR="004249A3">
        <w:t xml:space="preserve"> </w:t>
      </w:r>
      <w:r>
        <w:t>the</w:t>
      </w:r>
      <w:r w:rsidR="004249A3">
        <w:t xml:space="preserve"> </w:t>
      </w:r>
      <w:r>
        <w:t>violence</w:t>
      </w:r>
      <w:r w:rsidR="004249A3">
        <w:t xml:space="preserve"> </w:t>
      </w:r>
      <w:r>
        <w:t>in</w:t>
      </w:r>
      <w:r w:rsidR="004249A3">
        <w:t xml:space="preserve"> </w:t>
      </w:r>
      <w:r>
        <w:t>Darfur.</w:t>
      </w:r>
      <w:r w:rsidR="004249A3">
        <w:t xml:space="preserve"> </w:t>
      </w:r>
      <w:r>
        <w:t>In</w:t>
      </w:r>
      <w:r w:rsidR="004249A3">
        <w:t xml:space="preserve"> </w:t>
      </w:r>
      <w:r>
        <w:t>2007,</w:t>
      </w:r>
      <w:r w:rsidR="004249A3">
        <w:t xml:space="preserve"> </w:t>
      </w:r>
      <w:r>
        <w:t>the</w:t>
      </w:r>
      <w:r w:rsidR="004249A3">
        <w:t xml:space="preserve"> </w:t>
      </w:r>
      <w:r>
        <w:t>UN</w:t>
      </w:r>
      <w:r w:rsidR="004249A3">
        <w:t xml:space="preserve"> </w:t>
      </w:r>
      <w:r>
        <w:t>and</w:t>
      </w:r>
      <w:r w:rsidR="004249A3">
        <w:t xml:space="preserve"> </w:t>
      </w:r>
      <w:r>
        <w:t>the</w:t>
      </w:r>
      <w:r w:rsidR="004249A3">
        <w:t xml:space="preserve"> </w:t>
      </w:r>
      <w:r>
        <w:t>African</w:t>
      </w:r>
      <w:r w:rsidR="004249A3">
        <w:t xml:space="preserve"> </w:t>
      </w:r>
      <w:r>
        <w:t>Union</w:t>
      </w:r>
      <w:r w:rsidR="004249A3">
        <w:t xml:space="preserve"> </w:t>
      </w:r>
      <w:r>
        <w:t>joined</w:t>
      </w:r>
      <w:r w:rsidR="004249A3">
        <w:t xml:space="preserve"> </w:t>
      </w:r>
      <w:r>
        <w:t>forces</w:t>
      </w:r>
      <w:r w:rsidR="004249A3">
        <w:t xml:space="preserve"> </w:t>
      </w:r>
      <w:r>
        <w:t>to</w:t>
      </w:r>
      <w:r w:rsidR="004249A3">
        <w:t xml:space="preserve"> </w:t>
      </w:r>
      <w:r>
        <w:t>form</w:t>
      </w:r>
      <w:r w:rsidR="004249A3">
        <w:t xml:space="preserve"> </w:t>
      </w:r>
      <w:r>
        <w:t>a</w:t>
      </w:r>
      <w:r w:rsidR="004249A3">
        <w:t xml:space="preserve"> </w:t>
      </w:r>
      <w:r>
        <w:t>peace</w:t>
      </w:r>
      <w:r w:rsidR="004249A3">
        <w:t xml:space="preserve"> </w:t>
      </w:r>
      <w:r>
        <w:t>keeping</w:t>
      </w:r>
      <w:r w:rsidR="004249A3">
        <w:t xml:space="preserve"> </w:t>
      </w:r>
      <w:r>
        <w:t>mission</w:t>
      </w:r>
      <w:r w:rsidR="004249A3">
        <w:t xml:space="preserve"> </w:t>
      </w:r>
      <w:r>
        <w:t>(although</w:t>
      </w:r>
      <w:r w:rsidR="004249A3">
        <w:t xml:space="preserve"> </w:t>
      </w:r>
      <w:r>
        <w:t>troop</w:t>
      </w:r>
      <w:r w:rsidR="004249A3">
        <w:t xml:space="preserve"> </w:t>
      </w:r>
      <w:r>
        <w:t>deployment</w:t>
      </w:r>
      <w:r w:rsidR="004249A3">
        <w:t xml:space="preserve"> </w:t>
      </w:r>
      <w:r>
        <w:t>did</w:t>
      </w:r>
      <w:r w:rsidR="004249A3">
        <w:t xml:space="preserve"> </w:t>
      </w:r>
      <w:r>
        <w:t>not</w:t>
      </w:r>
      <w:r w:rsidR="004249A3">
        <w:t xml:space="preserve"> </w:t>
      </w:r>
      <w:r>
        <w:t>begin</w:t>
      </w:r>
      <w:r w:rsidR="004249A3">
        <w:t xml:space="preserve"> </w:t>
      </w:r>
      <w:r>
        <w:t>until</w:t>
      </w:r>
      <w:r w:rsidR="004249A3">
        <w:t xml:space="preserve"> </w:t>
      </w:r>
      <w:r>
        <w:t>2008).</w:t>
      </w:r>
      <w:r w:rsidR="004249A3">
        <w:t xml:space="preserve"> </w:t>
      </w:r>
      <w:r w:rsidRPr="00602418">
        <w:rPr>
          <w:u w:val="single"/>
        </w:rPr>
        <w:t>By</w:t>
      </w:r>
      <w:r w:rsidR="004249A3">
        <w:rPr>
          <w:u w:val="single"/>
        </w:rPr>
        <w:t xml:space="preserve"> </w:t>
      </w:r>
      <w:r w:rsidRPr="00602418">
        <w:rPr>
          <w:u w:val="single"/>
        </w:rPr>
        <w:t>2009,</w:t>
      </w:r>
      <w:r w:rsidR="004249A3">
        <w:rPr>
          <w:u w:val="single"/>
        </w:rPr>
        <w:t xml:space="preserve"> </w:t>
      </w:r>
      <w:r w:rsidRPr="00602418">
        <w:rPr>
          <w:u w:val="single"/>
        </w:rPr>
        <w:t>approximately</w:t>
      </w:r>
      <w:r w:rsidR="004249A3">
        <w:rPr>
          <w:u w:val="single"/>
        </w:rPr>
        <w:t xml:space="preserve"> </w:t>
      </w:r>
      <w:r w:rsidRPr="00602418">
        <w:rPr>
          <w:u w:val="single"/>
        </w:rPr>
        <w:t>300,000</w:t>
      </w:r>
      <w:r w:rsidR="004249A3">
        <w:rPr>
          <w:u w:val="single"/>
        </w:rPr>
        <w:t xml:space="preserve"> </w:t>
      </w:r>
      <w:r w:rsidRPr="00602418">
        <w:rPr>
          <w:u w:val="single"/>
        </w:rPr>
        <w:t>people</w:t>
      </w:r>
      <w:r w:rsidR="004249A3">
        <w:rPr>
          <w:u w:val="single"/>
        </w:rPr>
        <w:t xml:space="preserve"> </w:t>
      </w:r>
      <w:r w:rsidRPr="00602418">
        <w:rPr>
          <w:u w:val="single"/>
        </w:rPr>
        <w:t>had</w:t>
      </w:r>
      <w:r w:rsidR="004249A3">
        <w:rPr>
          <w:u w:val="single"/>
        </w:rPr>
        <w:t xml:space="preserve"> </w:t>
      </w:r>
      <w:r w:rsidRPr="00602418">
        <w:rPr>
          <w:u w:val="single"/>
        </w:rPr>
        <w:t>been</w:t>
      </w:r>
      <w:r w:rsidR="004249A3">
        <w:rPr>
          <w:u w:val="single"/>
        </w:rPr>
        <w:t xml:space="preserve"> </w:t>
      </w:r>
      <w:r w:rsidRPr="00602418">
        <w:rPr>
          <w:u w:val="single"/>
        </w:rPr>
        <w:t>killed</w:t>
      </w:r>
      <w:r w:rsidR="004249A3">
        <w:rPr>
          <w:u w:val="single"/>
        </w:rPr>
        <w:t xml:space="preserve"> </w:t>
      </w:r>
      <w:r w:rsidRPr="00602418">
        <w:rPr>
          <w:u w:val="single"/>
        </w:rPr>
        <w:t>and</w:t>
      </w:r>
      <w:r w:rsidR="004249A3">
        <w:rPr>
          <w:u w:val="single"/>
        </w:rPr>
        <w:t xml:space="preserve"> </w:t>
      </w:r>
      <w:r w:rsidRPr="00602418">
        <w:rPr>
          <w:u w:val="single"/>
        </w:rPr>
        <w:t>a</w:t>
      </w:r>
      <w:r w:rsidR="004249A3">
        <w:rPr>
          <w:u w:val="single"/>
        </w:rPr>
        <w:t xml:space="preserve"> </w:t>
      </w:r>
      <w:r w:rsidRPr="00602418">
        <w:rPr>
          <w:u w:val="single"/>
        </w:rPr>
        <w:t>further</w:t>
      </w:r>
      <w:r w:rsidR="004249A3">
        <w:rPr>
          <w:u w:val="single"/>
        </w:rPr>
        <w:t xml:space="preserve"> </w:t>
      </w:r>
      <w:r w:rsidRPr="00602418">
        <w:rPr>
          <w:u w:val="single"/>
        </w:rPr>
        <w:t>2.7</w:t>
      </w:r>
      <w:r w:rsidR="004249A3">
        <w:rPr>
          <w:u w:val="single"/>
        </w:rPr>
        <w:t xml:space="preserve"> </w:t>
      </w:r>
      <w:r w:rsidRPr="00602418">
        <w:rPr>
          <w:u w:val="single"/>
        </w:rPr>
        <w:t>million</w:t>
      </w:r>
      <w:r w:rsidR="004249A3">
        <w:rPr>
          <w:u w:val="single"/>
        </w:rPr>
        <w:t xml:space="preserve"> </w:t>
      </w:r>
      <w:r w:rsidRPr="00602418">
        <w:rPr>
          <w:u w:val="single"/>
        </w:rPr>
        <w:t>displaced.</w:t>
      </w:r>
      <w:r w:rsidR="004249A3">
        <w:rPr>
          <w:u w:val="single"/>
        </w:rPr>
        <w:t xml:space="preserve"> </w:t>
      </w:r>
      <w:r w:rsidRPr="00602418">
        <w:rPr>
          <w:u w:val="single"/>
        </w:rPr>
        <w:t>In</w:t>
      </w:r>
      <w:r w:rsidR="004249A3">
        <w:rPr>
          <w:u w:val="single"/>
        </w:rPr>
        <w:t xml:space="preserve"> </w:t>
      </w:r>
      <w:r w:rsidRPr="00602418">
        <w:rPr>
          <w:u w:val="single"/>
        </w:rPr>
        <w:t>September</w:t>
      </w:r>
      <w:r w:rsidR="004249A3">
        <w:rPr>
          <w:u w:val="single"/>
        </w:rPr>
        <w:t xml:space="preserve"> </w:t>
      </w:r>
      <w:r w:rsidRPr="00602418">
        <w:rPr>
          <w:u w:val="single"/>
        </w:rPr>
        <w:t>2004,</w:t>
      </w:r>
      <w:r w:rsidR="004249A3">
        <w:rPr>
          <w:u w:val="single"/>
        </w:rPr>
        <w:t xml:space="preserve"> </w:t>
      </w:r>
      <w:r w:rsidRPr="00602418">
        <w:rPr>
          <w:u w:val="single"/>
        </w:rPr>
        <w:t>Washington</w:t>
      </w:r>
      <w:r w:rsidR="004249A3">
        <w:rPr>
          <w:u w:val="single"/>
        </w:rPr>
        <w:t xml:space="preserve"> </w:t>
      </w:r>
      <w:r w:rsidRPr="00602418">
        <w:rPr>
          <w:u w:val="single"/>
        </w:rPr>
        <w:t>classified</w:t>
      </w:r>
      <w:r w:rsidR="004249A3">
        <w:rPr>
          <w:u w:val="single"/>
        </w:rPr>
        <w:t xml:space="preserve"> </w:t>
      </w:r>
      <w:r w:rsidRPr="00602418">
        <w:rPr>
          <w:u w:val="single"/>
        </w:rPr>
        <w:t>the</w:t>
      </w:r>
      <w:r w:rsidR="004249A3">
        <w:rPr>
          <w:u w:val="single"/>
        </w:rPr>
        <w:t xml:space="preserve"> </w:t>
      </w:r>
      <w:r w:rsidRPr="00602418">
        <w:rPr>
          <w:u w:val="single"/>
        </w:rPr>
        <w:t>ongoing</w:t>
      </w:r>
      <w:r w:rsidR="004249A3">
        <w:rPr>
          <w:u w:val="single"/>
        </w:rPr>
        <w:t xml:space="preserve"> </w:t>
      </w:r>
      <w:r w:rsidRPr="00602418">
        <w:rPr>
          <w:u w:val="single"/>
        </w:rPr>
        <w:t>atrocities</w:t>
      </w:r>
      <w:r w:rsidR="004249A3">
        <w:rPr>
          <w:u w:val="single"/>
        </w:rPr>
        <w:t xml:space="preserve"> </w:t>
      </w:r>
      <w:r w:rsidRPr="00602418">
        <w:rPr>
          <w:u w:val="single"/>
        </w:rPr>
        <w:t>in</w:t>
      </w:r>
      <w:r w:rsidR="004249A3">
        <w:rPr>
          <w:u w:val="single"/>
        </w:rPr>
        <w:t xml:space="preserve"> </w:t>
      </w:r>
      <w:r w:rsidRPr="00602418">
        <w:rPr>
          <w:u w:val="single"/>
        </w:rPr>
        <w:t>Darfur</w:t>
      </w:r>
      <w:r w:rsidR="004249A3">
        <w:rPr>
          <w:u w:val="single"/>
        </w:rPr>
        <w:t xml:space="preserve"> </w:t>
      </w:r>
      <w:r w:rsidRPr="00602418">
        <w:rPr>
          <w:u w:val="single"/>
        </w:rPr>
        <w:t>as</w:t>
      </w:r>
      <w:r w:rsidR="004249A3">
        <w:rPr>
          <w:u w:val="single"/>
        </w:rPr>
        <w:t xml:space="preserve"> </w:t>
      </w:r>
      <w:r w:rsidRPr="00602418">
        <w:rPr>
          <w:u w:val="single"/>
        </w:rPr>
        <w:t>genocide.</w:t>
      </w:r>
      <w:r w:rsidR="004249A3">
        <w:rPr>
          <w:u w:val="single"/>
        </w:rPr>
        <w:t xml:space="preserve"> </w:t>
      </w:r>
      <w:r w:rsidRPr="00602418">
        <w:rPr>
          <w:u w:val="single"/>
        </w:rPr>
        <w:t>Once</w:t>
      </w:r>
      <w:r w:rsidR="004249A3">
        <w:rPr>
          <w:u w:val="single"/>
        </w:rPr>
        <w:t xml:space="preserve"> </w:t>
      </w:r>
      <w:r w:rsidRPr="00602418">
        <w:rPr>
          <w:u w:val="single"/>
        </w:rPr>
        <w:t>again,</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appears</w:t>
      </w:r>
      <w:r w:rsidR="004249A3">
        <w:rPr>
          <w:u w:val="single"/>
        </w:rPr>
        <w:t xml:space="preserve"> </w:t>
      </w:r>
      <w:r w:rsidRPr="00602418">
        <w:rPr>
          <w:u w:val="single"/>
        </w:rPr>
        <w:t>to</w:t>
      </w:r>
      <w:r w:rsidR="004249A3">
        <w:rPr>
          <w:u w:val="single"/>
        </w:rPr>
        <w:t xml:space="preserve"> </w:t>
      </w:r>
      <w:r w:rsidRPr="00602418">
        <w:rPr>
          <w:u w:val="single"/>
        </w:rPr>
        <w:t>have</w:t>
      </w:r>
      <w:r w:rsidR="004249A3">
        <w:rPr>
          <w:u w:val="single"/>
        </w:rPr>
        <w:t xml:space="preserve"> </w:t>
      </w:r>
      <w:r w:rsidRPr="00602418">
        <w:rPr>
          <w:u w:val="single"/>
        </w:rPr>
        <w:t>done</w:t>
      </w:r>
      <w:r w:rsidR="004249A3">
        <w:rPr>
          <w:u w:val="single"/>
        </w:rPr>
        <w:t xml:space="preserve"> </w:t>
      </w:r>
      <w:r w:rsidRPr="00602418">
        <w:rPr>
          <w:u w:val="single"/>
        </w:rPr>
        <w:t>‘too</w:t>
      </w:r>
      <w:r w:rsidR="004249A3">
        <w:rPr>
          <w:u w:val="single"/>
        </w:rPr>
        <w:t xml:space="preserve"> </w:t>
      </w:r>
      <w:r w:rsidRPr="00602418">
        <w:rPr>
          <w:u w:val="single"/>
        </w:rPr>
        <w:t>little,</w:t>
      </w:r>
      <w:r w:rsidR="004249A3">
        <w:rPr>
          <w:u w:val="single"/>
        </w:rPr>
        <w:t xml:space="preserve"> </w:t>
      </w:r>
      <w:r w:rsidRPr="00602418">
        <w:rPr>
          <w:u w:val="single"/>
        </w:rPr>
        <w:t>too</w:t>
      </w:r>
      <w:r w:rsidR="004249A3">
        <w:rPr>
          <w:u w:val="single"/>
        </w:rPr>
        <w:t xml:space="preserve"> </w:t>
      </w:r>
      <w:r w:rsidRPr="00602418">
        <w:rPr>
          <w:u w:val="single"/>
        </w:rPr>
        <w:t>late’,</w:t>
      </w:r>
      <w:r w:rsidR="004249A3">
        <w:rPr>
          <w:u w:val="single"/>
        </w:rPr>
        <w:t xml:space="preserve"> </w:t>
      </w:r>
      <w:r w:rsidRPr="00602418">
        <w:rPr>
          <w:u w:val="single"/>
        </w:rPr>
        <w:t>only</w:t>
      </w:r>
      <w:r w:rsidR="004249A3">
        <w:rPr>
          <w:u w:val="single"/>
        </w:rPr>
        <w:t xml:space="preserve"> </w:t>
      </w:r>
      <w:r w:rsidRPr="00602418">
        <w:rPr>
          <w:u w:val="single"/>
        </w:rPr>
        <w:t>joining</w:t>
      </w:r>
      <w:r w:rsidR="004249A3">
        <w:rPr>
          <w:u w:val="single"/>
        </w:rPr>
        <w:t xml:space="preserve"> </w:t>
      </w:r>
      <w:r w:rsidRPr="00602418">
        <w:rPr>
          <w:u w:val="single"/>
        </w:rPr>
        <w:t>forces</w:t>
      </w:r>
      <w:r w:rsidR="004249A3">
        <w:rPr>
          <w:u w:val="single"/>
        </w:rPr>
        <w:t xml:space="preserve"> </w:t>
      </w:r>
      <w:r w:rsidRPr="00602418">
        <w:rPr>
          <w:u w:val="single"/>
        </w:rPr>
        <w:t>with</w:t>
      </w:r>
      <w:r w:rsidR="004249A3">
        <w:rPr>
          <w:u w:val="single"/>
        </w:rPr>
        <w:t xml:space="preserve"> </w:t>
      </w:r>
      <w:r w:rsidRPr="00602418">
        <w:rPr>
          <w:u w:val="single"/>
        </w:rPr>
        <w:t>the</w:t>
      </w:r>
      <w:r w:rsidR="004249A3">
        <w:rPr>
          <w:u w:val="single"/>
        </w:rPr>
        <w:t xml:space="preserve"> </w:t>
      </w:r>
      <w:r w:rsidRPr="00602418">
        <w:rPr>
          <w:u w:val="single"/>
        </w:rPr>
        <w:t>African</w:t>
      </w:r>
      <w:r w:rsidR="004249A3">
        <w:rPr>
          <w:u w:val="single"/>
        </w:rPr>
        <w:t xml:space="preserve"> </w:t>
      </w:r>
      <w:r w:rsidRPr="00602418">
        <w:rPr>
          <w:u w:val="single"/>
        </w:rPr>
        <w:t>Union</w:t>
      </w:r>
      <w:r w:rsidR="004249A3">
        <w:rPr>
          <w:u w:val="single"/>
        </w:rPr>
        <w:t xml:space="preserve"> </w:t>
      </w:r>
      <w:r w:rsidRPr="00602418">
        <w:rPr>
          <w:u w:val="single"/>
        </w:rPr>
        <w:t>four</w:t>
      </w:r>
      <w:r w:rsidR="004249A3">
        <w:rPr>
          <w:u w:val="single"/>
        </w:rPr>
        <w:t xml:space="preserve"> </w:t>
      </w:r>
      <w:r w:rsidRPr="00602418">
        <w:rPr>
          <w:u w:val="single"/>
        </w:rPr>
        <w:t>years</w:t>
      </w:r>
      <w:r w:rsidR="004249A3">
        <w:rPr>
          <w:u w:val="single"/>
        </w:rPr>
        <w:t xml:space="preserve"> </w:t>
      </w:r>
      <w:r w:rsidRPr="00602418">
        <w:rPr>
          <w:u w:val="single"/>
        </w:rPr>
        <w:t>after</w:t>
      </w:r>
      <w:r w:rsidR="004249A3">
        <w:rPr>
          <w:u w:val="single"/>
        </w:rPr>
        <w:t xml:space="preserve"> </w:t>
      </w:r>
      <w:r w:rsidRPr="00602418">
        <w:rPr>
          <w:u w:val="single"/>
        </w:rPr>
        <w:t>the</w:t>
      </w:r>
      <w:r w:rsidR="004249A3">
        <w:rPr>
          <w:u w:val="single"/>
        </w:rPr>
        <w:t xml:space="preserve"> </w:t>
      </w:r>
      <w:r w:rsidRPr="00602418">
        <w:rPr>
          <w:u w:val="single"/>
        </w:rPr>
        <w:t>conflict</w:t>
      </w:r>
      <w:r w:rsidR="004249A3">
        <w:rPr>
          <w:u w:val="single"/>
        </w:rPr>
        <w:t xml:space="preserve"> </w:t>
      </w:r>
      <w:r w:rsidRPr="00602418">
        <w:rPr>
          <w:u w:val="single"/>
        </w:rPr>
        <w:t>began</w:t>
      </w:r>
      <w:r>
        <w:t>.</w:t>
      </w:r>
      <w:r w:rsidR="004249A3">
        <w:t xml:space="preserve"> </w:t>
      </w:r>
      <w:r>
        <w:t>Kevin</w:t>
      </w:r>
      <w:r w:rsidR="004249A3">
        <w:t xml:space="preserve"> </w:t>
      </w:r>
      <w:r>
        <w:t>Rudd,</w:t>
      </w:r>
      <w:r w:rsidR="004249A3">
        <w:t xml:space="preserve"> </w:t>
      </w:r>
      <w:r>
        <w:t>then</w:t>
      </w:r>
      <w:r w:rsidR="004249A3">
        <w:t xml:space="preserve"> </w:t>
      </w:r>
      <w:r>
        <w:t>Australian</w:t>
      </w:r>
      <w:r w:rsidR="004249A3">
        <w:t xml:space="preserve"> </w:t>
      </w:r>
      <w:r>
        <w:t>Minister</w:t>
      </w:r>
      <w:r w:rsidR="004249A3">
        <w:t xml:space="preserve"> </w:t>
      </w:r>
      <w:r>
        <w:t>for</w:t>
      </w:r>
      <w:r w:rsidR="004249A3">
        <w:t xml:space="preserve"> </w:t>
      </w:r>
      <w:r>
        <w:t>Foreign</w:t>
      </w:r>
      <w:r w:rsidR="004249A3">
        <w:t xml:space="preserve"> </w:t>
      </w:r>
      <w:r>
        <w:t>Affairs,</w:t>
      </w:r>
      <w:r w:rsidR="004249A3">
        <w:t xml:space="preserve"> </w:t>
      </w:r>
      <w:r>
        <w:t>stated</w:t>
      </w:r>
      <w:r w:rsidR="004249A3">
        <w:t xml:space="preserve"> </w:t>
      </w:r>
      <w:r>
        <w:t>that</w:t>
      </w:r>
      <w:r w:rsidR="004249A3">
        <w:t xml:space="preserve"> </w:t>
      </w:r>
      <w:r>
        <w:t>the</w:t>
      </w:r>
      <w:r w:rsidR="004249A3">
        <w:t xml:space="preserve"> </w:t>
      </w:r>
      <w:r>
        <w:t>situation</w:t>
      </w:r>
      <w:r w:rsidR="004249A3">
        <w:t xml:space="preserve"> </w:t>
      </w:r>
      <w:r>
        <w:t>could</w:t>
      </w:r>
      <w:r w:rsidR="004249A3">
        <w:t xml:space="preserve"> </w:t>
      </w:r>
      <w:r>
        <w:t>be</w:t>
      </w:r>
      <w:r w:rsidR="004249A3">
        <w:t xml:space="preserve"> </w:t>
      </w:r>
      <w:r>
        <w:t>compared</w:t>
      </w:r>
      <w:r w:rsidR="004249A3">
        <w:t xml:space="preserve"> </w:t>
      </w:r>
      <w:r>
        <w:t>to</w:t>
      </w:r>
      <w:r w:rsidR="004249A3">
        <w:t xml:space="preserve"> </w:t>
      </w:r>
      <w:r>
        <w:t>the</w:t>
      </w:r>
      <w:r w:rsidR="004249A3">
        <w:t xml:space="preserve"> </w:t>
      </w:r>
      <w:r>
        <w:t>Rwandan</w:t>
      </w:r>
      <w:r w:rsidR="004249A3">
        <w:t xml:space="preserve"> </w:t>
      </w:r>
      <w:r>
        <w:t>genocide</w:t>
      </w:r>
      <w:r w:rsidR="004249A3">
        <w:t xml:space="preserve"> </w:t>
      </w:r>
      <w:r>
        <w:t>and</w:t>
      </w:r>
      <w:r w:rsidR="004249A3">
        <w:t xml:space="preserve"> </w:t>
      </w:r>
      <w:r>
        <w:t>that</w:t>
      </w:r>
      <w:r w:rsidR="004249A3">
        <w:t xml:space="preserve"> </w:t>
      </w:r>
      <w:r>
        <w:t>‘…all</w:t>
      </w:r>
      <w:r w:rsidR="004249A3">
        <w:t xml:space="preserve"> </w:t>
      </w:r>
      <w:r>
        <w:t>those</w:t>
      </w:r>
      <w:r w:rsidR="004249A3">
        <w:t xml:space="preserve"> </w:t>
      </w:r>
      <w:r>
        <w:t>people</w:t>
      </w:r>
      <w:r w:rsidR="004249A3">
        <w:t xml:space="preserve"> </w:t>
      </w:r>
      <w:r>
        <w:t>depend</w:t>
      </w:r>
      <w:r w:rsidR="004249A3">
        <w:t xml:space="preserve"> </w:t>
      </w:r>
      <w:r>
        <w:t>on</w:t>
      </w:r>
      <w:r w:rsidR="004249A3">
        <w:t xml:space="preserve"> </w:t>
      </w:r>
      <w:r>
        <w:t>the</w:t>
      </w:r>
      <w:r w:rsidR="004249A3">
        <w:t xml:space="preserve"> </w:t>
      </w:r>
      <w:r>
        <w:t>UN</w:t>
      </w:r>
      <w:r w:rsidR="004249A3">
        <w:t xml:space="preserve"> </w:t>
      </w:r>
      <w:r>
        <w:t>just</w:t>
      </w:r>
      <w:r w:rsidR="004249A3">
        <w:t xml:space="preserve"> </w:t>
      </w:r>
      <w:r>
        <w:t>to</w:t>
      </w:r>
      <w:r w:rsidR="004249A3">
        <w:t xml:space="preserve"> </w:t>
      </w:r>
      <w:r>
        <w:t>keep</w:t>
      </w:r>
      <w:r w:rsidR="004249A3">
        <w:t xml:space="preserve"> </w:t>
      </w:r>
      <w:r>
        <w:t>them</w:t>
      </w:r>
      <w:r w:rsidR="004249A3">
        <w:t xml:space="preserve"> </w:t>
      </w:r>
      <w:r>
        <w:t>alive’.</w:t>
      </w:r>
      <w:r w:rsidR="004249A3">
        <w:t xml:space="preserve"> </w:t>
      </w:r>
      <w:r>
        <w:t>This</w:t>
      </w:r>
      <w:r w:rsidR="004249A3">
        <w:t xml:space="preserve"> </w:t>
      </w:r>
      <w:r>
        <w:t>highlights</w:t>
      </w:r>
      <w:r w:rsidR="004249A3">
        <w:t xml:space="preserve"> </w:t>
      </w:r>
      <w:r>
        <w:t>the</w:t>
      </w:r>
      <w:r w:rsidR="004249A3">
        <w:t xml:space="preserve"> </w:t>
      </w:r>
      <w:r>
        <w:t>importance</w:t>
      </w:r>
      <w:r w:rsidR="004249A3">
        <w:t xml:space="preserve"> </w:t>
      </w:r>
      <w:r>
        <w:t>of</w:t>
      </w:r>
      <w:r w:rsidR="004249A3">
        <w:t xml:space="preserve"> </w:t>
      </w:r>
      <w:r>
        <w:t>the</w:t>
      </w:r>
      <w:r w:rsidR="004249A3">
        <w:t xml:space="preserve"> </w:t>
      </w:r>
      <w:r>
        <w:t>work</w:t>
      </w:r>
      <w:r w:rsidR="004249A3">
        <w:t xml:space="preserve"> </w:t>
      </w:r>
      <w:r>
        <w:t>of</w:t>
      </w:r>
      <w:r w:rsidR="004249A3">
        <w:t xml:space="preserve"> </w:t>
      </w:r>
      <w:r>
        <w:t>the</w:t>
      </w:r>
      <w:r w:rsidR="004249A3">
        <w:t xml:space="preserve"> </w:t>
      </w:r>
      <w:r>
        <w:t>UN</w:t>
      </w:r>
      <w:r w:rsidR="004249A3">
        <w:t xml:space="preserve"> </w:t>
      </w:r>
      <w:r>
        <w:t>and</w:t>
      </w:r>
      <w:r w:rsidR="004249A3">
        <w:t xml:space="preserve"> </w:t>
      </w:r>
      <w:r>
        <w:t>the</w:t>
      </w:r>
      <w:r w:rsidR="004249A3">
        <w:t xml:space="preserve"> </w:t>
      </w:r>
      <w:r>
        <w:t>desirability</w:t>
      </w:r>
      <w:r w:rsidR="004249A3">
        <w:t xml:space="preserve"> </w:t>
      </w:r>
      <w:r>
        <w:t>for</w:t>
      </w:r>
      <w:r w:rsidR="004249A3">
        <w:t xml:space="preserve"> </w:t>
      </w:r>
      <w:r>
        <w:t>it</w:t>
      </w:r>
      <w:r w:rsidR="004249A3">
        <w:t xml:space="preserve"> </w:t>
      </w:r>
      <w:r>
        <w:t>to</w:t>
      </w:r>
      <w:r w:rsidR="004249A3">
        <w:t xml:space="preserve"> </w:t>
      </w:r>
      <w:r>
        <w:t>become</w:t>
      </w:r>
      <w:r w:rsidR="004249A3">
        <w:t xml:space="preserve"> </w:t>
      </w:r>
      <w:r>
        <w:t>a</w:t>
      </w:r>
      <w:r w:rsidR="004249A3">
        <w:t xml:space="preserve"> </w:t>
      </w:r>
      <w:r>
        <w:t>proactive</w:t>
      </w:r>
      <w:r w:rsidR="004249A3">
        <w:t xml:space="preserve"> </w:t>
      </w:r>
      <w:r>
        <w:t>force</w:t>
      </w:r>
      <w:r w:rsidR="004249A3">
        <w:t xml:space="preserve"> </w:t>
      </w:r>
      <w:r>
        <w:t>and</w:t>
      </w:r>
      <w:r w:rsidR="004249A3">
        <w:t xml:space="preserve"> </w:t>
      </w:r>
      <w:r>
        <w:t>avoid</w:t>
      </w:r>
      <w:r w:rsidR="004249A3">
        <w:t xml:space="preserve"> </w:t>
      </w:r>
      <w:r>
        <w:t>unnecessary</w:t>
      </w:r>
      <w:r w:rsidR="004249A3">
        <w:t xml:space="preserve"> </w:t>
      </w:r>
      <w:r>
        <w:t>delays</w:t>
      </w:r>
      <w:r w:rsidR="004249A3">
        <w:t xml:space="preserve"> </w:t>
      </w:r>
      <w:r>
        <w:t>when</w:t>
      </w:r>
      <w:r w:rsidR="004249A3">
        <w:t xml:space="preserve"> </w:t>
      </w:r>
      <w:r>
        <w:t>administering</w:t>
      </w:r>
      <w:r w:rsidR="004249A3">
        <w:t xml:space="preserve"> </w:t>
      </w:r>
      <w:r>
        <w:t>aid</w:t>
      </w:r>
      <w:r w:rsidR="004249A3">
        <w:t xml:space="preserve"> </w:t>
      </w:r>
      <w:r>
        <w:t>or</w:t>
      </w:r>
      <w:r w:rsidR="004249A3">
        <w:t xml:space="preserve"> </w:t>
      </w:r>
      <w:r>
        <w:t>intervention.”</w:t>
      </w:r>
    </w:p>
    <w:p w14:paraId="30295609" w14:textId="028447B0" w:rsidR="001B6F33" w:rsidRDefault="00173A57" w:rsidP="00602418">
      <w:pPr>
        <w:pStyle w:val="BB-Contentions"/>
        <w:rPr>
          <w:color w:val="000000"/>
          <w:sz w:val="22"/>
          <w:szCs w:val="22"/>
        </w:rPr>
      </w:pPr>
      <w:r>
        <w:rPr>
          <w:color w:val="000000"/>
          <w:sz w:val="22"/>
          <w:szCs w:val="22"/>
        </w:rPr>
        <w:t>Rwanda:</w:t>
      </w:r>
      <w:r w:rsidR="004249A3">
        <w:rPr>
          <w:color w:val="000000"/>
          <w:sz w:val="22"/>
          <w:szCs w:val="22"/>
        </w:rPr>
        <w:t xml:space="preserve"> </w:t>
      </w:r>
      <w:r>
        <w:rPr>
          <w:color w:val="000000"/>
          <w:sz w:val="22"/>
          <w:szCs w:val="22"/>
        </w:rPr>
        <w:t>UN</w:t>
      </w:r>
      <w:r w:rsidR="004249A3">
        <w:rPr>
          <w:color w:val="000000"/>
          <w:sz w:val="22"/>
          <w:szCs w:val="22"/>
        </w:rPr>
        <w:t xml:space="preserve"> </w:t>
      </w:r>
      <w:r>
        <w:t>waited</w:t>
      </w:r>
      <w:r w:rsidR="004249A3">
        <w:t xml:space="preserve"> </w:t>
      </w:r>
      <w:r>
        <w:t>until</w:t>
      </w:r>
      <w:r w:rsidR="004249A3">
        <w:t xml:space="preserve"> </w:t>
      </w:r>
      <w:r>
        <w:t>the</w:t>
      </w:r>
      <w:r w:rsidR="004249A3">
        <w:t xml:space="preserve"> </w:t>
      </w:r>
      <w:r>
        <w:t>genocide</w:t>
      </w:r>
      <w:r w:rsidR="004249A3">
        <w:t xml:space="preserve"> </w:t>
      </w:r>
      <w:r>
        <w:t>was</w:t>
      </w:r>
      <w:r w:rsidR="004249A3">
        <w:t xml:space="preserve"> </w:t>
      </w:r>
      <w:r>
        <w:t>over</w:t>
      </w:r>
      <w:r w:rsidR="004249A3">
        <w:t xml:space="preserve"> </w:t>
      </w:r>
      <w:r>
        <w:t>to</w:t>
      </w:r>
      <w:r w:rsidR="004249A3">
        <w:t xml:space="preserve"> </w:t>
      </w:r>
      <w:r>
        <w:t>intervene</w:t>
      </w:r>
    </w:p>
    <w:p w14:paraId="06F810CA" w14:textId="0196B3A5" w:rsidR="001B6F33" w:rsidRDefault="00173A57" w:rsidP="00602418">
      <w:pPr>
        <w:pStyle w:val="BB-Citation"/>
        <w:rPr>
          <w:color w:val="000000"/>
          <w:sz w:val="22"/>
          <w:szCs w:val="22"/>
        </w:rPr>
      </w:pPr>
      <w:r>
        <w:rPr>
          <w:u w:val="single"/>
        </w:rPr>
        <w:t>Anita</w:t>
      </w:r>
      <w:r w:rsidR="004249A3">
        <w:rPr>
          <w:u w:val="single"/>
        </w:rPr>
        <w:t xml:space="preserve"> </w:t>
      </w:r>
      <w:r>
        <w:rPr>
          <w:u w:val="single"/>
        </w:rPr>
        <w:t>Guarino</w:t>
      </w:r>
      <w:r w:rsidR="004249A3">
        <w:rPr>
          <w:u w:val="single"/>
        </w:rPr>
        <w:t xml:space="preserve"> </w:t>
      </w:r>
      <w:r>
        <w:rPr>
          <w:u w:val="single"/>
        </w:rPr>
        <w:t>2011.</w:t>
      </w:r>
      <w:r w:rsidR="004249A3">
        <w:rPr>
          <w:u w:val="single"/>
        </w:rPr>
        <w:t xml:space="preserve"> </w:t>
      </w:r>
      <w:r>
        <w:t>(J.D.</w:t>
      </w:r>
      <w:r w:rsidR="004249A3">
        <w:t xml:space="preserve"> </w:t>
      </w:r>
      <w:r>
        <w:t>Candidate,</w:t>
      </w:r>
      <w:r w:rsidR="004249A3">
        <w:t xml:space="preserve"> </w:t>
      </w:r>
      <w:r>
        <w:t>Deakin</w:t>
      </w:r>
      <w:r w:rsidR="004249A3">
        <w:t xml:space="preserve"> </w:t>
      </w:r>
      <w:r>
        <w:t>University)</w:t>
      </w:r>
      <w:r w:rsidR="004249A3">
        <w:t xml:space="preserve"> </w:t>
      </w:r>
      <w:r>
        <w:t>“Inadequate</w:t>
      </w:r>
      <w:r w:rsidR="004249A3">
        <w:t xml:space="preserve"> </w:t>
      </w:r>
      <w:r>
        <w:t>Response:</w:t>
      </w:r>
      <w:r w:rsidR="004249A3">
        <w:t xml:space="preserve"> </w:t>
      </w:r>
      <w:r>
        <w:t>The</w:t>
      </w:r>
      <w:r w:rsidR="004249A3">
        <w:t xml:space="preserve"> </w:t>
      </w:r>
      <w:r>
        <w:t>United</w:t>
      </w:r>
      <w:r w:rsidR="004249A3">
        <w:t xml:space="preserve"> </w:t>
      </w:r>
      <w:r>
        <w:t>Nations</w:t>
      </w:r>
      <w:r w:rsidR="004249A3">
        <w:t xml:space="preserve"> </w:t>
      </w:r>
      <w:r>
        <w:t>and</w:t>
      </w:r>
      <w:r w:rsidR="004249A3">
        <w:t xml:space="preserve"> </w:t>
      </w:r>
      <w:r>
        <w:t>Genocide,</w:t>
      </w:r>
      <w:r w:rsidR="004249A3">
        <w:t xml:space="preserve"> </w:t>
      </w:r>
      <w:r>
        <w:t>Ethnic</w:t>
      </w:r>
      <w:r w:rsidR="004249A3">
        <w:t xml:space="preserve"> </w:t>
      </w:r>
      <w:r>
        <w:t>Cleansing,</w:t>
      </w:r>
      <w:r w:rsidR="004249A3">
        <w:t xml:space="preserve"> </w:t>
      </w:r>
      <w:r>
        <w:t>War</w:t>
      </w:r>
      <w:r w:rsidR="004249A3">
        <w:t xml:space="preserve"> </w:t>
      </w:r>
      <w:r>
        <w:t>Crimes,</w:t>
      </w:r>
      <w:r w:rsidR="004249A3">
        <w:t xml:space="preserve"> </w:t>
      </w:r>
      <w:r>
        <w:t>and</w:t>
      </w:r>
      <w:r w:rsidR="004249A3">
        <w:t xml:space="preserve"> </w:t>
      </w:r>
      <w:r>
        <w:t>Crimes</w:t>
      </w:r>
      <w:r w:rsidR="004249A3">
        <w:t xml:space="preserve"> </w:t>
      </w:r>
      <w:r>
        <w:t>Against</w:t>
      </w:r>
      <w:r w:rsidR="004249A3">
        <w:t xml:space="preserve"> </w:t>
      </w:r>
      <w:r>
        <w:t>Humanity</w:t>
      </w:r>
      <w:r w:rsidR="004249A3">
        <w:t xml:space="preserve"> </w:t>
      </w:r>
      <w:r>
        <w:t>since</w:t>
      </w:r>
      <w:r w:rsidR="004249A3">
        <w:t xml:space="preserve"> </w:t>
      </w:r>
      <w:r>
        <w:t>the</w:t>
      </w:r>
      <w:r w:rsidR="004249A3">
        <w:t xml:space="preserve"> </w:t>
      </w:r>
      <w:r>
        <w:t>1948</w:t>
      </w:r>
      <w:r w:rsidR="004249A3">
        <w:t xml:space="preserve"> </w:t>
      </w:r>
      <w:r>
        <w:t>Genocide</w:t>
      </w:r>
      <w:r w:rsidR="004249A3">
        <w:t xml:space="preserve"> </w:t>
      </w:r>
      <w:r>
        <w:t>Convention”</w:t>
      </w:r>
      <w:r w:rsidR="004249A3">
        <w:t xml:space="preserve"> </w:t>
      </w:r>
      <w:r>
        <w:t>Australian</w:t>
      </w:r>
      <w:r w:rsidR="004249A3">
        <w:t xml:space="preserve"> </w:t>
      </w:r>
      <w:r>
        <w:t>Policy</w:t>
      </w:r>
      <w:r w:rsidR="004249A3">
        <w:t xml:space="preserve"> </w:t>
      </w:r>
      <w:r>
        <w:t>&amp;</w:t>
      </w:r>
      <w:r w:rsidR="004249A3">
        <w:t xml:space="preserve"> </w:t>
      </w:r>
      <w:r>
        <w:t>History,</w:t>
      </w:r>
      <w:r w:rsidR="004249A3">
        <w:t xml:space="preserve"> </w:t>
      </w:r>
      <w:r>
        <w:t>Oct</w:t>
      </w:r>
      <w:r w:rsidR="004249A3">
        <w:t xml:space="preserve"> </w:t>
      </w:r>
      <w:r>
        <w:t>2011</w:t>
      </w:r>
      <w:r w:rsidR="004249A3">
        <w:t xml:space="preserve"> </w:t>
      </w:r>
      <w:r>
        <w:t>(brackets</w:t>
      </w:r>
      <w:r w:rsidR="004249A3">
        <w:t xml:space="preserve"> </w:t>
      </w:r>
      <w:r>
        <w:t>added)</w:t>
      </w:r>
      <w:r w:rsidR="004249A3">
        <w:t xml:space="preserve"> </w:t>
      </w:r>
      <w:hyperlink r:id="rId48" w:history="1">
        <w:r w:rsidR="001B1F8D" w:rsidRPr="00B83A2E">
          <w:rPr>
            <w:rStyle w:val="Hyperlink"/>
          </w:rPr>
          <w:t>https://docs.google.com/viewer?a=v&amp;q=cache:5QvFudRJyLsJ:www.aph.org.au/files/aih399/pdfs/inadequateResponse.pdf+&amp;hl=en&amp;gl=us&amp;pid=bl&amp;srcid=ADGEESiHNvPFKL8CctuzVY53AvKrvHbTPowLozzLKPonAJh969JRH1_PMcp_D0RsUrhL7aut2Tap-JFwcTgHaqzj11NHcMhMuEezW49i8FE78Y3NVIgdeAruR3ZypF7DmNR6XHciDdKN&amp;sig=AHIEtbQdB1-JM8nkBhiGEm2pnHf8DktZ8g</w:t>
        </w:r>
      </w:hyperlink>
      <w:r w:rsidR="004249A3">
        <w:t xml:space="preserve"> </w:t>
      </w:r>
      <w:r>
        <w:t>(JE)</w:t>
      </w:r>
    </w:p>
    <w:p w14:paraId="6A2DEF10" w14:textId="125795D3" w:rsidR="001B6F33" w:rsidRDefault="00173A57" w:rsidP="00602418">
      <w:pPr>
        <w:pStyle w:val="BB-Evidence"/>
      </w:pPr>
      <w:r>
        <w:t>“</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also</w:t>
      </w:r>
      <w:r w:rsidR="004249A3">
        <w:rPr>
          <w:u w:val="single"/>
        </w:rPr>
        <w:t xml:space="preserve"> </w:t>
      </w:r>
      <w:r w:rsidRPr="00602418">
        <w:rPr>
          <w:u w:val="single"/>
        </w:rPr>
        <w:t>failed</w:t>
      </w:r>
      <w:r w:rsidR="004249A3">
        <w:rPr>
          <w:u w:val="single"/>
        </w:rPr>
        <w:t xml:space="preserve"> </w:t>
      </w:r>
      <w:r w:rsidRPr="00602418">
        <w:rPr>
          <w:u w:val="single"/>
        </w:rPr>
        <w:t>to</w:t>
      </w:r>
      <w:r w:rsidR="004249A3">
        <w:rPr>
          <w:u w:val="single"/>
        </w:rPr>
        <w:t xml:space="preserve"> </w:t>
      </w:r>
      <w:r w:rsidRPr="00602418">
        <w:rPr>
          <w:u w:val="single"/>
        </w:rPr>
        <w:t>stop</w:t>
      </w:r>
      <w:r w:rsidR="004249A3">
        <w:rPr>
          <w:u w:val="single"/>
        </w:rPr>
        <w:t xml:space="preserve"> </w:t>
      </w:r>
      <w:r w:rsidRPr="00602418">
        <w:rPr>
          <w:u w:val="single"/>
        </w:rPr>
        <w:t>genocide</w:t>
      </w:r>
      <w:r w:rsidR="004249A3">
        <w:rPr>
          <w:u w:val="single"/>
        </w:rPr>
        <w:t xml:space="preserve"> </w:t>
      </w:r>
      <w:r w:rsidRPr="00602418">
        <w:rPr>
          <w:u w:val="single"/>
        </w:rPr>
        <w:t>from</w:t>
      </w:r>
      <w:r w:rsidR="004249A3">
        <w:rPr>
          <w:u w:val="single"/>
        </w:rPr>
        <w:t xml:space="preserve"> </w:t>
      </w:r>
      <w:r w:rsidRPr="00602418">
        <w:rPr>
          <w:u w:val="single"/>
        </w:rPr>
        <w:t>occurring</w:t>
      </w:r>
      <w:r w:rsidR="004249A3">
        <w:rPr>
          <w:u w:val="single"/>
        </w:rPr>
        <w:t xml:space="preserve"> </w:t>
      </w:r>
      <w:r w:rsidRPr="00602418">
        <w:rPr>
          <w:u w:val="single"/>
        </w:rPr>
        <w:t>in</w:t>
      </w:r>
      <w:r w:rsidR="004249A3">
        <w:rPr>
          <w:u w:val="single"/>
        </w:rPr>
        <w:t xml:space="preserve"> </w:t>
      </w:r>
      <w:r w:rsidRPr="00602418">
        <w:rPr>
          <w:u w:val="single"/>
        </w:rPr>
        <w:t>Rwanda</w:t>
      </w:r>
      <w:r w:rsidR="004249A3">
        <w:rPr>
          <w:u w:val="single"/>
        </w:rPr>
        <w:t xml:space="preserve"> </w:t>
      </w:r>
      <w:r w:rsidRPr="00602418">
        <w:rPr>
          <w:u w:val="single"/>
        </w:rPr>
        <w:t>in</w:t>
      </w:r>
      <w:r w:rsidR="004249A3">
        <w:rPr>
          <w:u w:val="single"/>
        </w:rPr>
        <w:t xml:space="preserve"> </w:t>
      </w:r>
      <w:r w:rsidRPr="00602418">
        <w:rPr>
          <w:u w:val="single"/>
        </w:rPr>
        <w:t>1994.</w:t>
      </w:r>
      <w:r w:rsidR="004249A3">
        <w:rPr>
          <w:u w:val="single"/>
        </w:rPr>
        <w:t xml:space="preserve"> </w:t>
      </w:r>
      <w:r w:rsidRPr="00602418">
        <w:rPr>
          <w:u w:val="single"/>
        </w:rPr>
        <w:t>The</w:t>
      </w:r>
      <w:r w:rsidR="004249A3">
        <w:rPr>
          <w:u w:val="single"/>
        </w:rPr>
        <w:t xml:space="preserve"> </w:t>
      </w:r>
      <w:r w:rsidRPr="00602418">
        <w:rPr>
          <w:u w:val="single"/>
        </w:rPr>
        <w:t>genocide</w:t>
      </w:r>
      <w:r w:rsidR="004249A3">
        <w:rPr>
          <w:u w:val="single"/>
        </w:rPr>
        <w:t xml:space="preserve"> </w:t>
      </w:r>
      <w:r w:rsidRPr="00602418">
        <w:rPr>
          <w:u w:val="single"/>
        </w:rPr>
        <w:t>was</w:t>
      </w:r>
      <w:r w:rsidR="004249A3">
        <w:rPr>
          <w:u w:val="single"/>
        </w:rPr>
        <w:t xml:space="preserve"> </w:t>
      </w:r>
      <w:r w:rsidRPr="00602418">
        <w:rPr>
          <w:u w:val="single"/>
        </w:rPr>
        <w:t>a</w:t>
      </w:r>
      <w:r w:rsidR="004249A3">
        <w:rPr>
          <w:u w:val="single"/>
        </w:rPr>
        <w:t xml:space="preserve"> </w:t>
      </w:r>
      <w:r w:rsidRPr="00602418">
        <w:rPr>
          <w:u w:val="single"/>
        </w:rPr>
        <w:t>result</w:t>
      </w:r>
      <w:r w:rsidR="004249A3">
        <w:rPr>
          <w:u w:val="single"/>
        </w:rPr>
        <w:t xml:space="preserve"> </w:t>
      </w:r>
      <w:r w:rsidRPr="00602418">
        <w:rPr>
          <w:u w:val="single"/>
        </w:rPr>
        <w:t>of</w:t>
      </w:r>
      <w:r w:rsidR="004249A3">
        <w:rPr>
          <w:u w:val="single"/>
        </w:rPr>
        <w:t xml:space="preserve"> </w:t>
      </w:r>
      <w:r w:rsidRPr="00602418">
        <w:rPr>
          <w:u w:val="single"/>
        </w:rPr>
        <w:t>a</w:t>
      </w:r>
      <w:r w:rsidR="004249A3">
        <w:rPr>
          <w:u w:val="single"/>
        </w:rPr>
        <w:t xml:space="preserve"> </w:t>
      </w:r>
      <w:r w:rsidRPr="00602418">
        <w:rPr>
          <w:u w:val="single"/>
        </w:rPr>
        <w:t>civil</w:t>
      </w:r>
      <w:r w:rsidR="004249A3">
        <w:rPr>
          <w:u w:val="single"/>
        </w:rPr>
        <w:t xml:space="preserve"> </w:t>
      </w:r>
      <w:r w:rsidRPr="00602418">
        <w:rPr>
          <w:u w:val="single"/>
        </w:rPr>
        <w:t>war</w:t>
      </w:r>
      <w:r w:rsidR="004249A3">
        <w:rPr>
          <w:u w:val="single"/>
        </w:rPr>
        <w:t xml:space="preserve"> </w:t>
      </w:r>
      <w:r w:rsidRPr="00602418">
        <w:rPr>
          <w:u w:val="single"/>
        </w:rPr>
        <w:t>that</w:t>
      </w:r>
      <w:r w:rsidR="004249A3">
        <w:rPr>
          <w:u w:val="single"/>
        </w:rPr>
        <w:t xml:space="preserve"> </w:t>
      </w:r>
      <w:r w:rsidRPr="00602418">
        <w:rPr>
          <w:u w:val="single"/>
        </w:rPr>
        <w:t>erupted</w:t>
      </w:r>
      <w:r w:rsidR="004249A3">
        <w:rPr>
          <w:u w:val="single"/>
        </w:rPr>
        <w:t xml:space="preserve"> </w:t>
      </w:r>
      <w:r w:rsidRPr="00602418">
        <w:rPr>
          <w:u w:val="single"/>
        </w:rPr>
        <w:t>in</w:t>
      </w:r>
      <w:r w:rsidR="004249A3">
        <w:rPr>
          <w:u w:val="single"/>
        </w:rPr>
        <w:t xml:space="preserve"> </w:t>
      </w:r>
      <w:r w:rsidRPr="00602418">
        <w:rPr>
          <w:u w:val="single"/>
        </w:rPr>
        <w:t>Rwanda</w:t>
      </w:r>
      <w:r w:rsidR="004249A3">
        <w:rPr>
          <w:u w:val="single"/>
        </w:rPr>
        <w:t xml:space="preserve"> </w:t>
      </w:r>
      <w:r w:rsidRPr="00602418">
        <w:rPr>
          <w:u w:val="single"/>
        </w:rPr>
        <w:t>between</w:t>
      </w:r>
      <w:r w:rsidR="004249A3">
        <w:rPr>
          <w:u w:val="single"/>
        </w:rPr>
        <w:t xml:space="preserve"> </w:t>
      </w:r>
      <w:r w:rsidRPr="00602418">
        <w:rPr>
          <w:u w:val="single"/>
        </w:rPr>
        <w:t>the</w:t>
      </w:r>
      <w:r w:rsidR="004249A3">
        <w:rPr>
          <w:u w:val="single"/>
        </w:rPr>
        <w:t xml:space="preserve"> </w:t>
      </w:r>
      <w:r w:rsidRPr="00602418">
        <w:rPr>
          <w:u w:val="single"/>
        </w:rPr>
        <w:t>Hutu</w:t>
      </w:r>
      <w:r w:rsidR="004249A3">
        <w:rPr>
          <w:u w:val="single"/>
        </w:rPr>
        <w:t xml:space="preserve"> </w:t>
      </w:r>
      <w:r w:rsidRPr="00602418">
        <w:rPr>
          <w:u w:val="single"/>
        </w:rPr>
        <w:t>ethnic</w:t>
      </w:r>
      <w:r w:rsidR="004249A3">
        <w:rPr>
          <w:u w:val="single"/>
        </w:rPr>
        <w:t xml:space="preserve"> </w:t>
      </w:r>
      <w:r w:rsidRPr="00602418">
        <w:rPr>
          <w:u w:val="single"/>
        </w:rPr>
        <w:t>majority</w:t>
      </w:r>
      <w:r w:rsidR="004249A3">
        <w:rPr>
          <w:u w:val="single"/>
        </w:rPr>
        <w:t xml:space="preserve"> </w:t>
      </w:r>
      <w:r w:rsidRPr="00602418">
        <w:rPr>
          <w:u w:val="single"/>
        </w:rPr>
        <w:t>and</w:t>
      </w:r>
      <w:r w:rsidR="004249A3">
        <w:rPr>
          <w:u w:val="single"/>
        </w:rPr>
        <w:t xml:space="preserve"> </w:t>
      </w:r>
      <w:r w:rsidRPr="00602418">
        <w:rPr>
          <w:u w:val="single"/>
        </w:rPr>
        <w:t>the</w:t>
      </w:r>
      <w:r w:rsidR="004249A3">
        <w:rPr>
          <w:u w:val="single"/>
        </w:rPr>
        <w:t xml:space="preserve"> </w:t>
      </w:r>
      <w:r w:rsidRPr="00602418">
        <w:rPr>
          <w:u w:val="single"/>
        </w:rPr>
        <w:t>Tutsi</w:t>
      </w:r>
      <w:r w:rsidR="004249A3">
        <w:rPr>
          <w:u w:val="single"/>
        </w:rPr>
        <w:t xml:space="preserve"> </w:t>
      </w:r>
      <w:r w:rsidRPr="00602418">
        <w:rPr>
          <w:u w:val="single"/>
        </w:rPr>
        <w:t>minority</w:t>
      </w:r>
      <w:r w:rsidR="004249A3">
        <w:rPr>
          <w:u w:val="single"/>
        </w:rPr>
        <w:t xml:space="preserve"> </w:t>
      </w:r>
      <w:r w:rsidRPr="00602418">
        <w:rPr>
          <w:u w:val="single"/>
        </w:rPr>
        <w:t>following</w:t>
      </w:r>
      <w:r w:rsidR="004249A3">
        <w:rPr>
          <w:u w:val="single"/>
        </w:rPr>
        <w:t xml:space="preserve"> </w:t>
      </w:r>
      <w:r w:rsidRPr="00602418">
        <w:rPr>
          <w:u w:val="single"/>
        </w:rPr>
        <w:t>the</w:t>
      </w:r>
      <w:r w:rsidR="004249A3">
        <w:rPr>
          <w:u w:val="single"/>
        </w:rPr>
        <w:t xml:space="preserve"> </w:t>
      </w:r>
      <w:r w:rsidRPr="00602418">
        <w:rPr>
          <w:u w:val="single"/>
        </w:rPr>
        <w:t>assassination</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president,</w:t>
      </w:r>
      <w:r w:rsidR="004249A3">
        <w:rPr>
          <w:u w:val="single"/>
        </w:rPr>
        <w:t xml:space="preserve"> </w:t>
      </w:r>
      <w:r w:rsidRPr="00602418">
        <w:rPr>
          <w:u w:val="single"/>
        </w:rPr>
        <w:t>Major</w:t>
      </w:r>
      <w:r w:rsidR="004249A3">
        <w:rPr>
          <w:u w:val="single"/>
        </w:rPr>
        <w:t xml:space="preserve"> </w:t>
      </w:r>
      <w:r w:rsidRPr="00602418">
        <w:rPr>
          <w:u w:val="single"/>
        </w:rPr>
        <w:t>General</w:t>
      </w:r>
      <w:r w:rsidR="004249A3">
        <w:rPr>
          <w:u w:val="single"/>
        </w:rPr>
        <w:t xml:space="preserve"> </w:t>
      </w:r>
      <w:r w:rsidRPr="00602418">
        <w:rPr>
          <w:u w:val="single"/>
        </w:rPr>
        <w:t>Juvenal</w:t>
      </w:r>
      <w:r w:rsidR="004249A3">
        <w:rPr>
          <w:u w:val="single"/>
        </w:rPr>
        <w:t xml:space="preserve"> </w:t>
      </w:r>
      <w:r w:rsidRPr="00602418">
        <w:rPr>
          <w:u w:val="single"/>
        </w:rPr>
        <w:t>Habyarimana.</w:t>
      </w:r>
      <w:r w:rsidR="004249A3">
        <w:rPr>
          <w:u w:val="single"/>
        </w:rPr>
        <w:t xml:space="preserve"> </w:t>
      </w:r>
      <w:r w:rsidRPr="00602418">
        <w:rPr>
          <w:u w:val="single"/>
        </w:rPr>
        <w:t>Within</w:t>
      </w:r>
      <w:r w:rsidR="004249A3">
        <w:rPr>
          <w:u w:val="single"/>
        </w:rPr>
        <w:t xml:space="preserve"> </w:t>
      </w:r>
      <w:r w:rsidRPr="00602418">
        <w:rPr>
          <w:u w:val="single"/>
        </w:rPr>
        <w:t>an</w:t>
      </w:r>
      <w:r w:rsidR="004249A3">
        <w:rPr>
          <w:u w:val="single"/>
        </w:rPr>
        <w:t xml:space="preserve"> </w:t>
      </w:r>
      <w:r w:rsidRPr="00602418">
        <w:rPr>
          <w:u w:val="single"/>
        </w:rPr>
        <w:t>hour</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assassination,</w:t>
      </w:r>
      <w:r w:rsidR="004249A3">
        <w:rPr>
          <w:u w:val="single"/>
        </w:rPr>
        <w:t xml:space="preserve"> </w:t>
      </w:r>
      <w:r w:rsidRPr="00602418">
        <w:rPr>
          <w:u w:val="single"/>
        </w:rPr>
        <w:t>the</w:t>
      </w:r>
      <w:r w:rsidR="004249A3">
        <w:rPr>
          <w:u w:val="single"/>
        </w:rPr>
        <w:t xml:space="preserve"> </w:t>
      </w:r>
      <w:r w:rsidRPr="00602418">
        <w:rPr>
          <w:u w:val="single"/>
        </w:rPr>
        <w:t>Hutus</w:t>
      </w:r>
      <w:r w:rsidR="004249A3">
        <w:rPr>
          <w:u w:val="single"/>
        </w:rPr>
        <w:t xml:space="preserve"> </w:t>
      </w:r>
      <w:r w:rsidRPr="00602418">
        <w:rPr>
          <w:u w:val="single"/>
        </w:rPr>
        <w:t>established</w:t>
      </w:r>
      <w:r w:rsidR="004249A3">
        <w:rPr>
          <w:u w:val="single"/>
        </w:rPr>
        <w:t xml:space="preserve"> </w:t>
      </w:r>
      <w:r w:rsidRPr="00602418">
        <w:rPr>
          <w:u w:val="single"/>
        </w:rPr>
        <w:t>roadblocks</w:t>
      </w:r>
      <w:r w:rsidR="004249A3">
        <w:rPr>
          <w:u w:val="single"/>
        </w:rPr>
        <w:t xml:space="preserve"> </w:t>
      </w:r>
      <w:r w:rsidRPr="00602418">
        <w:rPr>
          <w:u w:val="single"/>
        </w:rPr>
        <w:t>and</w:t>
      </w:r>
      <w:r w:rsidR="004249A3">
        <w:rPr>
          <w:u w:val="single"/>
        </w:rPr>
        <w:t xml:space="preserve"> </w:t>
      </w:r>
      <w:r w:rsidRPr="00602418">
        <w:rPr>
          <w:u w:val="single"/>
        </w:rPr>
        <w:t>barricades</w:t>
      </w:r>
      <w:r w:rsidR="004249A3">
        <w:rPr>
          <w:u w:val="single"/>
        </w:rPr>
        <w:t xml:space="preserve"> </w:t>
      </w:r>
      <w:r w:rsidRPr="00602418">
        <w:rPr>
          <w:u w:val="single"/>
        </w:rPr>
        <w:t>and</w:t>
      </w:r>
      <w:r w:rsidR="004249A3">
        <w:rPr>
          <w:u w:val="single"/>
        </w:rPr>
        <w:t xml:space="preserve"> </w:t>
      </w:r>
      <w:r w:rsidRPr="00602418">
        <w:rPr>
          <w:u w:val="single"/>
        </w:rPr>
        <w:t>began</w:t>
      </w:r>
      <w:r w:rsidR="004249A3">
        <w:rPr>
          <w:u w:val="single"/>
        </w:rPr>
        <w:t xml:space="preserve"> </w:t>
      </w:r>
      <w:r w:rsidRPr="00602418">
        <w:rPr>
          <w:u w:val="single"/>
        </w:rPr>
        <w:t>killing</w:t>
      </w:r>
      <w:r w:rsidR="004249A3">
        <w:rPr>
          <w:u w:val="single"/>
        </w:rPr>
        <w:t xml:space="preserve"> </w:t>
      </w:r>
      <w:r w:rsidRPr="00602418">
        <w:rPr>
          <w:u w:val="single"/>
        </w:rPr>
        <w:t>Tutsis</w:t>
      </w:r>
      <w:r w:rsidR="004249A3">
        <w:rPr>
          <w:u w:val="single"/>
        </w:rPr>
        <w:t xml:space="preserve"> </w:t>
      </w:r>
      <w:r w:rsidRPr="00602418">
        <w:rPr>
          <w:u w:val="single"/>
        </w:rPr>
        <w:t>and</w:t>
      </w:r>
      <w:r w:rsidR="004249A3">
        <w:rPr>
          <w:u w:val="single"/>
        </w:rPr>
        <w:t xml:space="preserve"> </w:t>
      </w:r>
      <w:r w:rsidRPr="00602418">
        <w:rPr>
          <w:u w:val="single"/>
        </w:rPr>
        <w:t>even</w:t>
      </w:r>
      <w:r w:rsidR="004249A3">
        <w:rPr>
          <w:u w:val="single"/>
        </w:rPr>
        <w:t xml:space="preserve"> </w:t>
      </w:r>
      <w:r w:rsidRPr="00602418">
        <w:rPr>
          <w:u w:val="single"/>
        </w:rPr>
        <w:t>moderate</w:t>
      </w:r>
      <w:r w:rsidR="004249A3">
        <w:rPr>
          <w:u w:val="single"/>
        </w:rPr>
        <w:t xml:space="preserve"> </w:t>
      </w:r>
      <w:r w:rsidRPr="00602418">
        <w:rPr>
          <w:u w:val="single"/>
        </w:rPr>
        <w:t>Hutus</w:t>
      </w:r>
      <w:r>
        <w:t>.</w:t>
      </w:r>
      <w:r w:rsidR="004249A3">
        <w:t xml:space="preserve"> </w:t>
      </w:r>
      <w:r>
        <w:t>The</w:t>
      </w:r>
      <w:r w:rsidR="004249A3">
        <w:t xml:space="preserve"> </w:t>
      </w:r>
      <w:r>
        <w:t>violence</w:t>
      </w:r>
      <w:r w:rsidR="004249A3">
        <w:t xml:space="preserve"> </w:t>
      </w:r>
      <w:r>
        <w:t>created</w:t>
      </w:r>
      <w:r w:rsidR="004249A3">
        <w:t xml:space="preserve"> </w:t>
      </w:r>
      <w:r>
        <w:t>a</w:t>
      </w:r>
      <w:r w:rsidR="004249A3">
        <w:t xml:space="preserve"> </w:t>
      </w:r>
      <w:r>
        <w:t>political</w:t>
      </w:r>
      <w:r w:rsidR="004249A3">
        <w:t xml:space="preserve"> </w:t>
      </w:r>
      <w:r>
        <w:t>vacuum,</w:t>
      </w:r>
      <w:r w:rsidR="004249A3">
        <w:t xml:space="preserve"> </w:t>
      </w:r>
      <w:r>
        <w:t>which</w:t>
      </w:r>
      <w:r w:rsidR="004249A3">
        <w:t xml:space="preserve"> </w:t>
      </w:r>
      <w:r>
        <w:t>saw</w:t>
      </w:r>
      <w:r w:rsidR="004249A3">
        <w:t xml:space="preserve"> </w:t>
      </w:r>
      <w:r>
        <w:t>an</w:t>
      </w:r>
      <w:r w:rsidR="004249A3">
        <w:t xml:space="preserve"> </w:t>
      </w:r>
      <w:r>
        <w:t>interim</w:t>
      </w:r>
      <w:r w:rsidR="004249A3">
        <w:t xml:space="preserve"> </w:t>
      </w:r>
      <w:r>
        <w:t>government</w:t>
      </w:r>
      <w:r w:rsidR="004249A3">
        <w:t xml:space="preserve"> </w:t>
      </w:r>
      <w:r>
        <w:t>of</w:t>
      </w:r>
      <w:r w:rsidR="004249A3">
        <w:t xml:space="preserve"> </w:t>
      </w:r>
      <w:r>
        <w:t>extremist</w:t>
      </w:r>
      <w:r w:rsidR="004249A3">
        <w:t xml:space="preserve"> </w:t>
      </w:r>
      <w:r>
        <w:t>Hutu</w:t>
      </w:r>
      <w:r w:rsidR="004249A3">
        <w:t xml:space="preserve"> </w:t>
      </w:r>
      <w:r>
        <w:t>leaders</w:t>
      </w:r>
      <w:r w:rsidR="004249A3">
        <w:t xml:space="preserve"> </w:t>
      </w:r>
      <w:r>
        <w:t>gain</w:t>
      </w:r>
      <w:r w:rsidR="004249A3">
        <w:t xml:space="preserve"> </w:t>
      </w:r>
      <w:r>
        <w:t>power</w:t>
      </w:r>
      <w:r w:rsidR="004249A3">
        <w:t xml:space="preserve"> </w:t>
      </w:r>
      <w:r>
        <w:t>on</w:t>
      </w:r>
      <w:r w:rsidR="004249A3">
        <w:t xml:space="preserve"> </w:t>
      </w:r>
      <w:r>
        <w:t>9</w:t>
      </w:r>
      <w:r w:rsidR="004249A3">
        <w:t xml:space="preserve"> </w:t>
      </w:r>
      <w:r>
        <w:t>April</w:t>
      </w:r>
      <w:r w:rsidR="004249A3">
        <w:t xml:space="preserve"> </w:t>
      </w:r>
      <w:r>
        <w:t>1994.</w:t>
      </w:r>
      <w:r w:rsidR="004249A3">
        <w:t xml:space="preserve"> </w:t>
      </w:r>
      <w:r>
        <w:t>The</w:t>
      </w:r>
      <w:r w:rsidR="004249A3">
        <w:t xml:space="preserve"> </w:t>
      </w:r>
      <w:r>
        <w:t>extreme</w:t>
      </w:r>
      <w:r w:rsidR="004249A3">
        <w:t xml:space="preserve"> </w:t>
      </w:r>
      <w:r>
        <w:t>government</w:t>
      </w:r>
      <w:r w:rsidR="004249A3">
        <w:t xml:space="preserve"> </w:t>
      </w:r>
      <w:r>
        <w:t>incited</w:t>
      </w:r>
      <w:r w:rsidR="004249A3">
        <w:t xml:space="preserve"> </w:t>
      </w:r>
      <w:r>
        <w:t>ordinary</w:t>
      </w:r>
      <w:r w:rsidR="004249A3">
        <w:t xml:space="preserve"> </w:t>
      </w:r>
      <w:r>
        <w:t>citizens</w:t>
      </w:r>
      <w:r w:rsidR="004249A3">
        <w:t xml:space="preserve"> </w:t>
      </w:r>
      <w:r>
        <w:t>to</w:t>
      </w:r>
      <w:r w:rsidR="004249A3">
        <w:t xml:space="preserve"> </w:t>
      </w:r>
      <w:r>
        <w:t>engage</w:t>
      </w:r>
      <w:r w:rsidR="004249A3">
        <w:t xml:space="preserve"> </w:t>
      </w:r>
      <w:r>
        <w:t>in</w:t>
      </w:r>
      <w:r w:rsidR="004249A3">
        <w:t xml:space="preserve"> </w:t>
      </w:r>
      <w:r>
        <w:t>brutality,</w:t>
      </w:r>
      <w:r w:rsidR="004249A3">
        <w:t xml:space="preserve"> </w:t>
      </w:r>
      <w:r>
        <w:t>with</w:t>
      </w:r>
      <w:r w:rsidR="004249A3">
        <w:t xml:space="preserve"> </w:t>
      </w:r>
      <w:r>
        <w:t>local</w:t>
      </w:r>
      <w:r w:rsidR="004249A3">
        <w:t xml:space="preserve"> </w:t>
      </w:r>
      <w:r>
        <w:t>radio</w:t>
      </w:r>
      <w:r w:rsidR="004249A3">
        <w:t xml:space="preserve"> </w:t>
      </w:r>
      <w:r>
        <w:t>stations</w:t>
      </w:r>
      <w:r w:rsidR="004249A3">
        <w:t xml:space="preserve"> </w:t>
      </w:r>
      <w:r>
        <w:t>controlled</w:t>
      </w:r>
      <w:r w:rsidR="004249A3">
        <w:t xml:space="preserve"> </w:t>
      </w:r>
      <w:r>
        <w:t>by</w:t>
      </w:r>
      <w:r w:rsidR="004249A3">
        <w:t xml:space="preserve"> </w:t>
      </w:r>
      <w:r>
        <w:t>the</w:t>
      </w:r>
      <w:r w:rsidR="004249A3">
        <w:t xml:space="preserve"> </w:t>
      </w:r>
      <w:r>
        <w:t>government</w:t>
      </w:r>
      <w:r w:rsidR="004249A3">
        <w:t xml:space="preserve"> </w:t>
      </w:r>
      <w:r>
        <w:t>encouraging</w:t>
      </w:r>
      <w:r w:rsidR="004249A3">
        <w:t xml:space="preserve"> </w:t>
      </w:r>
      <w:r>
        <w:t>people</w:t>
      </w:r>
      <w:r w:rsidR="004249A3">
        <w:t xml:space="preserve"> </w:t>
      </w:r>
      <w:r>
        <w:t>to</w:t>
      </w:r>
      <w:r w:rsidR="004249A3">
        <w:t xml:space="preserve"> </w:t>
      </w:r>
      <w:r>
        <w:t>murder</w:t>
      </w:r>
      <w:r w:rsidR="004249A3">
        <w:t xml:space="preserve"> </w:t>
      </w:r>
      <w:r>
        <w:t>their</w:t>
      </w:r>
      <w:r w:rsidR="004249A3">
        <w:t xml:space="preserve"> </w:t>
      </w:r>
      <w:r>
        <w:t>neighbours.</w:t>
      </w:r>
      <w:r w:rsidR="004249A3">
        <w:t xml:space="preserve"> </w:t>
      </w:r>
      <w:r w:rsidRPr="00602418">
        <w:rPr>
          <w:u w:val="single"/>
        </w:rPr>
        <w:t>Approximately</w:t>
      </w:r>
      <w:r w:rsidR="004249A3">
        <w:rPr>
          <w:u w:val="single"/>
        </w:rPr>
        <w:t xml:space="preserve"> </w:t>
      </w:r>
      <w:r w:rsidRPr="00602418">
        <w:rPr>
          <w:u w:val="single"/>
        </w:rPr>
        <w:t>800,000</w:t>
      </w:r>
      <w:r w:rsidR="004249A3">
        <w:rPr>
          <w:u w:val="single"/>
        </w:rPr>
        <w:t xml:space="preserve"> </w:t>
      </w:r>
      <w:r w:rsidRPr="00602418">
        <w:rPr>
          <w:u w:val="single"/>
        </w:rPr>
        <w:t>people</w:t>
      </w:r>
      <w:r w:rsidR="004249A3">
        <w:rPr>
          <w:u w:val="single"/>
        </w:rPr>
        <w:t xml:space="preserve"> </w:t>
      </w:r>
      <w:r w:rsidRPr="00602418">
        <w:rPr>
          <w:u w:val="single"/>
        </w:rPr>
        <w:t>(or</w:t>
      </w:r>
      <w:r w:rsidR="004249A3">
        <w:rPr>
          <w:u w:val="single"/>
        </w:rPr>
        <w:t xml:space="preserve"> </w:t>
      </w:r>
      <w:r w:rsidRPr="00602418">
        <w:rPr>
          <w:u w:val="single"/>
        </w:rPr>
        <w:t>around</w:t>
      </w:r>
      <w:r w:rsidR="004249A3">
        <w:rPr>
          <w:u w:val="single"/>
        </w:rPr>
        <w:t xml:space="preserve"> </w:t>
      </w:r>
      <w:r w:rsidRPr="00602418">
        <w:rPr>
          <w:u w:val="single"/>
        </w:rPr>
        <w:t>11</w:t>
      </w:r>
      <w:r w:rsidR="004249A3">
        <w:rPr>
          <w:u w:val="single"/>
        </w:rPr>
        <w:t xml:space="preserve"> </w:t>
      </w:r>
      <w:r w:rsidRPr="00602418">
        <w:rPr>
          <w:u w:val="single"/>
        </w:rPr>
        <w:t>percent</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population)</w:t>
      </w:r>
      <w:r w:rsidR="004249A3">
        <w:rPr>
          <w:u w:val="single"/>
        </w:rPr>
        <w:t xml:space="preserve"> </w:t>
      </w:r>
      <w:r w:rsidRPr="00602418">
        <w:rPr>
          <w:u w:val="single"/>
        </w:rPr>
        <w:t>were</w:t>
      </w:r>
      <w:r w:rsidR="004249A3">
        <w:rPr>
          <w:u w:val="single"/>
        </w:rPr>
        <w:t xml:space="preserve"> </w:t>
      </w:r>
      <w:r w:rsidRPr="00602418">
        <w:rPr>
          <w:u w:val="single"/>
        </w:rPr>
        <w:t>killed</w:t>
      </w:r>
      <w:r w:rsidR="004249A3">
        <w:rPr>
          <w:u w:val="single"/>
        </w:rPr>
        <w:t xml:space="preserve"> </w:t>
      </w:r>
      <w:r w:rsidRPr="00602418">
        <w:rPr>
          <w:u w:val="single"/>
        </w:rPr>
        <w:t>within</w:t>
      </w:r>
      <w:r w:rsidR="004249A3">
        <w:rPr>
          <w:u w:val="single"/>
        </w:rPr>
        <w:t xml:space="preserve"> </w:t>
      </w:r>
      <w:r w:rsidRPr="00602418">
        <w:rPr>
          <w:u w:val="single"/>
        </w:rPr>
        <w:t>3</w:t>
      </w:r>
      <w:r w:rsidR="004249A3">
        <w:rPr>
          <w:u w:val="single"/>
        </w:rPr>
        <w:t xml:space="preserve"> </w:t>
      </w:r>
      <w:r w:rsidRPr="00602418">
        <w:rPr>
          <w:u w:val="single"/>
        </w:rPr>
        <w:t>months.</w:t>
      </w:r>
      <w:r w:rsidR="004249A3">
        <w:rPr>
          <w:u w:val="single"/>
        </w:rPr>
        <w:t xml:space="preserve"> </w:t>
      </w:r>
      <w:r>
        <w:t>Cambridge</w:t>
      </w:r>
      <w:r w:rsidR="004249A3">
        <w:t xml:space="preserve"> </w:t>
      </w:r>
      <w:r>
        <w:t>historian</w:t>
      </w:r>
      <w:r w:rsidR="004249A3">
        <w:t xml:space="preserve"> </w:t>
      </w:r>
      <w:r>
        <w:t>David</w:t>
      </w:r>
      <w:r w:rsidR="004249A3">
        <w:t xml:space="preserve"> </w:t>
      </w:r>
      <w:r>
        <w:t>Reynolds</w:t>
      </w:r>
      <w:r w:rsidR="004249A3">
        <w:t xml:space="preserve"> </w:t>
      </w:r>
      <w:r>
        <w:t>provides</w:t>
      </w:r>
      <w:r w:rsidR="004249A3">
        <w:t xml:space="preserve"> </w:t>
      </w:r>
      <w:r>
        <w:t>an</w:t>
      </w:r>
      <w:r w:rsidR="004249A3">
        <w:t xml:space="preserve"> </w:t>
      </w:r>
      <w:r>
        <w:t>insight</w:t>
      </w:r>
      <w:r w:rsidR="004249A3">
        <w:t xml:space="preserve"> </w:t>
      </w:r>
      <w:r>
        <w:t>into</w:t>
      </w:r>
      <w:r w:rsidR="004249A3">
        <w:t xml:space="preserve"> </w:t>
      </w:r>
      <w:r>
        <w:t>the</w:t>
      </w:r>
      <w:r w:rsidR="004249A3">
        <w:t xml:space="preserve"> </w:t>
      </w:r>
      <w:r>
        <w:t>disturbing</w:t>
      </w:r>
      <w:r w:rsidR="004249A3">
        <w:t xml:space="preserve"> </w:t>
      </w:r>
      <w:r>
        <w:t>atrocities</w:t>
      </w:r>
      <w:r w:rsidR="004249A3">
        <w:t xml:space="preserve"> </w:t>
      </w:r>
      <w:r>
        <w:t>committed</w:t>
      </w:r>
      <w:r w:rsidR="004249A3">
        <w:t xml:space="preserve"> </w:t>
      </w:r>
      <w:r>
        <w:t>in</w:t>
      </w:r>
      <w:r w:rsidR="004249A3">
        <w:t xml:space="preserve"> </w:t>
      </w:r>
      <w:r>
        <w:t>Rwanda:</w:t>
      </w:r>
      <w:r w:rsidR="004249A3">
        <w:t xml:space="preserve"> </w:t>
      </w:r>
      <w:r>
        <w:t>The</w:t>
      </w:r>
      <w:r w:rsidR="004249A3">
        <w:t xml:space="preserve"> </w:t>
      </w:r>
      <w:r>
        <w:t>killing</w:t>
      </w:r>
      <w:r w:rsidR="004249A3">
        <w:t xml:space="preserve"> </w:t>
      </w:r>
      <w:r>
        <w:t>became</w:t>
      </w:r>
      <w:r w:rsidR="004249A3">
        <w:t xml:space="preserve"> </w:t>
      </w:r>
      <w:r>
        <w:t>anarchic…villagers</w:t>
      </w:r>
      <w:r w:rsidR="004249A3">
        <w:t xml:space="preserve"> </w:t>
      </w:r>
      <w:r>
        <w:t>seized</w:t>
      </w:r>
      <w:r w:rsidR="004249A3">
        <w:t xml:space="preserve"> </w:t>
      </w:r>
      <w:r>
        <w:t>the</w:t>
      </w:r>
      <w:r w:rsidR="004249A3">
        <w:t xml:space="preserve"> </w:t>
      </w:r>
      <w:r>
        <w:t>chance</w:t>
      </w:r>
      <w:r w:rsidR="004249A3">
        <w:t xml:space="preserve"> </w:t>
      </w:r>
      <w:r>
        <w:t>to</w:t>
      </w:r>
      <w:r w:rsidR="004249A3">
        <w:t xml:space="preserve"> </w:t>
      </w:r>
      <w:r>
        <w:t>pillage</w:t>
      </w:r>
      <w:r w:rsidR="004249A3">
        <w:t xml:space="preserve"> </w:t>
      </w:r>
      <w:r>
        <w:t>and</w:t>
      </w:r>
      <w:r w:rsidR="004249A3">
        <w:t xml:space="preserve"> </w:t>
      </w:r>
      <w:r>
        <w:t>to</w:t>
      </w:r>
      <w:r w:rsidR="004249A3">
        <w:t xml:space="preserve"> </w:t>
      </w:r>
      <w:r>
        <w:t>settle</w:t>
      </w:r>
      <w:r w:rsidR="004249A3">
        <w:t xml:space="preserve"> </w:t>
      </w:r>
      <w:r>
        <w:t>old</w:t>
      </w:r>
      <w:r w:rsidR="004249A3">
        <w:t xml:space="preserve"> </w:t>
      </w:r>
      <w:r>
        <w:t>scores.</w:t>
      </w:r>
      <w:r w:rsidR="004249A3">
        <w:t xml:space="preserve"> </w:t>
      </w:r>
      <w:r>
        <w:t>Neither</w:t>
      </w:r>
      <w:r w:rsidR="004249A3">
        <w:t xml:space="preserve"> </w:t>
      </w:r>
      <w:r>
        <w:t>hospital</w:t>
      </w:r>
      <w:r w:rsidR="004249A3">
        <w:t xml:space="preserve"> </w:t>
      </w:r>
      <w:r>
        <w:t>nor</w:t>
      </w:r>
      <w:r w:rsidR="004249A3">
        <w:t xml:space="preserve"> </w:t>
      </w:r>
      <w:r>
        <w:t>church</w:t>
      </w:r>
      <w:r w:rsidR="004249A3">
        <w:t xml:space="preserve"> </w:t>
      </w:r>
      <w:r>
        <w:t>provided</w:t>
      </w:r>
      <w:r w:rsidR="004249A3">
        <w:t xml:space="preserve"> </w:t>
      </w:r>
      <w:r>
        <w:t>any</w:t>
      </w:r>
      <w:r w:rsidR="004249A3">
        <w:t xml:space="preserve"> </w:t>
      </w:r>
      <w:r>
        <w:t>sanctuary</w:t>
      </w:r>
      <w:r w:rsidR="004249A3">
        <w:t xml:space="preserve"> </w:t>
      </w:r>
      <w:r>
        <w:t>against</w:t>
      </w:r>
      <w:r w:rsidR="004249A3">
        <w:t xml:space="preserve"> </w:t>
      </w:r>
      <w:r>
        <w:t>the</w:t>
      </w:r>
      <w:r w:rsidR="004249A3">
        <w:t xml:space="preserve"> </w:t>
      </w:r>
      <w:r>
        <w:t>marauders</w:t>
      </w:r>
      <w:r w:rsidR="004249A3">
        <w:t xml:space="preserve"> </w:t>
      </w:r>
      <w:r>
        <w:t>and</w:t>
      </w:r>
      <w:r w:rsidR="004249A3">
        <w:t xml:space="preserve"> </w:t>
      </w:r>
      <w:r>
        <w:t>their</w:t>
      </w:r>
      <w:r w:rsidR="004249A3">
        <w:t xml:space="preserve"> </w:t>
      </w:r>
      <w:r>
        <w:t>machetes.</w:t>
      </w:r>
      <w:r w:rsidR="004249A3">
        <w:t xml:space="preserve"> </w:t>
      </w:r>
      <w:r>
        <w:t>In</w:t>
      </w:r>
      <w:r w:rsidR="004249A3">
        <w:t xml:space="preserve"> </w:t>
      </w:r>
      <w:r>
        <w:t>Kigali,</w:t>
      </w:r>
      <w:r w:rsidR="004249A3">
        <w:t xml:space="preserve"> </w:t>
      </w:r>
      <w:r>
        <w:t>when</w:t>
      </w:r>
      <w:r w:rsidR="004249A3">
        <w:t xml:space="preserve"> </w:t>
      </w:r>
      <w:r>
        <w:t>a</w:t>
      </w:r>
      <w:r w:rsidR="004249A3">
        <w:t xml:space="preserve"> </w:t>
      </w:r>
      <w:r>
        <w:t>few</w:t>
      </w:r>
      <w:r w:rsidR="004249A3">
        <w:t xml:space="preserve"> </w:t>
      </w:r>
      <w:r>
        <w:t>thousand</w:t>
      </w:r>
      <w:r w:rsidR="004249A3">
        <w:t xml:space="preserve"> </w:t>
      </w:r>
      <w:r>
        <w:t>Tutsis</w:t>
      </w:r>
      <w:r w:rsidR="004249A3">
        <w:t xml:space="preserve"> </w:t>
      </w:r>
      <w:r>
        <w:t>sought</w:t>
      </w:r>
      <w:r w:rsidR="004249A3">
        <w:t xml:space="preserve"> </w:t>
      </w:r>
      <w:r>
        <w:t>refuge</w:t>
      </w:r>
      <w:r w:rsidR="004249A3">
        <w:t xml:space="preserve"> </w:t>
      </w:r>
      <w:r>
        <w:t>in</w:t>
      </w:r>
      <w:r w:rsidR="004249A3">
        <w:t xml:space="preserve"> </w:t>
      </w:r>
      <w:r>
        <w:t>the</w:t>
      </w:r>
      <w:r w:rsidR="004249A3">
        <w:t xml:space="preserve"> </w:t>
      </w:r>
      <w:r>
        <w:t>sports</w:t>
      </w:r>
      <w:r w:rsidR="004249A3">
        <w:t xml:space="preserve"> </w:t>
      </w:r>
      <w:r>
        <w:t>stadium,</w:t>
      </w:r>
      <w:r w:rsidR="004249A3">
        <w:t xml:space="preserve"> </w:t>
      </w:r>
      <w:r>
        <w:t>the</w:t>
      </w:r>
      <w:r w:rsidR="004249A3">
        <w:t xml:space="preserve"> </w:t>
      </w:r>
      <w:r>
        <w:t>Rwandan</w:t>
      </w:r>
      <w:r w:rsidR="004249A3">
        <w:t xml:space="preserve"> </w:t>
      </w:r>
      <w:r>
        <w:t>army</w:t>
      </w:r>
      <w:r w:rsidR="004249A3">
        <w:t xml:space="preserve"> </w:t>
      </w:r>
      <w:r>
        <w:t>lobbed</w:t>
      </w:r>
      <w:r w:rsidR="004249A3">
        <w:t xml:space="preserve"> </w:t>
      </w:r>
      <w:r>
        <w:t>in</w:t>
      </w:r>
      <w:r w:rsidR="004249A3">
        <w:t xml:space="preserve"> </w:t>
      </w:r>
      <w:r>
        <w:t>artillery</w:t>
      </w:r>
      <w:r w:rsidR="004249A3">
        <w:t xml:space="preserve"> </w:t>
      </w:r>
      <w:r>
        <w:t>shells.</w:t>
      </w:r>
      <w:r w:rsidR="004249A3">
        <w:t xml:space="preserve"> </w:t>
      </w:r>
      <w:r>
        <w:t>Women</w:t>
      </w:r>
      <w:r w:rsidR="004249A3">
        <w:t xml:space="preserve"> </w:t>
      </w:r>
      <w:r>
        <w:t>were</w:t>
      </w:r>
      <w:r w:rsidR="004249A3">
        <w:t xml:space="preserve"> </w:t>
      </w:r>
      <w:r>
        <w:t>raped</w:t>
      </w:r>
      <w:r w:rsidR="004249A3">
        <w:t xml:space="preserve"> </w:t>
      </w:r>
      <w:r>
        <w:t>before</w:t>
      </w:r>
      <w:r w:rsidR="004249A3">
        <w:t xml:space="preserve"> </w:t>
      </w:r>
      <w:r>
        <w:t>being</w:t>
      </w:r>
      <w:r w:rsidR="004249A3">
        <w:t xml:space="preserve"> </w:t>
      </w:r>
      <w:r>
        <w:t>murdered,</w:t>
      </w:r>
      <w:r w:rsidR="004249A3">
        <w:t xml:space="preserve"> </w:t>
      </w:r>
      <w:r>
        <w:t>babies</w:t>
      </w:r>
      <w:r w:rsidR="004249A3">
        <w:t xml:space="preserve"> </w:t>
      </w:r>
      <w:r>
        <w:t>smashed</w:t>
      </w:r>
      <w:r w:rsidR="004249A3">
        <w:t xml:space="preserve"> </w:t>
      </w:r>
      <w:r>
        <w:t>against</w:t>
      </w:r>
      <w:r w:rsidR="004249A3">
        <w:t xml:space="preserve"> </w:t>
      </w:r>
      <w:r>
        <w:t>rocks</w:t>
      </w:r>
      <w:r w:rsidR="004249A3">
        <w:t xml:space="preserve"> </w:t>
      </w:r>
      <w:r>
        <w:t>and</w:t>
      </w:r>
      <w:r w:rsidR="004249A3">
        <w:t xml:space="preserve"> </w:t>
      </w:r>
      <w:r>
        <w:t>thrown</w:t>
      </w:r>
      <w:r w:rsidR="004249A3">
        <w:t xml:space="preserve"> </w:t>
      </w:r>
      <w:r>
        <w:t>into</w:t>
      </w:r>
      <w:r w:rsidR="004249A3">
        <w:t xml:space="preserve"> </w:t>
      </w:r>
      <w:r>
        <w:t>latrines.</w:t>
      </w:r>
      <w:r w:rsidR="004249A3">
        <w:t xml:space="preserve"> </w:t>
      </w:r>
      <w:r>
        <w:t>The</w:t>
      </w:r>
      <w:r w:rsidR="004249A3">
        <w:t xml:space="preserve"> </w:t>
      </w:r>
      <w:r>
        <w:t>Tutsi-led</w:t>
      </w:r>
      <w:r w:rsidR="004249A3">
        <w:t xml:space="preserve"> </w:t>
      </w:r>
      <w:r>
        <w:t>Rwandese</w:t>
      </w:r>
      <w:r w:rsidR="004249A3">
        <w:t xml:space="preserve"> </w:t>
      </w:r>
      <w:r>
        <w:t>Patriotic</w:t>
      </w:r>
      <w:r w:rsidR="004249A3">
        <w:t xml:space="preserve"> </w:t>
      </w:r>
      <w:r>
        <w:t>Front</w:t>
      </w:r>
      <w:r w:rsidR="004249A3">
        <w:t xml:space="preserve"> </w:t>
      </w:r>
      <w:r>
        <w:t>eventually</w:t>
      </w:r>
      <w:r w:rsidR="004249A3">
        <w:t xml:space="preserve"> </w:t>
      </w:r>
      <w:r>
        <w:t>regained</w:t>
      </w:r>
      <w:r w:rsidR="004249A3">
        <w:t xml:space="preserve"> </w:t>
      </w:r>
      <w:r>
        <w:t>control</w:t>
      </w:r>
      <w:r w:rsidR="004249A3">
        <w:t xml:space="preserve"> </w:t>
      </w:r>
      <w:r>
        <w:t>in</w:t>
      </w:r>
      <w:r w:rsidR="004249A3">
        <w:t xml:space="preserve"> </w:t>
      </w:r>
      <w:r>
        <w:t>July</w:t>
      </w:r>
      <w:r w:rsidR="004249A3">
        <w:t xml:space="preserve"> </w:t>
      </w:r>
      <w:r>
        <w:t>1994,</w:t>
      </w:r>
      <w:r w:rsidR="004249A3">
        <w:t xml:space="preserve"> </w:t>
      </w:r>
      <w:r>
        <w:t>and</w:t>
      </w:r>
      <w:r w:rsidR="004249A3">
        <w:t xml:space="preserve"> </w:t>
      </w:r>
      <w:r>
        <w:t>established</w:t>
      </w:r>
      <w:r w:rsidR="004249A3">
        <w:t xml:space="preserve"> </w:t>
      </w:r>
      <w:r>
        <w:t>a</w:t>
      </w:r>
      <w:r w:rsidR="004249A3">
        <w:t xml:space="preserve"> </w:t>
      </w:r>
      <w:r>
        <w:t>coalition</w:t>
      </w:r>
      <w:r w:rsidR="004249A3">
        <w:t xml:space="preserve"> </w:t>
      </w:r>
      <w:r>
        <w:t>government.</w:t>
      </w:r>
      <w:r w:rsidR="004249A3">
        <w:t xml:space="preserve"> </w:t>
      </w:r>
      <w:r>
        <w:t>Their</w:t>
      </w:r>
      <w:r w:rsidR="004249A3">
        <w:t xml:space="preserve"> </w:t>
      </w:r>
      <w:r>
        <w:t>victory</w:t>
      </w:r>
      <w:r w:rsidR="004249A3">
        <w:t xml:space="preserve"> </w:t>
      </w:r>
      <w:r>
        <w:t>created</w:t>
      </w:r>
      <w:r w:rsidR="004249A3">
        <w:t xml:space="preserve"> </w:t>
      </w:r>
      <w:r>
        <w:t>2</w:t>
      </w:r>
      <w:r w:rsidR="004249A3">
        <w:t xml:space="preserve"> </w:t>
      </w:r>
      <w:r>
        <w:t>million</w:t>
      </w:r>
      <w:r w:rsidR="004249A3">
        <w:t xml:space="preserve"> </w:t>
      </w:r>
      <w:r>
        <w:t>Hutu</w:t>
      </w:r>
      <w:r w:rsidR="004249A3">
        <w:t xml:space="preserve"> </w:t>
      </w:r>
      <w:r>
        <w:t>refugees</w:t>
      </w:r>
      <w:r w:rsidR="004249A3">
        <w:t xml:space="preserve"> </w:t>
      </w:r>
      <w:r>
        <w:t>exacerbating</w:t>
      </w:r>
      <w:r w:rsidR="004249A3">
        <w:t xml:space="preserve"> </w:t>
      </w:r>
      <w:r>
        <w:t>the</w:t>
      </w:r>
      <w:r w:rsidR="004249A3">
        <w:t xml:space="preserve"> </w:t>
      </w:r>
      <w:r>
        <w:t>humanitarian</w:t>
      </w:r>
      <w:r w:rsidR="004249A3">
        <w:t xml:space="preserve"> </w:t>
      </w:r>
      <w:r>
        <w:t>crisis.</w:t>
      </w:r>
      <w:r w:rsidR="004249A3">
        <w:t xml:space="preserve"> </w:t>
      </w:r>
      <w:r>
        <w:t>UN</w:t>
      </w:r>
      <w:r w:rsidR="004249A3">
        <w:t xml:space="preserve"> </w:t>
      </w:r>
      <w:r>
        <w:t>engagement</w:t>
      </w:r>
      <w:r w:rsidR="004249A3">
        <w:t xml:space="preserve"> </w:t>
      </w:r>
      <w:r w:rsidRPr="00602418">
        <w:rPr>
          <w:u w:val="single"/>
        </w:rPr>
        <w:t>Similarly</w:t>
      </w:r>
      <w:r w:rsidR="004249A3">
        <w:rPr>
          <w:u w:val="single"/>
        </w:rPr>
        <w:t xml:space="preserve"> </w:t>
      </w:r>
      <w:r w:rsidRPr="00602418">
        <w:rPr>
          <w:u w:val="single"/>
        </w:rPr>
        <w:t>to</w:t>
      </w:r>
      <w:r w:rsidR="004249A3">
        <w:rPr>
          <w:u w:val="single"/>
        </w:rPr>
        <w:t xml:space="preserve"> </w:t>
      </w:r>
      <w:r w:rsidRPr="00602418">
        <w:rPr>
          <w:u w:val="single"/>
        </w:rPr>
        <w:t>Yugoslavia,</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response</w:t>
      </w:r>
      <w:r w:rsidR="004249A3">
        <w:rPr>
          <w:u w:val="single"/>
        </w:rPr>
        <w:t xml:space="preserve"> </w:t>
      </w:r>
      <w:r w:rsidRPr="00602418">
        <w:rPr>
          <w:u w:val="single"/>
        </w:rPr>
        <w:t>to</w:t>
      </w:r>
      <w:r w:rsidR="004249A3">
        <w:rPr>
          <w:u w:val="single"/>
        </w:rPr>
        <w:t xml:space="preserve"> </w:t>
      </w:r>
      <w:r w:rsidRPr="00602418">
        <w:rPr>
          <w:u w:val="single"/>
        </w:rPr>
        <w:t>the</w:t>
      </w:r>
      <w:r w:rsidR="004249A3">
        <w:rPr>
          <w:u w:val="single"/>
        </w:rPr>
        <w:t xml:space="preserve"> </w:t>
      </w:r>
      <w:r w:rsidRPr="00602418">
        <w:rPr>
          <w:u w:val="single"/>
        </w:rPr>
        <w:t>Rwandan</w:t>
      </w:r>
      <w:r w:rsidR="004249A3">
        <w:rPr>
          <w:u w:val="single"/>
        </w:rPr>
        <w:t xml:space="preserve"> </w:t>
      </w:r>
      <w:r w:rsidRPr="00602418">
        <w:rPr>
          <w:u w:val="single"/>
        </w:rPr>
        <w:t>genocide</w:t>
      </w:r>
      <w:r w:rsidR="004249A3">
        <w:rPr>
          <w:u w:val="single"/>
        </w:rPr>
        <w:t xml:space="preserve"> </w:t>
      </w:r>
      <w:r w:rsidRPr="00602418">
        <w:rPr>
          <w:u w:val="single"/>
        </w:rPr>
        <w:t>was</w:t>
      </w:r>
      <w:r w:rsidR="004249A3">
        <w:rPr>
          <w:u w:val="single"/>
        </w:rPr>
        <w:t xml:space="preserve"> </w:t>
      </w:r>
      <w:r w:rsidRPr="00602418">
        <w:rPr>
          <w:u w:val="single"/>
        </w:rPr>
        <w:t>inadequate.</w:t>
      </w:r>
      <w:r w:rsidR="004249A3">
        <w:rPr>
          <w:u w:val="single"/>
        </w:rPr>
        <w:t xml:space="preserve"> </w:t>
      </w:r>
      <w:r w:rsidRPr="00602418">
        <w:rPr>
          <w:u w:val="single"/>
        </w:rPr>
        <w:t>Rather</w:t>
      </w:r>
      <w:r w:rsidR="004249A3">
        <w:rPr>
          <w:u w:val="single"/>
        </w:rPr>
        <w:t xml:space="preserve"> </w:t>
      </w:r>
      <w:r w:rsidRPr="00602418">
        <w:rPr>
          <w:u w:val="single"/>
        </w:rPr>
        <w:t>than</w:t>
      </w:r>
      <w:r w:rsidR="004249A3">
        <w:rPr>
          <w:u w:val="single"/>
        </w:rPr>
        <w:t xml:space="preserve"> </w:t>
      </w:r>
      <w:r w:rsidRPr="00602418">
        <w:rPr>
          <w:u w:val="single"/>
        </w:rPr>
        <w:t>providing</w:t>
      </w:r>
      <w:r w:rsidR="004249A3">
        <w:rPr>
          <w:u w:val="single"/>
        </w:rPr>
        <w:t xml:space="preserve"> </w:t>
      </w:r>
      <w:r w:rsidRPr="00602418">
        <w:rPr>
          <w:u w:val="single"/>
        </w:rPr>
        <w:t>assistance,</w:t>
      </w:r>
      <w:r w:rsidR="004249A3">
        <w:rPr>
          <w:u w:val="single"/>
        </w:rPr>
        <w:t xml:space="preserve"> </w:t>
      </w:r>
      <w:r w:rsidRPr="00602418">
        <w:rPr>
          <w:u w:val="single"/>
        </w:rPr>
        <w:t>the</w:t>
      </w:r>
      <w:r w:rsidR="004249A3">
        <w:rPr>
          <w:u w:val="single"/>
        </w:rPr>
        <w:t xml:space="preserve"> </w:t>
      </w:r>
      <w:r w:rsidRPr="00602418">
        <w:rPr>
          <w:u w:val="single"/>
        </w:rPr>
        <w:t>UN</w:t>
      </w:r>
      <w:r w:rsidR="004249A3">
        <w:rPr>
          <w:u w:val="single"/>
        </w:rPr>
        <w:t xml:space="preserve"> </w:t>
      </w:r>
      <w:r w:rsidRPr="00602418">
        <w:rPr>
          <w:u w:val="single"/>
        </w:rPr>
        <w:t>Security</w:t>
      </w:r>
      <w:r w:rsidR="004249A3">
        <w:rPr>
          <w:u w:val="single"/>
        </w:rPr>
        <w:t xml:space="preserve"> </w:t>
      </w:r>
      <w:r w:rsidRPr="00602418">
        <w:rPr>
          <w:u w:val="single"/>
        </w:rPr>
        <w:t>Council</w:t>
      </w:r>
      <w:r w:rsidR="004249A3">
        <w:rPr>
          <w:u w:val="single"/>
        </w:rPr>
        <w:t xml:space="preserve"> </w:t>
      </w:r>
      <w:r w:rsidRPr="00602418">
        <w:rPr>
          <w:u w:val="single"/>
        </w:rPr>
        <w:t>actually</w:t>
      </w:r>
      <w:r w:rsidR="004249A3">
        <w:rPr>
          <w:u w:val="single"/>
        </w:rPr>
        <w:t xml:space="preserve"> </w:t>
      </w:r>
      <w:r w:rsidRPr="00602418">
        <w:rPr>
          <w:u w:val="single"/>
        </w:rPr>
        <w:t>voted</w:t>
      </w:r>
      <w:r w:rsidR="004249A3">
        <w:rPr>
          <w:u w:val="single"/>
        </w:rPr>
        <w:t xml:space="preserve"> </w:t>
      </w:r>
      <w:r w:rsidRPr="00602418">
        <w:rPr>
          <w:u w:val="single"/>
        </w:rPr>
        <w:t>in</w:t>
      </w:r>
      <w:r w:rsidR="004249A3">
        <w:rPr>
          <w:u w:val="single"/>
        </w:rPr>
        <w:t xml:space="preserve"> </w:t>
      </w:r>
      <w:r w:rsidRPr="00602418">
        <w:rPr>
          <w:u w:val="single"/>
        </w:rPr>
        <w:t>April</w:t>
      </w:r>
      <w:r w:rsidR="004249A3">
        <w:rPr>
          <w:u w:val="single"/>
        </w:rPr>
        <w:t xml:space="preserve"> </w:t>
      </w:r>
      <w:r w:rsidRPr="00602418">
        <w:rPr>
          <w:u w:val="single"/>
        </w:rPr>
        <w:t>1994</w:t>
      </w:r>
      <w:r w:rsidR="004249A3">
        <w:rPr>
          <w:u w:val="single"/>
        </w:rPr>
        <w:t xml:space="preserve"> </w:t>
      </w:r>
      <w:r w:rsidRPr="00602418">
        <w:rPr>
          <w:u w:val="single"/>
        </w:rPr>
        <w:t>to</w:t>
      </w:r>
      <w:r w:rsidR="004249A3">
        <w:rPr>
          <w:u w:val="single"/>
        </w:rPr>
        <w:t xml:space="preserve"> </w:t>
      </w:r>
      <w:r w:rsidRPr="00602418">
        <w:rPr>
          <w:u w:val="single"/>
        </w:rPr>
        <w:t>withdraw</w:t>
      </w:r>
      <w:r w:rsidR="004249A3">
        <w:rPr>
          <w:u w:val="single"/>
        </w:rPr>
        <w:t xml:space="preserve"> </w:t>
      </w:r>
      <w:r w:rsidRPr="00602418">
        <w:rPr>
          <w:u w:val="single"/>
        </w:rPr>
        <w:t>the</w:t>
      </w:r>
      <w:r w:rsidR="004249A3">
        <w:rPr>
          <w:u w:val="single"/>
        </w:rPr>
        <w:t xml:space="preserve"> </w:t>
      </w:r>
      <w:r w:rsidRPr="00602418">
        <w:rPr>
          <w:u w:val="single"/>
        </w:rPr>
        <w:t>majority</w:t>
      </w:r>
      <w:r w:rsidR="004249A3">
        <w:rPr>
          <w:u w:val="single"/>
        </w:rPr>
        <w:t xml:space="preserve"> </w:t>
      </w:r>
      <w:r w:rsidRPr="00602418">
        <w:rPr>
          <w:u w:val="single"/>
        </w:rPr>
        <w:t>of</w:t>
      </w:r>
      <w:r w:rsidR="004249A3">
        <w:rPr>
          <w:u w:val="single"/>
        </w:rPr>
        <w:t xml:space="preserve"> </w:t>
      </w:r>
      <w:r w:rsidRPr="00602418">
        <w:rPr>
          <w:u w:val="single"/>
        </w:rPr>
        <w:t>their</w:t>
      </w:r>
      <w:r w:rsidR="004249A3">
        <w:rPr>
          <w:u w:val="single"/>
        </w:rPr>
        <w:t xml:space="preserve"> </w:t>
      </w:r>
      <w:r w:rsidRPr="00602418">
        <w:rPr>
          <w:u w:val="single"/>
        </w:rPr>
        <w:t>peace</w:t>
      </w:r>
      <w:r w:rsidR="004249A3">
        <w:rPr>
          <w:u w:val="single"/>
        </w:rPr>
        <w:t xml:space="preserve"> </w:t>
      </w:r>
      <w:r w:rsidRPr="00602418">
        <w:rPr>
          <w:u w:val="single"/>
        </w:rPr>
        <w:t>keeping</w:t>
      </w:r>
      <w:r w:rsidR="004249A3">
        <w:rPr>
          <w:u w:val="single"/>
        </w:rPr>
        <w:t xml:space="preserve"> </w:t>
      </w:r>
      <w:r w:rsidRPr="00602418">
        <w:rPr>
          <w:u w:val="single"/>
        </w:rPr>
        <w:t>force</w:t>
      </w:r>
      <w:r w:rsidR="004249A3">
        <w:rPr>
          <w:u w:val="single"/>
        </w:rPr>
        <w:t xml:space="preserve"> </w:t>
      </w:r>
      <w:r w:rsidRPr="00602418">
        <w:rPr>
          <w:u w:val="single"/>
        </w:rPr>
        <w:t>(UNAMIR)</w:t>
      </w:r>
      <w:r w:rsidR="004249A3">
        <w:rPr>
          <w:u w:val="single"/>
        </w:rPr>
        <w:t xml:space="preserve"> </w:t>
      </w:r>
      <w:r w:rsidRPr="00602418">
        <w:rPr>
          <w:u w:val="single"/>
        </w:rPr>
        <w:t>that</w:t>
      </w:r>
      <w:r w:rsidR="004249A3">
        <w:rPr>
          <w:u w:val="single"/>
        </w:rPr>
        <w:t xml:space="preserve"> </w:t>
      </w:r>
      <w:r w:rsidRPr="00602418">
        <w:rPr>
          <w:u w:val="single"/>
        </w:rPr>
        <w:t>had</w:t>
      </w:r>
      <w:r w:rsidR="004249A3">
        <w:rPr>
          <w:u w:val="single"/>
        </w:rPr>
        <w:t xml:space="preserve"> </w:t>
      </w:r>
      <w:r w:rsidRPr="00602418">
        <w:rPr>
          <w:u w:val="single"/>
        </w:rPr>
        <w:t>been</w:t>
      </w:r>
      <w:r w:rsidR="004249A3">
        <w:rPr>
          <w:u w:val="single"/>
        </w:rPr>
        <w:t xml:space="preserve"> </w:t>
      </w:r>
      <w:r w:rsidRPr="00602418">
        <w:rPr>
          <w:u w:val="single"/>
        </w:rPr>
        <w:t>stationed</w:t>
      </w:r>
      <w:r w:rsidR="004249A3">
        <w:rPr>
          <w:u w:val="single"/>
        </w:rPr>
        <w:t xml:space="preserve"> </w:t>
      </w:r>
      <w:r w:rsidRPr="00602418">
        <w:rPr>
          <w:u w:val="single"/>
        </w:rPr>
        <w:t>there</w:t>
      </w:r>
      <w:r w:rsidR="004249A3">
        <w:rPr>
          <w:u w:val="single"/>
        </w:rPr>
        <w:t xml:space="preserve"> </w:t>
      </w:r>
      <w:r w:rsidRPr="00602418">
        <w:rPr>
          <w:u w:val="single"/>
        </w:rPr>
        <w:t>since</w:t>
      </w:r>
      <w:r w:rsidR="004249A3">
        <w:rPr>
          <w:u w:val="single"/>
        </w:rPr>
        <w:t xml:space="preserve"> </w:t>
      </w:r>
      <w:r w:rsidRPr="00602418">
        <w:rPr>
          <w:u w:val="single"/>
        </w:rPr>
        <w:t>the</w:t>
      </w:r>
      <w:r w:rsidR="004249A3">
        <w:rPr>
          <w:u w:val="single"/>
        </w:rPr>
        <w:t xml:space="preserve"> </w:t>
      </w:r>
      <w:r w:rsidRPr="00602418">
        <w:rPr>
          <w:u w:val="single"/>
        </w:rPr>
        <w:t>previous</w:t>
      </w:r>
      <w:r w:rsidR="004249A3">
        <w:rPr>
          <w:u w:val="single"/>
        </w:rPr>
        <w:t xml:space="preserve"> </w:t>
      </w:r>
      <w:r w:rsidRPr="00602418">
        <w:rPr>
          <w:u w:val="single"/>
        </w:rPr>
        <w:t>year</w:t>
      </w:r>
      <w:r w:rsidR="004249A3">
        <w:rPr>
          <w:u w:val="single"/>
        </w:rPr>
        <w:t xml:space="preserve"> </w:t>
      </w:r>
      <w:r w:rsidRPr="00602418">
        <w:rPr>
          <w:u w:val="single"/>
        </w:rPr>
        <w:t>to</w:t>
      </w:r>
      <w:r w:rsidR="004249A3">
        <w:rPr>
          <w:u w:val="single"/>
        </w:rPr>
        <w:t xml:space="preserve"> </w:t>
      </w:r>
      <w:r w:rsidRPr="00602418">
        <w:rPr>
          <w:u w:val="single"/>
        </w:rPr>
        <w:t>aid</w:t>
      </w:r>
      <w:r w:rsidR="004249A3">
        <w:rPr>
          <w:u w:val="single"/>
        </w:rPr>
        <w:t xml:space="preserve"> </w:t>
      </w:r>
      <w:r w:rsidRPr="00602418">
        <w:rPr>
          <w:u w:val="single"/>
        </w:rPr>
        <w:t>a</w:t>
      </w:r>
      <w:r w:rsidR="004249A3">
        <w:rPr>
          <w:u w:val="single"/>
        </w:rPr>
        <w:t xml:space="preserve"> </w:t>
      </w:r>
      <w:r w:rsidRPr="00602418">
        <w:rPr>
          <w:u w:val="single"/>
        </w:rPr>
        <w:t>transitional</w:t>
      </w:r>
      <w:r w:rsidR="004249A3">
        <w:rPr>
          <w:u w:val="single"/>
        </w:rPr>
        <w:t xml:space="preserve"> </w:t>
      </w:r>
      <w:r w:rsidRPr="00602418">
        <w:rPr>
          <w:u w:val="single"/>
        </w:rPr>
        <w:t>government</w:t>
      </w:r>
      <w:r>
        <w:t>.</w:t>
      </w:r>
      <w:r w:rsidR="004249A3">
        <w:t xml:space="preserve"> </w:t>
      </w:r>
      <w:r>
        <w:t>All</w:t>
      </w:r>
      <w:r w:rsidR="004249A3">
        <w:t xml:space="preserve"> </w:t>
      </w:r>
      <w:r>
        <w:t>governments</w:t>
      </w:r>
      <w:r w:rsidR="004249A3">
        <w:t xml:space="preserve"> </w:t>
      </w:r>
      <w:r>
        <w:t>and</w:t>
      </w:r>
      <w:r w:rsidR="004249A3">
        <w:t xml:space="preserve"> </w:t>
      </w:r>
      <w:r>
        <w:t>official</w:t>
      </w:r>
      <w:r w:rsidR="004249A3">
        <w:t xml:space="preserve"> </w:t>
      </w:r>
      <w:r>
        <w:t>bodies</w:t>
      </w:r>
      <w:r w:rsidR="004249A3">
        <w:t xml:space="preserve"> </w:t>
      </w:r>
      <w:r>
        <w:t>continued</w:t>
      </w:r>
      <w:r w:rsidR="004249A3">
        <w:t xml:space="preserve"> </w:t>
      </w:r>
      <w:r>
        <w:t>to</w:t>
      </w:r>
      <w:r w:rsidR="004249A3">
        <w:t xml:space="preserve"> </w:t>
      </w:r>
      <w:r>
        <w:t>recognise</w:t>
      </w:r>
      <w:r w:rsidR="004249A3">
        <w:t xml:space="preserve"> </w:t>
      </w:r>
      <w:r>
        <w:t>the</w:t>
      </w:r>
      <w:r w:rsidR="004249A3">
        <w:t xml:space="preserve"> </w:t>
      </w:r>
      <w:r>
        <w:t>government</w:t>
      </w:r>
      <w:r w:rsidR="004249A3">
        <w:t xml:space="preserve"> </w:t>
      </w:r>
      <w:r>
        <w:t>in</w:t>
      </w:r>
      <w:r w:rsidR="004249A3">
        <w:t xml:space="preserve"> </w:t>
      </w:r>
      <w:r>
        <w:t>Rwanda</w:t>
      </w:r>
      <w:r w:rsidR="004249A3">
        <w:t xml:space="preserve"> </w:t>
      </w:r>
      <w:r>
        <w:t>and</w:t>
      </w:r>
      <w:r w:rsidR="004249A3">
        <w:t xml:space="preserve"> </w:t>
      </w:r>
      <w:r>
        <w:t>did</w:t>
      </w:r>
      <w:r w:rsidR="004249A3">
        <w:t xml:space="preserve"> </w:t>
      </w:r>
      <w:r>
        <w:t>not</w:t>
      </w:r>
      <w:r w:rsidR="004249A3">
        <w:t xml:space="preserve"> </w:t>
      </w:r>
      <w:r>
        <w:t>call</w:t>
      </w:r>
      <w:r w:rsidR="004249A3">
        <w:t xml:space="preserve"> </w:t>
      </w:r>
      <w:r>
        <w:t>for</w:t>
      </w:r>
      <w:r w:rsidR="004249A3">
        <w:t xml:space="preserve"> </w:t>
      </w:r>
      <w:r>
        <w:t>it</w:t>
      </w:r>
      <w:r w:rsidR="004249A3">
        <w:t xml:space="preserve"> </w:t>
      </w:r>
      <w:r>
        <w:t>to</w:t>
      </w:r>
      <w:r w:rsidR="004249A3">
        <w:t xml:space="preserve"> </w:t>
      </w:r>
      <w:r>
        <w:t>stop</w:t>
      </w:r>
      <w:r w:rsidR="004249A3">
        <w:t xml:space="preserve"> </w:t>
      </w:r>
      <w:r>
        <w:t>the</w:t>
      </w:r>
      <w:r w:rsidR="004249A3">
        <w:t xml:space="preserve"> </w:t>
      </w:r>
      <w:r>
        <w:t>genocide.</w:t>
      </w:r>
      <w:r w:rsidR="004249A3">
        <w:t xml:space="preserve"> </w:t>
      </w:r>
      <w:r w:rsidRPr="00602418">
        <w:rPr>
          <w:u w:val="single"/>
        </w:rPr>
        <w:t>Only</w:t>
      </w:r>
      <w:r w:rsidR="004249A3">
        <w:rPr>
          <w:u w:val="single"/>
        </w:rPr>
        <w:t xml:space="preserve"> </w:t>
      </w:r>
      <w:r w:rsidRPr="00602418">
        <w:rPr>
          <w:u w:val="single"/>
        </w:rPr>
        <w:t>as</w:t>
      </w:r>
      <w:r w:rsidR="004249A3">
        <w:rPr>
          <w:u w:val="single"/>
        </w:rPr>
        <w:t xml:space="preserve"> </w:t>
      </w:r>
      <w:r w:rsidRPr="00602418">
        <w:rPr>
          <w:u w:val="single"/>
        </w:rPr>
        <w:t>reports</w:t>
      </w:r>
      <w:r w:rsidR="004249A3">
        <w:rPr>
          <w:u w:val="single"/>
        </w:rPr>
        <w:t xml:space="preserve"> </w:t>
      </w:r>
      <w:r w:rsidRPr="00602418">
        <w:rPr>
          <w:u w:val="single"/>
        </w:rPr>
        <w:t>of</w:t>
      </w:r>
      <w:r w:rsidR="004249A3">
        <w:rPr>
          <w:u w:val="single"/>
        </w:rPr>
        <w:t xml:space="preserve"> </w:t>
      </w:r>
      <w:r w:rsidRPr="00602418">
        <w:rPr>
          <w:u w:val="single"/>
        </w:rPr>
        <w:t>the</w:t>
      </w:r>
      <w:r w:rsidR="004249A3">
        <w:rPr>
          <w:u w:val="single"/>
        </w:rPr>
        <w:t xml:space="preserve"> </w:t>
      </w:r>
      <w:r w:rsidRPr="00602418">
        <w:rPr>
          <w:u w:val="single"/>
        </w:rPr>
        <w:t>genocide</w:t>
      </w:r>
      <w:r w:rsidR="004249A3">
        <w:rPr>
          <w:u w:val="single"/>
        </w:rPr>
        <w:t xml:space="preserve"> </w:t>
      </w:r>
      <w:r w:rsidRPr="00602418">
        <w:rPr>
          <w:u w:val="single"/>
        </w:rPr>
        <w:t>spread</w:t>
      </w:r>
      <w:r w:rsidR="004249A3">
        <w:rPr>
          <w:u w:val="single"/>
        </w:rPr>
        <w:t xml:space="preserve"> </w:t>
      </w:r>
      <w:r w:rsidRPr="00602418">
        <w:rPr>
          <w:u w:val="single"/>
        </w:rPr>
        <w:t>did</w:t>
      </w:r>
      <w:r w:rsidR="004249A3">
        <w:rPr>
          <w:u w:val="single"/>
        </w:rPr>
        <w:t xml:space="preserve"> </w:t>
      </w:r>
      <w:r w:rsidRPr="00602418">
        <w:rPr>
          <w:u w:val="single"/>
        </w:rPr>
        <w:t>the</w:t>
      </w:r>
      <w:r w:rsidR="004249A3">
        <w:rPr>
          <w:u w:val="single"/>
        </w:rPr>
        <w:t xml:space="preserve"> </w:t>
      </w:r>
      <w:r w:rsidRPr="00602418">
        <w:rPr>
          <w:u w:val="single"/>
        </w:rPr>
        <w:t>Security</w:t>
      </w:r>
      <w:r w:rsidR="004249A3">
        <w:rPr>
          <w:u w:val="single"/>
        </w:rPr>
        <w:t xml:space="preserve"> </w:t>
      </w:r>
      <w:r w:rsidRPr="00602418">
        <w:rPr>
          <w:u w:val="single"/>
        </w:rPr>
        <w:t>Council</w:t>
      </w:r>
      <w:r w:rsidR="004249A3">
        <w:rPr>
          <w:u w:val="single"/>
        </w:rPr>
        <w:t xml:space="preserve"> </w:t>
      </w:r>
      <w:r w:rsidRPr="00602418">
        <w:rPr>
          <w:u w:val="single"/>
        </w:rPr>
        <w:t>vote</w:t>
      </w:r>
      <w:r w:rsidR="004249A3">
        <w:rPr>
          <w:u w:val="single"/>
        </w:rPr>
        <w:t xml:space="preserve"> </w:t>
      </w:r>
      <w:r w:rsidRPr="00602418">
        <w:rPr>
          <w:u w:val="single"/>
        </w:rPr>
        <w:t>in</w:t>
      </w:r>
      <w:r w:rsidR="004249A3">
        <w:rPr>
          <w:u w:val="single"/>
        </w:rPr>
        <w:t xml:space="preserve"> </w:t>
      </w:r>
      <w:r w:rsidRPr="00602418">
        <w:rPr>
          <w:u w:val="single"/>
        </w:rPr>
        <w:t>mid-May</w:t>
      </w:r>
      <w:r w:rsidR="004249A3">
        <w:rPr>
          <w:u w:val="single"/>
        </w:rPr>
        <w:t xml:space="preserve"> </w:t>
      </w:r>
      <w:r w:rsidRPr="00602418">
        <w:rPr>
          <w:u w:val="single"/>
        </w:rPr>
        <w:t>to</w:t>
      </w:r>
      <w:r w:rsidR="004249A3">
        <w:rPr>
          <w:u w:val="single"/>
        </w:rPr>
        <w:t xml:space="preserve"> </w:t>
      </w:r>
      <w:r w:rsidRPr="00602418">
        <w:rPr>
          <w:u w:val="single"/>
        </w:rPr>
        <w:t>supply</w:t>
      </w:r>
      <w:r w:rsidR="004249A3">
        <w:rPr>
          <w:u w:val="single"/>
        </w:rPr>
        <w:t xml:space="preserve"> </w:t>
      </w:r>
      <w:r w:rsidRPr="00602418">
        <w:rPr>
          <w:u w:val="single"/>
        </w:rPr>
        <w:t>more</w:t>
      </w:r>
      <w:r w:rsidR="004249A3">
        <w:rPr>
          <w:u w:val="single"/>
        </w:rPr>
        <w:t xml:space="preserve"> </w:t>
      </w:r>
      <w:r w:rsidRPr="00602418">
        <w:rPr>
          <w:u w:val="single"/>
        </w:rPr>
        <w:t>than</w:t>
      </w:r>
      <w:r w:rsidR="004249A3">
        <w:rPr>
          <w:u w:val="single"/>
        </w:rPr>
        <w:t xml:space="preserve"> </w:t>
      </w:r>
      <w:r w:rsidRPr="00602418">
        <w:rPr>
          <w:u w:val="single"/>
        </w:rPr>
        <w:t>5,000</w:t>
      </w:r>
      <w:r w:rsidR="004249A3">
        <w:rPr>
          <w:u w:val="single"/>
        </w:rPr>
        <w:t xml:space="preserve"> </w:t>
      </w:r>
      <w:r w:rsidRPr="00602418">
        <w:rPr>
          <w:u w:val="single"/>
        </w:rPr>
        <w:t>troops</w:t>
      </w:r>
      <w:r w:rsidR="004249A3">
        <w:rPr>
          <w:u w:val="single"/>
        </w:rPr>
        <w:t xml:space="preserve"> </w:t>
      </w:r>
      <w:r w:rsidRPr="00602418">
        <w:rPr>
          <w:u w:val="single"/>
        </w:rPr>
        <w:t>to</w:t>
      </w:r>
      <w:r w:rsidR="004249A3">
        <w:rPr>
          <w:u w:val="single"/>
        </w:rPr>
        <w:t xml:space="preserve"> </w:t>
      </w:r>
      <w:r w:rsidRPr="00602418">
        <w:rPr>
          <w:u w:val="single"/>
        </w:rPr>
        <w:t>appease</w:t>
      </w:r>
      <w:r w:rsidR="004249A3">
        <w:rPr>
          <w:u w:val="single"/>
        </w:rPr>
        <w:t xml:space="preserve"> </w:t>
      </w:r>
      <w:r w:rsidRPr="00602418">
        <w:rPr>
          <w:u w:val="single"/>
        </w:rPr>
        <w:t>the</w:t>
      </w:r>
      <w:r w:rsidR="004249A3">
        <w:rPr>
          <w:u w:val="single"/>
        </w:rPr>
        <w:t xml:space="preserve"> </w:t>
      </w:r>
      <w:r w:rsidRPr="00602418">
        <w:rPr>
          <w:u w:val="single"/>
        </w:rPr>
        <w:t>situation</w:t>
      </w:r>
      <w:r w:rsidR="004249A3">
        <w:rPr>
          <w:u w:val="single"/>
        </w:rPr>
        <w:t xml:space="preserve"> </w:t>
      </w:r>
      <w:r w:rsidRPr="00602418">
        <w:rPr>
          <w:u w:val="single"/>
        </w:rPr>
        <w:t>in</w:t>
      </w:r>
      <w:r w:rsidR="004249A3">
        <w:rPr>
          <w:u w:val="single"/>
        </w:rPr>
        <w:t xml:space="preserve"> </w:t>
      </w:r>
      <w:r w:rsidRPr="00602418">
        <w:rPr>
          <w:u w:val="single"/>
        </w:rPr>
        <w:t>Rwanda.</w:t>
      </w:r>
      <w:r w:rsidR="004249A3">
        <w:rPr>
          <w:u w:val="single"/>
        </w:rPr>
        <w:t xml:space="preserve"> </w:t>
      </w:r>
      <w:r w:rsidRPr="00602418">
        <w:rPr>
          <w:u w:val="single"/>
        </w:rPr>
        <w:t>By</w:t>
      </w:r>
      <w:r w:rsidR="004249A3">
        <w:rPr>
          <w:u w:val="single"/>
        </w:rPr>
        <w:t xml:space="preserve"> </w:t>
      </w:r>
      <w:r w:rsidRPr="00602418">
        <w:rPr>
          <w:u w:val="single"/>
        </w:rPr>
        <w:t>the</w:t>
      </w:r>
      <w:r w:rsidR="004249A3">
        <w:rPr>
          <w:u w:val="single"/>
        </w:rPr>
        <w:t xml:space="preserve"> </w:t>
      </w:r>
      <w:r w:rsidRPr="00602418">
        <w:rPr>
          <w:u w:val="single"/>
        </w:rPr>
        <w:t>time</w:t>
      </w:r>
      <w:r w:rsidR="004249A3">
        <w:rPr>
          <w:u w:val="single"/>
        </w:rPr>
        <w:t xml:space="preserve"> </w:t>
      </w:r>
      <w:r w:rsidRPr="00602418">
        <w:rPr>
          <w:u w:val="single"/>
        </w:rPr>
        <w:t>all</w:t>
      </w:r>
      <w:r w:rsidR="004249A3">
        <w:rPr>
          <w:u w:val="single"/>
        </w:rPr>
        <w:t xml:space="preserve"> </w:t>
      </w:r>
      <w:r w:rsidRPr="00602418">
        <w:rPr>
          <w:u w:val="single"/>
        </w:rPr>
        <w:t>the</w:t>
      </w:r>
      <w:r w:rsidR="004249A3">
        <w:rPr>
          <w:u w:val="single"/>
        </w:rPr>
        <w:t xml:space="preserve"> </w:t>
      </w:r>
      <w:r w:rsidRPr="00602418">
        <w:rPr>
          <w:u w:val="single"/>
        </w:rPr>
        <w:t>troops</w:t>
      </w:r>
      <w:r w:rsidR="004249A3">
        <w:rPr>
          <w:u w:val="single"/>
        </w:rPr>
        <w:t xml:space="preserve"> </w:t>
      </w:r>
      <w:r w:rsidRPr="00602418">
        <w:rPr>
          <w:u w:val="single"/>
        </w:rPr>
        <w:t>had</w:t>
      </w:r>
      <w:r w:rsidR="004249A3">
        <w:rPr>
          <w:u w:val="single"/>
        </w:rPr>
        <w:t xml:space="preserve"> </w:t>
      </w:r>
      <w:r w:rsidRPr="00602418">
        <w:rPr>
          <w:u w:val="single"/>
        </w:rPr>
        <w:t>arrived,</w:t>
      </w:r>
      <w:r w:rsidR="004249A3">
        <w:rPr>
          <w:u w:val="single"/>
        </w:rPr>
        <w:t xml:space="preserve"> </w:t>
      </w:r>
      <w:r w:rsidRPr="00602418">
        <w:rPr>
          <w:u w:val="single"/>
        </w:rPr>
        <w:t>however,</w:t>
      </w:r>
      <w:r w:rsidR="004249A3">
        <w:rPr>
          <w:u w:val="single"/>
        </w:rPr>
        <w:t xml:space="preserve"> </w:t>
      </w:r>
      <w:r w:rsidRPr="00602418">
        <w:rPr>
          <w:u w:val="single"/>
        </w:rPr>
        <w:t>the</w:t>
      </w:r>
      <w:r w:rsidR="004249A3">
        <w:rPr>
          <w:u w:val="single"/>
        </w:rPr>
        <w:t xml:space="preserve"> </w:t>
      </w:r>
      <w:r w:rsidRPr="00602418">
        <w:rPr>
          <w:u w:val="single"/>
        </w:rPr>
        <w:t>genocide</w:t>
      </w:r>
      <w:r w:rsidR="004249A3">
        <w:rPr>
          <w:u w:val="single"/>
        </w:rPr>
        <w:t xml:space="preserve"> </w:t>
      </w:r>
      <w:r w:rsidRPr="00602418">
        <w:rPr>
          <w:u w:val="single"/>
        </w:rPr>
        <w:t>had</w:t>
      </w:r>
      <w:r w:rsidR="004249A3">
        <w:rPr>
          <w:u w:val="single"/>
        </w:rPr>
        <w:t xml:space="preserve"> </w:t>
      </w:r>
      <w:r w:rsidRPr="00602418">
        <w:rPr>
          <w:u w:val="single"/>
        </w:rPr>
        <w:t>been</w:t>
      </w:r>
      <w:r w:rsidR="004249A3">
        <w:rPr>
          <w:u w:val="single"/>
        </w:rPr>
        <w:t xml:space="preserve"> </w:t>
      </w:r>
      <w:r w:rsidRPr="00602418">
        <w:rPr>
          <w:u w:val="single"/>
        </w:rPr>
        <w:t>over</w:t>
      </w:r>
      <w:r w:rsidR="004249A3">
        <w:rPr>
          <w:u w:val="single"/>
        </w:rPr>
        <w:t xml:space="preserve"> </w:t>
      </w:r>
      <w:r w:rsidRPr="00602418">
        <w:rPr>
          <w:u w:val="single"/>
        </w:rPr>
        <w:t>for</w:t>
      </w:r>
      <w:r w:rsidR="004249A3">
        <w:rPr>
          <w:u w:val="single"/>
        </w:rPr>
        <w:t xml:space="preserve"> </w:t>
      </w:r>
      <w:r w:rsidRPr="00602418">
        <w:rPr>
          <w:u w:val="single"/>
        </w:rPr>
        <w:t>months.</w:t>
      </w:r>
      <w:r w:rsidR="004249A3">
        <w:rPr>
          <w:u w:val="single"/>
        </w:rPr>
        <w:t xml:space="preserve"> </w:t>
      </w:r>
      <w:r w:rsidRPr="00602418">
        <w:rPr>
          <w:u w:val="single"/>
        </w:rPr>
        <w:t>Former</w:t>
      </w:r>
      <w:r w:rsidR="004249A3">
        <w:rPr>
          <w:u w:val="single"/>
        </w:rPr>
        <w:t xml:space="preserve"> </w:t>
      </w:r>
      <w:r w:rsidRPr="00602418">
        <w:rPr>
          <w:u w:val="single"/>
        </w:rPr>
        <w:t>UN</w:t>
      </w:r>
      <w:r w:rsidR="004249A3">
        <w:rPr>
          <w:u w:val="single"/>
        </w:rPr>
        <w:t xml:space="preserve"> </w:t>
      </w:r>
      <w:r w:rsidRPr="00602418">
        <w:rPr>
          <w:u w:val="single"/>
        </w:rPr>
        <w:t>Secretary</w:t>
      </w:r>
      <w:r w:rsidR="004249A3">
        <w:rPr>
          <w:u w:val="single"/>
        </w:rPr>
        <w:t xml:space="preserve"> </w:t>
      </w:r>
      <w:r w:rsidRPr="00602418">
        <w:rPr>
          <w:u w:val="single"/>
        </w:rPr>
        <w:t>General</w:t>
      </w:r>
      <w:r w:rsidR="004249A3">
        <w:rPr>
          <w:u w:val="single"/>
        </w:rPr>
        <w:t xml:space="preserve"> </w:t>
      </w:r>
      <w:r w:rsidRPr="00602418">
        <w:rPr>
          <w:u w:val="single"/>
        </w:rPr>
        <w:t>Boutros</w:t>
      </w:r>
      <w:r w:rsidR="004249A3">
        <w:rPr>
          <w:u w:val="single"/>
        </w:rPr>
        <w:t xml:space="preserve"> </w:t>
      </w:r>
      <w:r w:rsidRPr="00602418">
        <w:rPr>
          <w:u w:val="single"/>
        </w:rPr>
        <w:t>Boutros-Ghali</w:t>
      </w:r>
      <w:r w:rsidR="004249A3">
        <w:rPr>
          <w:u w:val="single"/>
        </w:rPr>
        <w:t xml:space="preserve"> </w:t>
      </w:r>
      <w:r w:rsidRPr="00602418">
        <w:rPr>
          <w:u w:val="single"/>
        </w:rPr>
        <w:t>stated:</w:t>
      </w:r>
      <w:r w:rsidR="004249A3">
        <w:rPr>
          <w:u w:val="single"/>
        </w:rPr>
        <w:t xml:space="preserve"> </w:t>
      </w:r>
      <w:r w:rsidRPr="00602418">
        <w:rPr>
          <w:u w:val="single"/>
        </w:rPr>
        <w:t>[“]The</w:t>
      </w:r>
      <w:r w:rsidR="004249A3">
        <w:rPr>
          <w:u w:val="single"/>
        </w:rPr>
        <w:t xml:space="preserve"> </w:t>
      </w:r>
      <w:r w:rsidRPr="00602418">
        <w:rPr>
          <w:u w:val="single"/>
        </w:rPr>
        <w:t>failure</w:t>
      </w:r>
      <w:r w:rsidR="004249A3">
        <w:rPr>
          <w:u w:val="single"/>
        </w:rPr>
        <w:t xml:space="preserve"> </w:t>
      </w:r>
      <w:r w:rsidRPr="00602418">
        <w:rPr>
          <w:u w:val="single"/>
        </w:rPr>
        <w:t>of</w:t>
      </w:r>
      <w:r w:rsidR="004249A3">
        <w:rPr>
          <w:u w:val="single"/>
        </w:rPr>
        <w:t xml:space="preserve"> </w:t>
      </w:r>
      <w:r w:rsidRPr="00602418">
        <w:rPr>
          <w:u w:val="single"/>
        </w:rPr>
        <w:t>Rwanda</w:t>
      </w:r>
      <w:r w:rsidR="004249A3">
        <w:rPr>
          <w:u w:val="single"/>
        </w:rPr>
        <w:t xml:space="preserve"> </w:t>
      </w:r>
      <w:r w:rsidRPr="00602418">
        <w:rPr>
          <w:u w:val="single"/>
        </w:rPr>
        <w:t>is</w:t>
      </w:r>
      <w:r w:rsidR="004249A3">
        <w:rPr>
          <w:u w:val="single"/>
        </w:rPr>
        <w:t xml:space="preserve"> </w:t>
      </w:r>
      <w:r w:rsidRPr="00602418">
        <w:rPr>
          <w:u w:val="single"/>
        </w:rPr>
        <w:t>10</w:t>
      </w:r>
      <w:r w:rsidR="004249A3">
        <w:rPr>
          <w:u w:val="single"/>
        </w:rPr>
        <w:t xml:space="preserve"> </w:t>
      </w:r>
      <w:r w:rsidRPr="00602418">
        <w:rPr>
          <w:u w:val="single"/>
        </w:rPr>
        <w:t>times</w:t>
      </w:r>
      <w:r w:rsidR="004249A3">
        <w:rPr>
          <w:u w:val="single"/>
        </w:rPr>
        <w:t xml:space="preserve"> </w:t>
      </w:r>
      <w:r w:rsidRPr="00602418">
        <w:rPr>
          <w:u w:val="single"/>
        </w:rPr>
        <w:t>greater</w:t>
      </w:r>
      <w:r w:rsidR="004249A3">
        <w:rPr>
          <w:u w:val="single"/>
        </w:rPr>
        <w:t xml:space="preserve"> </w:t>
      </w:r>
      <w:r w:rsidRPr="00602418">
        <w:rPr>
          <w:u w:val="single"/>
        </w:rPr>
        <w:t>than</w:t>
      </w:r>
      <w:r w:rsidR="004249A3">
        <w:rPr>
          <w:u w:val="single"/>
        </w:rPr>
        <w:t xml:space="preserve"> </w:t>
      </w:r>
      <w:r w:rsidRPr="00602418">
        <w:rPr>
          <w:u w:val="single"/>
        </w:rPr>
        <w:t>the</w:t>
      </w:r>
      <w:r w:rsidR="004249A3">
        <w:rPr>
          <w:u w:val="single"/>
        </w:rPr>
        <w:t xml:space="preserve"> </w:t>
      </w:r>
      <w:r w:rsidRPr="00602418">
        <w:rPr>
          <w:u w:val="single"/>
        </w:rPr>
        <w:t>failure</w:t>
      </w:r>
      <w:r w:rsidR="004249A3">
        <w:rPr>
          <w:u w:val="single"/>
        </w:rPr>
        <w:t xml:space="preserve"> </w:t>
      </w:r>
      <w:r w:rsidRPr="00602418">
        <w:rPr>
          <w:u w:val="single"/>
        </w:rPr>
        <w:t>of</w:t>
      </w:r>
      <w:r w:rsidR="004249A3">
        <w:rPr>
          <w:u w:val="single"/>
        </w:rPr>
        <w:t xml:space="preserve"> </w:t>
      </w:r>
      <w:r w:rsidRPr="00602418">
        <w:rPr>
          <w:u w:val="single"/>
        </w:rPr>
        <w:t>Yugoslavia.</w:t>
      </w:r>
      <w:r w:rsidR="004249A3">
        <w:rPr>
          <w:u w:val="single"/>
        </w:rPr>
        <w:t xml:space="preserve"> </w:t>
      </w:r>
      <w:r w:rsidRPr="00602418">
        <w:rPr>
          <w:u w:val="single"/>
        </w:rPr>
        <w:t>Because</w:t>
      </w:r>
      <w:r w:rsidR="004249A3">
        <w:rPr>
          <w:u w:val="single"/>
        </w:rPr>
        <w:t xml:space="preserve"> </w:t>
      </w:r>
      <w:r w:rsidRPr="00602418">
        <w:rPr>
          <w:u w:val="single"/>
        </w:rPr>
        <w:t>in</w:t>
      </w:r>
      <w:r w:rsidR="004249A3">
        <w:rPr>
          <w:u w:val="single"/>
        </w:rPr>
        <w:t xml:space="preserve"> </w:t>
      </w:r>
      <w:r w:rsidRPr="00602418">
        <w:rPr>
          <w:u w:val="single"/>
        </w:rPr>
        <w:t>Yugoslavia</w:t>
      </w:r>
      <w:r w:rsidR="004249A3">
        <w:rPr>
          <w:u w:val="single"/>
        </w:rPr>
        <w:t xml:space="preserve"> </w:t>
      </w:r>
      <w:r w:rsidRPr="00602418">
        <w:rPr>
          <w:u w:val="single"/>
        </w:rPr>
        <w:t>the</w:t>
      </w:r>
      <w:r w:rsidR="004249A3">
        <w:rPr>
          <w:u w:val="single"/>
        </w:rPr>
        <w:t xml:space="preserve"> </w:t>
      </w:r>
      <w:r w:rsidRPr="00602418">
        <w:rPr>
          <w:u w:val="single"/>
        </w:rPr>
        <w:t>international</w:t>
      </w:r>
      <w:r w:rsidR="004249A3">
        <w:rPr>
          <w:u w:val="single"/>
        </w:rPr>
        <w:t xml:space="preserve"> </w:t>
      </w:r>
      <w:r w:rsidRPr="00602418">
        <w:rPr>
          <w:u w:val="single"/>
        </w:rPr>
        <w:t>community</w:t>
      </w:r>
      <w:r w:rsidR="004249A3">
        <w:rPr>
          <w:u w:val="single"/>
        </w:rPr>
        <w:t xml:space="preserve"> </w:t>
      </w:r>
      <w:r w:rsidRPr="00602418">
        <w:rPr>
          <w:u w:val="single"/>
        </w:rPr>
        <w:t>was</w:t>
      </w:r>
      <w:r w:rsidR="004249A3">
        <w:rPr>
          <w:u w:val="single"/>
        </w:rPr>
        <w:t xml:space="preserve"> </w:t>
      </w:r>
      <w:r w:rsidRPr="00602418">
        <w:rPr>
          <w:u w:val="single"/>
        </w:rPr>
        <w:t>interested,</w:t>
      </w:r>
      <w:r w:rsidR="004249A3">
        <w:rPr>
          <w:u w:val="single"/>
        </w:rPr>
        <w:t xml:space="preserve"> </w:t>
      </w:r>
      <w:r w:rsidRPr="00602418">
        <w:rPr>
          <w:u w:val="single"/>
        </w:rPr>
        <w:t>was</w:t>
      </w:r>
      <w:r w:rsidR="004249A3">
        <w:rPr>
          <w:u w:val="single"/>
        </w:rPr>
        <w:t xml:space="preserve"> </w:t>
      </w:r>
      <w:r w:rsidRPr="00602418">
        <w:rPr>
          <w:u w:val="single"/>
        </w:rPr>
        <w:t>involved.</w:t>
      </w:r>
      <w:r w:rsidR="004249A3">
        <w:rPr>
          <w:u w:val="single"/>
        </w:rPr>
        <w:t xml:space="preserve"> </w:t>
      </w:r>
      <w:r w:rsidRPr="00602418">
        <w:rPr>
          <w:u w:val="single"/>
        </w:rPr>
        <w:t>In</w:t>
      </w:r>
      <w:r w:rsidR="004249A3">
        <w:rPr>
          <w:u w:val="single"/>
        </w:rPr>
        <w:t xml:space="preserve"> </w:t>
      </w:r>
      <w:r w:rsidRPr="00602418">
        <w:rPr>
          <w:u w:val="single"/>
        </w:rPr>
        <w:t>Rwanda</w:t>
      </w:r>
      <w:r w:rsidR="004249A3">
        <w:rPr>
          <w:u w:val="single"/>
        </w:rPr>
        <w:t xml:space="preserve"> </w:t>
      </w:r>
      <w:r w:rsidRPr="00602418">
        <w:rPr>
          <w:u w:val="single"/>
        </w:rPr>
        <w:t>nobody</w:t>
      </w:r>
      <w:r w:rsidR="004249A3">
        <w:rPr>
          <w:u w:val="single"/>
        </w:rPr>
        <w:t xml:space="preserve"> </w:t>
      </w:r>
      <w:r w:rsidRPr="00602418">
        <w:rPr>
          <w:u w:val="single"/>
        </w:rPr>
        <w:t>was</w:t>
      </w:r>
      <w:r w:rsidR="004249A3">
        <w:rPr>
          <w:u w:val="single"/>
        </w:rPr>
        <w:t xml:space="preserve"> </w:t>
      </w:r>
      <w:r w:rsidRPr="00602418">
        <w:rPr>
          <w:u w:val="single"/>
        </w:rPr>
        <w:t>interested.[”]</w:t>
      </w:r>
      <w:r w:rsidR="004249A3">
        <w:t xml:space="preserve"> </w:t>
      </w:r>
      <w:r>
        <w:t>After</w:t>
      </w:r>
      <w:r w:rsidR="004249A3">
        <w:t xml:space="preserve"> </w:t>
      </w:r>
      <w:r>
        <w:t>the</w:t>
      </w:r>
      <w:r w:rsidR="004249A3">
        <w:t xml:space="preserve"> </w:t>
      </w:r>
      <w:r>
        <w:t>RPF</w:t>
      </w:r>
      <w:r w:rsidR="004249A3">
        <w:t xml:space="preserve"> </w:t>
      </w:r>
      <w:r>
        <w:t>victory,</w:t>
      </w:r>
      <w:r w:rsidR="004249A3">
        <w:t xml:space="preserve"> </w:t>
      </w:r>
      <w:r>
        <w:t>the</w:t>
      </w:r>
      <w:r w:rsidR="004249A3">
        <w:t xml:space="preserve"> </w:t>
      </w:r>
      <w:r>
        <w:t>UNAMIR</w:t>
      </w:r>
      <w:r w:rsidR="004249A3">
        <w:t xml:space="preserve"> </w:t>
      </w:r>
      <w:r>
        <w:t>operation</w:t>
      </w:r>
      <w:r w:rsidR="004249A3">
        <w:t xml:space="preserve"> </w:t>
      </w:r>
      <w:r>
        <w:t>was</w:t>
      </w:r>
      <w:r w:rsidR="004249A3">
        <w:t xml:space="preserve"> </w:t>
      </w:r>
      <w:r>
        <w:t>reinstated</w:t>
      </w:r>
      <w:r w:rsidR="004249A3">
        <w:t xml:space="preserve"> </w:t>
      </w:r>
      <w:r>
        <w:t>in</w:t>
      </w:r>
      <w:r w:rsidR="004249A3">
        <w:t xml:space="preserve"> </w:t>
      </w:r>
      <w:r>
        <w:t>one</w:t>
      </w:r>
      <w:r w:rsidR="004249A3">
        <w:t xml:space="preserve"> </w:t>
      </w:r>
      <w:r>
        <w:t>of</w:t>
      </w:r>
      <w:r w:rsidR="004249A3">
        <w:t xml:space="preserve"> </w:t>
      </w:r>
      <w:r>
        <w:t>the</w:t>
      </w:r>
      <w:r w:rsidR="004249A3">
        <w:t xml:space="preserve"> </w:t>
      </w:r>
      <w:r>
        <w:t>largest</w:t>
      </w:r>
      <w:r w:rsidR="004249A3">
        <w:t xml:space="preserve"> </w:t>
      </w:r>
      <w:r>
        <w:t>humanitarian</w:t>
      </w:r>
      <w:r w:rsidR="004249A3">
        <w:t xml:space="preserve"> </w:t>
      </w:r>
      <w:r>
        <w:t>relief</w:t>
      </w:r>
      <w:r w:rsidR="004249A3">
        <w:t xml:space="preserve"> </w:t>
      </w:r>
      <w:r>
        <w:t>efforts</w:t>
      </w:r>
      <w:r w:rsidR="004249A3">
        <w:t xml:space="preserve"> </w:t>
      </w:r>
      <w:r>
        <w:t>in</w:t>
      </w:r>
      <w:r w:rsidR="004249A3">
        <w:t xml:space="preserve"> </w:t>
      </w:r>
      <w:r>
        <w:t>history</w:t>
      </w:r>
      <w:r w:rsidR="004249A3">
        <w:t xml:space="preserve"> </w:t>
      </w:r>
      <w:r>
        <w:t>in</w:t>
      </w:r>
      <w:r w:rsidR="004249A3">
        <w:t xml:space="preserve"> </w:t>
      </w:r>
      <w:r>
        <w:t>an</w:t>
      </w:r>
      <w:r w:rsidR="004249A3">
        <w:t xml:space="preserve"> </w:t>
      </w:r>
      <w:r>
        <w:t>attempt</w:t>
      </w:r>
      <w:r w:rsidR="004249A3">
        <w:t xml:space="preserve"> </w:t>
      </w:r>
      <w:r>
        <w:t>to</w:t>
      </w:r>
      <w:r w:rsidR="004249A3">
        <w:t xml:space="preserve"> </w:t>
      </w:r>
      <w:r>
        <w:t>rectify</w:t>
      </w:r>
      <w:r w:rsidR="004249A3">
        <w:t xml:space="preserve"> </w:t>
      </w:r>
      <w:r>
        <w:t>the</w:t>
      </w:r>
      <w:r w:rsidR="004249A3">
        <w:t xml:space="preserve"> </w:t>
      </w:r>
      <w:r>
        <w:t>UN’s</w:t>
      </w:r>
      <w:r w:rsidR="004249A3">
        <w:t xml:space="preserve"> </w:t>
      </w:r>
      <w:r>
        <w:t>earlier</w:t>
      </w:r>
      <w:r w:rsidR="004249A3">
        <w:t xml:space="preserve"> </w:t>
      </w:r>
      <w:r>
        <w:t>failure</w:t>
      </w:r>
      <w:r w:rsidR="004249A3">
        <w:t xml:space="preserve"> </w:t>
      </w:r>
      <w:r>
        <w:t>to</w:t>
      </w:r>
      <w:r w:rsidR="004249A3">
        <w:t xml:space="preserve"> </w:t>
      </w:r>
      <w:r>
        <w:t>act.</w:t>
      </w:r>
      <w:r w:rsidR="004249A3">
        <w:t xml:space="preserve"> </w:t>
      </w:r>
      <w:r>
        <w:t>In</w:t>
      </w:r>
      <w:r w:rsidR="004249A3">
        <w:t xml:space="preserve"> </w:t>
      </w:r>
      <w:r>
        <w:t>October</w:t>
      </w:r>
      <w:r w:rsidR="004249A3">
        <w:t xml:space="preserve"> </w:t>
      </w:r>
      <w:r>
        <w:t>1994,</w:t>
      </w:r>
      <w:r w:rsidR="004249A3">
        <w:t xml:space="preserve"> </w:t>
      </w:r>
      <w:r>
        <w:t>the</w:t>
      </w:r>
      <w:r w:rsidR="004249A3">
        <w:t xml:space="preserve"> </w:t>
      </w:r>
      <w:r>
        <w:t>Criminal</w:t>
      </w:r>
      <w:r w:rsidR="004249A3">
        <w:t xml:space="preserve"> </w:t>
      </w:r>
      <w:r>
        <w:t>Tribunal</w:t>
      </w:r>
      <w:r w:rsidR="004249A3">
        <w:t xml:space="preserve"> </w:t>
      </w:r>
      <w:r>
        <w:t>for</w:t>
      </w:r>
      <w:r w:rsidR="004249A3">
        <w:t xml:space="preserve"> </w:t>
      </w:r>
      <w:r>
        <w:t>Rwanda</w:t>
      </w:r>
      <w:r w:rsidR="004249A3">
        <w:t xml:space="preserve"> </w:t>
      </w:r>
      <w:r>
        <w:t>was</w:t>
      </w:r>
      <w:r w:rsidR="004249A3">
        <w:t xml:space="preserve"> </w:t>
      </w:r>
      <w:r>
        <w:t>established</w:t>
      </w:r>
      <w:r w:rsidR="004249A3">
        <w:t xml:space="preserve"> </w:t>
      </w:r>
      <w:r>
        <w:t>and</w:t>
      </w:r>
      <w:r w:rsidR="004249A3">
        <w:t xml:space="preserve"> </w:t>
      </w:r>
      <w:r>
        <w:t>began</w:t>
      </w:r>
      <w:r w:rsidR="004249A3">
        <w:t xml:space="preserve"> </w:t>
      </w:r>
      <w:r>
        <w:t>trials</w:t>
      </w:r>
      <w:r w:rsidR="004249A3">
        <w:t xml:space="preserve"> </w:t>
      </w:r>
      <w:r>
        <w:t>for</w:t>
      </w:r>
      <w:r w:rsidR="004249A3">
        <w:t xml:space="preserve"> </w:t>
      </w:r>
      <w:r>
        <w:t>high-ranking</w:t>
      </w:r>
      <w:r w:rsidR="004249A3">
        <w:t xml:space="preserve"> </w:t>
      </w:r>
      <w:r>
        <w:t>people</w:t>
      </w:r>
      <w:r w:rsidR="004249A3">
        <w:t xml:space="preserve"> </w:t>
      </w:r>
      <w:r>
        <w:t>involved</w:t>
      </w:r>
      <w:r w:rsidR="004249A3">
        <w:t xml:space="preserve"> </w:t>
      </w:r>
      <w:r>
        <w:t>in</w:t>
      </w:r>
      <w:r w:rsidR="004249A3">
        <w:t xml:space="preserve"> </w:t>
      </w:r>
      <w:r>
        <w:t>the</w:t>
      </w:r>
      <w:r w:rsidR="004249A3">
        <w:t xml:space="preserve"> </w:t>
      </w:r>
      <w:r>
        <w:t>genocide,</w:t>
      </w:r>
      <w:r w:rsidR="004249A3">
        <w:t xml:space="preserve"> </w:t>
      </w:r>
      <w:r>
        <w:t>which</w:t>
      </w:r>
      <w:r w:rsidR="004249A3">
        <w:t xml:space="preserve"> </w:t>
      </w:r>
      <w:r>
        <w:t>was</w:t>
      </w:r>
      <w:r w:rsidR="004249A3">
        <w:t xml:space="preserve"> </w:t>
      </w:r>
      <w:r>
        <w:t>difficult</w:t>
      </w:r>
      <w:r w:rsidR="004249A3">
        <w:t xml:space="preserve"> </w:t>
      </w:r>
      <w:r>
        <w:t>as</w:t>
      </w:r>
      <w:r w:rsidR="004249A3">
        <w:t xml:space="preserve"> </w:t>
      </w:r>
      <w:r>
        <w:t>the</w:t>
      </w:r>
      <w:r w:rsidR="004249A3">
        <w:t xml:space="preserve"> </w:t>
      </w:r>
      <w:r>
        <w:t>location</w:t>
      </w:r>
      <w:r w:rsidR="004249A3">
        <w:t xml:space="preserve"> </w:t>
      </w:r>
      <w:r>
        <w:t>of</w:t>
      </w:r>
      <w:r w:rsidR="004249A3">
        <w:t xml:space="preserve"> </w:t>
      </w:r>
      <w:r>
        <w:t>many</w:t>
      </w:r>
      <w:r w:rsidR="004249A3">
        <w:t xml:space="preserve"> </w:t>
      </w:r>
      <w:r>
        <w:t>of</w:t>
      </w:r>
      <w:r w:rsidR="004249A3">
        <w:t xml:space="preserve"> </w:t>
      </w:r>
      <w:r>
        <w:t>the</w:t>
      </w:r>
      <w:r w:rsidR="004249A3">
        <w:t xml:space="preserve"> </w:t>
      </w:r>
      <w:r>
        <w:t>perpetrators</w:t>
      </w:r>
      <w:r w:rsidR="004249A3">
        <w:t xml:space="preserve"> </w:t>
      </w:r>
      <w:r>
        <w:t>was</w:t>
      </w:r>
      <w:r w:rsidR="004249A3">
        <w:t xml:space="preserve"> </w:t>
      </w:r>
      <w:r>
        <w:t>unknown.</w:t>
      </w:r>
      <w:r w:rsidR="004249A3">
        <w:t xml:space="preserve"> </w:t>
      </w:r>
      <w:r>
        <w:t>Once</w:t>
      </w:r>
      <w:r w:rsidR="004249A3">
        <w:t xml:space="preserve"> </w:t>
      </w:r>
      <w:r>
        <w:t>again,</w:t>
      </w:r>
      <w:r w:rsidR="004249A3">
        <w:t xml:space="preserve"> </w:t>
      </w:r>
      <w:r>
        <w:t>then,</w:t>
      </w:r>
      <w:r w:rsidR="004249A3">
        <w:t xml:space="preserve"> </w:t>
      </w:r>
      <w:r>
        <w:t>UN</w:t>
      </w:r>
      <w:r w:rsidR="004249A3">
        <w:t xml:space="preserve"> </w:t>
      </w:r>
      <w:r>
        <w:t>involvement</w:t>
      </w:r>
      <w:r w:rsidR="004249A3">
        <w:t xml:space="preserve"> </w:t>
      </w:r>
      <w:r>
        <w:t>can</w:t>
      </w:r>
      <w:r w:rsidR="004249A3">
        <w:t xml:space="preserve"> </w:t>
      </w:r>
      <w:r>
        <w:t>be</w:t>
      </w:r>
      <w:r w:rsidR="004249A3">
        <w:t xml:space="preserve"> </w:t>
      </w:r>
      <w:r>
        <w:t>viewed</w:t>
      </w:r>
      <w:r w:rsidR="004249A3">
        <w:t xml:space="preserve"> </w:t>
      </w:r>
      <w:r>
        <w:t>as</w:t>
      </w:r>
      <w:r w:rsidR="004249A3">
        <w:t xml:space="preserve"> </w:t>
      </w:r>
      <w:r>
        <w:t>responsive</w:t>
      </w:r>
      <w:r w:rsidR="004249A3">
        <w:t xml:space="preserve"> </w:t>
      </w:r>
      <w:r>
        <w:t>rather</w:t>
      </w:r>
      <w:r w:rsidR="004249A3">
        <w:t xml:space="preserve"> </w:t>
      </w:r>
      <w:r>
        <w:t>than</w:t>
      </w:r>
      <w:r w:rsidR="004249A3">
        <w:t xml:space="preserve"> </w:t>
      </w:r>
      <w:r>
        <w:t>preventative,</w:t>
      </w:r>
      <w:r w:rsidR="004249A3">
        <w:t xml:space="preserve"> </w:t>
      </w:r>
      <w:r>
        <w:t>further</w:t>
      </w:r>
      <w:r w:rsidR="004249A3">
        <w:t xml:space="preserve"> </w:t>
      </w:r>
      <w:r>
        <w:t>highlighting</w:t>
      </w:r>
      <w:r w:rsidR="004249A3">
        <w:t xml:space="preserve"> </w:t>
      </w:r>
      <w:r>
        <w:t>the</w:t>
      </w:r>
      <w:r w:rsidR="004249A3">
        <w:t xml:space="preserve"> </w:t>
      </w:r>
      <w:r>
        <w:t>need</w:t>
      </w:r>
      <w:r w:rsidR="004249A3">
        <w:t xml:space="preserve"> </w:t>
      </w:r>
      <w:r>
        <w:t>to</w:t>
      </w:r>
      <w:r w:rsidR="004249A3">
        <w:t xml:space="preserve"> </w:t>
      </w:r>
      <w:r>
        <w:t>reassess</w:t>
      </w:r>
      <w:r w:rsidR="004249A3">
        <w:t xml:space="preserve"> </w:t>
      </w:r>
      <w:r>
        <w:t>its</w:t>
      </w:r>
      <w:r w:rsidR="004249A3">
        <w:t xml:space="preserve"> </w:t>
      </w:r>
      <w:r>
        <w:t>policies</w:t>
      </w:r>
      <w:r w:rsidR="004249A3">
        <w:t xml:space="preserve"> </w:t>
      </w:r>
      <w:r>
        <w:t>if</w:t>
      </w:r>
      <w:r w:rsidR="004249A3">
        <w:t xml:space="preserve"> </w:t>
      </w:r>
      <w:r>
        <w:t>it</w:t>
      </w:r>
      <w:r w:rsidR="004249A3">
        <w:t xml:space="preserve"> </w:t>
      </w:r>
      <w:r>
        <w:t>is</w:t>
      </w:r>
      <w:r w:rsidR="004249A3">
        <w:t xml:space="preserve"> </w:t>
      </w:r>
      <w:r>
        <w:t>to</w:t>
      </w:r>
      <w:r w:rsidR="004249A3">
        <w:t xml:space="preserve"> </w:t>
      </w:r>
      <w:r>
        <w:t>deter</w:t>
      </w:r>
      <w:r w:rsidR="004249A3">
        <w:t xml:space="preserve"> </w:t>
      </w:r>
      <w:r>
        <w:t>violent</w:t>
      </w:r>
      <w:r w:rsidR="004249A3">
        <w:t xml:space="preserve"> </w:t>
      </w:r>
      <w:r>
        <w:t>conflict</w:t>
      </w:r>
      <w:r w:rsidR="004249A3">
        <w:t xml:space="preserve"> </w:t>
      </w:r>
      <w:r>
        <w:t>in</w:t>
      </w:r>
      <w:r w:rsidR="004249A3">
        <w:t xml:space="preserve"> </w:t>
      </w:r>
      <w:r>
        <w:t>the</w:t>
      </w:r>
      <w:r w:rsidR="004249A3">
        <w:t xml:space="preserve"> </w:t>
      </w:r>
      <w:r>
        <w:t>twenty-first</w:t>
      </w:r>
      <w:r w:rsidR="004249A3">
        <w:t xml:space="preserve"> </w:t>
      </w:r>
      <w:r>
        <w:t>century.”</w:t>
      </w:r>
    </w:p>
    <w:p w14:paraId="4D538DE8" w14:textId="77777777" w:rsidR="001B6F33" w:rsidRDefault="00173A57" w:rsidP="008F038B">
      <w:pPr>
        <w:pStyle w:val="BB-Contentions"/>
      </w:pPr>
      <w:r>
        <w:t>ADVOCACY</w:t>
      </w:r>
    </w:p>
    <w:p w14:paraId="259B90E7" w14:textId="540167C4" w:rsidR="001B6F33" w:rsidRDefault="00173A57" w:rsidP="008F038B">
      <w:pPr>
        <w:pStyle w:val="BB-Contentions"/>
      </w:pPr>
      <w:r>
        <w:t>Because</w:t>
      </w:r>
      <w:r w:rsidR="004249A3">
        <w:t xml:space="preserve"> </w:t>
      </w:r>
      <w:r>
        <w:t>the</w:t>
      </w:r>
      <w:r w:rsidR="004249A3">
        <w:t xml:space="preserve"> </w:t>
      </w:r>
      <w:r>
        <w:t>UN</w:t>
      </w:r>
      <w:r w:rsidR="004249A3">
        <w:t xml:space="preserve"> </w:t>
      </w:r>
      <w:r>
        <w:t>has</w:t>
      </w:r>
      <w:r w:rsidR="004249A3">
        <w:t xml:space="preserve"> </w:t>
      </w:r>
      <w:r>
        <w:t>lost</w:t>
      </w:r>
      <w:r w:rsidR="004249A3">
        <w:t xml:space="preserve"> </w:t>
      </w:r>
      <w:r>
        <w:t>moral</w:t>
      </w:r>
      <w:r w:rsidR="004249A3">
        <w:t xml:space="preserve"> </w:t>
      </w:r>
      <w:r>
        <w:t>clarity,</w:t>
      </w:r>
      <w:r w:rsidR="004249A3">
        <w:t xml:space="preserve"> </w:t>
      </w:r>
      <w:r>
        <w:t>the</w:t>
      </w:r>
      <w:r w:rsidR="004249A3">
        <w:t xml:space="preserve"> </w:t>
      </w:r>
      <w:r>
        <w:t>U.S.</w:t>
      </w:r>
      <w:r w:rsidR="004249A3">
        <w:t xml:space="preserve"> </w:t>
      </w:r>
      <w:r>
        <w:t>and</w:t>
      </w:r>
      <w:r w:rsidR="004249A3">
        <w:t xml:space="preserve"> </w:t>
      </w:r>
      <w:r>
        <w:t>allies</w:t>
      </w:r>
      <w:r w:rsidR="004249A3">
        <w:t xml:space="preserve"> </w:t>
      </w:r>
      <w:r>
        <w:t>must</w:t>
      </w:r>
      <w:r w:rsidR="004249A3">
        <w:t xml:space="preserve"> </w:t>
      </w:r>
      <w:r>
        <w:t>take</w:t>
      </w:r>
      <w:r w:rsidR="004249A3">
        <w:t xml:space="preserve"> </w:t>
      </w:r>
      <w:r>
        <w:t>the</w:t>
      </w:r>
      <w:r w:rsidR="004249A3">
        <w:t xml:space="preserve"> </w:t>
      </w:r>
      <w:r>
        <w:t>lead</w:t>
      </w:r>
    </w:p>
    <w:p w14:paraId="406BE3B6" w14:textId="4B3F1B59"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49"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w:t>
      </w:r>
      <w:r w:rsidR="008A1E68">
        <w:t xml:space="preserve">(brackets added) </w:t>
      </w:r>
      <w:r>
        <w:t>(JE)</w:t>
      </w:r>
    </w:p>
    <w:p w14:paraId="4C8CF7F4" w14:textId="665405B5" w:rsidR="001B6F33" w:rsidRDefault="00173A57" w:rsidP="00626795">
      <w:pPr>
        <w:pStyle w:val="BB-Evidence"/>
      </w:pPr>
      <w:r>
        <w:t>“[</w:t>
      </w:r>
      <w:r w:rsidRPr="008F038B">
        <w:rPr>
          <w:u w:val="single"/>
        </w:rPr>
        <w:t>British</w:t>
      </w:r>
      <w:r w:rsidR="004249A3">
        <w:rPr>
          <w:u w:val="single"/>
        </w:rPr>
        <w:t xml:space="preserve"> </w:t>
      </w:r>
      <w:r w:rsidRPr="008F038B">
        <w:rPr>
          <w:u w:val="single"/>
        </w:rPr>
        <w:t>Prime</w:t>
      </w:r>
      <w:r w:rsidR="004249A3">
        <w:rPr>
          <w:u w:val="single"/>
        </w:rPr>
        <w:t xml:space="preserve"> </w:t>
      </w:r>
      <w:r w:rsidRPr="008F038B">
        <w:rPr>
          <w:u w:val="single"/>
        </w:rPr>
        <w:t>Minister</w:t>
      </w:r>
      <w:r w:rsidR="004249A3">
        <w:rPr>
          <w:u w:val="single"/>
        </w:rPr>
        <w:t xml:space="preserve"> </w:t>
      </w:r>
      <w:r w:rsidRPr="008F038B">
        <w:rPr>
          <w:u w:val="single"/>
        </w:rPr>
        <w:t>Tony]</w:t>
      </w:r>
      <w:r w:rsidR="004249A3">
        <w:rPr>
          <w:u w:val="single"/>
        </w:rPr>
        <w:t xml:space="preserve"> </w:t>
      </w:r>
      <w:r w:rsidRPr="008F038B">
        <w:rPr>
          <w:u w:val="single"/>
        </w:rPr>
        <w:t>Blair</w:t>
      </w:r>
      <w:r w:rsidR="004249A3">
        <w:rPr>
          <w:u w:val="single"/>
        </w:rPr>
        <w:t xml:space="preserve"> </w:t>
      </w:r>
      <w:r w:rsidRPr="008F038B">
        <w:rPr>
          <w:u w:val="single"/>
        </w:rPr>
        <w:t>was</w:t>
      </w:r>
      <w:r w:rsidR="004249A3">
        <w:rPr>
          <w:u w:val="single"/>
        </w:rPr>
        <w:t xml:space="preserve"> </w:t>
      </w:r>
      <w:r w:rsidRPr="008F038B">
        <w:rPr>
          <w:u w:val="single"/>
        </w:rPr>
        <w:t>absolutely</w:t>
      </w:r>
      <w:r w:rsidR="004249A3">
        <w:rPr>
          <w:u w:val="single"/>
        </w:rPr>
        <w:t xml:space="preserve"> </w:t>
      </w:r>
      <w:r w:rsidRPr="008F038B">
        <w:rPr>
          <w:u w:val="single"/>
        </w:rPr>
        <w:t>right</w:t>
      </w:r>
      <w:r w:rsidR="004249A3">
        <w:rPr>
          <w:u w:val="single"/>
        </w:rPr>
        <w:t xml:space="preserve"> </w:t>
      </w:r>
      <w:r w:rsidRPr="008F038B">
        <w:rPr>
          <w:u w:val="single"/>
        </w:rPr>
        <w:t>when</w:t>
      </w:r>
      <w:r w:rsidR="004249A3">
        <w:rPr>
          <w:u w:val="single"/>
        </w:rPr>
        <w:t xml:space="preserve"> </w:t>
      </w:r>
      <w:r w:rsidRPr="008F038B">
        <w:rPr>
          <w:u w:val="single"/>
        </w:rPr>
        <w:t>he</w:t>
      </w:r>
      <w:r w:rsidR="004249A3">
        <w:rPr>
          <w:u w:val="single"/>
        </w:rPr>
        <w:t xml:space="preserve"> </w:t>
      </w:r>
      <w:r w:rsidRPr="008F038B">
        <w:rPr>
          <w:u w:val="single"/>
        </w:rPr>
        <w:t>called</w:t>
      </w:r>
      <w:r w:rsidR="004249A3">
        <w:rPr>
          <w:u w:val="single"/>
        </w:rPr>
        <w:t xml:space="preserve"> </w:t>
      </w:r>
      <w:r w:rsidRPr="008F038B">
        <w:rPr>
          <w:u w:val="single"/>
        </w:rPr>
        <w:t>out</w:t>
      </w:r>
      <w:r w:rsidR="004249A3">
        <w:rPr>
          <w:u w:val="single"/>
        </w:rPr>
        <w:t xml:space="preserve"> </w:t>
      </w:r>
      <w:r w:rsidRPr="008F038B">
        <w:rPr>
          <w:u w:val="single"/>
        </w:rPr>
        <w:t>to</w:t>
      </w:r>
      <w:r w:rsidR="004249A3">
        <w:rPr>
          <w:u w:val="single"/>
        </w:rPr>
        <w:t xml:space="preserve"> </w:t>
      </w:r>
      <w:r w:rsidRPr="008F038B">
        <w:rPr>
          <w:u w:val="single"/>
        </w:rPr>
        <w:t>Americans,</w:t>
      </w:r>
      <w:r w:rsidR="004249A3">
        <w:rPr>
          <w:u w:val="single"/>
        </w:rPr>
        <w:t xml:space="preserve"> </w:t>
      </w:r>
      <w:r w:rsidRPr="008F038B">
        <w:rPr>
          <w:u w:val="single"/>
        </w:rPr>
        <w:t>“Don’t</w:t>
      </w:r>
      <w:r w:rsidR="004249A3">
        <w:rPr>
          <w:u w:val="single"/>
        </w:rPr>
        <w:t xml:space="preserve"> </w:t>
      </w:r>
      <w:r w:rsidRPr="008F038B">
        <w:rPr>
          <w:u w:val="single"/>
        </w:rPr>
        <w:t>ever</w:t>
      </w:r>
      <w:r w:rsidR="004249A3">
        <w:rPr>
          <w:u w:val="single"/>
        </w:rPr>
        <w:t xml:space="preserve"> </w:t>
      </w:r>
      <w:r w:rsidRPr="008F038B">
        <w:rPr>
          <w:u w:val="single"/>
        </w:rPr>
        <w:t>apologize</w:t>
      </w:r>
      <w:r w:rsidR="004249A3">
        <w:rPr>
          <w:u w:val="single"/>
        </w:rPr>
        <w:t xml:space="preserve"> </w:t>
      </w:r>
      <w:r w:rsidRPr="008F038B">
        <w:rPr>
          <w:u w:val="single"/>
        </w:rPr>
        <w:t>for</w:t>
      </w:r>
      <w:r w:rsidR="004249A3">
        <w:rPr>
          <w:u w:val="single"/>
        </w:rPr>
        <w:t xml:space="preserve"> </w:t>
      </w:r>
      <w:r w:rsidRPr="008F038B">
        <w:rPr>
          <w:u w:val="single"/>
        </w:rPr>
        <w:t>your</w:t>
      </w:r>
      <w:r w:rsidR="004249A3">
        <w:rPr>
          <w:u w:val="single"/>
        </w:rPr>
        <w:t xml:space="preserve"> </w:t>
      </w:r>
      <w:r w:rsidRPr="008F038B">
        <w:rPr>
          <w:u w:val="single"/>
        </w:rPr>
        <w:t>values.”</w:t>
      </w:r>
      <w:r w:rsidR="004249A3">
        <w:rPr>
          <w:u w:val="single"/>
        </w:rPr>
        <w:t xml:space="preserve"> </w:t>
      </w:r>
      <w:r w:rsidRPr="008F038B">
        <w:rPr>
          <w:u w:val="single"/>
        </w:rPr>
        <w:t>Those</w:t>
      </w:r>
      <w:r w:rsidR="004249A3">
        <w:rPr>
          <w:u w:val="single"/>
        </w:rPr>
        <w:t xml:space="preserve"> </w:t>
      </w:r>
      <w:r w:rsidRPr="008F038B">
        <w:rPr>
          <w:u w:val="single"/>
        </w:rPr>
        <w:t>values</w:t>
      </w:r>
      <w:r w:rsidR="004249A3">
        <w:rPr>
          <w:u w:val="single"/>
        </w:rPr>
        <w:t xml:space="preserve"> </w:t>
      </w:r>
      <w:r w:rsidRPr="008F038B">
        <w:rPr>
          <w:u w:val="single"/>
        </w:rPr>
        <w:t>were</w:t>
      </w:r>
      <w:r w:rsidR="004249A3">
        <w:rPr>
          <w:u w:val="single"/>
        </w:rPr>
        <w:t xml:space="preserve"> </w:t>
      </w:r>
      <w:r w:rsidRPr="008F038B">
        <w:rPr>
          <w:u w:val="single"/>
        </w:rPr>
        <w:t>precisely</w:t>
      </w:r>
      <w:r w:rsidR="004249A3">
        <w:rPr>
          <w:u w:val="single"/>
        </w:rPr>
        <w:t xml:space="preserve"> </w:t>
      </w:r>
      <w:r w:rsidRPr="008F038B">
        <w:rPr>
          <w:u w:val="single"/>
        </w:rPr>
        <w:t>what</w:t>
      </w:r>
      <w:r w:rsidR="004249A3">
        <w:rPr>
          <w:u w:val="single"/>
        </w:rPr>
        <w:t xml:space="preserve"> </w:t>
      </w:r>
      <w:r w:rsidRPr="008F038B">
        <w:rPr>
          <w:u w:val="single"/>
        </w:rPr>
        <w:t>the</w:t>
      </w:r>
      <w:r w:rsidR="004249A3">
        <w:rPr>
          <w:u w:val="single"/>
        </w:rPr>
        <w:t xml:space="preserve"> </w:t>
      </w:r>
      <w:r w:rsidRPr="008F038B">
        <w:rPr>
          <w:u w:val="single"/>
        </w:rPr>
        <w:t>UN</w:t>
      </w:r>
      <w:r w:rsidR="004249A3">
        <w:rPr>
          <w:u w:val="single"/>
        </w:rPr>
        <w:t xml:space="preserve"> </w:t>
      </w:r>
      <w:r w:rsidRPr="008F038B">
        <w:rPr>
          <w:u w:val="single"/>
        </w:rPr>
        <w:t>was</w:t>
      </w:r>
      <w:r w:rsidR="004249A3">
        <w:rPr>
          <w:u w:val="single"/>
        </w:rPr>
        <w:t xml:space="preserve"> </w:t>
      </w:r>
      <w:r w:rsidRPr="008F038B">
        <w:rPr>
          <w:u w:val="single"/>
        </w:rPr>
        <w:t>supposed</w:t>
      </w:r>
      <w:r w:rsidR="004249A3">
        <w:rPr>
          <w:u w:val="single"/>
        </w:rPr>
        <w:t xml:space="preserve"> </w:t>
      </w:r>
      <w:r w:rsidRPr="008F038B">
        <w:rPr>
          <w:u w:val="single"/>
        </w:rPr>
        <w:t>to</w:t>
      </w:r>
      <w:r w:rsidR="004249A3">
        <w:rPr>
          <w:u w:val="single"/>
        </w:rPr>
        <w:t xml:space="preserve"> </w:t>
      </w:r>
      <w:r w:rsidRPr="008F038B">
        <w:rPr>
          <w:u w:val="single"/>
        </w:rPr>
        <w:t>defend.</w:t>
      </w:r>
      <w:r w:rsidR="004249A3">
        <w:rPr>
          <w:u w:val="single"/>
        </w:rPr>
        <w:t xml:space="preserve"> </w:t>
      </w:r>
      <w:r w:rsidRPr="008F038B">
        <w:rPr>
          <w:u w:val="single"/>
        </w:rPr>
        <w:t>Because</w:t>
      </w:r>
      <w:r w:rsidR="004249A3">
        <w:rPr>
          <w:u w:val="single"/>
        </w:rPr>
        <w:t xml:space="preserve"> </w:t>
      </w:r>
      <w:r w:rsidRPr="008F038B">
        <w:rPr>
          <w:u w:val="single"/>
        </w:rPr>
        <w:t>the</w:t>
      </w:r>
      <w:r w:rsidR="004249A3">
        <w:rPr>
          <w:u w:val="single"/>
        </w:rPr>
        <w:t xml:space="preserve"> </w:t>
      </w:r>
      <w:r w:rsidRPr="008F038B">
        <w:rPr>
          <w:u w:val="single"/>
        </w:rPr>
        <w:t>UN</w:t>
      </w:r>
      <w:r w:rsidR="004249A3">
        <w:rPr>
          <w:u w:val="single"/>
        </w:rPr>
        <w:t xml:space="preserve"> </w:t>
      </w:r>
      <w:r w:rsidRPr="008F038B">
        <w:rPr>
          <w:u w:val="single"/>
        </w:rPr>
        <w:t>has</w:t>
      </w:r>
      <w:r w:rsidR="004249A3">
        <w:rPr>
          <w:u w:val="single"/>
        </w:rPr>
        <w:t xml:space="preserve"> </w:t>
      </w:r>
      <w:r w:rsidRPr="008F038B">
        <w:rPr>
          <w:u w:val="single"/>
        </w:rPr>
        <w:t>lost</w:t>
      </w:r>
      <w:r w:rsidR="004249A3">
        <w:rPr>
          <w:u w:val="single"/>
        </w:rPr>
        <w:t xml:space="preserve"> </w:t>
      </w:r>
      <w:r w:rsidRPr="008F038B">
        <w:rPr>
          <w:u w:val="single"/>
        </w:rPr>
        <w:t>the</w:t>
      </w:r>
      <w:r w:rsidR="004249A3">
        <w:rPr>
          <w:u w:val="single"/>
        </w:rPr>
        <w:t xml:space="preserve"> </w:t>
      </w:r>
      <w:r w:rsidRPr="008F038B">
        <w:rPr>
          <w:u w:val="single"/>
        </w:rPr>
        <w:t>moral</w:t>
      </w:r>
      <w:r w:rsidR="004249A3">
        <w:rPr>
          <w:u w:val="single"/>
        </w:rPr>
        <w:t xml:space="preserve"> </w:t>
      </w:r>
      <w:r w:rsidRPr="008F038B">
        <w:rPr>
          <w:u w:val="single"/>
        </w:rPr>
        <w:t>clarity</w:t>
      </w:r>
      <w:r w:rsidR="004249A3">
        <w:rPr>
          <w:u w:val="single"/>
        </w:rPr>
        <w:t xml:space="preserve"> </w:t>
      </w:r>
      <w:r w:rsidRPr="008F038B">
        <w:rPr>
          <w:u w:val="single"/>
        </w:rPr>
        <w:t>of</w:t>
      </w:r>
      <w:r w:rsidR="004249A3">
        <w:rPr>
          <w:u w:val="single"/>
        </w:rPr>
        <w:t xml:space="preserve"> </w:t>
      </w:r>
      <w:r w:rsidRPr="008F038B">
        <w:rPr>
          <w:u w:val="single"/>
        </w:rPr>
        <w:t>its</w:t>
      </w:r>
      <w:r w:rsidR="004249A3">
        <w:rPr>
          <w:u w:val="single"/>
        </w:rPr>
        <w:t xml:space="preserve"> </w:t>
      </w:r>
      <w:r w:rsidRPr="008F038B">
        <w:rPr>
          <w:u w:val="single"/>
        </w:rPr>
        <w:t>founders,</w:t>
      </w:r>
      <w:r w:rsidR="004249A3">
        <w:rPr>
          <w:u w:val="single"/>
        </w:rPr>
        <w:t xml:space="preserve"> </w:t>
      </w:r>
      <w:r w:rsidRPr="008F038B">
        <w:rPr>
          <w:u w:val="single"/>
        </w:rPr>
        <w:t>the</w:t>
      </w:r>
      <w:r w:rsidR="004249A3">
        <w:rPr>
          <w:u w:val="single"/>
        </w:rPr>
        <w:t xml:space="preserve"> </w:t>
      </w:r>
      <w:r w:rsidRPr="008F038B">
        <w:rPr>
          <w:u w:val="single"/>
        </w:rPr>
        <w:t>United</w:t>
      </w:r>
      <w:r w:rsidR="004249A3">
        <w:rPr>
          <w:u w:val="single"/>
        </w:rPr>
        <w:t xml:space="preserve"> </w:t>
      </w:r>
      <w:r w:rsidRPr="008F038B">
        <w:rPr>
          <w:u w:val="single"/>
        </w:rPr>
        <w:t>States</w:t>
      </w:r>
      <w:r w:rsidR="004249A3">
        <w:rPr>
          <w:u w:val="single"/>
        </w:rPr>
        <w:t xml:space="preserve"> </w:t>
      </w:r>
      <w:r w:rsidRPr="008F038B">
        <w:rPr>
          <w:u w:val="single"/>
        </w:rPr>
        <w:t>and</w:t>
      </w:r>
      <w:r w:rsidR="004249A3">
        <w:rPr>
          <w:u w:val="single"/>
        </w:rPr>
        <w:t xml:space="preserve"> </w:t>
      </w:r>
      <w:r w:rsidRPr="008F038B">
        <w:rPr>
          <w:u w:val="single"/>
        </w:rPr>
        <w:t>its</w:t>
      </w:r>
      <w:r w:rsidR="004249A3">
        <w:rPr>
          <w:u w:val="single"/>
        </w:rPr>
        <w:t xml:space="preserve"> </w:t>
      </w:r>
      <w:r w:rsidRPr="008F038B">
        <w:rPr>
          <w:u w:val="single"/>
        </w:rPr>
        <w:t>allies</w:t>
      </w:r>
      <w:r w:rsidR="004249A3">
        <w:rPr>
          <w:u w:val="single"/>
        </w:rPr>
        <w:t xml:space="preserve"> </w:t>
      </w:r>
      <w:r w:rsidRPr="008F038B">
        <w:rPr>
          <w:u w:val="single"/>
        </w:rPr>
        <w:t>must</w:t>
      </w:r>
      <w:r w:rsidR="004249A3">
        <w:rPr>
          <w:u w:val="single"/>
        </w:rPr>
        <w:t xml:space="preserve"> </w:t>
      </w:r>
      <w:r w:rsidRPr="008F038B">
        <w:rPr>
          <w:u w:val="single"/>
        </w:rPr>
        <w:t>take</w:t>
      </w:r>
      <w:r w:rsidR="004249A3">
        <w:rPr>
          <w:u w:val="single"/>
        </w:rPr>
        <w:t xml:space="preserve"> </w:t>
      </w:r>
      <w:r w:rsidRPr="008F038B">
        <w:rPr>
          <w:u w:val="single"/>
        </w:rPr>
        <w:t>the</w:t>
      </w:r>
      <w:r w:rsidR="004249A3">
        <w:rPr>
          <w:u w:val="single"/>
        </w:rPr>
        <w:t xml:space="preserve"> </w:t>
      </w:r>
      <w:r w:rsidRPr="008F038B">
        <w:rPr>
          <w:u w:val="single"/>
        </w:rPr>
        <w:t>lead.</w:t>
      </w:r>
      <w:r w:rsidR="004249A3">
        <w:rPr>
          <w:u w:val="single"/>
        </w:rPr>
        <w:t xml:space="preserve"> </w:t>
      </w:r>
      <w:r w:rsidRPr="008F038B">
        <w:rPr>
          <w:u w:val="single"/>
        </w:rPr>
        <w:t>The</w:t>
      </w:r>
      <w:r w:rsidR="004249A3">
        <w:rPr>
          <w:u w:val="single"/>
        </w:rPr>
        <w:t xml:space="preserve"> </w:t>
      </w:r>
      <w:r w:rsidRPr="008F038B">
        <w:rPr>
          <w:u w:val="single"/>
        </w:rPr>
        <w:t>world</w:t>
      </w:r>
      <w:r w:rsidR="004249A3">
        <w:rPr>
          <w:u w:val="single"/>
        </w:rPr>
        <w:t xml:space="preserve"> </w:t>
      </w:r>
      <w:r w:rsidRPr="008F038B">
        <w:rPr>
          <w:u w:val="single"/>
        </w:rPr>
        <w:t>will</w:t>
      </w:r>
      <w:r w:rsidR="004249A3">
        <w:rPr>
          <w:u w:val="single"/>
        </w:rPr>
        <w:t xml:space="preserve"> </w:t>
      </w:r>
      <w:r w:rsidRPr="008F038B">
        <w:rPr>
          <w:u w:val="single"/>
        </w:rPr>
        <w:t>follow</w:t>
      </w:r>
      <w:r w:rsidR="004249A3">
        <w:rPr>
          <w:u w:val="single"/>
        </w:rPr>
        <w:t xml:space="preserve"> </w:t>
      </w:r>
      <w:r w:rsidRPr="008F038B">
        <w:rPr>
          <w:u w:val="single"/>
        </w:rPr>
        <w:t>in</w:t>
      </w:r>
      <w:r w:rsidR="004249A3">
        <w:rPr>
          <w:u w:val="single"/>
        </w:rPr>
        <w:t xml:space="preserve"> </w:t>
      </w:r>
      <w:r w:rsidRPr="008F038B">
        <w:rPr>
          <w:u w:val="single"/>
        </w:rPr>
        <w:t>time</w:t>
      </w:r>
      <w:r>
        <w:t>.</w:t>
      </w:r>
      <w:r w:rsidR="004249A3">
        <w:t xml:space="preserve"> </w:t>
      </w:r>
      <w:r>
        <w:t>If</w:t>
      </w:r>
      <w:r w:rsidR="004249A3">
        <w:t xml:space="preserve"> </w:t>
      </w:r>
      <w:r>
        <w:t>more</w:t>
      </w:r>
      <w:r w:rsidR="004249A3">
        <w:t xml:space="preserve"> </w:t>
      </w:r>
      <w:r>
        <w:t>than</w:t>
      </w:r>
      <w:r w:rsidR="004249A3">
        <w:t xml:space="preserve"> </w:t>
      </w:r>
      <w:r>
        <w:t>one</w:t>
      </w:r>
      <w:r w:rsidR="004249A3">
        <w:t xml:space="preserve"> </w:t>
      </w:r>
      <w:r>
        <w:t>hundred</w:t>
      </w:r>
      <w:r w:rsidR="004249A3">
        <w:t xml:space="preserve"> </w:t>
      </w:r>
      <w:r>
        <w:t>nations</w:t>
      </w:r>
      <w:r w:rsidR="004249A3">
        <w:t xml:space="preserve"> </w:t>
      </w:r>
      <w:r>
        <w:t>wanted</w:t>
      </w:r>
      <w:r w:rsidR="004249A3">
        <w:t xml:space="preserve"> </w:t>
      </w:r>
      <w:r>
        <w:t>to</w:t>
      </w:r>
      <w:r w:rsidR="004249A3">
        <w:t xml:space="preserve"> </w:t>
      </w:r>
      <w:r>
        <w:t>join</w:t>
      </w:r>
      <w:r w:rsidR="004249A3">
        <w:t xml:space="preserve"> </w:t>
      </w:r>
      <w:r>
        <w:t>the</w:t>
      </w:r>
      <w:r w:rsidR="004249A3">
        <w:t xml:space="preserve"> </w:t>
      </w:r>
      <w:r>
        <w:t>Community</w:t>
      </w:r>
      <w:r w:rsidR="004249A3">
        <w:t xml:space="preserve"> </w:t>
      </w:r>
      <w:r>
        <w:t>of</w:t>
      </w:r>
      <w:r w:rsidR="004249A3">
        <w:t xml:space="preserve"> </w:t>
      </w:r>
      <w:r>
        <w:t>Democracies,</w:t>
      </w:r>
      <w:r w:rsidR="004249A3">
        <w:t xml:space="preserve"> </w:t>
      </w:r>
      <w:r>
        <w:t>the</w:t>
      </w:r>
      <w:r w:rsidR="004249A3">
        <w:t xml:space="preserve"> </w:t>
      </w:r>
      <w:r>
        <w:t>democratic</w:t>
      </w:r>
      <w:r w:rsidR="004249A3">
        <w:t xml:space="preserve"> </w:t>
      </w:r>
      <w:r>
        <w:t>ideal</w:t>
      </w:r>
      <w:r w:rsidR="004249A3">
        <w:t xml:space="preserve"> </w:t>
      </w:r>
      <w:r>
        <w:t>must</w:t>
      </w:r>
      <w:r w:rsidR="004249A3">
        <w:t xml:space="preserve"> </w:t>
      </w:r>
      <w:r>
        <w:t>be</w:t>
      </w:r>
      <w:r w:rsidR="004249A3">
        <w:t xml:space="preserve"> </w:t>
      </w:r>
      <w:r>
        <w:t>powerful.”</w:t>
      </w:r>
    </w:p>
    <w:p w14:paraId="4B24CB55" w14:textId="77D06B92" w:rsidR="001B6F33" w:rsidRDefault="00173A57" w:rsidP="008F038B">
      <w:pPr>
        <w:pStyle w:val="BB-Contentions"/>
      </w:pPr>
      <w:r>
        <w:t>Until</w:t>
      </w:r>
      <w:r w:rsidR="004249A3">
        <w:t xml:space="preserve"> </w:t>
      </w:r>
      <w:r>
        <w:t>the</w:t>
      </w:r>
      <w:r w:rsidR="004249A3">
        <w:t xml:space="preserve"> </w:t>
      </w:r>
      <w:r>
        <w:t>UN</w:t>
      </w:r>
      <w:r w:rsidR="004249A3">
        <w:t xml:space="preserve"> </w:t>
      </w:r>
      <w:r>
        <w:t>is</w:t>
      </w:r>
      <w:r w:rsidR="004249A3">
        <w:t xml:space="preserve"> </w:t>
      </w:r>
      <w:r>
        <w:t>transformed,</w:t>
      </w:r>
      <w:r w:rsidR="004249A3">
        <w:t xml:space="preserve"> </w:t>
      </w:r>
      <w:r>
        <w:t>it</w:t>
      </w:r>
      <w:r w:rsidR="004249A3">
        <w:t xml:space="preserve"> </w:t>
      </w:r>
      <w:r>
        <w:t>must</w:t>
      </w:r>
      <w:r w:rsidR="004249A3">
        <w:t xml:space="preserve"> </w:t>
      </w:r>
      <w:r>
        <w:t>not</w:t>
      </w:r>
      <w:r w:rsidR="004249A3">
        <w:t xml:space="preserve"> </w:t>
      </w:r>
      <w:r>
        <w:t>be</w:t>
      </w:r>
      <w:r w:rsidR="004249A3">
        <w:t xml:space="preserve"> </w:t>
      </w:r>
      <w:r>
        <w:t>empowered</w:t>
      </w:r>
    </w:p>
    <w:p w14:paraId="066E7DE3" w14:textId="77777777"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50"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69CCD25E" w14:textId="060B9C0E" w:rsidR="001B6F33" w:rsidRDefault="00173A57" w:rsidP="00626795">
      <w:pPr>
        <w:pStyle w:val="BB-Evidence"/>
      </w:pPr>
      <w:r>
        <w:t>“The</w:t>
      </w:r>
      <w:r w:rsidR="004249A3">
        <w:t xml:space="preserve"> </w:t>
      </w:r>
      <w:r>
        <w:t>United</w:t>
      </w:r>
      <w:r w:rsidR="004249A3">
        <w:t xml:space="preserve"> </w:t>
      </w:r>
      <w:r>
        <w:t>States</w:t>
      </w:r>
      <w:r w:rsidR="004249A3">
        <w:t xml:space="preserve"> </w:t>
      </w:r>
      <w:r>
        <w:t>understood</w:t>
      </w:r>
      <w:r w:rsidR="004249A3">
        <w:t xml:space="preserve"> </w:t>
      </w:r>
      <w:r>
        <w:t>the</w:t>
      </w:r>
      <w:r w:rsidR="004249A3">
        <w:t xml:space="preserve"> </w:t>
      </w:r>
      <w:r>
        <w:t>importance</w:t>
      </w:r>
      <w:r w:rsidR="004249A3">
        <w:t xml:space="preserve"> </w:t>
      </w:r>
      <w:r>
        <w:t>of</w:t>
      </w:r>
      <w:r w:rsidR="004249A3">
        <w:t xml:space="preserve"> </w:t>
      </w:r>
      <w:r>
        <w:t>laying</w:t>
      </w:r>
      <w:r w:rsidR="004249A3">
        <w:t xml:space="preserve"> </w:t>
      </w:r>
      <w:r>
        <w:t>out</w:t>
      </w:r>
      <w:r w:rsidR="004249A3">
        <w:t xml:space="preserve"> </w:t>
      </w:r>
      <w:r>
        <w:t>clear</w:t>
      </w:r>
      <w:r w:rsidR="004249A3">
        <w:t xml:space="preserve"> </w:t>
      </w:r>
      <w:r>
        <w:t>principles</w:t>
      </w:r>
      <w:r w:rsidR="004249A3">
        <w:t xml:space="preserve"> </w:t>
      </w:r>
      <w:r>
        <w:t>of</w:t>
      </w:r>
      <w:r w:rsidR="004249A3">
        <w:t xml:space="preserve"> </w:t>
      </w:r>
      <w:r>
        <w:t>behavior—even</w:t>
      </w:r>
      <w:r w:rsidR="004249A3">
        <w:t xml:space="preserve"> </w:t>
      </w:r>
      <w:r>
        <w:t>if</w:t>
      </w:r>
      <w:r w:rsidR="004249A3">
        <w:t xml:space="preserve"> </w:t>
      </w:r>
      <w:r>
        <w:t>nonbinding—when</w:t>
      </w:r>
      <w:r w:rsidR="004249A3">
        <w:t xml:space="preserve"> </w:t>
      </w:r>
      <w:r>
        <w:t>it</w:t>
      </w:r>
      <w:r w:rsidR="004249A3">
        <w:t xml:space="preserve"> </w:t>
      </w:r>
      <w:r>
        <w:t>concluded</w:t>
      </w:r>
      <w:r w:rsidR="004249A3">
        <w:t xml:space="preserve"> </w:t>
      </w:r>
      <w:r>
        <w:t>the</w:t>
      </w:r>
      <w:r w:rsidR="004249A3">
        <w:t xml:space="preserve"> </w:t>
      </w:r>
      <w:r>
        <w:t>Helsinki</w:t>
      </w:r>
      <w:r w:rsidR="004249A3">
        <w:t xml:space="preserve"> </w:t>
      </w:r>
      <w:r>
        <w:t>Final</w:t>
      </w:r>
      <w:r w:rsidR="004249A3">
        <w:t xml:space="preserve"> </w:t>
      </w:r>
      <w:r>
        <w:t>Act</w:t>
      </w:r>
      <w:r w:rsidR="004249A3">
        <w:t xml:space="preserve"> </w:t>
      </w:r>
      <w:r>
        <w:t>with</w:t>
      </w:r>
      <w:r w:rsidR="004249A3">
        <w:t xml:space="preserve"> </w:t>
      </w:r>
      <w:r>
        <w:t>the</w:t>
      </w:r>
      <w:r w:rsidR="004249A3">
        <w:t xml:space="preserve"> </w:t>
      </w:r>
      <w:r>
        <w:t>Soviet</w:t>
      </w:r>
      <w:r w:rsidR="004249A3">
        <w:t xml:space="preserve"> </w:t>
      </w:r>
      <w:r>
        <w:t>Union</w:t>
      </w:r>
      <w:r w:rsidR="004249A3">
        <w:t xml:space="preserve"> </w:t>
      </w:r>
      <w:r>
        <w:t>in</w:t>
      </w:r>
      <w:r w:rsidR="004249A3">
        <w:t xml:space="preserve"> </w:t>
      </w:r>
      <w:r>
        <w:t>the</w:t>
      </w:r>
      <w:r w:rsidR="004249A3">
        <w:t xml:space="preserve"> </w:t>
      </w:r>
      <w:r>
        <w:t>1970s.</w:t>
      </w:r>
      <w:r w:rsidR="004249A3">
        <w:t xml:space="preserve"> </w:t>
      </w:r>
      <w:r>
        <w:t>The</w:t>
      </w:r>
      <w:r w:rsidR="004249A3">
        <w:t xml:space="preserve"> </w:t>
      </w:r>
      <w:r>
        <w:t>Helsinki</w:t>
      </w:r>
      <w:r w:rsidR="004249A3">
        <w:t xml:space="preserve"> </w:t>
      </w:r>
      <w:r>
        <w:t>Final</w:t>
      </w:r>
      <w:r w:rsidR="004249A3">
        <w:t xml:space="preserve"> </w:t>
      </w:r>
      <w:r>
        <w:t>Act</w:t>
      </w:r>
      <w:r w:rsidR="004249A3">
        <w:t xml:space="preserve"> </w:t>
      </w:r>
      <w:r>
        <w:t>was</w:t>
      </w:r>
      <w:r w:rsidR="004249A3">
        <w:t xml:space="preserve"> </w:t>
      </w:r>
      <w:r>
        <w:t>just</w:t>
      </w:r>
      <w:r w:rsidR="004249A3">
        <w:t xml:space="preserve"> </w:t>
      </w:r>
      <w:r>
        <w:t>a</w:t>
      </w:r>
      <w:r w:rsidR="004249A3">
        <w:t xml:space="preserve"> </w:t>
      </w:r>
      <w:r>
        <w:t>declaration,</w:t>
      </w:r>
      <w:r w:rsidR="004249A3">
        <w:t xml:space="preserve"> </w:t>
      </w:r>
      <w:r>
        <w:t>not</w:t>
      </w:r>
      <w:r w:rsidR="004249A3">
        <w:t xml:space="preserve"> </w:t>
      </w:r>
      <w:r>
        <w:t>a</w:t>
      </w:r>
      <w:r w:rsidR="004249A3">
        <w:t xml:space="preserve"> </w:t>
      </w:r>
      <w:r>
        <w:t>binding</w:t>
      </w:r>
      <w:r w:rsidR="004249A3">
        <w:t xml:space="preserve"> </w:t>
      </w:r>
      <w:r>
        <w:t>treaty.</w:t>
      </w:r>
      <w:r w:rsidR="004249A3">
        <w:t xml:space="preserve"> </w:t>
      </w:r>
      <w:r>
        <w:t>But</w:t>
      </w:r>
      <w:r w:rsidR="004249A3">
        <w:t xml:space="preserve"> </w:t>
      </w:r>
      <w:r>
        <w:t>it</w:t>
      </w:r>
      <w:r w:rsidR="004249A3">
        <w:t xml:space="preserve"> </w:t>
      </w:r>
      <w:r>
        <w:t>became</w:t>
      </w:r>
      <w:r w:rsidR="004249A3">
        <w:t xml:space="preserve"> </w:t>
      </w:r>
      <w:r>
        <w:t>the</w:t>
      </w:r>
      <w:r w:rsidR="004249A3">
        <w:t xml:space="preserve"> </w:t>
      </w:r>
      <w:r>
        <w:t>rallying</w:t>
      </w:r>
      <w:r w:rsidR="004249A3">
        <w:t xml:space="preserve"> </w:t>
      </w:r>
      <w:r>
        <w:t>cry</w:t>
      </w:r>
      <w:r w:rsidR="004249A3">
        <w:t xml:space="preserve"> </w:t>
      </w:r>
      <w:r>
        <w:t>for</w:t>
      </w:r>
      <w:r w:rsidR="004249A3">
        <w:t xml:space="preserve"> </w:t>
      </w:r>
      <w:r>
        <w:t>millions</w:t>
      </w:r>
      <w:r w:rsidR="004249A3">
        <w:t xml:space="preserve"> </w:t>
      </w:r>
      <w:r>
        <w:t>behind</w:t>
      </w:r>
      <w:r w:rsidR="004249A3">
        <w:t xml:space="preserve"> </w:t>
      </w:r>
      <w:r>
        <w:t>the</w:t>
      </w:r>
      <w:r w:rsidR="004249A3">
        <w:t xml:space="preserve"> </w:t>
      </w:r>
      <w:r>
        <w:t>Iron</w:t>
      </w:r>
      <w:r w:rsidR="004249A3">
        <w:t xml:space="preserve"> </w:t>
      </w:r>
      <w:r>
        <w:t>Curtain</w:t>
      </w:r>
      <w:r w:rsidR="004249A3">
        <w:t xml:space="preserve"> </w:t>
      </w:r>
      <w:r>
        <w:t>seeking</w:t>
      </w:r>
      <w:r w:rsidR="004249A3">
        <w:t xml:space="preserve"> </w:t>
      </w:r>
      <w:r>
        <w:t>the</w:t>
      </w:r>
      <w:r w:rsidR="004249A3">
        <w:t xml:space="preserve"> </w:t>
      </w:r>
      <w:r>
        <w:t>protection</w:t>
      </w:r>
      <w:r w:rsidR="004249A3">
        <w:t xml:space="preserve"> </w:t>
      </w:r>
      <w:r>
        <w:t>of</w:t>
      </w:r>
      <w:r w:rsidR="004249A3">
        <w:t xml:space="preserve"> </w:t>
      </w:r>
      <w:r>
        <w:t>their</w:t>
      </w:r>
      <w:r w:rsidR="004249A3">
        <w:t xml:space="preserve"> </w:t>
      </w:r>
      <w:r>
        <w:t>basic</w:t>
      </w:r>
      <w:r w:rsidR="004249A3">
        <w:t xml:space="preserve"> </w:t>
      </w:r>
      <w:r>
        <w:t>human</w:t>
      </w:r>
      <w:r w:rsidR="004249A3">
        <w:t xml:space="preserve"> </w:t>
      </w:r>
      <w:r>
        <w:t>rights.</w:t>
      </w:r>
      <w:r w:rsidR="004249A3">
        <w:t xml:space="preserve"> </w:t>
      </w:r>
      <w:r>
        <w:t>It</w:t>
      </w:r>
      <w:r w:rsidR="004249A3">
        <w:t xml:space="preserve"> </w:t>
      </w:r>
      <w:r>
        <w:t>also</w:t>
      </w:r>
      <w:r w:rsidR="004249A3">
        <w:t xml:space="preserve"> </w:t>
      </w:r>
      <w:r>
        <w:t>set</w:t>
      </w:r>
      <w:r w:rsidR="004249A3">
        <w:t xml:space="preserve"> </w:t>
      </w:r>
      <w:r>
        <w:t>standards</w:t>
      </w:r>
      <w:r w:rsidR="004249A3">
        <w:t xml:space="preserve"> </w:t>
      </w:r>
      <w:r>
        <w:t>for</w:t>
      </w:r>
      <w:r w:rsidR="004249A3">
        <w:t xml:space="preserve"> </w:t>
      </w:r>
      <w:r>
        <w:t>the</w:t>
      </w:r>
      <w:r w:rsidR="004249A3">
        <w:t xml:space="preserve"> </w:t>
      </w:r>
      <w:r>
        <w:t>Soviet</w:t>
      </w:r>
      <w:r w:rsidR="004249A3">
        <w:t xml:space="preserve"> </w:t>
      </w:r>
      <w:r>
        <w:t>international</w:t>
      </w:r>
      <w:r w:rsidR="004249A3">
        <w:t xml:space="preserve"> </w:t>
      </w:r>
      <w:r>
        <w:t>behavior:</w:t>
      </w:r>
      <w:r w:rsidR="004249A3">
        <w:t xml:space="preserve"> </w:t>
      </w:r>
      <w:r>
        <w:t>If</w:t>
      </w:r>
      <w:r w:rsidR="004249A3">
        <w:t xml:space="preserve"> </w:t>
      </w:r>
      <w:r>
        <w:t>Moscow</w:t>
      </w:r>
      <w:r w:rsidR="004249A3">
        <w:t xml:space="preserve"> </w:t>
      </w:r>
      <w:r>
        <w:t>wanted</w:t>
      </w:r>
      <w:r w:rsidR="004249A3">
        <w:t xml:space="preserve"> </w:t>
      </w:r>
      <w:r>
        <w:t>to</w:t>
      </w:r>
      <w:r w:rsidR="004249A3">
        <w:t xml:space="preserve"> </w:t>
      </w:r>
      <w:r>
        <w:t>benefit</w:t>
      </w:r>
      <w:r w:rsidR="004249A3">
        <w:t xml:space="preserve"> </w:t>
      </w:r>
      <w:r>
        <w:t>from</w:t>
      </w:r>
      <w:r w:rsidR="004249A3">
        <w:t xml:space="preserve"> </w:t>
      </w:r>
      <w:r>
        <w:t>East-West</w:t>
      </w:r>
      <w:r w:rsidR="004249A3">
        <w:t xml:space="preserve"> </w:t>
      </w:r>
      <w:r>
        <w:t>trade,</w:t>
      </w:r>
      <w:r w:rsidR="004249A3">
        <w:t xml:space="preserve"> </w:t>
      </w:r>
      <w:r>
        <w:t>it</w:t>
      </w:r>
      <w:r w:rsidR="004249A3">
        <w:t xml:space="preserve"> </w:t>
      </w:r>
      <w:r>
        <w:t>would</w:t>
      </w:r>
      <w:r w:rsidR="004249A3">
        <w:t xml:space="preserve"> </w:t>
      </w:r>
      <w:r>
        <w:t>have</w:t>
      </w:r>
      <w:r w:rsidR="004249A3">
        <w:t xml:space="preserve"> </w:t>
      </w:r>
      <w:r>
        <w:t>to</w:t>
      </w:r>
      <w:r w:rsidR="004249A3">
        <w:t xml:space="preserve"> </w:t>
      </w:r>
      <w:r>
        <w:t>bring</w:t>
      </w:r>
      <w:r w:rsidR="004249A3">
        <w:t xml:space="preserve"> </w:t>
      </w:r>
      <w:r>
        <w:t>its</w:t>
      </w:r>
      <w:r w:rsidR="004249A3">
        <w:t xml:space="preserve"> </w:t>
      </w:r>
      <w:r>
        <w:t>behavior</w:t>
      </w:r>
      <w:r w:rsidR="004249A3">
        <w:t xml:space="preserve"> </w:t>
      </w:r>
      <w:r>
        <w:t>in</w:t>
      </w:r>
      <w:r w:rsidR="004249A3">
        <w:t xml:space="preserve"> </w:t>
      </w:r>
      <w:r>
        <w:t>line</w:t>
      </w:r>
      <w:r w:rsidR="004249A3">
        <w:t xml:space="preserve"> </w:t>
      </w:r>
      <w:r>
        <w:t>with</w:t>
      </w:r>
      <w:r w:rsidR="004249A3">
        <w:t xml:space="preserve"> </w:t>
      </w:r>
      <w:r>
        <w:t>Helsinki.</w:t>
      </w:r>
      <w:r w:rsidR="004249A3">
        <w:t xml:space="preserve"> </w:t>
      </w:r>
      <w:r>
        <w:t>If</w:t>
      </w:r>
      <w:r w:rsidR="004249A3">
        <w:t xml:space="preserve"> </w:t>
      </w:r>
      <w:r>
        <w:t>the</w:t>
      </w:r>
      <w:r w:rsidR="004249A3">
        <w:t xml:space="preserve"> </w:t>
      </w:r>
      <w:r>
        <w:t>UN</w:t>
      </w:r>
      <w:r w:rsidR="004249A3">
        <w:t xml:space="preserve"> </w:t>
      </w:r>
      <w:r>
        <w:t>is</w:t>
      </w:r>
      <w:r w:rsidR="004249A3">
        <w:t xml:space="preserve"> </w:t>
      </w:r>
      <w:r>
        <w:t>to</w:t>
      </w:r>
      <w:r w:rsidR="004249A3">
        <w:t xml:space="preserve"> </w:t>
      </w:r>
      <w:r>
        <w:t>have</w:t>
      </w:r>
      <w:r w:rsidR="004249A3">
        <w:t xml:space="preserve"> </w:t>
      </w:r>
      <w:r>
        <w:t>any</w:t>
      </w:r>
      <w:r w:rsidR="004249A3">
        <w:t xml:space="preserve"> </w:t>
      </w:r>
      <w:r>
        <w:t>relevance</w:t>
      </w:r>
      <w:r w:rsidR="004249A3">
        <w:t xml:space="preserve"> </w:t>
      </w:r>
      <w:r>
        <w:t>in</w:t>
      </w:r>
      <w:r w:rsidR="004249A3">
        <w:t xml:space="preserve"> </w:t>
      </w:r>
      <w:r>
        <w:t>the</w:t>
      </w:r>
      <w:r w:rsidR="004249A3">
        <w:t xml:space="preserve"> </w:t>
      </w:r>
      <w:r>
        <w:t>future,</w:t>
      </w:r>
      <w:r w:rsidR="004249A3">
        <w:t xml:space="preserve"> </w:t>
      </w:r>
      <w:r>
        <w:t>it</w:t>
      </w:r>
      <w:r w:rsidR="004249A3">
        <w:t xml:space="preserve"> </w:t>
      </w:r>
      <w:r>
        <w:t>must</w:t>
      </w:r>
      <w:r w:rsidR="004249A3">
        <w:t xml:space="preserve"> </w:t>
      </w:r>
      <w:r>
        <w:t>become</w:t>
      </w:r>
      <w:r w:rsidR="004249A3">
        <w:t xml:space="preserve"> </w:t>
      </w:r>
      <w:r>
        <w:t>a</w:t>
      </w:r>
      <w:r w:rsidR="004249A3">
        <w:t xml:space="preserve"> </w:t>
      </w:r>
      <w:r>
        <w:t>global</w:t>
      </w:r>
      <w:r w:rsidR="004249A3">
        <w:t xml:space="preserve"> </w:t>
      </w:r>
      <w:r>
        <w:t>Helsinki.</w:t>
      </w:r>
      <w:r w:rsidR="004249A3">
        <w:rPr>
          <w:u w:val="single"/>
        </w:rPr>
        <w:t xml:space="preserve"> </w:t>
      </w:r>
      <w:r>
        <w:rPr>
          <w:u w:val="single"/>
        </w:rPr>
        <w:t>But</w:t>
      </w:r>
      <w:r w:rsidR="004249A3">
        <w:rPr>
          <w:u w:val="single"/>
        </w:rPr>
        <w:t xml:space="preserve"> </w:t>
      </w:r>
      <w:r>
        <w:rPr>
          <w:u w:val="single"/>
        </w:rPr>
        <w:t>as</w:t>
      </w:r>
      <w:r w:rsidR="004249A3">
        <w:rPr>
          <w:u w:val="single"/>
        </w:rPr>
        <w:t xml:space="preserve"> </w:t>
      </w:r>
      <w:r>
        <w:rPr>
          <w:u w:val="single"/>
        </w:rPr>
        <w:t>important</w:t>
      </w:r>
      <w:r w:rsidR="004249A3">
        <w:rPr>
          <w:u w:val="single"/>
        </w:rPr>
        <w:t xml:space="preserve"> </w:t>
      </w:r>
      <w:r>
        <w:rPr>
          <w:u w:val="single"/>
        </w:rPr>
        <w:t>as</w:t>
      </w:r>
      <w:r w:rsidR="004249A3">
        <w:rPr>
          <w:u w:val="single"/>
        </w:rPr>
        <w:t xml:space="preserve"> </w:t>
      </w:r>
      <w:r>
        <w:rPr>
          <w:u w:val="single"/>
        </w:rPr>
        <w:t>this</w:t>
      </w:r>
      <w:r w:rsidR="004249A3">
        <w:rPr>
          <w:u w:val="single"/>
        </w:rPr>
        <w:t xml:space="preserve"> </w:t>
      </w:r>
      <w:r>
        <w:rPr>
          <w:u w:val="single"/>
        </w:rPr>
        <w:t>transformation</w:t>
      </w:r>
      <w:r w:rsidR="004249A3">
        <w:rPr>
          <w:u w:val="single"/>
        </w:rPr>
        <w:t xml:space="preserve"> </w:t>
      </w:r>
      <w:r>
        <w:rPr>
          <w:u w:val="single"/>
        </w:rPr>
        <w:t>may</w:t>
      </w:r>
      <w:r w:rsidR="004249A3">
        <w:rPr>
          <w:u w:val="single"/>
        </w:rPr>
        <w:t xml:space="preserve"> </w:t>
      </w:r>
      <w:r>
        <w:rPr>
          <w:u w:val="single"/>
        </w:rPr>
        <w:t>be,</w:t>
      </w:r>
      <w:r w:rsidR="004249A3">
        <w:rPr>
          <w:u w:val="single"/>
        </w:rPr>
        <w:t xml:space="preserve"> </w:t>
      </w:r>
      <w:r>
        <w:rPr>
          <w:u w:val="single"/>
        </w:rPr>
        <w:t>realistically</w:t>
      </w:r>
      <w:r w:rsidR="004249A3">
        <w:rPr>
          <w:u w:val="single"/>
        </w:rPr>
        <w:t xml:space="preserve"> </w:t>
      </w:r>
      <w:r>
        <w:rPr>
          <w:u w:val="single"/>
        </w:rPr>
        <w:t>it</w:t>
      </w:r>
      <w:r w:rsidR="004249A3">
        <w:rPr>
          <w:u w:val="single"/>
        </w:rPr>
        <w:t xml:space="preserve"> </w:t>
      </w:r>
      <w:r>
        <w:rPr>
          <w:u w:val="single"/>
        </w:rPr>
        <w:t>will</w:t>
      </w:r>
      <w:r w:rsidR="004249A3">
        <w:rPr>
          <w:u w:val="single"/>
        </w:rPr>
        <w:t xml:space="preserve"> </w:t>
      </w:r>
      <w:r>
        <w:rPr>
          <w:u w:val="single"/>
        </w:rPr>
        <w:t>take</w:t>
      </w:r>
      <w:r w:rsidR="004249A3">
        <w:rPr>
          <w:u w:val="single"/>
        </w:rPr>
        <w:t xml:space="preserve"> </w:t>
      </w:r>
      <w:r>
        <w:rPr>
          <w:u w:val="single"/>
        </w:rPr>
        <w:t>many</w:t>
      </w:r>
      <w:r w:rsidR="004249A3">
        <w:rPr>
          <w:u w:val="single"/>
        </w:rPr>
        <w:t xml:space="preserve"> </w:t>
      </w:r>
      <w:r>
        <w:rPr>
          <w:u w:val="single"/>
        </w:rPr>
        <w:t>years</w:t>
      </w:r>
      <w:r w:rsidR="004249A3">
        <w:rPr>
          <w:u w:val="single"/>
        </w:rPr>
        <w:t xml:space="preserve"> </w:t>
      </w:r>
      <w:r>
        <w:rPr>
          <w:u w:val="single"/>
        </w:rPr>
        <w:t>to</w:t>
      </w:r>
      <w:r w:rsidR="004249A3">
        <w:rPr>
          <w:u w:val="single"/>
        </w:rPr>
        <w:t xml:space="preserve"> </w:t>
      </w:r>
      <w:r>
        <w:rPr>
          <w:u w:val="single"/>
        </w:rPr>
        <w:t>complete</w:t>
      </w:r>
      <w:r w:rsidR="004249A3">
        <w:rPr>
          <w:u w:val="single"/>
        </w:rPr>
        <w:t xml:space="preserve"> </w:t>
      </w:r>
      <w:r>
        <w:rPr>
          <w:u w:val="single"/>
        </w:rPr>
        <w:t>it.</w:t>
      </w:r>
      <w:r w:rsidR="004249A3">
        <w:rPr>
          <w:u w:val="single"/>
        </w:rPr>
        <w:t xml:space="preserve"> </w:t>
      </w:r>
      <w:r>
        <w:rPr>
          <w:u w:val="single"/>
        </w:rPr>
        <w:t>That</w:t>
      </w:r>
      <w:r w:rsidR="004249A3">
        <w:rPr>
          <w:u w:val="single"/>
        </w:rPr>
        <w:t xml:space="preserve"> </w:t>
      </w:r>
      <w:r>
        <w:rPr>
          <w:u w:val="single"/>
        </w:rPr>
        <w:t>is</w:t>
      </w:r>
      <w:r w:rsidR="004249A3">
        <w:rPr>
          <w:u w:val="single"/>
        </w:rPr>
        <w:t xml:space="preserve"> </w:t>
      </w:r>
      <w:r>
        <w:rPr>
          <w:u w:val="single"/>
        </w:rPr>
        <w:t>why</w:t>
      </w:r>
      <w:r w:rsidR="004249A3">
        <w:rPr>
          <w:u w:val="single"/>
        </w:rPr>
        <w:t xml:space="preserve"> </w:t>
      </w:r>
      <w:r>
        <w:rPr>
          <w:u w:val="single"/>
        </w:rPr>
        <w:t>effecting</w:t>
      </w:r>
      <w:r w:rsidR="004249A3">
        <w:rPr>
          <w:u w:val="single"/>
        </w:rPr>
        <w:t xml:space="preserve"> </w:t>
      </w:r>
      <w:r>
        <w:rPr>
          <w:u w:val="single"/>
        </w:rPr>
        <w:t>change</w:t>
      </w:r>
      <w:r w:rsidR="004249A3">
        <w:rPr>
          <w:u w:val="single"/>
        </w:rPr>
        <w:t xml:space="preserve"> </w:t>
      </w:r>
      <w:r>
        <w:rPr>
          <w:u w:val="single"/>
        </w:rPr>
        <w:t>within</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can</w:t>
      </w:r>
      <w:r w:rsidR="004249A3">
        <w:rPr>
          <w:u w:val="single"/>
        </w:rPr>
        <w:t xml:space="preserve"> </w:t>
      </w:r>
      <w:r>
        <w:rPr>
          <w:u w:val="single"/>
        </w:rPr>
        <w:t>only</w:t>
      </w:r>
      <w:r w:rsidR="004249A3">
        <w:rPr>
          <w:u w:val="single"/>
        </w:rPr>
        <w:t xml:space="preserve"> </w:t>
      </w:r>
      <w:r>
        <w:rPr>
          <w:u w:val="single"/>
        </w:rPr>
        <w:t>do</w:t>
      </w:r>
      <w:r w:rsidR="004249A3">
        <w:rPr>
          <w:u w:val="single"/>
        </w:rPr>
        <w:t xml:space="preserve"> </w:t>
      </w:r>
      <w:r>
        <w:rPr>
          <w:u w:val="single"/>
        </w:rPr>
        <w:t>so</w:t>
      </w:r>
      <w:r w:rsidR="004249A3">
        <w:rPr>
          <w:u w:val="single"/>
        </w:rPr>
        <w:t xml:space="preserve"> </w:t>
      </w:r>
      <w:r>
        <w:rPr>
          <w:u w:val="single"/>
        </w:rPr>
        <w:t>much,</w:t>
      </w:r>
      <w:r w:rsidR="004249A3">
        <w:rPr>
          <w:u w:val="single"/>
        </w:rPr>
        <w:t xml:space="preserve"> </w:t>
      </w:r>
      <w:r>
        <w:rPr>
          <w:u w:val="single"/>
        </w:rPr>
        <w:t>and</w:t>
      </w:r>
      <w:r w:rsidR="004249A3">
        <w:rPr>
          <w:u w:val="single"/>
        </w:rPr>
        <w:t xml:space="preserve"> </w:t>
      </w:r>
      <w:r>
        <w:rPr>
          <w:u w:val="single"/>
        </w:rPr>
        <w:t>why</w:t>
      </w:r>
      <w:r w:rsidR="004249A3">
        <w:rPr>
          <w:u w:val="single"/>
        </w:rPr>
        <w:t xml:space="preserve"> </w:t>
      </w:r>
      <w:r>
        <w:rPr>
          <w:u w:val="single"/>
        </w:rPr>
        <w:t>going</w:t>
      </w:r>
      <w:r w:rsidR="004249A3">
        <w:rPr>
          <w:u w:val="single"/>
        </w:rPr>
        <w:t xml:space="preserve"> </w:t>
      </w:r>
      <w:r>
        <w:rPr>
          <w:u w:val="single"/>
        </w:rPr>
        <w:t>outside</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is</w:t>
      </w:r>
      <w:r w:rsidR="004249A3">
        <w:rPr>
          <w:u w:val="single"/>
        </w:rPr>
        <w:t xml:space="preserve"> </w:t>
      </w:r>
      <w:r>
        <w:rPr>
          <w:u w:val="single"/>
        </w:rPr>
        <w:t>crucial.</w:t>
      </w:r>
      <w:r w:rsidR="004249A3">
        <w:rPr>
          <w:u w:val="single"/>
        </w:rPr>
        <w:t xml:space="preserve"> </w:t>
      </w:r>
      <w:r>
        <w:rPr>
          <w:u w:val="single"/>
        </w:rPr>
        <w:t>And</w:t>
      </w:r>
      <w:r w:rsidR="004249A3">
        <w:rPr>
          <w:u w:val="single"/>
        </w:rPr>
        <w:t xml:space="preserve"> </w:t>
      </w:r>
      <w:r>
        <w:rPr>
          <w:u w:val="single"/>
        </w:rPr>
        <w:t>until</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is</w:t>
      </w:r>
      <w:r w:rsidR="004249A3">
        <w:rPr>
          <w:u w:val="single"/>
        </w:rPr>
        <w:t xml:space="preserve"> </w:t>
      </w:r>
      <w:r>
        <w:rPr>
          <w:u w:val="single"/>
        </w:rPr>
        <w:t>transformed,</w:t>
      </w:r>
      <w:r w:rsidR="004249A3">
        <w:rPr>
          <w:u w:val="single"/>
        </w:rPr>
        <w:t xml:space="preserve"> </w:t>
      </w:r>
      <w:r>
        <w:rPr>
          <w:u w:val="single"/>
        </w:rPr>
        <w:t>it</w:t>
      </w:r>
      <w:r w:rsidR="004249A3">
        <w:rPr>
          <w:u w:val="single"/>
        </w:rPr>
        <w:t xml:space="preserve"> </w:t>
      </w:r>
      <w:r>
        <w:rPr>
          <w:u w:val="single"/>
        </w:rPr>
        <w:t>must</w:t>
      </w:r>
      <w:r w:rsidR="004249A3">
        <w:rPr>
          <w:u w:val="single"/>
        </w:rPr>
        <w:t xml:space="preserve"> </w:t>
      </w:r>
      <w:r>
        <w:rPr>
          <w:u w:val="single"/>
        </w:rPr>
        <w:t>not</w:t>
      </w:r>
      <w:r w:rsidR="004249A3">
        <w:rPr>
          <w:u w:val="single"/>
        </w:rPr>
        <w:t xml:space="preserve"> </w:t>
      </w:r>
      <w:r>
        <w:rPr>
          <w:u w:val="single"/>
        </w:rPr>
        <w:t>be</w:t>
      </w:r>
      <w:r w:rsidR="004249A3">
        <w:rPr>
          <w:u w:val="single"/>
        </w:rPr>
        <w:t xml:space="preserve"> </w:t>
      </w:r>
      <w:r>
        <w:rPr>
          <w:u w:val="single"/>
        </w:rPr>
        <w:t>empowered.</w:t>
      </w:r>
      <w:r>
        <w:t>”</w:t>
      </w:r>
    </w:p>
    <w:p w14:paraId="6D69CCE3" w14:textId="79AB02A4" w:rsidR="001B6F33" w:rsidRDefault="00173A57" w:rsidP="008F038B">
      <w:pPr>
        <w:pStyle w:val="BB-Contentions"/>
      </w:pPr>
      <w:r>
        <w:t>NGOs</w:t>
      </w:r>
      <w:r w:rsidR="004249A3">
        <w:t xml:space="preserve"> </w:t>
      </w:r>
      <w:r>
        <w:t>do</w:t>
      </w:r>
      <w:r w:rsidR="004249A3">
        <w:t xml:space="preserve"> </w:t>
      </w:r>
      <w:r>
        <w:t>a</w:t>
      </w:r>
      <w:r w:rsidR="004249A3">
        <w:t xml:space="preserve"> </w:t>
      </w:r>
      <w:r>
        <w:t>better</w:t>
      </w:r>
      <w:r w:rsidR="004249A3">
        <w:t xml:space="preserve"> </w:t>
      </w:r>
      <w:r>
        <w:t>job</w:t>
      </w:r>
      <w:r w:rsidR="004249A3">
        <w:t xml:space="preserve"> </w:t>
      </w:r>
      <w:r>
        <w:t>than</w:t>
      </w:r>
      <w:r w:rsidR="004249A3">
        <w:t xml:space="preserve"> </w:t>
      </w:r>
      <w:r>
        <w:t>the</w:t>
      </w:r>
      <w:r w:rsidR="004249A3">
        <w:t xml:space="preserve"> </w:t>
      </w:r>
      <w:r>
        <w:t>UN</w:t>
      </w:r>
    </w:p>
    <w:p w14:paraId="3F76A18D" w14:textId="77777777" w:rsidR="004249A3" w:rsidRDefault="00173A57" w:rsidP="008F038B">
      <w:pPr>
        <w:pStyle w:val="BB-Citation"/>
        <w:rPr>
          <w:iCs/>
        </w:rPr>
      </w:pPr>
      <w:r>
        <w:rPr>
          <w:u w:val="single"/>
        </w:rPr>
        <w:t>Prof.</w:t>
      </w:r>
      <w:r w:rsidR="004249A3">
        <w:rPr>
          <w:u w:val="single"/>
        </w:rPr>
        <w:t xml:space="preserve"> </w:t>
      </w:r>
      <w:r>
        <w:rPr>
          <w:u w:val="single"/>
        </w:rPr>
        <w:t>Muna</w:t>
      </w:r>
      <w:r w:rsidR="004249A3">
        <w:rPr>
          <w:u w:val="single"/>
        </w:rPr>
        <w:t xml:space="preserve"> </w:t>
      </w:r>
      <w:r>
        <w:rPr>
          <w:u w:val="single"/>
        </w:rPr>
        <w:t>Ndulo</w:t>
      </w:r>
      <w:r w:rsidR="004249A3">
        <w:rPr>
          <w:u w:val="single"/>
        </w:rPr>
        <w:t xml:space="preserve"> </w:t>
      </w:r>
      <w:r>
        <w:rPr>
          <w:u w:val="single"/>
        </w:rPr>
        <w:t>2011.</w:t>
      </w:r>
      <w:r w:rsidR="004249A3">
        <w:t xml:space="preserve"> </w:t>
      </w:r>
      <w:r>
        <w:t>(Professor</w:t>
      </w:r>
      <w:r w:rsidR="004249A3">
        <w:t xml:space="preserve"> </w:t>
      </w:r>
      <w:r>
        <w:t>of</w:t>
      </w:r>
      <w:r w:rsidR="004249A3">
        <w:t xml:space="preserve"> </w:t>
      </w:r>
      <w:r>
        <w:t>Law,</w:t>
      </w:r>
      <w:r w:rsidR="004249A3">
        <w:t xml:space="preserve"> </w:t>
      </w:r>
      <w:r>
        <w:t>Cornell</w:t>
      </w:r>
      <w:r w:rsidR="004249A3">
        <w:t xml:space="preserve"> </w:t>
      </w:r>
      <w:r>
        <w:t>University</w:t>
      </w:r>
      <w:r w:rsidR="004249A3">
        <w:t xml:space="preserve"> </w:t>
      </w:r>
      <w:r>
        <w:t>Law</w:t>
      </w:r>
      <w:r w:rsidR="004249A3">
        <w:t xml:space="preserve"> </w:t>
      </w:r>
      <w:r>
        <w:t>School,</w:t>
      </w:r>
      <w:r w:rsidR="004249A3">
        <w:t xml:space="preserve"> </w:t>
      </w:r>
      <w:r>
        <w:t>and</w:t>
      </w:r>
      <w:r w:rsidR="004249A3">
        <w:t xml:space="preserve"> </w:t>
      </w:r>
      <w:r>
        <w:t>Director,</w:t>
      </w:r>
      <w:r w:rsidR="004249A3">
        <w:t xml:space="preserve"> </w:t>
      </w:r>
      <w:r>
        <w:t>Cornell</w:t>
      </w:r>
      <w:r w:rsidR="004249A3">
        <w:t xml:space="preserve"> </w:t>
      </w:r>
      <w:r>
        <w:t>University’s</w:t>
      </w:r>
      <w:r w:rsidR="004249A3">
        <w:t xml:space="preserve"> </w:t>
      </w:r>
      <w:r>
        <w:t>Institute</w:t>
      </w:r>
      <w:r w:rsidR="004249A3">
        <w:t xml:space="preserve"> </w:t>
      </w:r>
      <w:r>
        <w:t>for</w:t>
      </w:r>
      <w:r w:rsidR="004249A3">
        <w:t xml:space="preserve"> </w:t>
      </w:r>
      <w:r>
        <w:t>African</w:t>
      </w:r>
      <w:r w:rsidR="004249A3">
        <w:t xml:space="preserve"> </w:t>
      </w:r>
      <w:r>
        <w:t>Development)</w:t>
      </w:r>
      <w:r w:rsidR="004249A3">
        <w:t xml:space="preserve"> </w:t>
      </w:r>
      <w:r>
        <w:t>“UNITED</w:t>
      </w:r>
      <w:r w:rsidR="004249A3">
        <w:t xml:space="preserve"> </w:t>
      </w:r>
      <w:r>
        <w:t>NATIONS</w:t>
      </w:r>
      <w:r w:rsidR="004249A3">
        <w:t xml:space="preserve"> </w:t>
      </w:r>
      <w:r>
        <w:t>PEACEKEEPING</w:t>
      </w:r>
      <w:r w:rsidR="004249A3">
        <w:t xml:space="preserve"> </w:t>
      </w:r>
      <w:r>
        <w:t>OPERATIONS</w:t>
      </w:r>
      <w:r w:rsidR="004249A3">
        <w:t xml:space="preserve"> </w:t>
      </w:r>
      <w:r>
        <w:rPr>
          <w:iCs/>
        </w:rPr>
        <w:t>AND</w:t>
      </w:r>
      <w:r w:rsidR="004249A3">
        <w:rPr>
          <w:iCs/>
        </w:rPr>
        <w:t xml:space="preserve"> </w:t>
      </w:r>
      <w:r>
        <w:rPr>
          <w:iCs/>
        </w:rPr>
        <w:t>SECURITY</w:t>
      </w:r>
      <w:r w:rsidR="004249A3">
        <w:rPr>
          <w:iCs/>
        </w:rPr>
        <w:t xml:space="preserve"> </w:t>
      </w:r>
      <w:r>
        <w:rPr>
          <w:iCs/>
        </w:rPr>
        <w:t>AND</w:t>
      </w:r>
      <w:r w:rsidR="004249A3">
        <w:rPr>
          <w:iCs/>
        </w:rPr>
        <w:t xml:space="preserve"> </w:t>
      </w:r>
      <w:r>
        <w:rPr>
          <w:iCs/>
        </w:rPr>
        <w:t>RECONSTRUCTION”</w:t>
      </w:r>
      <w:r w:rsidR="004249A3">
        <w:rPr>
          <w:iCs/>
        </w:rPr>
        <w:t xml:space="preserve"> </w:t>
      </w:r>
      <w:r>
        <w:rPr>
          <w:iCs/>
        </w:rPr>
        <w:t>Cornell</w:t>
      </w:r>
      <w:r w:rsidR="004249A3">
        <w:rPr>
          <w:iCs/>
        </w:rPr>
        <w:t xml:space="preserve"> </w:t>
      </w:r>
      <w:r>
        <w:rPr>
          <w:iCs/>
        </w:rPr>
        <w:t>Law</w:t>
      </w:r>
      <w:r w:rsidR="004249A3">
        <w:rPr>
          <w:iCs/>
        </w:rPr>
        <w:t xml:space="preserve"> </w:t>
      </w:r>
      <w:r>
        <w:rPr>
          <w:iCs/>
        </w:rPr>
        <w:t>Faculty</w:t>
      </w:r>
      <w:r w:rsidR="004249A3">
        <w:rPr>
          <w:iCs/>
        </w:rPr>
        <w:t xml:space="preserve"> </w:t>
      </w:r>
      <w:r>
        <w:rPr>
          <w:iCs/>
        </w:rPr>
        <w:t>Publications.</w:t>
      </w:r>
      <w:r w:rsidR="004249A3">
        <w:rPr>
          <w:iCs/>
        </w:rPr>
        <w:t xml:space="preserve"> </w:t>
      </w:r>
      <w:r>
        <w:rPr>
          <w:iCs/>
        </w:rPr>
        <w:t>Paper</w:t>
      </w:r>
      <w:r w:rsidR="004249A3">
        <w:rPr>
          <w:iCs/>
        </w:rPr>
        <w:t xml:space="preserve"> </w:t>
      </w:r>
      <w:r>
        <w:rPr>
          <w:iCs/>
        </w:rPr>
        <w:t>188.</w:t>
      </w:r>
      <w:r w:rsidR="004249A3">
        <w:rPr>
          <w:iCs/>
        </w:rPr>
        <w:t xml:space="preserve"> </w:t>
      </w:r>
      <w:hyperlink r:id="rId51" w:history="1">
        <w:r w:rsidR="001B1F8D" w:rsidRPr="00B83A2E">
          <w:rPr>
            <w:rStyle w:val="Hyperlink"/>
            <w:iCs/>
          </w:rPr>
          <w:t>http://scholarship.law.cornell.edu/cgi/viewcontent.cgi?article=1187&amp;context=facpub</w:t>
        </w:r>
      </w:hyperlink>
    </w:p>
    <w:p w14:paraId="753F9CB3" w14:textId="4E5C214F" w:rsidR="001B6F33" w:rsidRDefault="00173A57" w:rsidP="008F038B">
      <w:pPr>
        <w:pStyle w:val="BB-Evidence"/>
        <w:rPr>
          <w:rFonts w:eastAsia="Arial"/>
        </w:rPr>
      </w:pPr>
      <w:r>
        <w:rPr>
          <w:rFonts w:eastAsia="Arial"/>
        </w:rPr>
        <w:t>It</w:t>
      </w:r>
      <w:r w:rsidR="004249A3">
        <w:rPr>
          <w:rFonts w:eastAsia="Arial"/>
        </w:rPr>
        <w:t xml:space="preserve"> </w:t>
      </w:r>
      <w:r>
        <w:rPr>
          <w:rFonts w:eastAsia="Arial"/>
        </w:rPr>
        <w:t>is</w:t>
      </w:r>
      <w:r w:rsidR="004249A3">
        <w:rPr>
          <w:rFonts w:eastAsia="Arial"/>
        </w:rPr>
        <w:t xml:space="preserve"> </w:t>
      </w:r>
      <w:r>
        <w:rPr>
          <w:rFonts w:eastAsia="Arial"/>
        </w:rPr>
        <w:t>clear</w:t>
      </w:r>
      <w:r w:rsidR="004249A3">
        <w:rPr>
          <w:rFonts w:eastAsia="Arial"/>
        </w:rPr>
        <w:t xml:space="preserve"> </w:t>
      </w:r>
      <w:r>
        <w:rPr>
          <w:rFonts w:eastAsia="Arial"/>
        </w:rPr>
        <w:t>that</w:t>
      </w:r>
      <w:r w:rsidR="004249A3">
        <w:rPr>
          <w:rFonts w:eastAsia="Arial"/>
        </w:rPr>
        <w:t xml:space="preserve"> </w:t>
      </w:r>
      <w:r>
        <w:rPr>
          <w:rFonts w:eastAsia="Arial"/>
        </w:rPr>
        <w:t>early</w:t>
      </w:r>
      <w:r w:rsidR="004249A3">
        <w:rPr>
          <w:rFonts w:eastAsia="Arial"/>
        </w:rPr>
        <w:t xml:space="preserve"> </w:t>
      </w:r>
      <w:r>
        <w:rPr>
          <w:rFonts w:eastAsia="Arial"/>
        </w:rPr>
        <w:t>warning</w:t>
      </w:r>
      <w:r w:rsidR="004249A3">
        <w:rPr>
          <w:rFonts w:eastAsia="Arial"/>
        </w:rPr>
        <w:t xml:space="preserve"> </w:t>
      </w:r>
      <w:r>
        <w:rPr>
          <w:rFonts w:eastAsia="Arial"/>
        </w:rPr>
        <w:t>systems</w:t>
      </w:r>
      <w:r w:rsidR="004249A3">
        <w:rPr>
          <w:rFonts w:eastAsia="Arial"/>
        </w:rPr>
        <w:t xml:space="preserve"> </w:t>
      </w:r>
      <w:r>
        <w:rPr>
          <w:rFonts w:eastAsia="Arial"/>
        </w:rPr>
        <w:t>are</w:t>
      </w:r>
      <w:r w:rsidR="004249A3">
        <w:rPr>
          <w:rFonts w:eastAsia="Arial"/>
        </w:rPr>
        <w:t xml:space="preserve"> </w:t>
      </w:r>
      <w:r>
        <w:rPr>
          <w:rFonts w:eastAsia="Arial"/>
        </w:rPr>
        <w:t>not</w:t>
      </w:r>
      <w:r w:rsidR="004249A3">
        <w:rPr>
          <w:rFonts w:eastAsia="Arial"/>
        </w:rPr>
        <w:t xml:space="preserve"> </w:t>
      </w:r>
      <w:r>
        <w:rPr>
          <w:rFonts w:eastAsia="Arial"/>
        </w:rPr>
        <w:t>working</w:t>
      </w:r>
      <w:r w:rsidR="004249A3">
        <w:rPr>
          <w:rFonts w:eastAsia="Arial"/>
        </w:rPr>
        <w:t xml:space="preserve"> </w:t>
      </w:r>
      <w:r>
        <w:rPr>
          <w:rFonts w:eastAsia="Arial"/>
        </w:rPr>
        <w:t>as</w:t>
      </w:r>
      <w:r w:rsidR="004249A3">
        <w:rPr>
          <w:rFonts w:eastAsia="Arial"/>
        </w:rPr>
        <w:t xml:space="preserve"> </w:t>
      </w:r>
      <w:r>
        <w:rPr>
          <w:rFonts w:eastAsia="Arial"/>
        </w:rPr>
        <w:t>effectively</w:t>
      </w:r>
      <w:r w:rsidR="004249A3">
        <w:rPr>
          <w:rFonts w:eastAsia="Arial"/>
        </w:rPr>
        <w:t xml:space="preserve"> </w:t>
      </w:r>
      <w:r>
        <w:rPr>
          <w:rFonts w:eastAsia="Arial"/>
        </w:rPr>
        <w:t>as</w:t>
      </w:r>
      <w:r w:rsidR="004249A3">
        <w:rPr>
          <w:rFonts w:eastAsia="Arial"/>
        </w:rPr>
        <w:t xml:space="preserve"> </w:t>
      </w:r>
      <w:r>
        <w:rPr>
          <w:rFonts w:eastAsia="Arial"/>
        </w:rPr>
        <w:t>they</w:t>
      </w:r>
      <w:r w:rsidR="004249A3">
        <w:rPr>
          <w:rFonts w:eastAsia="Arial"/>
        </w:rPr>
        <w:t xml:space="preserve"> </w:t>
      </w:r>
      <w:r>
        <w:rPr>
          <w:rFonts w:eastAsia="Arial"/>
        </w:rPr>
        <w:t>should;</w:t>
      </w:r>
      <w:r w:rsidR="004249A3">
        <w:rPr>
          <w:rFonts w:eastAsia="Arial"/>
        </w:rPr>
        <w:t xml:space="preserve"> </w:t>
      </w:r>
      <w:r>
        <w:rPr>
          <w:rFonts w:eastAsia="Arial"/>
        </w:rPr>
        <w:t>otherwise,</w:t>
      </w:r>
      <w:r w:rsidR="004249A3">
        <w:rPr>
          <w:rFonts w:eastAsia="Arial"/>
        </w:rPr>
        <w:t xml:space="preserve"> </w:t>
      </w:r>
      <w:r>
        <w:rPr>
          <w:rFonts w:eastAsia="Arial"/>
        </w:rPr>
        <w:t>such</w:t>
      </w:r>
      <w:r w:rsidR="004249A3">
        <w:rPr>
          <w:rFonts w:eastAsia="Arial"/>
        </w:rPr>
        <w:t xml:space="preserve"> </w:t>
      </w:r>
      <w:r>
        <w:rPr>
          <w:rFonts w:eastAsia="Arial"/>
        </w:rPr>
        <w:t>tragic</w:t>
      </w:r>
      <w:r w:rsidR="004249A3">
        <w:rPr>
          <w:rFonts w:eastAsia="Arial"/>
        </w:rPr>
        <w:t xml:space="preserve"> </w:t>
      </w:r>
      <w:r>
        <w:rPr>
          <w:rFonts w:eastAsia="Arial"/>
        </w:rPr>
        <w:t>situations</w:t>
      </w:r>
      <w:r w:rsidR="004249A3">
        <w:rPr>
          <w:rFonts w:eastAsia="Arial"/>
        </w:rPr>
        <w:t xml:space="preserve"> </w:t>
      </w:r>
      <w:r>
        <w:rPr>
          <w:rFonts w:eastAsia="Arial"/>
        </w:rPr>
        <w:t>as</w:t>
      </w:r>
      <w:r w:rsidR="004249A3">
        <w:rPr>
          <w:rFonts w:eastAsia="Arial"/>
        </w:rPr>
        <w:t xml:space="preserve"> </w:t>
      </w:r>
      <w:r>
        <w:rPr>
          <w:rFonts w:eastAsia="Arial"/>
        </w:rPr>
        <w:t>Darfur</w:t>
      </w:r>
      <w:r w:rsidR="004249A3">
        <w:rPr>
          <w:rFonts w:eastAsia="Arial"/>
        </w:rPr>
        <w:t xml:space="preserve"> </w:t>
      </w:r>
      <w:r>
        <w:rPr>
          <w:rFonts w:eastAsia="Arial"/>
        </w:rPr>
        <w:t>could</w:t>
      </w:r>
      <w:r w:rsidR="004249A3">
        <w:rPr>
          <w:rFonts w:eastAsia="Arial"/>
        </w:rPr>
        <w:t xml:space="preserve"> </w:t>
      </w:r>
      <w:r>
        <w:rPr>
          <w:rFonts w:eastAsia="Arial"/>
        </w:rPr>
        <w:t>have</w:t>
      </w:r>
      <w:r w:rsidR="004249A3">
        <w:rPr>
          <w:rFonts w:eastAsia="Arial"/>
        </w:rPr>
        <w:t xml:space="preserve"> </w:t>
      </w:r>
      <w:r>
        <w:rPr>
          <w:rFonts w:eastAsia="Arial"/>
        </w:rPr>
        <w:t>been</w:t>
      </w:r>
      <w:r w:rsidR="004249A3">
        <w:rPr>
          <w:rFonts w:eastAsia="Arial"/>
        </w:rPr>
        <w:t xml:space="preserve"> </w:t>
      </w:r>
      <w:r>
        <w:rPr>
          <w:rFonts w:eastAsia="Arial"/>
        </w:rPr>
        <w:t>foreseen</w:t>
      </w:r>
      <w:r w:rsidR="004249A3">
        <w:rPr>
          <w:rFonts w:eastAsia="Arial"/>
        </w:rPr>
        <w:t xml:space="preserve"> </w:t>
      </w:r>
      <w:r>
        <w:rPr>
          <w:rFonts w:eastAsia="Arial"/>
        </w:rPr>
        <w:t>(and</w:t>
      </w:r>
      <w:r w:rsidR="004249A3">
        <w:rPr>
          <w:rFonts w:eastAsia="Arial"/>
        </w:rPr>
        <w:t xml:space="preserve"> </w:t>
      </w:r>
      <w:r>
        <w:rPr>
          <w:rFonts w:eastAsia="Arial"/>
        </w:rPr>
        <w:t>prevented).</w:t>
      </w:r>
      <w:r w:rsidR="004249A3">
        <w:rPr>
          <w:rFonts w:eastAsia="Arial"/>
        </w:rPr>
        <w:t xml:space="preserve"> </w:t>
      </w:r>
      <w:r>
        <w:rPr>
          <w:rFonts w:eastAsia="Arial"/>
        </w:rPr>
        <w:t>Rather,</w:t>
      </w:r>
      <w:r w:rsidR="004249A3">
        <w:rPr>
          <w:rFonts w:eastAsia="Arial"/>
        </w:rPr>
        <w:t xml:space="preserve"> </w:t>
      </w:r>
      <w:r>
        <w:rPr>
          <w:rFonts w:eastAsia="Arial"/>
        </w:rPr>
        <w:t>it</w:t>
      </w:r>
      <w:r w:rsidR="004249A3">
        <w:rPr>
          <w:rFonts w:eastAsia="Arial"/>
        </w:rPr>
        <w:t xml:space="preserve"> </w:t>
      </w:r>
      <w:r>
        <w:rPr>
          <w:rFonts w:eastAsia="Arial"/>
        </w:rPr>
        <w:t>seems</w:t>
      </w:r>
      <w:r w:rsidR="004249A3">
        <w:rPr>
          <w:rFonts w:eastAsia="Arial"/>
        </w:rPr>
        <w:t xml:space="preserve"> </w:t>
      </w:r>
      <w:r>
        <w:rPr>
          <w:rFonts w:eastAsia="Arial"/>
        </w:rPr>
        <w:t>that</w:t>
      </w:r>
      <w:r w:rsidR="004249A3">
        <w:rPr>
          <w:rFonts w:eastAsia="Arial"/>
        </w:rPr>
        <w:t xml:space="preserve"> </w:t>
      </w:r>
      <w:r>
        <w:rPr>
          <w:rFonts w:eastAsia="Arial"/>
        </w:rPr>
        <w:t>civil</w:t>
      </w:r>
      <w:r w:rsidR="004249A3">
        <w:rPr>
          <w:rFonts w:eastAsia="Arial"/>
        </w:rPr>
        <w:t xml:space="preserve"> </w:t>
      </w:r>
      <w:r>
        <w:rPr>
          <w:rFonts w:eastAsia="Arial"/>
        </w:rPr>
        <w:t>society</w:t>
      </w:r>
      <w:r w:rsidR="004249A3">
        <w:rPr>
          <w:rFonts w:eastAsia="Arial"/>
        </w:rPr>
        <w:t xml:space="preserve"> </w:t>
      </w:r>
      <w:r>
        <w:rPr>
          <w:rFonts w:eastAsia="Arial"/>
        </w:rPr>
        <w:t>(nongovernmental</w:t>
      </w:r>
      <w:r w:rsidR="004249A3">
        <w:rPr>
          <w:rFonts w:eastAsia="Arial"/>
        </w:rPr>
        <w:t xml:space="preserve"> </w:t>
      </w:r>
      <w:r>
        <w:rPr>
          <w:rFonts w:eastAsia="Arial"/>
        </w:rPr>
        <w:t>organizations</w:t>
      </w:r>
      <w:r w:rsidR="004249A3">
        <w:rPr>
          <w:rFonts w:eastAsia="Arial"/>
        </w:rPr>
        <w:t xml:space="preserve"> </w:t>
      </w:r>
      <w:r>
        <w:rPr>
          <w:rFonts w:eastAsia="Arial"/>
        </w:rPr>
        <w:t>and</w:t>
      </w:r>
      <w:r w:rsidR="004249A3">
        <w:rPr>
          <w:rFonts w:eastAsia="Arial"/>
        </w:rPr>
        <w:t xml:space="preserve"> </w:t>
      </w:r>
      <w:r>
        <w:rPr>
          <w:rFonts w:eastAsia="Arial"/>
        </w:rPr>
        <w:t>the</w:t>
      </w:r>
      <w:r w:rsidR="004249A3">
        <w:rPr>
          <w:rFonts w:eastAsia="Arial"/>
        </w:rPr>
        <w:t xml:space="preserve"> </w:t>
      </w:r>
      <w:r>
        <w:rPr>
          <w:rFonts w:eastAsia="Arial"/>
        </w:rPr>
        <w:t>media)</w:t>
      </w:r>
      <w:r w:rsidR="004249A3">
        <w:rPr>
          <w:rFonts w:eastAsia="Arial"/>
        </w:rPr>
        <w:t xml:space="preserve"> </w:t>
      </w:r>
      <w:r>
        <w:rPr>
          <w:rFonts w:eastAsia="Arial"/>
        </w:rPr>
        <w:t>often</w:t>
      </w:r>
      <w:r w:rsidR="004249A3">
        <w:rPr>
          <w:rFonts w:eastAsia="Arial"/>
        </w:rPr>
        <w:t xml:space="preserve"> </w:t>
      </w:r>
      <w:r>
        <w:rPr>
          <w:rFonts w:eastAsia="Arial"/>
        </w:rPr>
        <w:t>do</w:t>
      </w:r>
      <w:r w:rsidR="004249A3">
        <w:rPr>
          <w:rFonts w:eastAsia="Arial"/>
        </w:rPr>
        <w:t xml:space="preserve"> </w:t>
      </w:r>
      <w:r>
        <w:rPr>
          <w:rFonts w:eastAsia="Arial"/>
        </w:rPr>
        <w:t>a</w:t>
      </w:r>
      <w:r w:rsidR="004249A3">
        <w:rPr>
          <w:rFonts w:eastAsia="Arial"/>
        </w:rPr>
        <w:t xml:space="preserve"> </w:t>
      </w:r>
      <w:r>
        <w:rPr>
          <w:rFonts w:eastAsia="Arial"/>
        </w:rPr>
        <w:t>better</w:t>
      </w:r>
      <w:r w:rsidR="004249A3">
        <w:rPr>
          <w:rFonts w:eastAsia="Arial"/>
        </w:rPr>
        <w:t xml:space="preserve"> </w:t>
      </w:r>
      <w:r>
        <w:rPr>
          <w:rFonts w:eastAsia="Arial"/>
        </w:rPr>
        <w:t>job</w:t>
      </w:r>
      <w:r w:rsidR="004249A3">
        <w:rPr>
          <w:rFonts w:eastAsia="Arial"/>
        </w:rPr>
        <w:t xml:space="preserve"> </w:t>
      </w:r>
      <w:r>
        <w:rPr>
          <w:rFonts w:eastAsia="Arial"/>
        </w:rPr>
        <w:t>than</w:t>
      </w:r>
      <w:r w:rsidR="004249A3">
        <w:rPr>
          <w:rFonts w:eastAsia="Arial"/>
        </w:rPr>
        <w:t xml:space="preserve"> </w:t>
      </w:r>
      <w:r>
        <w:rPr>
          <w:rFonts w:eastAsia="Arial"/>
        </w:rPr>
        <w:t>the</w:t>
      </w:r>
      <w:r w:rsidR="004249A3">
        <w:rPr>
          <w:rFonts w:eastAsia="Arial"/>
        </w:rPr>
        <w:t xml:space="preserve"> </w:t>
      </w:r>
      <w:r>
        <w:rPr>
          <w:rFonts w:eastAsia="Arial"/>
        </w:rPr>
        <w:t>UN</w:t>
      </w:r>
      <w:r w:rsidR="004249A3">
        <w:rPr>
          <w:rFonts w:eastAsia="Arial"/>
        </w:rPr>
        <w:t xml:space="preserve"> </w:t>
      </w:r>
      <w:r>
        <w:rPr>
          <w:rFonts w:eastAsia="Arial"/>
        </w:rPr>
        <w:t>system.</w:t>
      </w:r>
      <w:r w:rsidR="004249A3">
        <w:rPr>
          <w:rFonts w:eastAsia="Arial"/>
        </w:rPr>
        <w:t xml:space="preserve"> </w:t>
      </w:r>
      <w:r>
        <w:rPr>
          <w:rFonts w:eastAsia="Arial"/>
        </w:rPr>
        <w:t>Indeed,</w:t>
      </w:r>
      <w:r w:rsidR="004249A3">
        <w:rPr>
          <w:rFonts w:eastAsia="Arial"/>
        </w:rPr>
        <w:t xml:space="preserve"> </w:t>
      </w:r>
      <w:r>
        <w:rPr>
          <w:rFonts w:eastAsia="Arial"/>
        </w:rPr>
        <w:t>it</w:t>
      </w:r>
      <w:r w:rsidR="004249A3">
        <w:rPr>
          <w:rFonts w:eastAsia="Arial"/>
        </w:rPr>
        <w:t xml:space="preserve"> </w:t>
      </w:r>
      <w:r>
        <w:rPr>
          <w:rFonts w:eastAsia="Arial"/>
        </w:rPr>
        <w:t>was</w:t>
      </w:r>
      <w:r w:rsidR="004249A3">
        <w:rPr>
          <w:rFonts w:eastAsia="Arial"/>
        </w:rPr>
        <w:t xml:space="preserve"> </w:t>
      </w:r>
      <w:r>
        <w:rPr>
          <w:rFonts w:eastAsia="Arial"/>
        </w:rPr>
        <w:t>the</w:t>
      </w:r>
      <w:r w:rsidR="004249A3">
        <w:rPr>
          <w:rFonts w:eastAsia="Arial"/>
        </w:rPr>
        <w:t xml:space="preserve"> </w:t>
      </w:r>
      <w:r>
        <w:rPr>
          <w:rFonts w:eastAsia="Arial"/>
        </w:rPr>
        <w:t>NGO</w:t>
      </w:r>
      <w:r w:rsidR="004249A3">
        <w:rPr>
          <w:rFonts w:eastAsia="Arial"/>
        </w:rPr>
        <w:t xml:space="preserve"> </w:t>
      </w:r>
      <w:r>
        <w:rPr>
          <w:rFonts w:eastAsia="Arial"/>
        </w:rPr>
        <w:t>Human</w:t>
      </w:r>
      <w:r w:rsidR="004249A3">
        <w:rPr>
          <w:rFonts w:eastAsia="Arial"/>
        </w:rPr>
        <w:t xml:space="preserve"> </w:t>
      </w:r>
      <w:r>
        <w:rPr>
          <w:rFonts w:eastAsia="Arial"/>
        </w:rPr>
        <w:t>Rights</w:t>
      </w:r>
      <w:r w:rsidR="004249A3">
        <w:rPr>
          <w:rFonts w:eastAsia="Arial"/>
        </w:rPr>
        <w:t xml:space="preserve"> </w:t>
      </w:r>
      <w:r>
        <w:rPr>
          <w:rFonts w:eastAsia="Arial"/>
        </w:rPr>
        <w:t>Watch</w:t>
      </w:r>
      <w:r w:rsidR="004249A3">
        <w:rPr>
          <w:rFonts w:eastAsia="Arial"/>
        </w:rPr>
        <w:t xml:space="preserve"> </w:t>
      </w:r>
      <w:r>
        <w:rPr>
          <w:rFonts w:eastAsia="Arial"/>
        </w:rPr>
        <w:t>that</w:t>
      </w:r>
      <w:r w:rsidR="004249A3">
        <w:rPr>
          <w:rFonts w:eastAsia="Arial"/>
        </w:rPr>
        <w:t xml:space="preserve"> </w:t>
      </w:r>
      <w:r>
        <w:rPr>
          <w:rFonts w:eastAsia="Arial"/>
        </w:rPr>
        <w:t>first</w:t>
      </w:r>
      <w:r w:rsidR="004249A3">
        <w:rPr>
          <w:rFonts w:eastAsia="Arial"/>
        </w:rPr>
        <w:t xml:space="preserve"> </w:t>
      </w:r>
      <w:r>
        <w:rPr>
          <w:rFonts w:eastAsia="Arial"/>
        </w:rPr>
        <w:t>warned</w:t>
      </w:r>
      <w:r w:rsidR="004249A3">
        <w:rPr>
          <w:rFonts w:eastAsia="Arial"/>
        </w:rPr>
        <w:t xml:space="preserve"> </w:t>
      </w:r>
      <w:r>
        <w:rPr>
          <w:rFonts w:eastAsia="Arial"/>
        </w:rPr>
        <w:t>the</w:t>
      </w:r>
      <w:r w:rsidR="004249A3">
        <w:rPr>
          <w:rFonts w:eastAsia="Arial"/>
        </w:rPr>
        <w:t xml:space="preserve"> </w:t>
      </w:r>
      <w:r>
        <w:rPr>
          <w:rFonts w:eastAsia="Arial"/>
        </w:rPr>
        <w:t>world</w:t>
      </w:r>
      <w:r w:rsidR="004249A3">
        <w:rPr>
          <w:rFonts w:eastAsia="Arial"/>
        </w:rPr>
        <w:t xml:space="preserve"> </w:t>
      </w:r>
      <w:r>
        <w:rPr>
          <w:rFonts w:eastAsia="Arial"/>
        </w:rPr>
        <w:t>about</w:t>
      </w:r>
      <w:r w:rsidR="004249A3">
        <w:rPr>
          <w:rFonts w:eastAsia="Arial"/>
        </w:rPr>
        <w:t xml:space="preserve"> </w:t>
      </w:r>
      <w:r>
        <w:rPr>
          <w:rFonts w:eastAsia="Arial"/>
        </w:rPr>
        <w:t>Darfur.</w:t>
      </w:r>
    </w:p>
    <w:p w14:paraId="4808CE1E" w14:textId="79F43647" w:rsidR="001B6F33" w:rsidRDefault="00173A57" w:rsidP="008F038B">
      <w:pPr>
        <w:pStyle w:val="BB-Contentions"/>
      </w:pPr>
      <w:r>
        <w:t>DISADVANTAGE</w:t>
      </w:r>
      <w:r w:rsidR="004249A3">
        <w:t xml:space="preserve"> </w:t>
      </w:r>
      <w:r>
        <w:t>RESPONSES</w:t>
      </w:r>
    </w:p>
    <w:p w14:paraId="45E76A6D" w14:textId="1267C9D2" w:rsidR="001B6F33" w:rsidRDefault="00173A57" w:rsidP="008F038B">
      <w:pPr>
        <w:pStyle w:val="BB-Contentions"/>
      </w:pPr>
      <w:r>
        <w:t>“International</w:t>
      </w:r>
      <w:r w:rsidR="004249A3">
        <w:t xml:space="preserve"> </w:t>
      </w:r>
      <w:r>
        <w:t>Legitimacy”</w:t>
      </w:r>
      <w:r w:rsidR="004249A3">
        <w:t xml:space="preserve"> </w:t>
      </w:r>
      <w:r>
        <w:t>-</w:t>
      </w:r>
      <w:r w:rsidR="004249A3">
        <w:t xml:space="preserve"> </w:t>
      </w:r>
      <w:r>
        <w:t>Response:</w:t>
      </w:r>
      <w:r w:rsidR="004249A3">
        <w:t xml:space="preserve"> </w:t>
      </w:r>
      <w:r>
        <w:t>The</w:t>
      </w:r>
      <w:r w:rsidR="004249A3">
        <w:t xml:space="preserve"> </w:t>
      </w:r>
      <w:r>
        <w:t>collective</w:t>
      </w:r>
      <w:r w:rsidR="004249A3">
        <w:t xml:space="preserve"> </w:t>
      </w:r>
      <w:r>
        <w:t>will</w:t>
      </w:r>
      <w:r w:rsidR="004249A3">
        <w:t xml:space="preserve"> </w:t>
      </w:r>
      <w:r>
        <w:t>of</w:t>
      </w:r>
      <w:r w:rsidR="004249A3">
        <w:t xml:space="preserve"> </w:t>
      </w:r>
      <w:r>
        <w:t>authoritarian</w:t>
      </w:r>
      <w:r w:rsidR="004249A3">
        <w:t xml:space="preserve"> </w:t>
      </w:r>
      <w:r>
        <w:t>regimes</w:t>
      </w:r>
      <w:r w:rsidR="004249A3">
        <w:t xml:space="preserve"> </w:t>
      </w:r>
      <w:r>
        <w:t>is</w:t>
      </w:r>
      <w:r w:rsidR="004249A3">
        <w:t xml:space="preserve"> </w:t>
      </w:r>
      <w:r>
        <w:t>not</w:t>
      </w:r>
      <w:r w:rsidR="004249A3">
        <w:t xml:space="preserve"> </w:t>
      </w:r>
      <w:r>
        <w:t>more</w:t>
      </w:r>
      <w:r w:rsidR="004249A3">
        <w:t xml:space="preserve"> </w:t>
      </w:r>
      <w:r>
        <w:t>legitimate</w:t>
      </w:r>
      <w:r w:rsidR="004249A3">
        <w:t xml:space="preserve"> </w:t>
      </w:r>
      <w:r>
        <w:t>than</w:t>
      </w:r>
      <w:r w:rsidR="004249A3">
        <w:t xml:space="preserve"> </w:t>
      </w:r>
      <w:r>
        <w:t>the</w:t>
      </w:r>
      <w:r w:rsidR="004249A3">
        <w:t xml:space="preserve"> </w:t>
      </w:r>
      <w:r>
        <w:t>decision</w:t>
      </w:r>
      <w:r w:rsidR="004249A3">
        <w:t xml:space="preserve"> </w:t>
      </w:r>
      <w:r>
        <w:t>of</w:t>
      </w:r>
      <w:r w:rsidR="004249A3">
        <w:t xml:space="preserve"> </w:t>
      </w:r>
      <w:r>
        <w:t>a</w:t>
      </w:r>
      <w:r w:rsidR="004249A3">
        <w:t xml:space="preserve"> </w:t>
      </w:r>
      <w:r>
        <w:t>democracy</w:t>
      </w:r>
    </w:p>
    <w:p w14:paraId="4A8AE42C" w14:textId="5D88B077"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52"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w:t>
      </w:r>
      <w:r w:rsidR="008A1E68">
        <w:t xml:space="preserve">(brackets in original) </w:t>
      </w:r>
      <w:r>
        <w:t>(JE)</w:t>
      </w:r>
    </w:p>
    <w:p w14:paraId="766A2B77" w14:textId="57E014CD" w:rsidR="001B6F33" w:rsidRDefault="00173A57" w:rsidP="00626795">
      <w:pPr>
        <w:pStyle w:val="BB-Evidence"/>
      </w:pPr>
      <w:r>
        <w:t>“Despite</w:t>
      </w:r>
      <w:r w:rsidR="004249A3">
        <w:t xml:space="preserve"> </w:t>
      </w:r>
      <w:r>
        <w:t>this</w:t>
      </w:r>
      <w:r w:rsidR="004249A3">
        <w:t xml:space="preserve"> </w:t>
      </w:r>
      <w:r>
        <w:t>ugly</w:t>
      </w:r>
      <w:r w:rsidR="004249A3">
        <w:t xml:space="preserve"> </w:t>
      </w:r>
      <w:r>
        <w:t>reality,</w:t>
      </w:r>
      <w:r w:rsidR="004249A3">
        <w:t xml:space="preserve"> </w:t>
      </w:r>
      <w:r>
        <w:t>many</w:t>
      </w:r>
      <w:r w:rsidR="004249A3">
        <w:t xml:space="preserve"> </w:t>
      </w:r>
      <w:r>
        <w:t>in</w:t>
      </w:r>
      <w:r w:rsidR="004249A3">
        <w:t xml:space="preserve"> </w:t>
      </w:r>
      <w:r>
        <w:t>the</w:t>
      </w:r>
      <w:r w:rsidR="004249A3">
        <w:t xml:space="preserve"> </w:t>
      </w:r>
      <w:r>
        <w:t>West,</w:t>
      </w:r>
      <w:r w:rsidR="004249A3">
        <w:t xml:space="preserve"> </w:t>
      </w:r>
      <w:r>
        <w:t>including</w:t>
      </w:r>
      <w:r w:rsidR="004249A3">
        <w:t xml:space="preserve"> </w:t>
      </w:r>
      <w:r>
        <w:t>the</w:t>
      </w:r>
      <w:r w:rsidR="004249A3">
        <w:t xml:space="preserve"> </w:t>
      </w:r>
      <w:r>
        <w:t>United</w:t>
      </w:r>
      <w:r w:rsidR="004249A3">
        <w:t xml:space="preserve"> </w:t>
      </w:r>
      <w:r>
        <w:t>States,</w:t>
      </w:r>
      <w:r w:rsidR="004249A3">
        <w:t xml:space="preserve"> </w:t>
      </w:r>
      <w:r>
        <w:t>continued</w:t>
      </w:r>
      <w:r w:rsidR="004249A3">
        <w:t xml:space="preserve"> </w:t>
      </w:r>
      <w:r>
        <w:t>to</w:t>
      </w:r>
      <w:r w:rsidR="004249A3">
        <w:t xml:space="preserve"> </w:t>
      </w:r>
      <w:r>
        <w:t>view</w:t>
      </w:r>
      <w:r w:rsidR="004249A3">
        <w:t xml:space="preserve"> </w:t>
      </w:r>
      <w:r>
        <w:t>the</w:t>
      </w:r>
      <w:r w:rsidR="004249A3">
        <w:t xml:space="preserve"> </w:t>
      </w:r>
      <w:r>
        <w:t>UN</w:t>
      </w:r>
      <w:r w:rsidR="004249A3">
        <w:t xml:space="preserve"> </w:t>
      </w:r>
      <w:r>
        <w:t>as</w:t>
      </w:r>
      <w:r w:rsidR="004249A3">
        <w:t xml:space="preserve"> </w:t>
      </w:r>
      <w:r>
        <w:t>indispensable</w:t>
      </w:r>
      <w:r w:rsidR="004249A3">
        <w:t xml:space="preserve"> </w:t>
      </w:r>
      <w:r>
        <w:t>for</w:t>
      </w:r>
      <w:r w:rsidR="004249A3">
        <w:t xml:space="preserve"> </w:t>
      </w:r>
      <w:r>
        <w:t>guaranteeing</w:t>
      </w:r>
      <w:r w:rsidR="004249A3">
        <w:t xml:space="preserve"> </w:t>
      </w:r>
      <w:r>
        <w:t>international</w:t>
      </w:r>
      <w:r w:rsidR="004249A3">
        <w:t xml:space="preserve"> </w:t>
      </w:r>
      <w:r>
        <w:t>peace</w:t>
      </w:r>
      <w:r w:rsidR="004249A3">
        <w:t xml:space="preserve"> </w:t>
      </w:r>
      <w:r>
        <w:t>and</w:t>
      </w:r>
      <w:r w:rsidR="004249A3">
        <w:t xml:space="preserve"> </w:t>
      </w:r>
      <w:r>
        <w:t>security.</w:t>
      </w:r>
      <w:r w:rsidR="004249A3">
        <w:rPr>
          <w:u w:val="single"/>
        </w:rPr>
        <w:t xml:space="preserve"> </w:t>
      </w:r>
      <w:r>
        <w:rPr>
          <w:u w:val="single"/>
        </w:rPr>
        <w:t>When</w:t>
      </w:r>
      <w:r w:rsidR="004249A3">
        <w:rPr>
          <w:u w:val="single"/>
        </w:rPr>
        <w:t xml:space="preserve"> </w:t>
      </w:r>
      <w:r>
        <w:rPr>
          <w:u w:val="single"/>
        </w:rPr>
        <w:t>the</w:t>
      </w:r>
      <w:r w:rsidR="004249A3">
        <w:rPr>
          <w:u w:val="single"/>
        </w:rPr>
        <w:t xml:space="preserve"> </w:t>
      </w:r>
      <w:r>
        <w:rPr>
          <w:u w:val="single"/>
        </w:rPr>
        <w:t>United</w:t>
      </w:r>
      <w:r w:rsidR="004249A3">
        <w:rPr>
          <w:u w:val="single"/>
        </w:rPr>
        <w:t xml:space="preserve"> </w:t>
      </w:r>
      <w:r>
        <w:rPr>
          <w:u w:val="single"/>
        </w:rPr>
        <w:t>States</w:t>
      </w:r>
      <w:r w:rsidR="004249A3">
        <w:rPr>
          <w:u w:val="single"/>
        </w:rPr>
        <w:t xml:space="preserve"> </w:t>
      </w:r>
      <w:r>
        <w:rPr>
          <w:u w:val="single"/>
        </w:rPr>
        <w:t>confronted</w:t>
      </w:r>
      <w:r w:rsidR="004249A3">
        <w:rPr>
          <w:u w:val="single"/>
        </w:rPr>
        <w:t xml:space="preserve"> </w:t>
      </w:r>
      <w:r>
        <w:rPr>
          <w:u w:val="single"/>
        </w:rPr>
        <w:t>Saddam</w:t>
      </w:r>
      <w:r w:rsidR="004249A3">
        <w:rPr>
          <w:u w:val="single"/>
        </w:rPr>
        <w:t xml:space="preserve"> </w:t>
      </w:r>
      <w:r>
        <w:rPr>
          <w:u w:val="single"/>
        </w:rPr>
        <w:t>Hussein</w:t>
      </w:r>
      <w:r w:rsidR="004249A3">
        <w:rPr>
          <w:u w:val="single"/>
        </w:rPr>
        <w:t xml:space="preserve"> </w:t>
      </w:r>
      <w:r>
        <w:rPr>
          <w:u w:val="single"/>
        </w:rPr>
        <w:t>in</w:t>
      </w:r>
      <w:r w:rsidR="004249A3">
        <w:rPr>
          <w:u w:val="single"/>
        </w:rPr>
        <w:t xml:space="preserve"> </w:t>
      </w:r>
      <w:r>
        <w:rPr>
          <w:u w:val="single"/>
        </w:rPr>
        <w:t>2003,</w:t>
      </w:r>
      <w:r w:rsidR="004249A3">
        <w:rPr>
          <w:u w:val="single"/>
        </w:rPr>
        <w:t xml:space="preserve"> </w:t>
      </w:r>
      <w:r>
        <w:rPr>
          <w:u w:val="single"/>
        </w:rPr>
        <w:t>many</w:t>
      </w:r>
      <w:r w:rsidR="004249A3">
        <w:rPr>
          <w:u w:val="single"/>
        </w:rPr>
        <w:t xml:space="preserve"> </w:t>
      </w:r>
      <w:r>
        <w:rPr>
          <w:u w:val="single"/>
        </w:rPr>
        <w:t>still</w:t>
      </w:r>
      <w:r w:rsidR="004249A3">
        <w:rPr>
          <w:u w:val="single"/>
        </w:rPr>
        <w:t xml:space="preserve"> </w:t>
      </w:r>
      <w:r>
        <w:rPr>
          <w:u w:val="single"/>
        </w:rPr>
        <w:t>argued</w:t>
      </w:r>
      <w:r w:rsidR="004249A3">
        <w:rPr>
          <w:u w:val="single"/>
        </w:rPr>
        <w:t xml:space="preserve"> </w:t>
      </w:r>
      <w:r>
        <w:rPr>
          <w:u w:val="single"/>
        </w:rPr>
        <w:t>that</w:t>
      </w:r>
      <w:r w:rsidR="004249A3">
        <w:rPr>
          <w:u w:val="single"/>
        </w:rPr>
        <w:t xml:space="preserve"> </w:t>
      </w:r>
      <w:r>
        <w:rPr>
          <w:u w:val="single"/>
        </w:rPr>
        <w:t>U.S.</w:t>
      </w:r>
      <w:r w:rsidR="004249A3">
        <w:rPr>
          <w:u w:val="single"/>
        </w:rPr>
        <w:t xml:space="preserve"> </w:t>
      </w:r>
      <w:r>
        <w:rPr>
          <w:u w:val="single"/>
        </w:rPr>
        <w:t>military</w:t>
      </w:r>
      <w:r w:rsidR="004249A3">
        <w:rPr>
          <w:u w:val="single"/>
        </w:rPr>
        <w:t xml:space="preserve"> </w:t>
      </w:r>
      <w:r>
        <w:rPr>
          <w:u w:val="single"/>
        </w:rPr>
        <w:t>action</w:t>
      </w:r>
      <w:r w:rsidR="004249A3">
        <w:rPr>
          <w:u w:val="single"/>
        </w:rPr>
        <w:t xml:space="preserve"> </w:t>
      </w:r>
      <w:r>
        <w:rPr>
          <w:u w:val="single"/>
        </w:rPr>
        <w:t>in</w:t>
      </w:r>
      <w:r w:rsidR="004249A3">
        <w:rPr>
          <w:u w:val="single"/>
        </w:rPr>
        <w:t xml:space="preserve"> </w:t>
      </w:r>
      <w:r>
        <w:rPr>
          <w:u w:val="single"/>
        </w:rPr>
        <w:t>Iraq</w:t>
      </w:r>
      <w:r w:rsidR="004249A3">
        <w:rPr>
          <w:u w:val="single"/>
        </w:rPr>
        <w:t xml:space="preserve"> </w:t>
      </w:r>
      <w:r>
        <w:rPr>
          <w:u w:val="single"/>
        </w:rPr>
        <w:t>was</w:t>
      </w:r>
      <w:r w:rsidR="004249A3">
        <w:rPr>
          <w:u w:val="single"/>
        </w:rPr>
        <w:t xml:space="preserve"> </w:t>
      </w:r>
      <w:r>
        <w:rPr>
          <w:u w:val="single"/>
        </w:rPr>
        <w:t>illegitimate</w:t>
      </w:r>
      <w:r w:rsidR="004249A3">
        <w:rPr>
          <w:u w:val="single"/>
        </w:rPr>
        <w:t xml:space="preserve"> </w:t>
      </w:r>
      <w:r>
        <w:rPr>
          <w:u w:val="single"/>
        </w:rPr>
        <w:t>without</w:t>
      </w:r>
      <w:r w:rsidR="004249A3">
        <w:rPr>
          <w:u w:val="single"/>
        </w:rPr>
        <w:t xml:space="preserve"> </w:t>
      </w:r>
      <w:r>
        <w:rPr>
          <w:u w:val="single"/>
        </w:rPr>
        <w:t>a</w:t>
      </w:r>
      <w:r w:rsidR="004249A3">
        <w:rPr>
          <w:u w:val="single"/>
        </w:rPr>
        <w:t xml:space="preserve"> </w:t>
      </w:r>
      <w:r>
        <w:rPr>
          <w:u w:val="single"/>
        </w:rPr>
        <w:t>UN</w:t>
      </w:r>
      <w:r w:rsidR="004249A3">
        <w:rPr>
          <w:u w:val="single"/>
        </w:rPr>
        <w:t xml:space="preserve"> </w:t>
      </w:r>
      <w:r>
        <w:rPr>
          <w:u w:val="single"/>
        </w:rPr>
        <w:t>mandate.</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secretary-general</w:t>
      </w:r>
      <w:r w:rsidR="004249A3">
        <w:rPr>
          <w:u w:val="single"/>
        </w:rPr>
        <w:t xml:space="preserve"> </w:t>
      </w:r>
      <w:r>
        <w:rPr>
          <w:u w:val="single"/>
        </w:rPr>
        <w:t>himself,</w:t>
      </w:r>
      <w:r w:rsidR="004249A3">
        <w:rPr>
          <w:u w:val="single"/>
        </w:rPr>
        <w:t xml:space="preserve"> </w:t>
      </w:r>
      <w:r>
        <w:rPr>
          <w:u w:val="single"/>
        </w:rPr>
        <w:t>Kofi</w:t>
      </w:r>
      <w:r w:rsidR="004249A3">
        <w:rPr>
          <w:u w:val="single"/>
        </w:rPr>
        <w:t xml:space="preserve"> </w:t>
      </w:r>
      <w:r>
        <w:rPr>
          <w:u w:val="single"/>
        </w:rPr>
        <w:t>Annan,</w:t>
      </w:r>
      <w:r w:rsidR="004249A3">
        <w:rPr>
          <w:u w:val="single"/>
        </w:rPr>
        <w:t xml:space="preserve"> </w:t>
      </w:r>
      <w:r>
        <w:rPr>
          <w:u w:val="single"/>
        </w:rPr>
        <w:t>berated</w:t>
      </w:r>
      <w:r w:rsidR="004249A3">
        <w:rPr>
          <w:u w:val="single"/>
        </w:rPr>
        <w:t xml:space="preserve"> </w:t>
      </w:r>
      <w:r>
        <w:rPr>
          <w:u w:val="single"/>
        </w:rPr>
        <w:t>President</w:t>
      </w:r>
      <w:r w:rsidR="004249A3">
        <w:rPr>
          <w:u w:val="single"/>
        </w:rPr>
        <w:t xml:space="preserve"> </w:t>
      </w:r>
      <w:r>
        <w:rPr>
          <w:u w:val="single"/>
        </w:rPr>
        <w:t>Bush:</w:t>
      </w:r>
      <w:r w:rsidR="004249A3">
        <w:rPr>
          <w:u w:val="single"/>
        </w:rPr>
        <w:t xml:space="preserve"> </w:t>
      </w:r>
      <w:r>
        <w:rPr>
          <w:u w:val="single"/>
        </w:rPr>
        <w:t>“Until</w:t>
      </w:r>
      <w:r w:rsidR="004249A3">
        <w:rPr>
          <w:u w:val="single"/>
        </w:rPr>
        <w:t xml:space="preserve"> </w:t>
      </w:r>
      <w:r>
        <w:rPr>
          <w:u w:val="single"/>
        </w:rPr>
        <w:t>now</w:t>
      </w:r>
      <w:r w:rsidR="004249A3">
        <w:rPr>
          <w:u w:val="single"/>
        </w:rPr>
        <w:t xml:space="preserve"> </w:t>
      </w:r>
      <w:r>
        <w:rPr>
          <w:u w:val="single"/>
        </w:rPr>
        <w:t>it</w:t>
      </w:r>
      <w:r w:rsidR="004249A3">
        <w:rPr>
          <w:u w:val="single"/>
        </w:rPr>
        <w:t xml:space="preserve"> </w:t>
      </w:r>
      <w:r>
        <w:rPr>
          <w:u w:val="single"/>
        </w:rPr>
        <w:t>has</w:t>
      </w:r>
      <w:r w:rsidR="004249A3">
        <w:rPr>
          <w:u w:val="single"/>
        </w:rPr>
        <w:t xml:space="preserve"> </w:t>
      </w:r>
      <w:r>
        <w:rPr>
          <w:u w:val="single"/>
        </w:rPr>
        <w:t>been</w:t>
      </w:r>
      <w:r w:rsidR="004249A3">
        <w:rPr>
          <w:u w:val="single"/>
        </w:rPr>
        <w:t xml:space="preserve"> </w:t>
      </w:r>
      <w:r>
        <w:rPr>
          <w:u w:val="single"/>
        </w:rPr>
        <w:t>understood</w:t>
      </w:r>
      <w:r w:rsidR="004249A3">
        <w:rPr>
          <w:u w:val="single"/>
        </w:rPr>
        <w:t xml:space="preserve"> </w:t>
      </w:r>
      <w:r>
        <w:rPr>
          <w:u w:val="single"/>
        </w:rPr>
        <w:t>that</w:t>
      </w:r>
      <w:r w:rsidR="004249A3">
        <w:rPr>
          <w:u w:val="single"/>
        </w:rPr>
        <w:t xml:space="preserve"> </w:t>
      </w:r>
      <w:r>
        <w:rPr>
          <w:u w:val="single"/>
        </w:rPr>
        <w:t>when</w:t>
      </w:r>
      <w:r w:rsidR="004249A3">
        <w:rPr>
          <w:u w:val="single"/>
        </w:rPr>
        <w:t xml:space="preserve"> </w:t>
      </w:r>
      <w:r>
        <w:rPr>
          <w:u w:val="single"/>
        </w:rPr>
        <w:t>states</w:t>
      </w:r>
      <w:r w:rsidR="004249A3">
        <w:rPr>
          <w:u w:val="single"/>
        </w:rPr>
        <w:t xml:space="preserve"> </w:t>
      </w:r>
      <w:r>
        <w:rPr>
          <w:u w:val="single"/>
        </w:rPr>
        <w:t>go</w:t>
      </w:r>
      <w:r w:rsidR="004249A3">
        <w:rPr>
          <w:u w:val="single"/>
        </w:rPr>
        <w:t xml:space="preserve"> </w:t>
      </w:r>
      <w:r>
        <w:rPr>
          <w:u w:val="single"/>
        </w:rPr>
        <w:t>beyond</w:t>
      </w:r>
      <w:r w:rsidR="004249A3">
        <w:rPr>
          <w:u w:val="single"/>
        </w:rPr>
        <w:t xml:space="preserve"> </w:t>
      </w:r>
      <w:r>
        <w:rPr>
          <w:u w:val="single"/>
        </w:rPr>
        <w:t>[self-defense]</w:t>
      </w:r>
      <w:r w:rsidR="004249A3">
        <w:rPr>
          <w:u w:val="single"/>
        </w:rPr>
        <w:t xml:space="preserve"> </w:t>
      </w:r>
      <w:r>
        <w:rPr>
          <w:u w:val="single"/>
        </w:rPr>
        <w:t>and</w:t>
      </w:r>
      <w:r w:rsidR="004249A3">
        <w:rPr>
          <w:u w:val="single"/>
        </w:rPr>
        <w:t xml:space="preserve"> </w:t>
      </w:r>
      <w:r>
        <w:rPr>
          <w:u w:val="single"/>
        </w:rPr>
        <w:t>decide</w:t>
      </w:r>
      <w:r w:rsidR="004249A3">
        <w:rPr>
          <w:u w:val="single"/>
        </w:rPr>
        <w:t xml:space="preserve"> </w:t>
      </w:r>
      <w:r>
        <w:rPr>
          <w:u w:val="single"/>
        </w:rPr>
        <w:t>to</w:t>
      </w:r>
      <w:r w:rsidR="004249A3">
        <w:rPr>
          <w:u w:val="single"/>
        </w:rPr>
        <w:t xml:space="preserve"> </w:t>
      </w:r>
      <w:r>
        <w:rPr>
          <w:u w:val="single"/>
        </w:rPr>
        <w:t>use</w:t>
      </w:r>
      <w:r w:rsidR="004249A3">
        <w:rPr>
          <w:u w:val="single"/>
        </w:rPr>
        <w:t xml:space="preserve"> </w:t>
      </w:r>
      <w:r>
        <w:rPr>
          <w:u w:val="single"/>
        </w:rPr>
        <w:t>force</w:t>
      </w:r>
      <w:r w:rsidR="004249A3">
        <w:rPr>
          <w:u w:val="single"/>
        </w:rPr>
        <w:t xml:space="preserve"> </w:t>
      </w:r>
      <w:r>
        <w:rPr>
          <w:u w:val="single"/>
        </w:rPr>
        <w:t>to</w:t>
      </w:r>
      <w:r w:rsidR="004249A3">
        <w:rPr>
          <w:u w:val="single"/>
        </w:rPr>
        <w:t xml:space="preserve"> </w:t>
      </w:r>
      <w:r>
        <w:rPr>
          <w:u w:val="single"/>
        </w:rPr>
        <w:t>deal</w:t>
      </w:r>
      <w:r w:rsidR="004249A3">
        <w:rPr>
          <w:u w:val="single"/>
        </w:rPr>
        <w:t xml:space="preserve"> </w:t>
      </w:r>
      <w:r>
        <w:rPr>
          <w:u w:val="single"/>
        </w:rPr>
        <w:t>with</w:t>
      </w:r>
      <w:r w:rsidR="004249A3">
        <w:rPr>
          <w:u w:val="single"/>
        </w:rPr>
        <w:t xml:space="preserve"> </w:t>
      </w:r>
      <w:r>
        <w:rPr>
          <w:u w:val="single"/>
        </w:rPr>
        <w:t>broader</w:t>
      </w:r>
      <w:r w:rsidR="004249A3">
        <w:rPr>
          <w:u w:val="single"/>
        </w:rPr>
        <w:t xml:space="preserve"> </w:t>
      </w:r>
      <w:r>
        <w:rPr>
          <w:u w:val="single"/>
        </w:rPr>
        <w:t>threats</w:t>
      </w:r>
      <w:r w:rsidR="004249A3">
        <w:rPr>
          <w:u w:val="single"/>
        </w:rPr>
        <w:t xml:space="preserve"> </w:t>
      </w:r>
      <w:r>
        <w:rPr>
          <w:u w:val="single"/>
        </w:rPr>
        <w:t>to</w:t>
      </w:r>
      <w:r w:rsidR="004249A3">
        <w:rPr>
          <w:u w:val="single"/>
        </w:rPr>
        <w:t xml:space="preserve"> </w:t>
      </w:r>
      <w:r>
        <w:rPr>
          <w:u w:val="single"/>
        </w:rPr>
        <w:t>international</w:t>
      </w:r>
      <w:r w:rsidR="004249A3">
        <w:rPr>
          <w:u w:val="single"/>
        </w:rPr>
        <w:t xml:space="preserve"> </w:t>
      </w:r>
      <w:r>
        <w:rPr>
          <w:u w:val="single"/>
        </w:rPr>
        <w:t>peace</w:t>
      </w:r>
      <w:r w:rsidR="004249A3">
        <w:rPr>
          <w:u w:val="single"/>
        </w:rPr>
        <w:t xml:space="preserve"> </w:t>
      </w:r>
      <w:r>
        <w:rPr>
          <w:u w:val="single"/>
        </w:rPr>
        <w:t>and</w:t>
      </w:r>
      <w:r w:rsidR="004249A3">
        <w:rPr>
          <w:u w:val="single"/>
        </w:rPr>
        <w:t xml:space="preserve"> </w:t>
      </w:r>
      <w:r>
        <w:rPr>
          <w:u w:val="single"/>
        </w:rPr>
        <w:t>security,</w:t>
      </w:r>
      <w:r w:rsidR="004249A3">
        <w:rPr>
          <w:u w:val="single"/>
        </w:rPr>
        <w:t xml:space="preserve"> </w:t>
      </w:r>
      <w:r>
        <w:rPr>
          <w:u w:val="single"/>
        </w:rPr>
        <w:t>they</w:t>
      </w:r>
      <w:r w:rsidR="004249A3">
        <w:rPr>
          <w:u w:val="single"/>
        </w:rPr>
        <w:t xml:space="preserve"> </w:t>
      </w:r>
      <w:r>
        <w:rPr>
          <w:u w:val="single"/>
        </w:rPr>
        <w:t>need</w:t>
      </w:r>
      <w:r w:rsidR="004249A3">
        <w:rPr>
          <w:u w:val="single"/>
        </w:rPr>
        <w:t xml:space="preserve"> </w:t>
      </w:r>
      <w:r>
        <w:rPr>
          <w:u w:val="single"/>
        </w:rPr>
        <w:t>the</w:t>
      </w:r>
      <w:r w:rsidR="004249A3">
        <w:rPr>
          <w:u w:val="single"/>
        </w:rPr>
        <w:t xml:space="preserve"> </w:t>
      </w:r>
      <w:r>
        <w:rPr>
          <w:u w:val="single"/>
        </w:rPr>
        <w:t>unique</w:t>
      </w:r>
      <w:r w:rsidR="004249A3">
        <w:rPr>
          <w:u w:val="single"/>
        </w:rPr>
        <w:t xml:space="preserve"> </w:t>
      </w:r>
      <w:r>
        <w:rPr>
          <w:u w:val="single"/>
        </w:rPr>
        <w:t>legitimacy</w:t>
      </w:r>
      <w:r w:rsidR="004249A3">
        <w:rPr>
          <w:u w:val="single"/>
        </w:rPr>
        <w:t xml:space="preserve"> </w:t>
      </w:r>
      <w:r>
        <w:rPr>
          <w:u w:val="single"/>
        </w:rPr>
        <w:t>provided</w:t>
      </w:r>
      <w:r w:rsidR="004249A3">
        <w:rPr>
          <w:u w:val="single"/>
        </w:rPr>
        <w:t xml:space="preserve"> </w:t>
      </w:r>
      <w:r>
        <w:rPr>
          <w:u w:val="single"/>
        </w:rPr>
        <w:t>by</w:t>
      </w:r>
      <w:r w:rsidR="004249A3">
        <w:rPr>
          <w:u w:val="single"/>
        </w:rPr>
        <w:t xml:space="preserve"> </w:t>
      </w:r>
      <w:r>
        <w:rPr>
          <w:u w:val="single"/>
        </w:rPr>
        <w:t>the</w:t>
      </w:r>
      <w:r w:rsidR="004249A3">
        <w:rPr>
          <w:u w:val="single"/>
        </w:rPr>
        <w:t xml:space="preserve"> </w:t>
      </w:r>
      <w:r>
        <w:rPr>
          <w:u w:val="single"/>
        </w:rPr>
        <w:t>United</w:t>
      </w:r>
      <w:r w:rsidR="004249A3">
        <w:rPr>
          <w:u w:val="single"/>
        </w:rPr>
        <w:t xml:space="preserve"> </w:t>
      </w:r>
      <w:r>
        <w:rPr>
          <w:u w:val="single"/>
        </w:rPr>
        <w:t>Nations</w:t>
      </w:r>
      <w:r w:rsidR="004249A3">
        <w:t xml:space="preserve"> </w:t>
      </w:r>
      <w:r>
        <w:t>[emphasis</w:t>
      </w:r>
      <w:r w:rsidR="004249A3">
        <w:t xml:space="preserve"> </w:t>
      </w:r>
      <w:r>
        <w:t>added].</w:t>
      </w:r>
      <w:r w:rsidR="004249A3">
        <w:rPr>
          <w:u w:val="single"/>
        </w:rPr>
        <w:t xml:space="preserve"> </w:t>
      </w:r>
      <w:r>
        <w:rPr>
          <w:u w:val="single"/>
        </w:rPr>
        <w:t>But</w:t>
      </w:r>
      <w:r w:rsidR="004249A3">
        <w:rPr>
          <w:u w:val="single"/>
        </w:rPr>
        <w:t xml:space="preserve"> </w:t>
      </w:r>
      <w:r>
        <w:rPr>
          <w:u w:val="single"/>
        </w:rPr>
        <w:t>who</w:t>
      </w:r>
      <w:r w:rsidR="004249A3">
        <w:rPr>
          <w:u w:val="single"/>
        </w:rPr>
        <w:t xml:space="preserve"> </w:t>
      </w:r>
      <w:r>
        <w:rPr>
          <w:u w:val="single"/>
        </w:rPr>
        <w:t>exactly</w:t>
      </w:r>
      <w:r w:rsidR="004249A3">
        <w:rPr>
          <w:u w:val="single"/>
        </w:rPr>
        <w:t xml:space="preserve"> </w:t>
      </w:r>
      <w:r>
        <w:rPr>
          <w:u w:val="single"/>
        </w:rPr>
        <w:t>was</w:t>
      </w:r>
      <w:r w:rsidR="004249A3">
        <w:rPr>
          <w:u w:val="single"/>
        </w:rPr>
        <w:t xml:space="preserve"> </w:t>
      </w:r>
      <w:r>
        <w:rPr>
          <w:u w:val="single"/>
        </w:rPr>
        <w:t>conferring</w:t>
      </w:r>
      <w:r w:rsidR="004249A3">
        <w:rPr>
          <w:u w:val="single"/>
        </w:rPr>
        <w:t xml:space="preserve"> </w:t>
      </w:r>
      <w:r>
        <w:rPr>
          <w:u w:val="single"/>
        </w:rPr>
        <w:t>this</w:t>
      </w:r>
      <w:r w:rsidR="004249A3">
        <w:rPr>
          <w:u w:val="single"/>
        </w:rPr>
        <w:t xml:space="preserve"> </w:t>
      </w:r>
      <w:r>
        <w:rPr>
          <w:u w:val="single"/>
        </w:rPr>
        <w:t>“unique</w:t>
      </w:r>
      <w:r w:rsidR="004249A3">
        <w:rPr>
          <w:u w:val="single"/>
        </w:rPr>
        <w:t xml:space="preserve"> </w:t>
      </w:r>
      <w:r>
        <w:rPr>
          <w:u w:val="single"/>
        </w:rPr>
        <w:t>legitimacy”?</w:t>
      </w:r>
      <w:r w:rsidR="004249A3">
        <w:rPr>
          <w:u w:val="single"/>
        </w:rPr>
        <w:t xml:space="preserve"> </w:t>
      </w:r>
      <w:r>
        <w:rPr>
          <w:u w:val="single"/>
        </w:rPr>
        <w:t>Annan</w:t>
      </w:r>
      <w:r w:rsidR="004249A3">
        <w:rPr>
          <w:u w:val="single"/>
        </w:rPr>
        <w:t xml:space="preserve"> </w:t>
      </w:r>
      <w:r>
        <w:rPr>
          <w:u w:val="single"/>
        </w:rPr>
        <w:t>was</w:t>
      </w:r>
      <w:r w:rsidR="004249A3">
        <w:rPr>
          <w:u w:val="single"/>
        </w:rPr>
        <w:t xml:space="preserve"> </w:t>
      </w:r>
      <w:r>
        <w:rPr>
          <w:u w:val="single"/>
        </w:rPr>
        <w:t>essentially</w:t>
      </w:r>
      <w:r w:rsidR="004249A3">
        <w:rPr>
          <w:u w:val="single"/>
        </w:rPr>
        <w:t xml:space="preserve"> </w:t>
      </w:r>
      <w:r>
        <w:rPr>
          <w:u w:val="single"/>
        </w:rPr>
        <w:t>saying</w:t>
      </w:r>
      <w:r w:rsidR="004249A3">
        <w:rPr>
          <w:u w:val="single"/>
        </w:rPr>
        <w:t xml:space="preserve"> </w:t>
      </w:r>
      <w:r>
        <w:rPr>
          <w:u w:val="single"/>
        </w:rPr>
        <w:t>that</w:t>
      </w:r>
      <w:r w:rsidR="004249A3">
        <w:rPr>
          <w:u w:val="single"/>
        </w:rPr>
        <w:t xml:space="preserve"> </w:t>
      </w:r>
      <w:r>
        <w:rPr>
          <w:u w:val="single"/>
        </w:rPr>
        <w:t>the</w:t>
      </w:r>
      <w:r w:rsidR="004249A3">
        <w:rPr>
          <w:u w:val="single"/>
        </w:rPr>
        <w:t xml:space="preserve"> </w:t>
      </w:r>
      <w:r>
        <w:rPr>
          <w:u w:val="single"/>
        </w:rPr>
        <w:t>collective</w:t>
      </w:r>
      <w:r w:rsidR="004249A3">
        <w:rPr>
          <w:u w:val="single"/>
        </w:rPr>
        <w:t xml:space="preserve"> </w:t>
      </w:r>
      <w:r>
        <w:rPr>
          <w:u w:val="single"/>
        </w:rPr>
        <w:t>will</w:t>
      </w:r>
      <w:r w:rsidR="004249A3">
        <w:rPr>
          <w:u w:val="single"/>
        </w:rPr>
        <w:t xml:space="preserve"> </w:t>
      </w:r>
      <w:r>
        <w:rPr>
          <w:u w:val="single"/>
        </w:rPr>
        <w:t>of</w:t>
      </w:r>
      <w:r w:rsidR="004249A3">
        <w:rPr>
          <w:u w:val="single"/>
        </w:rPr>
        <w:t xml:space="preserve"> </w:t>
      </w:r>
      <w:r>
        <w:rPr>
          <w:u w:val="single"/>
        </w:rPr>
        <w:t>a</w:t>
      </w:r>
      <w:r w:rsidR="004249A3">
        <w:rPr>
          <w:u w:val="single"/>
        </w:rPr>
        <w:t xml:space="preserve"> </w:t>
      </w:r>
      <w:r>
        <w:rPr>
          <w:u w:val="single"/>
        </w:rPr>
        <w:t>group</w:t>
      </w:r>
      <w:r w:rsidR="004249A3">
        <w:rPr>
          <w:u w:val="single"/>
        </w:rPr>
        <w:t xml:space="preserve"> </w:t>
      </w:r>
      <w:r>
        <w:rPr>
          <w:u w:val="single"/>
        </w:rPr>
        <w:t>of</w:t>
      </w:r>
      <w:r w:rsidR="004249A3">
        <w:rPr>
          <w:u w:val="single"/>
        </w:rPr>
        <w:t xml:space="preserve"> </w:t>
      </w:r>
      <w:r>
        <w:rPr>
          <w:u w:val="single"/>
        </w:rPr>
        <w:t>authoritarian</w:t>
      </w:r>
      <w:r w:rsidR="004249A3">
        <w:rPr>
          <w:u w:val="single"/>
        </w:rPr>
        <w:t xml:space="preserve"> </w:t>
      </w:r>
      <w:r>
        <w:rPr>
          <w:u w:val="single"/>
        </w:rPr>
        <w:t>regimes</w:t>
      </w:r>
      <w:r w:rsidR="004249A3">
        <w:rPr>
          <w:u w:val="single"/>
        </w:rPr>
        <w:t xml:space="preserve"> </w:t>
      </w:r>
      <w:r>
        <w:rPr>
          <w:u w:val="single"/>
        </w:rPr>
        <w:t>was</w:t>
      </w:r>
      <w:r w:rsidR="004249A3">
        <w:rPr>
          <w:u w:val="single"/>
        </w:rPr>
        <w:t xml:space="preserve"> </w:t>
      </w:r>
      <w:r>
        <w:rPr>
          <w:u w:val="single"/>
        </w:rPr>
        <w:t>more</w:t>
      </w:r>
      <w:r w:rsidR="004249A3">
        <w:rPr>
          <w:u w:val="single"/>
        </w:rPr>
        <w:t xml:space="preserve"> </w:t>
      </w:r>
      <w:r>
        <w:rPr>
          <w:u w:val="single"/>
        </w:rPr>
        <w:t>legitimate</w:t>
      </w:r>
      <w:r w:rsidR="004249A3">
        <w:rPr>
          <w:u w:val="single"/>
        </w:rPr>
        <w:t xml:space="preserve"> </w:t>
      </w:r>
      <w:r>
        <w:rPr>
          <w:u w:val="single"/>
        </w:rPr>
        <w:t>than</w:t>
      </w:r>
      <w:r w:rsidR="004249A3">
        <w:rPr>
          <w:u w:val="single"/>
        </w:rPr>
        <w:t xml:space="preserve"> </w:t>
      </w:r>
      <w:r>
        <w:rPr>
          <w:u w:val="single"/>
        </w:rPr>
        <w:t>the</w:t>
      </w:r>
      <w:r w:rsidR="004249A3">
        <w:rPr>
          <w:u w:val="single"/>
        </w:rPr>
        <w:t xml:space="preserve"> </w:t>
      </w:r>
      <w:r>
        <w:rPr>
          <w:u w:val="single"/>
        </w:rPr>
        <w:t>decision</w:t>
      </w:r>
      <w:r w:rsidR="004249A3">
        <w:rPr>
          <w:u w:val="single"/>
        </w:rPr>
        <w:t xml:space="preserve"> </w:t>
      </w:r>
      <w:r>
        <w:rPr>
          <w:u w:val="single"/>
        </w:rPr>
        <w:t>of</w:t>
      </w:r>
      <w:r w:rsidR="004249A3">
        <w:rPr>
          <w:u w:val="single"/>
        </w:rPr>
        <w:t xml:space="preserve"> </w:t>
      </w:r>
      <w:r>
        <w:rPr>
          <w:u w:val="single"/>
        </w:rPr>
        <w:t>the</w:t>
      </w:r>
      <w:r w:rsidR="004249A3">
        <w:rPr>
          <w:u w:val="single"/>
        </w:rPr>
        <w:t xml:space="preserve"> </w:t>
      </w:r>
      <w:r>
        <w:rPr>
          <w:u w:val="single"/>
        </w:rPr>
        <w:t>American</w:t>
      </w:r>
      <w:r w:rsidR="004249A3">
        <w:rPr>
          <w:u w:val="single"/>
        </w:rPr>
        <w:t xml:space="preserve"> </w:t>
      </w:r>
      <w:r>
        <w:rPr>
          <w:u w:val="single"/>
        </w:rPr>
        <w:t>republic</w:t>
      </w:r>
      <w:r w:rsidR="004249A3">
        <w:rPr>
          <w:u w:val="single"/>
        </w:rPr>
        <w:t xml:space="preserve"> </w:t>
      </w:r>
      <w:r>
        <w:rPr>
          <w:u w:val="single"/>
        </w:rPr>
        <w:t>to</w:t>
      </w:r>
      <w:r w:rsidR="004249A3">
        <w:rPr>
          <w:u w:val="single"/>
        </w:rPr>
        <w:t xml:space="preserve"> </w:t>
      </w:r>
      <w:r>
        <w:rPr>
          <w:u w:val="single"/>
        </w:rPr>
        <w:t>defend</w:t>
      </w:r>
      <w:r w:rsidR="004249A3">
        <w:rPr>
          <w:u w:val="single"/>
        </w:rPr>
        <w:t xml:space="preserve"> </w:t>
      </w:r>
      <w:r>
        <w:rPr>
          <w:u w:val="single"/>
        </w:rPr>
        <w:t>itself.</w:t>
      </w:r>
      <w:r w:rsidR="004249A3">
        <w:rPr>
          <w:u w:val="single"/>
        </w:rPr>
        <w:t xml:space="preserve"> </w:t>
      </w:r>
      <w:r>
        <w:rPr>
          <w:u w:val="single"/>
        </w:rPr>
        <w:t>According</w:t>
      </w:r>
      <w:r w:rsidR="004249A3">
        <w:rPr>
          <w:u w:val="single"/>
        </w:rPr>
        <w:t xml:space="preserve"> </w:t>
      </w:r>
      <w:r>
        <w:rPr>
          <w:u w:val="single"/>
        </w:rPr>
        <w:t>to</w:t>
      </w:r>
      <w:r w:rsidR="004249A3">
        <w:rPr>
          <w:u w:val="single"/>
        </w:rPr>
        <w:t xml:space="preserve"> </w:t>
      </w:r>
      <w:r>
        <w:rPr>
          <w:u w:val="single"/>
        </w:rPr>
        <w:t>UN</w:t>
      </w:r>
      <w:r w:rsidR="004249A3">
        <w:rPr>
          <w:u w:val="single"/>
        </w:rPr>
        <w:t xml:space="preserve"> </w:t>
      </w:r>
      <w:r>
        <w:rPr>
          <w:u w:val="single"/>
        </w:rPr>
        <w:t>standards,</w:t>
      </w:r>
      <w:r w:rsidR="004249A3">
        <w:rPr>
          <w:u w:val="single"/>
        </w:rPr>
        <w:t xml:space="preserve"> </w:t>
      </w:r>
      <w:r>
        <w:rPr>
          <w:u w:val="single"/>
        </w:rPr>
        <w:t>then,</w:t>
      </w:r>
      <w:r w:rsidR="004249A3">
        <w:rPr>
          <w:u w:val="single"/>
        </w:rPr>
        <w:t xml:space="preserve"> </w:t>
      </w:r>
      <w:r>
        <w:rPr>
          <w:u w:val="single"/>
        </w:rPr>
        <w:t>a</w:t>
      </w:r>
      <w:r w:rsidR="004249A3">
        <w:rPr>
          <w:u w:val="single"/>
        </w:rPr>
        <w:t xml:space="preserve"> </w:t>
      </w:r>
      <w:r>
        <w:rPr>
          <w:u w:val="single"/>
        </w:rPr>
        <w:t>consensus</w:t>
      </w:r>
      <w:r w:rsidR="004249A3">
        <w:rPr>
          <w:u w:val="single"/>
        </w:rPr>
        <w:t xml:space="preserve"> </w:t>
      </w:r>
      <w:r>
        <w:rPr>
          <w:u w:val="single"/>
        </w:rPr>
        <w:t>of</w:t>
      </w:r>
      <w:r w:rsidR="004249A3">
        <w:rPr>
          <w:u w:val="single"/>
        </w:rPr>
        <w:t xml:space="preserve"> </w:t>
      </w:r>
      <w:r>
        <w:rPr>
          <w:u w:val="single"/>
        </w:rPr>
        <w:t>dictatorships</w:t>
      </w:r>
      <w:r w:rsidR="004249A3">
        <w:rPr>
          <w:u w:val="single"/>
        </w:rPr>
        <w:t xml:space="preserve"> </w:t>
      </w:r>
      <w:r>
        <w:rPr>
          <w:u w:val="single"/>
        </w:rPr>
        <w:t>was</w:t>
      </w:r>
      <w:r w:rsidR="004249A3">
        <w:rPr>
          <w:u w:val="single"/>
        </w:rPr>
        <w:t xml:space="preserve"> </w:t>
      </w:r>
      <w:r>
        <w:rPr>
          <w:u w:val="single"/>
        </w:rPr>
        <w:t>superior</w:t>
      </w:r>
      <w:r w:rsidR="004249A3">
        <w:rPr>
          <w:u w:val="single"/>
        </w:rPr>
        <w:t xml:space="preserve"> </w:t>
      </w:r>
      <w:r>
        <w:rPr>
          <w:u w:val="single"/>
        </w:rPr>
        <w:t>to</w:t>
      </w:r>
      <w:r w:rsidR="004249A3">
        <w:rPr>
          <w:u w:val="single"/>
        </w:rPr>
        <w:t xml:space="preserve"> </w:t>
      </w:r>
      <w:r>
        <w:rPr>
          <w:u w:val="single"/>
        </w:rPr>
        <w:t>the</w:t>
      </w:r>
      <w:r w:rsidR="004249A3">
        <w:rPr>
          <w:u w:val="single"/>
        </w:rPr>
        <w:t xml:space="preserve"> </w:t>
      </w:r>
      <w:r>
        <w:rPr>
          <w:u w:val="single"/>
        </w:rPr>
        <w:t>decision</w:t>
      </w:r>
      <w:r w:rsidR="004249A3">
        <w:rPr>
          <w:u w:val="single"/>
        </w:rPr>
        <w:t xml:space="preserve"> </w:t>
      </w:r>
      <w:r>
        <w:rPr>
          <w:u w:val="single"/>
        </w:rPr>
        <w:t>of</w:t>
      </w:r>
      <w:r w:rsidR="004249A3">
        <w:rPr>
          <w:u w:val="single"/>
        </w:rPr>
        <w:t xml:space="preserve"> </w:t>
      </w:r>
      <w:r>
        <w:rPr>
          <w:u w:val="single"/>
        </w:rPr>
        <w:t>a</w:t>
      </w:r>
      <w:r w:rsidR="004249A3">
        <w:rPr>
          <w:u w:val="single"/>
        </w:rPr>
        <w:t xml:space="preserve"> </w:t>
      </w:r>
      <w:r>
        <w:rPr>
          <w:u w:val="single"/>
        </w:rPr>
        <w:t>democracy.</w:t>
      </w:r>
      <w:r w:rsidR="004249A3">
        <w:rPr>
          <w:u w:val="single"/>
        </w:rPr>
        <w:t xml:space="preserve"> </w:t>
      </w:r>
      <w:r>
        <w:rPr>
          <w:u w:val="single"/>
        </w:rPr>
        <w:t>This</w:t>
      </w:r>
      <w:r w:rsidR="004249A3">
        <w:rPr>
          <w:u w:val="single"/>
        </w:rPr>
        <w:t xml:space="preserve"> </w:t>
      </w:r>
      <w:r>
        <w:rPr>
          <w:u w:val="single"/>
        </w:rPr>
        <w:t>reflected</w:t>
      </w:r>
      <w:r w:rsidR="004249A3">
        <w:rPr>
          <w:u w:val="single"/>
        </w:rPr>
        <w:t xml:space="preserve"> </w:t>
      </w:r>
      <w:r>
        <w:rPr>
          <w:u w:val="single"/>
        </w:rPr>
        <w:t>the</w:t>
      </w:r>
      <w:r w:rsidR="004249A3">
        <w:rPr>
          <w:u w:val="single"/>
        </w:rPr>
        <w:t xml:space="preserve"> </w:t>
      </w:r>
      <w:r>
        <w:rPr>
          <w:u w:val="single"/>
        </w:rPr>
        <w:t>fundamental</w:t>
      </w:r>
      <w:r w:rsidR="004249A3">
        <w:rPr>
          <w:u w:val="single"/>
        </w:rPr>
        <w:t xml:space="preserve"> </w:t>
      </w:r>
      <w:r>
        <w:rPr>
          <w:u w:val="single"/>
        </w:rPr>
        <w:t>problem</w:t>
      </w:r>
      <w:r w:rsidR="004249A3">
        <w:rPr>
          <w:u w:val="single"/>
        </w:rPr>
        <w:t xml:space="preserve"> </w:t>
      </w:r>
      <w:r>
        <w:rPr>
          <w:u w:val="single"/>
        </w:rPr>
        <w:t>of</w:t>
      </w:r>
      <w:r w:rsidR="004249A3">
        <w:rPr>
          <w:u w:val="single"/>
        </w:rPr>
        <w:t xml:space="preserve"> </w:t>
      </w:r>
      <w:r>
        <w:rPr>
          <w:u w:val="single"/>
        </w:rPr>
        <w:t>the</w:t>
      </w:r>
      <w:r w:rsidR="004249A3">
        <w:rPr>
          <w:u w:val="single"/>
        </w:rPr>
        <w:t xml:space="preserve"> </w:t>
      </w:r>
      <w:r>
        <w:rPr>
          <w:u w:val="single"/>
        </w:rPr>
        <w:t>UN’s</w:t>
      </w:r>
      <w:r w:rsidR="004249A3">
        <w:rPr>
          <w:u w:val="single"/>
        </w:rPr>
        <w:t xml:space="preserve"> </w:t>
      </w:r>
      <w:r>
        <w:rPr>
          <w:u w:val="single"/>
        </w:rPr>
        <w:t>skewed</w:t>
      </w:r>
      <w:r w:rsidR="004249A3">
        <w:rPr>
          <w:u w:val="single"/>
        </w:rPr>
        <w:t xml:space="preserve"> </w:t>
      </w:r>
      <w:r>
        <w:rPr>
          <w:u w:val="single"/>
        </w:rPr>
        <w:t>moral</w:t>
      </w:r>
      <w:r w:rsidR="004249A3">
        <w:rPr>
          <w:u w:val="single"/>
        </w:rPr>
        <w:t xml:space="preserve"> </w:t>
      </w:r>
      <w:r>
        <w:rPr>
          <w:u w:val="single"/>
        </w:rPr>
        <w:t>judgment.</w:t>
      </w:r>
      <w:r w:rsidR="004249A3">
        <w:t xml:space="preserve"> </w:t>
      </w:r>
      <w:r>
        <w:t>If</w:t>
      </w:r>
      <w:r w:rsidR="004249A3">
        <w:t xml:space="preserve"> </w:t>
      </w:r>
      <w:r>
        <w:t>this</w:t>
      </w:r>
      <w:r w:rsidR="004249A3">
        <w:t xml:space="preserve"> </w:t>
      </w:r>
      <w:r>
        <w:t>logic</w:t>
      </w:r>
      <w:r w:rsidR="004249A3">
        <w:t xml:space="preserve"> </w:t>
      </w:r>
      <w:r>
        <w:t>was</w:t>
      </w:r>
      <w:r w:rsidR="004249A3">
        <w:t xml:space="preserve"> </w:t>
      </w:r>
      <w:r>
        <w:t>accepted,</w:t>
      </w:r>
      <w:r w:rsidR="004249A3">
        <w:t xml:space="preserve"> </w:t>
      </w:r>
      <w:r>
        <w:t>it</w:t>
      </w:r>
      <w:r w:rsidR="004249A3">
        <w:t xml:space="preserve"> </w:t>
      </w:r>
      <w:r>
        <w:t>would</w:t>
      </w:r>
      <w:r w:rsidR="004249A3">
        <w:t xml:space="preserve"> </w:t>
      </w:r>
      <w:r>
        <w:t>mean</w:t>
      </w:r>
      <w:r w:rsidR="004249A3">
        <w:t xml:space="preserve"> </w:t>
      </w:r>
      <w:r>
        <w:t>that</w:t>
      </w:r>
      <w:r w:rsidR="004249A3">
        <w:t xml:space="preserve"> </w:t>
      </w:r>
      <w:r>
        <w:t>the</w:t>
      </w:r>
      <w:r w:rsidR="004249A3">
        <w:t xml:space="preserve"> </w:t>
      </w:r>
      <w:r>
        <w:t>president</w:t>
      </w:r>
      <w:r w:rsidR="004249A3">
        <w:t xml:space="preserve"> </w:t>
      </w:r>
      <w:r>
        <w:t>of</w:t>
      </w:r>
      <w:r w:rsidR="004249A3">
        <w:t xml:space="preserve"> </w:t>
      </w:r>
      <w:r>
        <w:t>the</w:t>
      </w:r>
      <w:r w:rsidR="004249A3">
        <w:t xml:space="preserve"> </w:t>
      </w:r>
      <w:r>
        <w:t>United</w:t>
      </w:r>
      <w:r w:rsidR="004249A3">
        <w:t xml:space="preserve"> </w:t>
      </w:r>
      <w:r>
        <w:t>States</w:t>
      </w:r>
      <w:r w:rsidR="004249A3">
        <w:t xml:space="preserve"> </w:t>
      </w:r>
      <w:r>
        <w:t>and</w:t>
      </w:r>
      <w:r w:rsidR="004249A3">
        <w:t xml:space="preserve"> </w:t>
      </w:r>
      <w:r>
        <w:t>the</w:t>
      </w:r>
      <w:r w:rsidR="004249A3">
        <w:t xml:space="preserve"> </w:t>
      </w:r>
      <w:r>
        <w:t>U.S.</w:t>
      </w:r>
      <w:r w:rsidR="004249A3">
        <w:t xml:space="preserve"> </w:t>
      </w:r>
      <w:r>
        <w:t>Senate</w:t>
      </w:r>
      <w:r w:rsidR="004249A3">
        <w:t xml:space="preserve"> </w:t>
      </w:r>
      <w:r>
        <w:t>were</w:t>
      </w:r>
      <w:r w:rsidR="004249A3">
        <w:t xml:space="preserve"> </w:t>
      </w:r>
      <w:r>
        <w:t>not</w:t>
      </w:r>
      <w:r w:rsidR="004249A3">
        <w:t xml:space="preserve"> </w:t>
      </w:r>
      <w:r>
        <w:t>the</w:t>
      </w:r>
      <w:r w:rsidR="004249A3">
        <w:t xml:space="preserve"> </w:t>
      </w:r>
      <w:r>
        <w:t>final</w:t>
      </w:r>
      <w:r w:rsidR="004249A3">
        <w:t xml:space="preserve"> </w:t>
      </w:r>
      <w:r>
        <w:t>arbiters</w:t>
      </w:r>
      <w:r w:rsidR="004249A3">
        <w:t xml:space="preserve"> </w:t>
      </w:r>
      <w:r>
        <w:t>of</w:t>
      </w:r>
      <w:r w:rsidR="004249A3">
        <w:t xml:space="preserve"> </w:t>
      </w:r>
      <w:r>
        <w:t>when</w:t>
      </w:r>
      <w:r w:rsidR="004249A3">
        <w:t xml:space="preserve"> </w:t>
      </w:r>
      <w:r>
        <w:t>America</w:t>
      </w:r>
      <w:r w:rsidR="004249A3">
        <w:t xml:space="preserve"> </w:t>
      </w:r>
      <w:r>
        <w:t>needed</w:t>
      </w:r>
      <w:r w:rsidR="004249A3">
        <w:t xml:space="preserve"> </w:t>
      </w:r>
      <w:r>
        <w:t>to</w:t>
      </w:r>
      <w:r w:rsidR="004249A3">
        <w:t xml:space="preserve"> </w:t>
      </w:r>
      <w:r>
        <w:t>adopt</w:t>
      </w:r>
      <w:r w:rsidR="004249A3">
        <w:t xml:space="preserve"> </w:t>
      </w:r>
      <w:r>
        <w:t>a</w:t>
      </w:r>
      <w:r w:rsidR="004249A3">
        <w:t xml:space="preserve"> </w:t>
      </w:r>
      <w:r>
        <w:t>military</w:t>
      </w:r>
      <w:r w:rsidR="004249A3">
        <w:t xml:space="preserve"> </w:t>
      </w:r>
      <w:r>
        <w:t>option;</w:t>
      </w:r>
      <w:r w:rsidR="004249A3">
        <w:t xml:space="preserve"> </w:t>
      </w:r>
      <w:r>
        <w:t>instead</w:t>
      </w:r>
      <w:r w:rsidR="004249A3">
        <w:t xml:space="preserve"> </w:t>
      </w:r>
      <w:r>
        <w:t>the</w:t>
      </w:r>
      <w:r w:rsidR="004249A3">
        <w:t xml:space="preserve"> </w:t>
      </w:r>
      <w:r>
        <w:t>UN</w:t>
      </w:r>
      <w:r w:rsidR="004249A3">
        <w:t xml:space="preserve"> </w:t>
      </w:r>
      <w:r>
        <w:t>Security</w:t>
      </w:r>
      <w:r w:rsidR="004249A3">
        <w:t xml:space="preserve"> </w:t>
      </w:r>
      <w:r>
        <w:t>Council</w:t>
      </w:r>
      <w:r w:rsidR="004249A3">
        <w:t xml:space="preserve"> </w:t>
      </w:r>
      <w:r>
        <w:t>would</w:t>
      </w:r>
      <w:r w:rsidR="004249A3">
        <w:t xml:space="preserve"> </w:t>
      </w:r>
      <w:r>
        <w:t>have</w:t>
      </w:r>
      <w:r w:rsidR="004249A3">
        <w:t xml:space="preserve"> </w:t>
      </w:r>
      <w:r>
        <w:t>that</w:t>
      </w:r>
      <w:r w:rsidR="004249A3">
        <w:t xml:space="preserve"> </w:t>
      </w:r>
      <w:r>
        <w:t>authority</w:t>
      </w:r>
      <w:r w:rsidR="004249A3">
        <w:t xml:space="preserve"> </w:t>
      </w:r>
      <w:r>
        <w:t>over</w:t>
      </w:r>
      <w:r w:rsidR="004249A3">
        <w:t xml:space="preserve"> </w:t>
      </w:r>
      <w:r>
        <w:t>U.S.</w:t>
      </w:r>
      <w:r w:rsidR="004249A3">
        <w:t xml:space="preserve"> </w:t>
      </w:r>
      <w:r>
        <w:t>foreign</w:t>
      </w:r>
      <w:r w:rsidR="004249A3">
        <w:t xml:space="preserve"> </w:t>
      </w:r>
      <w:r>
        <w:t>policy,</w:t>
      </w:r>
      <w:r w:rsidR="004249A3">
        <w:t xml:space="preserve"> </w:t>
      </w:r>
      <w:r>
        <w:t>or</w:t>
      </w:r>
      <w:r w:rsidR="004249A3">
        <w:t xml:space="preserve"> </w:t>
      </w:r>
      <w:r>
        <w:t>the</w:t>
      </w:r>
      <w:r w:rsidR="004249A3">
        <w:t xml:space="preserve"> </w:t>
      </w:r>
      <w:r>
        <w:t>policy</w:t>
      </w:r>
      <w:r w:rsidR="004249A3">
        <w:t xml:space="preserve"> </w:t>
      </w:r>
      <w:r>
        <w:t>of</w:t>
      </w:r>
      <w:r w:rsidR="004249A3">
        <w:t xml:space="preserve"> </w:t>
      </w:r>
      <w:r>
        <w:t>any</w:t>
      </w:r>
      <w:r w:rsidR="004249A3">
        <w:t xml:space="preserve"> </w:t>
      </w:r>
      <w:r>
        <w:t>other</w:t>
      </w:r>
      <w:r w:rsidR="004249A3">
        <w:t xml:space="preserve"> </w:t>
      </w:r>
      <w:r>
        <w:t>threatened</w:t>
      </w:r>
      <w:r w:rsidR="004249A3">
        <w:t xml:space="preserve"> </w:t>
      </w:r>
      <w:r>
        <w:t>state.”</w:t>
      </w:r>
    </w:p>
    <w:p w14:paraId="7A206B73" w14:textId="6379CD33" w:rsidR="001B6F33" w:rsidRDefault="00173A57" w:rsidP="008F038B">
      <w:pPr>
        <w:pStyle w:val="BB-Contentions"/>
      </w:pPr>
      <w:r>
        <w:t>“UN</w:t>
      </w:r>
      <w:r w:rsidR="004249A3">
        <w:t xml:space="preserve"> </w:t>
      </w:r>
      <w:r>
        <w:t>promotes</w:t>
      </w:r>
      <w:r w:rsidR="004249A3">
        <w:t xml:space="preserve"> </w:t>
      </w:r>
      <w:r>
        <w:t>democracy</w:t>
      </w:r>
      <w:r w:rsidR="004249A3">
        <w:t xml:space="preserve"> </w:t>
      </w:r>
      <w:r>
        <w:t>and</w:t>
      </w:r>
      <w:r w:rsidR="004249A3">
        <w:t xml:space="preserve"> </w:t>
      </w:r>
      <w:r>
        <w:t>freedom”</w:t>
      </w:r>
      <w:r w:rsidR="004249A3">
        <w:t xml:space="preserve"> </w:t>
      </w:r>
      <w:r>
        <w:t>Response:</w:t>
      </w:r>
      <w:r w:rsidR="004249A3">
        <w:t xml:space="preserve"> </w:t>
      </w:r>
      <w:r>
        <w:t>Very</w:t>
      </w:r>
      <w:r w:rsidR="004249A3">
        <w:t xml:space="preserve"> </w:t>
      </w:r>
      <w:r>
        <w:t>poor</w:t>
      </w:r>
      <w:r w:rsidR="004249A3">
        <w:t xml:space="preserve"> </w:t>
      </w:r>
      <w:r>
        <w:t>vehicle</w:t>
      </w:r>
      <w:r w:rsidR="004249A3">
        <w:t xml:space="preserve"> </w:t>
      </w:r>
      <w:r>
        <w:t>for</w:t>
      </w:r>
      <w:r w:rsidR="004249A3">
        <w:t xml:space="preserve"> </w:t>
      </w:r>
      <w:r>
        <w:t>doing</w:t>
      </w:r>
      <w:r w:rsidR="004249A3">
        <w:t xml:space="preserve"> </w:t>
      </w:r>
      <w:r>
        <w:t>so</w:t>
      </w:r>
    </w:p>
    <w:p w14:paraId="081581B9" w14:textId="77777777" w:rsidR="004249A3" w:rsidRDefault="00173A57" w:rsidP="008F038B">
      <w:pPr>
        <w:pStyle w:val="BB-Citation"/>
      </w:pPr>
      <w:r>
        <w:rPr>
          <w:u w:val="single"/>
        </w:rPr>
        <w:t>Prof.</w:t>
      </w:r>
      <w:r w:rsidR="004249A3">
        <w:rPr>
          <w:u w:val="single"/>
        </w:rPr>
        <w:t xml:space="preserve"> </w:t>
      </w:r>
      <w:r>
        <w:rPr>
          <w:u w:val="single"/>
        </w:rPr>
        <w:t>Mark</w:t>
      </w:r>
      <w:r w:rsidR="004249A3">
        <w:rPr>
          <w:u w:val="single"/>
        </w:rPr>
        <w:t xml:space="preserve"> </w:t>
      </w:r>
      <w:r>
        <w:rPr>
          <w:u w:val="single"/>
        </w:rPr>
        <w:t>Mazower</w:t>
      </w:r>
      <w:r w:rsidR="004249A3">
        <w:rPr>
          <w:u w:val="single"/>
        </w:rPr>
        <w:t xml:space="preserve"> </w:t>
      </w:r>
      <w:r>
        <w:rPr>
          <w:u w:val="single"/>
        </w:rPr>
        <w:t>2009.</w:t>
      </w:r>
      <w:r w:rsidR="004249A3">
        <w:t xml:space="preserve"> </w:t>
      </w:r>
      <w:r>
        <w:t>(</w:t>
      </w:r>
      <w:r w:rsidR="004249A3">
        <w:t xml:space="preserve"> </w:t>
      </w:r>
      <w:r>
        <w:t>Professor</w:t>
      </w:r>
      <w:r w:rsidR="004249A3">
        <w:t xml:space="preserve"> </w:t>
      </w:r>
      <w:r>
        <w:t>of</w:t>
      </w:r>
      <w:r w:rsidR="004249A3">
        <w:t xml:space="preserve"> </w:t>
      </w:r>
      <w:r>
        <w:t>History</w:t>
      </w:r>
      <w:r w:rsidR="004249A3">
        <w:t xml:space="preserve"> </w:t>
      </w:r>
      <w:r>
        <w:t>and</w:t>
      </w:r>
      <w:r w:rsidR="004249A3">
        <w:t xml:space="preserve"> </w:t>
      </w:r>
      <w:r>
        <w:t>World</w:t>
      </w:r>
      <w:r w:rsidR="004249A3">
        <w:t xml:space="preserve"> </w:t>
      </w:r>
      <w:r>
        <w:t>Order</w:t>
      </w:r>
      <w:r w:rsidR="004249A3">
        <w:t xml:space="preserve"> </w:t>
      </w:r>
      <w:r>
        <w:t>Studies</w:t>
      </w:r>
      <w:r w:rsidR="004249A3">
        <w:t xml:space="preserve"> </w:t>
      </w:r>
      <w:r>
        <w:t>at</w:t>
      </w:r>
      <w:r w:rsidR="004249A3">
        <w:t xml:space="preserve"> </w:t>
      </w:r>
      <w:r>
        <w:t>Columbia</w:t>
      </w:r>
      <w:r w:rsidR="004249A3">
        <w:t xml:space="preserve"> </w:t>
      </w:r>
      <w:r>
        <w:t>University)</w:t>
      </w:r>
      <w:r w:rsidR="004249A3">
        <w:t xml:space="preserve"> </w:t>
      </w:r>
      <w:r>
        <w:t>“No</w:t>
      </w:r>
      <w:r w:rsidR="004249A3">
        <w:t xml:space="preserve"> </w:t>
      </w:r>
      <w:r>
        <w:t>Enchanted</w:t>
      </w:r>
      <w:r w:rsidR="004249A3">
        <w:t xml:space="preserve"> </w:t>
      </w:r>
      <w:r>
        <w:t>Palace:</w:t>
      </w:r>
      <w:r w:rsidR="004249A3">
        <w:t xml:space="preserve"> </w:t>
      </w:r>
      <w:r>
        <w:t>The</w:t>
      </w:r>
      <w:r w:rsidR="004249A3">
        <w:t xml:space="preserve"> </w:t>
      </w:r>
      <w:r>
        <w:t>End</w:t>
      </w:r>
      <w:r w:rsidR="004249A3">
        <w:t xml:space="preserve"> </w:t>
      </w:r>
      <w:r>
        <w:t>of</w:t>
      </w:r>
      <w:r w:rsidR="004249A3">
        <w:t xml:space="preserve"> </w:t>
      </w:r>
      <w:r>
        <w:t>Empire</w:t>
      </w:r>
      <w:r w:rsidR="004249A3">
        <w:t xml:space="preserve"> </w:t>
      </w:r>
      <w:r>
        <w:t>and</w:t>
      </w:r>
      <w:r w:rsidR="004249A3">
        <w:t xml:space="preserve"> </w:t>
      </w:r>
      <w:r>
        <w:t>the</w:t>
      </w:r>
      <w:r w:rsidR="004249A3">
        <w:t xml:space="preserve"> </w:t>
      </w:r>
      <w:r>
        <w:t>Ideological</w:t>
      </w:r>
      <w:r w:rsidR="004249A3">
        <w:t xml:space="preserve"> </w:t>
      </w:r>
      <w:r>
        <w:t>Origins</w:t>
      </w:r>
      <w:r w:rsidR="004249A3">
        <w:t xml:space="preserve"> </w:t>
      </w:r>
      <w:r>
        <w:t>of</w:t>
      </w:r>
      <w:r w:rsidR="004249A3">
        <w:t xml:space="preserve"> </w:t>
      </w:r>
      <w:r>
        <w:t>the</w:t>
      </w:r>
      <w:r w:rsidR="004249A3">
        <w:t xml:space="preserve"> </w:t>
      </w:r>
      <w:r>
        <w:t>United</w:t>
      </w:r>
      <w:r w:rsidR="004249A3">
        <w:t xml:space="preserve"> </w:t>
      </w:r>
      <w:r>
        <w:t>Nations“</w:t>
      </w:r>
      <w:r w:rsidR="004249A3">
        <w:t xml:space="preserve"> </w:t>
      </w:r>
      <w:r>
        <w:t>(ellipses</w:t>
      </w:r>
      <w:r w:rsidR="004249A3">
        <w:t xml:space="preserve"> </w:t>
      </w:r>
      <w:r>
        <w:t>in</w:t>
      </w:r>
      <w:r w:rsidR="004249A3">
        <w:t xml:space="preserve"> </w:t>
      </w:r>
      <w:r>
        <w:t>original)</w:t>
      </w:r>
      <w:r w:rsidR="004249A3">
        <w:t xml:space="preserve"> </w:t>
      </w:r>
      <w:hyperlink r:id="rId53" w:history="1">
        <w:r w:rsidR="001B1F8D" w:rsidRPr="00B83A2E">
          <w:rPr>
            <w:rStyle w:val="Hyperlink"/>
          </w:rPr>
          <w:t>http://press.princeton.edu/chapters/i8974.pdf</w:t>
        </w:r>
      </w:hyperlink>
    </w:p>
    <w:p w14:paraId="03A26777" w14:textId="5FE6AF07" w:rsidR="003748D1" w:rsidRDefault="00173A57" w:rsidP="008F038B">
      <w:pPr>
        <w:pStyle w:val="BB-Evidence"/>
      </w:pPr>
      <w:r>
        <w:t>Thus,</w:t>
      </w:r>
      <w:r w:rsidR="004249A3">
        <w:t xml:space="preserve"> </w:t>
      </w:r>
      <w:r>
        <w:t>although</w:t>
      </w:r>
      <w:r w:rsidR="004249A3">
        <w:t xml:space="preserve"> </w:t>
      </w:r>
      <w:r>
        <w:t>multilateralism</w:t>
      </w:r>
      <w:r w:rsidR="004249A3">
        <w:t xml:space="preserve"> </w:t>
      </w:r>
      <w:r>
        <w:t>and</w:t>
      </w:r>
      <w:r w:rsidR="004249A3">
        <w:t xml:space="preserve"> </w:t>
      </w:r>
      <w:r>
        <w:t>democratic</w:t>
      </w:r>
      <w:r w:rsidR="004249A3">
        <w:t xml:space="preserve"> </w:t>
      </w:r>
      <w:r>
        <w:t>cohesion</w:t>
      </w:r>
      <w:r w:rsidR="004249A3">
        <w:t xml:space="preserve"> </w:t>
      </w:r>
      <w:r>
        <w:t>are</w:t>
      </w:r>
      <w:r w:rsidR="004249A3">
        <w:t xml:space="preserve"> </w:t>
      </w:r>
      <w:r>
        <w:t>internationalist</w:t>
      </w:r>
      <w:r w:rsidR="004249A3">
        <w:t xml:space="preserve"> </w:t>
      </w:r>
      <w:r>
        <w:t>ideas</w:t>
      </w:r>
      <w:r w:rsidR="004249A3">
        <w:t xml:space="preserve"> </w:t>
      </w:r>
      <w:r>
        <w:t>that</w:t>
      </w:r>
      <w:r w:rsidR="004249A3">
        <w:t xml:space="preserve"> </w:t>
      </w:r>
      <w:r>
        <w:t>have</w:t>
      </w:r>
      <w:r w:rsidR="004249A3">
        <w:t xml:space="preserve"> </w:t>
      </w:r>
      <w:r>
        <w:t>gained</w:t>
      </w:r>
      <w:r w:rsidR="004249A3">
        <w:t xml:space="preserve"> </w:t>
      </w:r>
      <w:r>
        <w:t>currency</w:t>
      </w:r>
      <w:r w:rsidR="004249A3">
        <w:t xml:space="preserve"> </w:t>
      </w:r>
      <w:r>
        <w:t>across</w:t>
      </w:r>
      <w:r w:rsidR="004249A3">
        <w:t xml:space="preserve"> </w:t>
      </w:r>
      <w:r>
        <w:t>the</w:t>
      </w:r>
      <w:r w:rsidR="004249A3">
        <w:t xml:space="preserve"> </w:t>
      </w:r>
      <w:r>
        <w:t>partisan</w:t>
      </w:r>
      <w:r w:rsidR="004249A3">
        <w:t xml:space="preserve"> </w:t>
      </w:r>
      <w:r>
        <w:t>divide</w:t>
      </w:r>
      <w:r w:rsidR="004249A3">
        <w:t xml:space="preserve"> </w:t>
      </w:r>
      <w:r>
        <w:t>in</w:t>
      </w:r>
      <w:r w:rsidR="004249A3">
        <w:t xml:space="preserve"> </w:t>
      </w:r>
      <w:r>
        <w:t>U.S.</w:t>
      </w:r>
      <w:r w:rsidR="004249A3">
        <w:t xml:space="preserve"> </w:t>
      </w:r>
      <w:r>
        <w:t>politics,</w:t>
      </w:r>
      <w:r w:rsidR="004249A3">
        <w:t xml:space="preserve"> </w:t>
      </w:r>
      <w:r>
        <w:t>far</w:t>
      </w:r>
      <w:r w:rsidR="004249A3">
        <w:t xml:space="preserve"> </w:t>
      </w:r>
      <w:r>
        <w:t>from</w:t>
      </w:r>
      <w:r w:rsidR="004249A3">
        <w:t xml:space="preserve"> </w:t>
      </w:r>
      <w:r>
        <w:t>reconciling</w:t>
      </w:r>
      <w:r w:rsidR="004249A3">
        <w:t xml:space="preserve"> </w:t>
      </w:r>
      <w:r>
        <w:t>Americans</w:t>
      </w:r>
      <w:r w:rsidR="004249A3">
        <w:t xml:space="preserve"> </w:t>
      </w:r>
      <w:r>
        <w:t>to</w:t>
      </w:r>
      <w:r w:rsidR="004249A3">
        <w:t xml:space="preserve"> </w:t>
      </w:r>
      <w:r>
        <w:t>the</w:t>
      </w:r>
      <w:r w:rsidR="004249A3">
        <w:t xml:space="preserve"> </w:t>
      </w:r>
      <w:r>
        <w:t>UN,</w:t>
      </w:r>
      <w:r w:rsidR="004249A3">
        <w:t xml:space="preserve"> </w:t>
      </w:r>
      <w:r>
        <w:t>they</w:t>
      </w:r>
      <w:r w:rsidR="004249A3">
        <w:t xml:space="preserve"> </w:t>
      </w:r>
      <w:r>
        <w:t>have</w:t>
      </w:r>
      <w:r w:rsidR="004249A3">
        <w:t xml:space="preserve"> </w:t>
      </w:r>
      <w:r>
        <w:t>raised</w:t>
      </w:r>
      <w:r w:rsidR="004249A3">
        <w:t xml:space="preserve"> </w:t>
      </w:r>
      <w:r>
        <w:t>further</w:t>
      </w:r>
      <w:r w:rsidR="004249A3">
        <w:t xml:space="preserve"> </w:t>
      </w:r>
      <w:r>
        <w:t>doubts</w:t>
      </w:r>
      <w:r w:rsidR="004249A3">
        <w:t xml:space="preserve"> </w:t>
      </w:r>
      <w:r>
        <w:t>about</w:t>
      </w:r>
      <w:r w:rsidR="004249A3">
        <w:t xml:space="preserve"> </w:t>
      </w:r>
      <w:r>
        <w:t>its</w:t>
      </w:r>
      <w:r w:rsidR="004249A3">
        <w:t xml:space="preserve"> </w:t>
      </w:r>
      <w:r>
        <w:t>value</w:t>
      </w:r>
      <w:r w:rsidR="004249A3">
        <w:t xml:space="preserve"> </w:t>
      </w:r>
      <w:r>
        <w:t>precisely</w:t>
      </w:r>
      <w:r w:rsidR="004249A3">
        <w:t xml:space="preserve"> </w:t>
      </w:r>
      <w:r>
        <w:t>because</w:t>
      </w:r>
      <w:r w:rsidR="004249A3">
        <w:t xml:space="preserve"> </w:t>
      </w:r>
      <w:r>
        <w:t>it</w:t>
      </w:r>
      <w:r w:rsidR="004249A3">
        <w:t xml:space="preserve"> </w:t>
      </w:r>
      <w:r>
        <w:t>is</w:t>
      </w:r>
      <w:r w:rsidR="004249A3">
        <w:t xml:space="preserve"> </w:t>
      </w:r>
      <w:r>
        <w:t>now</w:t>
      </w:r>
      <w:r w:rsidR="004249A3">
        <w:t xml:space="preserve"> </w:t>
      </w:r>
      <w:r>
        <w:t>so</w:t>
      </w:r>
      <w:r w:rsidR="004249A3">
        <w:t xml:space="preserve"> </w:t>
      </w:r>
      <w:r>
        <w:t>far</w:t>
      </w:r>
      <w:r w:rsidR="004249A3">
        <w:t xml:space="preserve"> </w:t>
      </w:r>
      <w:r>
        <w:t>removed</w:t>
      </w:r>
      <w:r w:rsidR="004249A3">
        <w:t xml:space="preserve"> </w:t>
      </w:r>
      <w:r>
        <w:t>from</w:t>
      </w:r>
      <w:r w:rsidR="004249A3">
        <w:t xml:space="preserve"> </w:t>
      </w:r>
      <w:r>
        <w:t>any</w:t>
      </w:r>
      <w:r w:rsidR="004249A3">
        <w:t xml:space="preserve"> </w:t>
      </w:r>
      <w:r>
        <w:t>model</w:t>
      </w:r>
      <w:r w:rsidR="004249A3">
        <w:t xml:space="preserve"> </w:t>
      </w:r>
      <w:r>
        <w:t>of</w:t>
      </w:r>
      <w:r w:rsidR="004249A3">
        <w:t xml:space="preserve"> </w:t>
      </w:r>
      <w:r>
        <w:t>what</w:t>
      </w:r>
      <w:r w:rsidR="004249A3">
        <w:t xml:space="preserve"> </w:t>
      </w:r>
      <w:r>
        <w:t>an</w:t>
      </w:r>
      <w:r w:rsidR="004249A3">
        <w:t xml:space="preserve"> </w:t>
      </w:r>
      <w:r>
        <w:t>alliance</w:t>
      </w:r>
      <w:r w:rsidR="004249A3">
        <w:t xml:space="preserve"> </w:t>
      </w:r>
      <w:r>
        <w:t>of</w:t>
      </w:r>
      <w:r w:rsidR="004249A3">
        <w:t xml:space="preserve"> </w:t>
      </w:r>
      <w:r>
        <w:t>rights</w:t>
      </w:r>
      <w:r w:rsidR="008A1E68">
        <w:t xml:space="preserve"> </w:t>
      </w:r>
      <w:r>
        <w:t>promoting</w:t>
      </w:r>
      <w:r w:rsidR="004249A3">
        <w:t xml:space="preserve"> </w:t>
      </w:r>
      <w:r>
        <w:t>democracies</w:t>
      </w:r>
      <w:r w:rsidR="004249A3">
        <w:t xml:space="preserve"> </w:t>
      </w:r>
      <w:r>
        <w:t>should</w:t>
      </w:r>
      <w:r w:rsidR="004249A3">
        <w:t xml:space="preserve"> </w:t>
      </w:r>
      <w:r>
        <w:t>look</w:t>
      </w:r>
      <w:r w:rsidR="004249A3">
        <w:t xml:space="preserve"> </w:t>
      </w:r>
      <w:r>
        <w:t>like.</w:t>
      </w:r>
      <w:r w:rsidR="004249A3">
        <w:t xml:space="preserve"> </w:t>
      </w:r>
      <w:r>
        <w:t>We</w:t>
      </w:r>
      <w:r w:rsidR="004249A3">
        <w:t xml:space="preserve"> </w:t>
      </w:r>
      <w:r>
        <w:t>may</w:t>
      </w:r>
      <w:r w:rsidR="004249A3">
        <w:t xml:space="preserve"> </w:t>
      </w:r>
      <w:r>
        <w:t>argue</w:t>
      </w:r>
      <w:r w:rsidR="004249A3">
        <w:t xml:space="preserve"> </w:t>
      </w:r>
      <w:r>
        <w:t>over</w:t>
      </w:r>
      <w:r w:rsidR="004249A3">
        <w:t xml:space="preserve"> </w:t>
      </w:r>
      <w:r>
        <w:t>whether</w:t>
      </w:r>
      <w:r w:rsidR="004249A3">
        <w:t xml:space="preserve"> </w:t>
      </w:r>
      <w:r>
        <w:t>the</w:t>
      </w:r>
      <w:r w:rsidR="004249A3">
        <w:t xml:space="preserve"> </w:t>
      </w:r>
      <w:r>
        <w:t>desire</w:t>
      </w:r>
      <w:r w:rsidR="004249A3">
        <w:t xml:space="preserve"> </w:t>
      </w:r>
      <w:r>
        <w:t>to</w:t>
      </w:r>
      <w:r w:rsidR="004249A3">
        <w:t xml:space="preserve"> </w:t>
      </w:r>
      <w:r>
        <w:t>make</w:t>
      </w:r>
      <w:r w:rsidR="004249A3">
        <w:t xml:space="preserve"> </w:t>
      </w:r>
      <w:r>
        <w:t>the</w:t>
      </w:r>
      <w:r w:rsidR="004249A3">
        <w:t xml:space="preserve"> </w:t>
      </w:r>
      <w:r>
        <w:t>world</w:t>
      </w:r>
      <w:r w:rsidR="004249A3">
        <w:t xml:space="preserve"> </w:t>
      </w:r>
      <w:r>
        <w:t>“safe</w:t>
      </w:r>
      <w:r w:rsidR="004249A3">
        <w:t xml:space="preserve"> </w:t>
      </w:r>
      <w:r>
        <w:t>for</w:t>
      </w:r>
      <w:r w:rsidR="004249A3">
        <w:t xml:space="preserve"> </w:t>
      </w:r>
      <w:r>
        <w:t>democracy”—once</w:t>
      </w:r>
      <w:r w:rsidR="004249A3">
        <w:t xml:space="preserve"> </w:t>
      </w:r>
      <w:r>
        <w:t>famously</w:t>
      </w:r>
      <w:r w:rsidR="004249A3">
        <w:t xml:space="preserve"> </w:t>
      </w:r>
      <w:r>
        <w:t>articulated</w:t>
      </w:r>
      <w:r w:rsidR="004249A3">
        <w:t xml:space="preserve"> </w:t>
      </w:r>
      <w:r>
        <w:t>by</w:t>
      </w:r>
      <w:r w:rsidR="004249A3">
        <w:t xml:space="preserve"> </w:t>
      </w:r>
      <w:r>
        <w:t>President</w:t>
      </w:r>
      <w:r w:rsidR="004249A3">
        <w:t xml:space="preserve"> </w:t>
      </w:r>
      <w:r>
        <w:t>Woodrow</w:t>
      </w:r>
      <w:r w:rsidR="004249A3">
        <w:t xml:space="preserve"> </w:t>
      </w:r>
      <w:r>
        <w:t>Wilson—was</w:t>
      </w:r>
      <w:r w:rsidR="004249A3">
        <w:t xml:space="preserve"> </w:t>
      </w:r>
      <w:r>
        <w:t>realized</w:t>
      </w:r>
      <w:r w:rsidR="004249A3">
        <w:t xml:space="preserve"> </w:t>
      </w:r>
      <w:r>
        <w:t>in</w:t>
      </w:r>
      <w:r w:rsidR="004249A3">
        <w:t xml:space="preserve"> </w:t>
      </w:r>
      <w:r>
        <w:t>Bush’s</w:t>
      </w:r>
      <w:r w:rsidR="004249A3">
        <w:t xml:space="preserve"> </w:t>
      </w:r>
      <w:r>
        <w:t>unilateralism,</w:t>
      </w:r>
      <w:r w:rsidR="004249A3">
        <w:t xml:space="preserve"> </w:t>
      </w:r>
      <w:r>
        <w:t>or</w:t>
      </w:r>
      <w:r w:rsidR="004249A3">
        <w:t xml:space="preserve"> </w:t>
      </w:r>
      <w:r>
        <w:t>repudiated</w:t>
      </w:r>
      <w:r w:rsidR="004249A3">
        <w:t xml:space="preserve"> </w:t>
      </w:r>
      <w:r>
        <w:t>by</w:t>
      </w:r>
      <w:r w:rsidR="004249A3">
        <w:t xml:space="preserve"> </w:t>
      </w:r>
      <w:r>
        <w:t>it.</w:t>
      </w:r>
      <w:r w:rsidR="004249A3">
        <w:t xml:space="preserve"> </w:t>
      </w:r>
      <w:r>
        <w:t>But</w:t>
      </w:r>
      <w:r w:rsidR="004249A3">
        <w:t xml:space="preserve"> </w:t>
      </w:r>
      <w:r>
        <w:t>even</w:t>
      </w:r>
      <w:r w:rsidR="004249A3">
        <w:t xml:space="preserve"> </w:t>
      </w:r>
      <w:r>
        <w:t>those</w:t>
      </w:r>
      <w:r w:rsidR="004249A3">
        <w:t xml:space="preserve"> </w:t>
      </w:r>
      <w:r>
        <w:t>who</w:t>
      </w:r>
      <w:r w:rsidR="004249A3">
        <w:t xml:space="preserve"> </w:t>
      </w:r>
      <w:r>
        <w:t>think</w:t>
      </w:r>
      <w:r w:rsidR="004249A3">
        <w:t xml:space="preserve"> </w:t>
      </w:r>
      <w:r>
        <w:t>the</w:t>
      </w:r>
      <w:r w:rsidR="004249A3">
        <w:t xml:space="preserve"> </w:t>
      </w:r>
      <w:r>
        <w:t>latter,</w:t>
      </w:r>
      <w:r w:rsidR="004249A3">
        <w:t xml:space="preserve"> </w:t>
      </w:r>
      <w:r>
        <w:t>and</w:t>
      </w:r>
      <w:r w:rsidR="004249A3">
        <w:t xml:space="preserve"> </w:t>
      </w:r>
      <w:r>
        <w:t>still</w:t>
      </w:r>
      <w:r w:rsidR="004249A3">
        <w:t xml:space="preserve"> </w:t>
      </w:r>
      <w:r>
        <w:t>believe</w:t>
      </w:r>
      <w:r w:rsidR="004249A3">
        <w:t xml:space="preserve"> </w:t>
      </w:r>
      <w:r>
        <w:t>in</w:t>
      </w:r>
      <w:r w:rsidR="004249A3">
        <w:t xml:space="preserve"> </w:t>
      </w:r>
      <w:r>
        <w:t>the</w:t>
      </w:r>
      <w:r w:rsidR="004249A3">
        <w:t xml:space="preserve"> </w:t>
      </w:r>
      <w:r>
        <w:t>value</w:t>
      </w:r>
      <w:r w:rsidR="004249A3">
        <w:t xml:space="preserve"> </w:t>
      </w:r>
      <w:r>
        <w:t>of</w:t>
      </w:r>
      <w:r w:rsidR="004249A3">
        <w:t xml:space="preserve"> </w:t>
      </w:r>
      <w:r>
        <w:t>international</w:t>
      </w:r>
      <w:r w:rsidR="004249A3">
        <w:t xml:space="preserve"> </w:t>
      </w:r>
      <w:r>
        <w:t>institutions,</w:t>
      </w:r>
      <w:r w:rsidR="004249A3">
        <w:t xml:space="preserve"> </w:t>
      </w:r>
      <w:r>
        <w:t>regard</w:t>
      </w:r>
      <w:r w:rsidR="004249A3">
        <w:t xml:space="preserve"> </w:t>
      </w:r>
      <w:r>
        <w:t>the</w:t>
      </w:r>
      <w:r w:rsidR="004249A3">
        <w:t xml:space="preserve"> </w:t>
      </w:r>
      <w:r>
        <w:t>UN</w:t>
      </w:r>
      <w:r w:rsidR="004249A3">
        <w:t xml:space="preserve"> </w:t>
      </w:r>
      <w:r>
        <w:t>as</w:t>
      </w:r>
      <w:r w:rsidR="004249A3">
        <w:t xml:space="preserve"> </w:t>
      </w:r>
      <w:r>
        <w:t>a</w:t>
      </w:r>
      <w:r w:rsidR="004249A3">
        <w:t xml:space="preserve"> </w:t>
      </w:r>
      <w:r>
        <w:t>pretty</w:t>
      </w:r>
      <w:r w:rsidR="004249A3">
        <w:t xml:space="preserve"> </w:t>
      </w:r>
      <w:r>
        <w:t>poor</w:t>
      </w:r>
      <w:r w:rsidR="004249A3">
        <w:t xml:space="preserve"> </w:t>
      </w:r>
      <w:r>
        <w:t>vehicle</w:t>
      </w:r>
      <w:r w:rsidR="004249A3">
        <w:t xml:space="preserve"> </w:t>
      </w:r>
      <w:r>
        <w:t>for</w:t>
      </w:r>
      <w:r w:rsidR="004249A3">
        <w:t xml:space="preserve"> </w:t>
      </w:r>
      <w:r>
        <w:t>the</w:t>
      </w:r>
      <w:r w:rsidR="004249A3">
        <w:t xml:space="preserve"> </w:t>
      </w:r>
      <w:r>
        <w:t>projection</w:t>
      </w:r>
      <w:r w:rsidR="004249A3">
        <w:t xml:space="preserve"> </w:t>
      </w:r>
      <w:r>
        <w:t>of</w:t>
      </w:r>
      <w:r w:rsidR="004249A3">
        <w:t xml:space="preserve"> </w:t>
      </w:r>
      <w:r>
        <w:t>freedom.</w:t>
      </w:r>
    </w:p>
    <w:p w14:paraId="14142FCB" w14:textId="4D6054CF" w:rsidR="001B6F33" w:rsidRDefault="00173A57" w:rsidP="008F038B">
      <w:pPr>
        <w:pStyle w:val="BB-Contentions"/>
      </w:pPr>
      <w:r>
        <w:t>“</w:t>
      </w:r>
      <w:r w:rsidR="004249A3">
        <w:t xml:space="preserve"> </w:t>
      </w:r>
      <w:r>
        <w:t>Peacekeeping</w:t>
      </w:r>
      <w:r w:rsidR="004249A3">
        <w:t xml:space="preserve"> </w:t>
      </w:r>
      <w:r>
        <w:t>Operations</w:t>
      </w:r>
      <w:r w:rsidR="004249A3">
        <w:t xml:space="preserve"> </w:t>
      </w:r>
      <w:r>
        <w:t>Compromised”</w:t>
      </w:r>
      <w:r w:rsidR="004249A3">
        <w:t xml:space="preserve"> </w:t>
      </w:r>
      <w:r>
        <w:t>-</w:t>
      </w:r>
      <w:r w:rsidR="004249A3">
        <w:t xml:space="preserve"> </w:t>
      </w:r>
      <w:r>
        <w:t>Response:</w:t>
      </w:r>
      <w:r w:rsidR="004249A3">
        <w:t xml:space="preserve"> </w:t>
      </w:r>
      <w:r>
        <w:t>The</w:t>
      </w:r>
      <w:r w:rsidR="004249A3">
        <w:t xml:space="preserve"> </w:t>
      </w:r>
      <w:r>
        <w:t>only</w:t>
      </w:r>
      <w:r w:rsidR="004249A3">
        <w:t xml:space="preserve"> </w:t>
      </w:r>
      <w:r>
        <w:t>useful</w:t>
      </w:r>
      <w:r w:rsidR="004249A3">
        <w:t xml:space="preserve"> </w:t>
      </w:r>
      <w:r>
        <w:t>part</w:t>
      </w:r>
      <w:r w:rsidR="004249A3">
        <w:t xml:space="preserve"> </w:t>
      </w:r>
      <w:r>
        <w:t>of</w:t>
      </w:r>
      <w:r w:rsidR="004249A3">
        <w:t xml:space="preserve"> </w:t>
      </w:r>
      <w:r>
        <w:t>UN</w:t>
      </w:r>
      <w:r w:rsidR="004249A3">
        <w:t xml:space="preserve"> </w:t>
      </w:r>
      <w:r>
        <w:t>peacekeeping</w:t>
      </w:r>
      <w:r w:rsidR="004249A3">
        <w:t xml:space="preserve"> </w:t>
      </w:r>
      <w:r>
        <w:t>is</w:t>
      </w:r>
      <w:r w:rsidR="004249A3">
        <w:t xml:space="preserve"> </w:t>
      </w:r>
      <w:r>
        <w:t>from</w:t>
      </w:r>
      <w:r w:rsidR="004249A3">
        <w:t xml:space="preserve"> </w:t>
      </w:r>
      <w:r>
        <w:t>U.S.</w:t>
      </w:r>
      <w:r w:rsidR="004249A3">
        <w:t xml:space="preserve"> </w:t>
      </w:r>
      <w:r>
        <w:t>and</w:t>
      </w:r>
      <w:r w:rsidR="004249A3">
        <w:t xml:space="preserve"> </w:t>
      </w:r>
      <w:r>
        <w:t>NATO</w:t>
      </w:r>
    </w:p>
    <w:p w14:paraId="1DBA114D" w14:textId="12CD2EE2" w:rsidR="001B6F33" w:rsidRDefault="00173A57" w:rsidP="008F038B">
      <w:pPr>
        <w:pStyle w:val="BB-Citation"/>
        <w:rPr>
          <w:u w:val="single"/>
        </w:rPr>
      </w:pPr>
      <w:r>
        <w:rPr>
          <w:u w:val="single"/>
        </w:rPr>
        <w:t>Daniel</w:t>
      </w:r>
      <w:r w:rsidR="004249A3">
        <w:rPr>
          <w:u w:val="single"/>
        </w:rPr>
        <w:t xml:space="preserve"> </w:t>
      </w:r>
      <w:r>
        <w:rPr>
          <w:u w:val="single"/>
        </w:rPr>
        <w:t>Greenfield</w:t>
      </w:r>
      <w:r w:rsidR="004249A3">
        <w:rPr>
          <w:u w:val="single"/>
        </w:rPr>
        <w:t xml:space="preserve"> </w:t>
      </w:r>
      <w:r>
        <w:rPr>
          <w:u w:val="single"/>
        </w:rPr>
        <w:t>2010.</w:t>
      </w:r>
      <w:r w:rsidR="004249A3">
        <w:rPr>
          <w:u w:val="single"/>
        </w:rPr>
        <w:t xml:space="preserve"> </w:t>
      </w:r>
      <w:r>
        <w:t>(journalist;</w:t>
      </w:r>
      <w:r w:rsidR="004249A3">
        <w:t xml:space="preserve"> </w:t>
      </w:r>
      <w:r>
        <w:t>Shillman</w:t>
      </w:r>
      <w:r w:rsidR="004249A3">
        <w:t xml:space="preserve"> </w:t>
      </w:r>
      <w:r>
        <w:t>Journalism</w:t>
      </w:r>
      <w:r w:rsidR="004249A3">
        <w:t xml:space="preserve"> </w:t>
      </w:r>
      <w:r>
        <w:t>Fellow</w:t>
      </w:r>
      <w:r w:rsidR="004249A3">
        <w:t xml:space="preserve"> </w:t>
      </w:r>
      <w:r>
        <w:t>at</w:t>
      </w:r>
      <w:r w:rsidR="004249A3">
        <w:t xml:space="preserve"> </w:t>
      </w:r>
      <w:r>
        <w:t>the</w:t>
      </w:r>
      <w:r w:rsidR="004249A3">
        <w:t xml:space="preserve"> </w:t>
      </w:r>
      <w:r>
        <w:t>Freedom</w:t>
      </w:r>
      <w:r w:rsidR="004249A3">
        <w:t xml:space="preserve"> </w:t>
      </w:r>
      <w:r>
        <w:t>Center;</w:t>
      </w:r>
      <w:r w:rsidR="004249A3">
        <w:t xml:space="preserve"> </w:t>
      </w:r>
      <w:r>
        <w:t>Columnist</w:t>
      </w:r>
      <w:r w:rsidR="004249A3">
        <w:t xml:space="preserve"> </w:t>
      </w:r>
      <w:r>
        <w:t>at</w:t>
      </w:r>
      <w:r w:rsidR="004249A3">
        <w:t xml:space="preserve"> </w:t>
      </w:r>
      <w:r>
        <w:t>FrontPage)</w:t>
      </w:r>
      <w:r w:rsidR="004249A3">
        <w:t xml:space="preserve"> </w:t>
      </w:r>
      <w:r>
        <w:t>“10</w:t>
      </w:r>
      <w:r w:rsidR="004249A3">
        <w:t xml:space="preserve"> </w:t>
      </w:r>
      <w:r>
        <w:t>Reasons</w:t>
      </w:r>
      <w:r w:rsidR="004249A3">
        <w:t xml:space="preserve"> </w:t>
      </w:r>
      <w:r>
        <w:t>to</w:t>
      </w:r>
      <w:r w:rsidR="004249A3">
        <w:t xml:space="preserve"> </w:t>
      </w:r>
      <w:r>
        <w:t>Abolish</w:t>
      </w:r>
      <w:r w:rsidR="004249A3">
        <w:t xml:space="preserve"> </w:t>
      </w:r>
      <w:r>
        <w:t>the</w:t>
      </w:r>
      <w:r w:rsidR="004249A3">
        <w:t xml:space="preserve"> </w:t>
      </w:r>
      <w:r>
        <w:t>UN”</w:t>
      </w:r>
      <w:r w:rsidR="004249A3">
        <w:t xml:space="preserve"> </w:t>
      </w:r>
      <w:r>
        <w:t>Published</w:t>
      </w:r>
      <w:r w:rsidR="004249A3">
        <w:t xml:space="preserve"> </w:t>
      </w:r>
      <w:r>
        <w:t>by</w:t>
      </w:r>
      <w:r w:rsidR="004249A3">
        <w:t xml:space="preserve"> </w:t>
      </w:r>
      <w:r>
        <w:t>the</w:t>
      </w:r>
      <w:r w:rsidR="004249A3">
        <w:t xml:space="preserve"> </w:t>
      </w:r>
      <w:r>
        <w:t>David</w:t>
      </w:r>
      <w:r w:rsidR="004249A3">
        <w:t xml:space="preserve"> </w:t>
      </w:r>
      <w:r>
        <w:t>Horowitz</w:t>
      </w:r>
      <w:r w:rsidR="004249A3">
        <w:t xml:space="preserve"> </w:t>
      </w:r>
      <w:r>
        <w:t>Freedom</w:t>
      </w:r>
      <w:r w:rsidR="004249A3">
        <w:t xml:space="preserve"> </w:t>
      </w:r>
      <w:r>
        <w:t>Center</w:t>
      </w:r>
      <w:r w:rsidR="004249A3">
        <w:t xml:space="preserve"> </w:t>
      </w:r>
      <w:r>
        <w:t>in</w:t>
      </w:r>
      <w:r w:rsidR="004249A3">
        <w:t xml:space="preserve"> </w:t>
      </w:r>
      <w:r>
        <w:t>2010:</w:t>
      </w:r>
      <w:r w:rsidR="004249A3">
        <w:t xml:space="preserve"> </w:t>
      </w:r>
      <w:hyperlink r:id="rId54" w:history="1">
        <w:r w:rsidR="001B1F8D" w:rsidRPr="00B83A2E">
          <w:rPr>
            <w:rStyle w:val="Hyperlink"/>
          </w:rPr>
          <w:t>http://frontpagemag.com/upload/pamphlets/UN.pdf</w:t>
        </w:r>
      </w:hyperlink>
      <w:r w:rsidR="004249A3">
        <w:t xml:space="preserve"> </w:t>
      </w:r>
      <w:r>
        <w:t>(JE)</w:t>
      </w:r>
    </w:p>
    <w:p w14:paraId="735ECFC3" w14:textId="12AED041" w:rsidR="001B6F33" w:rsidRDefault="00173A57" w:rsidP="008F038B">
      <w:pPr>
        <w:pStyle w:val="BB-Evidence"/>
      </w:pPr>
      <w:r>
        <w:t>“In</w:t>
      </w:r>
      <w:r w:rsidR="004249A3">
        <w:t xml:space="preserve"> </w:t>
      </w:r>
      <w:r>
        <w:t>2010,</w:t>
      </w:r>
      <w:r w:rsidR="004249A3">
        <w:t xml:space="preserve"> </w:t>
      </w:r>
      <w:r>
        <w:t>United</w:t>
      </w:r>
      <w:r w:rsidR="004249A3">
        <w:t xml:space="preserve"> </w:t>
      </w:r>
      <w:r>
        <w:t>Nations</w:t>
      </w:r>
      <w:r w:rsidR="004249A3">
        <w:t xml:space="preserve"> </w:t>
      </w:r>
      <w:r>
        <w:t>peacekeeping</w:t>
      </w:r>
      <w:r w:rsidR="004249A3">
        <w:t xml:space="preserve"> </w:t>
      </w:r>
      <w:r>
        <w:t>operations</w:t>
      </w:r>
      <w:r w:rsidR="004249A3">
        <w:t xml:space="preserve"> </w:t>
      </w:r>
      <w:r>
        <w:t>were</w:t>
      </w:r>
      <w:r w:rsidR="004249A3">
        <w:t xml:space="preserve"> </w:t>
      </w:r>
      <w:r>
        <w:t>budgeted</w:t>
      </w:r>
      <w:r w:rsidR="004249A3">
        <w:t xml:space="preserve"> </w:t>
      </w:r>
      <w:r>
        <w:t>at</w:t>
      </w:r>
      <w:r w:rsidR="004249A3">
        <w:t xml:space="preserve"> </w:t>
      </w:r>
      <w:r>
        <w:t>7.83</w:t>
      </w:r>
      <w:r w:rsidR="004249A3">
        <w:t xml:space="preserve"> </w:t>
      </w:r>
      <w:r>
        <w:t>billion.</w:t>
      </w:r>
      <w:r w:rsidR="004249A3">
        <w:t xml:space="preserve"> </w:t>
      </w:r>
      <w:r>
        <w:t>Over</w:t>
      </w:r>
      <w:r w:rsidR="004249A3">
        <w:t xml:space="preserve"> </w:t>
      </w:r>
      <w:r>
        <w:t>half</w:t>
      </w:r>
      <w:r w:rsidR="004249A3">
        <w:t xml:space="preserve"> </w:t>
      </w:r>
      <w:r>
        <w:t>of</w:t>
      </w:r>
      <w:r w:rsidR="004249A3">
        <w:t xml:space="preserve"> </w:t>
      </w:r>
      <w:r>
        <w:t>the</w:t>
      </w:r>
      <w:r w:rsidR="004249A3">
        <w:t xml:space="preserve"> </w:t>
      </w:r>
      <w:r>
        <w:t>funds</w:t>
      </w:r>
      <w:r w:rsidR="004249A3">
        <w:t xml:space="preserve"> </w:t>
      </w:r>
      <w:r>
        <w:t>for</w:t>
      </w:r>
      <w:r w:rsidR="004249A3">
        <w:t xml:space="preserve"> </w:t>
      </w:r>
      <w:r>
        <w:t>those</w:t>
      </w:r>
      <w:r w:rsidR="004249A3">
        <w:t xml:space="preserve"> </w:t>
      </w:r>
      <w:r>
        <w:t>operations</w:t>
      </w:r>
      <w:r w:rsidR="004249A3">
        <w:t xml:space="preserve"> </w:t>
      </w:r>
      <w:r>
        <w:t>came</w:t>
      </w:r>
      <w:r w:rsidR="004249A3">
        <w:t xml:space="preserve"> </w:t>
      </w:r>
      <w:r>
        <w:t>from</w:t>
      </w:r>
      <w:r w:rsidR="004249A3">
        <w:t xml:space="preserve"> </w:t>
      </w:r>
      <w:r>
        <w:t>NATO</w:t>
      </w:r>
      <w:r w:rsidR="004249A3">
        <w:t xml:space="preserve"> </w:t>
      </w:r>
      <w:r>
        <w:t>members.</w:t>
      </w:r>
      <w:r w:rsidR="004249A3">
        <w:t xml:space="preserve"> </w:t>
      </w:r>
      <w:r>
        <w:t>A</w:t>
      </w:r>
      <w:r w:rsidR="004249A3">
        <w:t xml:space="preserve"> </w:t>
      </w:r>
      <w:r>
        <w:t>quarter</w:t>
      </w:r>
      <w:r w:rsidR="004249A3">
        <w:t xml:space="preserve"> </w:t>
      </w:r>
      <w:r>
        <w:t>of</w:t>
      </w:r>
      <w:r w:rsidR="004249A3">
        <w:t xml:space="preserve"> </w:t>
      </w:r>
      <w:r>
        <w:t>was</w:t>
      </w:r>
      <w:r w:rsidR="004249A3">
        <w:t xml:space="preserve"> </w:t>
      </w:r>
      <w:r>
        <w:t>contributed</w:t>
      </w:r>
      <w:r w:rsidR="004249A3">
        <w:t xml:space="preserve"> </w:t>
      </w:r>
      <w:r>
        <w:t>by</w:t>
      </w:r>
      <w:r w:rsidR="004249A3">
        <w:t xml:space="preserve"> </w:t>
      </w:r>
      <w:r>
        <w:t>the</w:t>
      </w:r>
      <w:r w:rsidR="004249A3">
        <w:t xml:space="preserve"> </w:t>
      </w:r>
      <w:r>
        <w:t>United</w:t>
      </w:r>
      <w:r w:rsidR="004249A3">
        <w:t xml:space="preserve"> </w:t>
      </w:r>
      <w:r>
        <w:t>States.</w:t>
      </w:r>
      <w:r w:rsidR="004249A3">
        <w:t xml:space="preserve"> </w:t>
      </w:r>
      <w:r>
        <w:t>Essentially</w:t>
      </w:r>
      <w:r w:rsidR="004249A3">
        <w:t xml:space="preserve"> </w:t>
      </w:r>
      <w:r>
        <w:t>the</w:t>
      </w:r>
      <w:r w:rsidR="004249A3">
        <w:t xml:space="preserve"> </w:t>
      </w:r>
      <w:r>
        <w:t>only</w:t>
      </w:r>
      <w:r w:rsidR="004249A3">
        <w:t xml:space="preserve"> </w:t>
      </w:r>
      <w:r>
        <w:t>useful</w:t>
      </w:r>
      <w:r w:rsidR="004249A3">
        <w:t xml:space="preserve"> </w:t>
      </w:r>
      <w:r>
        <w:t>part</w:t>
      </w:r>
      <w:r w:rsidR="004249A3">
        <w:t xml:space="preserve"> </w:t>
      </w:r>
      <w:r>
        <w:t>of</w:t>
      </w:r>
      <w:r w:rsidR="004249A3">
        <w:t xml:space="preserve"> </w:t>
      </w:r>
      <w:r>
        <w:t>the</w:t>
      </w:r>
      <w:r w:rsidR="004249A3">
        <w:t xml:space="preserve"> </w:t>
      </w:r>
      <w:r>
        <w:t>UN’s</w:t>
      </w:r>
      <w:r w:rsidR="004249A3">
        <w:t xml:space="preserve"> </w:t>
      </w:r>
      <w:r>
        <w:t>peacekeeping</w:t>
      </w:r>
      <w:r w:rsidR="004249A3">
        <w:t xml:space="preserve"> </w:t>
      </w:r>
      <w:r>
        <w:t>program</w:t>
      </w:r>
      <w:r w:rsidR="004249A3">
        <w:t xml:space="preserve"> </w:t>
      </w:r>
      <w:r>
        <w:t>is</w:t>
      </w:r>
      <w:r w:rsidR="004249A3">
        <w:t xml:space="preserve"> </w:t>
      </w:r>
      <w:r>
        <w:t>NATO—an</w:t>
      </w:r>
      <w:r w:rsidR="004249A3">
        <w:t xml:space="preserve"> </w:t>
      </w:r>
      <w:r>
        <w:t>admission</w:t>
      </w:r>
      <w:r w:rsidR="004249A3">
        <w:t xml:space="preserve"> </w:t>
      </w:r>
      <w:r>
        <w:t>that</w:t>
      </w:r>
      <w:r w:rsidR="004249A3">
        <w:t xml:space="preserve"> </w:t>
      </w:r>
      <w:r>
        <w:t>the</w:t>
      </w:r>
      <w:r w:rsidR="004249A3">
        <w:t xml:space="preserve"> </w:t>
      </w:r>
      <w:r>
        <w:t>United</w:t>
      </w:r>
      <w:r w:rsidR="004249A3">
        <w:t xml:space="preserve"> </w:t>
      </w:r>
      <w:r>
        <w:t>States</w:t>
      </w:r>
      <w:r w:rsidR="004249A3">
        <w:t xml:space="preserve"> </w:t>
      </w:r>
      <w:r>
        <w:t>and</w:t>
      </w:r>
      <w:r w:rsidR="004249A3">
        <w:t xml:space="preserve"> </w:t>
      </w:r>
      <w:r>
        <w:t>its</w:t>
      </w:r>
      <w:r w:rsidR="004249A3">
        <w:t xml:space="preserve"> </w:t>
      </w:r>
      <w:r>
        <w:t>allies</w:t>
      </w:r>
      <w:r w:rsidR="004249A3">
        <w:t xml:space="preserve"> </w:t>
      </w:r>
      <w:r>
        <w:t>remain</w:t>
      </w:r>
      <w:r w:rsidR="004249A3">
        <w:t xml:space="preserve"> </w:t>
      </w:r>
      <w:r>
        <w:t>the</w:t>
      </w:r>
      <w:r w:rsidR="004249A3">
        <w:t xml:space="preserve"> </w:t>
      </w:r>
      <w:r>
        <w:t>only</w:t>
      </w:r>
      <w:r w:rsidR="004249A3">
        <w:t xml:space="preserve"> </w:t>
      </w:r>
      <w:r>
        <w:t>force</w:t>
      </w:r>
      <w:r w:rsidR="004249A3">
        <w:t xml:space="preserve"> </w:t>
      </w:r>
      <w:r>
        <w:t>capable</w:t>
      </w:r>
      <w:r w:rsidR="004249A3">
        <w:t xml:space="preserve"> </w:t>
      </w:r>
      <w:r>
        <w:t>of</w:t>
      </w:r>
      <w:r w:rsidR="004249A3">
        <w:t xml:space="preserve"> </w:t>
      </w:r>
      <w:r>
        <w:t>stopping</w:t>
      </w:r>
      <w:r w:rsidR="004249A3">
        <w:t xml:space="preserve"> </w:t>
      </w:r>
      <w:r>
        <w:t>major</w:t>
      </w:r>
      <w:r w:rsidR="004249A3">
        <w:t xml:space="preserve"> </w:t>
      </w:r>
      <w:r>
        <w:t>armed</w:t>
      </w:r>
      <w:r w:rsidR="004249A3">
        <w:t xml:space="preserve"> </w:t>
      </w:r>
      <w:r>
        <w:t>aggression.”</w:t>
      </w:r>
    </w:p>
    <w:p w14:paraId="4138E9AD" w14:textId="1A89D2A7" w:rsidR="001B6F33" w:rsidRDefault="00173A57" w:rsidP="008F038B">
      <w:pPr>
        <w:pStyle w:val="BB-Contentions"/>
      </w:pPr>
      <w:r>
        <w:t>“</w:t>
      </w:r>
      <w:r w:rsidR="004249A3">
        <w:t xml:space="preserve"> </w:t>
      </w:r>
      <w:r>
        <w:t>Peacekeeping</w:t>
      </w:r>
      <w:r w:rsidR="004249A3">
        <w:t xml:space="preserve"> </w:t>
      </w:r>
      <w:r>
        <w:t>Operations</w:t>
      </w:r>
      <w:r w:rsidR="004249A3">
        <w:t xml:space="preserve"> </w:t>
      </w:r>
      <w:r>
        <w:t>Compromised”</w:t>
      </w:r>
      <w:r w:rsidR="004249A3">
        <w:t xml:space="preserve"> </w:t>
      </w:r>
      <w:r>
        <w:t>-</w:t>
      </w:r>
      <w:r w:rsidR="004249A3">
        <w:t xml:space="preserve"> </w:t>
      </w:r>
      <w:r>
        <w:t>Turn:</w:t>
      </w:r>
      <w:r w:rsidR="004249A3">
        <w:t xml:space="preserve"> </w:t>
      </w:r>
      <w:r>
        <w:t>“blue-helmeted”</w:t>
      </w:r>
      <w:r w:rsidR="004249A3">
        <w:t xml:space="preserve"> </w:t>
      </w:r>
      <w:r>
        <w:t>peacekeepers</w:t>
      </w:r>
      <w:r w:rsidR="004249A3">
        <w:t xml:space="preserve"> </w:t>
      </w:r>
      <w:r>
        <w:t>made</w:t>
      </w:r>
      <w:r w:rsidR="004249A3">
        <w:t xml:space="preserve"> </w:t>
      </w:r>
      <w:r>
        <w:t>shady</w:t>
      </w:r>
      <w:r w:rsidR="004249A3">
        <w:t xml:space="preserve"> </w:t>
      </w:r>
      <w:r>
        <w:t>deals,</w:t>
      </w:r>
      <w:r w:rsidR="004249A3">
        <w:t xml:space="preserve"> </w:t>
      </w:r>
      <w:r>
        <w:t>spread</w:t>
      </w:r>
      <w:r w:rsidR="004249A3">
        <w:t xml:space="preserve"> </w:t>
      </w:r>
      <w:r>
        <w:t>AIDS,</w:t>
      </w:r>
      <w:r w:rsidR="004249A3">
        <w:t xml:space="preserve"> </w:t>
      </w:r>
      <w:r>
        <w:t>and</w:t>
      </w:r>
      <w:r w:rsidR="004249A3">
        <w:t xml:space="preserve"> </w:t>
      </w:r>
      <w:r>
        <w:t>were</w:t>
      </w:r>
      <w:r w:rsidR="004249A3">
        <w:t xml:space="preserve"> </w:t>
      </w:r>
      <w:r>
        <w:t>involved</w:t>
      </w:r>
      <w:r w:rsidR="004249A3">
        <w:t xml:space="preserve"> </w:t>
      </w:r>
      <w:r>
        <w:t>in</w:t>
      </w:r>
      <w:r w:rsidR="004249A3">
        <w:t xml:space="preserve"> </w:t>
      </w:r>
      <w:r>
        <w:t>prostitution</w:t>
      </w:r>
    </w:p>
    <w:p w14:paraId="14231947" w14:textId="77777777" w:rsidR="003748D1" w:rsidRDefault="00626795" w:rsidP="00626795">
      <w:pPr>
        <w:pStyle w:val="BB-Citation"/>
        <w:rPr>
          <w:color w:val="000000"/>
          <w:sz w:val="22"/>
          <w:szCs w:val="22"/>
        </w:rPr>
      </w:pPr>
      <w:r>
        <w:rPr>
          <w:u w:val="single"/>
        </w:rPr>
        <w:t>Ambassador Dore Gold, 2004.</w:t>
      </w:r>
      <w:r>
        <w:t xml:space="preserve"> (Former Israeli Ambassador to the United Nations; Ph.D., B.A., and M.A. in Political Science from Columbia University; President of the Jerusalem Center for Public Affairs) “Tower of Babble: How the United Nations has Fueled Global Chaos” 9 Nov 2004 Inc.: </w:t>
      </w:r>
      <w:hyperlink r:id="rId55" w:anchor="v=onepage&amp;q&amp;f=false" w:history="1">
        <w:r w:rsidRPr="00A61B6A">
          <w:rPr>
            <w:rStyle w:val="Hyperlink"/>
          </w:rPr>
          <w:t>http://books.google.com/books?id=YcpwYH2LZNUC&amp;printsec=frontcover&amp;dq=Tower+of+Babble:+How+the+United+Nations+Has+Fueled+Global+Chaos++By+Dore+Gold&amp;source=bl&amp;ots=hvBZXeBtl3&amp;sig=MFZGC_EplfxU_TniGODJscGhaM0&amp;hl=en&amp;src=bmrr&amp;sa=X&amp;ei=O8FDUO63I5KY9QSe3IAo&amp;ved=0CDAQ6AEwAA#v=onepage&amp;q&amp;f=false</w:t>
        </w:r>
      </w:hyperlink>
      <w:r>
        <w:t xml:space="preserve"> (Accessed via Google Books) (JE)</w:t>
      </w:r>
    </w:p>
    <w:p w14:paraId="2F0292BD" w14:textId="0867E0AE" w:rsidR="001B6F33" w:rsidRDefault="00173A57" w:rsidP="00626795">
      <w:pPr>
        <w:pStyle w:val="BB-Evidence"/>
      </w:pPr>
      <w:r>
        <w:t>“The</w:t>
      </w:r>
      <w:r w:rsidR="004249A3">
        <w:t xml:space="preserve"> </w:t>
      </w:r>
      <w:r>
        <w:t>more</w:t>
      </w:r>
      <w:r w:rsidR="004249A3">
        <w:t xml:space="preserve"> </w:t>
      </w:r>
      <w:r>
        <w:t>one</w:t>
      </w:r>
      <w:r w:rsidR="004249A3">
        <w:t xml:space="preserve"> </w:t>
      </w:r>
      <w:r>
        <w:t>probes</w:t>
      </w:r>
      <w:r w:rsidR="004249A3">
        <w:t xml:space="preserve"> </w:t>
      </w:r>
      <w:r>
        <w:t>the</w:t>
      </w:r>
      <w:r w:rsidR="004249A3">
        <w:t xml:space="preserve"> </w:t>
      </w:r>
      <w:r>
        <w:t>UN’s</w:t>
      </w:r>
      <w:r w:rsidR="004249A3">
        <w:t xml:space="preserve"> </w:t>
      </w:r>
      <w:r>
        <w:t>performance,</w:t>
      </w:r>
      <w:r w:rsidR="004249A3">
        <w:t xml:space="preserve"> </w:t>
      </w:r>
      <w:r>
        <w:t>the</w:t>
      </w:r>
      <w:r w:rsidR="004249A3">
        <w:t xml:space="preserve"> </w:t>
      </w:r>
      <w:r>
        <w:t>more</w:t>
      </w:r>
      <w:r w:rsidR="004249A3">
        <w:t xml:space="preserve"> </w:t>
      </w:r>
      <w:r>
        <w:t>difficult</w:t>
      </w:r>
      <w:r w:rsidR="004249A3">
        <w:t xml:space="preserve"> </w:t>
      </w:r>
      <w:r>
        <w:t>it</w:t>
      </w:r>
      <w:r w:rsidR="004249A3">
        <w:t xml:space="preserve"> </w:t>
      </w:r>
      <w:r>
        <w:t>is</w:t>
      </w:r>
      <w:r w:rsidR="004249A3">
        <w:t xml:space="preserve"> </w:t>
      </w:r>
      <w:r>
        <w:t>to</w:t>
      </w:r>
      <w:r w:rsidR="004249A3">
        <w:t xml:space="preserve"> </w:t>
      </w:r>
      <w:r>
        <w:t>see</w:t>
      </w:r>
      <w:r w:rsidR="004249A3">
        <w:t xml:space="preserve"> </w:t>
      </w:r>
      <w:r>
        <w:t>the</w:t>
      </w:r>
      <w:r w:rsidR="004249A3">
        <w:t xml:space="preserve"> </w:t>
      </w:r>
      <w:r>
        <w:t>organization</w:t>
      </w:r>
      <w:r w:rsidR="004249A3">
        <w:t xml:space="preserve"> </w:t>
      </w:r>
      <w:r>
        <w:t>as</w:t>
      </w:r>
      <w:r w:rsidR="004249A3">
        <w:t xml:space="preserve"> </w:t>
      </w:r>
      <w:r>
        <w:t>a</w:t>
      </w:r>
      <w:r w:rsidR="004249A3">
        <w:t xml:space="preserve"> </w:t>
      </w:r>
      <w:r>
        <w:t>force</w:t>
      </w:r>
      <w:r w:rsidR="004249A3">
        <w:t xml:space="preserve"> </w:t>
      </w:r>
      <w:r>
        <w:t>for</w:t>
      </w:r>
      <w:r w:rsidR="004249A3">
        <w:t xml:space="preserve"> </w:t>
      </w:r>
      <w:r>
        <w:t>greater</w:t>
      </w:r>
      <w:r w:rsidR="004249A3">
        <w:t xml:space="preserve"> </w:t>
      </w:r>
      <w:r>
        <w:t>order,</w:t>
      </w:r>
      <w:r w:rsidR="004249A3">
        <w:t xml:space="preserve"> </w:t>
      </w:r>
      <w:r>
        <w:t>stability,</w:t>
      </w:r>
      <w:r w:rsidR="004249A3">
        <w:t xml:space="preserve"> </w:t>
      </w:r>
      <w:r>
        <w:t>or</w:t>
      </w:r>
      <w:r w:rsidR="004249A3">
        <w:t xml:space="preserve"> </w:t>
      </w:r>
      <w:r>
        <w:t>global</w:t>
      </w:r>
      <w:r w:rsidR="004249A3">
        <w:t xml:space="preserve"> </w:t>
      </w:r>
      <w:r>
        <w:t>justice.</w:t>
      </w:r>
      <w:r w:rsidR="004249A3">
        <w:t xml:space="preserve"> </w:t>
      </w:r>
      <w:r>
        <w:t>Other</w:t>
      </w:r>
      <w:r w:rsidR="004249A3">
        <w:t xml:space="preserve"> </w:t>
      </w:r>
      <w:r>
        <w:t>scandals</w:t>
      </w:r>
      <w:r w:rsidR="004249A3">
        <w:t xml:space="preserve"> </w:t>
      </w:r>
      <w:r>
        <w:t>have</w:t>
      </w:r>
      <w:r w:rsidR="004249A3">
        <w:t xml:space="preserve"> </w:t>
      </w:r>
      <w:r>
        <w:t>undercut</w:t>
      </w:r>
      <w:r w:rsidR="004249A3">
        <w:t xml:space="preserve"> </w:t>
      </w:r>
      <w:r>
        <w:t>the</w:t>
      </w:r>
      <w:r w:rsidR="004249A3">
        <w:t xml:space="preserve"> </w:t>
      </w:r>
      <w:r>
        <w:t>UN’s</w:t>
      </w:r>
      <w:r w:rsidR="004249A3">
        <w:t xml:space="preserve"> </w:t>
      </w:r>
      <w:r>
        <w:t>claims</w:t>
      </w:r>
      <w:r w:rsidR="004249A3">
        <w:t xml:space="preserve"> </w:t>
      </w:r>
      <w:r>
        <w:t>for</w:t>
      </w:r>
      <w:r w:rsidR="004249A3">
        <w:t xml:space="preserve"> </w:t>
      </w:r>
      <w:r>
        <w:t>any</w:t>
      </w:r>
      <w:r w:rsidR="004249A3">
        <w:t xml:space="preserve"> </w:t>
      </w:r>
      <w:r>
        <w:t>kind</w:t>
      </w:r>
      <w:r w:rsidR="004249A3">
        <w:t xml:space="preserve"> </w:t>
      </w:r>
      <w:r>
        <w:t>of</w:t>
      </w:r>
      <w:r w:rsidR="004249A3">
        <w:t xml:space="preserve"> </w:t>
      </w:r>
      <w:r>
        <w:t>moral</w:t>
      </w:r>
      <w:r w:rsidR="004249A3">
        <w:t xml:space="preserve"> </w:t>
      </w:r>
      <w:r>
        <w:t>authority.</w:t>
      </w:r>
      <w:r w:rsidR="004249A3">
        <w:t xml:space="preserve"> </w:t>
      </w:r>
      <w:r>
        <w:t>The</w:t>
      </w:r>
      <w:r w:rsidR="004249A3">
        <w:t xml:space="preserve"> </w:t>
      </w:r>
      <w:r>
        <w:t>UN’s</w:t>
      </w:r>
      <w:r w:rsidR="004249A3">
        <w:t xml:space="preserve"> </w:t>
      </w:r>
      <w:r>
        <w:t>blue-helmeted</w:t>
      </w:r>
      <w:r w:rsidR="004249A3">
        <w:t xml:space="preserve"> </w:t>
      </w:r>
      <w:r>
        <w:t>peacekeepers</w:t>
      </w:r>
      <w:r w:rsidR="004249A3">
        <w:t xml:space="preserve"> </w:t>
      </w:r>
      <w:r>
        <w:t>may</w:t>
      </w:r>
      <w:r w:rsidR="004249A3">
        <w:t xml:space="preserve"> </w:t>
      </w:r>
      <w:r>
        <w:t>have</w:t>
      </w:r>
      <w:r w:rsidR="004249A3">
        <w:t xml:space="preserve"> </w:t>
      </w:r>
      <w:r>
        <w:t>received</w:t>
      </w:r>
      <w:r w:rsidR="004249A3">
        <w:t xml:space="preserve"> </w:t>
      </w:r>
      <w:r>
        <w:t>the</w:t>
      </w:r>
      <w:r w:rsidR="004249A3">
        <w:t xml:space="preserve"> </w:t>
      </w:r>
      <w:r>
        <w:t>Nobel</w:t>
      </w:r>
      <w:r w:rsidR="004249A3">
        <w:t xml:space="preserve"> </w:t>
      </w:r>
      <w:r>
        <w:t>Peace</w:t>
      </w:r>
      <w:r w:rsidR="004249A3">
        <w:t xml:space="preserve"> </w:t>
      </w:r>
      <w:r>
        <w:t>Prize</w:t>
      </w:r>
      <w:r w:rsidR="004249A3">
        <w:t xml:space="preserve"> </w:t>
      </w:r>
      <w:r>
        <w:t>in</w:t>
      </w:r>
      <w:r w:rsidR="004249A3">
        <w:t xml:space="preserve"> </w:t>
      </w:r>
      <w:r>
        <w:t>1998,</w:t>
      </w:r>
      <w:r w:rsidR="004249A3">
        <w:t xml:space="preserve"> </w:t>
      </w:r>
      <w:r>
        <w:t>but</w:t>
      </w:r>
      <w:r w:rsidR="004249A3">
        <w:t xml:space="preserve"> </w:t>
      </w:r>
      <w:r>
        <w:t>in</w:t>
      </w:r>
      <w:r w:rsidR="004249A3">
        <w:t xml:space="preserve"> </w:t>
      </w:r>
      <w:r>
        <w:t>the</w:t>
      </w:r>
      <w:r w:rsidR="004249A3">
        <w:t xml:space="preserve"> </w:t>
      </w:r>
      <w:r>
        <w:t>1990s,</w:t>
      </w:r>
      <w:r w:rsidR="004249A3">
        <w:t xml:space="preserve"> </w:t>
      </w:r>
      <w:r>
        <w:t>in</w:t>
      </w:r>
      <w:r w:rsidR="004249A3">
        <w:t xml:space="preserve"> </w:t>
      </w:r>
      <w:r>
        <w:t>order</w:t>
      </w:r>
      <w:r w:rsidR="004249A3">
        <w:t xml:space="preserve"> </w:t>
      </w:r>
      <w:r>
        <w:t>to</w:t>
      </w:r>
      <w:r w:rsidR="004249A3">
        <w:t xml:space="preserve"> </w:t>
      </w:r>
      <w:r>
        <w:t>protect</w:t>
      </w:r>
      <w:r w:rsidR="004249A3">
        <w:t xml:space="preserve"> </w:t>
      </w:r>
      <w:r>
        <w:t>their</w:t>
      </w:r>
      <w:r w:rsidR="004249A3">
        <w:t xml:space="preserve"> </w:t>
      </w:r>
      <w:r>
        <w:t>own</w:t>
      </w:r>
      <w:r w:rsidR="004249A3">
        <w:t xml:space="preserve"> </w:t>
      </w:r>
      <w:r>
        <w:t>personal</w:t>
      </w:r>
      <w:r w:rsidR="004249A3">
        <w:t xml:space="preserve"> </w:t>
      </w:r>
      <w:r>
        <w:t>security,</w:t>
      </w:r>
      <w:r w:rsidR="004249A3">
        <w:t xml:space="preserve"> </w:t>
      </w:r>
      <w:r>
        <w:t>the</w:t>
      </w:r>
      <w:r w:rsidR="004249A3">
        <w:t xml:space="preserve"> </w:t>
      </w:r>
      <w:r>
        <w:t>peacekeepers</w:t>
      </w:r>
      <w:r w:rsidR="004249A3">
        <w:t xml:space="preserve"> </w:t>
      </w:r>
      <w:r>
        <w:t>or</w:t>
      </w:r>
      <w:r w:rsidR="004249A3">
        <w:t xml:space="preserve"> </w:t>
      </w:r>
      <w:r>
        <w:t>their</w:t>
      </w:r>
      <w:r w:rsidR="004249A3">
        <w:t xml:space="preserve"> </w:t>
      </w:r>
      <w:r>
        <w:t>commanders</w:t>
      </w:r>
      <w:r w:rsidR="004249A3">
        <w:t xml:space="preserve"> </w:t>
      </w:r>
      <w:r>
        <w:t>in</w:t>
      </w:r>
      <w:r w:rsidR="004249A3">
        <w:t xml:space="preserve"> </w:t>
      </w:r>
      <w:r>
        <w:t>New</w:t>
      </w:r>
      <w:r w:rsidR="004249A3">
        <w:t xml:space="preserve"> </w:t>
      </w:r>
      <w:r>
        <w:t>York</w:t>
      </w:r>
      <w:r w:rsidR="004249A3">
        <w:t xml:space="preserve"> </w:t>
      </w:r>
      <w:r>
        <w:t>often</w:t>
      </w:r>
      <w:r w:rsidR="004249A3">
        <w:t xml:space="preserve"> </w:t>
      </w:r>
      <w:r>
        <w:t>made</w:t>
      </w:r>
      <w:r w:rsidR="004249A3">
        <w:t xml:space="preserve"> </w:t>
      </w:r>
      <w:r>
        <w:t>deals</w:t>
      </w:r>
      <w:r w:rsidR="004249A3">
        <w:t xml:space="preserve"> </w:t>
      </w:r>
      <w:r>
        <w:t>under</w:t>
      </w:r>
      <w:r w:rsidR="004249A3">
        <w:t xml:space="preserve"> </w:t>
      </w:r>
      <w:r>
        <w:t>the</w:t>
      </w:r>
      <w:r w:rsidR="004249A3">
        <w:t xml:space="preserve"> </w:t>
      </w:r>
      <w:r>
        <w:t>table</w:t>
      </w:r>
      <w:r w:rsidR="004249A3">
        <w:t xml:space="preserve"> </w:t>
      </w:r>
      <w:r>
        <w:t>with</w:t>
      </w:r>
      <w:r w:rsidR="004249A3">
        <w:t xml:space="preserve"> </w:t>
      </w:r>
      <w:r>
        <w:t>states</w:t>
      </w:r>
      <w:r w:rsidR="004249A3">
        <w:t xml:space="preserve"> </w:t>
      </w:r>
      <w:r>
        <w:t>massacring</w:t>
      </w:r>
      <w:r w:rsidR="004249A3">
        <w:t xml:space="preserve"> </w:t>
      </w:r>
      <w:r>
        <w:t>their</w:t>
      </w:r>
      <w:r w:rsidR="004249A3">
        <w:t xml:space="preserve"> </w:t>
      </w:r>
      <w:r>
        <w:t>citizens</w:t>
      </w:r>
      <w:r w:rsidR="004249A3">
        <w:t xml:space="preserve"> </w:t>
      </w:r>
      <w:r>
        <w:t>or</w:t>
      </w:r>
      <w:r w:rsidR="004249A3">
        <w:t xml:space="preserve"> </w:t>
      </w:r>
      <w:r>
        <w:t>with</w:t>
      </w:r>
      <w:r w:rsidR="004249A3">
        <w:t xml:space="preserve"> </w:t>
      </w:r>
      <w:r>
        <w:t>terrorist</w:t>
      </w:r>
      <w:r w:rsidR="004249A3">
        <w:t xml:space="preserve"> </w:t>
      </w:r>
      <w:r>
        <w:t>groups</w:t>
      </w:r>
      <w:r w:rsidR="004249A3">
        <w:t xml:space="preserve"> </w:t>
      </w:r>
      <w:r>
        <w:t>whose</w:t>
      </w:r>
      <w:r w:rsidR="004249A3">
        <w:t xml:space="preserve"> </w:t>
      </w:r>
      <w:r>
        <w:t>goal</w:t>
      </w:r>
      <w:r w:rsidR="004249A3">
        <w:t xml:space="preserve"> </w:t>
      </w:r>
      <w:r>
        <w:t>was</w:t>
      </w:r>
      <w:r w:rsidR="004249A3">
        <w:t xml:space="preserve"> </w:t>
      </w:r>
      <w:r>
        <w:t>the</w:t>
      </w:r>
      <w:r w:rsidR="004249A3">
        <w:t xml:space="preserve"> </w:t>
      </w:r>
      <w:r>
        <w:t>same.</w:t>
      </w:r>
      <w:r w:rsidR="004249A3">
        <w:t xml:space="preserve"> </w:t>
      </w:r>
      <w:r>
        <w:t>Moreover,</w:t>
      </w:r>
      <w:r w:rsidR="004249A3">
        <w:t xml:space="preserve"> </w:t>
      </w:r>
      <w:r>
        <w:t>by</w:t>
      </w:r>
      <w:r w:rsidR="004249A3">
        <w:t xml:space="preserve"> </w:t>
      </w:r>
      <w:r>
        <w:t>2000,</w:t>
      </w:r>
      <w:r w:rsidR="004249A3">
        <w:t xml:space="preserve"> </w:t>
      </w:r>
      <w:r>
        <w:t>it</w:t>
      </w:r>
      <w:r w:rsidR="004249A3">
        <w:t xml:space="preserve"> </w:t>
      </w:r>
      <w:r>
        <w:t>was</w:t>
      </w:r>
      <w:r w:rsidR="004249A3">
        <w:t xml:space="preserve"> </w:t>
      </w:r>
      <w:r>
        <w:t>clear</w:t>
      </w:r>
      <w:r w:rsidR="004249A3">
        <w:t xml:space="preserve"> </w:t>
      </w:r>
      <w:r>
        <w:t>that</w:t>
      </w:r>
      <w:r w:rsidR="004249A3">
        <w:t xml:space="preserve"> </w:t>
      </w:r>
      <w:r>
        <w:t>UN</w:t>
      </w:r>
      <w:r w:rsidR="004249A3">
        <w:t xml:space="preserve"> </w:t>
      </w:r>
      <w:r>
        <w:t>peacekeepers</w:t>
      </w:r>
      <w:r w:rsidR="004249A3">
        <w:t xml:space="preserve"> </w:t>
      </w:r>
      <w:r>
        <w:t>were</w:t>
      </w:r>
      <w:r w:rsidR="004249A3">
        <w:t xml:space="preserve"> </w:t>
      </w:r>
      <w:r>
        <w:t>spreading</w:t>
      </w:r>
      <w:r w:rsidR="004249A3">
        <w:t xml:space="preserve"> </w:t>
      </w:r>
      <w:r>
        <w:t>AIDS</w:t>
      </w:r>
      <w:r w:rsidR="004249A3">
        <w:t xml:space="preserve"> </w:t>
      </w:r>
      <w:r>
        <w:t>in</w:t>
      </w:r>
      <w:r w:rsidR="004249A3">
        <w:t xml:space="preserve"> </w:t>
      </w:r>
      <w:r>
        <w:t>Cambodia</w:t>
      </w:r>
      <w:r w:rsidR="004249A3">
        <w:t xml:space="preserve"> </w:t>
      </w:r>
      <w:r>
        <w:t>and</w:t>
      </w:r>
      <w:r w:rsidR="004249A3">
        <w:t xml:space="preserve"> </w:t>
      </w:r>
      <w:r>
        <w:t>East</w:t>
      </w:r>
      <w:r w:rsidR="004249A3">
        <w:t xml:space="preserve"> </w:t>
      </w:r>
      <w:r>
        <w:t>Timor.</w:t>
      </w:r>
      <w:r w:rsidR="004249A3">
        <w:t xml:space="preserve"> </w:t>
      </w:r>
      <w:r>
        <w:t>A</w:t>
      </w:r>
      <w:r w:rsidR="004249A3">
        <w:t xml:space="preserve"> </w:t>
      </w:r>
      <w:r>
        <w:t>year</w:t>
      </w:r>
      <w:r w:rsidR="004249A3">
        <w:t xml:space="preserve"> </w:t>
      </w:r>
      <w:r>
        <w:t>later</w:t>
      </w:r>
      <w:r w:rsidR="004249A3">
        <w:t xml:space="preserve"> </w:t>
      </w:r>
      <w:r>
        <w:t>Italian</w:t>
      </w:r>
      <w:r w:rsidR="004249A3">
        <w:t xml:space="preserve"> </w:t>
      </w:r>
      <w:r>
        <w:t>prosecutors</w:t>
      </w:r>
      <w:r w:rsidR="004249A3">
        <w:t xml:space="preserve"> </w:t>
      </w:r>
      <w:r>
        <w:t>were</w:t>
      </w:r>
      <w:r w:rsidR="004249A3">
        <w:t xml:space="preserve"> </w:t>
      </w:r>
      <w:r>
        <w:t>investigating</w:t>
      </w:r>
      <w:r w:rsidR="004249A3">
        <w:t xml:space="preserve"> </w:t>
      </w:r>
      <w:r>
        <w:t>charges</w:t>
      </w:r>
      <w:r w:rsidR="004249A3">
        <w:t xml:space="preserve"> </w:t>
      </w:r>
      <w:r>
        <w:t>that</w:t>
      </w:r>
      <w:r w:rsidR="004249A3">
        <w:t xml:space="preserve"> </w:t>
      </w:r>
      <w:r>
        <w:t>UN</w:t>
      </w:r>
      <w:r w:rsidR="004249A3">
        <w:t xml:space="preserve"> </w:t>
      </w:r>
      <w:r>
        <w:t>troops</w:t>
      </w:r>
      <w:r w:rsidR="004249A3">
        <w:t xml:space="preserve"> </w:t>
      </w:r>
      <w:r>
        <w:t>from</w:t>
      </w:r>
      <w:r w:rsidR="004249A3">
        <w:t xml:space="preserve"> </w:t>
      </w:r>
      <w:r>
        <w:t>Denmark</w:t>
      </w:r>
      <w:r w:rsidR="004249A3">
        <w:t xml:space="preserve"> </w:t>
      </w:r>
      <w:r>
        <w:t>and</w:t>
      </w:r>
      <w:r w:rsidR="004249A3">
        <w:t xml:space="preserve"> </w:t>
      </w:r>
      <w:r>
        <w:t>Slovakia,</w:t>
      </w:r>
      <w:r w:rsidR="004249A3">
        <w:t xml:space="preserve"> </w:t>
      </w:r>
      <w:r>
        <w:t>monitoring</w:t>
      </w:r>
      <w:r w:rsidR="004249A3">
        <w:t xml:space="preserve"> </w:t>
      </w:r>
      <w:r>
        <w:t>the</w:t>
      </w:r>
      <w:r w:rsidR="004249A3">
        <w:t xml:space="preserve"> </w:t>
      </w:r>
      <w:r>
        <w:t>Ethiopian</w:t>
      </w:r>
      <w:r w:rsidR="004249A3">
        <w:t xml:space="preserve"> </w:t>
      </w:r>
      <w:r>
        <w:t>and</w:t>
      </w:r>
      <w:r w:rsidR="004249A3">
        <w:t xml:space="preserve"> </w:t>
      </w:r>
      <w:r>
        <w:t>Eritrean</w:t>
      </w:r>
      <w:r w:rsidR="004249A3">
        <w:t xml:space="preserve"> </w:t>
      </w:r>
      <w:r>
        <w:t>frontier,</w:t>
      </w:r>
      <w:r w:rsidR="004249A3">
        <w:t xml:space="preserve"> </w:t>
      </w:r>
      <w:r>
        <w:t>were</w:t>
      </w:r>
      <w:r w:rsidR="004249A3">
        <w:t xml:space="preserve"> </w:t>
      </w:r>
      <w:r>
        <w:t>involved</w:t>
      </w:r>
      <w:r w:rsidR="004249A3">
        <w:t xml:space="preserve"> </w:t>
      </w:r>
      <w:r>
        <w:t>in</w:t>
      </w:r>
      <w:r w:rsidR="004249A3">
        <w:t xml:space="preserve"> </w:t>
      </w:r>
      <w:r>
        <w:t>a</w:t>
      </w:r>
      <w:r w:rsidR="004249A3">
        <w:t xml:space="preserve"> </w:t>
      </w:r>
      <w:r>
        <w:t>child</w:t>
      </w:r>
      <w:r w:rsidR="004249A3">
        <w:t xml:space="preserve"> </w:t>
      </w:r>
      <w:r>
        <w:t>prostitution</w:t>
      </w:r>
      <w:r w:rsidR="004249A3">
        <w:t xml:space="preserve"> </w:t>
      </w:r>
      <w:r>
        <w:t>racket.</w:t>
      </w:r>
      <w:r w:rsidR="004249A3">
        <w:t xml:space="preserve"> </w:t>
      </w:r>
      <w:r>
        <w:t>The</w:t>
      </w:r>
      <w:r w:rsidR="004249A3">
        <w:t xml:space="preserve"> </w:t>
      </w:r>
      <w:r>
        <w:t>same</w:t>
      </w:r>
      <w:r w:rsidR="004249A3">
        <w:t xml:space="preserve"> </w:t>
      </w:r>
      <w:r>
        <w:t>charges</w:t>
      </w:r>
      <w:r w:rsidR="004249A3">
        <w:t xml:space="preserve"> </w:t>
      </w:r>
      <w:r>
        <w:t>had</w:t>
      </w:r>
      <w:r w:rsidR="004249A3">
        <w:t xml:space="preserve"> </w:t>
      </w:r>
      <w:r>
        <w:t>been</w:t>
      </w:r>
      <w:r w:rsidR="004249A3">
        <w:t xml:space="preserve"> </w:t>
      </w:r>
      <w:r>
        <w:t>leveled</w:t>
      </w:r>
      <w:r w:rsidR="004249A3">
        <w:t xml:space="preserve"> </w:t>
      </w:r>
      <w:r>
        <w:t>at</w:t>
      </w:r>
      <w:r w:rsidR="004249A3">
        <w:t xml:space="preserve"> </w:t>
      </w:r>
      <w:r>
        <w:t>UN</w:t>
      </w:r>
      <w:r w:rsidR="004249A3">
        <w:t xml:space="preserve"> </w:t>
      </w:r>
      <w:r>
        <w:t>peacekeepers</w:t>
      </w:r>
      <w:r w:rsidR="004249A3">
        <w:t xml:space="preserve"> </w:t>
      </w:r>
      <w:r>
        <w:t>in</w:t>
      </w:r>
      <w:r w:rsidR="004249A3">
        <w:t xml:space="preserve"> </w:t>
      </w:r>
      <w:r>
        <w:t>Mozambique</w:t>
      </w:r>
      <w:r w:rsidR="004249A3">
        <w:t xml:space="preserve"> </w:t>
      </w:r>
      <w:r>
        <w:t>in</w:t>
      </w:r>
      <w:r w:rsidR="004249A3">
        <w:t xml:space="preserve"> </w:t>
      </w:r>
      <w:r>
        <w:t>1996</w:t>
      </w:r>
      <w:r w:rsidR="004249A3">
        <w:t xml:space="preserve"> </w:t>
      </w:r>
      <w:r>
        <w:t>and</w:t>
      </w:r>
      <w:r w:rsidR="004249A3">
        <w:t xml:space="preserve"> </w:t>
      </w:r>
      <w:r>
        <w:t>in</w:t>
      </w:r>
      <w:r w:rsidR="004249A3">
        <w:t xml:space="preserve"> </w:t>
      </w:r>
      <w:r>
        <w:t>Bosnia</w:t>
      </w:r>
      <w:r w:rsidR="004249A3">
        <w:t xml:space="preserve"> </w:t>
      </w:r>
      <w:r>
        <w:t>in</w:t>
      </w:r>
      <w:r w:rsidR="004249A3">
        <w:t xml:space="preserve"> </w:t>
      </w:r>
      <w:r>
        <w:t>2002.”</w:t>
      </w:r>
    </w:p>
    <w:p w14:paraId="5199C79D" w14:textId="1D1E1A4A" w:rsidR="001B6F33" w:rsidRDefault="00173A57" w:rsidP="008F038B">
      <w:pPr>
        <w:pStyle w:val="BB-Contentions"/>
      </w:pPr>
      <w:r>
        <w:t>“Iran</w:t>
      </w:r>
      <w:r w:rsidR="004249A3">
        <w:t xml:space="preserve"> </w:t>
      </w:r>
      <w:r>
        <w:t>Gets</w:t>
      </w:r>
      <w:r w:rsidR="004249A3">
        <w:t xml:space="preserve"> </w:t>
      </w:r>
      <w:r>
        <w:t>the</w:t>
      </w:r>
      <w:r w:rsidR="004249A3">
        <w:t xml:space="preserve"> </w:t>
      </w:r>
      <w:r>
        <w:t>Bomb”</w:t>
      </w:r>
      <w:r w:rsidR="004249A3">
        <w:t xml:space="preserve"> </w:t>
      </w:r>
      <w:r>
        <w:t>-</w:t>
      </w:r>
      <w:r w:rsidR="004249A3">
        <w:t xml:space="preserve"> </w:t>
      </w:r>
      <w:r>
        <w:t>Response:</w:t>
      </w:r>
      <w:r w:rsidR="004249A3">
        <w:t xml:space="preserve"> </w:t>
      </w:r>
      <w:r>
        <w:t>Nuclear</w:t>
      </w:r>
      <w:r w:rsidR="004249A3">
        <w:t xml:space="preserve"> </w:t>
      </w:r>
      <w:r>
        <w:t>Iran</w:t>
      </w:r>
      <w:r w:rsidR="004249A3">
        <w:t xml:space="preserve"> </w:t>
      </w:r>
      <w:r>
        <w:t>won’t</w:t>
      </w:r>
      <w:r w:rsidR="004249A3">
        <w:t xml:space="preserve"> </w:t>
      </w:r>
      <w:r>
        <w:t>change</w:t>
      </w:r>
      <w:r w:rsidR="004249A3">
        <w:t xml:space="preserve"> </w:t>
      </w:r>
      <w:r>
        <w:t>much</w:t>
      </w:r>
      <w:r w:rsidR="004249A3">
        <w:t xml:space="preserve"> </w:t>
      </w:r>
      <w:r>
        <w:t>–</w:t>
      </w:r>
      <w:r w:rsidR="004249A3">
        <w:t xml:space="preserve"> </w:t>
      </w:r>
      <w:r>
        <w:t>an</w:t>
      </w:r>
      <w:r w:rsidR="004249A3">
        <w:t xml:space="preserve"> </w:t>
      </w:r>
      <w:r>
        <w:t>upside</w:t>
      </w:r>
      <w:r w:rsidR="004249A3">
        <w:t xml:space="preserve"> </w:t>
      </w:r>
      <w:r>
        <w:t>will</w:t>
      </w:r>
      <w:r w:rsidR="004249A3">
        <w:t xml:space="preserve"> </w:t>
      </w:r>
      <w:r>
        <w:t>be</w:t>
      </w:r>
      <w:r w:rsidR="004249A3">
        <w:t xml:space="preserve"> </w:t>
      </w:r>
      <w:r>
        <w:t>increased</w:t>
      </w:r>
      <w:r w:rsidR="004249A3">
        <w:t xml:space="preserve"> </w:t>
      </w:r>
      <w:r>
        <w:t>stability</w:t>
      </w:r>
    </w:p>
    <w:p w14:paraId="6F536D4C" w14:textId="1EC5470F" w:rsidR="001B6F33" w:rsidRDefault="00173A57" w:rsidP="008F038B">
      <w:pPr>
        <w:pStyle w:val="BB-Citation"/>
      </w:pPr>
      <w:r>
        <w:rPr>
          <w:u w:val="single"/>
        </w:rPr>
        <w:t>Dr.</w:t>
      </w:r>
      <w:r w:rsidR="004249A3">
        <w:rPr>
          <w:u w:val="single"/>
        </w:rPr>
        <w:t xml:space="preserve"> </w:t>
      </w:r>
      <w:r>
        <w:rPr>
          <w:u w:val="single"/>
        </w:rPr>
        <w:t>Kyle</w:t>
      </w:r>
      <w:r w:rsidR="004249A3">
        <w:rPr>
          <w:u w:val="single"/>
        </w:rPr>
        <w:t xml:space="preserve"> </w:t>
      </w:r>
      <w:r>
        <w:rPr>
          <w:u w:val="single"/>
        </w:rPr>
        <w:t>Beardsley</w:t>
      </w:r>
      <w:r w:rsidR="004249A3">
        <w:rPr>
          <w:u w:val="single"/>
        </w:rPr>
        <w:t xml:space="preserve"> </w:t>
      </w:r>
      <w:r>
        <w:rPr>
          <w:u w:val="single"/>
        </w:rPr>
        <w:t>2012.</w:t>
      </w:r>
      <w:r w:rsidR="004249A3">
        <w:rPr>
          <w:u w:val="single"/>
        </w:rPr>
        <w:t xml:space="preserve"> </w:t>
      </w:r>
      <w:r>
        <w:t>(Ph.D.,</w:t>
      </w:r>
      <w:r w:rsidR="004249A3">
        <w:t xml:space="preserve"> </w:t>
      </w:r>
      <w:r>
        <w:t>University</w:t>
      </w:r>
      <w:r w:rsidR="004249A3">
        <w:t xml:space="preserve"> </w:t>
      </w:r>
      <w:r>
        <w:t>of</w:t>
      </w:r>
      <w:r w:rsidR="004249A3">
        <w:t xml:space="preserve"> </w:t>
      </w:r>
      <w:r>
        <w:t>California;</w:t>
      </w:r>
      <w:r w:rsidR="004249A3">
        <w:t xml:space="preserve"> </w:t>
      </w:r>
      <w:r>
        <w:t>Assistant</w:t>
      </w:r>
      <w:r w:rsidR="004249A3">
        <w:t xml:space="preserve"> </w:t>
      </w:r>
      <w:r>
        <w:t>Professor</w:t>
      </w:r>
      <w:r w:rsidR="004249A3">
        <w:t xml:space="preserve"> </w:t>
      </w:r>
      <w:r>
        <w:t>of</w:t>
      </w:r>
      <w:r w:rsidR="004249A3">
        <w:t xml:space="preserve"> </w:t>
      </w:r>
      <w:r>
        <w:t>Political</w:t>
      </w:r>
      <w:r w:rsidR="004249A3">
        <w:t xml:space="preserve"> </w:t>
      </w:r>
      <w:r>
        <w:t>Science</w:t>
      </w:r>
      <w:r w:rsidR="004249A3">
        <w:t xml:space="preserve"> </w:t>
      </w:r>
      <w:r>
        <w:t>at</w:t>
      </w:r>
      <w:r w:rsidR="004249A3">
        <w:t xml:space="preserve"> </w:t>
      </w:r>
      <w:r>
        <w:t>Emory</w:t>
      </w:r>
      <w:r w:rsidR="004249A3">
        <w:t xml:space="preserve"> </w:t>
      </w:r>
      <w:r>
        <w:t>College</w:t>
      </w:r>
      <w:r w:rsidR="004249A3">
        <w:t xml:space="preserve"> </w:t>
      </w:r>
      <w:r>
        <w:t>of</w:t>
      </w:r>
      <w:r w:rsidR="004249A3">
        <w:t xml:space="preserve"> </w:t>
      </w:r>
      <w:r>
        <w:t>Arts</w:t>
      </w:r>
      <w:r w:rsidR="004249A3">
        <w:t xml:space="preserve"> </w:t>
      </w:r>
      <w:r>
        <w:t>and</w:t>
      </w:r>
      <w:r w:rsidR="004249A3">
        <w:t xml:space="preserve"> </w:t>
      </w:r>
      <w:r>
        <w:t>Sciences;</w:t>
      </w:r>
      <w:r w:rsidR="004249A3">
        <w:t xml:space="preserve"> </w:t>
      </w:r>
      <w:r>
        <w:t>specialist</w:t>
      </w:r>
      <w:r w:rsidR="004249A3">
        <w:t xml:space="preserve"> </w:t>
      </w:r>
      <w:r>
        <w:t>in</w:t>
      </w:r>
      <w:r w:rsidR="004249A3">
        <w:t xml:space="preserve"> </w:t>
      </w:r>
      <w:r>
        <w:t>international</w:t>
      </w:r>
      <w:r w:rsidR="004249A3">
        <w:t xml:space="preserve"> </w:t>
      </w:r>
      <w:r>
        <w:t>relations,</w:t>
      </w:r>
      <w:r w:rsidR="004249A3">
        <w:t xml:space="preserve"> </w:t>
      </w:r>
      <w:r>
        <w:t>conflict</w:t>
      </w:r>
      <w:r w:rsidR="004249A3">
        <w:t xml:space="preserve"> </w:t>
      </w:r>
      <w:r>
        <w:t>and</w:t>
      </w:r>
      <w:r w:rsidR="004249A3">
        <w:t xml:space="preserve"> </w:t>
      </w:r>
      <w:r>
        <w:t>peace</w:t>
      </w:r>
      <w:r w:rsidR="004249A3">
        <w:t xml:space="preserve"> </w:t>
      </w:r>
      <w:r>
        <w:t>processes,</w:t>
      </w:r>
      <w:r w:rsidR="004249A3">
        <w:t xml:space="preserve"> </w:t>
      </w:r>
      <w:r>
        <w:t>and</w:t>
      </w:r>
      <w:r w:rsidR="004249A3">
        <w:t xml:space="preserve"> </w:t>
      </w:r>
      <w:r>
        <w:t>empirical</w:t>
      </w:r>
      <w:r w:rsidR="004249A3">
        <w:t xml:space="preserve"> </w:t>
      </w:r>
      <w:r>
        <w:t>methodology)</w:t>
      </w:r>
      <w:r w:rsidR="004249A3">
        <w:t xml:space="preserve"> </w:t>
      </w:r>
      <w:r>
        <w:t>“Ask</w:t>
      </w:r>
      <w:r w:rsidR="004249A3">
        <w:t xml:space="preserve"> </w:t>
      </w:r>
      <w:r>
        <w:t>the</w:t>
      </w:r>
      <w:r w:rsidR="004249A3">
        <w:t xml:space="preserve"> </w:t>
      </w:r>
      <w:r>
        <w:t>Experts:</w:t>
      </w:r>
      <w:r w:rsidR="004249A3">
        <w:t xml:space="preserve"> </w:t>
      </w:r>
      <w:r>
        <w:t>What</w:t>
      </w:r>
      <w:r w:rsidR="004249A3">
        <w:t xml:space="preserve"> </w:t>
      </w:r>
      <w:r>
        <w:t>Would</w:t>
      </w:r>
      <w:r w:rsidR="004249A3">
        <w:t xml:space="preserve"> </w:t>
      </w:r>
      <w:r>
        <w:t>Iran</w:t>
      </w:r>
      <w:r w:rsidR="004249A3">
        <w:t xml:space="preserve"> </w:t>
      </w:r>
      <w:r>
        <w:t>Do</w:t>
      </w:r>
      <w:r w:rsidR="004249A3">
        <w:t xml:space="preserve"> </w:t>
      </w:r>
      <w:r>
        <w:t>With</w:t>
      </w:r>
      <w:r w:rsidR="004249A3">
        <w:t xml:space="preserve"> </w:t>
      </w:r>
      <w:r>
        <w:t>a</w:t>
      </w:r>
      <w:r w:rsidR="004249A3">
        <w:t xml:space="preserve"> </w:t>
      </w:r>
      <w:r>
        <w:t>Bomb?”</w:t>
      </w:r>
      <w:r w:rsidR="004249A3">
        <w:t xml:space="preserve"> </w:t>
      </w:r>
      <w:r>
        <w:t>Interview</w:t>
      </w:r>
      <w:r w:rsidR="004249A3">
        <w:t xml:space="preserve"> </w:t>
      </w:r>
      <w:r>
        <w:t>published</w:t>
      </w:r>
      <w:r w:rsidR="004249A3">
        <w:t xml:space="preserve"> </w:t>
      </w:r>
      <w:r>
        <w:t>by</w:t>
      </w:r>
      <w:r w:rsidR="004249A3">
        <w:t xml:space="preserve"> </w:t>
      </w:r>
      <w:r>
        <w:t>the</w:t>
      </w:r>
      <w:r w:rsidR="004249A3">
        <w:t xml:space="preserve"> </w:t>
      </w:r>
      <w:r>
        <w:t>Council</w:t>
      </w:r>
      <w:r w:rsidR="004249A3">
        <w:t xml:space="preserve"> </w:t>
      </w:r>
      <w:r>
        <w:t>on</w:t>
      </w:r>
      <w:r w:rsidR="004249A3">
        <w:t xml:space="preserve"> </w:t>
      </w:r>
      <w:r>
        <w:t>Foreign</w:t>
      </w:r>
      <w:r w:rsidR="004249A3">
        <w:t xml:space="preserve"> </w:t>
      </w:r>
      <w:r>
        <w:t>Relations</w:t>
      </w:r>
      <w:r w:rsidR="004249A3">
        <w:t xml:space="preserve"> </w:t>
      </w:r>
      <w:r>
        <w:t>21</w:t>
      </w:r>
      <w:r w:rsidR="004249A3">
        <w:t xml:space="preserve"> </w:t>
      </w:r>
      <w:r>
        <w:t>Feb</w:t>
      </w:r>
      <w:r w:rsidR="004249A3">
        <w:t xml:space="preserve"> </w:t>
      </w:r>
      <w:r>
        <w:t>2012</w:t>
      </w:r>
      <w:r w:rsidR="004249A3">
        <w:t xml:space="preserve"> </w:t>
      </w:r>
      <w:hyperlink r:id="rId56" w:history="1">
        <w:r w:rsidR="00710179" w:rsidRPr="00B83A2E">
          <w:rPr>
            <w:rStyle w:val="Hyperlink"/>
          </w:rPr>
          <w:t>http://blogs.cfr.org/zenko/2012/02/21/ask-the-experts-what-would-iran-do-with-a-bomb/</w:t>
        </w:r>
      </w:hyperlink>
      <w:r w:rsidR="004249A3">
        <w:t xml:space="preserve"> </w:t>
      </w:r>
      <w:r>
        <w:t>(JE)</w:t>
      </w:r>
    </w:p>
    <w:p w14:paraId="60DF557C" w14:textId="025DCA5A" w:rsidR="001B6F33" w:rsidRDefault="00173A57" w:rsidP="008F038B">
      <w:pPr>
        <w:pStyle w:val="BB-Evidence"/>
      </w:pPr>
      <w:r>
        <w:t>“</w:t>
      </w:r>
      <w:r w:rsidRPr="008F038B">
        <w:rPr>
          <w:u w:val="single"/>
        </w:rPr>
        <w:t>A</w:t>
      </w:r>
      <w:r w:rsidR="004249A3">
        <w:rPr>
          <w:u w:val="single"/>
        </w:rPr>
        <w:t xml:space="preserve"> </w:t>
      </w:r>
      <w:r w:rsidRPr="008F038B">
        <w:rPr>
          <w:u w:val="single"/>
        </w:rPr>
        <w:t>nuclear-armed</w:t>
      </w:r>
      <w:r w:rsidR="004249A3">
        <w:rPr>
          <w:u w:val="single"/>
        </w:rPr>
        <w:t xml:space="preserve"> </w:t>
      </w:r>
      <w:r w:rsidRPr="008F038B">
        <w:rPr>
          <w:u w:val="single"/>
        </w:rPr>
        <w:t>Iran</w:t>
      </w:r>
      <w:r w:rsidR="004249A3">
        <w:rPr>
          <w:u w:val="single"/>
        </w:rPr>
        <w:t xml:space="preserve"> </w:t>
      </w:r>
      <w:r w:rsidRPr="008F038B">
        <w:rPr>
          <w:u w:val="single"/>
        </w:rPr>
        <w:t>is</w:t>
      </w:r>
      <w:r w:rsidR="004249A3">
        <w:rPr>
          <w:u w:val="single"/>
        </w:rPr>
        <w:t xml:space="preserve"> </w:t>
      </w:r>
      <w:r w:rsidRPr="008F038B">
        <w:rPr>
          <w:u w:val="single"/>
        </w:rPr>
        <w:t>not</w:t>
      </w:r>
      <w:r w:rsidR="004249A3">
        <w:rPr>
          <w:u w:val="single"/>
        </w:rPr>
        <w:t xml:space="preserve"> </w:t>
      </w:r>
      <w:r w:rsidRPr="008F038B">
        <w:rPr>
          <w:u w:val="single"/>
        </w:rPr>
        <w:t>likely</w:t>
      </w:r>
      <w:r w:rsidR="004249A3">
        <w:rPr>
          <w:u w:val="single"/>
        </w:rPr>
        <w:t xml:space="preserve"> </w:t>
      </w:r>
      <w:r w:rsidRPr="008F038B">
        <w:rPr>
          <w:u w:val="single"/>
        </w:rPr>
        <w:t>to</w:t>
      </w:r>
      <w:r w:rsidR="004249A3">
        <w:rPr>
          <w:u w:val="single"/>
        </w:rPr>
        <w:t xml:space="preserve"> </w:t>
      </w:r>
      <w:r w:rsidRPr="008F038B">
        <w:rPr>
          <w:u w:val="single"/>
        </w:rPr>
        <w:t>act</w:t>
      </w:r>
      <w:r w:rsidR="004249A3">
        <w:rPr>
          <w:u w:val="single"/>
        </w:rPr>
        <w:t xml:space="preserve"> </w:t>
      </w:r>
      <w:r w:rsidRPr="008F038B">
        <w:rPr>
          <w:u w:val="single"/>
        </w:rPr>
        <w:t>much</w:t>
      </w:r>
      <w:r w:rsidR="004249A3">
        <w:rPr>
          <w:u w:val="single"/>
        </w:rPr>
        <w:t xml:space="preserve"> </w:t>
      </w:r>
      <w:r w:rsidRPr="008F038B">
        <w:rPr>
          <w:u w:val="single"/>
        </w:rPr>
        <w:t>differently.</w:t>
      </w:r>
      <w:r w:rsidR="004249A3">
        <w:rPr>
          <w:u w:val="single"/>
        </w:rPr>
        <w:t xml:space="preserve"> </w:t>
      </w:r>
      <w:r w:rsidRPr="008F038B">
        <w:rPr>
          <w:u w:val="single"/>
        </w:rPr>
        <w:t>Most</w:t>
      </w:r>
      <w:r w:rsidR="004249A3">
        <w:rPr>
          <w:u w:val="single"/>
        </w:rPr>
        <w:t xml:space="preserve"> </w:t>
      </w:r>
      <w:r w:rsidRPr="008F038B">
        <w:rPr>
          <w:u w:val="single"/>
        </w:rPr>
        <w:t>importantly,</w:t>
      </w:r>
      <w:r w:rsidR="004249A3">
        <w:rPr>
          <w:u w:val="single"/>
        </w:rPr>
        <w:t xml:space="preserve"> </w:t>
      </w:r>
      <w:r w:rsidRPr="008F038B">
        <w:rPr>
          <w:u w:val="single"/>
        </w:rPr>
        <w:t>Iran</w:t>
      </w:r>
      <w:r w:rsidR="004249A3">
        <w:rPr>
          <w:u w:val="single"/>
        </w:rPr>
        <w:t xml:space="preserve"> </w:t>
      </w:r>
      <w:r w:rsidRPr="008F038B">
        <w:rPr>
          <w:u w:val="single"/>
        </w:rPr>
        <w:t>will</w:t>
      </w:r>
      <w:r w:rsidR="004249A3">
        <w:rPr>
          <w:u w:val="single"/>
        </w:rPr>
        <w:t xml:space="preserve"> </w:t>
      </w:r>
      <w:r w:rsidRPr="008F038B">
        <w:rPr>
          <w:u w:val="single"/>
        </w:rPr>
        <w:t>have</w:t>
      </w:r>
      <w:r w:rsidR="004249A3">
        <w:rPr>
          <w:u w:val="single"/>
        </w:rPr>
        <w:t xml:space="preserve"> </w:t>
      </w:r>
      <w:r w:rsidRPr="008F038B">
        <w:rPr>
          <w:u w:val="single"/>
        </w:rPr>
        <w:t>no</w:t>
      </w:r>
      <w:r w:rsidR="004249A3">
        <w:rPr>
          <w:u w:val="single"/>
        </w:rPr>
        <w:t xml:space="preserve"> </w:t>
      </w:r>
      <w:r w:rsidRPr="008F038B">
        <w:rPr>
          <w:u w:val="single"/>
        </w:rPr>
        <w:t>incentive</w:t>
      </w:r>
      <w:r w:rsidR="004249A3">
        <w:rPr>
          <w:u w:val="single"/>
        </w:rPr>
        <w:t xml:space="preserve"> </w:t>
      </w:r>
      <w:r w:rsidRPr="008F038B">
        <w:rPr>
          <w:u w:val="single"/>
        </w:rPr>
        <w:t>to</w:t>
      </w:r>
      <w:r w:rsidR="004249A3">
        <w:rPr>
          <w:u w:val="single"/>
        </w:rPr>
        <w:t xml:space="preserve"> </w:t>
      </w:r>
      <w:r w:rsidRPr="008F038B">
        <w:rPr>
          <w:u w:val="single"/>
        </w:rPr>
        <w:t>use</w:t>
      </w:r>
      <w:r w:rsidR="004249A3">
        <w:rPr>
          <w:u w:val="single"/>
        </w:rPr>
        <w:t xml:space="preserve"> </w:t>
      </w:r>
      <w:r w:rsidRPr="008F038B">
        <w:rPr>
          <w:u w:val="single"/>
        </w:rPr>
        <w:t>its</w:t>
      </w:r>
      <w:r w:rsidR="004249A3">
        <w:rPr>
          <w:u w:val="single"/>
        </w:rPr>
        <w:t xml:space="preserve"> </w:t>
      </w:r>
      <w:r w:rsidRPr="008F038B">
        <w:rPr>
          <w:u w:val="single"/>
        </w:rPr>
        <w:t>nuclear</w:t>
      </w:r>
      <w:r w:rsidR="004249A3">
        <w:rPr>
          <w:u w:val="single"/>
        </w:rPr>
        <w:t xml:space="preserve"> </w:t>
      </w:r>
      <w:r w:rsidRPr="008F038B">
        <w:rPr>
          <w:u w:val="single"/>
        </w:rPr>
        <w:t>weapons</w:t>
      </w:r>
      <w:r w:rsidR="004249A3">
        <w:rPr>
          <w:u w:val="single"/>
        </w:rPr>
        <w:t xml:space="preserve"> </w:t>
      </w:r>
      <w:r w:rsidRPr="008F038B">
        <w:rPr>
          <w:u w:val="single"/>
        </w:rPr>
        <w:t>in</w:t>
      </w:r>
      <w:r w:rsidR="004249A3">
        <w:rPr>
          <w:u w:val="single"/>
        </w:rPr>
        <w:t xml:space="preserve"> </w:t>
      </w:r>
      <w:r w:rsidRPr="008F038B">
        <w:rPr>
          <w:u w:val="single"/>
        </w:rPr>
        <w:t>aggression;</w:t>
      </w:r>
      <w:r w:rsidR="004249A3">
        <w:rPr>
          <w:u w:val="single"/>
        </w:rPr>
        <w:t xml:space="preserve"> </w:t>
      </w:r>
      <w:r w:rsidRPr="008F038B">
        <w:rPr>
          <w:u w:val="single"/>
        </w:rPr>
        <w:t>doing</w:t>
      </w:r>
      <w:r w:rsidR="004249A3">
        <w:rPr>
          <w:u w:val="single"/>
        </w:rPr>
        <w:t xml:space="preserve"> </w:t>
      </w:r>
      <w:r w:rsidRPr="008F038B">
        <w:rPr>
          <w:u w:val="single"/>
        </w:rPr>
        <w:t>so</w:t>
      </w:r>
      <w:r w:rsidR="004249A3">
        <w:rPr>
          <w:u w:val="single"/>
        </w:rPr>
        <w:t xml:space="preserve"> </w:t>
      </w:r>
      <w:r w:rsidRPr="008F038B">
        <w:rPr>
          <w:u w:val="single"/>
        </w:rPr>
        <w:t>against</w:t>
      </w:r>
      <w:r w:rsidR="004249A3">
        <w:rPr>
          <w:u w:val="single"/>
        </w:rPr>
        <w:t xml:space="preserve"> </w:t>
      </w:r>
      <w:r w:rsidRPr="008F038B">
        <w:rPr>
          <w:u w:val="single"/>
        </w:rPr>
        <w:t>Israeli</w:t>
      </w:r>
      <w:r w:rsidR="004249A3">
        <w:rPr>
          <w:u w:val="single"/>
        </w:rPr>
        <w:t xml:space="preserve"> </w:t>
      </w:r>
      <w:r w:rsidRPr="008F038B">
        <w:rPr>
          <w:u w:val="single"/>
        </w:rPr>
        <w:t>or</w:t>
      </w:r>
      <w:r w:rsidR="004249A3">
        <w:rPr>
          <w:u w:val="single"/>
        </w:rPr>
        <w:t xml:space="preserve"> </w:t>
      </w:r>
      <w:r w:rsidRPr="008F038B">
        <w:rPr>
          <w:u w:val="single"/>
        </w:rPr>
        <w:t>American</w:t>
      </w:r>
      <w:r w:rsidR="004249A3">
        <w:rPr>
          <w:u w:val="single"/>
        </w:rPr>
        <w:t xml:space="preserve"> </w:t>
      </w:r>
      <w:r w:rsidRPr="008F038B">
        <w:rPr>
          <w:u w:val="single"/>
        </w:rPr>
        <w:t>targets</w:t>
      </w:r>
      <w:r w:rsidR="004249A3">
        <w:rPr>
          <w:u w:val="single"/>
        </w:rPr>
        <w:t xml:space="preserve"> </w:t>
      </w:r>
      <w:r w:rsidRPr="008F038B">
        <w:rPr>
          <w:u w:val="single"/>
        </w:rPr>
        <w:t>would</w:t>
      </w:r>
      <w:r w:rsidR="004249A3">
        <w:rPr>
          <w:u w:val="single"/>
        </w:rPr>
        <w:t xml:space="preserve"> </w:t>
      </w:r>
      <w:r w:rsidRPr="008F038B">
        <w:rPr>
          <w:u w:val="single"/>
        </w:rPr>
        <w:t>gain</w:t>
      </w:r>
      <w:r w:rsidR="004249A3">
        <w:rPr>
          <w:u w:val="single"/>
        </w:rPr>
        <w:t xml:space="preserve"> </w:t>
      </w:r>
      <w:r w:rsidRPr="008F038B">
        <w:rPr>
          <w:u w:val="single"/>
        </w:rPr>
        <w:t>Iran</w:t>
      </w:r>
      <w:r w:rsidR="004249A3">
        <w:rPr>
          <w:u w:val="single"/>
        </w:rPr>
        <w:t xml:space="preserve"> </w:t>
      </w:r>
      <w:r w:rsidRPr="008F038B">
        <w:rPr>
          <w:u w:val="single"/>
        </w:rPr>
        <w:t>little</w:t>
      </w:r>
      <w:r w:rsidR="004249A3">
        <w:rPr>
          <w:u w:val="single"/>
        </w:rPr>
        <w:t xml:space="preserve"> </w:t>
      </w:r>
      <w:r w:rsidRPr="008F038B">
        <w:rPr>
          <w:u w:val="single"/>
        </w:rPr>
        <w:t>and</w:t>
      </w:r>
      <w:r w:rsidR="004249A3">
        <w:rPr>
          <w:u w:val="single"/>
        </w:rPr>
        <w:t xml:space="preserve"> </w:t>
      </w:r>
      <w:r w:rsidRPr="008F038B">
        <w:rPr>
          <w:u w:val="single"/>
        </w:rPr>
        <w:t>cost</w:t>
      </w:r>
      <w:r w:rsidR="004249A3">
        <w:rPr>
          <w:u w:val="single"/>
        </w:rPr>
        <w:t xml:space="preserve"> </w:t>
      </w:r>
      <w:r w:rsidRPr="008F038B">
        <w:rPr>
          <w:u w:val="single"/>
        </w:rPr>
        <w:t>it</w:t>
      </w:r>
      <w:r w:rsidR="004249A3">
        <w:rPr>
          <w:u w:val="single"/>
        </w:rPr>
        <w:t xml:space="preserve"> </w:t>
      </w:r>
      <w:r w:rsidRPr="008F038B">
        <w:rPr>
          <w:u w:val="single"/>
        </w:rPr>
        <w:t>much.</w:t>
      </w:r>
      <w:r w:rsidR="004249A3">
        <w:rPr>
          <w:u w:val="single"/>
        </w:rPr>
        <w:t xml:space="preserve"> </w:t>
      </w:r>
      <w:r w:rsidRPr="008F038B">
        <w:rPr>
          <w:u w:val="single"/>
        </w:rPr>
        <w:t>On</w:t>
      </w:r>
      <w:r w:rsidR="004249A3">
        <w:rPr>
          <w:u w:val="single"/>
        </w:rPr>
        <w:t xml:space="preserve"> </w:t>
      </w:r>
      <w:r w:rsidRPr="008F038B">
        <w:rPr>
          <w:u w:val="single"/>
        </w:rPr>
        <w:t>a</w:t>
      </w:r>
      <w:r w:rsidR="004249A3">
        <w:rPr>
          <w:u w:val="single"/>
        </w:rPr>
        <w:t xml:space="preserve"> </w:t>
      </w:r>
      <w:r w:rsidRPr="008F038B">
        <w:rPr>
          <w:u w:val="single"/>
        </w:rPr>
        <w:t>more</w:t>
      </w:r>
      <w:r w:rsidR="004249A3">
        <w:rPr>
          <w:u w:val="single"/>
        </w:rPr>
        <w:t xml:space="preserve"> </w:t>
      </w:r>
      <w:r w:rsidRPr="008F038B">
        <w:rPr>
          <w:u w:val="single"/>
        </w:rPr>
        <w:t>practical</w:t>
      </w:r>
      <w:r w:rsidR="004249A3">
        <w:rPr>
          <w:u w:val="single"/>
        </w:rPr>
        <w:t xml:space="preserve"> </w:t>
      </w:r>
      <w:r w:rsidRPr="008F038B">
        <w:rPr>
          <w:u w:val="single"/>
        </w:rPr>
        <w:t>level,</w:t>
      </w:r>
      <w:r w:rsidR="004249A3">
        <w:rPr>
          <w:u w:val="single"/>
        </w:rPr>
        <w:t xml:space="preserve"> </w:t>
      </w:r>
      <w:r w:rsidRPr="008F038B">
        <w:rPr>
          <w:u w:val="single"/>
        </w:rPr>
        <w:t>an</w:t>
      </w:r>
      <w:r w:rsidR="004249A3">
        <w:rPr>
          <w:u w:val="single"/>
        </w:rPr>
        <w:t xml:space="preserve"> </w:t>
      </w:r>
      <w:r w:rsidRPr="008F038B">
        <w:rPr>
          <w:u w:val="single"/>
        </w:rPr>
        <w:t>Iranian</w:t>
      </w:r>
      <w:r w:rsidR="004249A3">
        <w:rPr>
          <w:u w:val="single"/>
        </w:rPr>
        <w:t xml:space="preserve"> </w:t>
      </w:r>
      <w:r w:rsidRPr="008F038B">
        <w:rPr>
          <w:u w:val="single"/>
        </w:rPr>
        <w:t>bomb</w:t>
      </w:r>
      <w:r w:rsidR="004249A3">
        <w:rPr>
          <w:u w:val="single"/>
        </w:rPr>
        <w:t xml:space="preserve"> </w:t>
      </w:r>
      <w:r w:rsidRPr="008F038B">
        <w:rPr>
          <w:u w:val="single"/>
        </w:rPr>
        <w:t>also</w:t>
      </w:r>
      <w:r w:rsidR="004249A3">
        <w:rPr>
          <w:u w:val="single"/>
        </w:rPr>
        <w:t xml:space="preserve"> </w:t>
      </w:r>
      <w:r w:rsidRPr="008F038B">
        <w:rPr>
          <w:u w:val="single"/>
        </w:rPr>
        <w:t>will</w:t>
      </w:r>
      <w:r w:rsidR="004249A3">
        <w:rPr>
          <w:u w:val="single"/>
        </w:rPr>
        <w:t xml:space="preserve"> </w:t>
      </w:r>
      <w:r w:rsidRPr="008F038B">
        <w:rPr>
          <w:u w:val="single"/>
        </w:rPr>
        <w:t>not</w:t>
      </w:r>
      <w:r w:rsidR="004249A3">
        <w:rPr>
          <w:u w:val="single"/>
        </w:rPr>
        <w:t xml:space="preserve"> </w:t>
      </w:r>
      <w:r w:rsidRPr="008F038B">
        <w:rPr>
          <w:u w:val="single"/>
        </w:rPr>
        <w:t>substantially</w:t>
      </w:r>
      <w:r w:rsidR="004249A3">
        <w:rPr>
          <w:u w:val="single"/>
        </w:rPr>
        <w:t xml:space="preserve"> </w:t>
      </w:r>
      <w:r w:rsidRPr="008F038B">
        <w:rPr>
          <w:u w:val="single"/>
        </w:rPr>
        <w:t>change</w:t>
      </w:r>
      <w:r w:rsidR="004249A3">
        <w:rPr>
          <w:u w:val="single"/>
        </w:rPr>
        <w:t xml:space="preserve"> </w:t>
      </w:r>
      <w:r w:rsidRPr="008F038B">
        <w:rPr>
          <w:u w:val="single"/>
        </w:rPr>
        <w:t>the</w:t>
      </w:r>
      <w:r w:rsidR="004249A3">
        <w:rPr>
          <w:u w:val="single"/>
        </w:rPr>
        <w:t xml:space="preserve"> </w:t>
      </w:r>
      <w:r w:rsidRPr="008F038B">
        <w:rPr>
          <w:u w:val="single"/>
        </w:rPr>
        <w:t>general</w:t>
      </w:r>
      <w:r w:rsidR="004249A3">
        <w:rPr>
          <w:u w:val="single"/>
        </w:rPr>
        <w:t xml:space="preserve"> </w:t>
      </w:r>
      <w:r w:rsidRPr="008F038B">
        <w:rPr>
          <w:u w:val="single"/>
        </w:rPr>
        <w:t>strategic</w:t>
      </w:r>
      <w:r w:rsidR="004249A3">
        <w:rPr>
          <w:u w:val="single"/>
        </w:rPr>
        <w:t xml:space="preserve"> </w:t>
      </w:r>
      <w:r w:rsidRPr="008F038B">
        <w:rPr>
          <w:u w:val="single"/>
        </w:rPr>
        <w:t>dynamics</w:t>
      </w:r>
      <w:r>
        <w:t>.</w:t>
      </w:r>
      <w:r w:rsidR="004249A3">
        <w:t xml:space="preserve"> </w:t>
      </w:r>
      <w:r>
        <w:t>In</w:t>
      </w:r>
      <w:r w:rsidR="004249A3">
        <w:t xml:space="preserve"> </w:t>
      </w:r>
      <w:r>
        <w:t>a</w:t>
      </w:r>
      <w:r w:rsidR="004249A3">
        <w:t xml:space="preserve"> </w:t>
      </w:r>
      <w:r>
        <w:t>series</w:t>
      </w:r>
      <w:r w:rsidR="004249A3">
        <w:t xml:space="preserve"> </w:t>
      </w:r>
      <w:r>
        <w:t>of</w:t>
      </w:r>
      <w:r w:rsidR="004249A3">
        <w:t xml:space="preserve"> </w:t>
      </w:r>
      <w:r>
        <w:t>articles,</w:t>
      </w:r>
      <w:r w:rsidR="004249A3">
        <w:t xml:space="preserve"> </w:t>
      </w:r>
      <w:r>
        <w:t>Victor</w:t>
      </w:r>
      <w:r w:rsidR="004249A3">
        <w:t xml:space="preserve"> </w:t>
      </w:r>
      <w:r>
        <w:t>Asal</w:t>
      </w:r>
      <w:r w:rsidR="004249A3">
        <w:t xml:space="preserve"> </w:t>
      </w:r>
      <w:r>
        <w:t>and</w:t>
      </w:r>
      <w:r w:rsidR="004249A3">
        <w:t xml:space="preserve"> </w:t>
      </w:r>
      <w:r>
        <w:t>I</w:t>
      </w:r>
      <w:r w:rsidR="004249A3">
        <w:t xml:space="preserve"> </w:t>
      </w:r>
      <w:r>
        <w:t>have</w:t>
      </w:r>
      <w:r w:rsidR="004249A3">
        <w:t xml:space="preserve"> </w:t>
      </w:r>
      <w:r>
        <w:t>shown</w:t>
      </w:r>
      <w:r w:rsidR="004249A3">
        <w:t xml:space="preserve"> </w:t>
      </w:r>
      <w:r>
        <w:t>that</w:t>
      </w:r>
      <w:r w:rsidR="004249A3">
        <w:t xml:space="preserve"> </w:t>
      </w:r>
      <w:r>
        <w:t>states</w:t>
      </w:r>
      <w:r w:rsidR="004249A3">
        <w:t xml:space="preserve"> </w:t>
      </w:r>
      <w:r>
        <w:t>with</w:t>
      </w:r>
      <w:r w:rsidR="004249A3">
        <w:t xml:space="preserve"> </w:t>
      </w:r>
      <w:r>
        <w:t>nuclear</w:t>
      </w:r>
      <w:r w:rsidR="004249A3">
        <w:t xml:space="preserve"> </w:t>
      </w:r>
      <w:r>
        <w:t>weapons</w:t>
      </w:r>
      <w:r w:rsidR="004249A3">
        <w:t xml:space="preserve"> </w:t>
      </w:r>
      <w:r>
        <w:t>tend</w:t>
      </w:r>
      <w:r w:rsidR="004249A3">
        <w:t xml:space="preserve"> </w:t>
      </w:r>
      <w:r>
        <w:t>to</w:t>
      </w:r>
      <w:r w:rsidR="004249A3">
        <w:t xml:space="preserve"> </w:t>
      </w:r>
      <w:r>
        <w:t>face</w:t>
      </w:r>
      <w:r w:rsidR="004249A3">
        <w:t xml:space="preserve"> </w:t>
      </w:r>
      <w:r>
        <w:t>less</w:t>
      </w:r>
      <w:r w:rsidR="004249A3">
        <w:t xml:space="preserve"> </w:t>
      </w:r>
      <w:r>
        <w:t>hostility</w:t>
      </w:r>
      <w:r w:rsidR="004249A3">
        <w:t xml:space="preserve"> </w:t>
      </w:r>
      <w:r>
        <w:t>from</w:t>
      </w:r>
      <w:r w:rsidR="004249A3">
        <w:t xml:space="preserve"> </w:t>
      </w:r>
      <w:r>
        <w:t>opponents,</w:t>
      </w:r>
      <w:r w:rsidR="004249A3">
        <w:t xml:space="preserve"> </w:t>
      </w:r>
      <w:r>
        <w:t>be</w:t>
      </w:r>
      <w:r w:rsidR="004249A3">
        <w:t xml:space="preserve"> </w:t>
      </w:r>
      <w:r>
        <w:t>in</w:t>
      </w:r>
      <w:r w:rsidR="004249A3">
        <w:t xml:space="preserve"> </w:t>
      </w:r>
      <w:r>
        <w:t>shorter</w:t>
      </w:r>
      <w:r w:rsidR="004249A3">
        <w:t xml:space="preserve"> </w:t>
      </w:r>
      <w:r>
        <w:t>crises,</w:t>
      </w:r>
      <w:r w:rsidR="004249A3">
        <w:t xml:space="preserve"> </w:t>
      </w:r>
      <w:r>
        <w:t>and</w:t>
      </w:r>
      <w:r w:rsidR="004249A3">
        <w:t xml:space="preserve"> </w:t>
      </w:r>
      <w:r>
        <w:t>prevail</w:t>
      </w:r>
      <w:r w:rsidR="004249A3">
        <w:t xml:space="preserve"> </w:t>
      </w:r>
      <w:r>
        <w:t>more</w:t>
      </w:r>
      <w:r w:rsidR="004249A3">
        <w:t xml:space="preserve"> </w:t>
      </w:r>
      <w:r>
        <w:t>often</w:t>
      </w:r>
      <w:r w:rsidR="004249A3">
        <w:t xml:space="preserve"> </w:t>
      </w:r>
      <w:r>
        <w:t>in</w:t>
      </w:r>
      <w:r w:rsidR="004249A3">
        <w:t xml:space="preserve"> </w:t>
      </w:r>
      <w:r>
        <w:t>their</w:t>
      </w:r>
      <w:r w:rsidR="004249A3">
        <w:t xml:space="preserve"> </w:t>
      </w:r>
      <w:r>
        <w:t>crises</w:t>
      </w:r>
      <w:r w:rsidR="004249A3">
        <w:t xml:space="preserve"> </w:t>
      </w:r>
      <w:r>
        <w:t>against</w:t>
      </w:r>
      <w:r w:rsidR="004249A3">
        <w:t xml:space="preserve"> </w:t>
      </w:r>
      <w:r>
        <w:t>non-nuclear</w:t>
      </w:r>
      <w:r w:rsidR="004249A3">
        <w:t xml:space="preserve"> </w:t>
      </w:r>
      <w:r>
        <w:t>states.</w:t>
      </w:r>
      <w:r w:rsidR="004249A3">
        <w:t xml:space="preserve"> </w:t>
      </w:r>
      <w:r>
        <w:t>The</w:t>
      </w:r>
      <w:r w:rsidR="004249A3">
        <w:t xml:space="preserve"> </w:t>
      </w:r>
      <w:r>
        <w:t>logic</w:t>
      </w:r>
      <w:r w:rsidR="004249A3">
        <w:t xml:space="preserve"> </w:t>
      </w:r>
      <w:r>
        <w:t>is</w:t>
      </w:r>
      <w:r w:rsidR="004249A3">
        <w:t xml:space="preserve"> </w:t>
      </w:r>
      <w:r>
        <w:t>that</w:t>
      </w:r>
      <w:r w:rsidR="004249A3">
        <w:t xml:space="preserve"> </w:t>
      </w:r>
      <w:r>
        <w:t>nuclear</w:t>
      </w:r>
      <w:r w:rsidR="004249A3">
        <w:t xml:space="preserve"> </w:t>
      </w:r>
      <w:r>
        <w:t>weapons</w:t>
      </w:r>
      <w:r w:rsidR="004249A3">
        <w:t xml:space="preserve"> </w:t>
      </w:r>
      <w:r>
        <w:t>are</w:t>
      </w:r>
      <w:r w:rsidR="004249A3">
        <w:t xml:space="preserve"> </w:t>
      </w:r>
      <w:r>
        <w:t>an</w:t>
      </w:r>
      <w:r w:rsidR="004249A3">
        <w:t xml:space="preserve"> </w:t>
      </w:r>
      <w:r>
        <w:t>effective</w:t>
      </w:r>
      <w:r w:rsidR="004249A3">
        <w:t xml:space="preserve"> </w:t>
      </w:r>
      <w:r>
        <w:t>deterrent</w:t>
      </w:r>
      <w:r w:rsidR="004249A3">
        <w:t xml:space="preserve"> </w:t>
      </w:r>
      <w:r>
        <w:t>that</w:t>
      </w:r>
      <w:r w:rsidR="004249A3">
        <w:t xml:space="preserve"> </w:t>
      </w:r>
      <w:r>
        <w:t>temper</w:t>
      </w:r>
      <w:r w:rsidR="004249A3">
        <w:t xml:space="preserve"> </w:t>
      </w:r>
      <w:r>
        <w:t>aggression.</w:t>
      </w:r>
      <w:r w:rsidR="004249A3">
        <w:t xml:space="preserve"> </w:t>
      </w:r>
      <w:r>
        <w:t>According</w:t>
      </w:r>
      <w:r w:rsidR="004249A3">
        <w:t xml:space="preserve"> </w:t>
      </w:r>
      <w:r>
        <w:t>to</w:t>
      </w:r>
      <w:r w:rsidR="004249A3">
        <w:t xml:space="preserve"> </w:t>
      </w:r>
      <w:r>
        <w:t>this</w:t>
      </w:r>
      <w:r w:rsidR="004249A3">
        <w:t xml:space="preserve"> </w:t>
      </w:r>
      <w:r>
        <w:t>logic,</w:t>
      </w:r>
      <w:r w:rsidR="004249A3">
        <w:t xml:space="preserve"> </w:t>
      </w:r>
      <w:r>
        <w:t>the</w:t>
      </w:r>
      <w:r w:rsidR="004249A3">
        <w:t xml:space="preserve"> </w:t>
      </w:r>
      <w:r>
        <w:t>main</w:t>
      </w:r>
      <w:r w:rsidR="004249A3">
        <w:t xml:space="preserve"> </w:t>
      </w:r>
      <w:r>
        <w:t>benefit</w:t>
      </w:r>
      <w:r w:rsidR="004249A3">
        <w:t xml:space="preserve"> </w:t>
      </w:r>
      <w:r>
        <w:t>to</w:t>
      </w:r>
      <w:r w:rsidR="004249A3">
        <w:t xml:space="preserve"> </w:t>
      </w:r>
      <w:r>
        <w:t>Iran</w:t>
      </w:r>
      <w:r w:rsidR="004249A3">
        <w:t xml:space="preserve"> </w:t>
      </w:r>
      <w:r>
        <w:t>of</w:t>
      </w:r>
      <w:r w:rsidR="004249A3">
        <w:t xml:space="preserve"> </w:t>
      </w:r>
      <w:r>
        <w:t>acquiring</w:t>
      </w:r>
      <w:r w:rsidR="004249A3">
        <w:t xml:space="preserve"> </w:t>
      </w:r>
      <w:r>
        <w:t>nuclear</w:t>
      </w:r>
      <w:r w:rsidR="004249A3">
        <w:t xml:space="preserve"> </w:t>
      </w:r>
      <w:r>
        <w:t>weapons</w:t>
      </w:r>
      <w:r w:rsidR="004249A3">
        <w:t xml:space="preserve"> </w:t>
      </w:r>
      <w:r>
        <w:t>is</w:t>
      </w:r>
      <w:r w:rsidR="004249A3">
        <w:t xml:space="preserve"> </w:t>
      </w:r>
      <w:r>
        <w:t>to</w:t>
      </w:r>
      <w:r w:rsidR="004249A3">
        <w:t xml:space="preserve"> </w:t>
      </w:r>
      <w:r>
        <w:t>deter</w:t>
      </w:r>
      <w:r w:rsidR="004249A3">
        <w:t xml:space="preserve"> </w:t>
      </w:r>
      <w:r>
        <w:t>military</w:t>
      </w:r>
      <w:r w:rsidR="004249A3">
        <w:t xml:space="preserve"> </w:t>
      </w:r>
      <w:r>
        <w:t>threats</w:t>
      </w:r>
      <w:r w:rsidR="004249A3">
        <w:t xml:space="preserve"> </w:t>
      </w:r>
      <w:r>
        <w:t>by</w:t>
      </w:r>
      <w:r w:rsidR="004249A3">
        <w:t xml:space="preserve"> </w:t>
      </w:r>
      <w:r>
        <w:t>its</w:t>
      </w:r>
      <w:r w:rsidR="004249A3">
        <w:t xml:space="preserve"> </w:t>
      </w:r>
      <w:r>
        <w:t>primary</w:t>
      </w:r>
      <w:r w:rsidR="004249A3">
        <w:t xml:space="preserve"> </w:t>
      </w:r>
      <w:r>
        <w:t>adversaries,</w:t>
      </w:r>
      <w:r w:rsidR="004249A3">
        <w:t xml:space="preserve"> </w:t>
      </w:r>
      <w:r>
        <w:t>Israel</w:t>
      </w:r>
      <w:r w:rsidR="004249A3">
        <w:t xml:space="preserve"> </w:t>
      </w:r>
      <w:r>
        <w:t>and</w:t>
      </w:r>
      <w:r w:rsidR="004249A3">
        <w:t xml:space="preserve"> </w:t>
      </w:r>
      <w:r>
        <w:t>the</w:t>
      </w:r>
      <w:r w:rsidR="004249A3">
        <w:t xml:space="preserve"> </w:t>
      </w:r>
      <w:r>
        <w:t>United</w:t>
      </w:r>
      <w:r w:rsidR="004249A3">
        <w:t xml:space="preserve"> </w:t>
      </w:r>
      <w:r>
        <w:t>States.</w:t>
      </w:r>
      <w:r w:rsidR="004249A3">
        <w:t xml:space="preserve"> </w:t>
      </w:r>
      <w:r>
        <w:t>Given</w:t>
      </w:r>
      <w:r w:rsidR="004249A3">
        <w:t xml:space="preserve"> </w:t>
      </w:r>
      <w:r>
        <w:t>that</w:t>
      </w:r>
      <w:r w:rsidR="004249A3">
        <w:t xml:space="preserve"> </w:t>
      </w:r>
      <w:r>
        <w:t>Iran</w:t>
      </w:r>
      <w:r w:rsidR="004249A3">
        <w:t xml:space="preserve"> </w:t>
      </w:r>
      <w:r>
        <w:t>already</w:t>
      </w:r>
      <w:r w:rsidR="004249A3">
        <w:t xml:space="preserve"> </w:t>
      </w:r>
      <w:r>
        <w:t>has</w:t>
      </w:r>
      <w:r w:rsidR="004249A3">
        <w:t xml:space="preserve"> </w:t>
      </w:r>
      <w:r>
        <w:t>a</w:t>
      </w:r>
      <w:r w:rsidR="004249A3">
        <w:t xml:space="preserve"> </w:t>
      </w:r>
      <w:r>
        <w:t>strong</w:t>
      </w:r>
      <w:r w:rsidR="004249A3">
        <w:t xml:space="preserve"> </w:t>
      </w:r>
      <w:r>
        <w:t>deterrent—via</w:t>
      </w:r>
      <w:r w:rsidR="004249A3">
        <w:t xml:space="preserve"> </w:t>
      </w:r>
      <w:r>
        <w:t>its</w:t>
      </w:r>
      <w:r w:rsidR="004249A3">
        <w:t xml:space="preserve"> </w:t>
      </w:r>
      <w:r>
        <w:t>importance</w:t>
      </w:r>
      <w:r w:rsidR="004249A3">
        <w:t xml:space="preserve"> </w:t>
      </w:r>
      <w:r>
        <w:t>to</w:t>
      </w:r>
      <w:r w:rsidR="004249A3">
        <w:t xml:space="preserve"> </w:t>
      </w:r>
      <w:r>
        <w:t>hydrocarbon</w:t>
      </w:r>
      <w:r w:rsidR="004249A3">
        <w:t xml:space="preserve"> </w:t>
      </w:r>
      <w:r>
        <w:t>supplies,</w:t>
      </w:r>
      <w:r w:rsidR="004249A3">
        <w:t xml:space="preserve"> </w:t>
      </w:r>
      <w:r>
        <w:t>robust</w:t>
      </w:r>
      <w:r w:rsidR="004249A3">
        <w:t xml:space="preserve"> </w:t>
      </w:r>
      <w:r>
        <w:t>conventional</w:t>
      </w:r>
      <w:r w:rsidR="004249A3">
        <w:t xml:space="preserve"> </w:t>
      </w:r>
      <w:r>
        <w:t>forces,</w:t>
      </w:r>
      <w:r w:rsidR="004249A3">
        <w:t xml:space="preserve"> </w:t>
      </w:r>
      <w:r>
        <w:t>ability</w:t>
      </w:r>
      <w:r w:rsidR="004249A3">
        <w:t xml:space="preserve"> </w:t>
      </w:r>
      <w:r>
        <w:t>to</w:t>
      </w:r>
      <w:r w:rsidR="004249A3">
        <w:t xml:space="preserve"> </w:t>
      </w:r>
      <w:r>
        <w:t>disrupt</w:t>
      </w:r>
      <w:r w:rsidR="004249A3">
        <w:t xml:space="preserve"> </w:t>
      </w:r>
      <w:r>
        <w:t>fragile</w:t>
      </w:r>
      <w:r w:rsidR="004249A3">
        <w:t xml:space="preserve"> </w:t>
      </w:r>
      <w:r>
        <w:t>situations</w:t>
      </w:r>
      <w:r w:rsidR="004249A3">
        <w:t xml:space="preserve"> </w:t>
      </w:r>
      <w:r>
        <w:t>in</w:t>
      </w:r>
      <w:r w:rsidR="004249A3">
        <w:t xml:space="preserve"> </w:t>
      </w:r>
      <w:r>
        <w:t>Lebanon</w:t>
      </w:r>
      <w:r w:rsidR="004249A3">
        <w:t xml:space="preserve"> </w:t>
      </w:r>
      <w:r>
        <w:t>and</w:t>
      </w:r>
      <w:r w:rsidR="004249A3">
        <w:t xml:space="preserve"> </w:t>
      </w:r>
      <w:r>
        <w:t>Iraq,</w:t>
      </w:r>
      <w:r w:rsidR="004249A3">
        <w:t xml:space="preserve"> </w:t>
      </w:r>
      <w:r>
        <w:t>and</w:t>
      </w:r>
      <w:r w:rsidR="004249A3">
        <w:t xml:space="preserve"> </w:t>
      </w:r>
      <w:r>
        <w:t>Western</w:t>
      </w:r>
      <w:r w:rsidR="004249A3">
        <w:t xml:space="preserve"> </w:t>
      </w:r>
      <w:r>
        <w:t>war</w:t>
      </w:r>
      <w:r w:rsidR="004249A3">
        <w:t xml:space="preserve"> </w:t>
      </w:r>
      <w:r>
        <w:t>weariness—it</w:t>
      </w:r>
      <w:r w:rsidR="004249A3">
        <w:t xml:space="preserve"> </w:t>
      </w:r>
      <w:r>
        <w:t>is</w:t>
      </w:r>
      <w:r w:rsidR="004249A3">
        <w:t xml:space="preserve"> </w:t>
      </w:r>
      <w:r>
        <w:t>doubtful</w:t>
      </w:r>
      <w:r w:rsidR="004249A3">
        <w:t xml:space="preserve"> </w:t>
      </w:r>
      <w:r>
        <w:t>that</w:t>
      </w:r>
      <w:r w:rsidR="004249A3">
        <w:t xml:space="preserve"> </w:t>
      </w:r>
      <w:r>
        <w:t>Iran</w:t>
      </w:r>
      <w:r w:rsidR="004249A3">
        <w:t xml:space="preserve"> </w:t>
      </w:r>
      <w:r>
        <w:t>will</w:t>
      </w:r>
      <w:r w:rsidR="004249A3">
        <w:t xml:space="preserve"> </w:t>
      </w:r>
      <w:r>
        <w:t>notice</w:t>
      </w:r>
      <w:r w:rsidR="004249A3">
        <w:t xml:space="preserve"> </w:t>
      </w:r>
      <w:r>
        <w:t>much</w:t>
      </w:r>
      <w:r w:rsidR="004249A3">
        <w:t xml:space="preserve"> </w:t>
      </w:r>
      <w:r>
        <w:t>immediate</w:t>
      </w:r>
      <w:r w:rsidR="004249A3">
        <w:t xml:space="preserve"> </w:t>
      </w:r>
      <w:r>
        <w:t>advantage</w:t>
      </w:r>
      <w:r w:rsidR="004249A3">
        <w:t xml:space="preserve"> </w:t>
      </w:r>
      <w:r>
        <w:t>from</w:t>
      </w:r>
      <w:r w:rsidR="004249A3">
        <w:t xml:space="preserve"> </w:t>
      </w:r>
      <w:r>
        <w:t>obtaining</w:t>
      </w:r>
      <w:r w:rsidR="004249A3">
        <w:t xml:space="preserve"> </w:t>
      </w:r>
      <w:r>
        <w:t>nuclear</w:t>
      </w:r>
      <w:r w:rsidR="004249A3">
        <w:t xml:space="preserve"> </w:t>
      </w:r>
      <w:r>
        <w:t>weapons.</w:t>
      </w:r>
      <w:r w:rsidR="004249A3">
        <w:t xml:space="preserve"> </w:t>
      </w:r>
      <w:r>
        <w:t>Its</w:t>
      </w:r>
      <w:r w:rsidR="004249A3">
        <w:t xml:space="preserve"> </w:t>
      </w:r>
      <w:r>
        <w:t>main</w:t>
      </w:r>
      <w:r w:rsidR="004249A3">
        <w:t xml:space="preserve"> </w:t>
      </w:r>
      <w:r>
        <w:t>incentive</w:t>
      </w:r>
      <w:r w:rsidR="004249A3">
        <w:t xml:space="preserve"> </w:t>
      </w:r>
      <w:r>
        <w:t>for</w:t>
      </w:r>
      <w:r w:rsidR="004249A3">
        <w:t xml:space="preserve"> </w:t>
      </w:r>
      <w:r>
        <w:t>proliferating</w:t>
      </w:r>
      <w:r w:rsidR="004249A3">
        <w:t xml:space="preserve"> </w:t>
      </w:r>
      <w:r>
        <w:t>apparently</w:t>
      </w:r>
      <w:r w:rsidR="004249A3">
        <w:t xml:space="preserve"> </w:t>
      </w:r>
      <w:r>
        <w:t>is</w:t>
      </w:r>
      <w:r w:rsidR="004249A3">
        <w:t xml:space="preserve"> </w:t>
      </w:r>
      <w:r>
        <w:t>to</w:t>
      </w:r>
      <w:r w:rsidR="004249A3">
        <w:t xml:space="preserve"> </w:t>
      </w:r>
      <w:r>
        <w:t>lock</w:t>
      </w:r>
      <w:r w:rsidR="004249A3">
        <w:t xml:space="preserve"> </w:t>
      </w:r>
      <w:r>
        <w:t>in</w:t>
      </w:r>
      <w:r w:rsidR="004249A3">
        <w:t xml:space="preserve"> </w:t>
      </w:r>
      <w:r>
        <w:t>the</w:t>
      </w:r>
      <w:r w:rsidR="004249A3">
        <w:t xml:space="preserve"> </w:t>
      </w:r>
      <w:r>
        <w:t>regime’s</w:t>
      </w:r>
      <w:r w:rsidR="004249A3">
        <w:t xml:space="preserve"> </w:t>
      </w:r>
      <w:r>
        <w:t>security</w:t>
      </w:r>
      <w:r w:rsidR="004249A3">
        <w:t xml:space="preserve"> </w:t>
      </w:r>
      <w:r>
        <w:t>in</w:t>
      </w:r>
      <w:r w:rsidR="004249A3">
        <w:t xml:space="preserve"> </w:t>
      </w:r>
      <w:r>
        <w:t>the</w:t>
      </w:r>
      <w:r w:rsidR="004249A3">
        <w:t xml:space="preserve"> </w:t>
      </w:r>
      <w:r>
        <w:t>long</w:t>
      </w:r>
      <w:r w:rsidR="004249A3">
        <w:t xml:space="preserve"> </w:t>
      </w:r>
      <w:r>
        <w:t>run.</w:t>
      </w:r>
      <w:r w:rsidR="004249A3">
        <w:t xml:space="preserve"> </w:t>
      </w:r>
      <w:r w:rsidRPr="008F038B">
        <w:rPr>
          <w:u w:val="single"/>
        </w:rPr>
        <w:t>Victor</w:t>
      </w:r>
      <w:r w:rsidR="004249A3">
        <w:rPr>
          <w:u w:val="single"/>
        </w:rPr>
        <w:t xml:space="preserve"> </w:t>
      </w:r>
      <w:r w:rsidRPr="008F038B">
        <w:rPr>
          <w:u w:val="single"/>
        </w:rPr>
        <w:t>Asal</w:t>
      </w:r>
      <w:r w:rsidR="004249A3">
        <w:rPr>
          <w:u w:val="single"/>
        </w:rPr>
        <w:t xml:space="preserve"> </w:t>
      </w:r>
      <w:r w:rsidRPr="008F038B">
        <w:rPr>
          <w:u w:val="single"/>
        </w:rPr>
        <w:t>and</w:t>
      </w:r>
      <w:r w:rsidR="004249A3">
        <w:rPr>
          <w:u w:val="single"/>
        </w:rPr>
        <w:t xml:space="preserve"> </w:t>
      </w:r>
      <w:r w:rsidRPr="008F038B">
        <w:rPr>
          <w:u w:val="single"/>
        </w:rPr>
        <w:t>I</w:t>
      </w:r>
      <w:r w:rsidR="004249A3">
        <w:rPr>
          <w:u w:val="single"/>
        </w:rPr>
        <w:t xml:space="preserve"> </w:t>
      </w:r>
      <w:r w:rsidRPr="008F038B">
        <w:rPr>
          <w:u w:val="single"/>
        </w:rPr>
        <w:t>also</w:t>
      </w:r>
      <w:r w:rsidR="004249A3">
        <w:rPr>
          <w:u w:val="single"/>
        </w:rPr>
        <w:t xml:space="preserve"> </w:t>
      </w:r>
      <w:r w:rsidRPr="008F038B">
        <w:rPr>
          <w:u w:val="single"/>
        </w:rPr>
        <w:t>find</w:t>
      </w:r>
      <w:r w:rsidR="004249A3">
        <w:rPr>
          <w:u w:val="single"/>
        </w:rPr>
        <w:t xml:space="preserve"> </w:t>
      </w:r>
      <w:r w:rsidRPr="008F038B">
        <w:rPr>
          <w:u w:val="single"/>
        </w:rPr>
        <w:t>that</w:t>
      </w:r>
      <w:r w:rsidR="004249A3">
        <w:rPr>
          <w:u w:val="single"/>
        </w:rPr>
        <w:t xml:space="preserve"> </w:t>
      </w:r>
      <w:r w:rsidRPr="008F038B">
        <w:rPr>
          <w:u w:val="single"/>
        </w:rPr>
        <w:t>proliferators</w:t>
      </w:r>
      <w:r w:rsidR="004249A3">
        <w:rPr>
          <w:u w:val="single"/>
        </w:rPr>
        <w:t xml:space="preserve"> </w:t>
      </w:r>
      <w:r w:rsidRPr="008F038B">
        <w:rPr>
          <w:u w:val="single"/>
        </w:rPr>
        <w:t>are</w:t>
      </w:r>
      <w:r w:rsidR="004249A3">
        <w:rPr>
          <w:u w:val="single"/>
        </w:rPr>
        <w:t xml:space="preserve"> </w:t>
      </w:r>
      <w:r w:rsidRPr="008F038B">
        <w:rPr>
          <w:u w:val="single"/>
        </w:rPr>
        <w:t>sources</w:t>
      </w:r>
      <w:r w:rsidR="004249A3">
        <w:rPr>
          <w:u w:val="single"/>
        </w:rPr>
        <w:t xml:space="preserve"> </w:t>
      </w:r>
      <w:r w:rsidRPr="008F038B">
        <w:rPr>
          <w:u w:val="single"/>
        </w:rPr>
        <w:t>of</w:t>
      </w:r>
      <w:r w:rsidR="004249A3">
        <w:rPr>
          <w:u w:val="single"/>
        </w:rPr>
        <w:t xml:space="preserve"> </w:t>
      </w:r>
      <w:r w:rsidRPr="008F038B">
        <w:rPr>
          <w:u w:val="single"/>
        </w:rPr>
        <w:t>instability</w:t>
      </w:r>
      <w:r w:rsidR="004249A3">
        <w:rPr>
          <w:u w:val="single"/>
        </w:rPr>
        <w:t xml:space="preserve"> </w:t>
      </w:r>
      <w:r w:rsidRPr="008F038B">
        <w:rPr>
          <w:u w:val="single"/>
        </w:rPr>
        <w:t>prior</w:t>
      </w:r>
      <w:r w:rsidR="004249A3">
        <w:rPr>
          <w:u w:val="single"/>
        </w:rPr>
        <w:t xml:space="preserve"> </w:t>
      </w:r>
      <w:r w:rsidRPr="008F038B">
        <w:rPr>
          <w:u w:val="single"/>
        </w:rPr>
        <w:t>to</w:t>
      </w:r>
      <w:r w:rsidR="004249A3">
        <w:rPr>
          <w:u w:val="single"/>
        </w:rPr>
        <w:t xml:space="preserve"> </w:t>
      </w:r>
      <w:r w:rsidRPr="008F038B">
        <w:rPr>
          <w:u w:val="single"/>
        </w:rPr>
        <w:t>attaining</w:t>
      </w:r>
      <w:r w:rsidR="004249A3">
        <w:rPr>
          <w:u w:val="single"/>
        </w:rPr>
        <w:t xml:space="preserve"> </w:t>
      </w:r>
      <w:r w:rsidRPr="008F038B">
        <w:rPr>
          <w:u w:val="single"/>
        </w:rPr>
        <w:t>weapons,</w:t>
      </w:r>
      <w:r w:rsidR="004249A3">
        <w:rPr>
          <w:u w:val="single"/>
        </w:rPr>
        <w:t xml:space="preserve"> </w:t>
      </w:r>
      <w:r w:rsidRPr="008F038B">
        <w:rPr>
          <w:u w:val="single"/>
        </w:rPr>
        <w:t>so</w:t>
      </w:r>
      <w:r w:rsidR="004249A3">
        <w:rPr>
          <w:u w:val="single"/>
        </w:rPr>
        <w:t xml:space="preserve"> </w:t>
      </w:r>
      <w:r w:rsidRPr="008F038B">
        <w:rPr>
          <w:u w:val="single"/>
        </w:rPr>
        <w:t>a</w:t>
      </w:r>
      <w:r w:rsidR="004249A3">
        <w:rPr>
          <w:u w:val="single"/>
        </w:rPr>
        <w:t xml:space="preserve"> </w:t>
      </w:r>
      <w:r w:rsidRPr="008F038B">
        <w:rPr>
          <w:u w:val="single"/>
        </w:rPr>
        <w:t>modest</w:t>
      </w:r>
      <w:r w:rsidR="004249A3">
        <w:rPr>
          <w:u w:val="single"/>
        </w:rPr>
        <w:t xml:space="preserve"> </w:t>
      </w:r>
      <w:r w:rsidRPr="008F038B">
        <w:rPr>
          <w:u w:val="single"/>
        </w:rPr>
        <w:t>upside</w:t>
      </w:r>
      <w:r w:rsidR="004249A3">
        <w:rPr>
          <w:u w:val="single"/>
        </w:rPr>
        <w:t xml:space="preserve"> </w:t>
      </w:r>
      <w:r w:rsidRPr="008F038B">
        <w:rPr>
          <w:u w:val="single"/>
        </w:rPr>
        <w:t>to</w:t>
      </w:r>
      <w:r w:rsidR="004249A3">
        <w:rPr>
          <w:u w:val="single"/>
        </w:rPr>
        <w:t xml:space="preserve"> </w:t>
      </w:r>
      <w:r w:rsidRPr="008F038B">
        <w:rPr>
          <w:u w:val="single"/>
        </w:rPr>
        <w:t>successful</w:t>
      </w:r>
      <w:r w:rsidR="004249A3">
        <w:rPr>
          <w:u w:val="single"/>
        </w:rPr>
        <w:t xml:space="preserve"> </w:t>
      </w:r>
      <w:r w:rsidRPr="008F038B">
        <w:rPr>
          <w:u w:val="single"/>
        </w:rPr>
        <w:t>proliferation</w:t>
      </w:r>
      <w:r w:rsidR="004249A3">
        <w:rPr>
          <w:u w:val="single"/>
        </w:rPr>
        <w:t xml:space="preserve"> </w:t>
      </w:r>
      <w:r w:rsidRPr="008F038B">
        <w:rPr>
          <w:u w:val="single"/>
        </w:rPr>
        <w:t>would</w:t>
      </w:r>
      <w:r w:rsidR="004249A3">
        <w:rPr>
          <w:u w:val="single"/>
        </w:rPr>
        <w:t xml:space="preserve"> </w:t>
      </w:r>
      <w:r w:rsidRPr="008F038B">
        <w:rPr>
          <w:u w:val="single"/>
        </w:rPr>
        <w:t>be</w:t>
      </w:r>
      <w:r w:rsidR="004249A3">
        <w:rPr>
          <w:u w:val="single"/>
        </w:rPr>
        <w:t xml:space="preserve"> </w:t>
      </w:r>
      <w:r w:rsidRPr="008F038B">
        <w:rPr>
          <w:u w:val="single"/>
        </w:rPr>
        <w:t>movement</w:t>
      </w:r>
      <w:r w:rsidR="004249A3">
        <w:rPr>
          <w:u w:val="single"/>
        </w:rPr>
        <w:t xml:space="preserve"> </w:t>
      </w:r>
      <w:r w:rsidRPr="008F038B">
        <w:rPr>
          <w:u w:val="single"/>
        </w:rPr>
        <w:t>away</w:t>
      </w:r>
      <w:r w:rsidR="004249A3">
        <w:rPr>
          <w:u w:val="single"/>
        </w:rPr>
        <w:t xml:space="preserve"> </w:t>
      </w:r>
      <w:r w:rsidRPr="008F038B">
        <w:rPr>
          <w:u w:val="single"/>
        </w:rPr>
        <w:t>from</w:t>
      </w:r>
      <w:r w:rsidR="004249A3">
        <w:rPr>
          <w:u w:val="single"/>
        </w:rPr>
        <w:t xml:space="preserve"> </w:t>
      </w:r>
      <w:r w:rsidRPr="008F038B">
        <w:rPr>
          <w:u w:val="single"/>
        </w:rPr>
        <w:t>the</w:t>
      </w:r>
      <w:r w:rsidR="004249A3">
        <w:rPr>
          <w:u w:val="single"/>
        </w:rPr>
        <w:t xml:space="preserve"> </w:t>
      </w:r>
      <w:r w:rsidRPr="008F038B">
        <w:rPr>
          <w:u w:val="single"/>
        </w:rPr>
        <w:t>current</w:t>
      </w:r>
      <w:r w:rsidR="004249A3">
        <w:rPr>
          <w:u w:val="single"/>
        </w:rPr>
        <w:t xml:space="preserve"> </w:t>
      </w:r>
      <w:r w:rsidRPr="008F038B">
        <w:rPr>
          <w:u w:val="single"/>
        </w:rPr>
        <w:t>alarming</w:t>
      </w:r>
      <w:r w:rsidR="004249A3">
        <w:rPr>
          <w:u w:val="single"/>
        </w:rPr>
        <w:t xml:space="preserve"> </w:t>
      </w:r>
      <w:r w:rsidRPr="008F038B">
        <w:rPr>
          <w:u w:val="single"/>
        </w:rPr>
        <w:t>exchanges.”</w:t>
      </w:r>
    </w:p>
    <w:p w14:paraId="68209C0C" w14:textId="0A2F7813" w:rsidR="003D19AE" w:rsidRDefault="003D19AE" w:rsidP="003D19AE">
      <w:pPr>
        <w:pStyle w:val="BB-Contentions"/>
      </w:pPr>
      <w:r>
        <w:t>“Need UN sanctions on Iran” - Response:</w:t>
      </w:r>
      <w:r w:rsidR="002D747E">
        <w:t xml:space="preserve"> </w:t>
      </w:r>
      <w:r>
        <w:t>Iran sanctions aren’t effective, in fact they could backfire</w:t>
      </w:r>
    </w:p>
    <w:p w14:paraId="124F2242" w14:textId="036BB0B9" w:rsidR="003748D1" w:rsidRDefault="003D19AE" w:rsidP="003D19AE">
      <w:pPr>
        <w:pStyle w:val="BB-Citation"/>
        <w:rPr>
          <w:iCs/>
          <w:shd w:val="clear" w:color="auto" w:fill="FFFFFF"/>
        </w:rPr>
      </w:pPr>
      <w:r>
        <w:rPr>
          <w:u w:val="single"/>
          <w:shd w:val="clear" w:color="auto" w:fill="FFFFFF"/>
        </w:rPr>
        <w:t>Matthew Sugrue 2010.</w:t>
      </w:r>
      <w:r>
        <w:rPr>
          <w:shd w:val="clear" w:color="auto" w:fill="FFFFFF"/>
        </w:rPr>
        <w:t xml:space="preserve"> (M.A. in History, with a focus on the Indian Subcontinent and the Middle East, from Dalhousie University)</w:t>
      </w:r>
      <w:r w:rsidR="002D747E">
        <w:rPr>
          <w:shd w:val="clear" w:color="auto" w:fill="FFFFFF"/>
        </w:rPr>
        <w:t xml:space="preserve"> </w:t>
      </w:r>
      <w:r>
        <w:rPr>
          <w:shd w:val="clear" w:color="auto" w:fill="FFFFFF"/>
        </w:rPr>
        <w:t>Do Sanctions Work? Iran, Proliferation and U.S. Policy</w:t>
      </w:r>
      <w:r w:rsidR="002D747E">
        <w:rPr>
          <w:shd w:val="clear" w:color="auto" w:fill="FFFFFF"/>
        </w:rPr>
        <w:t xml:space="preserve"> </w:t>
      </w:r>
      <w:r>
        <w:rPr>
          <w:shd w:val="clear" w:color="auto" w:fill="FFFFFF"/>
        </w:rPr>
        <w:t>HUFFINGTON POST</w:t>
      </w:r>
      <w:r w:rsidR="002D747E">
        <w:rPr>
          <w:shd w:val="clear" w:color="auto" w:fill="FFFFFF"/>
        </w:rPr>
        <w:t xml:space="preserve"> </w:t>
      </w:r>
      <w:r>
        <w:rPr>
          <w:shd w:val="clear" w:color="auto" w:fill="FFFFFF"/>
        </w:rPr>
        <w:t xml:space="preserve">7 Jan 2010 </w:t>
      </w:r>
      <w:hyperlink r:id="rId57" w:history="1">
        <w:r w:rsidRPr="00ED5FE0">
          <w:rPr>
            <w:rStyle w:val="Hyperlink"/>
            <w:iCs/>
            <w:shd w:val="clear" w:color="auto" w:fill="FFFFFF"/>
          </w:rPr>
          <w:t>http://www.huffingtonpost.com/matthew-sugrue/do-sanctions-work-iran-pr_b_415397.html</w:t>
        </w:r>
      </w:hyperlink>
    </w:p>
    <w:p w14:paraId="56D988CA" w14:textId="75F9FC40" w:rsidR="003D19AE" w:rsidRDefault="003D19AE" w:rsidP="003D19AE">
      <w:pPr>
        <w:pStyle w:val="BB-Evidence"/>
        <w:rPr>
          <w:shd w:val="clear" w:color="auto" w:fill="FFFFFF"/>
        </w:rPr>
      </w:pPr>
      <w:r>
        <w:rPr>
          <w:shd w:val="clear" w:color="auto" w:fill="FFFFFF"/>
        </w:rPr>
        <w:t>According to a recent poll conducted by World Public Opinion, fifty-six percent of Iranians would oppose stopping enrichment in return for the removal of sanctions (World Public Opinion, 2009). The numbers reported by the poll indicate that further economic sanctions against Iran have a good chance of bolstering support for the current government, and not, as they are hoped, causing a split between the Iranian people and the Iranian government. Sanctions, especially if they are unilaterally imposed by the United States, would most likely fan the flames of nationalism within Iran. As Richard Haass has pointed out, "sanctions that harm the population at large can bring about undesired effects, such as strengthening the regime, triggering large-scale emigration, and retarding the emergence of a middle class and civil society" (Haass, 1998, p. 202). This could lead to an increase in support for the government above the current level of fifty-six percent. The result would be the failure to prevent the potential for nuclear proliferation in Iran, which would be the goal of new sanctions.</w:t>
      </w:r>
    </w:p>
    <w:p w14:paraId="4880509A" w14:textId="77777777" w:rsidR="00C146D0" w:rsidRDefault="003D19AE" w:rsidP="003D19AE">
      <w:pPr>
        <w:pStyle w:val="BB-Contentions"/>
      </w:pPr>
      <w:r>
        <w:t>“Need UN for Iran nuclear non-proliferation” - Response: Iran isn’t cooperating with inspections</w:t>
      </w:r>
    </w:p>
    <w:p w14:paraId="72619C20" w14:textId="0EEA2B00" w:rsidR="003D19AE" w:rsidRDefault="003D19AE" w:rsidP="003D19AE">
      <w:pPr>
        <w:pStyle w:val="BB-Contentions"/>
      </w:pPr>
      <w:r>
        <w:t>Note: IAEA=International Atomic Energy Agency, an agency of the UN that conducts nuclear inspections</w:t>
      </w:r>
    </w:p>
    <w:p w14:paraId="764C4892" w14:textId="77777777" w:rsidR="003748D1" w:rsidRDefault="003D19AE" w:rsidP="003D19AE">
      <w:pPr>
        <w:pStyle w:val="BB-Citation"/>
        <w:rPr>
          <w:iCs/>
          <w:color w:val="000000"/>
          <w:u w:color="808080"/>
        </w:rPr>
      </w:pPr>
      <w:r>
        <w:rPr>
          <w:u w:val="single"/>
        </w:rPr>
        <w:t>International Atomic Energy Agency 2012</w:t>
      </w:r>
      <w:r>
        <w:t xml:space="preserve">. “IAEA Expert Team Returns from Iran” 22 Feb 2012 </w:t>
      </w:r>
      <w:hyperlink r:id="rId58" w:history="1">
        <w:r w:rsidRPr="003D19AE">
          <w:rPr>
            <w:rStyle w:val="Hyperlink"/>
            <w:iCs/>
          </w:rPr>
          <w:t>http://www.iaea.org/newscenter/pressreleases/2012/prn201205.html</w:t>
        </w:r>
      </w:hyperlink>
    </w:p>
    <w:p w14:paraId="259F0966" w14:textId="00E1ECF6" w:rsidR="00C146D0" w:rsidRDefault="003D19AE" w:rsidP="003D19AE">
      <w:pPr>
        <w:pStyle w:val="BB-Evidence"/>
        <w:rPr>
          <w:color w:val="000000"/>
          <w:sz w:val="27"/>
          <w:szCs w:val="27"/>
        </w:rPr>
      </w:pPr>
      <w:r w:rsidRPr="00932534">
        <w:rPr>
          <w:u w:val="single"/>
        </w:rPr>
        <w:t>A senior IAEA expert team is returning from Iran after two days of discussions with Iranian officials</w:t>
      </w:r>
      <w:r>
        <w:t xml:space="preserve"> held on 20 and 21 February 2012. The meeting followed previous discussions held on 29 to 31 January 2012.</w:t>
      </w:r>
    </w:p>
    <w:p w14:paraId="4B11D2A2" w14:textId="05071C8E" w:rsidR="003748D1" w:rsidRDefault="003D19AE" w:rsidP="003D19AE">
      <w:pPr>
        <w:pStyle w:val="BB-Evidence"/>
      </w:pPr>
      <w:r w:rsidRPr="00932534">
        <w:rPr>
          <w:u w:val="single"/>
        </w:rPr>
        <w:t>During both the first and second round of discussions, the Agency team requested access to the military site at Parchin. Iran did not grant permission for this visit to take place. Intensive efforts were made to reach agreement on a document facilitating the clarification of unresolved issues in connection with Iran's nuclear</w:t>
      </w:r>
      <w:r>
        <w:t xml:space="preserve"> programme, particularly those relating to possible military dimensions. </w:t>
      </w:r>
      <w:r w:rsidRPr="00932534">
        <w:rPr>
          <w:u w:val="single"/>
        </w:rPr>
        <w:t>Unfortunately, agreement was not reached on this document</w:t>
      </w:r>
      <w:r>
        <w:t>.</w:t>
      </w:r>
      <w:r w:rsidR="002D747E">
        <w:t xml:space="preserve"> </w:t>
      </w:r>
      <w:r>
        <w:t xml:space="preserve">"It is disappointing that Iran did not accept our request to visit Parchin during the first or second meetings," </w:t>
      </w:r>
      <w:r w:rsidRPr="00932534">
        <w:rPr>
          <w:u w:val="single"/>
        </w:rPr>
        <w:t>IAEA Director General Yukiya Amano said. "We engaged in a constructive spirit, but no agreement was reached</w:t>
      </w:r>
      <w:r>
        <w:t>."</w:t>
      </w:r>
    </w:p>
    <w:p w14:paraId="7BE2B027" w14:textId="16BF6FF0" w:rsidR="003D19AE" w:rsidRDefault="003D19AE" w:rsidP="003D19AE">
      <w:pPr>
        <w:pStyle w:val="BB-Contentions"/>
      </w:pPr>
      <w:r>
        <w:t>“Poor countries need aid” - Response:</w:t>
      </w:r>
      <w:r w:rsidR="002D747E">
        <w:t xml:space="preserve"> </w:t>
      </w:r>
      <w:r>
        <w:t>Foreign aid recipients lose the ability to develop on their own</w:t>
      </w:r>
    </w:p>
    <w:p w14:paraId="0BF2D251" w14:textId="77777777" w:rsidR="003748D1" w:rsidRDefault="003D19AE" w:rsidP="003D19AE">
      <w:pPr>
        <w:pStyle w:val="BB-Citation"/>
        <w:rPr>
          <w:iCs/>
          <w:color w:val="000000"/>
          <w:u w:color="808080"/>
        </w:rPr>
      </w:pPr>
      <w:r>
        <w:rPr>
          <w:u w:val="single"/>
        </w:rPr>
        <w:t>Dr Mammo Muchie 2008.</w:t>
      </w:r>
      <w:r>
        <w:t xml:space="preserve"> (professor at the Research Centre on Development and International Relations at Aalborg University in Denmark) 17 April 2008, "From the Edge to Over the Edge: The root cause of the food </w:t>
      </w:r>
      <w:r w:rsidRPr="003D19AE">
        <w:t xml:space="preserve">crises is the endemic governance crises in Ethiopia!” </w:t>
      </w:r>
      <w:hyperlink r:id="rId59" w:history="1">
        <w:r w:rsidRPr="003D19AE">
          <w:rPr>
            <w:rStyle w:val="Hyperlink"/>
            <w:iCs/>
          </w:rPr>
          <w:t>http://abbaymedia.com/News/?p=987</w:t>
        </w:r>
      </w:hyperlink>
    </w:p>
    <w:p w14:paraId="2D713BF3" w14:textId="6788F383" w:rsidR="003D19AE" w:rsidRDefault="003D19AE" w:rsidP="003D19AE">
      <w:pPr>
        <w:pStyle w:val="BB-Evidence"/>
      </w:pPr>
      <w:r>
        <w:t>To give may be easier, but to receive is harder. There is so much one loses when one is a recipient of foreign aid. The latter is often doled out in ways that make it recurrent and essential very often to the detriment of the recipient. It is not always the case that foreign aid solves such critical problems such as feeding ones nation. Feeding a nation must be the responsibility of the Government and citizens of a country. It cannot be contracted out to outsiders to help feed a nation. One off help may be necessary and unavoidable when vulnerabilities strike and foreign aid may be useful sometimes depending on how it is given. But if the help continues year in and year out, it comes at the expense of a nation’s necessary confidence to take its own development chances by itself. It can cripple a country’s agency. Loss of confidence that is often purchased by being aid addicted invariably undermines the national will and effort to build capacities, capabilities and innovative competence to deal with ones own problems by using ones own ingenuities, resources, imagination and the mobilisation of talent, tolerance, technology, knowledge, human and institutional efforts.</w:t>
      </w:r>
    </w:p>
    <w:p w14:paraId="1047BAE8" w14:textId="0702C4EC" w:rsidR="00B121FA" w:rsidRDefault="00B121FA" w:rsidP="00B121FA">
      <w:pPr>
        <w:pStyle w:val="BB-BriefHeading"/>
        <w:rPr>
          <w:rFonts w:eastAsiaTheme="minorEastAsia"/>
          <w:sz w:val="27"/>
          <w:szCs w:val="27"/>
        </w:rPr>
      </w:pPr>
      <w:bookmarkStart w:id="3" w:name="_Toc208485943"/>
      <w:r>
        <w:t>2. 2</w:t>
      </w:r>
      <w:r w:rsidR="00563870">
        <w:t xml:space="preserve">A EVIDENCE: </w:t>
      </w:r>
      <w:r>
        <w:t>FAMILY PLANNING / UNFPA</w:t>
      </w:r>
      <w:bookmarkEnd w:id="3"/>
    </w:p>
    <w:p w14:paraId="6C7DC3F3" w14:textId="77777777" w:rsidR="00C1221E" w:rsidRDefault="00B121FA" w:rsidP="003748D1">
      <w:pPr>
        <w:pStyle w:val="BB-Contentions"/>
      </w:pPr>
      <w:r>
        <w:t>BACKGROUND / DEFINITIONS</w:t>
      </w:r>
    </w:p>
    <w:p w14:paraId="0FB9724D" w14:textId="77777777" w:rsidR="003748D1" w:rsidRDefault="00B121FA" w:rsidP="003748D1">
      <w:pPr>
        <w:pStyle w:val="BB-Contentions"/>
        <w:rPr>
          <w:sz w:val="27"/>
          <w:szCs w:val="27"/>
        </w:rPr>
      </w:pPr>
      <w:r>
        <w:t>UNFPA structure</w:t>
      </w:r>
    </w:p>
    <w:p w14:paraId="5D851D9E" w14:textId="3C01EBBD" w:rsidR="00C146D0" w:rsidRDefault="00B121FA" w:rsidP="003748D1">
      <w:pPr>
        <w:pStyle w:val="BB-Citation"/>
        <w:rPr>
          <w:sz w:val="27"/>
          <w:szCs w:val="27"/>
        </w:rPr>
      </w:pPr>
      <w:r w:rsidRPr="003748D1">
        <w:rPr>
          <w:iCs/>
          <w:color w:val="000000"/>
          <w:u w:val="single"/>
        </w:rPr>
        <w:t>UNFPA official web site last updated November 2008</w:t>
      </w:r>
      <w:r w:rsidRPr="003748D1">
        <w:rPr>
          <w:iCs/>
          <w:color w:val="000000"/>
        </w:rPr>
        <w:t>. “FREQUENTLY ASKED QUESTIONS”</w:t>
      </w:r>
      <w:r w:rsidR="003748D1">
        <w:t xml:space="preserve"> </w:t>
      </w:r>
      <w:r>
        <w:t>UNFPA is entirely supported by voluntary contributions of donor governments, intergovernmental organizations, private sector groups and foundations and individuals, not by the UN regular budget. In 2005, most UN Member States – some 172 countries – contributed to UNFPA.</w:t>
      </w:r>
    </w:p>
    <w:p w14:paraId="795C1C0F" w14:textId="77777777" w:rsidR="003748D1" w:rsidRDefault="00B121FA" w:rsidP="003748D1">
      <w:pPr>
        <w:pStyle w:val="BB-Evidence"/>
      </w:pPr>
      <w:r>
        <w:t>The Fund is a subsidiary organ of the UN General Assembly. It reports to the UNDP/UNFPA Executive Board of 36 UN Member States on administrative, financial and programme matters and receives overall policy guidance from the UN Economic and Social Council (ECOSOC).</w:t>
      </w:r>
    </w:p>
    <w:p w14:paraId="55555BB1" w14:textId="77777777" w:rsidR="003748D1" w:rsidRDefault="00B121FA" w:rsidP="003748D1">
      <w:pPr>
        <w:pStyle w:val="BB-Contentions"/>
        <w:rPr>
          <w:shd w:val="clear" w:color="auto" w:fill="FFFFFF"/>
        </w:rPr>
      </w:pPr>
      <w:r>
        <w:rPr>
          <w:shd w:val="clear" w:color="auto" w:fill="FFFFFF"/>
        </w:rPr>
        <w:t>WHO - The World Health Organization - part of the UN</w:t>
      </w:r>
    </w:p>
    <w:p w14:paraId="1EBC959E" w14:textId="45C1417F" w:rsidR="003748D1" w:rsidRDefault="00B121FA" w:rsidP="003748D1">
      <w:pPr>
        <w:pStyle w:val="BB-Citation"/>
        <w:rPr>
          <w:shd w:val="clear" w:color="auto" w:fill="FFFFFF"/>
        </w:rPr>
      </w:pPr>
      <w:r w:rsidRPr="008A1E68">
        <w:rPr>
          <w:u w:val="single"/>
          <w:shd w:val="clear" w:color="auto" w:fill="FFFFFF"/>
        </w:rPr>
        <w:t>World Health Organization official website copyright 2012</w:t>
      </w:r>
      <w:r>
        <w:rPr>
          <w:shd w:val="clear" w:color="auto" w:fill="FFFFFF"/>
        </w:rPr>
        <w:t xml:space="preserve">. “About WHO” </w:t>
      </w:r>
      <w:hyperlink r:id="rId60" w:history="1">
        <w:r w:rsidR="003748D1" w:rsidRPr="00A61B6A">
          <w:rPr>
            <w:rStyle w:val="Hyperlink"/>
            <w:iCs/>
          </w:rPr>
          <w:t>http://www.who.int/about/en/</w:t>
        </w:r>
      </w:hyperlink>
      <w:r w:rsidR="003748D1">
        <w:rPr>
          <w:iCs/>
          <w:u w:color="808080"/>
        </w:rPr>
        <w:t xml:space="preserve"> </w:t>
      </w:r>
    </w:p>
    <w:p w14:paraId="6494C199" w14:textId="77777777" w:rsidR="003748D1" w:rsidRDefault="00B121FA" w:rsidP="003748D1">
      <w:pPr>
        <w:pStyle w:val="BB-Evidence"/>
        <w:rPr>
          <w:color w:val="000000"/>
        </w:rPr>
      </w:pPr>
      <w:r>
        <w:rPr>
          <w:u w:val="single"/>
          <w:shd w:val="clear" w:color="auto" w:fill="FFFFFF"/>
        </w:rPr>
        <w:t>WHO is the directing and coordinating authority for health within the United Nations system</w:t>
      </w:r>
      <w:r>
        <w:rPr>
          <w:shd w:val="clear" w:color="auto" w:fill="FFFFFF"/>
        </w:rPr>
        <w:t>. It is responsible for providing leadership on global health matters, shaping the health research agenda, setting norms and standards, articulating evidence-based policy options, providing technical support to countries and monitoring and assessing health trends.</w:t>
      </w:r>
    </w:p>
    <w:p w14:paraId="1287028C" w14:textId="77777777" w:rsidR="003748D1" w:rsidRDefault="00B121FA" w:rsidP="003748D1">
      <w:pPr>
        <w:pStyle w:val="BB-Contentions"/>
      </w:pPr>
      <w:r>
        <w:t>INHERENCY</w:t>
      </w:r>
    </w:p>
    <w:p w14:paraId="2B1D8E81" w14:textId="77777777" w:rsidR="003748D1" w:rsidRDefault="00B121FA" w:rsidP="003748D1">
      <w:pPr>
        <w:pStyle w:val="BB-Contentions"/>
      </w:pPr>
      <w:r>
        <w:t>UNFPA is committed to reducing population growth</w:t>
      </w:r>
    </w:p>
    <w:p w14:paraId="5866D9B4" w14:textId="129050F5" w:rsidR="003748D1" w:rsidRDefault="00B121FA" w:rsidP="003748D1">
      <w:pPr>
        <w:pStyle w:val="BB-Citation"/>
      </w:pPr>
      <w:r>
        <w:rPr>
          <w:u w:val="single"/>
        </w:rPr>
        <w:t>Dr. Nicholas Eberstadt 2009.</w:t>
      </w:r>
      <w:r>
        <w:t xml:space="preserve"> (PhD in political economy &amp; government, Harvard Univ. holds the Henry Wendt Chair in Political Economy at the American Enterprise Institute;</w:t>
      </w:r>
      <w:r w:rsidR="002D747E">
        <w:t xml:space="preserve"> </w:t>
      </w:r>
      <w:r>
        <w:t>has consulted for governmental and international organizations, the U.S. Census Bureau, U.S. State Department, USAID, and World Bank, and has testified before Congress)</w:t>
      </w:r>
      <w:r w:rsidR="002D747E">
        <w:t xml:space="preserve"> </w:t>
      </w:r>
      <w:r>
        <w:t xml:space="preserve">“Curb the Population Myth” 1 Aug 2009 </w:t>
      </w:r>
      <w:hyperlink r:id="rId61" w:history="1">
        <w:r w:rsidR="003748D1" w:rsidRPr="00A61B6A">
          <w:rPr>
            <w:rStyle w:val="Hyperlink"/>
          </w:rPr>
          <w:t>http://www.policynetwork.net/environment/media/curb-population-myth</w:t>
        </w:r>
      </w:hyperlink>
      <w:r w:rsidR="003748D1">
        <w:t xml:space="preserve"> </w:t>
      </w:r>
    </w:p>
    <w:p w14:paraId="1E693FD4" w14:textId="77777777" w:rsidR="003748D1" w:rsidRDefault="00B121FA" w:rsidP="003748D1">
      <w:pPr>
        <w:pStyle w:val="BB-Evidence"/>
      </w:pPr>
      <w:r>
        <w:t>The UNFPA talks of 'women's empowerment and gender equality' and 'universal access to reproductive health' but, despite this politically-correct discourse, it remains committed to its original purpose of reducing population growth: reproductive healthcare is 'the most practicable option for slowing population growth,' it says, equating this with poverty, food insecurity and environmental degradation.</w:t>
      </w:r>
    </w:p>
    <w:p w14:paraId="4BCA28A9" w14:textId="2B9F6EC5" w:rsidR="003748D1" w:rsidRDefault="00B121FA" w:rsidP="003748D1">
      <w:pPr>
        <w:pStyle w:val="BB-Contentions"/>
      </w:pPr>
      <w:r>
        <w:t>UNFPA funds and supports China’s population control program</w:t>
      </w:r>
    </w:p>
    <w:p w14:paraId="3B5F566B" w14:textId="4005389E" w:rsidR="003748D1" w:rsidRDefault="00B121FA" w:rsidP="003748D1">
      <w:pPr>
        <w:pStyle w:val="BB-Citation"/>
        <w:rPr>
          <w:shd w:val="clear" w:color="auto" w:fill="FFFFFF"/>
        </w:rPr>
      </w:pPr>
      <w:r>
        <w:rPr>
          <w:u w:val="single"/>
          <w:shd w:val="clear" w:color="auto" w:fill="FFFFFF"/>
        </w:rPr>
        <w:t>Dr. Brian Clowes 2011</w:t>
      </w:r>
      <w:r>
        <w:rPr>
          <w:shd w:val="clear" w:color="auto" w:fill="FFFFFF"/>
        </w:rPr>
        <w:t>. (graduate of West Point, a former A-Team leader for the Army Special Forces;</w:t>
      </w:r>
      <w:r w:rsidR="002D747E">
        <w:rPr>
          <w:shd w:val="clear" w:color="auto" w:fill="FFFFFF"/>
        </w:rPr>
        <w:t xml:space="preserve"> </w:t>
      </w:r>
      <w:r>
        <w:rPr>
          <w:shd w:val="clear" w:color="auto" w:fill="FFFFFF"/>
        </w:rPr>
        <w:t>PhD in Civil Engineering and Systems Science; Human Life</w:t>
      </w:r>
      <w:r w:rsidR="002D747E">
        <w:rPr>
          <w:shd w:val="clear" w:color="auto" w:fill="FFFFFF"/>
        </w:rPr>
        <w:t xml:space="preserve"> </w:t>
      </w:r>
      <w:r>
        <w:rPr>
          <w:shd w:val="clear" w:color="auto" w:fill="FFFFFF"/>
        </w:rPr>
        <w:t>International's Director of Research and Training worldwide;</w:t>
      </w:r>
      <w:r w:rsidR="002D747E">
        <w:rPr>
          <w:shd w:val="clear" w:color="auto" w:fill="FFFFFF"/>
        </w:rPr>
        <w:t xml:space="preserve"> </w:t>
      </w:r>
      <w:r>
        <w:rPr>
          <w:shd w:val="clear" w:color="auto" w:fill="FFFFFF"/>
        </w:rPr>
        <w:t xml:space="preserve">author of nine books, over 90 scholarly and popular articles; authored the report which helped sway legislators in the 2001 defunding of the UNFPA by the Bush administration) Exposing the Global Population Control Agenda, Fall 2011 </w:t>
      </w:r>
      <w:hyperlink r:id="rId62" w:history="1">
        <w:r w:rsidR="003748D1" w:rsidRPr="00A61B6A">
          <w:rPr>
            <w:rStyle w:val="Hyperlink"/>
            <w:shd w:val="clear" w:color="auto" w:fill="FFFFFF"/>
          </w:rPr>
          <w:t>http://www.lifeissues.net/writers/clo/clo_12nssm-200.html</w:t>
        </w:r>
      </w:hyperlink>
      <w:r w:rsidR="003748D1">
        <w:rPr>
          <w:shd w:val="clear" w:color="auto" w:fill="FFFFFF"/>
        </w:rPr>
        <w:t xml:space="preserve"> </w:t>
      </w:r>
    </w:p>
    <w:p w14:paraId="68233C71" w14:textId="77777777" w:rsidR="003748D1" w:rsidRDefault="00B121FA" w:rsidP="003748D1">
      <w:pPr>
        <w:pStyle w:val="BB-Evidence"/>
      </w:pPr>
      <w:r>
        <w:rPr>
          <w:shd w:val="clear" w:color="auto" w:fill="FFFFFF"/>
        </w:rPr>
        <w:t>According to its own documents, the UNFPA has donated more than $100 million to China's population control program; has bought and custom-designed a $12 million IBM computer complex specifically to monitor the population program; provided the technical expertise and personnel that trained thousands of Chinese population control officials; and presented China with a United Nations award for the "most outstanding population control program."</w:t>
      </w:r>
    </w:p>
    <w:p w14:paraId="7091C7DA" w14:textId="77777777" w:rsidR="003748D1" w:rsidRDefault="00B121FA" w:rsidP="003748D1">
      <w:pPr>
        <w:pStyle w:val="BB-Contentions"/>
      </w:pPr>
      <w:r>
        <w:t>JUSTIFICATION 1 - USELESS</w:t>
      </w:r>
    </w:p>
    <w:p w14:paraId="3D197CF1" w14:textId="77777777" w:rsidR="003748D1" w:rsidRDefault="00B121FA" w:rsidP="003748D1">
      <w:pPr>
        <w:pStyle w:val="BB-Contentions"/>
      </w:pPr>
      <w:r>
        <w:t>Even poor people in Third World countries know how to reduce family size, and the best predictor of family size is how many children women want to have</w:t>
      </w:r>
    </w:p>
    <w:p w14:paraId="0BDC1EFF" w14:textId="53ABC9FB" w:rsidR="003748D1" w:rsidRDefault="00B121FA" w:rsidP="003748D1">
      <w:pPr>
        <w:pStyle w:val="BB-Citation"/>
      </w:pPr>
      <w:r>
        <w:rPr>
          <w:u w:val="single"/>
        </w:rPr>
        <w:t>Dr. Nicholas Eberstadt 2007.</w:t>
      </w:r>
      <w:r>
        <w:t xml:space="preserve"> (PhD in political economy &amp; government, Harvard Univ. holds the Henry Wendt Chair in Political Economy at the American Enterprise Institute;</w:t>
      </w:r>
      <w:r w:rsidR="002D747E">
        <w:t xml:space="preserve"> </w:t>
      </w:r>
      <w:r>
        <w:t>has consulted for governmental and international organizations, the U.S. Census Bureau, U.S. State Department, USAID, and World Bank, and has testified before Congress)</w:t>
      </w:r>
      <w:r w:rsidR="002D747E">
        <w:t xml:space="preserve"> </w:t>
      </w:r>
      <w:r>
        <w:t>“Too Many People?”</w:t>
      </w:r>
      <w:r w:rsidR="002D747E">
        <w:t xml:space="preserve"> </w:t>
      </w:r>
      <w:r>
        <w:t>July 2007</w:t>
      </w:r>
      <w:r w:rsidR="002D747E">
        <w:t xml:space="preserve"> </w:t>
      </w:r>
      <w:hyperlink r:id="rId63" w:history="1">
        <w:r w:rsidR="003748D1" w:rsidRPr="00A61B6A">
          <w:rPr>
            <w:rStyle w:val="Hyperlink"/>
          </w:rPr>
          <w:t>http://www.aei.org/files/2007/07/11/20070712_Too_Many_People.pdf</w:t>
        </w:r>
      </w:hyperlink>
      <w:r w:rsidR="003748D1">
        <w:t xml:space="preserve"> </w:t>
      </w:r>
    </w:p>
    <w:p w14:paraId="429B73CC" w14:textId="6F418D60" w:rsidR="003748D1" w:rsidRDefault="00B121FA" w:rsidP="003748D1">
      <w:pPr>
        <w:pStyle w:val="BB-Evidence"/>
      </w:pPr>
      <w:r>
        <w:t>In the final analysis, the single best international predictor of fertility levels turns out to be desired fertility</w:t>
      </w:r>
      <w:r w:rsidR="003748D1">
        <w:rPr>
          <w:sz w:val="27"/>
          <w:szCs w:val="27"/>
        </w:rPr>
        <w:t xml:space="preserve"> </w:t>
      </w:r>
      <w:r>
        <w:t>levels: the number of children that women say they would like to have.</w:t>
      </w:r>
      <w:r w:rsidR="002D747E">
        <w:t xml:space="preserve"> </w:t>
      </w:r>
      <w:r>
        <w:t>Perhaps this should not be</w:t>
      </w:r>
      <w:r w:rsidR="003748D1">
        <w:rPr>
          <w:sz w:val="27"/>
          <w:szCs w:val="27"/>
        </w:rPr>
        <w:t xml:space="preserve"> </w:t>
      </w:r>
      <w:r>
        <w:t>surprising: parents tend to have strong opinions about important matters pertaining to their family; parents</w:t>
      </w:r>
      <w:r w:rsidR="003748D1">
        <w:rPr>
          <w:sz w:val="27"/>
          <w:szCs w:val="27"/>
        </w:rPr>
        <w:t xml:space="preserve"> </w:t>
      </w:r>
      <w:r>
        <w:t>tend to act on the basis of those opinions; and even in the Third World, parents do not believe that babies are</w:t>
      </w:r>
      <w:r w:rsidR="003748D1">
        <w:rPr>
          <w:sz w:val="27"/>
          <w:szCs w:val="27"/>
        </w:rPr>
        <w:t xml:space="preserve"> </w:t>
      </w:r>
      <w:r>
        <w:t>found under cabbages. The primacy of desired fertility explains why birth rates can be higher in regions where</w:t>
      </w:r>
      <w:r w:rsidR="003748D1">
        <w:rPr>
          <w:sz w:val="27"/>
          <w:szCs w:val="27"/>
        </w:rPr>
        <w:t xml:space="preserve"> </w:t>
      </w:r>
      <w:r>
        <w:t>contraceptive utilisation rates are also higher: for it is parents, not pills, that make the final choice about family size.</w:t>
      </w:r>
    </w:p>
    <w:p w14:paraId="49490063" w14:textId="727FD40C" w:rsidR="003748D1" w:rsidRDefault="00B121FA" w:rsidP="003748D1">
      <w:pPr>
        <w:pStyle w:val="BB-Contentions"/>
      </w:pPr>
      <w:r>
        <w:t>Government family planning programs don’t determine birth rates:</w:t>
      </w:r>
      <w:r w:rsidR="002D747E">
        <w:t xml:space="preserve"> </w:t>
      </w:r>
      <w:r>
        <w:t>Mexico / Brazil example shows similar declines in both countries, where Mexico had a program and Brazil didn’t</w:t>
      </w:r>
    </w:p>
    <w:p w14:paraId="01A48B12" w14:textId="715E0D24" w:rsidR="003748D1" w:rsidRDefault="00B121FA" w:rsidP="003748D1">
      <w:pPr>
        <w:pStyle w:val="BB-Citation"/>
      </w:pPr>
      <w:r>
        <w:rPr>
          <w:u w:val="single"/>
        </w:rPr>
        <w:t>Dr. Nicholas Eberstadt 2007.</w:t>
      </w:r>
      <w:r>
        <w:t xml:space="preserve"> (PhD in political economy &amp; government, Harvard Univ. holds the Henry Wendt Chair in Political Economy at the American Enterprise Institute;</w:t>
      </w:r>
      <w:r w:rsidR="002D747E">
        <w:t xml:space="preserve"> </w:t>
      </w:r>
      <w:r>
        <w:t>has consulted for governmental and international organizations, the U.S. Census Bureau, U.S. State Department, USAID, and World Bank, and has testified before Congress)</w:t>
      </w:r>
      <w:r w:rsidR="002D747E">
        <w:t xml:space="preserve"> </w:t>
      </w:r>
      <w:r>
        <w:t>“Too Many People?”</w:t>
      </w:r>
      <w:r w:rsidR="002D747E">
        <w:t xml:space="preserve"> </w:t>
      </w:r>
      <w:r>
        <w:t>July 2007</w:t>
      </w:r>
      <w:r w:rsidR="002D747E">
        <w:t xml:space="preserve"> </w:t>
      </w:r>
      <w:hyperlink r:id="rId64" w:history="1">
        <w:r w:rsidR="003748D1" w:rsidRPr="00A61B6A">
          <w:rPr>
            <w:rStyle w:val="Hyperlink"/>
          </w:rPr>
          <w:t>http://www.aei.org/files/2007/07/11/20070712_Too_Many_People.pdf</w:t>
        </w:r>
      </w:hyperlink>
      <w:r w:rsidR="003748D1">
        <w:t xml:space="preserve"> </w:t>
      </w:r>
    </w:p>
    <w:p w14:paraId="30CAD0F3" w14:textId="0016AFC4" w:rsidR="003748D1" w:rsidRDefault="00B121FA" w:rsidP="003748D1">
      <w:pPr>
        <w:pStyle w:val="BB-Evidence"/>
      </w:pPr>
      <w:r>
        <w:t>For another thing, the independent influence of national population programs on national birth rates appears to</w:t>
      </w:r>
      <w:r w:rsidR="003748D1">
        <w:rPr>
          <w:sz w:val="27"/>
          <w:szCs w:val="27"/>
        </w:rPr>
        <w:t xml:space="preserve"> </w:t>
      </w:r>
      <w:r>
        <w:t>be very much more limited than enthusiasts are willing to recognise. A comparison of Mexico and Brazil, Latin</w:t>
      </w:r>
      <w:r w:rsidR="003748D1">
        <w:rPr>
          <w:sz w:val="27"/>
          <w:szCs w:val="27"/>
        </w:rPr>
        <w:t xml:space="preserve"> </w:t>
      </w:r>
      <w:r>
        <w:t>America’s two most populous countries, illustrates the point. Since 1974, the Mexican government has</w:t>
      </w:r>
      <w:r w:rsidR="003748D1">
        <w:rPr>
          <w:sz w:val="27"/>
          <w:szCs w:val="27"/>
        </w:rPr>
        <w:t xml:space="preserve"> </w:t>
      </w:r>
      <w:r>
        <w:t>sponsored a national family planning program expressly committed to reducing the country’s rate of population</w:t>
      </w:r>
      <w:r w:rsidR="003748D1">
        <w:rPr>
          <w:sz w:val="27"/>
          <w:szCs w:val="27"/>
        </w:rPr>
        <w:t xml:space="preserve"> </w:t>
      </w:r>
      <w:r>
        <w:t>growth. Brazil, by contrast, has never implemented a national family planning program. In the quarter century after the introduction of Mexico’s national population program, Mexican fertility levels fell by an estimated 56 per cent. In Brazil, during the same period, fertility is estimated to have declined by 54 per cent – an almost identical proportion. And despite the absence of a national family planning program, Brazil’s fertility levels today remain lower than Mexico’s.</w:t>
      </w:r>
    </w:p>
    <w:p w14:paraId="0476A02F" w14:textId="39F9BCDE" w:rsidR="003748D1" w:rsidRDefault="00B121FA" w:rsidP="003748D1">
      <w:pPr>
        <w:pStyle w:val="BB-Contentions"/>
      </w:pPr>
      <w:r>
        <w:t>Failing in India:</w:t>
      </w:r>
      <w:r w:rsidR="002D747E">
        <w:t xml:space="preserve"> </w:t>
      </w:r>
      <w:r>
        <w:t>Government family planning programs were not successful at providing choices to women.</w:t>
      </w:r>
      <w:r w:rsidR="002D747E">
        <w:t xml:space="preserve"> </w:t>
      </w:r>
      <w:r>
        <w:t>Dr. K.S. Laya at the University of Kerala, India in 2012 supports government family planning efforts, but she nevertheless admits:</w:t>
      </w:r>
    </w:p>
    <w:p w14:paraId="57383CB3" w14:textId="795DCFCC" w:rsidR="003748D1" w:rsidRDefault="00B121FA" w:rsidP="003748D1">
      <w:pPr>
        <w:pStyle w:val="BB-Citation"/>
      </w:pPr>
      <w:r>
        <w:rPr>
          <w:u w:val="single"/>
        </w:rPr>
        <w:t>Dr. K.S. Laya 2012</w:t>
      </w:r>
      <w:r>
        <w:t>. (Faculty member in the Department of Demography, University of Kerala, India) Research and Social practices in Social Sciences Vol. 7, No. 2, Feb 2012 Prevalence and Determinants of Unmet Need for Family Planning among Women in India</w:t>
      </w:r>
      <w:r w:rsidR="002D747E">
        <w:t xml:space="preserve"> </w:t>
      </w:r>
      <w:hyperlink r:id="rId65" w:history="1">
        <w:r w:rsidR="003748D1" w:rsidRPr="00A61B6A">
          <w:rPr>
            <w:rStyle w:val="Hyperlink"/>
          </w:rPr>
          <w:t>http://www.researchandpractice.com/articles/7-2/4.pdf</w:t>
        </w:r>
      </w:hyperlink>
      <w:r w:rsidR="003748D1">
        <w:t xml:space="preserve"> </w:t>
      </w:r>
    </w:p>
    <w:p w14:paraId="22DA088F" w14:textId="77777777" w:rsidR="003748D1" w:rsidRDefault="00B121FA" w:rsidP="003748D1">
      <w:pPr>
        <w:pStyle w:val="BB-Evidence"/>
        <w:rPr>
          <w:sz w:val="27"/>
          <w:szCs w:val="27"/>
        </w:rPr>
      </w:pPr>
      <w:r w:rsidRPr="003748D1">
        <w:rPr>
          <w:u w:val="single"/>
        </w:rPr>
        <w:t>India has the distinction of being the first country in the world to start an official family planning programme. Despite the well established family planning programme, a significant proportion of currently married women in India is still having unmet need for both spacing and limiting births</w:t>
      </w:r>
      <w:r>
        <w:t xml:space="preserve">. There are several obstacles which come across contraceptive choice by women. According to the NFHS-3 reports, 4.1 percent of the currently married women in India reported fear of side effects and health concerns as the reason for not using contraceptive methods and 1.7 percent are not using any contraceptives because of their husband’s opposition. Eliminating such misconceptions need imparting proper family planning education to both husband and wife by conducting awareness programmes at the community level. </w:t>
      </w:r>
      <w:r w:rsidRPr="003748D1">
        <w:rPr>
          <w:u w:val="single"/>
        </w:rPr>
        <w:t>Available evidences show that the public sector programmes have not been successful in providing contraceptive choice in India.</w:t>
      </w:r>
    </w:p>
    <w:p w14:paraId="58138325" w14:textId="7007B4BD" w:rsidR="003748D1" w:rsidRDefault="00B121FA" w:rsidP="003748D1">
      <w:pPr>
        <w:pStyle w:val="BB-Contentions"/>
        <w:rPr>
          <w:sz w:val="27"/>
          <w:szCs w:val="27"/>
        </w:rPr>
      </w:pPr>
      <w:r>
        <w:t>Even the poor and illiterate can plan their own family size:</w:t>
      </w:r>
      <w:r w:rsidR="002D747E">
        <w:t xml:space="preserve"> </w:t>
      </w:r>
      <w:r>
        <w:t>Low income and lack of education are no barrier</w:t>
      </w:r>
    </w:p>
    <w:p w14:paraId="76D03335" w14:textId="5A61240E" w:rsidR="003748D1" w:rsidRDefault="00B121FA" w:rsidP="003748D1">
      <w:pPr>
        <w:pStyle w:val="BB-Citation"/>
      </w:pPr>
      <w:r>
        <w:rPr>
          <w:u w:val="single"/>
        </w:rPr>
        <w:t>Dr. Nicholas Eberstadt 2007.</w:t>
      </w:r>
      <w:r>
        <w:t xml:space="preserve"> (PhD in political economy &amp; government, Harvard Univ. holds the Henry Wendt Chair in Political Economy at the American Enterprise Institute;</w:t>
      </w:r>
      <w:r w:rsidR="002D747E">
        <w:t xml:space="preserve"> </w:t>
      </w:r>
      <w:r>
        <w:t>has consulted for governmental and international organizations, the U.S. Census Bureau, U.S. State Department, USAID, and World Bank, and has testified before Congress)</w:t>
      </w:r>
      <w:r w:rsidR="002D747E">
        <w:t xml:space="preserve"> </w:t>
      </w:r>
      <w:r>
        <w:t>“Too Many People?”</w:t>
      </w:r>
      <w:r w:rsidR="002D747E">
        <w:t xml:space="preserve"> </w:t>
      </w:r>
      <w:r>
        <w:t>July 2007</w:t>
      </w:r>
      <w:r w:rsidR="002D747E">
        <w:t xml:space="preserve"> </w:t>
      </w:r>
      <w:r>
        <w:t>http://www.aei.org/files/2007/07/11/20070712_Too_Many_People.pdf</w:t>
      </w:r>
    </w:p>
    <w:p w14:paraId="166E96FB" w14:textId="77777777" w:rsidR="003748D1" w:rsidRDefault="00B121FA" w:rsidP="003748D1">
      <w:pPr>
        <w:pStyle w:val="BB-Evidence"/>
      </w:pPr>
      <w:r>
        <w:t>Few people would choose to be poor or illiterate. Yet poor and illiterate people have demonstrated, over the past generation and a half, that they too can make family planning choices – and they have increasingly chosen post-traditional fertility regimens. Quite clearly, neither low income levels nor the lack of education among young women constitute the sort of “structural” barrier against fertility decline that many population activists have heretofore supposed.</w:t>
      </w:r>
    </w:p>
    <w:p w14:paraId="23C46E31" w14:textId="77777777" w:rsidR="003748D1" w:rsidRDefault="00B121FA" w:rsidP="003748D1">
      <w:pPr>
        <w:pStyle w:val="BB-Contentions"/>
        <w:rPr>
          <w:sz w:val="27"/>
          <w:szCs w:val="27"/>
        </w:rPr>
      </w:pPr>
      <w:r>
        <w:t>Availability of birth control methods does not determine fertility rates</w:t>
      </w:r>
    </w:p>
    <w:p w14:paraId="1B8B0343" w14:textId="26CF1506" w:rsidR="003748D1" w:rsidRDefault="00B121FA" w:rsidP="003748D1">
      <w:pPr>
        <w:pStyle w:val="BB-Citation"/>
      </w:pPr>
      <w:r>
        <w:rPr>
          <w:u w:val="single"/>
        </w:rPr>
        <w:t>Dr. Nicholas Eberstadt 2007.</w:t>
      </w:r>
      <w:r>
        <w:t xml:space="preserve"> (PhD in political economy &amp; government, Harvard Univ. holds the Henry Wendt Chair in Political Economy at the American Enterprise Institute;</w:t>
      </w:r>
      <w:r w:rsidR="002D747E">
        <w:t xml:space="preserve"> </w:t>
      </w:r>
      <w:r>
        <w:t>has consulted for governmental and international organizations, the U.S. Census Bureau, U.S. State Department, USAID, and World Bank, and has testified before Congress)</w:t>
      </w:r>
      <w:r w:rsidR="002D747E">
        <w:t xml:space="preserve"> </w:t>
      </w:r>
      <w:r>
        <w:t>“Too Many People?”</w:t>
      </w:r>
      <w:r w:rsidR="002D747E">
        <w:t xml:space="preserve"> </w:t>
      </w:r>
      <w:r>
        <w:t>July 2007</w:t>
      </w:r>
      <w:r w:rsidR="002D747E">
        <w:t xml:space="preserve"> </w:t>
      </w:r>
      <w:r>
        <w:t>http://www.aei.org/files/2007/07/11/20070712_Too_Many_People.pdf</w:t>
      </w:r>
    </w:p>
    <w:p w14:paraId="555413FF" w14:textId="490DFD3A" w:rsidR="003748D1" w:rsidRDefault="00B121FA" w:rsidP="003748D1">
      <w:pPr>
        <w:pStyle w:val="BB-Evidence"/>
        <w:rPr>
          <w:color w:val="000000"/>
        </w:rPr>
      </w:pPr>
      <w:r>
        <w:t>As for the relationship between fertility and the availability of modern contraceptives (or national programs to subsidise or encourage their use), inconvenient facts must once again be faced. To start with, the utilisation rates for modern contraceptive methods are not an especially reliable indicator of a society’s fertility level. According to World Bank figures, among married women aged 15–49, the rate of modern contraceptive utilisation was higher in the West Bank and Gaza in 2004 than in Bulgaria in 1998 (51 per cent vs. 42 per cent) – yet the total fertility rate was over</w:t>
      </w:r>
      <w:r w:rsidR="003748D1">
        <w:rPr>
          <w:sz w:val="27"/>
          <w:szCs w:val="27"/>
        </w:rPr>
        <w:t xml:space="preserve"> </w:t>
      </w:r>
      <w:r>
        <w:rPr>
          <w:color w:val="000000"/>
        </w:rPr>
        <w:t>four times higher in the former than the latter. In the first years of the new century, contraceptive prevalence rates were all but identical in Japan and Jordan (70 per cent) – but Jordan’s fertility level was said to be two and a half times higher than Japan’s (3.5 births vs. 1.4 births). Contraceptive prevalence in Bangladesh in 2004 was reportedly higher than in Austria in 1996 (58 per cent vs. 51 per cent) – and fertility levels were also well over twice as high.</w:t>
      </w:r>
      <w:r w:rsidR="002D747E">
        <w:rPr>
          <w:color w:val="000000"/>
        </w:rPr>
        <w:t xml:space="preserve"> </w:t>
      </w:r>
      <w:r>
        <w:rPr>
          <w:color w:val="000000"/>
        </w:rPr>
        <w:t>There are many more such examples.</w:t>
      </w:r>
    </w:p>
    <w:p w14:paraId="4FD0AC96" w14:textId="77777777" w:rsidR="003748D1" w:rsidRDefault="00B121FA" w:rsidP="003748D1">
      <w:pPr>
        <w:pStyle w:val="BB-Contentions"/>
      </w:pPr>
      <w:r>
        <w:t>World population growth is caused by longer lifespans and better health, not higher birth rates</w:t>
      </w:r>
    </w:p>
    <w:p w14:paraId="4342BE2A" w14:textId="4F9B0347" w:rsidR="003748D1" w:rsidRDefault="00B121FA" w:rsidP="003748D1">
      <w:pPr>
        <w:pStyle w:val="BB-Citation"/>
      </w:pPr>
      <w:r>
        <w:rPr>
          <w:u w:val="single"/>
        </w:rPr>
        <w:t>Dr. Nicholas Eberstadt 2007.</w:t>
      </w:r>
      <w:r>
        <w:t xml:space="preserve"> (PhD in political economy &amp; government, Harvard Univ. holds the Henry Wendt Chair in Political Economy at the American Enterprise Institute;</w:t>
      </w:r>
      <w:r w:rsidR="002D747E">
        <w:t xml:space="preserve"> </w:t>
      </w:r>
      <w:r>
        <w:t>has consulted for governmental and international organizations, the U.S. Census Bureau, U.S. State Department, USAID, and World Bank, and has testified before Congress)</w:t>
      </w:r>
      <w:r w:rsidR="002D747E">
        <w:t xml:space="preserve"> </w:t>
      </w:r>
      <w:r>
        <w:t>“Too Many People?”</w:t>
      </w:r>
      <w:r w:rsidR="002D747E">
        <w:t xml:space="preserve"> </w:t>
      </w:r>
      <w:r>
        <w:t>July 2007</w:t>
      </w:r>
      <w:r w:rsidR="002D747E">
        <w:t xml:space="preserve"> </w:t>
      </w:r>
      <w:hyperlink r:id="rId66" w:history="1">
        <w:r w:rsidR="003748D1" w:rsidRPr="00A61B6A">
          <w:rPr>
            <w:rStyle w:val="Hyperlink"/>
          </w:rPr>
          <w:t>http://www.aei.org/files/2007/07/11/20070712_Too_Many_People.pdf</w:t>
        </w:r>
      </w:hyperlink>
      <w:r w:rsidR="003748D1">
        <w:t xml:space="preserve"> </w:t>
      </w:r>
    </w:p>
    <w:p w14:paraId="1E44A5DF" w14:textId="6BFF3DFD" w:rsidR="003748D1" w:rsidRDefault="00B121FA" w:rsidP="003748D1">
      <w:pPr>
        <w:pStyle w:val="BB-Evidence"/>
        <w:rPr>
          <w:color w:val="000000"/>
          <w:sz w:val="27"/>
          <w:szCs w:val="27"/>
        </w:rPr>
      </w:pPr>
      <w:r>
        <w:t>We can begin by recalling the reason for the 20th century’s “population explosion”. Between 1900 and 2000, human numbers almost quadrupled, leaping from around 1.6 billion to over 6 billion;</w:t>
      </w:r>
      <w:r w:rsidR="002D747E">
        <w:t xml:space="preserve"> </w:t>
      </w:r>
      <w:r>
        <w:t>in pace and magnitude, nothing like that surge had ever previously taken place. But why exactly did we experience a world population explosion in the 20th century? It was not because people suddenly started breeding like rabbits – rather, it was because they finally stopped dying like flies. Between 1900 and the end of the 20th century, the human life span likely doubled: from a planetary life expectancy at birth of perhaps thirty years to one of well over sixty years.</w:t>
      </w:r>
      <w:r w:rsidR="002D747E">
        <w:t xml:space="preserve"> </w:t>
      </w:r>
      <w:r>
        <w:t>By this measure, the</w:t>
      </w:r>
      <w:r w:rsidR="003748D1">
        <w:rPr>
          <w:sz w:val="27"/>
          <w:szCs w:val="27"/>
        </w:rPr>
        <w:t xml:space="preserve"> </w:t>
      </w:r>
      <w:r>
        <w:rPr>
          <w:color w:val="000000"/>
        </w:rPr>
        <w:t>overwhelming preponderance of the health progress in all of human history took place during the past hundred</w:t>
      </w:r>
      <w:r w:rsidR="003748D1">
        <w:rPr>
          <w:color w:val="000000"/>
          <w:sz w:val="27"/>
          <w:szCs w:val="27"/>
        </w:rPr>
        <w:t xml:space="preserve"> </w:t>
      </w:r>
      <w:r>
        <w:rPr>
          <w:color w:val="000000"/>
        </w:rPr>
        <w:t>years.</w:t>
      </w:r>
    </w:p>
    <w:p w14:paraId="621BE849" w14:textId="77777777" w:rsidR="003748D1" w:rsidRDefault="00B121FA" w:rsidP="003748D1">
      <w:pPr>
        <w:pStyle w:val="BB-Contentions"/>
      </w:pPr>
      <w:r>
        <w:t>Literacy and empowerment of women are not related to fertility</w:t>
      </w:r>
    </w:p>
    <w:p w14:paraId="3633D65A" w14:textId="305DB4FE" w:rsidR="003748D1" w:rsidRDefault="00B121FA" w:rsidP="003748D1">
      <w:pPr>
        <w:pStyle w:val="BB-Citation"/>
      </w:pPr>
      <w:r>
        <w:rPr>
          <w:u w:val="single"/>
        </w:rPr>
        <w:t>Dr. Nicholas Eberstadt 2007.</w:t>
      </w:r>
      <w:r>
        <w:t xml:space="preserve"> (PhD in political economy &amp; government, Harvard Univ. holds the Henry Wendt Chair in Political Economy at the American Enterprise Institute;</w:t>
      </w:r>
      <w:r w:rsidR="002D747E">
        <w:t xml:space="preserve"> </w:t>
      </w:r>
      <w:r>
        <w:t>has consulted for governmental and international organizations, the U.S. Census Bureau, U.S. State Department, USAID, and World Bank, and has testified before Congress)</w:t>
      </w:r>
      <w:r w:rsidR="002D747E">
        <w:t xml:space="preserve"> </w:t>
      </w:r>
      <w:r>
        <w:t>“Too Many People?”</w:t>
      </w:r>
      <w:r w:rsidR="002D747E">
        <w:t xml:space="preserve"> </w:t>
      </w:r>
      <w:r>
        <w:t>July 2007</w:t>
      </w:r>
      <w:r w:rsidR="002D747E">
        <w:t xml:space="preserve"> </w:t>
      </w:r>
      <w:r>
        <w:t xml:space="preserve">(brackets added) </w:t>
      </w:r>
      <w:hyperlink r:id="rId67" w:history="1">
        <w:r w:rsidR="003748D1" w:rsidRPr="00A61B6A">
          <w:rPr>
            <w:rStyle w:val="Hyperlink"/>
          </w:rPr>
          <w:t>http://www.aei.org/files/2007/07/11/20070712_Too_Many_People.pdf</w:t>
        </w:r>
      </w:hyperlink>
      <w:r w:rsidR="003748D1">
        <w:t xml:space="preserve"> </w:t>
      </w:r>
    </w:p>
    <w:p w14:paraId="58AC2E83" w14:textId="20BF2518" w:rsidR="003748D1" w:rsidRDefault="00B121FA" w:rsidP="003748D1">
      <w:pPr>
        <w:pStyle w:val="BB-Evidence"/>
        <w:rPr>
          <w:color w:val="000000"/>
        </w:rPr>
      </w:pPr>
      <w:r>
        <w:t>Kenya and Iran were said to have almost identical rates of adult literacy in 2006 (70 per cent), yet Iran’s 2005 fertility level is put at just over replacement (2.1) while Kenya’s is almost two and a half times higher (5.0). Iran’s total fertility rate, incidentally, is said to have plummeted by nearly 70 per cent – from 6.7 to 2.1 – between 1980 and 2006. But</w:t>
      </w:r>
      <w:r w:rsidR="003748D1">
        <w:rPr>
          <w:sz w:val="27"/>
          <w:szCs w:val="27"/>
        </w:rPr>
        <w:t xml:space="preserve"> </w:t>
      </w:r>
      <w:r>
        <w:rPr>
          <w:color w:val="000000"/>
        </w:rPr>
        <w:t>presumably the Iranian revolution was not quite what [former Vice-President Al] Gore had in mind in arguing that intellectual and social empowerment of women would lead to smaller families.</w:t>
      </w:r>
    </w:p>
    <w:p w14:paraId="584F0F40" w14:textId="77777777" w:rsidR="003748D1" w:rsidRDefault="00B121FA" w:rsidP="003748D1">
      <w:pPr>
        <w:pStyle w:val="BB-Contentions"/>
        <w:rPr>
          <w:sz w:val="27"/>
          <w:szCs w:val="27"/>
        </w:rPr>
      </w:pPr>
      <w:r>
        <w:t>JUSTIFICATION 2 - HARMFUL</w:t>
      </w:r>
    </w:p>
    <w:p w14:paraId="2F36B498" w14:textId="77777777" w:rsidR="003748D1" w:rsidRDefault="00B121FA" w:rsidP="003748D1">
      <w:pPr>
        <w:pStyle w:val="BB-Contentions"/>
      </w:pPr>
      <w:r>
        <w:t>Population decline, which is already predicted by some UN estimates, will lead to big and bad economic impacts</w:t>
      </w:r>
    </w:p>
    <w:p w14:paraId="7F2E7F9B" w14:textId="22E9A853" w:rsidR="003748D1" w:rsidRDefault="00B121FA" w:rsidP="003748D1">
      <w:pPr>
        <w:pStyle w:val="BB-Citation"/>
        <w:rPr>
          <w:sz w:val="27"/>
          <w:szCs w:val="27"/>
        </w:rPr>
      </w:pPr>
      <w:r>
        <w:rPr>
          <w:u w:val="single"/>
        </w:rPr>
        <w:t>Steven W. Mosher 2011</w:t>
      </w:r>
      <w:r>
        <w:t>. (completed all the requirements for his doctorate in Cultural Anthropology from Stanford University, which was denied him after the Chinese government complained about his research and publications. He holds two Masters Degrees from Stanford Univ in Cultural Anthropology and East Asian Studies, and Bachelors and Masters degrees in Biological Oceanography from the Univ of Washington) “Lies, Damned Lies, Statistics … and Population Graphs”</w:t>
      </w:r>
      <w:r w:rsidR="002D747E">
        <w:t xml:space="preserve"> </w:t>
      </w:r>
      <w:r>
        <w:t xml:space="preserve">Population Research Institute, </w:t>
      </w:r>
      <w:hyperlink r:id="rId68" w:history="1">
        <w:r w:rsidR="003748D1" w:rsidRPr="00A61B6A">
          <w:rPr>
            <w:rStyle w:val="Hyperlink"/>
          </w:rPr>
          <w:t>http://www.pop.org/content/lies-damned-lies-statistics-and-population-graphs</w:t>
        </w:r>
      </w:hyperlink>
      <w:r w:rsidR="003748D1">
        <w:t xml:space="preserve"> </w:t>
      </w:r>
    </w:p>
    <w:p w14:paraId="452D9EBD" w14:textId="02CC357D" w:rsidR="003748D1" w:rsidRDefault="00B121FA" w:rsidP="003748D1">
      <w:pPr>
        <w:pStyle w:val="BB-Evidence"/>
      </w:pPr>
      <w:r>
        <w:t xml:space="preserve">UN Population Division Low Variant </w:t>
      </w:r>
      <w:r w:rsidRPr="003748D1">
        <w:t>Projection</w:t>
      </w:r>
      <w:r w:rsidR="003748D1" w:rsidRPr="003748D1">
        <w:t xml:space="preserve"> -</w:t>
      </w:r>
      <w:r w:rsidR="003748D1">
        <w:rPr>
          <w:sz w:val="27"/>
          <w:szCs w:val="27"/>
        </w:rPr>
        <w:t xml:space="preserve"> </w:t>
      </w:r>
      <w:r>
        <w:t xml:space="preserve">This shows population peaking around 2040 at 8 and a half billion or so, and then beginning to decline. It assumes that birthrates, which have been steadily falling for a century now, will continue to fall. What could be more reasonable? The UNFPA can draw all the scary graphs it wants, but our long-term problem is not going to be too many people, it is going to be </w:t>
      </w:r>
      <w:r>
        <w:rPr>
          <w:i/>
          <w:iCs/>
        </w:rPr>
        <w:t>too few people</w:t>
      </w:r>
      <w:r>
        <w:t>: Too few people to start businesses and families, too few people to drive the economy forward, too few people to provide for the future. Our current economic chill is just the beginning of a long demographic winter that will soon have much of the world in its deadly grip.</w:t>
      </w:r>
    </w:p>
    <w:p w14:paraId="749B7B1C" w14:textId="77777777" w:rsidR="003748D1" w:rsidRDefault="00B121FA" w:rsidP="003748D1">
      <w:pPr>
        <w:pStyle w:val="BB-Contentions"/>
      </w:pPr>
      <w:r>
        <w:t>Population decline = economic stagnation</w:t>
      </w:r>
    </w:p>
    <w:p w14:paraId="1B02249E" w14:textId="2C9573BC" w:rsidR="003748D1" w:rsidRDefault="00B121FA" w:rsidP="003748D1">
      <w:pPr>
        <w:pStyle w:val="BB-Citation"/>
        <w:rPr>
          <w:sz w:val="27"/>
          <w:szCs w:val="27"/>
        </w:rPr>
      </w:pPr>
      <w:r>
        <w:rPr>
          <w:u w:val="single"/>
        </w:rPr>
        <w:t>Dr. W. Bradford Wilcox &amp;</w:t>
      </w:r>
      <w:r w:rsidR="002D747E">
        <w:rPr>
          <w:u w:val="single"/>
        </w:rPr>
        <w:t xml:space="preserve"> </w:t>
      </w:r>
      <w:r>
        <w:rPr>
          <w:u w:val="single"/>
        </w:rPr>
        <w:t>Prof. Carlos Cavallé 2011</w:t>
      </w:r>
      <w:r>
        <w:t>. (Wilcox -</w:t>
      </w:r>
      <w:r w:rsidR="002D747E">
        <w:t xml:space="preserve"> </w:t>
      </w:r>
      <w:r>
        <w:t>PhD; associate professor of</w:t>
      </w:r>
      <w:r w:rsidR="002D747E">
        <w:t xml:space="preserve"> </w:t>
      </w:r>
      <w:r>
        <w:t>sociology at the University of Virginia, director of the National Marriage Project at the Univ of Virginia.</w:t>
      </w:r>
      <w:r w:rsidR="002D747E">
        <w:t xml:space="preserve"> </w:t>
      </w:r>
      <w:r>
        <w:t>Cavallé - dean emeritus of the IESE Business School in Barcelona, Spain and president of the Social Trends Institute in New York and Barcelona,</w:t>
      </w:r>
      <w:r w:rsidR="002D747E">
        <w:t xml:space="preserve"> </w:t>
      </w:r>
      <w:r>
        <w:t xml:space="preserve">“The Sustainable Demographic Dividend”) </w:t>
      </w:r>
      <w:hyperlink r:id="rId69" w:history="1">
        <w:r w:rsidR="003748D1" w:rsidRPr="00A61B6A">
          <w:rPr>
            <w:rStyle w:val="Hyperlink"/>
          </w:rPr>
          <w:t>http://sustaindemographicdividend.org/articles/the-sustainable-demographic</w:t>
        </w:r>
      </w:hyperlink>
      <w:r w:rsidR="003748D1">
        <w:t xml:space="preserve"> </w:t>
      </w:r>
    </w:p>
    <w:p w14:paraId="065FBF17" w14:textId="77777777" w:rsidR="003748D1" w:rsidRDefault="00B121FA" w:rsidP="003748D1">
      <w:pPr>
        <w:pStyle w:val="BB-Evidence"/>
      </w:pPr>
      <w:r w:rsidRPr="003748D1">
        <w:rPr>
          <w:u w:val="single"/>
        </w:rPr>
        <w:t>As Phillip Longman and his colleagues point out in The Empty Cradle, on current course, countries like China and Japan are poised to see their workforces shrink by more than 20 percent between now and 2050 because of persistently low fertility, even as their elderly populations surge. The economic stagnation Japan is now experiencing, rooted in part in below replacement fertility that started in the 1970s, should be a warning sign to China, which saw its fertility fall below replacement in the 1990s. China’s sky-high growth rates are likely to come down to earth in the next few decades as its workforce shrinks</w:t>
      </w:r>
      <w:r>
        <w:t xml:space="preserve"> (see above). The lesson here is that nations wishing to enjoy robust economic growth and viable welfare states over the long-term must maintain fertility rates high enough to avoid shrinking workforces and rapidly aging populations. A recent Rand report noted, for instance, that “India will have more favorable demographics than China” in the long-term, insofar as its workforce is predicted to grow, not shrink, over the next few decades (see below).</w:t>
      </w:r>
    </w:p>
    <w:p w14:paraId="2CD4718C" w14:textId="3C438C07" w:rsidR="00C146D0" w:rsidRDefault="00B121FA" w:rsidP="003748D1">
      <w:pPr>
        <w:pStyle w:val="BB-Contentions"/>
      </w:pPr>
      <w:r>
        <w:t>Decline in birth rate at first helps the economy, but then long-term it causes problems</w:t>
      </w:r>
    </w:p>
    <w:p w14:paraId="068A52A2" w14:textId="331E94C5" w:rsidR="003748D1" w:rsidRDefault="00B121FA" w:rsidP="003748D1">
      <w:pPr>
        <w:pStyle w:val="BB-Contentions"/>
        <w:rPr>
          <w:rFonts w:ascii="Arial" w:hAnsi="Arial" w:cs="Arial"/>
          <w:sz w:val="23"/>
          <w:szCs w:val="23"/>
        </w:rPr>
      </w:pPr>
      <w:r>
        <w:t>Analysis: The problem is that ultimately there are lots of elderly retired people depending on very few young workers to support them.</w:t>
      </w:r>
      <w:r w:rsidR="002D747E">
        <w:t xml:space="preserve"> </w:t>
      </w:r>
      <w:r>
        <w:t>That means pensions for the elderly aren’t funded and governments run out of money (=“struggling with the fiscal situation”)</w:t>
      </w:r>
    </w:p>
    <w:p w14:paraId="65526A78" w14:textId="62B0C32E" w:rsidR="003748D1" w:rsidRDefault="00B121FA" w:rsidP="003748D1">
      <w:pPr>
        <w:pStyle w:val="BB-Citation"/>
      </w:pPr>
      <w:r>
        <w:rPr>
          <w:u w:val="single"/>
        </w:rPr>
        <w:t>Phillip Longman 2011</w:t>
      </w:r>
      <w:r>
        <w:t>. (senior research fellow at the New America Foundation) 3 Oct 2011 “How Declining Birth Rates Hurt Global Economies” National Public Radio, transcript of interview with journalist Lynn Neary</w:t>
      </w:r>
      <w:r w:rsidR="002D747E">
        <w:t xml:space="preserve"> </w:t>
      </w:r>
      <w:hyperlink r:id="rId70" w:history="1">
        <w:r w:rsidR="003748D1" w:rsidRPr="00A61B6A">
          <w:rPr>
            <w:rStyle w:val="Hyperlink"/>
          </w:rPr>
          <w:t>http://www.npr.org/2011/10/03/141000410/how-declining-birth-rates-hurt-global-economies</w:t>
        </w:r>
      </w:hyperlink>
      <w:r w:rsidR="003748D1">
        <w:t xml:space="preserve"> </w:t>
      </w:r>
    </w:p>
    <w:p w14:paraId="2BF74305" w14:textId="77777777" w:rsidR="003748D1" w:rsidRDefault="00B121FA" w:rsidP="00082D34">
      <w:pPr>
        <w:pStyle w:val="BB-Evidence"/>
      </w:pPr>
      <w:r>
        <w:t>The first order effect of a decline in the birthrate tends to be positive for the economy. A society finds it has fewer children to raise and educate. That tends to free up a lot of female labor to join the formal economy. But with the next turn of the screw, things change. As fertility rates remain below replacement levels, you still have fewer children but now your workforce is beginning to decline and you've got more and more seniors as a percentage of your population. And so around the world today we see many countries struggling with their fiscal situation largely because of the exploding cost of pensions and the relatively slow growth of their labor forces.</w:t>
      </w:r>
    </w:p>
    <w:p w14:paraId="7E6134F3" w14:textId="46C26DB3" w:rsidR="003748D1" w:rsidRDefault="00B121FA" w:rsidP="00082D34">
      <w:pPr>
        <w:pStyle w:val="BB-Contentions"/>
      </w:pPr>
      <w:r>
        <w:t>JUSTIFICATION 3 - ABUSIVE</w:t>
      </w:r>
    </w:p>
    <w:p w14:paraId="1AC9BEEA" w14:textId="77777777" w:rsidR="003748D1" w:rsidRDefault="00B121FA" w:rsidP="00082D34">
      <w:pPr>
        <w:pStyle w:val="BB-Contentions"/>
      </w:pPr>
      <w:r>
        <w:t>Since parents, not programs, decide birth rates, governments must resort to coercion to force parents to comply</w:t>
      </w:r>
    </w:p>
    <w:p w14:paraId="502C3279" w14:textId="03A8340E" w:rsidR="003748D1" w:rsidRDefault="00B121FA" w:rsidP="00082D34">
      <w:pPr>
        <w:pStyle w:val="BB-Citation"/>
      </w:pPr>
      <w:r>
        <w:rPr>
          <w:u w:val="single"/>
        </w:rPr>
        <w:t>Dr. Nicholas Eberstadt 2007.</w:t>
      </w:r>
      <w:r>
        <w:t xml:space="preserve"> (PhD in political economy &amp; government, Harvard Univ. holds the Henry Wendt Chair in Political Economy at the American Enterprise Institute;</w:t>
      </w:r>
      <w:r w:rsidR="002D747E">
        <w:t xml:space="preserve"> </w:t>
      </w:r>
      <w:r>
        <w:t>has consulted for governmental and international organizations, the U.S. Census Bureau, U.S. State Department, USAID, and World Bank, and has testified before Congress)</w:t>
      </w:r>
      <w:r w:rsidR="002D747E">
        <w:t xml:space="preserve"> </w:t>
      </w:r>
      <w:r>
        <w:t>“Too Many People?”</w:t>
      </w:r>
      <w:r w:rsidR="002D747E">
        <w:t xml:space="preserve"> </w:t>
      </w:r>
      <w:r>
        <w:t>July 2007</w:t>
      </w:r>
      <w:r w:rsidR="002D747E">
        <w:t xml:space="preserve"> </w:t>
      </w:r>
      <w:hyperlink r:id="rId71" w:history="1">
        <w:r w:rsidR="00082D34" w:rsidRPr="00A61B6A">
          <w:rPr>
            <w:rStyle w:val="Hyperlink"/>
          </w:rPr>
          <w:t>http://www.aei.org/files/2007/07/11/20070712_Too_Many_People.pdf</w:t>
        </w:r>
      </w:hyperlink>
      <w:r w:rsidR="00082D34">
        <w:t xml:space="preserve"> </w:t>
      </w:r>
    </w:p>
    <w:p w14:paraId="733CF2E5" w14:textId="77777777" w:rsidR="003748D1" w:rsidRDefault="00B121FA" w:rsidP="00082D34">
      <w:pPr>
        <w:pStyle w:val="BB-Evidence"/>
        <w:rPr>
          <w:sz w:val="27"/>
          <w:szCs w:val="27"/>
        </w:rPr>
      </w:pPr>
      <w:r w:rsidRPr="00082D34">
        <w:rPr>
          <w:u w:val="single"/>
        </w:rPr>
        <w:t>For advocates of “stabilising world population”, the predominance of parental preferences in the determination of national and international birth rates poses an awkward dilemma. If parental preferences really rule, and a government sets official population targets for a truly voluntary family planning program, those targets are not likely to be achieved.</w:t>
      </w:r>
      <w:r>
        <w:t xml:space="preserve"> Indeed: if parents are genuinely permitted to pursue the family size they personally desire, national population programs can only meet pre-established official demographic targets by complete and utter chance. </w:t>
      </w:r>
      <w:r w:rsidRPr="00082D34">
        <w:rPr>
          <w:u w:val="single"/>
        </w:rPr>
        <w:t>On the other hand, if a government sets population targets and wishes to stand a reasonable chance of achieving them</w:t>
      </w:r>
      <w:r>
        <w:t xml:space="preserve">, the mischievous independence of parental preferences means that </w:t>
      </w:r>
      <w:r w:rsidRPr="00082D34">
        <w:rPr>
          <w:u w:val="single"/>
        </w:rPr>
        <w:t>wholly voluntary population programs cannot be relied upon. If states, rather than the parents, are to determine a society’s preferred childbearing patterns, governments must be able to force parents to adhere to the officially approved parameters.</w:t>
      </w:r>
    </w:p>
    <w:p w14:paraId="07F06DCA" w14:textId="77777777" w:rsidR="003748D1" w:rsidRDefault="00B121FA" w:rsidP="00082D34">
      <w:pPr>
        <w:pStyle w:val="BB-Contentions"/>
      </w:pPr>
      <w:r>
        <w:t>The only proven way to reduce population growth is to use coercion</w:t>
      </w:r>
    </w:p>
    <w:p w14:paraId="687CA63D" w14:textId="4E9DCDE4" w:rsidR="003748D1" w:rsidRDefault="00B121FA" w:rsidP="00082D34">
      <w:pPr>
        <w:pStyle w:val="BB-Citation"/>
      </w:pPr>
      <w:r>
        <w:rPr>
          <w:u w:val="single"/>
        </w:rPr>
        <w:t>Dr. Nicholas Eberstadt 2009.</w:t>
      </w:r>
      <w:r>
        <w:t xml:space="preserve"> (PhD in political economy &amp; government, Harvard Univ. holds the Henry Wendt Chair in Political Economy at the American Enterprise Institute;</w:t>
      </w:r>
      <w:r w:rsidR="002D747E">
        <w:t xml:space="preserve"> </w:t>
      </w:r>
      <w:r>
        <w:t>has consulted for governmental and international organizations, the U.S. Census Bureau, U.S. State Department, USAID, and World Bank, and has testified before Congress)</w:t>
      </w:r>
      <w:r w:rsidR="002D747E">
        <w:t xml:space="preserve"> </w:t>
      </w:r>
      <w:r>
        <w:t xml:space="preserve">“Curb the Population Myth” 1 Aug 2009 </w:t>
      </w:r>
      <w:hyperlink r:id="rId72" w:history="1">
        <w:r w:rsidR="00082D34" w:rsidRPr="00A61B6A">
          <w:rPr>
            <w:rStyle w:val="Hyperlink"/>
          </w:rPr>
          <w:t>http://www.policynetwork.net/environment/media/curb-population-myth</w:t>
        </w:r>
      </w:hyperlink>
      <w:r w:rsidR="00082D34">
        <w:t xml:space="preserve"> </w:t>
      </w:r>
    </w:p>
    <w:p w14:paraId="01BD9656" w14:textId="77777777" w:rsidR="003748D1" w:rsidRDefault="00B121FA" w:rsidP="00082D34">
      <w:pPr>
        <w:pStyle w:val="BB-Evidence"/>
      </w:pPr>
      <w:r>
        <w:t>The only proven way of curbing population growth is coercion, as in India briefly in the 1970s and in UNFPA-client China today. There is no other assured way of accomplishing immediate and dramatic birth reductions through population policy - period.</w:t>
      </w:r>
    </w:p>
    <w:p w14:paraId="1C22EE00" w14:textId="47D2EC3C" w:rsidR="003748D1" w:rsidRDefault="00B121FA" w:rsidP="00082D34">
      <w:pPr>
        <w:pStyle w:val="BB-Contentions"/>
      </w:pPr>
      <w:r>
        <w:t>China’s coercive one-child policy is a massive violation of human rights and justifies cancelling the UNFPA</w:t>
      </w:r>
    </w:p>
    <w:p w14:paraId="46064CC2" w14:textId="2334593E" w:rsidR="003748D1" w:rsidRDefault="00B121FA" w:rsidP="00082D34">
      <w:pPr>
        <w:pStyle w:val="BB-Citation"/>
      </w:pPr>
      <w:r>
        <w:rPr>
          <w:u w:val="single"/>
        </w:rPr>
        <w:t>Steven W. Mosher 2012</w:t>
      </w:r>
      <w:r>
        <w:t>. (completed all the requirements for his doctorate in Cultural Anthropology from Stanford University, which was denied him after the Chinese government complained about his research and publications. He holds two Masters Degrees from Stanford Univ in Cultural Anthropology and East Asian Studies, and Bachelors and Masters degrees in Biological Oceanography from the Univ of Washington) “China’s One-Child Policy and UNFPA: A Silent But Deadly Partnership” 10 July 2012</w:t>
      </w:r>
      <w:r w:rsidR="002D747E">
        <w:t xml:space="preserve"> </w:t>
      </w:r>
      <w:r>
        <w:t xml:space="preserve">LIFE NEWS </w:t>
      </w:r>
      <w:hyperlink r:id="rId73" w:history="1">
        <w:r w:rsidR="00082D34" w:rsidRPr="00A61B6A">
          <w:rPr>
            <w:rStyle w:val="Hyperlink"/>
            <w:iCs/>
          </w:rPr>
          <w:t>http://www.lifenews.com/2012/07/10/chinas-one-child-policy-and-unfpa-a-silent-but-deadly-partnership/</w:t>
        </w:r>
      </w:hyperlink>
      <w:r w:rsidR="00082D34">
        <w:rPr>
          <w:iCs/>
          <w:u w:color="808080"/>
        </w:rPr>
        <w:t xml:space="preserve"> </w:t>
      </w:r>
    </w:p>
    <w:p w14:paraId="06809E94" w14:textId="77777777" w:rsidR="003748D1" w:rsidRDefault="00B121FA" w:rsidP="00082D34">
      <w:pPr>
        <w:pStyle w:val="BB-Evidence"/>
        <w:rPr>
          <w:sz w:val="27"/>
          <w:szCs w:val="27"/>
        </w:rPr>
      </w:pPr>
      <w:r>
        <w:rPr>
          <w:shd w:val="clear" w:color="auto" w:fill="FFFFFF"/>
        </w:rPr>
        <w:t xml:space="preserve">First, </w:t>
      </w:r>
      <w:r w:rsidRPr="00082D34">
        <w:rPr>
          <w:u w:val="single"/>
          <w:shd w:val="clear" w:color="auto" w:fill="FFFFFF"/>
        </w:rPr>
        <w:t>China’s one-child policy constitutes the longest-running and most far-reaching violation of human rights the world has ever seen</w:t>
      </w:r>
      <w:r>
        <w:rPr>
          <w:shd w:val="clear" w:color="auto" w:fill="FFFFFF"/>
        </w:rPr>
        <w:t xml:space="preserve">. Four hundred million Chinese children are missing because of this policy. Second, </w:t>
      </w:r>
      <w:r w:rsidRPr="00082D34">
        <w:rPr>
          <w:u w:val="single"/>
          <w:shd w:val="clear" w:color="auto" w:fill="FFFFFF"/>
        </w:rPr>
        <w:t>the one-child policy is coercive not by accident, but by design</w:t>
      </w:r>
      <w:r>
        <w:rPr>
          <w:shd w:val="clear" w:color="auto" w:fill="FFFFFF"/>
        </w:rPr>
        <w:t xml:space="preserve">. The abuses that we have talked about today are not occasional missteps by overzealous officials–as they are sometimes characterized by Chinese officials–but are the very lifeblood of the program. The one-child policy, like all political campaigns of the Chinese Communist party, is coercive by virtue of its fines, its targets, its quotas, and by the extraordinary pressure that the highest levels of the Chinese government put on lower-level officials. </w:t>
      </w:r>
      <w:r w:rsidRPr="00082D34">
        <w:rPr>
          <w:u w:val="single"/>
          <w:shd w:val="clear" w:color="auto" w:fill="FFFFFF"/>
        </w:rPr>
        <w:t>Third, the U.N. Population Fund has been complicit in China’s one-child policy from the first, not merely turning a blind eye to abuses, but facilitating them in various ways. This is nowhere more clearly demonstrated than in the U.N. Population Fund’s “model county program,” where UNFPA trained officials oversee the enforcement of the one-child policy, and where abuses are rampant. The U.N. Population Fund should</w:t>
      </w:r>
      <w:r>
        <w:rPr>
          <w:shd w:val="clear" w:color="auto" w:fill="FFFFFF"/>
        </w:rPr>
        <w:t xml:space="preserve"> once again </w:t>
      </w:r>
      <w:r w:rsidRPr="00082D34">
        <w:rPr>
          <w:u w:val="single"/>
          <w:shd w:val="clear" w:color="auto" w:fill="FFFFFF"/>
        </w:rPr>
        <w:t>be defunded</w:t>
      </w:r>
      <w:r>
        <w:rPr>
          <w:shd w:val="clear" w:color="auto" w:fill="FFFFFF"/>
        </w:rPr>
        <w:t xml:space="preserve">, Mr. Chairman, this time </w:t>
      </w:r>
      <w:r w:rsidRPr="00082D34">
        <w:rPr>
          <w:u w:val="single"/>
          <w:shd w:val="clear" w:color="auto" w:fill="FFFFFF"/>
        </w:rPr>
        <w:t>permanently</w:t>
      </w:r>
      <w:r>
        <w:rPr>
          <w:shd w:val="clear" w:color="auto" w:fill="FFFFFF"/>
        </w:rPr>
        <w:t>.</w:t>
      </w:r>
    </w:p>
    <w:p w14:paraId="1864C932" w14:textId="77777777" w:rsidR="003748D1" w:rsidRDefault="00B121FA" w:rsidP="00082D34">
      <w:pPr>
        <w:pStyle w:val="BB-Contentions"/>
      </w:pPr>
      <w:r>
        <w:t>SOLVENCY / ADVOCACY</w:t>
      </w:r>
    </w:p>
    <w:p w14:paraId="77A9BEDA" w14:textId="77777777" w:rsidR="003748D1" w:rsidRDefault="00B121FA" w:rsidP="00082D34">
      <w:pPr>
        <w:pStyle w:val="BB-Contentions"/>
        <w:rPr>
          <w:sz w:val="27"/>
          <w:szCs w:val="27"/>
        </w:rPr>
      </w:pPr>
      <w:r>
        <w:t>We need to stop spending tax money on driving down the birth rate - it wastes money and makes us poorer</w:t>
      </w:r>
    </w:p>
    <w:p w14:paraId="45D013C6" w14:textId="77777777" w:rsidR="003748D1" w:rsidRDefault="00B121FA" w:rsidP="00082D34">
      <w:pPr>
        <w:pStyle w:val="BB-Citation"/>
        <w:rPr>
          <w:rFonts w:ascii="Arial" w:hAnsi="Arial" w:cs="Arial"/>
        </w:rPr>
      </w:pPr>
      <w:r>
        <w:rPr>
          <w:u w:val="single"/>
        </w:rPr>
        <w:t>Steven W. Mosher 2011</w:t>
      </w:r>
      <w:r>
        <w:t>. (completed all the requirements for his doctorate in Cultural Anthropology from Stanford University, which was denied him after the Chinese government complained about his research and publications; holds two Masters Degrees from Stanford Univ in Cultural Anthropology and East Asian Studies, and Bachelors and Masters degrees in Biological Oceanography from the Univ of Washington) quoted by Population Research Institute, “Seven Billion People: Cause to Celebrate?” 24 Oct 2011 http://www.pop.org/content/seven-billion-people-cause-celebrate</w:t>
      </w:r>
    </w:p>
    <w:p w14:paraId="3D2C2336" w14:textId="77777777" w:rsidR="003748D1" w:rsidRDefault="00B121FA" w:rsidP="001B7786">
      <w:pPr>
        <w:pStyle w:val="BB-Evidence"/>
      </w:pPr>
      <w:r>
        <w:t>According to Mosher, “</w:t>
      </w:r>
      <w:r w:rsidRPr="001B7786">
        <w:rPr>
          <w:u w:val="single"/>
        </w:rPr>
        <w:t>Contrary to what you might hear, the most pressing problem in country after country today is not overpopulation, but underpopulation. In a time of fiscal austerity, the last thing that we need to be doing is spending more tax dollars to drive down the birth rate, reducing the amount of human capital available, and making us all poorer in the long run.”</w:t>
      </w:r>
    </w:p>
    <w:p w14:paraId="249A139E" w14:textId="46AB8578" w:rsidR="003748D1" w:rsidRDefault="00B121FA" w:rsidP="001B7786">
      <w:pPr>
        <w:pStyle w:val="BB-Contentions"/>
      </w:pPr>
      <w:r>
        <w:t>UN should stop trying to solve world population</w:t>
      </w:r>
    </w:p>
    <w:p w14:paraId="07E74B13" w14:textId="704F0330" w:rsidR="003748D1" w:rsidRDefault="00B121FA" w:rsidP="001B7786">
      <w:pPr>
        <w:pStyle w:val="BB-Citation"/>
      </w:pPr>
      <w:r>
        <w:rPr>
          <w:u w:val="single"/>
        </w:rPr>
        <w:t>Steven W. Mosher 2011</w:t>
      </w:r>
      <w:r>
        <w:t>. (completed all the requirements for his doctorate in Cultural Anthropology from Stanford University, which was denied him after the Chinese government complained about his research and publications; holds two Masters Degrees from Stanford Univ in Cultural Anthropology and East Asian Studies, and Bachelors and Masters degrees in Biological Oceanography from the Univ of Washington)</w:t>
      </w:r>
      <w:r w:rsidR="002D747E">
        <w:t xml:space="preserve"> </w:t>
      </w:r>
      <w:r>
        <w:t>(“neative” (negative) was misspelled in the original; UNPD = United Nations Population Division)</w:t>
      </w:r>
      <w:r w:rsidR="002D747E">
        <w:t xml:space="preserve"> </w:t>
      </w:r>
      <w:r>
        <w:t xml:space="preserve">July/Aug 2011 “New Numbers, Same Old Song” Population Research Institute, </w:t>
      </w:r>
      <w:hyperlink r:id="rId74" w:history="1">
        <w:r w:rsidR="001B7786" w:rsidRPr="00A61B6A">
          <w:rPr>
            <w:rStyle w:val="Hyperlink"/>
          </w:rPr>
          <w:t>http://www.pop.org/content/new-numbers-same-old-song</w:t>
        </w:r>
      </w:hyperlink>
      <w:r w:rsidR="001B7786">
        <w:t xml:space="preserve"> </w:t>
      </w:r>
    </w:p>
    <w:p w14:paraId="52712D5A" w14:textId="77777777" w:rsidR="003748D1" w:rsidRDefault="00B121FA" w:rsidP="001B7786">
      <w:pPr>
        <w:pStyle w:val="BB-Evidence"/>
      </w:pPr>
      <w:r w:rsidRPr="001B7786">
        <w:rPr>
          <w:u w:val="single"/>
        </w:rPr>
        <w:t>The UNFPA seems to be using its funding to “leverage” the UNPD into producing numbers that the UNFPA can in turn use to justify the continuation and expansion of population control and abortion. There is a real population crisis, of course. I am speaking of the crisis of aging and dying populations, for which there seems to be no easy solution. It is a crisis that, by reducing the amount of human capital available, will have a dramatic and neative impact on every aspect of life</w:t>
      </w:r>
      <w:r>
        <w:t xml:space="preserve">. Peter Drucker, the late management guru, wrote way back in 1997 that “The dominant factor for business in the next two decades — absent war, pestilence, or collision with a comet — is not going to be economics or technology. It will be demographics.” Drucker was particularly concerned with the “increasing underpopulation of the developed countries,” but a decade later this reproductive malaise has spread even to the less developed world, and is a truly global phenomenon. The </w:t>
      </w:r>
      <w:r w:rsidRPr="001B7786">
        <w:rPr>
          <w:u w:val="single"/>
        </w:rPr>
        <w:t>UN needs to stop spending time, money and resources trying to solve a problem that we've never had. Science shows that the world's population is due to fall dramatically, not rise uncontrollably. To recklessly seek to curb procreation in countries that are, or soon will be, dying will only compound the tragedy.</w:t>
      </w:r>
    </w:p>
    <w:p w14:paraId="7C27D303" w14:textId="444CD416" w:rsidR="003748D1" w:rsidRDefault="00B121FA" w:rsidP="001B7786">
      <w:pPr>
        <w:pStyle w:val="BB-Contentions"/>
      </w:pPr>
      <w:r>
        <w:t>DISADVANTAGE RESPONSES</w:t>
      </w:r>
    </w:p>
    <w:p w14:paraId="3C71C87F" w14:textId="77777777" w:rsidR="003748D1" w:rsidRDefault="00B121FA" w:rsidP="001B7786">
      <w:pPr>
        <w:pStyle w:val="BB-Contentions"/>
        <w:rPr>
          <w:sz w:val="27"/>
          <w:szCs w:val="27"/>
        </w:rPr>
      </w:pPr>
      <w:r>
        <w:t>Infant mortality not linked to fertility rates</w:t>
      </w:r>
    </w:p>
    <w:p w14:paraId="5BB89532" w14:textId="3DB2E477" w:rsidR="003748D1" w:rsidRDefault="00B121FA" w:rsidP="001B7786">
      <w:pPr>
        <w:pStyle w:val="BB-Citation"/>
      </w:pPr>
      <w:r>
        <w:rPr>
          <w:u w:val="single"/>
        </w:rPr>
        <w:t>Dr. Nicholas Eberstadt 2007.</w:t>
      </w:r>
      <w:r>
        <w:t xml:space="preserve"> (PhD in political economy &amp; government, Harvard Univ. holds the Henry Wendt Chair in Political Economy at the American Enterprise Institute;</w:t>
      </w:r>
      <w:r w:rsidR="002D747E">
        <w:t xml:space="preserve"> </w:t>
      </w:r>
      <w:r>
        <w:t>has consulted for governmental and international organizations, the U.S. Census Bureau, U.S. State Department, USAID, and World Bank, and has testified before Congress)</w:t>
      </w:r>
      <w:r w:rsidR="002D747E">
        <w:t xml:space="preserve"> </w:t>
      </w:r>
      <w:r>
        <w:t>“Too Many People?”</w:t>
      </w:r>
      <w:r w:rsidR="002D747E">
        <w:t xml:space="preserve"> </w:t>
      </w:r>
      <w:r>
        <w:t>July 2007</w:t>
      </w:r>
      <w:r w:rsidR="002D747E">
        <w:t xml:space="preserve"> </w:t>
      </w:r>
      <w:hyperlink r:id="rId75" w:history="1">
        <w:r w:rsidR="001B7786" w:rsidRPr="00A61B6A">
          <w:rPr>
            <w:rStyle w:val="Hyperlink"/>
          </w:rPr>
          <w:t>http://www.aei.org/files/2007/07/11/20070712_Too_Many_People.pdf</w:t>
        </w:r>
      </w:hyperlink>
      <w:r w:rsidR="001B7786">
        <w:t xml:space="preserve"> </w:t>
      </w:r>
    </w:p>
    <w:p w14:paraId="6B40EF1A" w14:textId="398F82F4" w:rsidR="003748D1" w:rsidRDefault="00B121FA" w:rsidP="001B7786">
      <w:pPr>
        <w:pStyle w:val="BB-Evidence"/>
      </w:pPr>
      <w:r>
        <w:t>Infant mortality provides scarcely more information about fertility levels or fertility change. By the UN</w:t>
      </w:r>
      <w:r w:rsidR="001B7786">
        <w:rPr>
          <w:sz w:val="27"/>
          <w:szCs w:val="27"/>
        </w:rPr>
        <w:t xml:space="preserve"> </w:t>
      </w:r>
      <w:r>
        <w:t>Population Division’s projections, for example, the 2000/2005 infant mortality rate for Armenia was</w:t>
      </w:r>
      <w:r w:rsidR="001B7786">
        <w:rPr>
          <w:sz w:val="27"/>
          <w:szCs w:val="27"/>
        </w:rPr>
        <w:t xml:space="preserve"> </w:t>
      </w:r>
      <w:r>
        <w:t>somewhat higher than for the “Occupied Palestinian Territory” of West Bank and Gaza (30 per 1000 vs. 21 per</w:t>
      </w:r>
      <w:r w:rsidR="001B7786">
        <w:rPr>
          <w:sz w:val="27"/>
          <w:szCs w:val="27"/>
        </w:rPr>
        <w:t xml:space="preserve"> </w:t>
      </w:r>
      <w:r>
        <w:t>1000) – but while Armenia’s estimated fertility level at that time was far below replacement (1.35 births per woman), the level for the West Bank and Gaza was put at 5.63 births per woman per lifetime, over four times as high!</w:t>
      </w:r>
    </w:p>
    <w:p w14:paraId="68065D73" w14:textId="76856B67" w:rsidR="003748D1" w:rsidRDefault="00B121FA" w:rsidP="001B7786">
      <w:pPr>
        <w:pStyle w:val="BB-Contentions"/>
      </w:pPr>
      <w:r>
        <w:t>There is no overpopulation problem:</w:t>
      </w:r>
      <w:r w:rsidR="002D747E">
        <w:t xml:space="preserve"> </w:t>
      </w:r>
      <w:r>
        <w:t>UN estimates about global population are wrong</w:t>
      </w:r>
    </w:p>
    <w:p w14:paraId="3078F252" w14:textId="225E879A" w:rsidR="003748D1" w:rsidRDefault="00B121FA" w:rsidP="001B7786">
      <w:pPr>
        <w:pStyle w:val="BB-Citation"/>
      </w:pPr>
      <w:r>
        <w:rPr>
          <w:u w:val="single"/>
        </w:rPr>
        <w:t>Dr. Susan Yoshihara 2011.</w:t>
      </w:r>
      <w:r>
        <w:t xml:space="preserve"> (was on the faculty at the U.S. Naval War College where she taught national security decision making and international relations; former Commander, U.S. Navy;</w:t>
      </w:r>
      <w:r w:rsidR="002D747E">
        <w:t xml:space="preserve"> </w:t>
      </w:r>
      <w:r>
        <w:t>worked for the Under Secretary of Commerce for International Trade as a White House Fellow;</w:t>
      </w:r>
      <w:r w:rsidR="002D747E">
        <w:t xml:space="preserve"> </w:t>
      </w:r>
      <w:r>
        <w:t>Ph.D. in international relations from the Fletcher School, Tufts Univ) 25 Aug 2011 “United Nations’ Forecasts Invent Nonexistent Overpopulation”</w:t>
      </w:r>
      <w:r w:rsidR="002D747E">
        <w:t xml:space="preserve"> </w:t>
      </w:r>
      <w:hyperlink r:id="rId76" w:history="1">
        <w:r w:rsidR="001B7786" w:rsidRPr="00A61B6A">
          <w:rPr>
            <w:rStyle w:val="Hyperlink"/>
          </w:rPr>
          <w:t>http://www.lifenews.com/2011/08/25/united-nations-forecasts-invent-nonexistent-overpopulation/</w:t>
        </w:r>
      </w:hyperlink>
      <w:r w:rsidR="001B7786">
        <w:t xml:space="preserve"> </w:t>
      </w:r>
    </w:p>
    <w:p w14:paraId="12B77217" w14:textId="77777777" w:rsidR="003748D1" w:rsidRDefault="00B121FA" w:rsidP="001B7786">
      <w:pPr>
        <w:pStyle w:val="BB-Evidence"/>
        <w:rPr>
          <w:sz w:val="27"/>
          <w:szCs w:val="27"/>
        </w:rPr>
      </w:pPr>
      <w:r>
        <w:t>The UN has reversed a decade of speculation about a demographic winter in the West, and now says that every country will achieve replacement fertility by 2100 resulting in a global population of 10 billion. The problem is there is no basis for their turnabout. UN agencies are hailing new numbers as evidence of overpopulation in the developing world and vindication of decades of anti-natal policies in the West, but the scientific basis of the latest UN forecasts is slim. The most significant change in the UN’s new numbers is an increase in the predicted convergence rate from 1.85 children per woman, below replacement, to 2.1, about replacement fertility. While the UN claims there is consensus on the matter, demographers have long argued that there is no evidence to support the assumption that global fertility will ever converge, and no basis for the assertion that all nations go through three phases of demographic change: from declining birth rates where most developing nations are today, to below replacement rates experienced by all developed countries except the US, and finally to recovery at near replacement rates which a few Northern European countries have achieved.</w:t>
      </w:r>
    </w:p>
    <w:p w14:paraId="0658E2D4" w14:textId="45FC45BC" w:rsidR="003748D1" w:rsidRDefault="00B121FA" w:rsidP="001B7786">
      <w:pPr>
        <w:pStyle w:val="BB-Contentions"/>
      </w:pPr>
      <w:r>
        <w:t>No starvation and no overcrowding:</w:t>
      </w:r>
      <w:r w:rsidR="002D747E">
        <w:t xml:space="preserve"> </w:t>
      </w:r>
      <w:r>
        <w:t>Plenty of room and plenty of food for billions more people to live on earth</w:t>
      </w:r>
    </w:p>
    <w:p w14:paraId="0694FAB7" w14:textId="504AD9F7" w:rsidR="003748D1" w:rsidRDefault="00B121FA" w:rsidP="001B7786">
      <w:pPr>
        <w:pStyle w:val="BB-Citation"/>
        <w:rPr>
          <w:sz w:val="27"/>
          <w:szCs w:val="27"/>
        </w:rPr>
      </w:pPr>
      <w:r>
        <w:rPr>
          <w:u w:val="single"/>
        </w:rPr>
        <w:t>Glenn T. Stanton 2011</w:t>
      </w:r>
      <w:r>
        <w:t>. (research fellow for global family formation at Focus on the Family in Colorado Springs;</w:t>
      </w:r>
      <w:r w:rsidR="002D747E">
        <w:t xml:space="preserve"> </w:t>
      </w:r>
      <w:r>
        <w:t>directing a major research project on international family formation trends at the Institute of Marriage and Family in Ottawa;</w:t>
      </w:r>
      <w:r w:rsidR="002D747E">
        <w:t xml:space="preserve"> </w:t>
      </w:r>
      <w:r>
        <w:t>debates and lectures extensively on the issues of gender, sexuality, marriage and parenting at universities and churches;</w:t>
      </w:r>
      <w:r w:rsidR="002D747E">
        <w:t xml:space="preserve"> </w:t>
      </w:r>
      <w:r>
        <w:t>consultant to GW Bush administration on increasing fatherhood involvement in the Head Start program; master’s degree in interdisciplinary humanities with an emphasis in philosophy, history and religion)</w:t>
      </w:r>
      <w:r w:rsidR="002D747E">
        <w:t xml:space="preserve"> </w:t>
      </w:r>
      <w:r>
        <w:t>Seven Billion People? No Problem</w:t>
      </w:r>
      <w:r w:rsidR="002D747E">
        <w:t xml:space="preserve"> </w:t>
      </w:r>
      <w:r>
        <w:t>1 Nov 2011</w:t>
      </w:r>
      <w:r w:rsidR="002D747E">
        <w:t xml:space="preserve"> </w:t>
      </w:r>
      <w:r>
        <w:t>NATIONAL REVIEW online,</w:t>
      </w:r>
      <w:r w:rsidR="002D747E">
        <w:t xml:space="preserve"> </w:t>
      </w:r>
      <w:hyperlink r:id="rId77" w:history="1">
        <w:r w:rsidR="001B7786" w:rsidRPr="00A61B6A">
          <w:rPr>
            <w:rStyle w:val="Hyperlink"/>
          </w:rPr>
          <w:t>http://www.nationalreview.com/corner/281879/seven-billion-people-no-problem-glenn-t-stanton</w:t>
        </w:r>
      </w:hyperlink>
      <w:r w:rsidR="001B7786">
        <w:t xml:space="preserve"> </w:t>
      </w:r>
    </w:p>
    <w:p w14:paraId="1C6D2438" w14:textId="77777777" w:rsidR="003748D1" w:rsidRDefault="00B121FA" w:rsidP="001B7786">
      <w:pPr>
        <w:pStyle w:val="BB-Evidence"/>
      </w:pPr>
      <w:r>
        <w:t xml:space="preserve">At 7 billion, there is still plenty room on our terrestrial ball. As both </w:t>
      </w:r>
      <w:r>
        <w:rPr>
          <w:i/>
          <w:iCs/>
        </w:rPr>
        <w:t>Time</w:t>
      </w:r>
      <w:r>
        <w:t xml:space="preserve"> and the </w:t>
      </w:r>
      <w:r>
        <w:rPr>
          <w:i/>
          <w:iCs/>
        </w:rPr>
        <w:t>Guardian</w:t>
      </w:r>
      <w:r>
        <w:t xml:space="preserve"> report, all 7 billion of us could head on over to Texas and collectively dwell there with no more density than we find in New York City, where a lot of very sophisticated people live. They seem to find the city quite pleasant. To make it even more interesting, all of us 7 billion folks could move to Rhode Island and have 6.4 square feet per person. That’s not enough room to run around and really be happy, but it is enough for everyone to carefully do some jumping jacks, if they pleased. The rest of this great world could be used for either preservation or production, depending on whether you’re a Democrat or Republican. And there is still plenty of food. The </w:t>
      </w:r>
      <w:r>
        <w:rPr>
          <w:i/>
          <w:iCs/>
        </w:rPr>
        <w:t>Guardian</w:t>
      </w:r>
      <w:r>
        <w:t xml:space="preserve"> article linked above explains that we are already producing enough grain globally to feed 10 billion people a vegetarian diet. Currently half of the food produced in the world is either intentionally discarded or allowed to waste.</w:t>
      </w:r>
    </w:p>
    <w:p w14:paraId="5750A8C2" w14:textId="77777777" w:rsidR="003748D1" w:rsidRDefault="00B121FA" w:rsidP="001B7786">
      <w:pPr>
        <w:pStyle w:val="BB-Contentions"/>
      </w:pPr>
      <w:r>
        <w:t>Overpopulation isn’t the cause of disease and hunger</w:t>
      </w:r>
    </w:p>
    <w:p w14:paraId="26192931" w14:textId="6814D56D" w:rsidR="003748D1" w:rsidRDefault="00B121FA" w:rsidP="001B7786">
      <w:pPr>
        <w:pStyle w:val="BB-Citation"/>
      </w:pPr>
      <w:r>
        <w:rPr>
          <w:u w:val="single"/>
        </w:rPr>
        <w:t>Dr. Nicholas Eberstadt 2009.</w:t>
      </w:r>
      <w:r>
        <w:t xml:space="preserve"> (PhD in political economy &amp; government, Harvard Univ. holds the Henry Wendt Chair in Political Economy at the American Enterprise Institute;</w:t>
      </w:r>
      <w:r w:rsidR="002D747E">
        <w:t xml:space="preserve"> </w:t>
      </w:r>
      <w:r>
        <w:t>has consulted for governmental and international organizations, the U.S. Census Bureau, U.S. State Department, USAID, and World Bank, and has testified before Congress)</w:t>
      </w:r>
      <w:r w:rsidR="002D747E">
        <w:t xml:space="preserve"> </w:t>
      </w:r>
      <w:r>
        <w:t xml:space="preserve">“Curb the Population Myth” 1 Aug 2009 </w:t>
      </w:r>
      <w:hyperlink r:id="rId78" w:history="1">
        <w:r w:rsidR="001B7786" w:rsidRPr="00A61B6A">
          <w:rPr>
            <w:rStyle w:val="Hyperlink"/>
          </w:rPr>
          <w:t>http://www.policynetwork.net/environment/media/curb-population-myth</w:t>
        </w:r>
      </w:hyperlink>
      <w:r w:rsidR="001B7786">
        <w:t xml:space="preserve"> </w:t>
      </w:r>
    </w:p>
    <w:p w14:paraId="3C20E330" w14:textId="77777777" w:rsidR="003748D1" w:rsidRDefault="00B121FA" w:rsidP="001B7786">
      <w:pPr>
        <w:pStyle w:val="BB-Evidence"/>
      </w:pPr>
      <w:r>
        <w:t>To be sure, a horrifying number of people today still live in squalor, scourged by disease and hunger - but the correct name for this is poverty, not 'overpopulation.' In countries where people cannot securely own property, cannot sell their produce freely and get scant protection in law, government is poverty's handmaiden.</w:t>
      </w:r>
    </w:p>
    <w:p w14:paraId="1D47C57D" w14:textId="52A9382E" w:rsidR="003748D1" w:rsidRDefault="00B121FA" w:rsidP="001B7786">
      <w:pPr>
        <w:pStyle w:val="BB-Contentions"/>
      </w:pPr>
      <w:r>
        <w:t>No way to define “overpopulation”.</w:t>
      </w:r>
      <w:r w:rsidR="002D747E">
        <w:t xml:space="preserve"> </w:t>
      </w:r>
      <w:r>
        <w:t>Measuring food scarcity, the world is less overpopulated now than 100 years ago</w:t>
      </w:r>
    </w:p>
    <w:p w14:paraId="15CF4C98" w14:textId="2384F4E0" w:rsidR="003748D1" w:rsidRDefault="00B121FA" w:rsidP="001B7786">
      <w:pPr>
        <w:pStyle w:val="BB-Citation"/>
      </w:pPr>
      <w:r>
        <w:rPr>
          <w:u w:val="single"/>
        </w:rPr>
        <w:t>Dr. Nicholas Eberstadt 2011</w:t>
      </w:r>
      <w:r>
        <w:t>. (PhD in political economy &amp; government, Harvard Univ. holds the Henry Wendt Chair in Political Economy at the American Enterprise Institute;</w:t>
      </w:r>
      <w:r w:rsidR="002D747E">
        <w:t xml:space="preserve"> </w:t>
      </w:r>
      <w:r>
        <w:t>has consulted for governmental and international organizations, the U.S. Census Bureau, U.S. State Department, USAID, and World Bank, and has testified before Congress) 4 Nov 2011 WASHINGTON POST</w:t>
      </w:r>
      <w:r w:rsidR="002D747E">
        <w:t xml:space="preserve"> </w:t>
      </w:r>
      <w:r>
        <w:t xml:space="preserve">“Five myths about the world’s population” </w:t>
      </w:r>
      <w:hyperlink r:id="rId79" w:history="1">
        <w:r w:rsidR="001B7786" w:rsidRPr="00A61B6A">
          <w:rPr>
            <w:rStyle w:val="Hyperlink"/>
          </w:rPr>
          <w:t>http://www.washingtonpost.com/opinions/five-myths-about-the-worlds-population/2011/10/26/gIQArjSWmM_story.html</w:t>
        </w:r>
      </w:hyperlink>
      <w:r w:rsidR="001B7786">
        <w:t xml:space="preserve"> </w:t>
      </w:r>
    </w:p>
    <w:p w14:paraId="1D49F6B4" w14:textId="77777777" w:rsidR="003748D1" w:rsidRDefault="00B121FA" w:rsidP="001B7786">
      <w:pPr>
        <w:pStyle w:val="BB-Evidence"/>
      </w:pPr>
      <w:r>
        <w:t>Back in the 1970s, some scholars tried to estimate the “optimum population” for particular countries, but most gave up. There were too many uncertainties (how much food would the world produce with future technologies?) and too many value judgments (how much parkland is ideal?). Even considering resource scarcity isn’t all that helpful. During the 20th century’s population explosion — when we went from 1.6 billion people to more than 6 billion — real prices for rice, corn and wheat fell radically, and despite recent spikes, real prices for food are lower than 100 years ago. Prices, of course, are meant to reflect scarcity; by such reasoning, the world would be less overpopulated today than a century ago, not more.</w:t>
      </w:r>
    </w:p>
    <w:p w14:paraId="03FFE816" w14:textId="65FBC6D2" w:rsidR="003748D1" w:rsidRDefault="00B121FA" w:rsidP="001B7786">
      <w:pPr>
        <w:pStyle w:val="BB-Contentions"/>
      </w:pPr>
      <w:r>
        <w:t>Rapid population growth doesn’t block economic growth:</w:t>
      </w:r>
      <w:r w:rsidR="002D747E">
        <w:t xml:space="preserve"> </w:t>
      </w:r>
      <w:r>
        <w:t>Examples of S.Korea and Taiwan show the opposite</w:t>
      </w:r>
    </w:p>
    <w:p w14:paraId="7987BD91" w14:textId="74C634E2" w:rsidR="003748D1" w:rsidRDefault="00B121FA" w:rsidP="001B7786">
      <w:pPr>
        <w:pStyle w:val="BB-Citation"/>
      </w:pPr>
      <w:r>
        <w:rPr>
          <w:u w:val="single"/>
        </w:rPr>
        <w:t>Dr. Nicholas Eberstadt 2011</w:t>
      </w:r>
      <w:r>
        <w:t>. (PhD in political economy &amp; government, Harvard Univ. holds the Henry Wendt Chair in Political Economy at the American Enterprise Institute;</w:t>
      </w:r>
      <w:r w:rsidR="002D747E">
        <w:t xml:space="preserve"> </w:t>
      </w:r>
      <w:r>
        <w:t>has consulted for governmental and international organizations, the U.S. Census Bureau, U.S. State Department, USAID, and World Bank, and has testified before Congress) 4 Nov 2011 WASHINGTON POST</w:t>
      </w:r>
      <w:r w:rsidR="002D747E">
        <w:t xml:space="preserve"> </w:t>
      </w:r>
      <w:r>
        <w:t>“Five myths about the world’s population” http://www.washingtonpost.com/opinions/five-myths-about-the-worlds-population/2011/10/26/gIQArjSWmM_story.html</w:t>
      </w:r>
    </w:p>
    <w:p w14:paraId="400688A1" w14:textId="77777777" w:rsidR="003748D1" w:rsidRDefault="00B121FA" w:rsidP="001B7786">
      <w:pPr>
        <w:pStyle w:val="BB-Evidence"/>
      </w:pPr>
      <w:r>
        <w:t>In 1960, South Korea and Taiwan were poor countries with fast-growing populations. Over the two decades that followed, South Korea’s population surged by about 50 percent, and Taiwan’s by about 65 percent. Yet, income increased in both places, too: Between 1960 and 1980, per capita economic growth averaged 6.2 percent in South Korea and 7 percent in Taiwan. Clearly, rapid population growth did not preclude an economic boom in those two Asian “tigers” — and their experience underscores that of the world as a whole. Between 1900 and 2000, as the planet’s population was exploding, per capita income grew faster than ever before, rising nearly fivefold, by the reckoning of economic historian Angus Maddison . And for much of the last century, the countries with faster economic growth tended to be the ones where population was growing most rapidly, too.</w:t>
      </w:r>
    </w:p>
    <w:p w14:paraId="067487F0" w14:textId="77777777" w:rsidR="003748D1" w:rsidRDefault="00B121FA" w:rsidP="001B7786">
      <w:pPr>
        <w:pStyle w:val="BB-Contentions"/>
        <w:rPr>
          <w:sz w:val="27"/>
          <w:szCs w:val="27"/>
        </w:rPr>
      </w:pPr>
      <w:r>
        <w:t>Local population density has nothing to do with poverty or health</w:t>
      </w:r>
    </w:p>
    <w:p w14:paraId="08446068" w14:textId="5EF359A8" w:rsidR="003748D1" w:rsidRDefault="00B121FA" w:rsidP="001B7786">
      <w:pPr>
        <w:pStyle w:val="BB-Citation"/>
        <w:rPr>
          <w:color w:val="000000"/>
        </w:rPr>
      </w:pPr>
      <w:r>
        <w:rPr>
          <w:u w:val="single"/>
          <w:shd w:val="clear" w:color="auto" w:fill="FFFFFF"/>
        </w:rPr>
        <w:t>Peter Schwartzman and David Schwartzman 2007</w:t>
      </w:r>
      <w:r>
        <w:rPr>
          <w:shd w:val="clear" w:color="auto" w:fill="FFFFFF"/>
        </w:rPr>
        <w:t>. (Peter Schwartzman is Chair of the Environmental Studies Program at Knox College. David Schwartzman is a Professor of Biology at Howard University) The misleading mantra of ‘overpopulation’</w:t>
      </w:r>
      <w:r w:rsidR="001B7786">
        <w:rPr>
          <w:color w:val="000000"/>
          <w:sz w:val="27"/>
          <w:szCs w:val="27"/>
        </w:rPr>
        <w:t xml:space="preserve"> </w:t>
      </w:r>
      <w:hyperlink r:id="rId80" w:history="1">
        <w:r w:rsidR="001B7786" w:rsidRPr="00A61B6A">
          <w:rPr>
            <w:rStyle w:val="Hyperlink"/>
          </w:rPr>
          <w:t>http://climateandcapitalism.com/2011/07/01/the-misleading-mantra-of-overpopulation/</w:t>
        </w:r>
      </w:hyperlink>
      <w:r w:rsidR="001B7786">
        <w:rPr>
          <w:u w:color="808080"/>
        </w:rPr>
        <w:t xml:space="preserve"> </w:t>
      </w:r>
    </w:p>
    <w:p w14:paraId="3FBFBAC7" w14:textId="77777777" w:rsidR="003748D1" w:rsidRDefault="00B121FA" w:rsidP="001B7786">
      <w:pPr>
        <w:pStyle w:val="BB-Evidence"/>
        <w:rPr>
          <w:shd w:val="clear" w:color="auto" w:fill="FFFFFF"/>
        </w:rPr>
      </w:pPr>
      <w:r>
        <w:rPr>
          <w:shd w:val="clear" w:color="auto" w:fill="FFFFFF"/>
        </w:rPr>
        <w:t>So much “overpopulation” propaganda appeals to images of overcrowding (busses, markets, streets, etc.). However, population density (i.e., people per square mile) isn’t correlated with abject poverty or early death (two supposed symptoms of “overpopulation”). Countries like Japan and the Netherlands are among the densest to be found, but also have some of the highest standards of living and the longest longevity. Some of the poorest countries also are very sparsely populated (such as Mali and Bolivia). Thus, high population densities do not by themselves cause abject poverty nor do low densities guarantee health and prosperity.</w:t>
      </w:r>
    </w:p>
    <w:p w14:paraId="2F8249B0" w14:textId="56C9F557" w:rsidR="003748D1" w:rsidRDefault="00B121FA" w:rsidP="001B7786">
      <w:pPr>
        <w:pStyle w:val="BB-Contentions"/>
        <w:rPr>
          <w:sz w:val="27"/>
          <w:szCs w:val="27"/>
        </w:rPr>
      </w:pPr>
      <w:r>
        <w:rPr>
          <w:shd w:val="clear" w:color="auto" w:fill="FFFFFF"/>
        </w:rPr>
        <w:t>Doom and gloom predictions are wrong:</w:t>
      </w:r>
      <w:r w:rsidR="002D747E">
        <w:rPr>
          <w:shd w:val="clear" w:color="auto" w:fill="FFFFFF"/>
        </w:rPr>
        <w:t xml:space="preserve"> </w:t>
      </w:r>
      <w:r>
        <w:rPr>
          <w:shd w:val="clear" w:color="auto" w:fill="FFFFFF"/>
        </w:rPr>
        <w:t>New ideas proliferate faster than population and new technologies will emerge</w:t>
      </w:r>
    </w:p>
    <w:p w14:paraId="3D7B5C33" w14:textId="0D7CBC32" w:rsidR="003748D1" w:rsidRDefault="00B121FA" w:rsidP="001B7786">
      <w:pPr>
        <w:pStyle w:val="BB-Citation"/>
      </w:pPr>
      <w:r>
        <w:rPr>
          <w:u w:val="single"/>
        </w:rPr>
        <w:t>Laura E. Huggins 2011.</w:t>
      </w:r>
      <w:r>
        <w:t xml:space="preserve"> (research fellow at Stanford's Hoover Institution and at the Property and Environment Research Center; masters degree in public policy from Utah State University)</w:t>
      </w:r>
      <w:r w:rsidR="002D747E">
        <w:t xml:space="preserve"> </w:t>
      </w:r>
      <w:r>
        <w:t>22 July 2011 LOS ANGELES TIMES</w:t>
      </w:r>
      <w:r w:rsidR="002D747E">
        <w:t xml:space="preserve"> </w:t>
      </w:r>
      <w:r>
        <w:t>Overpopulation: Don't buy 'more people, more problems' [Blowback]</w:t>
      </w:r>
      <w:r w:rsidR="002D747E">
        <w:t xml:space="preserve"> </w:t>
      </w:r>
      <w:r>
        <w:t>http://opinion.latimes.com/opinionla/2011/07/overpopulation-dont-buy-more-people-more-problems-blowback.html</w:t>
      </w:r>
    </w:p>
    <w:p w14:paraId="79CE40E5" w14:textId="77777777" w:rsidR="003748D1" w:rsidRDefault="00B121FA" w:rsidP="001B7786">
      <w:pPr>
        <w:pStyle w:val="BB-Evidence"/>
        <w:rPr>
          <w:sz w:val="27"/>
          <w:szCs w:val="27"/>
        </w:rPr>
      </w:pPr>
      <w:r>
        <w:rPr>
          <w:shd w:val="clear" w:color="auto" w:fill="FFFFFF"/>
        </w:rPr>
        <w:t>Given past trends, we are right to deny doom and gloom claims such as this one in Harte and Ehrlich’s op-ed article: "Perpetual growth is the creed of a cancer cell, not a sustainable human society." New ideas and technologies proliferate at a much faster rate than population. They depend on individuals who are free to pursue their own interests and innovate with few constraints. As Stanford economist Paul Romer put it, "Every generation has perceived the limits to growth that finite resources and undesirable side effects would pose if no new recipes or ideas were discovered. And every generation has underestimated the potential for finding new recipes and ideas. We consistently fail to grasp how many ideas remain to be discovered. Possibilities do not add up; they multiply."</w:t>
      </w:r>
    </w:p>
    <w:p w14:paraId="2712DD94" w14:textId="77777777" w:rsidR="003748D1" w:rsidRDefault="00B121FA" w:rsidP="001B7786">
      <w:pPr>
        <w:pStyle w:val="BB-Contentions"/>
        <w:rPr>
          <w:color w:val="000000"/>
          <w:sz w:val="27"/>
          <w:szCs w:val="27"/>
        </w:rPr>
      </w:pPr>
      <w:r>
        <w:rPr>
          <w:shd w:val="clear" w:color="auto" w:fill="FFFFFF"/>
        </w:rPr>
        <w:t>Ecosystem collapse isn’t caused by poor countries</w:t>
      </w:r>
    </w:p>
    <w:p w14:paraId="25F1B23A" w14:textId="56E994DF" w:rsidR="003748D1" w:rsidRDefault="00B121FA" w:rsidP="001B7786">
      <w:pPr>
        <w:pStyle w:val="BB-Citation"/>
        <w:rPr>
          <w:shd w:val="clear" w:color="auto" w:fill="FFFFFF"/>
        </w:rPr>
      </w:pPr>
      <w:r>
        <w:rPr>
          <w:u w:val="single"/>
          <w:shd w:val="clear" w:color="auto" w:fill="FFFFFF"/>
        </w:rPr>
        <w:t>Peter Schwartzman and David Schwartzman 2007</w:t>
      </w:r>
      <w:r>
        <w:rPr>
          <w:shd w:val="clear" w:color="auto" w:fill="FFFFFF"/>
        </w:rPr>
        <w:t>. (Peter Schwartzman is Chair of the Environmental Studies Program at Knox College. David Schwartzman is a Professor of Biology at Howard University) The misleading mantra of ‘overpopulation’</w:t>
      </w:r>
      <w:r>
        <w:rPr>
          <w:color w:val="000000"/>
        </w:rPr>
        <w:t xml:space="preserve"> </w:t>
      </w:r>
      <w:hyperlink r:id="rId81" w:history="1">
        <w:r w:rsidR="001B7786" w:rsidRPr="00A61B6A">
          <w:rPr>
            <w:rStyle w:val="Hyperlink"/>
          </w:rPr>
          <w:t>http://climateandcapitalism.com/2011/07/01/the-misleading-mantra-of-overpopulation/</w:t>
        </w:r>
      </w:hyperlink>
      <w:r w:rsidR="001B7786">
        <w:rPr>
          <w:shd w:val="clear" w:color="auto" w:fill="FFFFFF"/>
        </w:rPr>
        <w:t xml:space="preserve"> </w:t>
      </w:r>
    </w:p>
    <w:p w14:paraId="2A9A03C1" w14:textId="77777777" w:rsidR="003748D1" w:rsidRDefault="00B121FA" w:rsidP="001B7786">
      <w:pPr>
        <w:pStyle w:val="BB-Evidence"/>
        <w:rPr>
          <w:shd w:val="clear" w:color="auto" w:fill="FFFFFF"/>
        </w:rPr>
      </w:pPr>
      <w:r>
        <w:rPr>
          <w:shd w:val="clear" w:color="auto" w:fill="FFFFFF"/>
        </w:rPr>
        <w:t>It is rather easy to look at big numbers or images of a crowded street (likely in cities of Asia or Africa) and think that population size must be a major contributing factor in the development of our current woes. Isn’t this why so many are hungry, sickly, and poverty-stricken? While this is the recurrent message we hear, it is largely untrue. The reasons why so many suffer are many but overpopulation is probably only a small and highly exaggerated part of this story. For example, the key reasons have more to do with us (the 18% living in the “developed” world) than them (the 82% living in the “developing” world). Coming to understand the reasons why humans are suffering and ecosystems are collapsing is paramount.</w:t>
      </w:r>
    </w:p>
    <w:p w14:paraId="0D6C7499" w14:textId="77777777" w:rsidR="003748D1" w:rsidRDefault="00B121FA" w:rsidP="001B7786">
      <w:pPr>
        <w:pStyle w:val="BB-Contentions"/>
        <w:rPr>
          <w:shd w:val="clear" w:color="auto" w:fill="FFFFFF"/>
        </w:rPr>
      </w:pPr>
      <w:r>
        <w:rPr>
          <w:shd w:val="clear" w:color="auto" w:fill="FFFFFF"/>
        </w:rPr>
        <w:t>“Overpopulated masses” are not responsible for for planetary environmental impact - it’s the rich</w:t>
      </w:r>
    </w:p>
    <w:p w14:paraId="677B3016" w14:textId="14951F9A" w:rsidR="003748D1" w:rsidRDefault="00B121FA" w:rsidP="001B7786">
      <w:pPr>
        <w:pStyle w:val="BB-Citation"/>
        <w:rPr>
          <w:shd w:val="clear" w:color="auto" w:fill="FFFFFF"/>
        </w:rPr>
      </w:pPr>
      <w:r>
        <w:rPr>
          <w:u w:val="single"/>
          <w:shd w:val="clear" w:color="auto" w:fill="FFFFFF"/>
        </w:rPr>
        <w:t>Peter Schwartzman and David Schwartzman 2007</w:t>
      </w:r>
      <w:r>
        <w:rPr>
          <w:shd w:val="clear" w:color="auto" w:fill="FFFFFF"/>
        </w:rPr>
        <w:t>. (Peter Schwartzman is Chair of the Environmental Studies Program at Knox College. David Schwartzman is a Professor of Biology at Howard University) The misleading mantra of ‘overpopulation’</w:t>
      </w:r>
      <w:r>
        <w:t xml:space="preserve"> </w:t>
      </w:r>
      <w:hyperlink r:id="rId82" w:history="1">
        <w:r w:rsidR="001B7786" w:rsidRPr="00A61B6A">
          <w:rPr>
            <w:rStyle w:val="Hyperlink"/>
          </w:rPr>
          <w:t>http://climateandcapitalism.com/2011/07/01/the-misleading-mantra-of-overpopulation/</w:t>
        </w:r>
      </w:hyperlink>
      <w:r w:rsidR="001B7786">
        <w:rPr>
          <w:shd w:val="clear" w:color="auto" w:fill="FFFFFF"/>
        </w:rPr>
        <w:t xml:space="preserve"> </w:t>
      </w:r>
    </w:p>
    <w:p w14:paraId="5B14F6FE" w14:textId="77777777" w:rsidR="003748D1" w:rsidRDefault="00B121FA" w:rsidP="001B7786">
      <w:pPr>
        <w:pStyle w:val="BB-Evidence"/>
        <w:rPr>
          <w:sz w:val="27"/>
          <w:szCs w:val="27"/>
        </w:rPr>
      </w:pPr>
      <w:r>
        <w:rPr>
          <w:shd w:val="clear" w:color="auto" w:fill="FFFFFF"/>
        </w:rPr>
        <w:t xml:space="preserve">Let’s compare India and the U.S. as an example. </w:t>
      </w:r>
      <w:r w:rsidRPr="001B7786">
        <w:rPr>
          <w:u w:val="single"/>
          <w:shd w:val="clear" w:color="auto" w:fill="FFFFFF"/>
        </w:rPr>
        <w:t>India has about 4 times the population that the U.S. does. Yet, for all measures of affluence, the U.S.’s beats India by a much larger ratio. The U.S.’s per capita</w:t>
      </w:r>
      <w:r>
        <w:rPr>
          <w:shd w:val="clear" w:color="auto" w:fill="FFFFFF"/>
        </w:rPr>
        <w:t xml:space="preserve"> GNP </w:t>
      </w:r>
      <w:r w:rsidRPr="001B7786">
        <w:rPr>
          <w:u w:val="single"/>
          <w:shd w:val="clear" w:color="auto" w:fill="FFFFFF"/>
        </w:rPr>
        <w:t>(Gross National Product) is 12 times that of India’s. The U.S.’s per capita energy usage is 17 times larger. And, most lopsidedly, U.S. per capita car and truck ownership is 97 times higher. So affluence would appear to be a much more influential factor (than population size) in terms of resource use and waste production. (This point is made even more striking when one considers that even the little wealth that is found in India is concentrated in the hands of the very few. Therefore, the “overpopulated” masses have even less of an impact on the planet.)</w:t>
      </w:r>
    </w:p>
    <w:p w14:paraId="15842E00" w14:textId="77777777" w:rsidR="003748D1" w:rsidRDefault="00B121FA" w:rsidP="001B7786">
      <w:pPr>
        <w:pStyle w:val="BB-Contentions"/>
      </w:pPr>
      <w:r>
        <w:t>China’s “one child policy” didn’t cause economic growth</w:t>
      </w:r>
    </w:p>
    <w:p w14:paraId="1D8804F2" w14:textId="40DC5316" w:rsidR="003748D1" w:rsidRDefault="00B121FA" w:rsidP="001B7786">
      <w:pPr>
        <w:pStyle w:val="BB-Citation"/>
      </w:pPr>
      <w:r>
        <w:rPr>
          <w:u w:val="single"/>
        </w:rPr>
        <w:t>Dr. Nicholas Eberstadt 2011</w:t>
      </w:r>
      <w:r>
        <w:t>. (PhD in political economy &amp; government, Harvard Univ. holds the Henry Wendt Chair in Political Economy at the American Enterprise Institute;</w:t>
      </w:r>
      <w:r w:rsidR="002D747E">
        <w:t xml:space="preserve"> </w:t>
      </w:r>
      <w:r>
        <w:t>has consulted for governmental and international organizations, the U.S. Census Bureau, U.S. State Department, USAID, and World Bank, and has testified before Congress) 4 Nov 2011 WASHINGTON POST</w:t>
      </w:r>
      <w:r w:rsidR="002D747E">
        <w:t xml:space="preserve"> </w:t>
      </w:r>
      <w:r>
        <w:t xml:space="preserve">“Five myths about the world’s population” </w:t>
      </w:r>
      <w:hyperlink r:id="rId83" w:history="1">
        <w:r w:rsidR="001B7786" w:rsidRPr="00A61B6A">
          <w:rPr>
            <w:rStyle w:val="Hyperlink"/>
          </w:rPr>
          <w:t>http://www.washingtonpost.com/opinions/five-myths-about-the-worlds-population/2011/10/26/gIQArjSWmM_story.html</w:t>
        </w:r>
      </w:hyperlink>
      <w:r w:rsidR="001B7786">
        <w:t xml:space="preserve"> </w:t>
      </w:r>
    </w:p>
    <w:p w14:paraId="56E731A8" w14:textId="77777777" w:rsidR="003748D1" w:rsidRDefault="00B121FA" w:rsidP="001B7786">
      <w:pPr>
        <w:pStyle w:val="BB-Evidence"/>
        <w:rPr>
          <w:sz w:val="27"/>
          <w:szCs w:val="27"/>
        </w:rPr>
      </w:pPr>
      <w:r>
        <w:t>China’s economic boom has coincided with the promulgation of its one-child policy,</w:t>
      </w:r>
      <w:r>
        <w:rPr>
          <w:color w:val="1155CC"/>
          <w:u w:val="single"/>
        </w:rPr>
        <w:t xml:space="preserve"> </w:t>
      </w:r>
      <w:r>
        <w:t>which has used state muscle in an effort to limit births. Both this restrictive policy and the Chinese tilt toward pro-market reforms began in the late 1970s, and since then China’s per capita income has risen more than eightfold. But that doesn’t mean the two are linked. Just before the one-child policy was enacted, China’s total fertility rate (births per woman per lifetime) was about 2.7; today it is believed to be around 1.6, or roughly 40 percent lower. But between the late 1960s and the late 1970s , China’s total fertility rate fell from about 5.9 to 2.9 births per woman per lifetime — a sharper drop. Yet China’s per capita economic growth was much slower back in the pre-Deng Xiopeng decade of 1968-78. (Small wonder: Maoist economic formulas did not do wonders for material progress.)</w:t>
      </w:r>
    </w:p>
    <w:p w14:paraId="15C02D42" w14:textId="565F74FC" w:rsidR="003748D1" w:rsidRDefault="00B121FA" w:rsidP="001B7786">
      <w:pPr>
        <w:pStyle w:val="BB-Contentions"/>
        <w:rPr>
          <w:sz w:val="27"/>
          <w:szCs w:val="27"/>
        </w:rPr>
      </w:pPr>
      <w:r>
        <w:t>“Birth spacing” child mortality in Mozambique - DHS [Demographic &amp; Health Surveys] study had incorrect data on child ages.</w:t>
      </w:r>
      <w:r w:rsidR="002D747E">
        <w:t xml:space="preserve"> </w:t>
      </w:r>
      <w:r>
        <w:t>Sandra D. Gonçalves, who generally supports the negative position, nevertheless admits in 2009</w:t>
      </w:r>
    </w:p>
    <w:p w14:paraId="547D67F3" w14:textId="567C77F6" w:rsidR="003748D1" w:rsidRDefault="00B121FA" w:rsidP="001B7786">
      <w:pPr>
        <w:pStyle w:val="BB-Citation"/>
        <w:rPr>
          <w:sz w:val="27"/>
          <w:szCs w:val="27"/>
        </w:rPr>
      </w:pPr>
      <w:r>
        <w:rPr>
          <w:u w:val="single"/>
        </w:rPr>
        <w:t>Sandra D. Gonçalves</w:t>
      </w:r>
      <w:r>
        <w:t xml:space="preserve"> </w:t>
      </w:r>
      <w:r>
        <w:rPr>
          <w:u w:val="single"/>
        </w:rPr>
        <w:t>2009.</w:t>
      </w:r>
      <w:r w:rsidR="002D747E">
        <w:t xml:space="preserve"> </w:t>
      </w:r>
      <w:r>
        <w:t>(masters degree candidate at Univ of Cape Town, South Africa; consultant for UNAIDS and World Bank in Mozambique ) “Short birth spacing and child mortality in Mozambique,” Paper presented to Session 168: Maternal and perinatal health:</w:t>
      </w:r>
      <w:r w:rsidR="002D747E">
        <w:t xml:space="preserve"> </w:t>
      </w:r>
      <w:r>
        <w:t>determinants of the XXVI International Population Conference of the International Union for the Scientific Study of Population</w:t>
      </w:r>
      <w:r w:rsidR="002D747E">
        <w:t xml:space="preserve"> </w:t>
      </w:r>
      <w:r>
        <w:t xml:space="preserve">(IUSSP), Marrakech, Morocco, September-October 2009 (ellipses in original) </w:t>
      </w:r>
      <w:hyperlink r:id="rId84" w:history="1">
        <w:r w:rsidR="001B7786" w:rsidRPr="00A61B6A">
          <w:rPr>
            <w:rStyle w:val="Hyperlink"/>
            <w:iCs/>
          </w:rPr>
          <w:t>http://iussp2009.princeton.edu/download.aspx?submissionId=92210</w:t>
        </w:r>
      </w:hyperlink>
      <w:r w:rsidR="001B7786">
        <w:rPr>
          <w:iCs/>
          <w:u w:color="808080"/>
        </w:rPr>
        <w:t xml:space="preserve"> </w:t>
      </w:r>
    </w:p>
    <w:p w14:paraId="2EF37FB1" w14:textId="0894EE0F" w:rsidR="00C146D0" w:rsidRPr="001B7786" w:rsidRDefault="00B121FA" w:rsidP="001B7786">
      <w:pPr>
        <w:pStyle w:val="BB-Evidence"/>
        <w:rPr>
          <w:sz w:val="27"/>
          <w:szCs w:val="27"/>
          <w:u w:val="single"/>
        </w:rPr>
      </w:pPr>
      <w:r w:rsidRPr="001B7786">
        <w:rPr>
          <w:u w:val="single"/>
        </w:rPr>
        <w:t>3. REVIEW OF BIRTH SPACING AND CHILD MORTALITY IN MOZAMBIQUE</w:t>
      </w:r>
    </w:p>
    <w:p w14:paraId="13028761" w14:textId="430772CE" w:rsidR="003748D1" w:rsidRDefault="00B121FA" w:rsidP="001B7786">
      <w:pPr>
        <w:pStyle w:val="BB-Evidence"/>
      </w:pPr>
      <w:r>
        <w:t xml:space="preserve">Preceding birth intervals in the 1997 and 2003 DHS are skewed to the right. Heaping was noted at interval lengths of 24 months (4.8 per cent) and 36 months (3 per cent) in the 1997 DHS and lengths of 22 months (3.9 per cent) and 26 months (4.5 per cent) in the 2003 DHS. </w:t>
      </w:r>
      <w:r>
        <w:rPr>
          <w:u w:val="single"/>
        </w:rPr>
        <w:t>The 1997 and 2003 DHS collected birth history data starting with the oldest child. After reporting the date of birth of their oldest child, it is most likely that women estimated the date of birth of subsequently younger children in intervals of 2 years/3 years</w:t>
      </w:r>
      <w:r>
        <w:t>. The heaping patterns in the 2003 DHS most likely resulted from enumerator’s attempts to avoid the 1997 DHS heaping patterns by questioning the reported interval of 24 months, with the end result being heaping at</w:t>
      </w:r>
      <w:r w:rsidR="002D747E">
        <w:t xml:space="preserve"> </w:t>
      </w:r>
      <w:r>
        <w:t>± 2 months of that interval.</w:t>
      </w:r>
      <w:r>
        <w:rPr>
          <w:u w:val="single"/>
        </w:rPr>
        <w:t xml:space="preserve"> It is important to highlight that some of the observed trends in the length of the preceding birth interval variable may be a result of imputing of date of births. According to Croft</w:t>
      </w:r>
      <w:r>
        <w:t xml:space="preserve"> (1991:20), </w:t>
      </w:r>
      <w:r>
        <w:rPr>
          <w:u w:val="single"/>
        </w:rPr>
        <w:t>“...short birth intervals may be a result of the imputation process and not necessarily the real situation.”</w:t>
      </w:r>
    </w:p>
    <w:p w14:paraId="07A88C72" w14:textId="6A09BF73" w:rsidR="003D19AE" w:rsidRPr="003D19AE" w:rsidRDefault="003D19AE" w:rsidP="003D19AE">
      <w:pPr>
        <w:sectPr w:rsidR="003D19AE" w:rsidRPr="003D19AE" w:rsidSect="00C67889">
          <w:type w:val="oddPage"/>
          <w:pgSz w:w="12240" w:h="15840"/>
          <w:pgMar w:top="1440" w:right="1440" w:bottom="1440" w:left="1440" w:header="720" w:footer="720" w:gutter="0"/>
          <w:cols w:space="720"/>
          <w:docGrid w:linePitch="360"/>
        </w:sectPr>
      </w:pPr>
    </w:p>
    <w:p w14:paraId="33CE9A57" w14:textId="02564B88" w:rsidR="001B6F33" w:rsidRDefault="0080586A" w:rsidP="008F038B">
      <w:pPr>
        <w:pStyle w:val="BB-BriefHeading"/>
      </w:pPr>
      <w:bookmarkStart w:id="4" w:name="_Toc208485944"/>
      <w:r>
        <w:t xml:space="preserve">3. </w:t>
      </w:r>
      <w:r w:rsidR="00173A57">
        <w:t>2A</w:t>
      </w:r>
      <w:r w:rsidR="004249A3">
        <w:t xml:space="preserve"> </w:t>
      </w:r>
      <w:r w:rsidR="00173A57">
        <w:t>EVIDENCE:</w:t>
      </w:r>
      <w:r w:rsidR="004249A3">
        <w:t xml:space="preserve"> </w:t>
      </w:r>
      <w:r w:rsidR="00173A57">
        <w:t>FOOD</w:t>
      </w:r>
      <w:r w:rsidR="004249A3">
        <w:t xml:space="preserve"> </w:t>
      </w:r>
      <w:r w:rsidR="00173A57">
        <w:t>RESERVES</w:t>
      </w:r>
      <w:bookmarkEnd w:id="4"/>
    </w:p>
    <w:p w14:paraId="6CAF613A" w14:textId="1C3B292A" w:rsidR="001B6F33" w:rsidRDefault="00173A57" w:rsidP="008F038B">
      <w:pPr>
        <w:pStyle w:val="BB-Contentions"/>
      </w:pPr>
      <w:r>
        <w:t>BACKGROUND</w:t>
      </w:r>
      <w:r w:rsidR="004249A3">
        <w:t xml:space="preserve"> </w:t>
      </w:r>
      <w:r>
        <w:t>&amp;</w:t>
      </w:r>
      <w:r w:rsidR="004249A3">
        <w:t xml:space="preserve"> </w:t>
      </w:r>
      <w:r>
        <w:t>DEFINITIONS</w:t>
      </w:r>
    </w:p>
    <w:p w14:paraId="55BD7125" w14:textId="70045AC0" w:rsidR="001B6F33" w:rsidRDefault="00173A57" w:rsidP="008F038B">
      <w:pPr>
        <w:pStyle w:val="BB-Contentions"/>
      </w:pPr>
      <w:r>
        <w:t>Background</w:t>
      </w:r>
      <w:r w:rsidR="004249A3">
        <w:t xml:space="preserve"> </w:t>
      </w:r>
      <w:r>
        <w:t>on</w:t>
      </w:r>
      <w:r w:rsidR="004249A3">
        <w:t xml:space="preserve"> </w:t>
      </w:r>
      <w:r>
        <w:t>the</w:t>
      </w:r>
      <w:r w:rsidR="004249A3">
        <w:t xml:space="preserve"> </w:t>
      </w:r>
      <w:r>
        <w:t>UN</w:t>
      </w:r>
      <w:r w:rsidR="004249A3">
        <w:t xml:space="preserve"> </w:t>
      </w:r>
      <w:r>
        <w:t>High</w:t>
      </w:r>
      <w:r w:rsidR="004249A3">
        <w:t xml:space="preserve"> </w:t>
      </w:r>
      <w:r>
        <w:t>Level</w:t>
      </w:r>
      <w:r w:rsidR="004249A3">
        <w:t xml:space="preserve"> </w:t>
      </w:r>
      <w:r>
        <w:t>Panel</w:t>
      </w:r>
      <w:r w:rsidR="004249A3">
        <w:t xml:space="preserve"> </w:t>
      </w:r>
      <w:r>
        <w:t>of</w:t>
      </w:r>
      <w:r w:rsidR="004249A3">
        <w:t xml:space="preserve"> </w:t>
      </w:r>
      <w:r>
        <w:t>Experts</w:t>
      </w:r>
    </w:p>
    <w:p w14:paraId="71C3E752" w14:textId="77777777" w:rsidR="004249A3" w:rsidRDefault="00173A57" w:rsidP="008F038B">
      <w:pPr>
        <w:pStyle w:val="BB-Citation"/>
      </w:pPr>
      <w:r>
        <w:rPr>
          <w:u w:val="single"/>
        </w:rPr>
        <w:t>Timothy</w:t>
      </w:r>
      <w:r w:rsidR="004249A3">
        <w:rPr>
          <w:u w:val="single"/>
        </w:rPr>
        <w:t xml:space="preserve"> </w:t>
      </w:r>
      <w:r>
        <w:rPr>
          <w:u w:val="single"/>
        </w:rPr>
        <w:t>Wise</w:t>
      </w:r>
      <w:r w:rsidR="004249A3">
        <w:rPr>
          <w:u w:val="single"/>
        </w:rPr>
        <w:t xml:space="preserve"> </w:t>
      </w:r>
      <w:r>
        <w:rPr>
          <w:u w:val="single"/>
        </w:rPr>
        <w:t>&amp;</w:t>
      </w:r>
      <w:r w:rsidR="004249A3">
        <w:rPr>
          <w:u w:val="single"/>
        </w:rPr>
        <w:t xml:space="preserve"> </w:t>
      </w:r>
      <w:r>
        <w:rPr>
          <w:u w:val="single"/>
        </w:rPr>
        <w:t>Sophia</w:t>
      </w:r>
      <w:r w:rsidR="004249A3">
        <w:rPr>
          <w:u w:val="single"/>
        </w:rPr>
        <w:t xml:space="preserve"> </w:t>
      </w:r>
      <w:r>
        <w:rPr>
          <w:u w:val="single"/>
        </w:rPr>
        <w:t>Murphy</w:t>
      </w:r>
      <w:r w:rsidR="004249A3">
        <w:rPr>
          <w:u w:val="single"/>
        </w:rPr>
        <w:t xml:space="preserve"> </w:t>
      </w:r>
      <w:r>
        <w:rPr>
          <w:u w:val="single"/>
        </w:rPr>
        <w:t>2012.</w:t>
      </w:r>
      <w:r w:rsidR="004249A3">
        <w:t xml:space="preserve"> </w:t>
      </w:r>
      <w:r>
        <w:t>(Wise</w:t>
      </w:r>
      <w:r w:rsidR="004249A3">
        <w:t xml:space="preserve"> </w:t>
      </w:r>
      <w:r>
        <w:t>-</w:t>
      </w:r>
      <w:r w:rsidR="004249A3">
        <w:t xml:space="preserve"> </w:t>
      </w:r>
      <w:r>
        <w:t>Director</w:t>
      </w:r>
      <w:r w:rsidR="004249A3">
        <w:t xml:space="preserve"> </w:t>
      </w:r>
      <w:r>
        <w:t>of</w:t>
      </w:r>
      <w:r w:rsidR="004249A3">
        <w:t xml:space="preserve"> </w:t>
      </w:r>
      <w:r>
        <w:t>the</w:t>
      </w:r>
      <w:r w:rsidR="004249A3">
        <w:t xml:space="preserve"> </w:t>
      </w:r>
      <w:r>
        <w:t>Research</w:t>
      </w:r>
      <w:r w:rsidR="004249A3">
        <w:t xml:space="preserve"> </w:t>
      </w:r>
      <w:r>
        <w:t>and</w:t>
      </w:r>
      <w:r w:rsidR="004249A3">
        <w:t xml:space="preserve"> </w:t>
      </w:r>
      <w:r>
        <w:t>Policy</w:t>
      </w:r>
      <w:r w:rsidR="004249A3">
        <w:t xml:space="preserve"> </w:t>
      </w:r>
      <w:r>
        <w:t>Program</w:t>
      </w:r>
      <w:r w:rsidR="004249A3">
        <w:t xml:space="preserve"> </w:t>
      </w:r>
      <w:r>
        <w:t>at</w:t>
      </w:r>
      <w:r w:rsidR="004249A3">
        <w:t xml:space="preserve"> </w:t>
      </w:r>
      <w:r>
        <w:t>the</w:t>
      </w:r>
      <w:r w:rsidR="004249A3">
        <w:t xml:space="preserve"> </w:t>
      </w:r>
      <w:r>
        <w:t>Global</w:t>
      </w:r>
      <w:r w:rsidR="004249A3">
        <w:t xml:space="preserve"> </w:t>
      </w:r>
      <w:r>
        <w:t>Development</w:t>
      </w:r>
      <w:r w:rsidR="004249A3">
        <w:t xml:space="preserve"> </w:t>
      </w:r>
      <w:r>
        <w:t>and</w:t>
      </w:r>
      <w:r w:rsidR="004249A3">
        <w:t xml:space="preserve"> </w:t>
      </w:r>
      <w:r>
        <w:t>Environment</w:t>
      </w:r>
      <w:r w:rsidR="004249A3">
        <w:t xml:space="preserve"> </w:t>
      </w:r>
      <w:r>
        <w:t>Institute</w:t>
      </w:r>
      <w:r w:rsidR="004249A3">
        <w:t xml:space="preserve"> </w:t>
      </w:r>
      <w:r>
        <w:t>at</w:t>
      </w:r>
      <w:r w:rsidR="004249A3">
        <w:t xml:space="preserve"> </w:t>
      </w:r>
      <w:r>
        <w:t>Tufts</w:t>
      </w:r>
      <w:r w:rsidR="004249A3">
        <w:t xml:space="preserve"> </w:t>
      </w:r>
      <w:r>
        <w:t>University.</w:t>
      </w:r>
      <w:r w:rsidR="004249A3">
        <w:t xml:space="preserve"> </w:t>
      </w:r>
      <w:r>
        <w:t>Murphy</w:t>
      </w:r>
      <w:r w:rsidR="004249A3">
        <w:t xml:space="preserve"> </w:t>
      </w:r>
      <w:r>
        <w:t>-</w:t>
      </w:r>
      <w:r w:rsidR="004249A3">
        <w:t xml:space="preserve"> </w:t>
      </w:r>
      <w:r>
        <w:t>senior</w:t>
      </w:r>
      <w:r w:rsidR="004249A3">
        <w:t xml:space="preserve"> </w:t>
      </w:r>
      <w:r>
        <w:t>advisor</w:t>
      </w:r>
      <w:r w:rsidR="004249A3">
        <w:t xml:space="preserve"> </w:t>
      </w:r>
      <w:r>
        <w:t>to</w:t>
      </w:r>
      <w:r w:rsidR="004249A3">
        <w:t xml:space="preserve"> </w:t>
      </w:r>
      <w:r>
        <w:t>Institute</w:t>
      </w:r>
      <w:r w:rsidR="004249A3">
        <w:t xml:space="preserve"> </w:t>
      </w:r>
      <w:r>
        <w:t>for</w:t>
      </w:r>
      <w:r w:rsidR="004249A3">
        <w:t xml:space="preserve"> </w:t>
      </w:r>
      <w:r>
        <w:t>Agriculture</w:t>
      </w:r>
      <w:r w:rsidR="004249A3">
        <w:t xml:space="preserve"> </w:t>
      </w:r>
      <w:r>
        <w:t>and</w:t>
      </w:r>
      <w:r w:rsidR="004249A3">
        <w:t xml:space="preserve"> </w:t>
      </w:r>
      <w:r>
        <w:t>Trade</w:t>
      </w:r>
      <w:r w:rsidR="004249A3">
        <w:t xml:space="preserve"> </w:t>
      </w:r>
      <w:r>
        <w:t>Policy’s</w:t>
      </w:r>
      <w:r w:rsidR="004249A3">
        <w:t xml:space="preserve"> </w:t>
      </w:r>
      <w:r>
        <w:t>Trade</w:t>
      </w:r>
      <w:r w:rsidR="004249A3">
        <w:t xml:space="preserve"> </w:t>
      </w:r>
      <w:r>
        <w:t>and</w:t>
      </w:r>
      <w:r w:rsidR="004249A3">
        <w:t xml:space="preserve"> </w:t>
      </w:r>
      <w:r>
        <w:t>Global</w:t>
      </w:r>
      <w:r w:rsidR="004249A3">
        <w:t xml:space="preserve"> </w:t>
      </w:r>
      <w:r>
        <w:t>Governance</w:t>
      </w:r>
      <w:r w:rsidR="004249A3">
        <w:t xml:space="preserve"> </w:t>
      </w:r>
      <w:r>
        <w:t>program)</w:t>
      </w:r>
      <w:r w:rsidR="004249A3">
        <w:t xml:space="preserve"> </w:t>
      </w:r>
      <w:r>
        <w:t>Resolving</w:t>
      </w:r>
      <w:r w:rsidR="004249A3">
        <w:t xml:space="preserve"> </w:t>
      </w:r>
      <w:r>
        <w:t>the</w:t>
      </w:r>
      <w:r w:rsidR="004249A3">
        <w:t xml:space="preserve"> </w:t>
      </w:r>
      <w:r>
        <w:t>Food</w:t>
      </w:r>
      <w:r w:rsidR="004249A3">
        <w:t xml:space="preserve"> </w:t>
      </w:r>
      <w:r>
        <w:t>Crisis:</w:t>
      </w:r>
      <w:r w:rsidR="004249A3">
        <w:t xml:space="preserve"> </w:t>
      </w:r>
      <w:r>
        <w:t>Assessing</w:t>
      </w:r>
      <w:r w:rsidR="004249A3">
        <w:t xml:space="preserve"> </w:t>
      </w:r>
      <w:r>
        <w:t>Global</w:t>
      </w:r>
      <w:r w:rsidR="004249A3">
        <w:t xml:space="preserve"> </w:t>
      </w:r>
      <w:r>
        <w:t>Policy</w:t>
      </w:r>
      <w:r w:rsidR="004249A3">
        <w:t xml:space="preserve"> </w:t>
      </w:r>
      <w:r>
        <w:t>Reforms</w:t>
      </w:r>
      <w:r w:rsidR="004249A3">
        <w:t xml:space="preserve"> </w:t>
      </w:r>
      <w:r>
        <w:t>Since</w:t>
      </w:r>
      <w:r w:rsidR="004249A3">
        <w:t xml:space="preserve"> </w:t>
      </w:r>
      <w:r>
        <w:t>2007,</w:t>
      </w:r>
      <w:r w:rsidR="004249A3">
        <w:t xml:space="preserve"> </w:t>
      </w:r>
      <w:r>
        <w:t>Jan</w:t>
      </w:r>
      <w:r w:rsidR="004249A3">
        <w:t xml:space="preserve"> </w:t>
      </w:r>
      <w:r>
        <w:t>2012,</w:t>
      </w:r>
      <w:r w:rsidR="004249A3">
        <w:t xml:space="preserve"> </w:t>
      </w:r>
      <w:hyperlink r:id="rId85" w:history="1">
        <w:r w:rsidR="00C116DA" w:rsidRPr="00B83A2E">
          <w:rPr>
            <w:rStyle w:val="Hyperlink"/>
          </w:rPr>
          <w:t>http://www.ase.tufts.edu/gdae/Pubs/rp/ResolvingFoodCrisis.pdf?utm_source=SRFood+Newsletter&amp;utm_campaign=e512da1b14-2012-0206_Taking_back_globalization_in_Davos&amp;utm_medium=email</w:t>
        </w:r>
      </w:hyperlink>
    </w:p>
    <w:p w14:paraId="01F4EEFE" w14:textId="3C1E4EDA" w:rsidR="001B6F33" w:rsidRDefault="00173A57" w:rsidP="008F038B">
      <w:pPr>
        <w:pStyle w:val="BB-Evidence"/>
      </w:pPr>
      <w:r>
        <w:t>The</w:t>
      </w:r>
      <w:r w:rsidR="004249A3">
        <w:t xml:space="preserve"> </w:t>
      </w:r>
      <w:r>
        <w:t>FAO,</w:t>
      </w:r>
      <w:r w:rsidR="004249A3">
        <w:t xml:space="preserve"> </w:t>
      </w:r>
      <w:r>
        <w:t>for</w:t>
      </w:r>
      <w:r w:rsidR="004249A3">
        <w:t xml:space="preserve"> </w:t>
      </w:r>
      <w:r>
        <w:t>its</w:t>
      </w:r>
      <w:r w:rsidR="004249A3">
        <w:t xml:space="preserve"> </w:t>
      </w:r>
      <w:r>
        <w:t>part,</w:t>
      </w:r>
      <w:r w:rsidR="004249A3">
        <w:t xml:space="preserve"> </w:t>
      </w:r>
      <w:r>
        <w:t>took</w:t>
      </w:r>
      <w:r w:rsidR="004249A3">
        <w:t xml:space="preserve"> </w:t>
      </w:r>
      <w:r>
        <w:t>the</w:t>
      </w:r>
      <w:r w:rsidR="004249A3">
        <w:t xml:space="preserve"> </w:t>
      </w:r>
      <w:r>
        <w:t>lead</w:t>
      </w:r>
      <w:r w:rsidR="004249A3">
        <w:t xml:space="preserve"> </w:t>
      </w:r>
      <w:r>
        <w:t>in</w:t>
      </w:r>
      <w:r w:rsidR="004249A3">
        <w:t xml:space="preserve"> </w:t>
      </w:r>
      <w:r>
        <w:t>overseeing</w:t>
      </w:r>
      <w:r w:rsidR="004249A3">
        <w:t xml:space="preserve"> </w:t>
      </w:r>
      <w:r>
        <w:t>the</w:t>
      </w:r>
      <w:r w:rsidR="004249A3">
        <w:t xml:space="preserve"> </w:t>
      </w:r>
      <w:r>
        <w:t>rapid</w:t>
      </w:r>
      <w:r w:rsidR="004249A3">
        <w:t xml:space="preserve"> </w:t>
      </w:r>
      <w:r>
        <w:t>re-formation</w:t>
      </w:r>
      <w:r w:rsidR="004249A3">
        <w:t xml:space="preserve"> </w:t>
      </w:r>
      <w:r>
        <w:t>of</w:t>
      </w:r>
      <w:r w:rsidR="004249A3">
        <w:t xml:space="preserve"> </w:t>
      </w:r>
      <w:r>
        <w:t>the</w:t>
      </w:r>
      <w:r w:rsidR="004249A3">
        <w:t xml:space="preserve"> </w:t>
      </w:r>
      <w:r>
        <w:t>Committee</w:t>
      </w:r>
      <w:r w:rsidR="004249A3">
        <w:t xml:space="preserve"> </w:t>
      </w:r>
      <w:r>
        <w:t>on</w:t>
      </w:r>
      <w:r w:rsidR="004249A3">
        <w:t xml:space="preserve"> </w:t>
      </w:r>
      <w:r>
        <w:t>World</w:t>
      </w:r>
      <w:r w:rsidR="004249A3">
        <w:t xml:space="preserve"> </w:t>
      </w:r>
      <w:r>
        <w:t>Food</w:t>
      </w:r>
      <w:r w:rsidR="004249A3">
        <w:t xml:space="preserve"> </w:t>
      </w:r>
      <w:r>
        <w:t>Security</w:t>
      </w:r>
      <w:r w:rsidR="004249A3">
        <w:t xml:space="preserve"> </w:t>
      </w:r>
      <w:r>
        <w:t>(CFS)</w:t>
      </w:r>
      <w:r w:rsidR="004249A3">
        <w:t xml:space="preserve"> </w:t>
      </w:r>
      <w:r>
        <w:t>to</w:t>
      </w:r>
      <w:r w:rsidR="004249A3">
        <w:t xml:space="preserve"> </w:t>
      </w:r>
      <w:r>
        <w:t>serve</w:t>
      </w:r>
      <w:r w:rsidR="004249A3">
        <w:t xml:space="preserve"> </w:t>
      </w:r>
      <w:r>
        <w:t>as</w:t>
      </w:r>
      <w:r w:rsidR="004249A3">
        <w:t xml:space="preserve"> </w:t>
      </w:r>
      <w:r>
        <w:t>the</w:t>
      </w:r>
      <w:r w:rsidR="004249A3">
        <w:t xml:space="preserve"> </w:t>
      </w:r>
      <w:r>
        <w:t>multi-stakeholder</w:t>
      </w:r>
      <w:r w:rsidR="004249A3">
        <w:t xml:space="preserve"> </w:t>
      </w:r>
      <w:r>
        <w:t>coordinating</w:t>
      </w:r>
      <w:r w:rsidR="004249A3">
        <w:t xml:space="preserve"> </w:t>
      </w:r>
      <w:r>
        <w:t>body</w:t>
      </w:r>
      <w:r w:rsidR="004249A3">
        <w:t xml:space="preserve"> </w:t>
      </w:r>
      <w:r>
        <w:t>for</w:t>
      </w:r>
      <w:r w:rsidR="004249A3">
        <w:t xml:space="preserve"> </w:t>
      </w:r>
      <w:r>
        <w:t>the</w:t>
      </w:r>
      <w:r w:rsidR="004249A3">
        <w:t xml:space="preserve"> </w:t>
      </w:r>
      <w:r>
        <w:t>international</w:t>
      </w:r>
      <w:r w:rsidR="004249A3">
        <w:t xml:space="preserve"> </w:t>
      </w:r>
      <w:r>
        <w:t>response</w:t>
      </w:r>
      <w:r w:rsidR="004249A3">
        <w:t xml:space="preserve"> </w:t>
      </w:r>
      <w:r>
        <w:t>to</w:t>
      </w:r>
      <w:r w:rsidR="004249A3">
        <w:t xml:space="preserve"> </w:t>
      </w:r>
      <w:r>
        <w:t>the</w:t>
      </w:r>
      <w:r w:rsidR="004249A3">
        <w:t xml:space="preserve"> </w:t>
      </w:r>
      <w:r>
        <w:t>food-price</w:t>
      </w:r>
      <w:r w:rsidR="004249A3">
        <w:t xml:space="preserve"> </w:t>
      </w:r>
      <w:r>
        <w:t>crisis.</w:t>
      </w:r>
      <w:r w:rsidR="004249A3">
        <w:t xml:space="preserve"> </w:t>
      </w:r>
      <w:r>
        <w:t>Up</w:t>
      </w:r>
      <w:r w:rsidR="004249A3">
        <w:t xml:space="preserve"> </w:t>
      </w:r>
      <w:r>
        <w:t>and</w:t>
      </w:r>
      <w:r w:rsidR="004249A3">
        <w:t xml:space="preserve"> </w:t>
      </w:r>
      <w:r>
        <w:t>running</w:t>
      </w:r>
      <w:r w:rsidR="004249A3">
        <w:t xml:space="preserve"> </w:t>
      </w:r>
      <w:r>
        <w:t>by</w:t>
      </w:r>
      <w:r w:rsidR="004249A3">
        <w:t xml:space="preserve"> </w:t>
      </w:r>
      <w:r>
        <w:t>2010,</w:t>
      </w:r>
      <w:r w:rsidR="004249A3">
        <w:t xml:space="preserve"> </w:t>
      </w:r>
      <w:r>
        <w:t>the</w:t>
      </w:r>
      <w:r w:rsidR="004249A3">
        <w:t xml:space="preserve"> </w:t>
      </w:r>
      <w:r>
        <w:t>CFS</w:t>
      </w:r>
      <w:r w:rsidR="004249A3">
        <w:t xml:space="preserve"> </w:t>
      </w:r>
      <w:r>
        <w:t>committed</w:t>
      </w:r>
      <w:r w:rsidR="004249A3">
        <w:t xml:space="preserve"> </w:t>
      </w:r>
      <w:r>
        <w:t>to</w:t>
      </w:r>
      <w:r w:rsidR="004249A3">
        <w:t xml:space="preserve"> </w:t>
      </w:r>
      <w:r>
        <w:t>developing</w:t>
      </w:r>
      <w:r w:rsidR="004249A3">
        <w:t xml:space="preserve"> </w:t>
      </w:r>
      <w:r>
        <w:t>a</w:t>
      </w:r>
      <w:r w:rsidR="004249A3">
        <w:t xml:space="preserve"> </w:t>
      </w:r>
      <w:r>
        <w:t>Global</w:t>
      </w:r>
      <w:r w:rsidR="004249A3">
        <w:t xml:space="preserve"> </w:t>
      </w:r>
      <w:r>
        <w:t>Strategic</w:t>
      </w:r>
      <w:r w:rsidR="004249A3">
        <w:t xml:space="preserve"> </w:t>
      </w:r>
      <w:r>
        <w:t>Framework</w:t>
      </w:r>
      <w:r w:rsidR="004249A3">
        <w:t xml:space="preserve"> </w:t>
      </w:r>
      <w:r>
        <w:t>(GSF)</w:t>
      </w:r>
      <w:r w:rsidR="004249A3">
        <w:t xml:space="preserve"> </w:t>
      </w:r>
      <w:r>
        <w:t>and</w:t>
      </w:r>
      <w:r w:rsidR="004249A3">
        <w:t xml:space="preserve"> </w:t>
      </w:r>
      <w:r>
        <w:t>named</w:t>
      </w:r>
      <w:r w:rsidR="004249A3">
        <w:t xml:space="preserve"> </w:t>
      </w:r>
      <w:r>
        <w:t>a</w:t>
      </w:r>
      <w:r w:rsidR="004249A3">
        <w:t xml:space="preserve"> </w:t>
      </w:r>
      <w:r>
        <w:t>High</w:t>
      </w:r>
      <w:r w:rsidR="004249A3">
        <w:t xml:space="preserve"> </w:t>
      </w:r>
      <w:r>
        <w:t>Level</w:t>
      </w:r>
      <w:r w:rsidR="004249A3">
        <w:t xml:space="preserve"> </w:t>
      </w:r>
      <w:r>
        <w:t>Panel</w:t>
      </w:r>
      <w:r w:rsidR="004249A3">
        <w:t xml:space="preserve"> </w:t>
      </w:r>
      <w:r>
        <w:t>of</w:t>
      </w:r>
      <w:r w:rsidR="004249A3">
        <w:t xml:space="preserve"> </w:t>
      </w:r>
      <w:r>
        <w:t>Experts</w:t>
      </w:r>
      <w:r w:rsidR="004249A3">
        <w:t xml:space="preserve"> </w:t>
      </w:r>
      <w:r>
        <w:t>(HLPE)</w:t>
      </w:r>
      <w:r w:rsidR="004249A3">
        <w:t xml:space="preserve"> </w:t>
      </w:r>
      <w:r>
        <w:t>to</w:t>
      </w:r>
      <w:r w:rsidR="004249A3">
        <w:t xml:space="preserve"> </w:t>
      </w:r>
      <w:r>
        <w:t>conduct</w:t>
      </w:r>
      <w:r w:rsidR="004249A3">
        <w:t xml:space="preserve"> </w:t>
      </w:r>
      <w:r>
        <w:t>needed</w:t>
      </w:r>
      <w:r w:rsidR="004249A3">
        <w:t xml:space="preserve"> </w:t>
      </w:r>
      <w:r>
        <w:t>research</w:t>
      </w:r>
      <w:r w:rsidR="004249A3">
        <w:t xml:space="preserve"> </w:t>
      </w:r>
      <w:r>
        <w:t>and</w:t>
      </w:r>
      <w:r w:rsidR="004249A3">
        <w:t xml:space="preserve"> </w:t>
      </w:r>
      <w:r>
        <w:t>advise</w:t>
      </w:r>
      <w:r w:rsidR="004249A3">
        <w:t xml:space="preserve"> </w:t>
      </w:r>
      <w:r>
        <w:t>on</w:t>
      </w:r>
      <w:r w:rsidR="004249A3">
        <w:t xml:space="preserve"> </w:t>
      </w:r>
      <w:r>
        <w:t>priority</w:t>
      </w:r>
      <w:r w:rsidR="004249A3">
        <w:t xml:space="preserve"> </w:t>
      </w:r>
      <w:r>
        <w:t>issues,</w:t>
      </w:r>
      <w:r w:rsidR="004249A3">
        <w:t xml:space="preserve"> </w:t>
      </w:r>
      <w:r>
        <w:t>including</w:t>
      </w:r>
      <w:r w:rsidR="004249A3">
        <w:t xml:space="preserve"> </w:t>
      </w:r>
      <w:r>
        <w:t>high</w:t>
      </w:r>
      <w:r w:rsidR="004249A3">
        <w:t xml:space="preserve"> </w:t>
      </w:r>
      <w:r>
        <w:t>prices</w:t>
      </w:r>
      <w:r w:rsidR="004249A3">
        <w:t xml:space="preserve"> </w:t>
      </w:r>
      <w:r>
        <w:t>and</w:t>
      </w:r>
      <w:r w:rsidR="004249A3">
        <w:t xml:space="preserve"> </w:t>
      </w:r>
      <w:r>
        <w:t>volatility,</w:t>
      </w:r>
      <w:r w:rsidR="004249A3">
        <w:t xml:space="preserve"> </w:t>
      </w:r>
      <w:r>
        <w:t>land</w:t>
      </w:r>
      <w:r w:rsidR="004249A3">
        <w:t xml:space="preserve"> </w:t>
      </w:r>
      <w:r>
        <w:t>grabs,</w:t>
      </w:r>
      <w:r w:rsidR="004249A3">
        <w:t xml:space="preserve"> </w:t>
      </w:r>
      <w:r>
        <w:t>climate</w:t>
      </w:r>
      <w:r w:rsidR="004249A3">
        <w:t xml:space="preserve"> </w:t>
      </w:r>
      <w:r>
        <w:t>change,</w:t>
      </w:r>
      <w:r w:rsidR="004249A3">
        <w:t xml:space="preserve"> </w:t>
      </w:r>
      <w:r>
        <w:t>and</w:t>
      </w:r>
      <w:r w:rsidR="004249A3">
        <w:t xml:space="preserve"> </w:t>
      </w:r>
      <w:r>
        <w:t>social</w:t>
      </w:r>
      <w:r w:rsidR="004249A3">
        <w:t xml:space="preserve"> </w:t>
      </w:r>
      <w:r>
        <w:t>protection.</w:t>
      </w:r>
    </w:p>
    <w:p w14:paraId="74D36972" w14:textId="77777777" w:rsidR="001B6F33" w:rsidRDefault="00173A57" w:rsidP="008F038B">
      <w:pPr>
        <w:pStyle w:val="BB-Contentions"/>
      </w:pPr>
      <w:r>
        <w:t>INHERENCY</w:t>
      </w:r>
    </w:p>
    <w:p w14:paraId="03E53D79" w14:textId="528724AB" w:rsidR="001B6F33" w:rsidRDefault="00173A57" w:rsidP="008F038B">
      <w:pPr>
        <w:pStyle w:val="BB-Contentions"/>
      </w:pPr>
      <w:r>
        <w:t>G20</w:t>
      </w:r>
      <w:r w:rsidR="004249A3">
        <w:t xml:space="preserve"> </w:t>
      </w:r>
      <w:r>
        <w:t>nations</w:t>
      </w:r>
      <w:r w:rsidR="004249A3">
        <w:t xml:space="preserve"> </w:t>
      </w:r>
      <w:r>
        <w:t>are</w:t>
      </w:r>
      <w:r w:rsidR="004249A3">
        <w:t xml:space="preserve"> </w:t>
      </w:r>
      <w:r>
        <w:t>resisting</w:t>
      </w:r>
      <w:r w:rsidR="004249A3">
        <w:t xml:space="preserve"> </w:t>
      </w:r>
      <w:r>
        <w:t>reform,</w:t>
      </w:r>
      <w:r w:rsidR="004249A3">
        <w:t xml:space="preserve"> </w:t>
      </w:r>
      <w:r>
        <w:t>not</w:t>
      </w:r>
      <w:r w:rsidR="004249A3">
        <w:t xml:space="preserve"> </w:t>
      </w:r>
      <w:r>
        <w:t>letting</w:t>
      </w:r>
      <w:r w:rsidR="004249A3">
        <w:t xml:space="preserve"> </w:t>
      </w:r>
      <w:r>
        <w:t>CFS</w:t>
      </w:r>
      <w:r w:rsidR="004249A3">
        <w:t xml:space="preserve"> </w:t>
      </w:r>
      <w:r>
        <w:t>coordinate</w:t>
      </w:r>
      <w:r w:rsidR="004249A3">
        <w:t xml:space="preserve"> </w:t>
      </w:r>
      <w:r>
        <w:t>response</w:t>
      </w:r>
      <w:r w:rsidR="004249A3">
        <w:t xml:space="preserve"> </w:t>
      </w:r>
      <w:r>
        <w:t>to</w:t>
      </w:r>
      <w:r w:rsidR="004249A3">
        <w:t xml:space="preserve"> </w:t>
      </w:r>
      <w:r>
        <w:t>food</w:t>
      </w:r>
      <w:r w:rsidR="004249A3">
        <w:t xml:space="preserve"> </w:t>
      </w:r>
      <w:r>
        <w:t>crisis</w:t>
      </w:r>
    </w:p>
    <w:p w14:paraId="125F0964" w14:textId="3DDB1FCE" w:rsidR="001B6F33" w:rsidRDefault="00173A57" w:rsidP="008F038B">
      <w:pPr>
        <w:pStyle w:val="BB-Contentions"/>
      </w:pPr>
      <w:r>
        <w:t>Note:</w:t>
      </w:r>
      <w:r w:rsidR="004249A3">
        <w:t xml:space="preserve"> </w:t>
      </w:r>
      <w:r>
        <w:t>CFS</w:t>
      </w:r>
      <w:r w:rsidR="004249A3">
        <w:t xml:space="preserve"> </w:t>
      </w:r>
      <w:r>
        <w:t>=</w:t>
      </w:r>
      <w:r w:rsidR="004249A3">
        <w:t xml:space="preserve"> </w:t>
      </w:r>
      <w:r>
        <w:t>UN</w:t>
      </w:r>
      <w:r w:rsidR="004249A3">
        <w:t xml:space="preserve"> </w:t>
      </w:r>
      <w:r>
        <w:t>Committee</w:t>
      </w:r>
      <w:r w:rsidR="004249A3">
        <w:t xml:space="preserve"> </w:t>
      </w:r>
      <w:r>
        <w:t>on</w:t>
      </w:r>
      <w:r w:rsidR="004249A3">
        <w:t xml:space="preserve"> </w:t>
      </w:r>
      <w:r>
        <w:t>Food</w:t>
      </w:r>
      <w:r w:rsidR="004249A3">
        <w:t xml:space="preserve"> </w:t>
      </w:r>
      <w:r>
        <w:t>Security</w:t>
      </w:r>
    </w:p>
    <w:p w14:paraId="7F240228" w14:textId="77777777" w:rsidR="004249A3" w:rsidRDefault="00173A57" w:rsidP="008F038B">
      <w:pPr>
        <w:pStyle w:val="BB-Citation"/>
      </w:pPr>
      <w:r>
        <w:rPr>
          <w:u w:val="single"/>
        </w:rPr>
        <w:t>Timothy</w:t>
      </w:r>
      <w:r w:rsidR="004249A3">
        <w:rPr>
          <w:u w:val="single"/>
        </w:rPr>
        <w:t xml:space="preserve"> </w:t>
      </w:r>
      <w:r>
        <w:rPr>
          <w:u w:val="single"/>
        </w:rPr>
        <w:t>Wise</w:t>
      </w:r>
      <w:r w:rsidR="004249A3">
        <w:rPr>
          <w:u w:val="single"/>
        </w:rPr>
        <w:t xml:space="preserve"> </w:t>
      </w:r>
      <w:r>
        <w:rPr>
          <w:u w:val="single"/>
        </w:rPr>
        <w:t>&amp;</w:t>
      </w:r>
      <w:r w:rsidR="004249A3">
        <w:rPr>
          <w:u w:val="single"/>
        </w:rPr>
        <w:t xml:space="preserve"> </w:t>
      </w:r>
      <w:r>
        <w:rPr>
          <w:u w:val="single"/>
        </w:rPr>
        <w:t>Sophia</w:t>
      </w:r>
      <w:r w:rsidR="004249A3">
        <w:rPr>
          <w:u w:val="single"/>
        </w:rPr>
        <w:t xml:space="preserve"> </w:t>
      </w:r>
      <w:r>
        <w:rPr>
          <w:u w:val="single"/>
        </w:rPr>
        <w:t>Murphy</w:t>
      </w:r>
      <w:r w:rsidR="004249A3">
        <w:rPr>
          <w:u w:val="single"/>
        </w:rPr>
        <w:t xml:space="preserve"> </w:t>
      </w:r>
      <w:r>
        <w:rPr>
          <w:u w:val="single"/>
        </w:rPr>
        <w:t>2012.</w:t>
      </w:r>
      <w:r w:rsidR="004249A3">
        <w:t xml:space="preserve"> </w:t>
      </w:r>
      <w:r>
        <w:t>(Wise</w:t>
      </w:r>
      <w:r w:rsidR="004249A3">
        <w:t xml:space="preserve"> </w:t>
      </w:r>
      <w:r>
        <w:t>-</w:t>
      </w:r>
      <w:r w:rsidR="004249A3">
        <w:t xml:space="preserve"> </w:t>
      </w:r>
      <w:r>
        <w:t>Director</w:t>
      </w:r>
      <w:r w:rsidR="004249A3">
        <w:t xml:space="preserve"> </w:t>
      </w:r>
      <w:r>
        <w:t>of</w:t>
      </w:r>
      <w:r w:rsidR="004249A3">
        <w:t xml:space="preserve"> </w:t>
      </w:r>
      <w:r>
        <w:t>the</w:t>
      </w:r>
      <w:r w:rsidR="004249A3">
        <w:t xml:space="preserve"> </w:t>
      </w:r>
      <w:r>
        <w:t>Research</w:t>
      </w:r>
      <w:r w:rsidR="004249A3">
        <w:t xml:space="preserve"> </w:t>
      </w:r>
      <w:r>
        <w:t>and</w:t>
      </w:r>
      <w:r w:rsidR="004249A3">
        <w:t xml:space="preserve"> </w:t>
      </w:r>
      <w:r>
        <w:t>Policy</w:t>
      </w:r>
      <w:r w:rsidR="004249A3">
        <w:t xml:space="preserve"> </w:t>
      </w:r>
      <w:r>
        <w:t>Program</w:t>
      </w:r>
      <w:r w:rsidR="004249A3">
        <w:t xml:space="preserve"> </w:t>
      </w:r>
      <w:r>
        <w:t>at</w:t>
      </w:r>
      <w:r w:rsidR="004249A3">
        <w:t xml:space="preserve"> </w:t>
      </w:r>
      <w:r>
        <w:t>the</w:t>
      </w:r>
      <w:r w:rsidR="004249A3">
        <w:t xml:space="preserve"> </w:t>
      </w:r>
      <w:r>
        <w:t>Global</w:t>
      </w:r>
      <w:r w:rsidR="004249A3">
        <w:t xml:space="preserve"> </w:t>
      </w:r>
      <w:r>
        <w:t>Development</w:t>
      </w:r>
      <w:r w:rsidR="004249A3">
        <w:t xml:space="preserve"> </w:t>
      </w:r>
      <w:r>
        <w:t>and</w:t>
      </w:r>
      <w:r w:rsidR="004249A3">
        <w:t xml:space="preserve"> </w:t>
      </w:r>
      <w:r>
        <w:t>Environment</w:t>
      </w:r>
      <w:r w:rsidR="004249A3">
        <w:t xml:space="preserve"> </w:t>
      </w:r>
      <w:r>
        <w:t>Institute</w:t>
      </w:r>
      <w:r w:rsidR="004249A3">
        <w:t xml:space="preserve"> </w:t>
      </w:r>
      <w:r>
        <w:t>at</w:t>
      </w:r>
      <w:r w:rsidR="004249A3">
        <w:t xml:space="preserve"> </w:t>
      </w:r>
      <w:r>
        <w:t>Tufts</w:t>
      </w:r>
      <w:r w:rsidR="004249A3">
        <w:t xml:space="preserve"> </w:t>
      </w:r>
      <w:r>
        <w:t>University.</w:t>
      </w:r>
      <w:r w:rsidR="004249A3">
        <w:t xml:space="preserve"> </w:t>
      </w:r>
      <w:r>
        <w:t>Murphy</w:t>
      </w:r>
      <w:r w:rsidR="004249A3">
        <w:t xml:space="preserve"> </w:t>
      </w:r>
      <w:r>
        <w:t>-</w:t>
      </w:r>
      <w:r w:rsidR="004249A3">
        <w:t xml:space="preserve"> </w:t>
      </w:r>
      <w:r>
        <w:t>senior</w:t>
      </w:r>
      <w:r w:rsidR="004249A3">
        <w:t xml:space="preserve"> </w:t>
      </w:r>
      <w:r>
        <w:t>advisor</w:t>
      </w:r>
      <w:r w:rsidR="004249A3">
        <w:t xml:space="preserve"> </w:t>
      </w:r>
      <w:r>
        <w:t>to</w:t>
      </w:r>
      <w:r w:rsidR="004249A3">
        <w:t xml:space="preserve"> </w:t>
      </w:r>
      <w:r>
        <w:t>Institute</w:t>
      </w:r>
      <w:r w:rsidR="004249A3">
        <w:t xml:space="preserve"> </w:t>
      </w:r>
      <w:r>
        <w:t>for</w:t>
      </w:r>
      <w:r w:rsidR="004249A3">
        <w:t xml:space="preserve"> </w:t>
      </w:r>
      <w:r>
        <w:t>Agriculture</w:t>
      </w:r>
      <w:r w:rsidR="004249A3">
        <w:t xml:space="preserve"> </w:t>
      </w:r>
      <w:r>
        <w:t>and</w:t>
      </w:r>
      <w:r w:rsidR="004249A3">
        <w:t xml:space="preserve"> </w:t>
      </w:r>
      <w:r>
        <w:t>Trade</w:t>
      </w:r>
      <w:r w:rsidR="004249A3">
        <w:t xml:space="preserve"> </w:t>
      </w:r>
      <w:r>
        <w:t>Policy’s</w:t>
      </w:r>
      <w:r w:rsidR="004249A3">
        <w:t xml:space="preserve"> </w:t>
      </w:r>
      <w:r>
        <w:t>Trade</w:t>
      </w:r>
      <w:r w:rsidR="004249A3">
        <w:t xml:space="preserve"> </w:t>
      </w:r>
      <w:r>
        <w:t>and</w:t>
      </w:r>
      <w:r w:rsidR="004249A3">
        <w:t xml:space="preserve"> </w:t>
      </w:r>
      <w:r>
        <w:t>Global</w:t>
      </w:r>
      <w:r w:rsidR="004249A3">
        <w:t xml:space="preserve"> </w:t>
      </w:r>
      <w:r>
        <w:t>Governance</w:t>
      </w:r>
      <w:r w:rsidR="004249A3">
        <w:t xml:space="preserve"> </w:t>
      </w:r>
      <w:r>
        <w:t>program)</w:t>
      </w:r>
      <w:r w:rsidR="004249A3">
        <w:t xml:space="preserve"> </w:t>
      </w:r>
      <w:r>
        <w:t>Resolving</w:t>
      </w:r>
      <w:r w:rsidR="004249A3">
        <w:t xml:space="preserve"> </w:t>
      </w:r>
      <w:r>
        <w:t>the</w:t>
      </w:r>
      <w:r w:rsidR="004249A3">
        <w:t xml:space="preserve"> </w:t>
      </w:r>
      <w:r>
        <w:t>Food</w:t>
      </w:r>
      <w:r w:rsidR="004249A3">
        <w:t xml:space="preserve"> </w:t>
      </w:r>
      <w:r>
        <w:t>Crisis:</w:t>
      </w:r>
      <w:r w:rsidR="004249A3">
        <w:t xml:space="preserve"> </w:t>
      </w:r>
      <w:r>
        <w:t>Assessing</w:t>
      </w:r>
      <w:r w:rsidR="004249A3">
        <w:t xml:space="preserve"> </w:t>
      </w:r>
      <w:r>
        <w:t>Global</w:t>
      </w:r>
      <w:r w:rsidR="004249A3">
        <w:t xml:space="preserve"> </w:t>
      </w:r>
      <w:r>
        <w:t>Policy</w:t>
      </w:r>
      <w:r w:rsidR="004249A3">
        <w:t xml:space="preserve"> </w:t>
      </w:r>
      <w:r>
        <w:t>Reforms</w:t>
      </w:r>
      <w:r w:rsidR="004249A3">
        <w:t xml:space="preserve"> </w:t>
      </w:r>
      <w:r>
        <w:t>Since</w:t>
      </w:r>
      <w:r w:rsidR="004249A3">
        <w:t xml:space="preserve"> </w:t>
      </w:r>
      <w:r>
        <w:t>2007,</w:t>
      </w:r>
      <w:r w:rsidR="004249A3">
        <w:t xml:space="preserve"> </w:t>
      </w:r>
      <w:r>
        <w:t>Jan</w:t>
      </w:r>
      <w:r w:rsidR="004249A3">
        <w:t xml:space="preserve"> </w:t>
      </w:r>
      <w:r>
        <w:t>2012,</w:t>
      </w:r>
      <w:r w:rsidR="004249A3">
        <w:t xml:space="preserve"> </w:t>
      </w:r>
      <w:hyperlink r:id="rId86" w:history="1">
        <w:r w:rsidR="00C116DA" w:rsidRPr="00B83A2E">
          <w:rPr>
            <w:rStyle w:val="Hyperlink"/>
          </w:rPr>
          <w:t>http://www.ase.tufts.edu/gdae/Pubs/rp/ResolvingFoodCrisis.pdf?utm_source=SRFood+Newsletter&amp;utm_campaign=e512da1b14-2012-0206_Taking_back_globalization_in_Davos&amp;utm_medium=email</w:t>
        </w:r>
      </w:hyperlink>
    </w:p>
    <w:p w14:paraId="1C54173D" w14:textId="038E24BC" w:rsidR="001B6F33" w:rsidRDefault="00173A57" w:rsidP="008F038B">
      <w:pPr>
        <w:pStyle w:val="BB-Evidence"/>
      </w:pPr>
      <w:r>
        <w:t>Unfortunately,</w:t>
      </w:r>
      <w:r w:rsidR="004249A3">
        <w:t xml:space="preserve"> </w:t>
      </w:r>
      <w:r>
        <w:t>we</w:t>
      </w:r>
      <w:r w:rsidR="004249A3">
        <w:t xml:space="preserve"> </w:t>
      </w:r>
      <w:r>
        <w:t>find</w:t>
      </w:r>
      <w:r w:rsidR="004249A3">
        <w:t xml:space="preserve"> </w:t>
      </w:r>
      <w:r>
        <w:t>that</w:t>
      </w:r>
      <w:r w:rsidR="004249A3">
        <w:t xml:space="preserve"> </w:t>
      </w:r>
      <w:r>
        <w:t>the</w:t>
      </w:r>
      <w:r w:rsidR="004249A3">
        <w:t xml:space="preserve"> </w:t>
      </w:r>
      <w:r>
        <w:t>international</w:t>
      </w:r>
      <w:r w:rsidR="004249A3">
        <w:t xml:space="preserve"> </w:t>
      </w:r>
      <w:r>
        <w:t>institutions</w:t>
      </w:r>
      <w:r w:rsidR="004249A3">
        <w:t xml:space="preserve"> </w:t>
      </w:r>
      <w:r>
        <w:t>reviewed</w:t>
      </w:r>
      <w:r w:rsidR="004249A3">
        <w:t xml:space="preserve"> </w:t>
      </w:r>
      <w:r>
        <w:t>have</w:t>
      </w:r>
      <w:r w:rsidR="004249A3">
        <w:t xml:space="preserve"> </w:t>
      </w:r>
      <w:r>
        <w:t>shown</w:t>
      </w:r>
      <w:r w:rsidR="004249A3">
        <w:t xml:space="preserve"> </w:t>
      </w:r>
      <w:r>
        <w:t>weakening</w:t>
      </w:r>
      <w:r w:rsidR="004249A3">
        <w:t xml:space="preserve"> </w:t>
      </w:r>
      <w:r>
        <w:t>resolve</w:t>
      </w:r>
      <w:r w:rsidR="004249A3">
        <w:t xml:space="preserve"> </w:t>
      </w:r>
      <w:r>
        <w:t>to</w:t>
      </w:r>
      <w:r w:rsidR="004249A3">
        <w:t xml:space="preserve"> </w:t>
      </w:r>
      <w:r>
        <w:t>address</w:t>
      </w:r>
      <w:r w:rsidR="004249A3">
        <w:t xml:space="preserve"> </w:t>
      </w:r>
      <w:r>
        <w:t>these</w:t>
      </w:r>
      <w:r w:rsidR="004249A3">
        <w:t xml:space="preserve"> </w:t>
      </w:r>
      <w:r>
        <w:t>issues.</w:t>
      </w:r>
      <w:r w:rsidR="004249A3">
        <w:t xml:space="preserve"> </w:t>
      </w:r>
      <w:r>
        <w:t>This</w:t>
      </w:r>
      <w:r w:rsidR="004249A3">
        <w:t xml:space="preserve"> </w:t>
      </w:r>
      <w:r>
        <w:t>is</w:t>
      </w:r>
      <w:r w:rsidR="004249A3">
        <w:t xml:space="preserve"> </w:t>
      </w:r>
      <w:r>
        <w:t>due</w:t>
      </w:r>
      <w:r w:rsidR="004249A3">
        <w:t xml:space="preserve"> </w:t>
      </w:r>
      <w:r>
        <w:t>largely</w:t>
      </w:r>
      <w:r w:rsidR="004249A3">
        <w:t xml:space="preserve"> </w:t>
      </w:r>
      <w:r>
        <w:t>to</w:t>
      </w:r>
      <w:r w:rsidR="004249A3">
        <w:t xml:space="preserve"> </w:t>
      </w:r>
      <w:r>
        <w:t>the</w:t>
      </w:r>
      <w:r w:rsidR="004249A3">
        <w:t xml:space="preserve"> </w:t>
      </w:r>
      <w:r>
        <w:t>resistance</w:t>
      </w:r>
      <w:r w:rsidR="004249A3">
        <w:t xml:space="preserve"> </w:t>
      </w:r>
      <w:r>
        <w:t>of</w:t>
      </w:r>
      <w:r w:rsidR="004249A3">
        <w:t xml:space="preserve"> </w:t>
      </w:r>
      <w:r>
        <w:t>some</w:t>
      </w:r>
      <w:r w:rsidR="004249A3">
        <w:t xml:space="preserve"> </w:t>
      </w:r>
      <w:r>
        <w:t>developed-country</w:t>
      </w:r>
      <w:r w:rsidR="004249A3">
        <w:t xml:space="preserve"> </w:t>
      </w:r>
      <w:r>
        <w:t>governments</w:t>
      </w:r>
      <w:r w:rsidR="004249A3">
        <w:t xml:space="preserve"> </w:t>
      </w:r>
      <w:r>
        <w:t>to</w:t>
      </w:r>
      <w:r w:rsidR="004249A3">
        <w:t xml:space="preserve"> </w:t>
      </w:r>
      <w:r>
        <w:t>making</w:t>
      </w:r>
      <w:r w:rsidR="004249A3">
        <w:t xml:space="preserve"> </w:t>
      </w:r>
      <w:r>
        <w:t>the</w:t>
      </w:r>
      <w:r w:rsidR="004249A3">
        <w:t xml:space="preserve"> </w:t>
      </w:r>
      <w:r>
        <w:t>necessary</w:t>
      </w:r>
      <w:r w:rsidR="004249A3">
        <w:t xml:space="preserve"> </w:t>
      </w:r>
      <w:r>
        <w:t>reforms.</w:t>
      </w:r>
      <w:r w:rsidR="004249A3">
        <w:t xml:space="preserve"> </w:t>
      </w:r>
      <w:r>
        <w:t>At</w:t>
      </w:r>
      <w:r w:rsidR="004249A3">
        <w:t xml:space="preserve"> </w:t>
      </w:r>
      <w:r>
        <w:t>the</w:t>
      </w:r>
      <w:r w:rsidR="004249A3">
        <w:t xml:space="preserve"> </w:t>
      </w:r>
      <w:r>
        <w:t>G-20,</w:t>
      </w:r>
      <w:r w:rsidR="004249A3">
        <w:t xml:space="preserve"> </w:t>
      </w:r>
      <w:r>
        <w:t>where</w:t>
      </w:r>
      <w:r w:rsidR="004249A3">
        <w:t xml:space="preserve"> </w:t>
      </w:r>
      <w:r>
        <w:t>the</w:t>
      </w:r>
      <w:r w:rsidR="004249A3">
        <w:t xml:space="preserve"> </w:t>
      </w:r>
      <w:r>
        <w:t>world’s</w:t>
      </w:r>
      <w:r w:rsidR="004249A3">
        <w:t xml:space="preserve"> </w:t>
      </w:r>
      <w:r>
        <w:t>most</w:t>
      </w:r>
      <w:r w:rsidR="004249A3">
        <w:t xml:space="preserve"> </w:t>
      </w:r>
      <w:r>
        <w:t>economically</w:t>
      </w:r>
      <w:r w:rsidR="004249A3">
        <w:t xml:space="preserve"> </w:t>
      </w:r>
      <w:r>
        <w:t>powerful</w:t>
      </w:r>
      <w:r w:rsidR="004249A3">
        <w:t xml:space="preserve"> </w:t>
      </w:r>
      <w:r>
        <w:t>nations</w:t>
      </w:r>
      <w:r w:rsidR="004249A3">
        <w:t xml:space="preserve"> </w:t>
      </w:r>
      <w:r>
        <w:t>have</w:t>
      </w:r>
      <w:r w:rsidR="004249A3">
        <w:t xml:space="preserve"> </w:t>
      </w:r>
      <w:r>
        <w:t>asserted</w:t>
      </w:r>
      <w:r w:rsidR="004249A3">
        <w:t xml:space="preserve"> </w:t>
      </w:r>
      <w:r>
        <w:t>leadership</w:t>
      </w:r>
      <w:r w:rsidR="004249A3">
        <w:t xml:space="preserve"> </w:t>
      </w:r>
      <w:r>
        <w:t>on</w:t>
      </w:r>
      <w:r w:rsidR="004249A3">
        <w:t xml:space="preserve"> </w:t>
      </w:r>
      <w:r>
        <w:t>food</w:t>
      </w:r>
      <w:r w:rsidR="004249A3">
        <w:t xml:space="preserve"> </w:t>
      </w:r>
      <w:r>
        <w:t>security,</w:t>
      </w:r>
      <w:r w:rsidR="004249A3">
        <w:t xml:space="preserve"> </w:t>
      </w:r>
      <w:r>
        <w:t>the</w:t>
      </w:r>
      <w:r w:rsidR="004249A3">
        <w:t xml:space="preserve"> </w:t>
      </w:r>
      <w:r>
        <w:t>actions</w:t>
      </w:r>
      <w:r w:rsidR="004249A3">
        <w:t xml:space="preserve"> </w:t>
      </w:r>
      <w:r>
        <w:t>have</w:t>
      </w:r>
      <w:r w:rsidR="004249A3">
        <w:t xml:space="preserve"> </w:t>
      </w:r>
      <w:r>
        <w:t>been</w:t>
      </w:r>
      <w:r w:rsidR="004249A3">
        <w:t xml:space="preserve"> </w:t>
      </w:r>
      <w:r>
        <w:t>tepid</w:t>
      </w:r>
      <w:r w:rsidR="004249A3">
        <w:t xml:space="preserve"> </w:t>
      </w:r>
      <w:r>
        <w:t>if</w:t>
      </w:r>
      <w:r w:rsidR="004249A3">
        <w:t xml:space="preserve"> </w:t>
      </w:r>
      <w:r>
        <w:t>not</w:t>
      </w:r>
      <w:r w:rsidR="004249A3">
        <w:t xml:space="preserve"> </w:t>
      </w:r>
      <w:r>
        <w:t>counterproductive.</w:t>
      </w:r>
      <w:r w:rsidR="004249A3">
        <w:t xml:space="preserve"> </w:t>
      </w:r>
      <w:r>
        <w:t>This</w:t>
      </w:r>
      <w:r w:rsidR="004249A3">
        <w:t xml:space="preserve"> </w:t>
      </w:r>
      <w:r>
        <w:t>has</w:t>
      </w:r>
      <w:r w:rsidR="004249A3">
        <w:t xml:space="preserve"> </w:t>
      </w:r>
      <w:r>
        <w:t>had</w:t>
      </w:r>
      <w:r w:rsidR="004249A3">
        <w:t xml:space="preserve"> </w:t>
      </w:r>
      <w:r>
        <w:t>a</w:t>
      </w:r>
      <w:r w:rsidR="004249A3">
        <w:t xml:space="preserve"> </w:t>
      </w:r>
      <w:r>
        <w:t>chilling</w:t>
      </w:r>
      <w:r w:rsidR="004249A3">
        <w:t xml:space="preserve"> </w:t>
      </w:r>
      <w:r>
        <w:t>effect</w:t>
      </w:r>
      <w:r w:rsidR="004249A3">
        <w:t xml:space="preserve"> </w:t>
      </w:r>
      <w:r>
        <w:t>on</w:t>
      </w:r>
      <w:r w:rsidR="004249A3">
        <w:t xml:space="preserve"> </w:t>
      </w:r>
      <w:r>
        <w:t>reform</w:t>
      </w:r>
      <w:r w:rsidR="004249A3">
        <w:t xml:space="preserve"> </w:t>
      </w:r>
      <w:r>
        <w:t>efforts</w:t>
      </w:r>
      <w:r w:rsidR="004249A3">
        <w:t xml:space="preserve"> </w:t>
      </w:r>
      <w:r>
        <w:t>elsewhere</w:t>
      </w:r>
      <w:r w:rsidR="004249A3">
        <w:t xml:space="preserve"> </w:t>
      </w:r>
      <w:r>
        <w:t>in</w:t>
      </w:r>
      <w:r w:rsidR="004249A3">
        <w:t xml:space="preserve"> </w:t>
      </w:r>
      <w:r>
        <w:t>the</w:t>
      </w:r>
      <w:r w:rsidR="004249A3">
        <w:t xml:space="preserve"> </w:t>
      </w:r>
      <w:r>
        <w:t>international</w:t>
      </w:r>
      <w:r w:rsidR="004249A3">
        <w:t xml:space="preserve"> </w:t>
      </w:r>
      <w:r>
        <w:t>system,</w:t>
      </w:r>
      <w:r w:rsidR="004249A3">
        <w:t xml:space="preserve"> </w:t>
      </w:r>
      <w:r>
        <w:t>most</w:t>
      </w:r>
      <w:r w:rsidR="004249A3">
        <w:t xml:space="preserve"> </w:t>
      </w:r>
      <w:r>
        <w:t>notably</w:t>
      </w:r>
      <w:r w:rsidR="004249A3">
        <w:t xml:space="preserve"> </w:t>
      </w:r>
      <w:r>
        <w:t>at</w:t>
      </w:r>
      <w:r w:rsidR="004249A3">
        <w:t xml:space="preserve"> </w:t>
      </w:r>
      <w:r>
        <w:t>the</w:t>
      </w:r>
      <w:r w:rsidR="004249A3">
        <w:t xml:space="preserve"> </w:t>
      </w:r>
      <w:r>
        <w:t>U.N..</w:t>
      </w:r>
      <w:r w:rsidR="004249A3">
        <w:t xml:space="preserve"> </w:t>
      </w:r>
      <w:r>
        <w:t>This</w:t>
      </w:r>
      <w:r w:rsidR="004249A3">
        <w:t xml:space="preserve"> </w:t>
      </w:r>
      <w:r>
        <w:t>raises</w:t>
      </w:r>
      <w:r w:rsidR="004249A3">
        <w:t xml:space="preserve"> </w:t>
      </w:r>
      <w:r>
        <w:t>important</w:t>
      </w:r>
      <w:r w:rsidR="004249A3">
        <w:t xml:space="preserve"> </w:t>
      </w:r>
      <w:r>
        <w:t>governance</w:t>
      </w:r>
      <w:r w:rsidR="004249A3">
        <w:t xml:space="preserve"> </w:t>
      </w:r>
      <w:r>
        <w:t>issues.</w:t>
      </w:r>
      <w:r w:rsidR="004249A3">
        <w:t xml:space="preserve"> </w:t>
      </w:r>
      <w:r>
        <w:t>The</w:t>
      </w:r>
      <w:r w:rsidR="004249A3">
        <w:t xml:space="preserve"> </w:t>
      </w:r>
      <w:r>
        <w:t>U.N.’s</w:t>
      </w:r>
      <w:r w:rsidR="004249A3">
        <w:t xml:space="preserve"> </w:t>
      </w:r>
      <w:r>
        <w:t>CFS</w:t>
      </w:r>
      <w:r w:rsidR="004249A3">
        <w:t xml:space="preserve"> </w:t>
      </w:r>
      <w:r>
        <w:t>is</w:t>
      </w:r>
      <w:r w:rsidR="004249A3">
        <w:t xml:space="preserve"> </w:t>
      </w:r>
      <w:r>
        <w:t>formally</w:t>
      </w:r>
      <w:r w:rsidR="004249A3">
        <w:t xml:space="preserve"> </w:t>
      </w:r>
      <w:r>
        <w:t>recognized</w:t>
      </w:r>
      <w:r w:rsidR="004249A3">
        <w:t xml:space="preserve"> </w:t>
      </w:r>
      <w:r>
        <w:t>by</w:t>
      </w:r>
      <w:r w:rsidR="004249A3">
        <w:t xml:space="preserve"> </w:t>
      </w:r>
      <w:r>
        <w:t>most</w:t>
      </w:r>
      <w:r w:rsidR="004249A3">
        <w:t xml:space="preserve"> </w:t>
      </w:r>
      <w:r>
        <w:t>institutions</w:t>
      </w:r>
      <w:r w:rsidR="004249A3">
        <w:t xml:space="preserve"> </w:t>
      </w:r>
      <w:r>
        <w:t>as</w:t>
      </w:r>
      <w:r w:rsidR="004249A3">
        <w:t xml:space="preserve"> </w:t>
      </w:r>
      <w:r>
        <w:t>the</w:t>
      </w:r>
      <w:r w:rsidR="004249A3">
        <w:t xml:space="preserve"> </w:t>
      </w:r>
      <w:r>
        <w:t>appropriate</w:t>
      </w:r>
      <w:r w:rsidR="004249A3">
        <w:t xml:space="preserve"> </w:t>
      </w:r>
      <w:r>
        <w:t>body</w:t>
      </w:r>
      <w:r w:rsidR="004249A3">
        <w:t xml:space="preserve"> </w:t>
      </w:r>
      <w:r>
        <w:t>to</w:t>
      </w:r>
      <w:r w:rsidR="004249A3">
        <w:t xml:space="preserve"> </w:t>
      </w:r>
      <w:r>
        <w:t>coordinate</w:t>
      </w:r>
      <w:r w:rsidR="004249A3">
        <w:t xml:space="preserve"> </w:t>
      </w:r>
      <w:r>
        <w:t>the</w:t>
      </w:r>
      <w:r w:rsidR="004249A3">
        <w:t xml:space="preserve"> </w:t>
      </w:r>
      <w:r>
        <w:t>global</w:t>
      </w:r>
      <w:r w:rsidR="004249A3">
        <w:t xml:space="preserve"> </w:t>
      </w:r>
      <w:r>
        <w:t>response</w:t>
      </w:r>
      <w:r w:rsidR="004249A3">
        <w:t xml:space="preserve"> </w:t>
      </w:r>
      <w:r>
        <w:t>to</w:t>
      </w:r>
      <w:r w:rsidR="004249A3">
        <w:t xml:space="preserve"> </w:t>
      </w:r>
      <w:r>
        <w:t>the</w:t>
      </w:r>
      <w:r w:rsidR="004249A3">
        <w:t xml:space="preserve"> </w:t>
      </w:r>
      <w:r>
        <w:t>food</w:t>
      </w:r>
      <w:r w:rsidR="004249A3">
        <w:t xml:space="preserve"> </w:t>
      </w:r>
      <w:r>
        <w:t>crisis,</w:t>
      </w:r>
      <w:r w:rsidR="004249A3">
        <w:t xml:space="preserve"> </w:t>
      </w:r>
      <w:r>
        <w:t>because</w:t>
      </w:r>
      <w:r w:rsidR="004249A3">
        <w:t xml:space="preserve"> </w:t>
      </w:r>
      <w:r>
        <w:t>of</w:t>
      </w:r>
      <w:r w:rsidR="004249A3">
        <w:t xml:space="preserve"> </w:t>
      </w:r>
      <w:r>
        <w:t>both</w:t>
      </w:r>
      <w:r w:rsidR="004249A3">
        <w:t xml:space="preserve"> </w:t>
      </w:r>
      <w:r>
        <w:t>its</w:t>
      </w:r>
      <w:r w:rsidR="004249A3">
        <w:t xml:space="preserve"> </w:t>
      </w:r>
      <w:r>
        <w:t>mandate</w:t>
      </w:r>
      <w:r w:rsidR="004249A3">
        <w:t xml:space="preserve"> </w:t>
      </w:r>
      <w:r>
        <w:t>and</w:t>
      </w:r>
      <w:r w:rsidR="004249A3">
        <w:t xml:space="preserve"> </w:t>
      </w:r>
      <w:r>
        <w:t>its</w:t>
      </w:r>
      <w:r w:rsidR="004249A3">
        <w:t xml:space="preserve"> </w:t>
      </w:r>
      <w:r>
        <w:t>inclusive,</w:t>
      </w:r>
      <w:r w:rsidR="004249A3">
        <w:t xml:space="preserve"> </w:t>
      </w:r>
      <w:r>
        <w:t>multi-stakeholder</w:t>
      </w:r>
      <w:r w:rsidR="004249A3">
        <w:t xml:space="preserve"> </w:t>
      </w:r>
      <w:r>
        <w:t>structure.</w:t>
      </w:r>
      <w:r w:rsidR="004249A3">
        <w:t xml:space="preserve"> </w:t>
      </w:r>
      <w:r>
        <w:t>Yet</w:t>
      </w:r>
      <w:r w:rsidR="004249A3">
        <w:t xml:space="preserve"> </w:t>
      </w:r>
      <w:r>
        <w:t>in</w:t>
      </w:r>
      <w:r w:rsidR="004249A3">
        <w:t xml:space="preserve"> </w:t>
      </w:r>
      <w:r>
        <w:t>practice</w:t>
      </w:r>
      <w:r w:rsidR="004249A3">
        <w:t xml:space="preserve"> </w:t>
      </w:r>
      <w:r>
        <w:t>the</w:t>
      </w:r>
      <w:r w:rsidR="004249A3">
        <w:t xml:space="preserve"> </w:t>
      </w:r>
      <w:r>
        <w:t>G-20,</w:t>
      </w:r>
      <w:r w:rsidR="004249A3">
        <w:t xml:space="preserve"> </w:t>
      </w:r>
      <w:r>
        <w:t>a</w:t>
      </w:r>
      <w:r w:rsidR="004249A3">
        <w:t xml:space="preserve"> </w:t>
      </w:r>
      <w:r>
        <w:t>self-appointed</w:t>
      </w:r>
      <w:r w:rsidR="004249A3">
        <w:t xml:space="preserve"> </w:t>
      </w:r>
      <w:r>
        <w:t>body</w:t>
      </w:r>
      <w:r w:rsidR="004249A3">
        <w:t xml:space="preserve"> </w:t>
      </w:r>
      <w:r>
        <w:t>with</w:t>
      </w:r>
      <w:r w:rsidR="004249A3">
        <w:t xml:space="preserve"> </w:t>
      </w:r>
      <w:r>
        <w:t>little</w:t>
      </w:r>
      <w:r w:rsidR="004249A3">
        <w:t xml:space="preserve"> </w:t>
      </w:r>
      <w:r>
        <w:t>formal</w:t>
      </w:r>
      <w:r w:rsidR="004249A3">
        <w:t xml:space="preserve"> </w:t>
      </w:r>
      <w:r>
        <w:t>authority</w:t>
      </w:r>
      <w:r w:rsidR="004249A3">
        <w:t xml:space="preserve"> </w:t>
      </w:r>
      <w:r>
        <w:t>in</w:t>
      </w:r>
      <w:r w:rsidR="004249A3">
        <w:t xml:space="preserve"> </w:t>
      </w:r>
      <w:r>
        <w:t>the</w:t>
      </w:r>
      <w:r w:rsidR="004249A3">
        <w:t xml:space="preserve"> </w:t>
      </w:r>
      <w:r>
        <w:t>international</w:t>
      </w:r>
      <w:r w:rsidR="004249A3">
        <w:t xml:space="preserve"> </w:t>
      </w:r>
      <w:r>
        <w:t>system,</w:t>
      </w:r>
      <w:r w:rsidR="004249A3">
        <w:t xml:space="preserve"> </w:t>
      </w:r>
      <w:r>
        <w:t>has</w:t>
      </w:r>
      <w:r w:rsidR="004249A3">
        <w:t xml:space="preserve"> </w:t>
      </w:r>
      <w:r>
        <w:t>systematically</w:t>
      </w:r>
      <w:r w:rsidR="004249A3">
        <w:t xml:space="preserve"> </w:t>
      </w:r>
      <w:r>
        <w:t>constrained</w:t>
      </w:r>
      <w:r w:rsidR="004249A3">
        <w:t xml:space="preserve"> </w:t>
      </w:r>
      <w:r>
        <w:t>the</w:t>
      </w:r>
      <w:r w:rsidR="004249A3">
        <w:t xml:space="preserve"> </w:t>
      </w:r>
      <w:r>
        <w:t>reform</w:t>
      </w:r>
      <w:r w:rsidR="004249A3">
        <w:t xml:space="preserve"> </w:t>
      </w:r>
      <w:r>
        <w:t>agenda.</w:t>
      </w:r>
      <w:r w:rsidR="004249A3">
        <w:t xml:space="preserve"> </w:t>
      </w:r>
      <w:r>
        <w:t>Similar</w:t>
      </w:r>
      <w:r w:rsidR="004249A3">
        <w:t xml:space="preserve"> </w:t>
      </w:r>
      <w:r>
        <w:t>actions</w:t>
      </w:r>
      <w:r w:rsidR="004249A3">
        <w:t xml:space="preserve"> </w:t>
      </w:r>
      <w:r>
        <w:t>by</w:t>
      </w:r>
      <w:r w:rsidR="004249A3">
        <w:t xml:space="preserve"> </w:t>
      </w:r>
      <w:r>
        <w:t>the</w:t>
      </w:r>
      <w:r w:rsidR="004249A3">
        <w:t xml:space="preserve"> </w:t>
      </w:r>
      <w:r>
        <w:t>most</w:t>
      </w:r>
      <w:r w:rsidR="004249A3">
        <w:t xml:space="preserve"> </w:t>
      </w:r>
      <w:r>
        <w:t>powerful</w:t>
      </w:r>
      <w:r w:rsidR="004249A3">
        <w:t xml:space="preserve"> </w:t>
      </w:r>
      <w:r>
        <w:t>countries</w:t>
      </w:r>
      <w:r w:rsidR="004249A3">
        <w:t xml:space="preserve"> </w:t>
      </w:r>
      <w:r>
        <w:t>also</w:t>
      </w:r>
      <w:r w:rsidR="004249A3">
        <w:t xml:space="preserve"> </w:t>
      </w:r>
      <w:r>
        <w:t>recently</w:t>
      </w:r>
      <w:r w:rsidR="004249A3">
        <w:t xml:space="preserve"> </w:t>
      </w:r>
      <w:r>
        <w:t>derailed</w:t>
      </w:r>
      <w:r w:rsidR="004249A3">
        <w:t xml:space="preserve"> </w:t>
      </w:r>
      <w:r>
        <w:t>progress</w:t>
      </w:r>
      <w:r w:rsidR="004249A3">
        <w:t xml:space="preserve"> </w:t>
      </w:r>
      <w:r>
        <w:t>in</w:t>
      </w:r>
      <w:r w:rsidR="004249A3">
        <w:t xml:space="preserve"> </w:t>
      </w:r>
      <w:r>
        <w:t>major</w:t>
      </w:r>
      <w:r w:rsidR="004249A3">
        <w:t xml:space="preserve"> </w:t>
      </w:r>
      <w:r>
        <w:t>summits</w:t>
      </w:r>
      <w:r w:rsidR="004249A3">
        <w:t xml:space="preserve"> </w:t>
      </w:r>
      <w:r>
        <w:t>on</w:t>
      </w:r>
      <w:r w:rsidR="004249A3">
        <w:t xml:space="preserve"> </w:t>
      </w:r>
      <w:r>
        <w:t>climate</w:t>
      </w:r>
      <w:r w:rsidR="004249A3">
        <w:t xml:space="preserve"> </w:t>
      </w:r>
      <w:r>
        <w:t>change</w:t>
      </w:r>
      <w:r w:rsidR="004249A3">
        <w:t xml:space="preserve"> </w:t>
      </w:r>
      <w:r>
        <w:t>and</w:t>
      </w:r>
      <w:r w:rsidR="004249A3">
        <w:t xml:space="preserve"> </w:t>
      </w:r>
      <w:r>
        <w:t>trade,</w:t>
      </w:r>
      <w:r w:rsidR="004249A3">
        <w:t xml:space="preserve"> </w:t>
      </w:r>
      <w:r>
        <w:t>with</w:t>
      </w:r>
      <w:r w:rsidR="004249A3">
        <w:t xml:space="preserve"> </w:t>
      </w:r>
      <w:r>
        <w:t>dire</w:t>
      </w:r>
      <w:r w:rsidR="004249A3">
        <w:t xml:space="preserve"> </w:t>
      </w:r>
      <w:r>
        <w:t>implications</w:t>
      </w:r>
      <w:r w:rsidR="004249A3">
        <w:t xml:space="preserve"> </w:t>
      </w:r>
      <w:r>
        <w:t>for</w:t>
      </w:r>
      <w:r w:rsidR="004249A3">
        <w:t xml:space="preserve"> </w:t>
      </w:r>
      <w:r>
        <w:t>agricultural</w:t>
      </w:r>
      <w:r w:rsidR="004249A3">
        <w:t xml:space="preserve"> </w:t>
      </w:r>
      <w:r>
        <w:t>development</w:t>
      </w:r>
      <w:r w:rsidR="004249A3">
        <w:t xml:space="preserve"> </w:t>
      </w:r>
      <w:r>
        <w:t>and</w:t>
      </w:r>
      <w:r w:rsidR="004249A3">
        <w:t xml:space="preserve"> </w:t>
      </w:r>
      <w:r>
        <w:t>food</w:t>
      </w:r>
      <w:r w:rsidR="004249A3">
        <w:t xml:space="preserve"> </w:t>
      </w:r>
      <w:r>
        <w:t>security.</w:t>
      </w:r>
    </w:p>
    <w:p w14:paraId="2EC848D1" w14:textId="0629C414" w:rsidR="001B6F33" w:rsidRDefault="00173A57" w:rsidP="008F038B">
      <w:pPr>
        <w:pStyle w:val="BB-Contentions"/>
      </w:pPr>
      <w:r>
        <w:t>Status</w:t>
      </w:r>
      <w:r w:rsidR="004249A3">
        <w:t xml:space="preserve"> </w:t>
      </w:r>
      <w:r>
        <w:t>Quo</w:t>
      </w:r>
      <w:r w:rsidR="004249A3">
        <w:t xml:space="preserve"> </w:t>
      </w:r>
      <w:r>
        <w:t>doesn’t</w:t>
      </w:r>
      <w:r w:rsidR="004249A3">
        <w:t xml:space="preserve"> </w:t>
      </w:r>
      <w:r>
        <w:t>have</w:t>
      </w:r>
      <w:r w:rsidR="004249A3">
        <w:t xml:space="preserve"> </w:t>
      </w:r>
      <w:r>
        <w:t>willingness</w:t>
      </w:r>
      <w:r w:rsidR="004249A3">
        <w:t xml:space="preserve"> </w:t>
      </w:r>
      <w:r>
        <w:t>to</w:t>
      </w:r>
      <w:r w:rsidR="004249A3">
        <w:t xml:space="preserve"> </w:t>
      </w:r>
      <w:r>
        <w:t>change</w:t>
      </w:r>
      <w:r w:rsidR="004249A3">
        <w:t xml:space="preserve"> </w:t>
      </w:r>
      <w:r>
        <w:t>policies</w:t>
      </w:r>
      <w:r w:rsidR="004249A3">
        <w:t xml:space="preserve"> </w:t>
      </w:r>
      <w:r>
        <w:t>that</w:t>
      </w:r>
      <w:r w:rsidR="004249A3">
        <w:t xml:space="preserve"> </w:t>
      </w:r>
      <w:r>
        <w:t>contributed</w:t>
      </w:r>
      <w:r w:rsidR="004249A3">
        <w:t xml:space="preserve"> </w:t>
      </w:r>
      <w:r>
        <w:t>to</w:t>
      </w:r>
      <w:r w:rsidR="004249A3">
        <w:t xml:space="preserve"> </w:t>
      </w:r>
      <w:r>
        <w:t>the</w:t>
      </w:r>
      <w:r w:rsidR="004249A3">
        <w:t xml:space="preserve"> </w:t>
      </w:r>
      <w:r>
        <w:t>recent</w:t>
      </w:r>
      <w:r w:rsidR="004249A3">
        <w:t xml:space="preserve"> </w:t>
      </w:r>
      <w:r>
        <w:t>crisis</w:t>
      </w:r>
    </w:p>
    <w:p w14:paraId="27918C7E" w14:textId="77777777" w:rsidR="004249A3" w:rsidRDefault="00173A57" w:rsidP="008F038B">
      <w:pPr>
        <w:pStyle w:val="BB-Citation"/>
      </w:pPr>
      <w:r>
        <w:rPr>
          <w:u w:val="single"/>
        </w:rPr>
        <w:t>Timothy</w:t>
      </w:r>
      <w:r w:rsidR="004249A3">
        <w:rPr>
          <w:u w:val="single"/>
        </w:rPr>
        <w:t xml:space="preserve"> </w:t>
      </w:r>
      <w:r>
        <w:rPr>
          <w:u w:val="single"/>
        </w:rPr>
        <w:t>Wise</w:t>
      </w:r>
      <w:r w:rsidR="004249A3">
        <w:rPr>
          <w:u w:val="single"/>
        </w:rPr>
        <w:t xml:space="preserve"> </w:t>
      </w:r>
      <w:r>
        <w:rPr>
          <w:u w:val="single"/>
        </w:rPr>
        <w:t>&amp;</w:t>
      </w:r>
      <w:r w:rsidR="004249A3">
        <w:rPr>
          <w:u w:val="single"/>
        </w:rPr>
        <w:t xml:space="preserve"> </w:t>
      </w:r>
      <w:r>
        <w:rPr>
          <w:u w:val="single"/>
        </w:rPr>
        <w:t>Sophia</w:t>
      </w:r>
      <w:r w:rsidR="004249A3">
        <w:rPr>
          <w:u w:val="single"/>
        </w:rPr>
        <w:t xml:space="preserve"> </w:t>
      </w:r>
      <w:r>
        <w:rPr>
          <w:u w:val="single"/>
        </w:rPr>
        <w:t>Murphy</w:t>
      </w:r>
      <w:r w:rsidR="004249A3">
        <w:rPr>
          <w:u w:val="single"/>
        </w:rPr>
        <w:t xml:space="preserve"> </w:t>
      </w:r>
      <w:r>
        <w:rPr>
          <w:u w:val="single"/>
        </w:rPr>
        <w:t>2012.</w:t>
      </w:r>
      <w:r w:rsidR="004249A3">
        <w:t xml:space="preserve"> </w:t>
      </w:r>
      <w:r>
        <w:t>(Wise</w:t>
      </w:r>
      <w:r w:rsidR="004249A3">
        <w:t xml:space="preserve"> </w:t>
      </w:r>
      <w:r>
        <w:t>-</w:t>
      </w:r>
      <w:r w:rsidR="004249A3">
        <w:t xml:space="preserve"> </w:t>
      </w:r>
      <w:r>
        <w:t>Director</w:t>
      </w:r>
      <w:r w:rsidR="004249A3">
        <w:t xml:space="preserve"> </w:t>
      </w:r>
      <w:r>
        <w:t>of</w:t>
      </w:r>
      <w:r w:rsidR="004249A3">
        <w:t xml:space="preserve"> </w:t>
      </w:r>
      <w:r>
        <w:t>the</w:t>
      </w:r>
      <w:r w:rsidR="004249A3">
        <w:t xml:space="preserve"> </w:t>
      </w:r>
      <w:r>
        <w:t>Research</w:t>
      </w:r>
      <w:r w:rsidR="004249A3">
        <w:t xml:space="preserve"> </w:t>
      </w:r>
      <w:r>
        <w:t>and</w:t>
      </w:r>
      <w:r w:rsidR="004249A3">
        <w:t xml:space="preserve"> </w:t>
      </w:r>
      <w:r>
        <w:t>Policy</w:t>
      </w:r>
      <w:r w:rsidR="004249A3">
        <w:t xml:space="preserve"> </w:t>
      </w:r>
      <w:r>
        <w:t>Program</w:t>
      </w:r>
      <w:r w:rsidR="004249A3">
        <w:t xml:space="preserve"> </w:t>
      </w:r>
      <w:r>
        <w:t>at</w:t>
      </w:r>
      <w:r w:rsidR="004249A3">
        <w:t xml:space="preserve"> </w:t>
      </w:r>
      <w:r>
        <w:t>the</w:t>
      </w:r>
      <w:r w:rsidR="004249A3">
        <w:t xml:space="preserve"> </w:t>
      </w:r>
      <w:r>
        <w:t>Global</w:t>
      </w:r>
      <w:r w:rsidR="004249A3">
        <w:t xml:space="preserve"> </w:t>
      </w:r>
      <w:r>
        <w:t>Development</w:t>
      </w:r>
      <w:r w:rsidR="004249A3">
        <w:t xml:space="preserve"> </w:t>
      </w:r>
      <w:r>
        <w:t>and</w:t>
      </w:r>
      <w:r w:rsidR="004249A3">
        <w:t xml:space="preserve"> </w:t>
      </w:r>
      <w:r>
        <w:t>Environment</w:t>
      </w:r>
      <w:r w:rsidR="004249A3">
        <w:t xml:space="preserve"> </w:t>
      </w:r>
      <w:r>
        <w:t>Institute</w:t>
      </w:r>
      <w:r w:rsidR="004249A3">
        <w:t xml:space="preserve"> </w:t>
      </w:r>
      <w:r>
        <w:t>at</w:t>
      </w:r>
      <w:r w:rsidR="004249A3">
        <w:t xml:space="preserve"> </w:t>
      </w:r>
      <w:r>
        <w:t>Tufts</w:t>
      </w:r>
      <w:r w:rsidR="004249A3">
        <w:t xml:space="preserve"> </w:t>
      </w:r>
      <w:r>
        <w:t>University.</w:t>
      </w:r>
      <w:r w:rsidR="004249A3">
        <w:t xml:space="preserve"> </w:t>
      </w:r>
      <w:r>
        <w:t>Murphy</w:t>
      </w:r>
      <w:r w:rsidR="004249A3">
        <w:t xml:space="preserve"> </w:t>
      </w:r>
      <w:r>
        <w:t>-</w:t>
      </w:r>
      <w:r w:rsidR="004249A3">
        <w:t xml:space="preserve"> </w:t>
      </w:r>
      <w:r>
        <w:t>senior</w:t>
      </w:r>
      <w:r w:rsidR="004249A3">
        <w:t xml:space="preserve"> </w:t>
      </w:r>
      <w:r>
        <w:t>advisor</w:t>
      </w:r>
      <w:r w:rsidR="004249A3">
        <w:t xml:space="preserve"> </w:t>
      </w:r>
      <w:r>
        <w:t>to</w:t>
      </w:r>
      <w:r w:rsidR="004249A3">
        <w:t xml:space="preserve"> </w:t>
      </w:r>
      <w:r>
        <w:t>Institute</w:t>
      </w:r>
      <w:r w:rsidR="004249A3">
        <w:t xml:space="preserve"> </w:t>
      </w:r>
      <w:r>
        <w:t>for</w:t>
      </w:r>
      <w:r w:rsidR="004249A3">
        <w:t xml:space="preserve"> </w:t>
      </w:r>
      <w:r>
        <w:t>Agriculture</w:t>
      </w:r>
      <w:r w:rsidR="004249A3">
        <w:t xml:space="preserve"> </w:t>
      </w:r>
      <w:r>
        <w:t>and</w:t>
      </w:r>
      <w:r w:rsidR="004249A3">
        <w:t xml:space="preserve"> </w:t>
      </w:r>
      <w:r>
        <w:t>Trade</w:t>
      </w:r>
      <w:r w:rsidR="004249A3">
        <w:t xml:space="preserve"> </w:t>
      </w:r>
      <w:r>
        <w:t>Policy’s</w:t>
      </w:r>
      <w:r w:rsidR="004249A3">
        <w:t xml:space="preserve"> </w:t>
      </w:r>
      <w:r>
        <w:t>Trade</w:t>
      </w:r>
      <w:r w:rsidR="004249A3">
        <w:t xml:space="preserve"> </w:t>
      </w:r>
      <w:r>
        <w:t>and</w:t>
      </w:r>
      <w:r w:rsidR="004249A3">
        <w:t xml:space="preserve"> </w:t>
      </w:r>
      <w:r>
        <w:t>Global</w:t>
      </w:r>
      <w:r w:rsidR="004249A3">
        <w:t xml:space="preserve"> </w:t>
      </w:r>
      <w:r>
        <w:t>Governance</w:t>
      </w:r>
      <w:r w:rsidR="004249A3">
        <w:t xml:space="preserve"> </w:t>
      </w:r>
      <w:r>
        <w:t>program)</w:t>
      </w:r>
      <w:r w:rsidR="004249A3">
        <w:t xml:space="preserve"> </w:t>
      </w:r>
      <w:r>
        <w:t>Resolving</w:t>
      </w:r>
      <w:r w:rsidR="004249A3">
        <w:t xml:space="preserve"> </w:t>
      </w:r>
      <w:r>
        <w:t>the</w:t>
      </w:r>
      <w:r w:rsidR="004249A3">
        <w:t xml:space="preserve"> </w:t>
      </w:r>
      <w:r>
        <w:t>Food</w:t>
      </w:r>
      <w:r w:rsidR="004249A3">
        <w:t xml:space="preserve"> </w:t>
      </w:r>
      <w:r>
        <w:t>Crisis:</w:t>
      </w:r>
      <w:r w:rsidR="004249A3">
        <w:t xml:space="preserve"> </w:t>
      </w:r>
      <w:r>
        <w:t>Assessing</w:t>
      </w:r>
      <w:r w:rsidR="004249A3">
        <w:t xml:space="preserve"> </w:t>
      </w:r>
      <w:r>
        <w:t>Global</w:t>
      </w:r>
      <w:r w:rsidR="004249A3">
        <w:t xml:space="preserve"> </w:t>
      </w:r>
      <w:r>
        <w:t>Policy</w:t>
      </w:r>
      <w:r w:rsidR="004249A3">
        <w:t xml:space="preserve"> </w:t>
      </w:r>
      <w:r>
        <w:t>Reforms</w:t>
      </w:r>
      <w:r w:rsidR="004249A3">
        <w:t xml:space="preserve"> </w:t>
      </w:r>
      <w:r>
        <w:t>Since</w:t>
      </w:r>
      <w:r w:rsidR="004249A3">
        <w:t xml:space="preserve"> </w:t>
      </w:r>
      <w:r>
        <w:t>2007,</w:t>
      </w:r>
      <w:r w:rsidR="004249A3">
        <w:t xml:space="preserve"> </w:t>
      </w:r>
      <w:r>
        <w:t>Jan</w:t>
      </w:r>
      <w:r w:rsidR="004249A3">
        <w:t xml:space="preserve"> </w:t>
      </w:r>
      <w:r>
        <w:t>2012,</w:t>
      </w:r>
      <w:r w:rsidR="004249A3">
        <w:t xml:space="preserve"> </w:t>
      </w:r>
      <w:hyperlink r:id="rId87" w:history="1">
        <w:r w:rsidR="008026AA" w:rsidRPr="00C51432">
          <w:rPr>
            <w:rStyle w:val="Hyperlink"/>
          </w:rPr>
          <w:t>http://www.ase.tufts.edu/gdae/Pubs/rp/ResolvingFoodCrisis.pdf?utm_source=SRFood+Newsletter&amp;utm_campaign=e512da1b14-2012-0206_Taking_back_globalization_in_Davos&amp;utm_medium=email</w:t>
        </w:r>
      </w:hyperlink>
    </w:p>
    <w:p w14:paraId="1BB15AB5" w14:textId="2373ABC6" w:rsidR="001B6F33" w:rsidRDefault="00173A57" w:rsidP="008F038B">
      <w:pPr>
        <w:pStyle w:val="BB-Evidence"/>
      </w:pPr>
      <w:r>
        <w:t>We</w:t>
      </w:r>
      <w:r w:rsidR="004249A3">
        <w:t xml:space="preserve"> </w:t>
      </w:r>
      <w:r>
        <w:t>see</w:t>
      </w:r>
      <w:r w:rsidR="004249A3">
        <w:t xml:space="preserve"> </w:t>
      </w:r>
      <w:r>
        <w:t>neither</w:t>
      </w:r>
      <w:r w:rsidR="004249A3">
        <w:t xml:space="preserve"> </w:t>
      </w:r>
      <w:r>
        <w:t>the</w:t>
      </w:r>
      <w:r w:rsidR="004249A3">
        <w:t xml:space="preserve"> </w:t>
      </w:r>
      <w:r>
        <w:t>necessary</w:t>
      </w:r>
      <w:r w:rsidR="004249A3">
        <w:t xml:space="preserve"> </w:t>
      </w:r>
      <w:r>
        <w:t>urgency</w:t>
      </w:r>
      <w:r w:rsidR="004249A3">
        <w:t xml:space="preserve"> </w:t>
      </w:r>
      <w:r>
        <w:t>nor</w:t>
      </w:r>
      <w:r w:rsidR="004249A3">
        <w:t xml:space="preserve"> </w:t>
      </w:r>
      <w:r>
        <w:t>the</w:t>
      </w:r>
      <w:r w:rsidR="004249A3">
        <w:t xml:space="preserve"> </w:t>
      </w:r>
      <w:r>
        <w:t>willingness</w:t>
      </w:r>
      <w:r w:rsidR="004249A3">
        <w:t xml:space="preserve"> </w:t>
      </w:r>
      <w:r>
        <w:t>to</w:t>
      </w:r>
      <w:r w:rsidR="004249A3">
        <w:t xml:space="preserve"> </w:t>
      </w:r>
      <w:r>
        <w:t>change</w:t>
      </w:r>
      <w:r w:rsidR="004249A3">
        <w:t xml:space="preserve"> </w:t>
      </w:r>
      <w:r>
        <w:t>policies</w:t>
      </w:r>
      <w:r w:rsidR="004249A3">
        <w:t xml:space="preserve"> </w:t>
      </w:r>
      <w:r>
        <w:t>that</w:t>
      </w:r>
      <w:r w:rsidR="004249A3">
        <w:t xml:space="preserve"> </w:t>
      </w:r>
      <w:r>
        <w:t>contributed</w:t>
      </w:r>
      <w:r w:rsidR="004249A3">
        <w:t xml:space="preserve"> </w:t>
      </w:r>
      <w:r>
        <w:t>to</w:t>
      </w:r>
      <w:r w:rsidR="004249A3">
        <w:t xml:space="preserve"> </w:t>
      </w:r>
      <w:r>
        <w:t>the</w:t>
      </w:r>
      <w:r w:rsidR="004249A3">
        <w:t xml:space="preserve"> </w:t>
      </w:r>
      <w:r>
        <w:t>recent</w:t>
      </w:r>
      <w:r w:rsidR="004249A3">
        <w:t xml:space="preserve"> </w:t>
      </w:r>
      <w:r>
        <w:t>crisis.</w:t>
      </w:r>
      <w:r w:rsidR="004249A3">
        <w:t xml:space="preserve"> </w:t>
      </w:r>
      <w:r>
        <w:t>New</w:t>
      </w:r>
      <w:r w:rsidR="004249A3">
        <w:t xml:space="preserve"> </w:t>
      </w:r>
      <w:r>
        <w:t>international</w:t>
      </w:r>
      <w:r w:rsidR="004249A3">
        <w:t xml:space="preserve"> </w:t>
      </w:r>
      <w:r>
        <w:t>funding</w:t>
      </w:r>
      <w:r w:rsidR="004249A3">
        <w:t xml:space="preserve"> </w:t>
      </w:r>
      <w:r>
        <w:t>is</w:t>
      </w:r>
      <w:r w:rsidR="004249A3">
        <w:t xml:space="preserve"> </w:t>
      </w:r>
      <w:r>
        <w:t>welcome,</w:t>
      </w:r>
      <w:r w:rsidR="004249A3">
        <w:t xml:space="preserve"> </w:t>
      </w:r>
      <w:r>
        <w:t>but</w:t>
      </w:r>
      <w:r w:rsidR="004249A3">
        <w:t xml:space="preserve"> </w:t>
      </w:r>
      <w:r>
        <w:t>only</w:t>
      </w:r>
      <w:r w:rsidR="004249A3">
        <w:t xml:space="preserve"> </w:t>
      </w:r>
      <w:r>
        <w:t>$6.1</w:t>
      </w:r>
      <w:r w:rsidR="004249A3">
        <w:t xml:space="preserve"> </w:t>
      </w:r>
      <w:r>
        <w:t>billion</w:t>
      </w:r>
      <w:r w:rsidR="004249A3">
        <w:t xml:space="preserve"> </w:t>
      </w:r>
      <w:r>
        <w:t>of</w:t>
      </w:r>
      <w:r w:rsidR="004249A3">
        <w:t xml:space="preserve"> </w:t>
      </w:r>
      <w:r>
        <w:t>the</w:t>
      </w:r>
      <w:r w:rsidR="004249A3">
        <w:t xml:space="preserve"> </w:t>
      </w:r>
      <w:r>
        <w:t>G-8’s</w:t>
      </w:r>
      <w:r w:rsidR="004249A3">
        <w:t xml:space="preserve"> </w:t>
      </w:r>
      <w:r>
        <w:t>pledged</w:t>
      </w:r>
      <w:r w:rsidR="004249A3">
        <w:t xml:space="preserve"> </w:t>
      </w:r>
      <w:r>
        <w:t>$22</w:t>
      </w:r>
      <w:r w:rsidR="004249A3">
        <w:t xml:space="preserve"> </w:t>
      </w:r>
      <w:r>
        <w:t>billion,</w:t>
      </w:r>
      <w:r w:rsidR="004249A3">
        <w:t xml:space="preserve"> </w:t>
      </w:r>
      <w:r>
        <w:t>three-year</w:t>
      </w:r>
      <w:r w:rsidR="004249A3">
        <w:t xml:space="preserve"> </w:t>
      </w:r>
      <w:r>
        <w:t>commitment</w:t>
      </w:r>
      <w:r w:rsidR="004249A3">
        <w:t xml:space="preserve"> </w:t>
      </w:r>
      <w:r>
        <w:t>represents</w:t>
      </w:r>
      <w:r w:rsidR="004249A3">
        <w:t xml:space="preserve"> </w:t>
      </w:r>
      <w:r>
        <w:t>new</w:t>
      </w:r>
      <w:r w:rsidR="004249A3">
        <w:t xml:space="preserve"> </w:t>
      </w:r>
      <w:r>
        <w:t>money,</w:t>
      </w:r>
      <w:r w:rsidR="004249A3">
        <w:t xml:space="preserve"> </w:t>
      </w:r>
      <w:r>
        <w:t>and</w:t>
      </w:r>
      <w:r w:rsidR="004249A3">
        <w:t xml:space="preserve"> </w:t>
      </w:r>
      <w:r>
        <w:t>those</w:t>
      </w:r>
      <w:r w:rsidR="004249A3">
        <w:t xml:space="preserve"> </w:t>
      </w:r>
      <w:r>
        <w:t>pledges</w:t>
      </w:r>
      <w:r w:rsidR="004249A3">
        <w:t xml:space="preserve"> </w:t>
      </w:r>
      <w:r>
        <w:t>have</w:t>
      </w:r>
      <w:r w:rsidR="004249A3">
        <w:t xml:space="preserve"> </w:t>
      </w:r>
      <w:r>
        <w:t>been</w:t>
      </w:r>
      <w:r w:rsidR="004249A3">
        <w:t xml:space="preserve"> </w:t>
      </w:r>
      <w:r>
        <w:t>slow</w:t>
      </w:r>
      <w:r w:rsidR="004249A3">
        <w:t xml:space="preserve"> </w:t>
      </w:r>
      <w:r>
        <w:t>to</w:t>
      </w:r>
      <w:r w:rsidR="004249A3">
        <w:t xml:space="preserve"> </w:t>
      </w:r>
      <w:r>
        <w:t>materialize</w:t>
      </w:r>
      <w:r w:rsidR="004249A3">
        <w:t xml:space="preserve"> </w:t>
      </w:r>
      <w:r>
        <w:t>and</w:t>
      </w:r>
      <w:r w:rsidR="004249A3">
        <w:t xml:space="preserve"> </w:t>
      </w:r>
      <w:r>
        <w:t>are</w:t>
      </w:r>
      <w:r w:rsidR="004249A3">
        <w:t xml:space="preserve"> </w:t>
      </w:r>
      <w:r>
        <w:t>now</w:t>
      </w:r>
      <w:r w:rsidR="004249A3">
        <w:t xml:space="preserve"> </w:t>
      </w:r>
      <w:r>
        <w:t>threatened</w:t>
      </w:r>
      <w:r w:rsidR="004249A3">
        <w:t xml:space="preserve"> </w:t>
      </w:r>
      <w:r>
        <w:t>with</w:t>
      </w:r>
      <w:r w:rsidR="004249A3">
        <w:t xml:space="preserve"> </w:t>
      </w:r>
      <w:r>
        <w:t>cutbacks</w:t>
      </w:r>
      <w:r w:rsidR="004249A3">
        <w:t xml:space="preserve"> </w:t>
      </w:r>
      <w:r>
        <w:t>as</w:t>
      </w:r>
      <w:r w:rsidR="004249A3">
        <w:t xml:space="preserve"> </w:t>
      </w:r>
      <w:r>
        <w:t>developed</w:t>
      </w:r>
      <w:r w:rsidR="004249A3">
        <w:t xml:space="preserve"> </w:t>
      </w:r>
      <w:r>
        <w:t>countries</w:t>
      </w:r>
      <w:r w:rsidR="004249A3">
        <w:t xml:space="preserve"> </w:t>
      </w:r>
      <w:r>
        <w:t>adopt</w:t>
      </w:r>
      <w:r w:rsidR="004249A3">
        <w:t xml:space="preserve"> </w:t>
      </w:r>
      <w:r>
        <w:t>austerity</w:t>
      </w:r>
      <w:r w:rsidR="004249A3">
        <w:t xml:space="preserve"> </w:t>
      </w:r>
      <w:r>
        <w:t>measures.</w:t>
      </w:r>
      <w:r w:rsidR="004249A3">
        <w:t xml:space="preserve"> </w:t>
      </w:r>
      <w:r>
        <w:t>The</w:t>
      </w:r>
      <w:r w:rsidR="004249A3">
        <w:t xml:space="preserve"> </w:t>
      </w:r>
      <w:r>
        <w:t>overwhelming</w:t>
      </w:r>
      <w:r w:rsidR="004249A3">
        <w:t xml:space="preserve"> </w:t>
      </w:r>
      <w:r>
        <w:t>priority</w:t>
      </w:r>
      <w:r w:rsidR="004249A3">
        <w:t xml:space="preserve"> </w:t>
      </w:r>
      <w:r>
        <w:t>is</w:t>
      </w:r>
      <w:r w:rsidR="004249A3">
        <w:t xml:space="preserve"> </w:t>
      </w:r>
      <w:r>
        <w:t>to</w:t>
      </w:r>
      <w:r w:rsidR="004249A3">
        <w:t xml:space="preserve"> </w:t>
      </w:r>
      <w:r>
        <w:t>increase</w:t>
      </w:r>
      <w:r w:rsidR="004249A3">
        <w:t xml:space="preserve"> </w:t>
      </w:r>
      <w:r>
        <w:t>production.</w:t>
      </w:r>
      <w:r w:rsidR="004249A3">
        <w:t xml:space="preserve"> </w:t>
      </w:r>
      <w:r>
        <w:t>There</w:t>
      </w:r>
      <w:r w:rsidR="004249A3">
        <w:t xml:space="preserve"> </w:t>
      </w:r>
      <w:r>
        <w:t>are</w:t>
      </w:r>
      <w:r w:rsidR="004249A3">
        <w:t xml:space="preserve"> </w:t>
      </w:r>
      <w:r>
        <w:t>reasons</w:t>
      </w:r>
      <w:r w:rsidR="004249A3">
        <w:t xml:space="preserve"> </w:t>
      </w:r>
      <w:r>
        <w:t>to</w:t>
      </w:r>
      <w:r w:rsidR="004249A3">
        <w:t xml:space="preserve"> </w:t>
      </w:r>
      <w:r>
        <w:t>focus</w:t>
      </w:r>
      <w:r w:rsidR="004249A3">
        <w:t xml:space="preserve"> </w:t>
      </w:r>
      <w:r>
        <w:t>on</w:t>
      </w:r>
      <w:r w:rsidR="004249A3">
        <w:t xml:space="preserve"> </w:t>
      </w:r>
      <w:r>
        <w:t>this,</w:t>
      </w:r>
      <w:r w:rsidR="004249A3">
        <w:t xml:space="preserve"> </w:t>
      </w:r>
      <w:r>
        <w:t>specifically</w:t>
      </w:r>
      <w:r w:rsidR="004249A3">
        <w:t xml:space="preserve"> </w:t>
      </w:r>
      <w:r>
        <w:t>within</w:t>
      </w:r>
      <w:r w:rsidR="004249A3">
        <w:t xml:space="preserve"> </w:t>
      </w:r>
      <w:r>
        <w:t>low-income</w:t>
      </w:r>
      <w:r w:rsidR="004249A3">
        <w:t xml:space="preserve"> </w:t>
      </w:r>
      <w:r>
        <w:t>net-food</w:t>
      </w:r>
      <w:r w:rsidR="004249A3">
        <w:t xml:space="preserve"> </w:t>
      </w:r>
      <w:r>
        <w:t>importing</w:t>
      </w:r>
      <w:r w:rsidR="004249A3">
        <w:t xml:space="preserve"> </w:t>
      </w:r>
      <w:r>
        <w:t>countries.</w:t>
      </w:r>
      <w:r w:rsidR="004249A3">
        <w:t xml:space="preserve"> </w:t>
      </w:r>
      <w:r>
        <w:t>The</w:t>
      </w:r>
      <w:r w:rsidR="004249A3">
        <w:t xml:space="preserve"> </w:t>
      </w:r>
      <w:r>
        <w:t>setting</w:t>
      </w:r>
      <w:r w:rsidR="004249A3">
        <w:t xml:space="preserve"> </w:t>
      </w:r>
      <w:r>
        <w:t>of</w:t>
      </w:r>
      <w:r w:rsidR="004249A3">
        <w:t xml:space="preserve"> </w:t>
      </w:r>
      <w:r>
        <w:t>production</w:t>
      </w:r>
      <w:r w:rsidR="004249A3">
        <w:t xml:space="preserve"> </w:t>
      </w:r>
      <w:r>
        <w:t>targets</w:t>
      </w:r>
      <w:r w:rsidR="004249A3">
        <w:t xml:space="preserve"> </w:t>
      </w:r>
      <w:r>
        <w:t>at</w:t>
      </w:r>
      <w:r w:rsidR="004249A3">
        <w:t xml:space="preserve"> </w:t>
      </w:r>
      <w:r>
        <w:t>the</w:t>
      </w:r>
      <w:r w:rsidR="004249A3">
        <w:t xml:space="preserve"> </w:t>
      </w:r>
      <w:r>
        <w:t>global</w:t>
      </w:r>
      <w:r w:rsidR="004249A3">
        <w:t xml:space="preserve"> </w:t>
      </w:r>
      <w:r>
        <w:t>level,</w:t>
      </w:r>
      <w:r w:rsidR="004249A3">
        <w:t xml:space="preserve"> </w:t>
      </w:r>
      <w:r>
        <w:t>however,</w:t>
      </w:r>
      <w:r w:rsidR="004249A3">
        <w:t xml:space="preserve"> </w:t>
      </w:r>
      <w:r>
        <w:t>encourages</w:t>
      </w:r>
      <w:r w:rsidR="004249A3">
        <w:t xml:space="preserve"> </w:t>
      </w:r>
      <w:r>
        <w:t>an</w:t>
      </w:r>
      <w:r w:rsidR="004249A3">
        <w:t xml:space="preserve"> </w:t>
      </w:r>
      <w:r>
        <w:t>expansion</w:t>
      </w:r>
      <w:r w:rsidR="004249A3">
        <w:t xml:space="preserve"> </w:t>
      </w:r>
      <w:r>
        <w:t>in</w:t>
      </w:r>
      <w:r w:rsidR="004249A3">
        <w:t xml:space="preserve"> </w:t>
      </w:r>
      <w:r>
        <w:t>industrial</w:t>
      </w:r>
      <w:r w:rsidR="004249A3">
        <w:t xml:space="preserve"> </w:t>
      </w:r>
      <w:r>
        <w:t>agriculture</w:t>
      </w:r>
      <w:r w:rsidR="004249A3">
        <w:t xml:space="preserve"> </w:t>
      </w:r>
      <w:r>
        <w:t>and</w:t>
      </w:r>
      <w:r w:rsidR="004249A3">
        <w:t xml:space="preserve"> </w:t>
      </w:r>
      <w:r>
        <w:t>the</w:t>
      </w:r>
      <w:r w:rsidR="004249A3">
        <w:t xml:space="preserve"> </w:t>
      </w:r>
      <w:r>
        <w:t>consolidation</w:t>
      </w:r>
      <w:r w:rsidR="004249A3">
        <w:t xml:space="preserve"> </w:t>
      </w:r>
      <w:r>
        <w:t>of</w:t>
      </w:r>
      <w:r w:rsidR="004249A3">
        <w:t xml:space="preserve"> </w:t>
      </w:r>
      <w:r>
        <w:t>land</w:t>
      </w:r>
      <w:r w:rsidR="004249A3">
        <w:t xml:space="preserve"> </w:t>
      </w:r>
      <w:r>
        <w:t>holdings,</w:t>
      </w:r>
      <w:r w:rsidR="004249A3">
        <w:t xml:space="preserve"> </w:t>
      </w:r>
      <w:r>
        <w:t>including</w:t>
      </w:r>
      <w:r w:rsidR="004249A3">
        <w:t xml:space="preserve"> </w:t>
      </w:r>
      <w:r>
        <w:t>land</w:t>
      </w:r>
      <w:r w:rsidR="004249A3">
        <w:t xml:space="preserve"> </w:t>
      </w:r>
      <w:r>
        <w:t>grabs,</w:t>
      </w:r>
      <w:r w:rsidR="004249A3">
        <w:t xml:space="preserve"> </w:t>
      </w:r>
      <w:r>
        <w:t>and</w:t>
      </w:r>
      <w:r w:rsidR="004249A3">
        <w:t xml:space="preserve"> </w:t>
      </w:r>
      <w:r>
        <w:t>ignores</w:t>
      </w:r>
      <w:r w:rsidR="004249A3">
        <w:t xml:space="preserve"> </w:t>
      </w:r>
      <w:r>
        <w:t>environmental</w:t>
      </w:r>
      <w:r w:rsidR="004249A3">
        <w:t xml:space="preserve"> </w:t>
      </w:r>
      <w:r>
        <w:t>constraints</w:t>
      </w:r>
      <w:r w:rsidR="004249A3">
        <w:t xml:space="preserve"> </w:t>
      </w:r>
      <w:r>
        <w:t>and</w:t>
      </w:r>
      <w:r w:rsidR="004249A3">
        <w:t xml:space="preserve"> </w:t>
      </w:r>
      <w:r>
        <w:t>equity</w:t>
      </w:r>
      <w:r w:rsidR="004249A3">
        <w:t xml:space="preserve"> </w:t>
      </w:r>
      <w:r>
        <w:t>issues.</w:t>
      </w:r>
    </w:p>
    <w:p w14:paraId="374026B5" w14:textId="5D796D8D" w:rsidR="001B6F33" w:rsidRDefault="00173A57" w:rsidP="008F038B">
      <w:pPr>
        <w:pStyle w:val="BB-Contentions"/>
      </w:pPr>
      <w:r>
        <w:t>“Markets</w:t>
      </w:r>
      <w:r w:rsidR="004249A3">
        <w:t xml:space="preserve"> </w:t>
      </w:r>
      <w:r>
        <w:t>solve”</w:t>
      </w:r>
      <w:r w:rsidR="004249A3">
        <w:t xml:space="preserve"> </w:t>
      </w:r>
      <w:r>
        <w:t>-</w:t>
      </w:r>
      <w:r w:rsidR="004249A3">
        <w:t xml:space="preserve"> </w:t>
      </w:r>
      <w:r>
        <w:t>Response:</w:t>
      </w:r>
      <w:r w:rsidR="004249A3">
        <w:t xml:space="preserve"> </w:t>
      </w:r>
      <w:r>
        <w:t>They</w:t>
      </w:r>
      <w:r w:rsidR="004249A3">
        <w:t xml:space="preserve"> </w:t>
      </w:r>
      <w:r>
        <w:t>solve</w:t>
      </w:r>
      <w:r w:rsidR="004249A3">
        <w:t xml:space="preserve"> </w:t>
      </w:r>
      <w:r>
        <w:t>by</w:t>
      </w:r>
      <w:r w:rsidR="004249A3">
        <w:t xml:space="preserve"> </w:t>
      </w:r>
      <w:r>
        <w:t>letting</w:t>
      </w:r>
      <w:r w:rsidR="004249A3">
        <w:t xml:space="preserve"> </w:t>
      </w:r>
      <w:r>
        <w:t>the</w:t>
      </w:r>
      <w:r w:rsidR="004249A3">
        <w:t xml:space="preserve"> </w:t>
      </w:r>
      <w:r>
        <w:t>poor</w:t>
      </w:r>
      <w:r w:rsidR="004249A3">
        <w:t xml:space="preserve"> </w:t>
      </w:r>
      <w:r>
        <w:t>go</w:t>
      </w:r>
      <w:r w:rsidR="004249A3">
        <w:t xml:space="preserve"> </w:t>
      </w:r>
      <w:r>
        <w:t>hungry</w:t>
      </w:r>
      <w:r w:rsidR="004249A3">
        <w:t xml:space="preserve"> </w:t>
      </w:r>
      <w:r>
        <w:t>to</w:t>
      </w:r>
      <w:r w:rsidR="004249A3">
        <w:t xml:space="preserve"> </w:t>
      </w:r>
      <w:r>
        <w:t>reduce</w:t>
      </w:r>
      <w:r w:rsidR="004249A3">
        <w:t xml:space="preserve"> </w:t>
      </w:r>
      <w:r>
        <w:t>food</w:t>
      </w:r>
      <w:r w:rsidR="004249A3">
        <w:t xml:space="preserve"> </w:t>
      </w:r>
      <w:r>
        <w:t>demand</w:t>
      </w:r>
      <w:r w:rsidR="004249A3">
        <w:t xml:space="preserve"> </w:t>
      </w:r>
      <w:r>
        <w:t>until</w:t>
      </w:r>
      <w:r w:rsidR="004249A3">
        <w:t xml:space="preserve"> </w:t>
      </w:r>
      <w:r>
        <w:t>it</w:t>
      </w:r>
      <w:r w:rsidR="004249A3">
        <w:t xml:space="preserve"> </w:t>
      </w:r>
      <w:r>
        <w:t>matches</w:t>
      </w:r>
      <w:r w:rsidR="004249A3">
        <w:t xml:space="preserve"> </w:t>
      </w:r>
      <w:r>
        <w:t>supply.</w:t>
      </w:r>
    </w:p>
    <w:p w14:paraId="24B157FA" w14:textId="77777777" w:rsidR="004249A3" w:rsidRDefault="00173A57" w:rsidP="008F038B">
      <w:pPr>
        <w:pStyle w:val="BB-Citation"/>
        <w:rPr>
          <w:color w:val="1155CC"/>
          <w:u w:val="single"/>
        </w:rPr>
      </w:pPr>
      <w:r>
        <w:rPr>
          <w:u w:val="single"/>
        </w:rPr>
        <w:t>Benoit</w:t>
      </w:r>
      <w:r w:rsidR="004249A3">
        <w:rPr>
          <w:u w:val="single"/>
        </w:rPr>
        <w:t xml:space="preserve"> </w:t>
      </w:r>
      <w:r>
        <w:rPr>
          <w:u w:val="single"/>
        </w:rPr>
        <w:t>Daviron</w:t>
      </w:r>
      <w:r w:rsidR="004249A3">
        <w:rPr>
          <w:u w:val="single"/>
        </w:rPr>
        <w:t xml:space="preserve"> </w:t>
      </w:r>
      <w:r>
        <w:rPr>
          <w:u w:val="single"/>
        </w:rPr>
        <w:t>&amp;</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High</w:t>
      </w:r>
      <w:r w:rsidR="004249A3">
        <w:rPr>
          <w:u w:val="single"/>
        </w:rPr>
        <w:t xml:space="preserve"> </w:t>
      </w:r>
      <w:r>
        <w:rPr>
          <w:u w:val="single"/>
        </w:rPr>
        <w:t>Level</w:t>
      </w:r>
      <w:r w:rsidR="004249A3">
        <w:rPr>
          <w:u w:val="single"/>
        </w:rPr>
        <w:t xml:space="preserve"> </w:t>
      </w:r>
      <w:r>
        <w:rPr>
          <w:u w:val="single"/>
        </w:rPr>
        <w:t>Panel</w:t>
      </w:r>
      <w:r w:rsidR="004249A3">
        <w:rPr>
          <w:u w:val="single"/>
        </w:rPr>
        <w:t xml:space="preserve"> </w:t>
      </w:r>
      <w:r>
        <w:rPr>
          <w:u w:val="single"/>
        </w:rPr>
        <w:t>of</w:t>
      </w:r>
      <w:r w:rsidR="004249A3">
        <w:rPr>
          <w:u w:val="single"/>
        </w:rPr>
        <w:t xml:space="preserve"> </w:t>
      </w:r>
      <w:r>
        <w:rPr>
          <w:u w:val="single"/>
        </w:rPr>
        <w:t>Experts</w:t>
      </w:r>
      <w:r w:rsidR="004249A3">
        <w:rPr>
          <w:u w:val="single"/>
        </w:rPr>
        <w:t xml:space="preserve"> </w:t>
      </w:r>
      <w:r>
        <w:rPr>
          <w:u w:val="single"/>
        </w:rPr>
        <w:t>2011.</w:t>
      </w:r>
      <w:r w:rsidR="004249A3">
        <w:rPr>
          <w:u w:val="single"/>
        </w:rPr>
        <w:t xml:space="preserve"> </w:t>
      </w:r>
      <w:r>
        <w:t>(lead</w:t>
      </w:r>
      <w:r w:rsidR="004249A3">
        <w:t xml:space="preserve"> </w:t>
      </w:r>
      <w:r>
        <w:t>author;</w:t>
      </w:r>
      <w:r w:rsidR="004249A3">
        <w:t xml:space="preserve"> </w:t>
      </w:r>
      <w:r>
        <w:t>team</w:t>
      </w:r>
      <w:r w:rsidR="004249A3">
        <w:t xml:space="preserve"> </w:t>
      </w:r>
      <w:r>
        <w:t>leader,</w:t>
      </w:r>
      <w:r w:rsidR="004249A3">
        <w:t xml:space="preserve"> </w:t>
      </w:r>
      <w:r>
        <w:t>High</w:t>
      </w:r>
      <w:r w:rsidR="004249A3">
        <w:t xml:space="preserve"> </w:t>
      </w:r>
      <w:r>
        <w:t>level</w:t>
      </w:r>
      <w:r w:rsidR="004249A3">
        <w:t xml:space="preserve"> </w:t>
      </w:r>
      <w:r>
        <w:t>Panel</w:t>
      </w:r>
      <w:r w:rsidR="004249A3">
        <w:t xml:space="preserve"> </w:t>
      </w:r>
      <w:r>
        <w:t>of</w:t>
      </w:r>
      <w:r w:rsidR="004249A3">
        <w:t xml:space="preserve"> </w:t>
      </w:r>
      <w:r>
        <w:t>Experts</w:t>
      </w:r>
      <w:r w:rsidR="004249A3">
        <w:t xml:space="preserve"> </w:t>
      </w:r>
      <w:r>
        <w:t>on</w:t>
      </w:r>
      <w:r w:rsidR="004249A3">
        <w:t xml:space="preserve"> </w:t>
      </w:r>
      <w:r>
        <w:t>Food</w:t>
      </w:r>
      <w:r w:rsidR="004249A3">
        <w:t xml:space="preserve"> </w:t>
      </w:r>
      <w:r>
        <w:t>Security</w:t>
      </w:r>
      <w:r w:rsidR="004249A3">
        <w:t xml:space="preserve"> </w:t>
      </w:r>
      <w:r>
        <w:t>and</w:t>
      </w:r>
      <w:r w:rsidR="004249A3">
        <w:t xml:space="preserve"> </w:t>
      </w:r>
      <w:r>
        <w:t>Nutrition</w:t>
      </w:r>
      <w:r w:rsidR="004249A3">
        <w:t xml:space="preserve"> </w:t>
      </w:r>
      <w:r>
        <w:t>(HLPE),</w:t>
      </w:r>
      <w:r w:rsidR="004249A3">
        <w:t xml:space="preserve"> </w:t>
      </w:r>
      <w:r>
        <w:t>Project</w:t>
      </w:r>
      <w:r w:rsidR="004249A3">
        <w:t xml:space="preserve"> </w:t>
      </w:r>
      <w:r>
        <w:t>Team,</w:t>
      </w:r>
      <w:r w:rsidR="004249A3">
        <w:t xml:space="preserve"> </w:t>
      </w:r>
      <w:r>
        <w:t>UN</w:t>
      </w:r>
      <w:r w:rsidR="004249A3">
        <w:t xml:space="preserve"> </w:t>
      </w:r>
      <w:r>
        <w:t>Committee</w:t>
      </w:r>
      <w:r w:rsidR="004249A3">
        <w:t xml:space="preserve"> </w:t>
      </w:r>
      <w:r>
        <w:t>on</w:t>
      </w:r>
      <w:r w:rsidR="004249A3">
        <w:t xml:space="preserve"> </w:t>
      </w:r>
      <w:r>
        <w:t>World</w:t>
      </w:r>
      <w:r w:rsidR="004249A3">
        <w:t xml:space="preserve"> </w:t>
      </w:r>
      <w:r>
        <w:t>Food</w:t>
      </w:r>
      <w:r w:rsidR="004249A3">
        <w:t xml:space="preserve"> </w:t>
      </w:r>
      <w:r>
        <w:t>Security.</w:t>
      </w:r>
      <w:r w:rsidR="004249A3">
        <w:t xml:space="preserve"> </w:t>
      </w:r>
      <w:r>
        <w:t>The</w:t>
      </w:r>
      <w:r w:rsidR="004249A3">
        <w:t xml:space="preserve"> </w:t>
      </w:r>
      <w:r>
        <w:t>other</w:t>
      </w:r>
      <w:r w:rsidR="004249A3">
        <w:t xml:space="preserve"> </w:t>
      </w:r>
      <w:r>
        <w:t>members</w:t>
      </w:r>
      <w:r w:rsidR="004249A3">
        <w:t xml:space="preserve"> </w:t>
      </w:r>
      <w:r>
        <w:t>of</w:t>
      </w:r>
      <w:r w:rsidR="004249A3">
        <w:t xml:space="preserve"> </w:t>
      </w:r>
      <w:r>
        <w:t>the</w:t>
      </w:r>
      <w:r w:rsidR="004249A3">
        <w:t xml:space="preserve"> </w:t>
      </w:r>
      <w:r>
        <w:t>project</w:t>
      </w:r>
      <w:r w:rsidR="004249A3">
        <w:t xml:space="preserve"> </w:t>
      </w:r>
      <w:r>
        <w:t>team</w:t>
      </w:r>
      <w:r w:rsidR="004249A3">
        <w:t xml:space="preserve"> </w:t>
      </w:r>
      <w:r>
        <w:t>were:</w:t>
      </w:r>
      <w:r w:rsidR="004249A3">
        <w:t xml:space="preserve"> </w:t>
      </w:r>
      <w:r>
        <w:t>Niama</w:t>
      </w:r>
      <w:r w:rsidR="004249A3">
        <w:t xml:space="preserve"> </w:t>
      </w:r>
      <w:r>
        <w:t>Nango</w:t>
      </w:r>
      <w:r w:rsidR="004249A3">
        <w:t xml:space="preserve"> </w:t>
      </w:r>
      <w:r>
        <w:t>Dembele,</w:t>
      </w:r>
      <w:r w:rsidR="004249A3">
        <w:t xml:space="preserve"> </w:t>
      </w:r>
      <w:r>
        <w:t>Sophia</w:t>
      </w:r>
      <w:r w:rsidR="004249A3">
        <w:t xml:space="preserve"> </w:t>
      </w:r>
      <w:r>
        <w:t>Murphy</w:t>
      </w:r>
      <w:r w:rsidR="004249A3">
        <w:t xml:space="preserve"> </w:t>
      </w:r>
      <w:r>
        <w:t>and</w:t>
      </w:r>
      <w:r w:rsidR="004249A3">
        <w:t xml:space="preserve"> </w:t>
      </w:r>
      <w:r>
        <w:t>Shahidur</w:t>
      </w:r>
      <w:r w:rsidR="004249A3">
        <w:t xml:space="preserve"> </w:t>
      </w:r>
      <w:r>
        <w:t>Rashid)</w:t>
      </w:r>
      <w:r w:rsidR="004249A3">
        <w:t xml:space="preserve"> </w:t>
      </w:r>
      <w:r>
        <w:t>“Price</w:t>
      </w:r>
      <w:r w:rsidR="004249A3">
        <w:t xml:space="preserve"> </w:t>
      </w:r>
      <w:r>
        <w:t>Volatility</w:t>
      </w:r>
      <w:r w:rsidR="004249A3">
        <w:t xml:space="preserve"> </w:t>
      </w:r>
      <w:r>
        <w:t>and</w:t>
      </w:r>
      <w:r w:rsidR="004249A3">
        <w:t xml:space="preserve"> </w:t>
      </w:r>
      <w:r>
        <w:t>Food</w:t>
      </w:r>
      <w:r w:rsidR="004249A3">
        <w:t xml:space="preserve"> </w:t>
      </w:r>
      <w:r>
        <w:t>Security”</w:t>
      </w:r>
      <w:r w:rsidR="004249A3">
        <w:t xml:space="preserve"> </w:t>
      </w:r>
      <w:r>
        <w:t>-</w:t>
      </w:r>
      <w:r w:rsidR="004249A3">
        <w:t xml:space="preserve"> </w:t>
      </w:r>
      <w:r>
        <w:t>A</w:t>
      </w:r>
      <w:r w:rsidR="004249A3">
        <w:t xml:space="preserve"> </w:t>
      </w:r>
      <w:r>
        <w:t>report</w:t>
      </w:r>
      <w:r w:rsidR="004249A3">
        <w:t xml:space="preserve"> </w:t>
      </w:r>
      <w:r>
        <w:t>by</w:t>
      </w:r>
      <w:r w:rsidR="004249A3">
        <w:t xml:space="preserve"> </w:t>
      </w:r>
      <w:r>
        <w:t>the</w:t>
      </w:r>
      <w:r w:rsidR="004249A3">
        <w:t xml:space="preserve"> </w:t>
      </w:r>
      <w:r>
        <w:t>High</w:t>
      </w:r>
      <w:r w:rsidR="004249A3">
        <w:t xml:space="preserve"> </w:t>
      </w:r>
      <w:r>
        <w:t>Level</w:t>
      </w:r>
      <w:r w:rsidR="004249A3">
        <w:t xml:space="preserve"> </w:t>
      </w:r>
      <w:r>
        <w:t>Panel</w:t>
      </w:r>
      <w:r w:rsidR="004249A3">
        <w:t xml:space="preserve"> </w:t>
      </w:r>
      <w:r>
        <w:t>of</w:t>
      </w:r>
      <w:r w:rsidR="004249A3">
        <w:t xml:space="preserve"> </w:t>
      </w:r>
      <w:r>
        <w:t>Experts</w:t>
      </w:r>
      <w:r w:rsidR="004249A3">
        <w:t xml:space="preserve"> </w:t>
      </w:r>
      <w:r>
        <w:t>On</w:t>
      </w:r>
      <w:r w:rsidR="004249A3">
        <w:t xml:space="preserve"> </w:t>
      </w:r>
      <w:r>
        <w:t>Food</w:t>
      </w:r>
      <w:r w:rsidR="004249A3">
        <w:t xml:space="preserve"> </w:t>
      </w:r>
      <w:r>
        <w:t>Security</w:t>
      </w:r>
      <w:r w:rsidR="004249A3">
        <w:t xml:space="preserve"> </w:t>
      </w:r>
      <w:r>
        <w:t>and</w:t>
      </w:r>
      <w:r w:rsidR="004249A3">
        <w:t xml:space="preserve"> </w:t>
      </w:r>
      <w:r>
        <w:t>Nutrition,</w:t>
      </w:r>
      <w:r w:rsidR="004249A3">
        <w:t xml:space="preserve"> </w:t>
      </w:r>
      <w:r>
        <w:t>July</w:t>
      </w:r>
      <w:r w:rsidR="004249A3">
        <w:t xml:space="preserve"> </w:t>
      </w:r>
      <w:r>
        <w:t>2011</w:t>
      </w:r>
      <w:r w:rsidR="004249A3">
        <w:t xml:space="preserve"> </w:t>
      </w:r>
      <w:hyperlink r:id="rId88" w:history="1">
        <w:r w:rsidR="008026AA" w:rsidRPr="00C51432">
          <w:rPr>
            <w:rStyle w:val="Hyperlink"/>
          </w:rPr>
          <w:t>http://www.fao.org/fileadmin/user_upload/hlpe/hlpe_documents/HLPE-price-volatility-and-food-security-report-July-2011.pdf</w:t>
        </w:r>
      </w:hyperlink>
    </w:p>
    <w:p w14:paraId="48D0D4AB" w14:textId="15C79525" w:rsidR="001B6F33" w:rsidRDefault="00173A57" w:rsidP="008F038B">
      <w:pPr>
        <w:pStyle w:val="BB-Evidence"/>
      </w:pPr>
      <w:r>
        <w:t>Given</w:t>
      </w:r>
      <w:r w:rsidR="004249A3">
        <w:t xml:space="preserve"> </w:t>
      </w:r>
      <w:r>
        <w:t>the</w:t>
      </w:r>
      <w:r w:rsidR="004249A3">
        <w:t xml:space="preserve"> </w:t>
      </w:r>
      <w:r>
        <w:t>overall</w:t>
      </w:r>
      <w:r w:rsidR="004249A3">
        <w:t xml:space="preserve"> </w:t>
      </w:r>
      <w:r>
        <w:t>growth</w:t>
      </w:r>
      <w:r w:rsidR="004249A3">
        <w:t xml:space="preserve"> </w:t>
      </w:r>
      <w:r>
        <w:t>in</w:t>
      </w:r>
      <w:r w:rsidR="004249A3">
        <w:t xml:space="preserve"> </w:t>
      </w:r>
      <w:r>
        <w:t>world</w:t>
      </w:r>
      <w:r w:rsidR="004249A3">
        <w:t xml:space="preserve"> </w:t>
      </w:r>
      <w:r>
        <w:t>incomes,</w:t>
      </w:r>
      <w:r w:rsidR="004249A3">
        <w:t xml:space="preserve"> </w:t>
      </w:r>
      <w:r>
        <w:t>food</w:t>
      </w:r>
      <w:r w:rsidR="004249A3">
        <w:t xml:space="preserve"> </w:t>
      </w:r>
      <w:r>
        <w:t>demand</w:t>
      </w:r>
      <w:r w:rsidR="004249A3">
        <w:t xml:space="preserve"> </w:t>
      </w:r>
      <w:r>
        <w:t>is</w:t>
      </w:r>
      <w:r w:rsidR="004249A3">
        <w:t xml:space="preserve"> </w:t>
      </w:r>
      <w:r>
        <w:t>now</w:t>
      </w:r>
      <w:r w:rsidR="004249A3">
        <w:t xml:space="preserve"> </w:t>
      </w:r>
      <w:r>
        <w:t>less</w:t>
      </w:r>
      <w:r w:rsidR="004249A3">
        <w:t xml:space="preserve"> </w:t>
      </w:r>
      <w:r>
        <w:t>price</w:t>
      </w:r>
      <w:r w:rsidR="004249A3">
        <w:t xml:space="preserve"> </w:t>
      </w:r>
      <w:r>
        <w:t>sensitive,</w:t>
      </w:r>
      <w:r w:rsidR="004249A3">
        <w:t xml:space="preserve"> </w:t>
      </w:r>
      <w:r>
        <w:t>which,</w:t>
      </w:r>
      <w:r w:rsidR="004249A3">
        <w:t xml:space="preserve"> </w:t>
      </w:r>
      <w:r>
        <w:t>as</w:t>
      </w:r>
      <w:r w:rsidR="004249A3">
        <w:t xml:space="preserve"> </w:t>
      </w:r>
      <w:r>
        <w:t>price</w:t>
      </w:r>
      <w:r w:rsidR="004249A3">
        <w:t xml:space="preserve"> </w:t>
      </w:r>
      <w:r>
        <w:t>theory</w:t>
      </w:r>
      <w:r w:rsidR="004249A3">
        <w:t xml:space="preserve"> </w:t>
      </w:r>
      <w:r>
        <w:t>shows,</w:t>
      </w:r>
      <w:r w:rsidR="004249A3">
        <w:t xml:space="preserve"> </w:t>
      </w:r>
      <w:r>
        <w:t>can</w:t>
      </w:r>
      <w:r w:rsidR="004249A3">
        <w:t xml:space="preserve"> </w:t>
      </w:r>
      <w:r>
        <w:t>lead</w:t>
      </w:r>
      <w:r w:rsidR="004249A3">
        <w:t xml:space="preserve"> </w:t>
      </w:r>
      <w:r>
        <w:t>to</w:t>
      </w:r>
      <w:r w:rsidR="004249A3">
        <w:t xml:space="preserve"> </w:t>
      </w:r>
      <w:r>
        <w:t>more</w:t>
      </w:r>
      <w:r w:rsidR="004249A3">
        <w:t xml:space="preserve"> </w:t>
      </w:r>
      <w:r>
        <w:t>volatility.</w:t>
      </w:r>
      <w:r w:rsidR="004249A3">
        <w:t xml:space="preserve"> </w:t>
      </w:r>
      <w:r>
        <w:t>This</w:t>
      </w:r>
      <w:r w:rsidR="004249A3">
        <w:t xml:space="preserve"> </w:t>
      </w:r>
      <w:r>
        <w:t>observation</w:t>
      </w:r>
      <w:r w:rsidR="004249A3">
        <w:t xml:space="preserve"> </w:t>
      </w:r>
      <w:r>
        <w:t>raises</w:t>
      </w:r>
      <w:r w:rsidR="004249A3">
        <w:t xml:space="preserve"> </w:t>
      </w:r>
      <w:r>
        <w:t>an</w:t>
      </w:r>
      <w:r w:rsidR="004249A3">
        <w:t xml:space="preserve"> </w:t>
      </w:r>
      <w:r>
        <w:t>international</w:t>
      </w:r>
      <w:r w:rsidR="004249A3">
        <w:t xml:space="preserve"> </w:t>
      </w:r>
      <w:r>
        <w:t>equity</w:t>
      </w:r>
      <w:r w:rsidR="004249A3">
        <w:t xml:space="preserve"> </w:t>
      </w:r>
      <w:r>
        <w:t>issue.</w:t>
      </w:r>
      <w:r w:rsidR="004249A3">
        <w:t xml:space="preserve"> </w:t>
      </w:r>
      <w:r>
        <w:t>In</w:t>
      </w:r>
      <w:r w:rsidR="004249A3">
        <w:t xml:space="preserve"> </w:t>
      </w:r>
      <w:r>
        <w:t>the</w:t>
      </w:r>
      <w:r w:rsidR="004249A3">
        <w:t xml:space="preserve"> </w:t>
      </w:r>
      <w:r>
        <w:t>international</w:t>
      </w:r>
      <w:r w:rsidR="004249A3">
        <w:t xml:space="preserve"> </w:t>
      </w:r>
      <w:r>
        <w:t>markets,</w:t>
      </w:r>
      <w:r w:rsidR="004249A3">
        <w:t xml:space="preserve"> </w:t>
      </w:r>
      <w:r>
        <w:t>consumers</w:t>
      </w:r>
      <w:r w:rsidR="004249A3">
        <w:t xml:space="preserve"> </w:t>
      </w:r>
      <w:r>
        <w:t>with</w:t>
      </w:r>
      <w:r w:rsidR="004249A3">
        <w:t xml:space="preserve"> </w:t>
      </w:r>
      <w:r>
        <w:t>very</w:t>
      </w:r>
      <w:r w:rsidR="004249A3">
        <w:t xml:space="preserve"> </w:t>
      </w:r>
      <w:r>
        <w:t>different</w:t>
      </w:r>
      <w:r w:rsidR="004249A3">
        <w:t xml:space="preserve"> </w:t>
      </w:r>
      <w:r>
        <w:t>income</w:t>
      </w:r>
      <w:r w:rsidR="004249A3">
        <w:t xml:space="preserve"> </w:t>
      </w:r>
      <w:r>
        <w:t>levels</w:t>
      </w:r>
      <w:r w:rsidR="004249A3">
        <w:t xml:space="preserve"> </w:t>
      </w:r>
      <w:r>
        <w:t>compete</w:t>
      </w:r>
      <w:r w:rsidR="004249A3">
        <w:t xml:space="preserve"> </w:t>
      </w:r>
      <w:r>
        <w:t>for</w:t>
      </w:r>
      <w:r w:rsidR="004249A3">
        <w:t xml:space="preserve"> </w:t>
      </w:r>
      <w:r>
        <w:t>access</w:t>
      </w:r>
      <w:r w:rsidR="004249A3">
        <w:t xml:space="preserve"> </w:t>
      </w:r>
      <w:r>
        <w:t>to</w:t>
      </w:r>
      <w:r w:rsidR="004249A3">
        <w:t xml:space="preserve"> </w:t>
      </w:r>
      <w:r>
        <w:t>food.</w:t>
      </w:r>
      <w:r w:rsidR="004249A3">
        <w:t xml:space="preserve"> </w:t>
      </w:r>
      <w:r>
        <w:t>Consumers</w:t>
      </w:r>
      <w:r w:rsidR="004249A3">
        <w:t xml:space="preserve"> </w:t>
      </w:r>
      <w:r>
        <w:t>in</w:t>
      </w:r>
      <w:r w:rsidR="004249A3">
        <w:t xml:space="preserve"> </w:t>
      </w:r>
      <w:r>
        <w:t>poor</w:t>
      </w:r>
      <w:r w:rsidR="004249A3">
        <w:t xml:space="preserve"> </w:t>
      </w:r>
      <w:r>
        <w:t>countries</w:t>
      </w:r>
      <w:r w:rsidR="004249A3">
        <w:t xml:space="preserve"> </w:t>
      </w:r>
      <w:r>
        <w:t>are</w:t>
      </w:r>
      <w:r w:rsidR="004249A3">
        <w:t xml:space="preserve"> </w:t>
      </w:r>
      <w:r>
        <w:t>much</w:t>
      </w:r>
      <w:r w:rsidR="004249A3">
        <w:t xml:space="preserve"> </w:t>
      </w:r>
      <w:r>
        <w:t>more</w:t>
      </w:r>
      <w:r w:rsidR="004249A3">
        <w:t xml:space="preserve"> </w:t>
      </w:r>
      <w:r>
        <w:t>sensitive</w:t>
      </w:r>
      <w:r w:rsidR="004249A3">
        <w:t xml:space="preserve"> </w:t>
      </w:r>
      <w:r>
        <w:t>to</w:t>
      </w:r>
      <w:r w:rsidR="004249A3">
        <w:t xml:space="preserve"> </w:t>
      </w:r>
      <w:r>
        <w:t>price</w:t>
      </w:r>
      <w:r w:rsidR="004249A3">
        <w:t xml:space="preserve"> </w:t>
      </w:r>
      <w:r>
        <w:t>changes</w:t>
      </w:r>
      <w:r w:rsidR="004249A3">
        <w:t xml:space="preserve"> </w:t>
      </w:r>
      <w:r>
        <w:t>than</w:t>
      </w:r>
      <w:r w:rsidR="004249A3">
        <w:t xml:space="preserve"> </w:t>
      </w:r>
      <w:r>
        <w:t>consumers</w:t>
      </w:r>
      <w:r w:rsidR="004249A3">
        <w:t xml:space="preserve"> </w:t>
      </w:r>
      <w:r>
        <w:t>in</w:t>
      </w:r>
      <w:r w:rsidR="004249A3">
        <w:t xml:space="preserve"> </w:t>
      </w:r>
      <w:r>
        <w:t>rich</w:t>
      </w:r>
      <w:r w:rsidR="004249A3">
        <w:t xml:space="preserve"> </w:t>
      </w:r>
      <w:r>
        <w:t>countries.</w:t>
      </w:r>
      <w:r w:rsidR="004249A3">
        <w:t xml:space="preserve"> </w:t>
      </w:r>
      <w:r>
        <w:t>This</w:t>
      </w:r>
      <w:r w:rsidR="004249A3">
        <w:t xml:space="preserve"> </w:t>
      </w:r>
      <w:r>
        <w:t>is</w:t>
      </w:r>
      <w:r w:rsidR="004249A3">
        <w:t xml:space="preserve"> </w:t>
      </w:r>
      <w:r>
        <w:t>true</w:t>
      </w:r>
      <w:r w:rsidR="004249A3">
        <w:t xml:space="preserve"> </w:t>
      </w:r>
      <w:r>
        <w:t>of</w:t>
      </w:r>
      <w:r w:rsidR="004249A3">
        <w:t xml:space="preserve"> </w:t>
      </w:r>
      <w:r>
        <w:t>richer</w:t>
      </w:r>
      <w:r w:rsidR="004249A3">
        <w:t xml:space="preserve"> </w:t>
      </w:r>
      <w:r>
        <w:t>and</w:t>
      </w:r>
      <w:r w:rsidR="004249A3">
        <w:t xml:space="preserve"> </w:t>
      </w:r>
      <w:r>
        <w:t>poorer</w:t>
      </w:r>
      <w:r w:rsidR="004249A3">
        <w:t xml:space="preserve"> </w:t>
      </w:r>
      <w:r>
        <w:t>consumers</w:t>
      </w:r>
      <w:r w:rsidR="004249A3">
        <w:t xml:space="preserve"> </w:t>
      </w:r>
      <w:r>
        <w:t>within</w:t>
      </w:r>
      <w:r w:rsidR="004249A3">
        <w:t xml:space="preserve"> </w:t>
      </w:r>
      <w:r>
        <w:t>countries</w:t>
      </w:r>
      <w:r w:rsidR="004249A3">
        <w:t xml:space="preserve"> </w:t>
      </w:r>
      <w:r>
        <w:t>as</w:t>
      </w:r>
      <w:r w:rsidR="004249A3">
        <w:t xml:space="preserve"> </w:t>
      </w:r>
      <w:r>
        <w:t>well.</w:t>
      </w:r>
      <w:r w:rsidR="004249A3">
        <w:t xml:space="preserve"> </w:t>
      </w:r>
      <w:r>
        <w:t>It</w:t>
      </w:r>
      <w:r w:rsidR="004249A3">
        <w:t xml:space="preserve"> </w:t>
      </w:r>
      <w:r>
        <w:t>also</w:t>
      </w:r>
      <w:r w:rsidR="004249A3">
        <w:t xml:space="preserve"> </w:t>
      </w:r>
      <w:r>
        <w:t>means</w:t>
      </w:r>
      <w:r w:rsidR="004249A3">
        <w:t xml:space="preserve"> </w:t>
      </w:r>
      <w:r>
        <w:t>that,</w:t>
      </w:r>
      <w:r w:rsidR="004249A3">
        <w:t xml:space="preserve"> </w:t>
      </w:r>
      <w:r>
        <w:t>when</w:t>
      </w:r>
      <w:r w:rsidR="004249A3">
        <w:t xml:space="preserve"> </w:t>
      </w:r>
      <w:r>
        <w:t>supplies</w:t>
      </w:r>
      <w:r w:rsidR="004249A3">
        <w:t xml:space="preserve"> </w:t>
      </w:r>
      <w:r>
        <w:t>are</w:t>
      </w:r>
      <w:r w:rsidR="004249A3">
        <w:t xml:space="preserve"> </w:t>
      </w:r>
      <w:r>
        <w:t>short,</w:t>
      </w:r>
      <w:r w:rsidR="004249A3">
        <w:t xml:space="preserve"> </w:t>
      </w:r>
      <w:r>
        <w:t>the</w:t>
      </w:r>
      <w:r w:rsidR="004249A3">
        <w:t xml:space="preserve"> </w:t>
      </w:r>
      <w:r>
        <w:t>poorest</w:t>
      </w:r>
      <w:r w:rsidR="004249A3">
        <w:t xml:space="preserve"> </w:t>
      </w:r>
      <w:r>
        <w:t>consumers</w:t>
      </w:r>
      <w:r w:rsidR="004249A3">
        <w:t xml:space="preserve"> </w:t>
      </w:r>
      <w:r>
        <w:t>must</w:t>
      </w:r>
      <w:r w:rsidR="004249A3">
        <w:t xml:space="preserve"> </w:t>
      </w:r>
      <w:r>
        <w:t>absorb</w:t>
      </w:r>
      <w:r w:rsidR="004249A3">
        <w:t xml:space="preserve"> </w:t>
      </w:r>
      <w:r>
        <w:t>the</w:t>
      </w:r>
      <w:r w:rsidR="004249A3">
        <w:t xml:space="preserve"> </w:t>
      </w:r>
      <w:r>
        <w:t>largest</w:t>
      </w:r>
      <w:r w:rsidR="004249A3">
        <w:t xml:space="preserve"> </w:t>
      </w:r>
      <w:r>
        <w:t>part</w:t>
      </w:r>
      <w:r w:rsidR="004249A3">
        <w:t xml:space="preserve"> </w:t>
      </w:r>
      <w:r>
        <w:t>of</w:t>
      </w:r>
      <w:r w:rsidR="004249A3">
        <w:t xml:space="preserve"> </w:t>
      </w:r>
      <w:r>
        <w:t>the</w:t>
      </w:r>
      <w:r w:rsidR="004249A3">
        <w:t xml:space="preserve"> </w:t>
      </w:r>
      <w:r>
        <w:t>quantitative</w:t>
      </w:r>
      <w:r w:rsidR="004249A3">
        <w:t xml:space="preserve"> </w:t>
      </w:r>
      <w:r>
        <w:t>adjustment</w:t>
      </w:r>
      <w:r w:rsidR="004249A3">
        <w:t xml:space="preserve"> </w:t>
      </w:r>
      <w:r>
        <w:t>necessary</w:t>
      </w:r>
      <w:r w:rsidR="004249A3">
        <w:t xml:space="preserve"> </w:t>
      </w:r>
      <w:r>
        <w:t>to</w:t>
      </w:r>
      <w:r w:rsidR="004249A3">
        <w:t xml:space="preserve"> </w:t>
      </w:r>
      <w:r>
        <w:t>restore</w:t>
      </w:r>
      <w:r w:rsidR="004249A3">
        <w:t xml:space="preserve"> </w:t>
      </w:r>
      <w:r>
        <w:t>equilibrium</w:t>
      </w:r>
      <w:r w:rsidR="004249A3">
        <w:t xml:space="preserve"> </w:t>
      </w:r>
      <w:r>
        <w:t>to</w:t>
      </w:r>
      <w:r w:rsidR="004249A3">
        <w:t xml:space="preserve"> </w:t>
      </w:r>
      <w:r>
        <w:t>the</w:t>
      </w:r>
      <w:r w:rsidR="004249A3">
        <w:t xml:space="preserve"> </w:t>
      </w:r>
      <w:r>
        <w:t>market.</w:t>
      </w:r>
      <w:r w:rsidR="004249A3">
        <w:t xml:space="preserve"> </w:t>
      </w:r>
      <w:r>
        <w:t>While</w:t>
      </w:r>
      <w:r w:rsidR="004249A3">
        <w:t xml:space="preserve"> </w:t>
      </w:r>
      <w:r>
        <w:t>a</w:t>
      </w:r>
      <w:r w:rsidR="004249A3">
        <w:t xml:space="preserve"> </w:t>
      </w:r>
      <w:r>
        <w:t>spike</w:t>
      </w:r>
      <w:r w:rsidR="004249A3">
        <w:t xml:space="preserve"> </w:t>
      </w:r>
      <w:r>
        <w:t>in</w:t>
      </w:r>
      <w:r w:rsidR="004249A3">
        <w:t xml:space="preserve"> </w:t>
      </w:r>
      <w:r>
        <w:t>food</w:t>
      </w:r>
      <w:r w:rsidR="004249A3">
        <w:t xml:space="preserve"> </w:t>
      </w:r>
      <w:r>
        <w:t>prices</w:t>
      </w:r>
      <w:r w:rsidR="004249A3">
        <w:t xml:space="preserve"> </w:t>
      </w:r>
      <w:r>
        <w:t>forces</w:t>
      </w:r>
      <w:r w:rsidR="004249A3">
        <w:t xml:space="preserve"> </w:t>
      </w:r>
      <w:r>
        <w:t>the</w:t>
      </w:r>
      <w:r w:rsidR="004249A3">
        <w:t xml:space="preserve"> </w:t>
      </w:r>
      <w:r>
        <w:t>poorest</w:t>
      </w:r>
      <w:r w:rsidR="004249A3">
        <w:t xml:space="preserve"> </w:t>
      </w:r>
      <w:r>
        <w:t>consumers</w:t>
      </w:r>
      <w:r w:rsidR="004249A3">
        <w:t xml:space="preserve"> </w:t>
      </w:r>
      <w:r>
        <w:t>to</w:t>
      </w:r>
      <w:r w:rsidR="004249A3">
        <w:t xml:space="preserve"> </w:t>
      </w:r>
      <w:r>
        <w:t>reduce</w:t>
      </w:r>
      <w:r w:rsidR="004249A3">
        <w:t xml:space="preserve"> </w:t>
      </w:r>
      <w:r>
        <w:t>their</w:t>
      </w:r>
      <w:r w:rsidR="004249A3">
        <w:t xml:space="preserve"> </w:t>
      </w:r>
      <w:r>
        <w:t>consumption,</w:t>
      </w:r>
      <w:r w:rsidR="004249A3">
        <w:t xml:space="preserve"> </w:t>
      </w:r>
      <w:r>
        <w:t>richer</w:t>
      </w:r>
      <w:r w:rsidR="004249A3">
        <w:t xml:space="preserve"> </w:t>
      </w:r>
      <w:r>
        <w:t>consumers</w:t>
      </w:r>
      <w:r w:rsidR="004249A3">
        <w:t xml:space="preserve"> </w:t>
      </w:r>
      <w:r>
        <w:t>can</w:t>
      </w:r>
      <w:r w:rsidR="004249A3">
        <w:t xml:space="preserve"> </w:t>
      </w:r>
      <w:r>
        <w:t>maintain</w:t>
      </w:r>
      <w:r w:rsidR="004249A3">
        <w:t xml:space="preserve"> </w:t>
      </w:r>
      <w:r>
        <w:t>more</w:t>
      </w:r>
      <w:r w:rsidR="004249A3">
        <w:t xml:space="preserve"> </w:t>
      </w:r>
      <w:r>
        <w:t>or</w:t>
      </w:r>
      <w:r w:rsidR="004249A3">
        <w:t xml:space="preserve"> </w:t>
      </w:r>
      <w:r>
        <w:t>less</w:t>
      </w:r>
      <w:r w:rsidR="004249A3">
        <w:t xml:space="preserve"> </w:t>
      </w:r>
      <w:r>
        <w:t>the</w:t>
      </w:r>
      <w:r w:rsidR="004249A3">
        <w:t xml:space="preserve"> </w:t>
      </w:r>
      <w:r>
        <w:t>same</w:t>
      </w:r>
      <w:r w:rsidR="004249A3">
        <w:t xml:space="preserve"> </w:t>
      </w:r>
      <w:r>
        <w:t>level</w:t>
      </w:r>
      <w:r w:rsidR="004249A3">
        <w:t xml:space="preserve"> </w:t>
      </w:r>
      <w:r>
        <w:t>of</w:t>
      </w:r>
      <w:r w:rsidR="004249A3">
        <w:t xml:space="preserve"> </w:t>
      </w:r>
      <w:r>
        <w:t>consumption,</w:t>
      </w:r>
      <w:r w:rsidR="004249A3">
        <w:t xml:space="preserve"> </w:t>
      </w:r>
      <w:r>
        <w:t>increasing</w:t>
      </w:r>
      <w:r w:rsidR="004249A3">
        <w:t xml:space="preserve"> </w:t>
      </w:r>
      <w:r>
        <w:t>inequity</w:t>
      </w:r>
      <w:r w:rsidR="004249A3">
        <w:t xml:space="preserve"> </w:t>
      </w:r>
      <w:r>
        <w:t>in</w:t>
      </w:r>
      <w:r w:rsidR="004249A3">
        <w:t xml:space="preserve"> </w:t>
      </w:r>
      <w:r>
        <w:t>the</w:t>
      </w:r>
      <w:r w:rsidR="004249A3">
        <w:t xml:space="preserve"> </w:t>
      </w:r>
      <w:r>
        <w:t>overall</w:t>
      </w:r>
      <w:r w:rsidR="004249A3">
        <w:t xml:space="preserve"> </w:t>
      </w:r>
      <w:r>
        <w:t>distribution</w:t>
      </w:r>
      <w:r w:rsidR="004249A3">
        <w:t xml:space="preserve"> </w:t>
      </w:r>
      <w:r>
        <w:t>of</w:t>
      </w:r>
      <w:r w:rsidR="004249A3">
        <w:t xml:space="preserve"> </w:t>
      </w:r>
      <w:r>
        <w:t>food.</w:t>
      </w:r>
      <w:r w:rsidR="004249A3">
        <w:t xml:space="preserve"> </w:t>
      </w:r>
      <w:r>
        <w:t>Biofuel</w:t>
      </w:r>
      <w:r w:rsidR="004249A3">
        <w:t xml:space="preserve"> </w:t>
      </w:r>
      <w:r>
        <w:t>support</w:t>
      </w:r>
      <w:r w:rsidR="004249A3">
        <w:t xml:space="preserve"> </w:t>
      </w:r>
      <w:r>
        <w:t>policies</w:t>
      </w:r>
      <w:r w:rsidR="004249A3">
        <w:t xml:space="preserve"> </w:t>
      </w:r>
      <w:r>
        <w:t>tend</w:t>
      </w:r>
      <w:r w:rsidR="004249A3">
        <w:t xml:space="preserve"> </w:t>
      </w:r>
      <w:r>
        <w:t>to</w:t>
      </w:r>
      <w:r w:rsidR="004249A3">
        <w:t xml:space="preserve"> </w:t>
      </w:r>
      <w:r>
        <w:t>reinforce</w:t>
      </w:r>
      <w:r w:rsidR="004249A3">
        <w:t xml:space="preserve"> </w:t>
      </w:r>
      <w:r>
        <w:t>this</w:t>
      </w:r>
      <w:r w:rsidR="004249A3">
        <w:t xml:space="preserve"> </w:t>
      </w:r>
      <w:r>
        <w:t>uneven</w:t>
      </w:r>
      <w:r w:rsidR="004249A3">
        <w:t xml:space="preserve"> </w:t>
      </w:r>
      <w:r>
        <w:t>division</w:t>
      </w:r>
      <w:r w:rsidR="004249A3">
        <w:t xml:space="preserve"> </w:t>
      </w:r>
      <w:r>
        <w:t>of</w:t>
      </w:r>
      <w:r w:rsidR="004249A3">
        <w:t xml:space="preserve"> </w:t>
      </w:r>
      <w:r>
        <w:t>the</w:t>
      </w:r>
      <w:r w:rsidR="004249A3">
        <w:t xml:space="preserve"> </w:t>
      </w:r>
      <w:r>
        <w:t>quantitative</w:t>
      </w:r>
      <w:r w:rsidR="004249A3">
        <w:t xml:space="preserve"> </w:t>
      </w:r>
      <w:r>
        <w:t>adjustment</w:t>
      </w:r>
      <w:r w:rsidR="004249A3">
        <w:t xml:space="preserve"> </w:t>
      </w:r>
      <w:r>
        <w:t>because</w:t>
      </w:r>
      <w:r w:rsidR="004249A3">
        <w:t xml:space="preserve"> </w:t>
      </w:r>
      <w:r>
        <w:t>they</w:t>
      </w:r>
      <w:r w:rsidR="004249A3">
        <w:t xml:space="preserve"> </w:t>
      </w:r>
      <w:r>
        <w:t>make</w:t>
      </w:r>
      <w:r w:rsidR="004249A3">
        <w:t xml:space="preserve"> </w:t>
      </w:r>
      <w:r>
        <w:t>the</w:t>
      </w:r>
      <w:r w:rsidR="004249A3">
        <w:t xml:space="preserve"> </w:t>
      </w:r>
      <w:r>
        <w:t>biofuel</w:t>
      </w:r>
      <w:r w:rsidR="004249A3">
        <w:t xml:space="preserve"> </w:t>
      </w:r>
      <w:r>
        <w:t>industry</w:t>
      </w:r>
      <w:r w:rsidR="004249A3">
        <w:t xml:space="preserve"> </w:t>
      </w:r>
      <w:r>
        <w:t>less</w:t>
      </w:r>
      <w:r w:rsidR="004249A3">
        <w:t xml:space="preserve"> </w:t>
      </w:r>
      <w:r>
        <w:t>sensitive</w:t>
      </w:r>
      <w:r w:rsidR="004249A3">
        <w:t xml:space="preserve"> </w:t>
      </w:r>
      <w:r>
        <w:t>to</w:t>
      </w:r>
      <w:r w:rsidR="004249A3">
        <w:t xml:space="preserve"> </w:t>
      </w:r>
      <w:r>
        <w:t>higher</w:t>
      </w:r>
      <w:r w:rsidR="004249A3">
        <w:t xml:space="preserve"> </w:t>
      </w:r>
      <w:r>
        <w:t>commodity</w:t>
      </w:r>
      <w:r w:rsidR="004249A3">
        <w:t xml:space="preserve"> </w:t>
      </w:r>
      <w:r>
        <w:t>input</w:t>
      </w:r>
      <w:r w:rsidR="004249A3">
        <w:t xml:space="preserve"> </w:t>
      </w:r>
      <w:r>
        <w:t>prices.</w:t>
      </w:r>
    </w:p>
    <w:p w14:paraId="30D30C9A" w14:textId="3D4A4C8A" w:rsidR="001B6F33" w:rsidRDefault="00173A57" w:rsidP="008F038B">
      <w:pPr>
        <w:pStyle w:val="BB-Contentions"/>
      </w:pPr>
      <w:r>
        <w:t>“Free</w:t>
      </w:r>
      <w:r w:rsidR="004249A3">
        <w:t xml:space="preserve"> </w:t>
      </w:r>
      <w:r>
        <w:t>trade</w:t>
      </w:r>
      <w:r w:rsidR="004249A3">
        <w:t xml:space="preserve"> </w:t>
      </w:r>
      <w:r>
        <w:t>solves”</w:t>
      </w:r>
      <w:r w:rsidR="004249A3">
        <w:t xml:space="preserve"> </w:t>
      </w:r>
      <w:r>
        <w:t>-</w:t>
      </w:r>
      <w:r w:rsidR="004249A3">
        <w:t xml:space="preserve"> </w:t>
      </w:r>
      <w:r>
        <w:t>Response:</w:t>
      </w:r>
      <w:r w:rsidR="004249A3">
        <w:t xml:space="preserve"> </w:t>
      </w:r>
      <w:r>
        <w:t>Neo-classical</w:t>
      </w:r>
      <w:r w:rsidR="004249A3">
        <w:t xml:space="preserve"> </w:t>
      </w:r>
      <w:r>
        <w:t>economic</w:t>
      </w:r>
      <w:r w:rsidR="004249A3">
        <w:t xml:space="preserve"> </w:t>
      </w:r>
      <w:r>
        <w:t>theory</w:t>
      </w:r>
      <w:r w:rsidR="004249A3">
        <w:t xml:space="preserve"> </w:t>
      </w:r>
      <w:r>
        <w:t>is</w:t>
      </w:r>
      <w:r w:rsidR="004249A3">
        <w:t xml:space="preserve"> </w:t>
      </w:r>
      <w:r>
        <w:t>wrong.</w:t>
      </w:r>
      <w:r w:rsidR="004249A3">
        <w:t xml:space="preserve"> </w:t>
      </w:r>
      <w:r>
        <w:t>Trade</w:t>
      </w:r>
      <w:r w:rsidR="004249A3">
        <w:t xml:space="preserve"> </w:t>
      </w:r>
      <w:r>
        <w:t>does</w:t>
      </w:r>
      <w:r w:rsidR="004249A3">
        <w:t xml:space="preserve"> </w:t>
      </w:r>
      <w:r>
        <w:t>not</w:t>
      </w:r>
      <w:r w:rsidR="004249A3">
        <w:t xml:space="preserve"> </w:t>
      </w:r>
      <w:r>
        <w:t>ensure</w:t>
      </w:r>
      <w:r w:rsidR="004249A3">
        <w:t xml:space="preserve"> </w:t>
      </w:r>
      <w:r>
        <w:t>adequate</w:t>
      </w:r>
      <w:r w:rsidR="004249A3">
        <w:t xml:space="preserve"> </w:t>
      </w:r>
      <w:r>
        <w:t>food</w:t>
      </w:r>
      <w:r w:rsidR="004249A3">
        <w:t xml:space="preserve"> </w:t>
      </w:r>
      <w:r>
        <w:t>for</w:t>
      </w:r>
      <w:r w:rsidR="004249A3">
        <w:t xml:space="preserve"> </w:t>
      </w:r>
      <w:r>
        <w:t>all</w:t>
      </w:r>
    </w:p>
    <w:p w14:paraId="171682FA" w14:textId="77777777" w:rsidR="004249A3" w:rsidRDefault="00173A57" w:rsidP="008F038B">
      <w:pPr>
        <w:pStyle w:val="BB-Citation"/>
      </w:pPr>
      <w:r>
        <w:rPr>
          <w:u w:val="single"/>
        </w:rPr>
        <w:t>Sophia</w:t>
      </w:r>
      <w:r w:rsidR="004249A3">
        <w:rPr>
          <w:u w:val="single"/>
        </w:rPr>
        <w:t xml:space="preserve"> </w:t>
      </w:r>
      <w:r>
        <w:rPr>
          <w:u w:val="single"/>
        </w:rPr>
        <w:t>Murphy</w:t>
      </w:r>
      <w:r w:rsidR="004249A3">
        <w:rPr>
          <w:u w:val="single"/>
        </w:rPr>
        <w:t xml:space="preserve"> </w:t>
      </w:r>
      <w:r>
        <w:rPr>
          <w:u w:val="single"/>
        </w:rPr>
        <w:t>2009.</w:t>
      </w:r>
      <w:r w:rsidR="004249A3">
        <w:t xml:space="preserve"> </w:t>
      </w:r>
      <w:r>
        <w:t>(senior</w:t>
      </w:r>
      <w:r w:rsidR="004249A3">
        <w:t xml:space="preserve"> </w:t>
      </w:r>
      <w:r>
        <w:t>advisor</w:t>
      </w:r>
      <w:r w:rsidR="004249A3">
        <w:t xml:space="preserve"> </w:t>
      </w:r>
      <w:r>
        <w:t>to</w:t>
      </w:r>
      <w:r w:rsidR="004249A3">
        <w:t xml:space="preserve"> </w:t>
      </w:r>
      <w:r>
        <w:t>the</w:t>
      </w:r>
      <w:r w:rsidR="004249A3">
        <w:t xml:space="preserve"> </w:t>
      </w:r>
      <w:r>
        <w:t>Institute</w:t>
      </w:r>
      <w:r w:rsidR="004249A3">
        <w:t xml:space="preserve"> </w:t>
      </w:r>
      <w:r>
        <w:t>for</w:t>
      </w:r>
      <w:r w:rsidR="004249A3">
        <w:t xml:space="preserve"> </w:t>
      </w:r>
      <w:r>
        <w:t>Agriculture</w:t>
      </w:r>
      <w:r w:rsidR="004249A3">
        <w:t xml:space="preserve"> </w:t>
      </w:r>
      <w:r>
        <w:t>and</w:t>
      </w:r>
      <w:r w:rsidR="004249A3">
        <w:t xml:space="preserve"> </w:t>
      </w:r>
      <w:r>
        <w:t>Trade</w:t>
      </w:r>
      <w:r w:rsidR="004249A3">
        <w:t xml:space="preserve"> </w:t>
      </w:r>
      <w:r>
        <w:t>Policy</w:t>
      </w:r>
      <w:r w:rsidR="004249A3">
        <w:t xml:space="preserve"> </w:t>
      </w:r>
      <w:r>
        <w:t>(a</w:t>
      </w:r>
      <w:r w:rsidR="004249A3">
        <w:t xml:space="preserve"> </w:t>
      </w:r>
      <w:r>
        <w:t>non-profit</w:t>
      </w:r>
      <w:r w:rsidR="004249A3">
        <w:t xml:space="preserve"> </w:t>
      </w:r>
      <w:r>
        <w:t>organization</w:t>
      </w:r>
      <w:r w:rsidR="004249A3">
        <w:t xml:space="preserve"> </w:t>
      </w:r>
      <w:r>
        <w:t>that</w:t>
      </w:r>
      <w:r w:rsidR="004249A3">
        <w:t xml:space="preserve"> </w:t>
      </w:r>
      <w:r>
        <w:t>researches</w:t>
      </w:r>
      <w:r w:rsidR="004249A3">
        <w:t xml:space="preserve"> </w:t>
      </w:r>
      <w:r>
        <w:t>international</w:t>
      </w:r>
      <w:r w:rsidR="004249A3">
        <w:t xml:space="preserve"> </w:t>
      </w:r>
      <w:r>
        <w:t>agriculture</w:t>
      </w:r>
      <w:r w:rsidR="004249A3">
        <w:t xml:space="preserve"> </w:t>
      </w:r>
      <w:r>
        <w:t>policies)</w:t>
      </w:r>
      <w:r w:rsidR="004249A3">
        <w:t xml:space="preserve"> </w:t>
      </w:r>
      <w:r>
        <w:t>on</w:t>
      </w:r>
      <w:r w:rsidR="004249A3">
        <w:t xml:space="preserve"> </w:t>
      </w:r>
      <w:r>
        <w:t>trade,</w:t>
      </w:r>
      <w:r w:rsidR="004249A3">
        <w:t xml:space="preserve"> </w:t>
      </w:r>
      <w:r>
        <w:t>food</w:t>
      </w:r>
      <w:r w:rsidR="004249A3">
        <w:t xml:space="preserve"> </w:t>
      </w:r>
      <w:r>
        <w:t>security</w:t>
      </w:r>
      <w:r w:rsidR="004249A3">
        <w:t xml:space="preserve"> </w:t>
      </w:r>
      <w:r>
        <w:t>and</w:t>
      </w:r>
      <w:r w:rsidR="004249A3">
        <w:t xml:space="preserve"> </w:t>
      </w:r>
      <w:r>
        <w:t>global</w:t>
      </w:r>
      <w:r w:rsidR="004249A3">
        <w:t xml:space="preserve"> </w:t>
      </w:r>
      <w:r>
        <w:t>governance</w:t>
      </w:r>
      <w:r w:rsidR="004249A3">
        <w:t xml:space="preserve"> </w:t>
      </w:r>
      <w:r>
        <w:t>issues</w:t>
      </w:r>
      <w:r w:rsidR="004249A3">
        <w:t xml:space="preserve"> </w:t>
      </w:r>
      <w:r>
        <w:t>)</w:t>
      </w:r>
      <w:r w:rsidR="004249A3">
        <w:t xml:space="preserve"> </w:t>
      </w:r>
      <w:r>
        <w:t>“Strategic</w:t>
      </w:r>
      <w:r w:rsidR="004249A3">
        <w:t xml:space="preserve"> </w:t>
      </w:r>
      <w:r>
        <w:t>Grain</w:t>
      </w:r>
      <w:r w:rsidR="004249A3">
        <w:t xml:space="preserve"> </w:t>
      </w:r>
      <w:r>
        <w:t>Reserves</w:t>
      </w:r>
      <w:r w:rsidR="004249A3">
        <w:t xml:space="preserve"> </w:t>
      </w:r>
      <w:r>
        <w:t>in</w:t>
      </w:r>
      <w:r w:rsidR="004249A3">
        <w:t xml:space="preserve"> </w:t>
      </w:r>
      <w:r>
        <w:t>an</w:t>
      </w:r>
      <w:r w:rsidR="004249A3">
        <w:t xml:space="preserve"> </w:t>
      </w:r>
      <w:r>
        <w:t>Era</w:t>
      </w:r>
      <w:r w:rsidR="004249A3">
        <w:t xml:space="preserve"> </w:t>
      </w:r>
      <w:r>
        <w:t>of</w:t>
      </w:r>
      <w:r w:rsidR="004249A3">
        <w:t xml:space="preserve"> </w:t>
      </w:r>
      <w:r>
        <w:t>Volatility”</w:t>
      </w:r>
      <w:r w:rsidR="004249A3">
        <w:t xml:space="preserve"> </w:t>
      </w:r>
      <w:r>
        <w:t>Oct</w:t>
      </w:r>
      <w:r w:rsidR="004249A3">
        <w:t xml:space="preserve"> </w:t>
      </w:r>
      <w:r>
        <w:t>2009</w:t>
      </w:r>
      <w:r w:rsidR="004249A3">
        <w:t xml:space="preserve"> </w:t>
      </w:r>
      <w:hyperlink r:id="rId89" w:history="1">
        <w:r w:rsidR="00673A1D" w:rsidRPr="00C51432">
          <w:rPr>
            <w:rStyle w:val="Hyperlink"/>
          </w:rPr>
          <w:t>http://www.google.com/url?sa=t&amp;rct=j&amp;q=&amp;esrc=s&amp;source=web&amp;cd=9&amp;ved=0CGYQFjAI&amp;url=http%3A%2F%2Fkms1.isn.ethz.ch%2Fserviceengine%2FFiles%2FISN%2F108756%2Fipublicationdocument_singledocument%2Fb76b791b-1a36-4276-84d9-be119e7d5ab0%2Fen%2F2009-10-StrategicGrainReserves.pdf&amp;ei=MW38T4alBY-k8ATxz_zhBg&amp;usg=AFQjCNG06nc6wuRRzMtwI7DvhfBbnwC0sA&amp;sig2=xiZylby3QMXO7zYUC_lRnA</w:t>
        </w:r>
      </w:hyperlink>
    </w:p>
    <w:p w14:paraId="11E0ABA0" w14:textId="4288D9C0" w:rsidR="001B6F33" w:rsidRDefault="00173A57" w:rsidP="008F038B">
      <w:pPr>
        <w:pStyle w:val="BB-Evidence"/>
      </w:pPr>
      <w:r>
        <w:t>At</w:t>
      </w:r>
      <w:r w:rsidR="004249A3">
        <w:t xml:space="preserve"> </w:t>
      </w:r>
      <w:r>
        <w:t>the</w:t>
      </w:r>
      <w:r w:rsidR="004249A3">
        <w:t xml:space="preserve"> </w:t>
      </w:r>
      <w:r>
        <w:t>time</w:t>
      </w:r>
      <w:r w:rsidR="004249A3">
        <w:t xml:space="preserve"> </w:t>
      </w:r>
      <w:r>
        <w:t>of</w:t>
      </w:r>
      <w:r w:rsidR="004249A3">
        <w:t xml:space="preserve"> </w:t>
      </w:r>
      <w:r>
        <w:t>the</w:t>
      </w:r>
      <w:r w:rsidR="004249A3">
        <w:t xml:space="preserve"> </w:t>
      </w:r>
      <w:r>
        <w:t>1996</w:t>
      </w:r>
      <w:r w:rsidR="004249A3">
        <w:t xml:space="preserve"> </w:t>
      </w:r>
      <w:r>
        <w:t>World</w:t>
      </w:r>
      <w:r w:rsidR="004249A3">
        <w:t xml:space="preserve"> </w:t>
      </w:r>
      <w:r>
        <w:t>Food</w:t>
      </w:r>
      <w:r w:rsidR="004249A3">
        <w:t xml:space="preserve"> </w:t>
      </w:r>
      <w:r>
        <w:t>Summit,</w:t>
      </w:r>
      <w:r w:rsidR="004249A3">
        <w:t xml:space="preserve"> </w:t>
      </w:r>
      <w:r>
        <w:t>many</w:t>
      </w:r>
      <w:r w:rsidR="004249A3">
        <w:t xml:space="preserve"> </w:t>
      </w:r>
      <w:r>
        <w:t>governments</w:t>
      </w:r>
      <w:r w:rsidR="004249A3">
        <w:t xml:space="preserve"> </w:t>
      </w:r>
      <w:r>
        <w:t>seemed</w:t>
      </w:r>
      <w:r w:rsidR="004249A3">
        <w:t xml:space="preserve"> </w:t>
      </w:r>
      <w:r>
        <w:t>to</w:t>
      </w:r>
      <w:r w:rsidR="004249A3">
        <w:t xml:space="preserve"> </w:t>
      </w:r>
      <w:r>
        <w:t>conflate</w:t>
      </w:r>
      <w:r w:rsidR="004249A3">
        <w:t xml:space="preserve"> </w:t>
      </w:r>
      <w:r>
        <w:t>the</w:t>
      </w:r>
      <w:r w:rsidR="004249A3">
        <w:t xml:space="preserve"> </w:t>
      </w:r>
      <w:r>
        <w:t>two</w:t>
      </w:r>
      <w:r w:rsidR="004249A3">
        <w:t xml:space="preserve"> </w:t>
      </w:r>
      <w:r>
        <w:t>concepts</w:t>
      </w:r>
      <w:r w:rsidR="004249A3">
        <w:t xml:space="preserve"> </w:t>
      </w:r>
      <w:r>
        <w:t>almost</w:t>
      </w:r>
      <w:r w:rsidR="004249A3">
        <w:t xml:space="preserve"> </w:t>
      </w:r>
      <w:r>
        <w:t>completely:</w:t>
      </w:r>
      <w:r w:rsidR="004249A3">
        <w:t xml:space="preserve"> </w:t>
      </w:r>
      <w:r>
        <w:t>the</w:t>
      </w:r>
      <w:r w:rsidR="004249A3">
        <w:t xml:space="preserve"> </w:t>
      </w:r>
      <w:r>
        <w:t>strong</w:t>
      </w:r>
      <w:r w:rsidR="004249A3">
        <w:t xml:space="preserve"> </w:t>
      </w:r>
      <w:r>
        <w:t>implication</w:t>
      </w:r>
      <w:r w:rsidR="004249A3">
        <w:t xml:space="preserve"> </w:t>
      </w:r>
      <w:r>
        <w:t>was</w:t>
      </w:r>
      <w:r w:rsidR="004249A3">
        <w:t xml:space="preserve"> </w:t>
      </w:r>
      <w:r>
        <w:t>that</w:t>
      </w:r>
      <w:r w:rsidR="004249A3">
        <w:t xml:space="preserve"> </w:t>
      </w:r>
      <w:r>
        <w:t>the</w:t>
      </w:r>
      <w:r w:rsidR="004249A3">
        <w:t xml:space="preserve"> </w:t>
      </w:r>
      <w:r>
        <w:t>realization</w:t>
      </w:r>
      <w:r w:rsidR="004249A3">
        <w:t xml:space="preserve"> </w:t>
      </w:r>
      <w:r>
        <w:t>of</w:t>
      </w:r>
      <w:r w:rsidR="004249A3">
        <w:t xml:space="preserve"> </w:t>
      </w:r>
      <w:r>
        <w:t>a</w:t>
      </w:r>
      <w:r w:rsidR="004249A3">
        <w:t xml:space="preserve"> </w:t>
      </w:r>
      <w:r>
        <w:t>fully-integrated</w:t>
      </w:r>
      <w:r w:rsidR="004249A3">
        <w:t xml:space="preserve"> </w:t>
      </w:r>
      <w:r>
        <w:t>global</w:t>
      </w:r>
      <w:r w:rsidR="004249A3">
        <w:t xml:space="preserve"> </w:t>
      </w:r>
      <w:r>
        <w:t>agricultural</w:t>
      </w:r>
      <w:r w:rsidR="004249A3">
        <w:t xml:space="preserve"> </w:t>
      </w:r>
      <w:r>
        <w:t>trade</w:t>
      </w:r>
      <w:r w:rsidR="004249A3">
        <w:t xml:space="preserve"> </w:t>
      </w:r>
      <w:r>
        <w:t>system</w:t>
      </w:r>
      <w:r w:rsidR="004249A3">
        <w:t xml:space="preserve"> </w:t>
      </w:r>
      <w:r>
        <w:t>would</w:t>
      </w:r>
      <w:r w:rsidR="004249A3">
        <w:t xml:space="preserve"> </w:t>
      </w:r>
      <w:r>
        <w:t>somehow</w:t>
      </w:r>
      <w:r w:rsidR="004249A3">
        <w:t xml:space="preserve"> </w:t>
      </w:r>
      <w:r>
        <w:t>ensure</w:t>
      </w:r>
      <w:r w:rsidR="004249A3">
        <w:t xml:space="preserve"> </w:t>
      </w:r>
      <w:r>
        <w:t>universal</w:t>
      </w:r>
      <w:r w:rsidR="004249A3">
        <w:t xml:space="preserve"> </w:t>
      </w:r>
      <w:r>
        <w:t>access</w:t>
      </w:r>
      <w:r w:rsidR="004249A3">
        <w:t xml:space="preserve"> </w:t>
      </w:r>
      <w:r>
        <w:t>to</w:t>
      </w:r>
      <w:r w:rsidR="004249A3">
        <w:t xml:space="preserve"> </w:t>
      </w:r>
      <w:r>
        <w:t>adequate</w:t>
      </w:r>
      <w:r w:rsidR="004249A3">
        <w:t xml:space="preserve"> </w:t>
      </w:r>
      <w:r>
        <w:t>and</w:t>
      </w:r>
      <w:r w:rsidR="004249A3">
        <w:t xml:space="preserve"> </w:t>
      </w:r>
      <w:r>
        <w:t>nutritional</w:t>
      </w:r>
      <w:r w:rsidR="004249A3">
        <w:t xml:space="preserve"> </w:t>
      </w:r>
      <w:r>
        <w:t>food</w:t>
      </w:r>
      <w:r w:rsidR="004249A3">
        <w:t xml:space="preserve"> </w:t>
      </w:r>
      <w:r>
        <w:t>for</w:t>
      </w:r>
      <w:r w:rsidR="004249A3">
        <w:t xml:space="preserve"> </w:t>
      </w:r>
      <w:r>
        <w:t>all.</w:t>
      </w:r>
      <w:r w:rsidR="004249A3">
        <w:t xml:space="preserve"> </w:t>
      </w:r>
      <w:r>
        <w:t>This</w:t>
      </w:r>
      <w:r w:rsidR="004249A3">
        <w:t xml:space="preserve"> </w:t>
      </w:r>
      <w:r>
        <w:t>is</w:t>
      </w:r>
      <w:r w:rsidR="004249A3">
        <w:t xml:space="preserve"> </w:t>
      </w:r>
      <w:r>
        <w:t>clearly</w:t>
      </w:r>
      <w:r w:rsidR="004249A3">
        <w:t xml:space="preserve"> </w:t>
      </w:r>
      <w:r>
        <w:t>not</w:t>
      </w:r>
      <w:r w:rsidR="004249A3">
        <w:t xml:space="preserve"> </w:t>
      </w:r>
      <w:r>
        <w:t>true.</w:t>
      </w:r>
      <w:r w:rsidR="004249A3">
        <w:t xml:space="preserve"> </w:t>
      </w:r>
      <w:r>
        <w:t>And</w:t>
      </w:r>
      <w:r w:rsidR="004249A3">
        <w:t xml:space="preserve"> </w:t>
      </w:r>
      <w:r>
        <w:t>today,</w:t>
      </w:r>
      <w:r w:rsidR="004249A3">
        <w:t xml:space="preserve"> </w:t>
      </w:r>
      <w:r>
        <w:t>in</w:t>
      </w:r>
      <w:r w:rsidR="004249A3">
        <w:t xml:space="preserve"> </w:t>
      </w:r>
      <w:r>
        <w:t>2009,</w:t>
      </w:r>
      <w:r w:rsidR="004249A3">
        <w:t xml:space="preserve"> </w:t>
      </w:r>
      <w:r>
        <w:t>such</w:t>
      </w:r>
      <w:r w:rsidR="004249A3">
        <w:t xml:space="preserve"> </w:t>
      </w:r>
      <w:r>
        <w:t>a</w:t>
      </w:r>
      <w:r w:rsidR="004249A3">
        <w:t xml:space="preserve"> </w:t>
      </w:r>
      <w:r>
        <w:t>strong</w:t>
      </w:r>
      <w:r w:rsidR="004249A3">
        <w:t xml:space="preserve"> </w:t>
      </w:r>
      <w:r>
        <w:t>assertion</w:t>
      </w:r>
      <w:r w:rsidR="004249A3">
        <w:t xml:space="preserve"> </w:t>
      </w:r>
      <w:r>
        <w:t>of</w:t>
      </w:r>
      <w:r w:rsidR="004249A3">
        <w:t xml:space="preserve"> </w:t>
      </w:r>
      <w:r>
        <w:t>the</w:t>
      </w:r>
      <w:r w:rsidR="004249A3">
        <w:t xml:space="preserve"> </w:t>
      </w:r>
      <w:r>
        <w:t>primacy</w:t>
      </w:r>
      <w:r w:rsidR="004249A3">
        <w:t xml:space="preserve"> </w:t>
      </w:r>
      <w:r>
        <w:t>of</w:t>
      </w:r>
      <w:r w:rsidR="004249A3">
        <w:t xml:space="preserve"> </w:t>
      </w:r>
      <w:r>
        <w:t>international</w:t>
      </w:r>
      <w:r w:rsidR="004249A3">
        <w:t xml:space="preserve"> </w:t>
      </w:r>
      <w:r>
        <w:t>trade</w:t>
      </w:r>
      <w:r w:rsidR="004249A3">
        <w:t xml:space="preserve"> </w:t>
      </w:r>
      <w:r>
        <w:t>as</w:t>
      </w:r>
      <w:r w:rsidR="004249A3">
        <w:t xml:space="preserve"> </w:t>
      </w:r>
      <w:r>
        <w:t>a</w:t>
      </w:r>
      <w:r w:rsidR="004249A3">
        <w:t xml:space="preserve"> </w:t>
      </w:r>
      <w:r>
        <w:t>food</w:t>
      </w:r>
      <w:r w:rsidR="004249A3">
        <w:t xml:space="preserve"> </w:t>
      </w:r>
      <w:r>
        <w:t>security</w:t>
      </w:r>
      <w:r w:rsidR="004249A3">
        <w:t xml:space="preserve"> </w:t>
      </w:r>
      <w:r>
        <w:t>tool</w:t>
      </w:r>
      <w:r w:rsidR="004249A3">
        <w:t xml:space="preserve"> </w:t>
      </w:r>
      <w:r>
        <w:t>is</w:t>
      </w:r>
      <w:r w:rsidR="004249A3">
        <w:t xml:space="preserve"> </w:t>
      </w:r>
      <w:r>
        <w:t>also</w:t>
      </w:r>
      <w:r w:rsidR="004249A3">
        <w:t xml:space="preserve"> </w:t>
      </w:r>
      <w:r>
        <w:t>less</w:t>
      </w:r>
      <w:r w:rsidR="004249A3">
        <w:t xml:space="preserve"> </w:t>
      </w:r>
      <w:r>
        <w:t>often</w:t>
      </w:r>
      <w:r w:rsidR="004249A3">
        <w:t xml:space="preserve"> </w:t>
      </w:r>
      <w:r>
        <w:t>heard</w:t>
      </w:r>
      <w:r w:rsidR="004249A3">
        <w:t xml:space="preserve"> </w:t>
      </w:r>
      <w:r>
        <w:t>in</w:t>
      </w:r>
      <w:r w:rsidR="004249A3">
        <w:t xml:space="preserve"> </w:t>
      </w:r>
      <w:r>
        <w:t>the</w:t>
      </w:r>
      <w:r w:rsidR="004249A3">
        <w:t xml:space="preserve"> </w:t>
      </w:r>
      <w:r>
        <w:t>policy</w:t>
      </w:r>
      <w:r w:rsidR="004249A3">
        <w:t xml:space="preserve"> </w:t>
      </w:r>
      <w:r>
        <w:t>debates.</w:t>
      </w:r>
      <w:r w:rsidR="004249A3">
        <w:t xml:space="preserve"> </w:t>
      </w:r>
      <w:r>
        <w:t>Price</w:t>
      </w:r>
      <w:r w:rsidR="004249A3">
        <w:t xml:space="preserve"> </w:t>
      </w:r>
      <w:r>
        <w:t>volatility,</w:t>
      </w:r>
      <w:r w:rsidR="004249A3">
        <w:t xml:space="preserve"> </w:t>
      </w:r>
      <w:r>
        <w:t>the</w:t>
      </w:r>
      <w:r w:rsidR="004249A3">
        <w:t xml:space="preserve"> </w:t>
      </w:r>
      <w:r>
        <w:t>continuing</w:t>
      </w:r>
      <w:r w:rsidR="004249A3">
        <w:t xml:space="preserve"> </w:t>
      </w:r>
      <w:r>
        <w:t>(but</w:t>
      </w:r>
      <w:r w:rsidR="004249A3">
        <w:t xml:space="preserve"> </w:t>
      </w:r>
      <w:r>
        <w:t>perhaps</w:t>
      </w:r>
      <w:r w:rsidR="004249A3">
        <w:t xml:space="preserve"> </w:t>
      </w:r>
      <w:r>
        <w:t>today,</w:t>
      </w:r>
      <w:r w:rsidR="004249A3">
        <w:t xml:space="preserve"> </w:t>
      </w:r>
      <w:r>
        <w:t>more</w:t>
      </w:r>
      <w:r w:rsidR="004249A3">
        <w:t xml:space="preserve"> </w:t>
      </w:r>
      <w:r>
        <w:t>visible)</w:t>
      </w:r>
      <w:r w:rsidR="004249A3">
        <w:t xml:space="preserve"> </w:t>
      </w:r>
      <w:r>
        <w:t>problem</w:t>
      </w:r>
      <w:r w:rsidR="004249A3">
        <w:t xml:space="preserve"> </w:t>
      </w:r>
      <w:r>
        <w:t>of</w:t>
      </w:r>
      <w:r w:rsidR="004249A3">
        <w:t xml:space="preserve"> </w:t>
      </w:r>
      <w:r>
        <w:t>a</w:t>
      </w:r>
      <w:r w:rsidR="004249A3">
        <w:t xml:space="preserve"> </w:t>
      </w:r>
      <w:r>
        <w:t>chronic</w:t>
      </w:r>
      <w:r w:rsidR="004249A3">
        <w:t xml:space="preserve"> </w:t>
      </w:r>
      <w:r>
        <w:t>lack</w:t>
      </w:r>
      <w:r w:rsidR="004249A3">
        <w:t xml:space="preserve"> </w:t>
      </w:r>
      <w:r>
        <w:t>of</w:t>
      </w:r>
      <w:r w:rsidR="004249A3">
        <w:t xml:space="preserve"> </w:t>
      </w:r>
      <w:r>
        <w:t>access</w:t>
      </w:r>
      <w:r w:rsidR="004249A3">
        <w:t xml:space="preserve"> </w:t>
      </w:r>
      <w:r>
        <w:t>to</w:t>
      </w:r>
      <w:r w:rsidR="004249A3">
        <w:t xml:space="preserve"> </w:t>
      </w:r>
      <w:r>
        <w:t>affordable</w:t>
      </w:r>
      <w:r w:rsidR="004249A3">
        <w:t xml:space="preserve"> </w:t>
      </w:r>
      <w:r>
        <w:t>and</w:t>
      </w:r>
      <w:r w:rsidR="004249A3">
        <w:t xml:space="preserve"> </w:t>
      </w:r>
      <w:r>
        <w:t>appropriate</w:t>
      </w:r>
      <w:r w:rsidR="004249A3">
        <w:t xml:space="preserve"> </w:t>
      </w:r>
      <w:r>
        <w:t>food,</w:t>
      </w:r>
      <w:r w:rsidR="004249A3">
        <w:t xml:space="preserve"> </w:t>
      </w:r>
      <w:r>
        <w:t>and</w:t>
      </w:r>
      <w:r w:rsidR="004249A3">
        <w:t xml:space="preserve"> </w:t>
      </w:r>
      <w:r>
        <w:t>the</w:t>
      </w:r>
      <w:r w:rsidR="004249A3">
        <w:t xml:space="preserve"> </w:t>
      </w:r>
      <w:r>
        <w:t>evident</w:t>
      </w:r>
      <w:r w:rsidR="004249A3">
        <w:t xml:space="preserve"> </w:t>
      </w:r>
      <w:r>
        <w:t>triumph</w:t>
      </w:r>
      <w:r w:rsidR="004249A3">
        <w:t xml:space="preserve"> </w:t>
      </w:r>
      <w:r>
        <w:t>of</w:t>
      </w:r>
      <w:r w:rsidR="004249A3">
        <w:t xml:space="preserve"> </w:t>
      </w:r>
      <w:r>
        <w:t>politics</w:t>
      </w:r>
      <w:r w:rsidR="004249A3">
        <w:t xml:space="preserve"> </w:t>
      </w:r>
      <w:r>
        <w:t>over</w:t>
      </w:r>
      <w:r w:rsidR="004249A3">
        <w:t xml:space="preserve"> </w:t>
      </w:r>
      <w:r>
        <w:t>neo-classical</w:t>
      </w:r>
      <w:r w:rsidR="004249A3">
        <w:t xml:space="preserve"> </w:t>
      </w:r>
      <w:r>
        <w:t>economic</w:t>
      </w:r>
      <w:r w:rsidR="004249A3">
        <w:t xml:space="preserve"> </w:t>
      </w:r>
      <w:r>
        <w:t>theory</w:t>
      </w:r>
      <w:r w:rsidR="004249A3">
        <w:t xml:space="preserve"> </w:t>
      </w:r>
      <w:r>
        <w:t>in</w:t>
      </w:r>
      <w:r w:rsidR="004249A3">
        <w:t xml:space="preserve"> </w:t>
      </w:r>
      <w:r>
        <w:t>most</w:t>
      </w:r>
      <w:r w:rsidR="004249A3">
        <w:t xml:space="preserve"> </w:t>
      </w:r>
      <w:r>
        <w:t>(though</w:t>
      </w:r>
      <w:r w:rsidR="004249A3">
        <w:t xml:space="preserve"> </w:t>
      </w:r>
      <w:r>
        <w:t>not</w:t>
      </w:r>
      <w:r w:rsidR="004249A3">
        <w:t xml:space="preserve"> </w:t>
      </w:r>
      <w:r>
        <w:t>all)</w:t>
      </w:r>
      <w:r w:rsidR="004249A3">
        <w:t xml:space="preserve"> </w:t>
      </w:r>
      <w:r>
        <w:t>major</w:t>
      </w:r>
      <w:r w:rsidR="004249A3">
        <w:t xml:space="preserve"> </w:t>
      </w:r>
      <w:r>
        <w:t>agricultural</w:t>
      </w:r>
      <w:r w:rsidR="004249A3">
        <w:t xml:space="preserve"> </w:t>
      </w:r>
      <w:r>
        <w:t>exporting</w:t>
      </w:r>
      <w:r w:rsidR="004249A3">
        <w:t xml:space="preserve"> </w:t>
      </w:r>
      <w:r>
        <w:t>and</w:t>
      </w:r>
      <w:r w:rsidR="004249A3">
        <w:t xml:space="preserve"> </w:t>
      </w:r>
      <w:r>
        <w:t>importing</w:t>
      </w:r>
      <w:r w:rsidR="004249A3">
        <w:t xml:space="preserve"> </w:t>
      </w:r>
      <w:r>
        <w:t>countries’</w:t>
      </w:r>
      <w:r w:rsidR="004249A3">
        <w:t xml:space="preserve"> </w:t>
      </w:r>
      <w:r>
        <w:t>trade</w:t>
      </w:r>
      <w:r w:rsidR="004249A3">
        <w:t xml:space="preserve"> </w:t>
      </w:r>
      <w:r>
        <w:t>policies</w:t>
      </w:r>
      <w:r w:rsidR="004249A3">
        <w:t xml:space="preserve"> </w:t>
      </w:r>
      <w:r>
        <w:t>has</w:t>
      </w:r>
      <w:r w:rsidR="004249A3">
        <w:t xml:space="preserve"> </w:t>
      </w:r>
      <w:r>
        <w:t>brought</w:t>
      </w:r>
      <w:r w:rsidR="004249A3">
        <w:t xml:space="preserve"> </w:t>
      </w:r>
      <w:r>
        <w:t>the</w:t>
      </w:r>
      <w:r w:rsidR="004249A3">
        <w:t xml:space="preserve"> </w:t>
      </w:r>
      <w:r>
        <w:t>debate</w:t>
      </w:r>
      <w:r w:rsidR="004249A3">
        <w:t xml:space="preserve"> </w:t>
      </w:r>
      <w:r>
        <w:t>back</w:t>
      </w:r>
      <w:r w:rsidR="004249A3">
        <w:t xml:space="preserve"> </w:t>
      </w:r>
      <w:r>
        <w:t>to</w:t>
      </w:r>
      <w:r w:rsidR="004249A3">
        <w:t xml:space="preserve"> </w:t>
      </w:r>
      <w:r>
        <w:t>earth.</w:t>
      </w:r>
    </w:p>
    <w:p w14:paraId="683405CF" w14:textId="737409B6" w:rsidR="001B6F33" w:rsidRDefault="00173A57" w:rsidP="008F038B">
      <w:pPr>
        <w:pStyle w:val="BB-Contentions"/>
      </w:pPr>
      <w:r>
        <w:t>“Free</w:t>
      </w:r>
      <w:r w:rsidR="004249A3">
        <w:t xml:space="preserve"> </w:t>
      </w:r>
      <w:r>
        <w:t>trade</w:t>
      </w:r>
      <w:r w:rsidR="004249A3">
        <w:t xml:space="preserve"> </w:t>
      </w:r>
      <w:r>
        <w:t>solves”</w:t>
      </w:r>
      <w:r w:rsidR="004249A3">
        <w:t xml:space="preserve"> </w:t>
      </w:r>
      <w:r>
        <w:t>-</w:t>
      </w:r>
      <w:r w:rsidR="004249A3">
        <w:t xml:space="preserve"> </w:t>
      </w:r>
      <w:r>
        <w:t>Response:</w:t>
      </w:r>
      <w:r w:rsidR="004249A3">
        <w:t xml:space="preserve"> </w:t>
      </w:r>
      <w:r>
        <w:t>2007-2008</w:t>
      </w:r>
      <w:r w:rsidR="004249A3">
        <w:t xml:space="preserve"> </w:t>
      </w:r>
      <w:r>
        <w:t>price</w:t>
      </w:r>
      <w:r w:rsidR="004249A3">
        <w:t xml:space="preserve"> </w:t>
      </w:r>
      <w:r>
        <w:t>spikes</w:t>
      </w:r>
      <w:r w:rsidR="004249A3">
        <w:t xml:space="preserve"> </w:t>
      </w:r>
      <w:r>
        <w:t>prove</w:t>
      </w:r>
      <w:r w:rsidR="004249A3">
        <w:t xml:space="preserve"> </w:t>
      </w:r>
      <w:r>
        <w:t>it</w:t>
      </w:r>
      <w:r w:rsidR="004249A3">
        <w:t xml:space="preserve"> </w:t>
      </w:r>
      <w:r>
        <w:t>doesn’t</w:t>
      </w:r>
      <w:r w:rsidR="004249A3">
        <w:t xml:space="preserve"> </w:t>
      </w:r>
      <w:r>
        <w:t>solve</w:t>
      </w:r>
      <w:r w:rsidR="004249A3">
        <w:t xml:space="preserve"> </w:t>
      </w:r>
      <w:r>
        <w:t>for</w:t>
      </w:r>
      <w:r w:rsidR="004249A3">
        <w:t xml:space="preserve"> </w:t>
      </w:r>
      <w:r>
        <w:t>volatility</w:t>
      </w:r>
    </w:p>
    <w:p w14:paraId="2F01FD71" w14:textId="77777777" w:rsidR="004249A3" w:rsidRDefault="00173A57" w:rsidP="008F038B">
      <w:pPr>
        <w:pStyle w:val="BB-Citation"/>
      </w:pPr>
      <w:r>
        <w:rPr>
          <w:u w:val="single"/>
        </w:rPr>
        <w:t>Ian</w:t>
      </w:r>
      <w:r w:rsidR="004249A3">
        <w:rPr>
          <w:u w:val="single"/>
        </w:rPr>
        <w:t xml:space="preserve"> </w:t>
      </w:r>
      <w:r>
        <w:rPr>
          <w:u w:val="single"/>
        </w:rPr>
        <w:t>McCreary</w:t>
      </w:r>
      <w:r w:rsidR="004249A3">
        <w:rPr>
          <w:u w:val="single"/>
        </w:rPr>
        <w:t xml:space="preserve"> </w:t>
      </w:r>
      <w:r>
        <w:rPr>
          <w:u w:val="single"/>
        </w:rPr>
        <w:t>2011.</w:t>
      </w:r>
      <w:r w:rsidR="004249A3">
        <w:t xml:space="preserve"> </w:t>
      </w:r>
      <w:r>
        <w:t>(economist</w:t>
      </w:r>
      <w:r w:rsidR="004249A3">
        <w:t xml:space="preserve"> </w:t>
      </w:r>
      <w:r>
        <w:t>and</w:t>
      </w:r>
      <w:r w:rsidR="004249A3">
        <w:t xml:space="preserve"> </w:t>
      </w:r>
      <w:r>
        <w:t>former</w:t>
      </w:r>
      <w:r w:rsidR="004249A3">
        <w:t xml:space="preserve"> </w:t>
      </w:r>
      <w:r>
        <w:t>director</w:t>
      </w:r>
      <w:r w:rsidR="004249A3">
        <w:t xml:space="preserve"> </w:t>
      </w:r>
      <w:r>
        <w:t>of</w:t>
      </w:r>
      <w:r w:rsidR="004249A3">
        <w:t xml:space="preserve"> </w:t>
      </w:r>
      <w:r>
        <w:t>the</w:t>
      </w:r>
      <w:r w:rsidR="004249A3">
        <w:t xml:space="preserve"> </w:t>
      </w:r>
      <w:r>
        <w:t>Canadian</w:t>
      </w:r>
      <w:r w:rsidR="004249A3">
        <w:t xml:space="preserve"> </w:t>
      </w:r>
      <w:r>
        <w:t>Wheat</w:t>
      </w:r>
      <w:r w:rsidR="004249A3">
        <w:t xml:space="preserve"> </w:t>
      </w:r>
      <w:r>
        <w:t>Board)</w:t>
      </w:r>
      <w:r w:rsidR="004249A3">
        <w:t xml:space="preserve"> </w:t>
      </w:r>
      <w:r>
        <w:t>Canadian</w:t>
      </w:r>
      <w:r w:rsidR="004249A3">
        <w:t xml:space="preserve"> </w:t>
      </w:r>
      <w:r>
        <w:t>Foodgrains</w:t>
      </w:r>
      <w:r w:rsidR="004249A3">
        <w:t xml:space="preserve"> </w:t>
      </w:r>
      <w:r>
        <w:t>Bank</w:t>
      </w:r>
      <w:r w:rsidR="004249A3">
        <w:t xml:space="preserve"> </w:t>
      </w:r>
      <w:r>
        <w:t>Occasional</w:t>
      </w:r>
      <w:r w:rsidR="004249A3">
        <w:t xml:space="preserve"> </w:t>
      </w:r>
      <w:r>
        <w:t>Paper,</w:t>
      </w:r>
      <w:r w:rsidR="004249A3">
        <w:t xml:space="preserve"> </w:t>
      </w:r>
      <w:r>
        <w:t>Canadian</w:t>
      </w:r>
      <w:r w:rsidR="004249A3">
        <w:t xml:space="preserve"> </w:t>
      </w:r>
      <w:r>
        <w:t>Foodgrains</w:t>
      </w:r>
      <w:r w:rsidR="004249A3">
        <w:t xml:space="preserve"> </w:t>
      </w:r>
      <w:r>
        <w:t>Bank,</w:t>
      </w:r>
      <w:r w:rsidR="004249A3">
        <w:t xml:space="preserve"> </w:t>
      </w:r>
      <w:r>
        <w:t>Mar</w:t>
      </w:r>
      <w:r w:rsidR="004249A3">
        <w:t xml:space="preserve"> </w:t>
      </w:r>
      <w:r>
        <w:t>2011,</w:t>
      </w:r>
      <w:r w:rsidR="004249A3">
        <w:t xml:space="preserve"> </w:t>
      </w:r>
      <w:hyperlink r:id="rId90" w:history="1">
        <w:r w:rsidR="00673A1D" w:rsidRPr="00C51432">
          <w:rPr>
            <w:rStyle w:val="Hyperlink"/>
          </w:rPr>
          <w:t>http://foodgrainsbank.ca/uploads/Food%20Security%20Price%20Volatility%20and%20Policy%20Responses-%20final%20-%2025%20March%2011.pdf</w:t>
        </w:r>
      </w:hyperlink>
    </w:p>
    <w:p w14:paraId="7888F8BC" w14:textId="55AB7DB2" w:rsidR="001B6F33" w:rsidRDefault="00173A57" w:rsidP="008F038B">
      <w:pPr>
        <w:pStyle w:val="BB-Evidence"/>
      </w:pPr>
      <w:r w:rsidRPr="008F038B">
        <w:rPr>
          <w:u w:val="single"/>
        </w:rPr>
        <w:t>Proponents</w:t>
      </w:r>
      <w:r w:rsidR="004249A3">
        <w:rPr>
          <w:u w:val="single"/>
        </w:rPr>
        <w:t xml:space="preserve"> </w:t>
      </w:r>
      <w:r w:rsidRPr="008F038B">
        <w:rPr>
          <w:u w:val="single"/>
        </w:rPr>
        <w:t>of</w:t>
      </w:r>
      <w:r w:rsidR="004249A3">
        <w:rPr>
          <w:u w:val="single"/>
        </w:rPr>
        <w:t xml:space="preserve"> </w:t>
      </w:r>
      <w:r w:rsidRPr="008F038B">
        <w:rPr>
          <w:u w:val="single"/>
        </w:rPr>
        <w:t>free</w:t>
      </w:r>
      <w:r w:rsidR="004249A3">
        <w:rPr>
          <w:u w:val="single"/>
        </w:rPr>
        <w:t xml:space="preserve"> </w:t>
      </w:r>
      <w:r w:rsidRPr="008F038B">
        <w:rPr>
          <w:u w:val="single"/>
        </w:rPr>
        <w:t>trade</w:t>
      </w:r>
      <w:r w:rsidR="004249A3">
        <w:rPr>
          <w:u w:val="single"/>
        </w:rPr>
        <w:t xml:space="preserve"> </w:t>
      </w:r>
      <w:r w:rsidRPr="008F038B">
        <w:rPr>
          <w:u w:val="single"/>
        </w:rPr>
        <w:t>argue</w:t>
      </w:r>
      <w:r w:rsidR="004249A3">
        <w:rPr>
          <w:u w:val="single"/>
        </w:rPr>
        <w:t xml:space="preserve"> </w:t>
      </w:r>
      <w:r w:rsidRPr="008F038B">
        <w:rPr>
          <w:u w:val="single"/>
        </w:rPr>
        <w:t>that</w:t>
      </w:r>
      <w:r w:rsidR="004249A3">
        <w:rPr>
          <w:u w:val="single"/>
        </w:rPr>
        <w:t xml:space="preserve"> </w:t>
      </w:r>
      <w:r w:rsidRPr="008F038B">
        <w:rPr>
          <w:u w:val="single"/>
        </w:rPr>
        <w:t>trade</w:t>
      </w:r>
      <w:r w:rsidR="004249A3">
        <w:rPr>
          <w:u w:val="single"/>
        </w:rPr>
        <w:t xml:space="preserve"> </w:t>
      </w:r>
      <w:r w:rsidRPr="008F038B">
        <w:rPr>
          <w:u w:val="single"/>
        </w:rPr>
        <w:t>will</w:t>
      </w:r>
      <w:r w:rsidR="004249A3">
        <w:rPr>
          <w:u w:val="single"/>
        </w:rPr>
        <w:t xml:space="preserve"> </w:t>
      </w:r>
      <w:r w:rsidRPr="008F038B">
        <w:rPr>
          <w:u w:val="single"/>
        </w:rPr>
        <w:t>solve</w:t>
      </w:r>
      <w:r w:rsidR="004249A3">
        <w:rPr>
          <w:u w:val="single"/>
        </w:rPr>
        <w:t xml:space="preserve"> </w:t>
      </w:r>
      <w:r w:rsidRPr="008F038B">
        <w:rPr>
          <w:u w:val="single"/>
        </w:rPr>
        <w:t>the</w:t>
      </w:r>
      <w:r w:rsidR="004249A3">
        <w:rPr>
          <w:u w:val="single"/>
        </w:rPr>
        <w:t xml:space="preserve"> </w:t>
      </w:r>
      <w:r w:rsidRPr="008F038B">
        <w:rPr>
          <w:u w:val="single"/>
        </w:rPr>
        <w:t>issue</w:t>
      </w:r>
      <w:r w:rsidR="004249A3">
        <w:rPr>
          <w:u w:val="single"/>
        </w:rPr>
        <w:t xml:space="preserve"> </w:t>
      </w:r>
      <w:r w:rsidRPr="008F038B">
        <w:rPr>
          <w:u w:val="single"/>
        </w:rPr>
        <w:t>of</w:t>
      </w:r>
      <w:r w:rsidR="004249A3">
        <w:rPr>
          <w:u w:val="single"/>
        </w:rPr>
        <w:t xml:space="preserve"> </w:t>
      </w:r>
      <w:r w:rsidRPr="008F038B">
        <w:rPr>
          <w:u w:val="single"/>
        </w:rPr>
        <w:t>volatility</w:t>
      </w:r>
      <w:r w:rsidR="004249A3">
        <w:rPr>
          <w:u w:val="single"/>
        </w:rPr>
        <w:t xml:space="preserve"> </w:t>
      </w:r>
      <w:r w:rsidRPr="008F038B">
        <w:rPr>
          <w:u w:val="single"/>
        </w:rPr>
        <w:t>if</w:t>
      </w:r>
      <w:r w:rsidR="004249A3">
        <w:rPr>
          <w:u w:val="single"/>
        </w:rPr>
        <w:t xml:space="preserve"> </w:t>
      </w:r>
      <w:r w:rsidRPr="008F038B">
        <w:rPr>
          <w:u w:val="single"/>
        </w:rPr>
        <w:t>it</w:t>
      </w:r>
      <w:r w:rsidR="004249A3">
        <w:rPr>
          <w:u w:val="single"/>
        </w:rPr>
        <w:t xml:space="preserve"> </w:t>
      </w:r>
      <w:r w:rsidRPr="008F038B">
        <w:rPr>
          <w:u w:val="single"/>
        </w:rPr>
        <w:t>were</w:t>
      </w:r>
      <w:r w:rsidR="004249A3">
        <w:rPr>
          <w:u w:val="single"/>
        </w:rPr>
        <w:t xml:space="preserve"> </w:t>
      </w:r>
      <w:r w:rsidRPr="008F038B">
        <w:rPr>
          <w:u w:val="single"/>
        </w:rPr>
        <w:t>only</w:t>
      </w:r>
      <w:r w:rsidR="004249A3">
        <w:rPr>
          <w:u w:val="single"/>
        </w:rPr>
        <w:t xml:space="preserve"> </w:t>
      </w:r>
      <w:r w:rsidRPr="008F038B">
        <w:rPr>
          <w:u w:val="single"/>
        </w:rPr>
        <w:t>more</w:t>
      </w:r>
      <w:r w:rsidR="004249A3">
        <w:rPr>
          <w:u w:val="single"/>
        </w:rPr>
        <w:t xml:space="preserve"> </w:t>
      </w:r>
      <w:r w:rsidRPr="008F038B">
        <w:rPr>
          <w:u w:val="single"/>
        </w:rPr>
        <w:t>free.</w:t>
      </w:r>
      <w:r w:rsidR="004249A3">
        <w:rPr>
          <w:u w:val="single"/>
        </w:rPr>
        <w:t xml:space="preserve"> </w:t>
      </w:r>
      <w:r w:rsidRPr="008F038B">
        <w:rPr>
          <w:u w:val="single"/>
        </w:rPr>
        <w:t>The</w:t>
      </w:r>
      <w:r w:rsidR="004249A3">
        <w:rPr>
          <w:u w:val="single"/>
        </w:rPr>
        <w:t xml:space="preserve"> </w:t>
      </w:r>
      <w:r w:rsidRPr="008F038B">
        <w:rPr>
          <w:u w:val="single"/>
        </w:rPr>
        <w:t>events</w:t>
      </w:r>
      <w:r w:rsidR="004249A3">
        <w:rPr>
          <w:u w:val="single"/>
        </w:rPr>
        <w:t xml:space="preserve"> </w:t>
      </w:r>
      <w:r w:rsidRPr="008F038B">
        <w:rPr>
          <w:u w:val="single"/>
        </w:rPr>
        <w:t>of</w:t>
      </w:r>
      <w:r w:rsidR="004249A3">
        <w:rPr>
          <w:u w:val="single"/>
        </w:rPr>
        <w:t xml:space="preserve"> </w:t>
      </w:r>
      <w:r w:rsidRPr="008F038B">
        <w:rPr>
          <w:u w:val="single"/>
        </w:rPr>
        <w:t>the</w:t>
      </w:r>
      <w:r w:rsidR="004249A3">
        <w:rPr>
          <w:u w:val="single"/>
        </w:rPr>
        <w:t xml:space="preserve"> </w:t>
      </w:r>
      <w:r w:rsidRPr="008F038B">
        <w:rPr>
          <w:u w:val="single"/>
        </w:rPr>
        <w:t>2007-8</w:t>
      </w:r>
      <w:r w:rsidR="004249A3">
        <w:rPr>
          <w:u w:val="single"/>
        </w:rPr>
        <w:t xml:space="preserve"> </w:t>
      </w:r>
      <w:r w:rsidRPr="008F038B">
        <w:rPr>
          <w:u w:val="single"/>
        </w:rPr>
        <w:t>crop</w:t>
      </w:r>
      <w:r w:rsidR="004249A3">
        <w:rPr>
          <w:u w:val="single"/>
        </w:rPr>
        <w:t xml:space="preserve"> </w:t>
      </w:r>
      <w:r w:rsidRPr="008F038B">
        <w:rPr>
          <w:u w:val="single"/>
        </w:rPr>
        <w:t>year</w:t>
      </w:r>
      <w:r w:rsidR="004249A3">
        <w:rPr>
          <w:u w:val="single"/>
        </w:rPr>
        <w:t xml:space="preserve"> </w:t>
      </w:r>
      <w:r w:rsidRPr="008F038B">
        <w:rPr>
          <w:u w:val="single"/>
        </w:rPr>
        <w:t>suggest</w:t>
      </w:r>
      <w:r w:rsidR="004249A3">
        <w:rPr>
          <w:u w:val="single"/>
        </w:rPr>
        <w:t xml:space="preserve"> </w:t>
      </w:r>
      <w:r w:rsidRPr="008F038B">
        <w:rPr>
          <w:u w:val="single"/>
        </w:rPr>
        <w:t>otherwise.</w:t>
      </w:r>
      <w:r w:rsidR="004249A3">
        <w:rPr>
          <w:u w:val="single"/>
        </w:rPr>
        <w:t xml:space="preserve"> </w:t>
      </w:r>
      <w:r w:rsidRPr="008F038B">
        <w:rPr>
          <w:u w:val="single"/>
        </w:rPr>
        <w:t>Wheat</w:t>
      </w:r>
      <w:r w:rsidR="004249A3">
        <w:rPr>
          <w:u w:val="single"/>
        </w:rPr>
        <w:t xml:space="preserve"> </w:t>
      </w:r>
      <w:r w:rsidRPr="008F038B">
        <w:rPr>
          <w:u w:val="single"/>
        </w:rPr>
        <w:t>prices</w:t>
      </w:r>
      <w:r w:rsidR="004249A3">
        <w:rPr>
          <w:u w:val="single"/>
        </w:rPr>
        <w:t xml:space="preserve"> </w:t>
      </w:r>
      <w:r w:rsidRPr="008F038B">
        <w:rPr>
          <w:u w:val="single"/>
        </w:rPr>
        <w:t>in</w:t>
      </w:r>
      <w:r w:rsidR="004249A3">
        <w:rPr>
          <w:u w:val="single"/>
        </w:rPr>
        <w:t xml:space="preserve"> </w:t>
      </w:r>
      <w:r w:rsidRPr="008F038B">
        <w:rPr>
          <w:u w:val="single"/>
        </w:rPr>
        <w:t>March</w:t>
      </w:r>
      <w:r w:rsidR="004249A3">
        <w:rPr>
          <w:u w:val="single"/>
        </w:rPr>
        <w:t xml:space="preserve"> </w:t>
      </w:r>
      <w:r w:rsidRPr="008F038B">
        <w:rPr>
          <w:u w:val="single"/>
        </w:rPr>
        <w:t>2008</w:t>
      </w:r>
      <w:r w:rsidR="004249A3">
        <w:rPr>
          <w:u w:val="single"/>
        </w:rPr>
        <w:t xml:space="preserve"> </w:t>
      </w:r>
      <w:r w:rsidRPr="008F038B">
        <w:rPr>
          <w:u w:val="single"/>
        </w:rPr>
        <w:t>were</w:t>
      </w:r>
      <w:r w:rsidR="004249A3">
        <w:rPr>
          <w:u w:val="single"/>
        </w:rPr>
        <w:t xml:space="preserve"> </w:t>
      </w:r>
      <w:r w:rsidRPr="008F038B">
        <w:rPr>
          <w:u w:val="single"/>
        </w:rPr>
        <w:t>three</w:t>
      </w:r>
      <w:r w:rsidR="004249A3">
        <w:rPr>
          <w:u w:val="single"/>
        </w:rPr>
        <w:t xml:space="preserve"> </w:t>
      </w:r>
      <w:r w:rsidRPr="008F038B">
        <w:rPr>
          <w:u w:val="single"/>
        </w:rPr>
        <w:t>times</w:t>
      </w:r>
      <w:r w:rsidR="004249A3">
        <w:rPr>
          <w:u w:val="single"/>
        </w:rPr>
        <w:t xml:space="preserve"> </w:t>
      </w:r>
      <w:r w:rsidRPr="008F038B">
        <w:rPr>
          <w:u w:val="single"/>
        </w:rPr>
        <w:t>the</w:t>
      </w:r>
      <w:r w:rsidR="004249A3">
        <w:rPr>
          <w:u w:val="single"/>
        </w:rPr>
        <w:t xml:space="preserve"> </w:t>
      </w:r>
      <w:r w:rsidRPr="008F038B">
        <w:rPr>
          <w:u w:val="single"/>
        </w:rPr>
        <w:t>average</w:t>
      </w:r>
      <w:r w:rsidR="004249A3">
        <w:rPr>
          <w:u w:val="single"/>
        </w:rPr>
        <w:t xml:space="preserve"> </w:t>
      </w:r>
      <w:r w:rsidRPr="008F038B">
        <w:rPr>
          <w:u w:val="single"/>
        </w:rPr>
        <w:t>prices</w:t>
      </w:r>
      <w:r w:rsidR="004249A3">
        <w:rPr>
          <w:u w:val="single"/>
        </w:rPr>
        <w:t xml:space="preserve"> </w:t>
      </w:r>
      <w:r w:rsidRPr="008F038B">
        <w:rPr>
          <w:u w:val="single"/>
        </w:rPr>
        <w:t>of</w:t>
      </w:r>
      <w:r w:rsidR="004249A3">
        <w:rPr>
          <w:u w:val="single"/>
        </w:rPr>
        <w:t xml:space="preserve"> </w:t>
      </w:r>
      <w:r w:rsidRPr="008F038B">
        <w:rPr>
          <w:u w:val="single"/>
        </w:rPr>
        <w:t>2004/5</w:t>
      </w:r>
      <w:r w:rsidR="004249A3">
        <w:rPr>
          <w:u w:val="single"/>
        </w:rPr>
        <w:t xml:space="preserve"> </w:t>
      </w:r>
      <w:r w:rsidRPr="008F038B">
        <w:rPr>
          <w:u w:val="single"/>
        </w:rPr>
        <w:t>which</w:t>
      </w:r>
      <w:r w:rsidR="004249A3">
        <w:rPr>
          <w:u w:val="single"/>
        </w:rPr>
        <w:t xml:space="preserve"> </w:t>
      </w:r>
      <w:r w:rsidRPr="008F038B">
        <w:rPr>
          <w:u w:val="single"/>
        </w:rPr>
        <w:t>in</w:t>
      </w:r>
      <w:r w:rsidR="004249A3">
        <w:rPr>
          <w:u w:val="single"/>
        </w:rPr>
        <w:t xml:space="preserve"> </w:t>
      </w:r>
      <w:r w:rsidRPr="008F038B">
        <w:rPr>
          <w:u w:val="single"/>
        </w:rPr>
        <w:t>turn</w:t>
      </w:r>
      <w:r w:rsidR="004249A3">
        <w:rPr>
          <w:u w:val="single"/>
        </w:rPr>
        <w:t xml:space="preserve"> </w:t>
      </w:r>
      <w:r w:rsidRPr="008F038B">
        <w:rPr>
          <w:u w:val="single"/>
        </w:rPr>
        <w:t>were</w:t>
      </w:r>
      <w:r w:rsidR="004249A3">
        <w:rPr>
          <w:u w:val="single"/>
        </w:rPr>
        <w:t xml:space="preserve"> </w:t>
      </w:r>
      <w:r w:rsidRPr="008F038B">
        <w:rPr>
          <w:u w:val="single"/>
        </w:rPr>
        <w:t>above</w:t>
      </w:r>
      <w:r w:rsidR="004249A3">
        <w:rPr>
          <w:u w:val="single"/>
        </w:rPr>
        <w:t xml:space="preserve"> </w:t>
      </w:r>
      <w:r w:rsidRPr="008F038B">
        <w:rPr>
          <w:u w:val="single"/>
        </w:rPr>
        <w:t>the</w:t>
      </w:r>
      <w:r w:rsidR="004249A3">
        <w:rPr>
          <w:u w:val="single"/>
        </w:rPr>
        <w:t xml:space="preserve"> </w:t>
      </w:r>
      <w:r w:rsidRPr="008F038B">
        <w:rPr>
          <w:u w:val="single"/>
        </w:rPr>
        <w:t>previous</w:t>
      </w:r>
      <w:r w:rsidR="004249A3">
        <w:rPr>
          <w:u w:val="single"/>
        </w:rPr>
        <w:t xml:space="preserve"> </w:t>
      </w:r>
      <w:r w:rsidRPr="008F038B">
        <w:rPr>
          <w:u w:val="single"/>
        </w:rPr>
        <w:t>ten</w:t>
      </w:r>
      <w:r w:rsidR="004249A3">
        <w:rPr>
          <w:u w:val="single"/>
        </w:rPr>
        <w:t xml:space="preserve"> </w:t>
      </w:r>
      <w:r w:rsidRPr="008F038B">
        <w:rPr>
          <w:u w:val="single"/>
        </w:rPr>
        <w:t>year</w:t>
      </w:r>
      <w:r w:rsidR="004249A3">
        <w:rPr>
          <w:u w:val="single"/>
        </w:rPr>
        <w:t xml:space="preserve"> </w:t>
      </w:r>
      <w:r w:rsidRPr="008F038B">
        <w:rPr>
          <w:u w:val="single"/>
        </w:rPr>
        <w:t>average.</w:t>
      </w:r>
      <w:r w:rsidR="004249A3">
        <w:rPr>
          <w:u w:val="single"/>
        </w:rPr>
        <w:t xml:space="preserve"> </w:t>
      </w:r>
      <w:r w:rsidRPr="008F038B">
        <w:rPr>
          <w:u w:val="single"/>
        </w:rPr>
        <w:t>There</w:t>
      </w:r>
      <w:r w:rsidR="004249A3">
        <w:rPr>
          <w:u w:val="single"/>
        </w:rPr>
        <w:t xml:space="preserve"> </w:t>
      </w:r>
      <w:r w:rsidRPr="008F038B">
        <w:rPr>
          <w:u w:val="single"/>
        </w:rPr>
        <w:t>were</w:t>
      </w:r>
      <w:r w:rsidR="004249A3">
        <w:rPr>
          <w:u w:val="single"/>
        </w:rPr>
        <w:t xml:space="preserve"> </w:t>
      </w:r>
      <w:r w:rsidRPr="008F038B">
        <w:rPr>
          <w:u w:val="single"/>
        </w:rPr>
        <w:t>no</w:t>
      </w:r>
      <w:r w:rsidR="004249A3">
        <w:rPr>
          <w:u w:val="single"/>
        </w:rPr>
        <w:t xml:space="preserve"> </w:t>
      </w:r>
      <w:r w:rsidRPr="008F038B">
        <w:rPr>
          <w:u w:val="single"/>
        </w:rPr>
        <w:t>trade</w:t>
      </w:r>
      <w:r w:rsidR="004249A3">
        <w:rPr>
          <w:u w:val="single"/>
        </w:rPr>
        <w:t xml:space="preserve"> </w:t>
      </w:r>
      <w:r w:rsidRPr="008F038B">
        <w:rPr>
          <w:u w:val="single"/>
        </w:rPr>
        <w:t>restrictions</w:t>
      </w:r>
      <w:r w:rsidR="004249A3">
        <w:rPr>
          <w:u w:val="single"/>
        </w:rPr>
        <w:t xml:space="preserve"> </w:t>
      </w:r>
      <w:r w:rsidRPr="008F038B">
        <w:rPr>
          <w:u w:val="single"/>
        </w:rPr>
        <w:t>causing</w:t>
      </w:r>
      <w:r w:rsidR="004249A3">
        <w:rPr>
          <w:u w:val="single"/>
        </w:rPr>
        <w:t xml:space="preserve"> </w:t>
      </w:r>
      <w:r w:rsidRPr="008F038B">
        <w:rPr>
          <w:u w:val="single"/>
        </w:rPr>
        <w:t>this</w:t>
      </w:r>
      <w:r w:rsidR="004249A3">
        <w:rPr>
          <w:u w:val="single"/>
        </w:rPr>
        <w:t xml:space="preserve"> </w:t>
      </w:r>
      <w:r w:rsidRPr="008F038B">
        <w:rPr>
          <w:u w:val="single"/>
        </w:rPr>
        <w:t>volatility</w:t>
      </w:r>
      <w:r w:rsidR="004249A3">
        <w:rPr>
          <w:u w:val="single"/>
        </w:rPr>
        <w:t xml:space="preserve"> </w:t>
      </w:r>
      <w:r w:rsidRPr="008F038B">
        <w:rPr>
          <w:u w:val="single"/>
        </w:rPr>
        <w:t>and</w:t>
      </w:r>
      <w:r w:rsidR="004249A3">
        <w:rPr>
          <w:u w:val="single"/>
        </w:rPr>
        <w:t xml:space="preserve"> </w:t>
      </w:r>
      <w:r w:rsidRPr="008F038B">
        <w:rPr>
          <w:u w:val="single"/>
        </w:rPr>
        <w:t>producer</w:t>
      </w:r>
      <w:r w:rsidR="004249A3">
        <w:rPr>
          <w:u w:val="single"/>
        </w:rPr>
        <w:t xml:space="preserve"> </w:t>
      </w:r>
      <w:r w:rsidRPr="008F038B">
        <w:rPr>
          <w:u w:val="single"/>
        </w:rPr>
        <w:t>supports</w:t>
      </w:r>
      <w:r w:rsidR="004249A3">
        <w:rPr>
          <w:u w:val="single"/>
        </w:rPr>
        <w:t xml:space="preserve"> </w:t>
      </w:r>
      <w:r w:rsidRPr="008F038B">
        <w:rPr>
          <w:u w:val="single"/>
        </w:rPr>
        <w:t>in</w:t>
      </w:r>
      <w:r w:rsidR="004249A3">
        <w:rPr>
          <w:u w:val="single"/>
        </w:rPr>
        <w:t xml:space="preserve"> </w:t>
      </w:r>
      <w:r w:rsidRPr="008F038B">
        <w:rPr>
          <w:u w:val="single"/>
        </w:rPr>
        <w:t>Europe</w:t>
      </w:r>
      <w:r w:rsidR="004249A3">
        <w:rPr>
          <w:u w:val="single"/>
        </w:rPr>
        <w:t xml:space="preserve"> </w:t>
      </w:r>
      <w:r w:rsidRPr="008F038B">
        <w:rPr>
          <w:u w:val="single"/>
        </w:rPr>
        <w:t>and</w:t>
      </w:r>
      <w:r w:rsidR="004249A3">
        <w:rPr>
          <w:u w:val="single"/>
        </w:rPr>
        <w:t xml:space="preserve"> </w:t>
      </w:r>
      <w:r w:rsidRPr="008F038B">
        <w:rPr>
          <w:u w:val="single"/>
        </w:rPr>
        <w:t>US</w:t>
      </w:r>
      <w:r w:rsidR="004249A3">
        <w:rPr>
          <w:u w:val="single"/>
        </w:rPr>
        <w:t xml:space="preserve"> </w:t>
      </w:r>
      <w:r w:rsidRPr="008F038B">
        <w:rPr>
          <w:u w:val="single"/>
        </w:rPr>
        <w:t>likely</w:t>
      </w:r>
      <w:r w:rsidR="004249A3">
        <w:rPr>
          <w:u w:val="single"/>
        </w:rPr>
        <w:t xml:space="preserve"> </w:t>
      </w:r>
      <w:r w:rsidRPr="008F038B">
        <w:rPr>
          <w:u w:val="single"/>
        </w:rPr>
        <w:t>created</w:t>
      </w:r>
      <w:r w:rsidR="004249A3">
        <w:rPr>
          <w:u w:val="single"/>
        </w:rPr>
        <w:t xml:space="preserve"> </w:t>
      </w:r>
      <w:r w:rsidRPr="008F038B">
        <w:rPr>
          <w:u w:val="single"/>
        </w:rPr>
        <w:t>production</w:t>
      </w:r>
      <w:r w:rsidR="004249A3">
        <w:rPr>
          <w:u w:val="single"/>
        </w:rPr>
        <w:t xml:space="preserve"> </w:t>
      </w:r>
      <w:r w:rsidRPr="008F038B">
        <w:rPr>
          <w:u w:val="single"/>
        </w:rPr>
        <w:t>capacity</w:t>
      </w:r>
      <w:r w:rsidR="004249A3">
        <w:rPr>
          <w:u w:val="single"/>
        </w:rPr>
        <w:t xml:space="preserve"> </w:t>
      </w:r>
      <w:r w:rsidRPr="008F038B">
        <w:rPr>
          <w:u w:val="single"/>
        </w:rPr>
        <w:t>which</w:t>
      </w:r>
      <w:r w:rsidR="004249A3">
        <w:rPr>
          <w:u w:val="single"/>
        </w:rPr>
        <w:t xml:space="preserve"> </w:t>
      </w:r>
      <w:r w:rsidRPr="008F038B">
        <w:rPr>
          <w:u w:val="single"/>
        </w:rPr>
        <w:t>would</w:t>
      </w:r>
      <w:r w:rsidR="004249A3">
        <w:rPr>
          <w:u w:val="single"/>
        </w:rPr>
        <w:t xml:space="preserve"> </w:t>
      </w:r>
      <w:r w:rsidRPr="008F038B">
        <w:rPr>
          <w:u w:val="single"/>
        </w:rPr>
        <w:t>not</w:t>
      </w:r>
      <w:r w:rsidR="004249A3">
        <w:rPr>
          <w:u w:val="single"/>
        </w:rPr>
        <w:t xml:space="preserve"> </w:t>
      </w:r>
      <w:r w:rsidRPr="008F038B">
        <w:rPr>
          <w:u w:val="single"/>
        </w:rPr>
        <w:t>have</w:t>
      </w:r>
      <w:r w:rsidR="004249A3">
        <w:rPr>
          <w:u w:val="single"/>
        </w:rPr>
        <w:t xml:space="preserve"> </w:t>
      </w:r>
      <w:r w:rsidRPr="008F038B">
        <w:rPr>
          <w:u w:val="single"/>
        </w:rPr>
        <w:t>been</w:t>
      </w:r>
      <w:r w:rsidR="004249A3">
        <w:rPr>
          <w:u w:val="single"/>
        </w:rPr>
        <w:t xml:space="preserve"> </w:t>
      </w:r>
      <w:r w:rsidRPr="008F038B">
        <w:rPr>
          <w:u w:val="single"/>
        </w:rPr>
        <w:t>in</w:t>
      </w:r>
      <w:r w:rsidR="004249A3">
        <w:rPr>
          <w:u w:val="single"/>
        </w:rPr>
        <w:t xml:space="preserve"> </w:t>
      </w:r>
      <w:r w:rsidRPr="008F038B">
        <w:rPr>
          <w:u w:val="single"/>
        </w:rPr>
        <w:t>place</w:t>
      </w:r>
      <w:r w:rsidR="004249A3">
        <w:rPr>
          <w:u w:val="single"/>
        </w:rPr>
        <w:t xml:space="preserve"> </w:t>
      </w:r>
      <w:r w:rsidRPr="008F038B">
        <w:rPr>
          <w:u w:val="single"/>
        </w:rPr>
        <w:t>in</w:t>
      </w:r>
      <w:r w:rsidR="004249A3">
        <w:rPr>
          <w:u w:val="single"/>
        </w:rPr>
        <w:t xml:space="preserve"> </w:t>
      </w:r>
      <w:r w:rsidRPr="008F038B">
        <w:rPr>
          <w:u w:val="single"/>
        </w:rPr>
        <w:t>an</w:t>
      </w:r>
      <w:r w:rsidR="004249A3">
        <w:rPr>
          <w:u w:val="single"/>
        </w:rPr>
        <w:t xml:space="preserve"> </w:t>
      </w:r>
      <w:r w:rsidRPr="008F038B">
        <w:rPr>
          <w:u w:val="single"/>
        </w:rPr>
        <w:t>unfettered</w:t>
      </w:r>
      <w:r w:rsidR="004249A3">
        <w:rPr>
          <w:u w:val="single"/>
        </w:rPr>
        <w:t xml:space="preserve"> </w:t>
      </w:r>
      <w:r w:rsidRPr="008F038B">
        <w:rPr>
          <w:u w:val="single"/>
        </w:rPr>
        <w:t>agriculture</w:t>
      </w:r>
      <w:r w:rsidR="004249A3">
        <w:rPr>
          <w:u w:val="single"/>
        </w:rPr>
        <w:t xml:space="preserve"> </w:t>
      </w:r>
      <w:r w:rsidRPr="008F038B">
        <w:rPr>
          <w:u w:val="single"/>
        </w:rPr>
        <w:t>market,</w:t>
      </w:r>
      <w:r w:rsidR="004249A3">
        <w:rPr>
          <w:u w:val="single"/>
        </w:rPr>
        <w:t xml:space="preserve"> </w:t>
      </w:r>
      <w:r w:rsidRPr="008F038B">
        <w:rPr>
          <w:u w:val="single"/>
        </w:rPr>
        <w:t>a</w:t>
      </w:r>
      <w:r w:rsidR="004249A3">
        <w:rPr>
          <w:u w:val="single"/>
        </w:rPr>
        <w:t xml:space="preserve"> </w:t>
      </w:r>
      <w:r w:rsidRPr="008F038B">
        <w:rPr>
          <w:u w:val="single"/>
        </w:rPr>
        <w:t>move</w:t>
      </w:r>
      <w:r w:rsidR="004249A3">
        <w:rPr>
          <w:u w:val="single"/>
        </w:rPr>
        <w:t xml:space="preserve"> </w:t>
      </w:r>
      <w:r w:rsidRPr="008F038B">
        <w:rPr>
          <w:u w:val="single"/>
        </w:rPr>
        <w:t>which</w:t>
      </w:r>
      <w:r w:rsidR="004249A3">
        <w:rPr>
          <w:u w:val="single"/>
        </w:rPr>
        <w:t xml:space="preserve"> </w:t>
      </w:r>
      <w:r w:rsidRPr="008F038B">
        <w:rPr>
          <w:u w:val="single"/>
        </w:rPr>
        <w:t>should</w:t>
      </w:r>
      <w:r w:rsidR="004249A3">
        <w:rPr>
          <w:u w:val="single"/>
        </w:rPr>
        <w:t xml:space="preserve"> </w:t>
      </w:r>
      <w:r w:rsidRPr="008F038B">
        <w:rPr>
          <w:u w:val="single"/>
        </w:rPr>
        <w:t>have</w:t>
      </w:r>
      <w:r w:rsidR="004249A3">
        <w:rPr>
          <w:u w:val="single"/>
        </w:rPr>
        <w:t xml:space="preserve"> </w:t>
      </w:r>
      <w:r w:rsidRPr="008F038B">
        <w:rPr>
          <w:u w:val="single"/>
        </w:rPr>
        <w:t>moderated</w:t>
      </w:r>
      <w:r w:rsidR="004249A3">
        <w:rPr>
          <w:u w:val="single"/>
        </w:rPr>
        <w:t xml:space="preserve"> </w:t>
      </w:r>
      <w:r w:rsidRPr="008F038B">
        <w:rPr>
          <w:u w:val="single"/>
        </w:rPr>
        <w:t>the</w:t>
      </w:r>
      <w:r w:rsidR="004249A3">
        <w:rPr>
          <w:u w:val="single"/>
        </w:rPr>
        <w:t xml:space="preserve"> </w:t>
      </w:r>
      <w:r w:rsidRPr="008F038B">
        <w:rPr>
          <w:u w:val="single"/>
        </w:rPr>
        <w:t>price</w:t>
      </w:r>
      <w:r w:rsidR="004249A3">
        <w:rPr>
          <w:u w:val="single"/>
        </w:rPr>
        <w:t xml:space="preserve"> </w:t>
      </w:r>
      <w:r w:rsidRPr="008F038B">
        <w:rPr>
          <w:u w:val="single"/>
        </w:rPr>
        <w:t>spike</w:t>
      </w:r>
      <w:r>
        <w:t>.</w:t>
      </w:r>
      <w:r w:rsidR="004249A3">
        <w:t xml:space="preserve"> </w:t>
      </w:r>
      <w:r>
        <w:t>For</w:t>
      </w:r>
      <w:r w:rsidR="004249A3">
        <w:t xml:space="preserve"> </w:t>
      </w:r>
      <w:r>
        <w:t>rice,</w:t>
      </w:r>
      <w:r w:rsidR="004249A3">
        <w:t xml:space="preserve"> </w:t>
      </w:r>
      <w:r>
        <w:t>it</w:t>
      </w:r>
      <w:r w:rsidR="004249A3">
        <w:t xml:space="preserve"> </w:t>
      </w:r>
      <w:r>
        <w:t>is</w:t>
      </w:r>
      <w:r w:rsidR="004249A3">
        <w:t xml:space="preserve"> </w:t>
      </w:r>
      <w:r>
        <w:t>difficult</w:t>
      </w:r>
      <w:r w:rsidR="004249A3">
        <w:t xml:space="preserve"> </w:t>
      </w:r>
      <w:r>
        <w:t>to</w:t>
      </w:r>
      <w:r w:rsidR="004249A3">
        <w:t xml:space="preserve"> </w:t>
      </w:r>
      <w:r>
        <w:t>fathom</w:t>
      </w:r>
      <w:r w:rsidR="004249A3">
        <w:t xml:space="preserve"> </w:t>
      </w:r>
      <w:r>
        <w:t>that</w:t>
      </w:r>
      <w:r w:rsidR="004249A3">
        <w:t xml:space="preserve"> </w:t>
      </w:r>
      <w:r>
        <w:t>in</w:t>
      </w:r>
      <w:r w:rsidR="004249A3">
        <w:t xml:space="preserve"> </w:t>
      </w:r>
      <w:r>
        <w:t>a</w:t>
      </w:r>
      <w:r w:rsidR="004249A3">
        <w:t xml:space="preserve"> </w:t>
      </w:r>
      <w:r>
        <w:t>world</w:t>
      </w:r>
      <w:r w:rsidR="004249A3">
        <w:t xml:space="preserve"> </w:t>
      </w:r>
      <w:r>
        <w:t>of</w:t>
      </w:r>
      <w:r w:rsidR="004249A3">
        <w:t xml:space="preserve"> </w:t>
      </w:r>
      <w:r>
        <w:t>imperfect</w:t>
      </w:r>
      <w:r w:rsidR="004249A3">
        <w:t xml:space="preserve"> </w:t>
      </w:r>
      <w:r>
        <w:t>information</w:t>
      </w:r>
      <w:r w:rsidR="004249A3">
        <w:t xml:space="preserve"> </w:t>
      </w:r>
      <w:r>
        <w:t>any</w:t>
      </w:r>
      <w:r w:rsidR="004249A3">
        <w:t xml:space="preserve"> </w:t>
      </w:r>
      <w:r>
        <w:t>nation</w:t>
      </w:r>
      <w:r w:rsidR="004249A3">
        <w:t xml:space="preserve"> </w:t>
      </w:r>
      <w:r>
        <w:t>would</w:t>
      </w:r>
      <w:r w:rsidR="004249A3">
        <w:t xml:space="preserve"> </w:t>
      </w:r>
      <w:r>
        <w:t>not</w:t>
      </w:r>
      <w:r w:rsidR="004249A3">
        <w:t xml:space="preserve"> </w:t>
      </w:r>
      <w:r>
        <w:t>have</w:t>
      </w:r>
      <w:r w:rsidR="004249A3">
        <w:t xml:space="preserve"> </w:t>
      </w:r>
      <w:r>
        <w:t>placed</w:t>
      </w:r>
      <w:r w:rsidR="004249A3">
        <w:t xml:space="preserve"> </w:t>
      </w:r>
      <w:r>
        <w:t>export</w:t>
      </w:r>
      <w:r w:rsidR="004249A3">
        <w:t xml:space="preserve"> </w:t>
      </w:r>
      <w:r>
        <w:t>bans</w:t>
      </w:r>
      <w:r w:rsidR="004249A3">
        <w:t xml:space="preserve"> </w:t>
      </w:r>
      <w:r>
        <w:t>when</w:t>
      </w:r>
      <w:r w:rsidR="004249A3">
        <w:t xml:space="preserve"> </w:t>
      </w:r>
      <w:r>
        <w:t>it</w:t>
      </w:r>
      <w:r w:rsidR="004249A3">
        <w:t xml:space="preserve"> </w:t>
      </w:r>
      <w:r>
        <w:t>appeared</w:t>
      </w:r>
      <w:r w:rsidR="004249A3">
        <w:t xml:space="preserve"> </w:t>
      </w:r>
      <w:r>
        <w:t>their</w:t>
      </w:r>
      <w:r w:rsidR="004249A3">
        <w:t xml:space="preserve"> </w:t>
      </w:r>
      <w:r>
        <w:t>domestic</w:t>
      </w:r>
      <w:r w:rsidR="004249A3">
        <w:t xml:space="preserve"> </w:t>
      </w:r>
      <w:r>
        <w:t>supplies</w:t>
      </w:r>
      <w:r w:rsidR="004249A3">
        <w:t xml:space="preserve"> </w:t>
      </w:r>
      <w:r>
        <w:t>were</w:t>
      </w:r>
      <w:r w:rsidR="004249A3">
        <w:t xml:space="preserve"> </w:t>
      </w:r>
      <w:r>
        <w:t>not</w:t>
      </w:r>
      <w:r w:rsidR="004249A3">
        <w:t xml:space="preserve"> </w:t>
      </w:r>
      <w:r>
        <w:t>adequate</w:t>
      </w:r>
      <w:r w:rsidR="004249A3">
        <w:t xml:space="preserve"> </w:t>
      </w:r>
      <w:r>
        <w:t>to</w:t>
      </w:r>
      <w:r w:rsidR="004249A3">
        <w:t xml:space="preserve"> </w:t>
      </w:r>
      <w:r>
        <w:t>meet</w:t>
      </w:r>
      <w:r w:rsidR="004249A3">
        <w:t xml:space="preserve"> </w:t>
      </w:r>
      <w:r>
        <w:t>local</w:t>
      </w:r>
      <w:r w:rsidR="004249A3">
        <w:t xml:space="preserve"> </w:t>
      </w:r>
      <w:r>
        <w:t>needs.</w:t>
      </w:r>
      <w:r w:rsidR="004249A3">
        <w:t xml:space="preserve"> </w:t>
      </w:r>
      <w:r>
        <w:t>These</w:t>
      </w:r>
      <w:r w:rsidR="004249A3">
        <w:t xml:space="preserve"> </w:t>
      </w:r>
      <w:r>
        <w:t>restrictions</w:t>
      </w:r>
      <w:r w:rsidR="004249A3">
        <w:t xml:space="preserve"> </w:t>
      </w:r>
      <w:r>
        <w:t>would</w:t>
      </w:r>
      <w:r w:rsidR="004249A3">
        <w:t xml:space="preserve"> </w:t>
      </w:r>
      <w:r>
        <w:t>likely</w:t>
      </w:r>
      <w:r w:rsidR="004249A3">
        <w:t xml:space="preserve"> </w:t>
      </w:r>
      <w:r>
        <w:t>be</w:t>
      </w:r>
      <w:r w:rsidR="004249A3">
        <w:t xml:space="preserve"> </w:t>
      </w:r>
      <w:r>
        <w:t>made</w:t>
      </w:r>
      <w:r w:rsidR="004249A3">
        <w:t xml:space="preserve"> </w:t>
      </w:r>
      <w:r>
        <w:t>regardless</w:t>
      </w:r>
      <w:r w:rsidR="004249A3">
        <w:t xml:space="preserve"> </w:t>
      </w:r>
      <w:r>
        <w:t>of</w:t>
      </w:r>
      <w:r w:rsidR="004249A3">
        <w:t xml:space="preserve"> </w:t>
      </w:r>
      <w:r>
        <w:t>the</w:t>
      </w:r>
      <w:r w:rsidR="004249A3">
        <w:t xml:space="preserve"> </w:t>
      </w:r>
      <w:r>
        <w:t>international</w:t>
      </w:r>
      <w:r w:rsidR="004249A3">
        <w:t xml:space="preserve"> </w:t>
      </w:r>
      <w:r>
        <w:t>trade</w:t>
      </w:r>
      <w:r w:rsidR="004249A3">
        <w:t xml:space="preserve"> </w:t>
      </w:r>
      <w:r>
        <w:t>rules.</w:t>
      </w:r>
    </w:p>
    <w:p w14:paraId="5EEF6374" w14:textId="778BF3B0" w:rsidR="001B6F33" w:rsidRDefault="00173A57" w:rsidP="008F038B">
      <w:pPr>
        <w:pStyle w:val="BB-Contentions"/>
      </w:pPr>
      <w:r>
        <w:t>“International</w:t>
      </w:r>
      <w:r w:rsidR="004249A3">
        <w:t xml:space="preserve"> </w:t>
      </w:r>
      <w:r>
        <w:t>trade</w:t>
      </w:r>
      <w:r w:rsidR="004249A3">
        <w:t xml:space="preserve"> </w:t>
      </w:r>
      <w:r>
        <w:t>solves”</w:t>
      </w:r>
      <w:r w:rsidR="004249A3">
        <w:t xml:space="preserve"> </w:t>
      </w:r>
      <w:r>
        <w:t>-</w:t>
      </w:r>
      <w:r w:rsidR="004249A3">
        <w:t xml:space="preserve"> </w:t>
      </w:r>
      <w:r>
        <w:t>Response:</w:t>
      </w:r>
      <w:r w:rsidR="004249A3">
        <w:t xml:space="preserve"> </w:t>
      </w:r>
      <w:r>
        <w:t>2007-2008</w:t>
      </w:r>
      <w:r w:rsidR="004249A3">
        <w:t xml:space="preserve"> </w:t>
      </w:r>
      <w:r>
        <w:t>crisis</w:t>
      </w:r>
      <w:r w:rsidR="004249A3">
        <w:t xml:space="preserve"> </w:t>
      </w:r>
      <w:r>
        <w:t>proves</w:t>
      </w:r>
      <w:r w:rsidR="004249A3">
        <w:t xml:space="preserve"> </w:t>
      </w:r>
      <w:r>
        <w:t>trade</w:t>
      </w:r>
      <w:r w:rsidR="004249A3">
        <w:t xml:space="preserve"> </w:t>
      </w:r>
      <w:r>
        <w:t>doesn’t</w:t>
      </w:r>
      <w:r w:rsidR="004249A3">
        <w:t xml:space="preserve"> </w:t>
      </w:r>
      <w:r>
        <w:t>solve</w:t>
      </w:r>
    </w:p>
    <w:p w14:paraId="0193C5D4" w14:textId="77777777" w:rsidR="004249A3" w:rsidRDefault="00173A57" w:rsidP="008F038B">
      <w:pPr>
        <w:pStyle w:val="BB-Citation"/>
      </w:pPr>
      <w:r>
        <w:rPr>
          <w:u w:val="single"/>
        </w:rPr>
        <w:t>Sophia</w:t>
      </w:r>
      <w:r w:rsidR="004249A3">
        <w:rPr>
          <w:u w:val="single"/>
        </w:rPr>
        <w:t xml:space="preserve"> </w:t>
      </w:r>
      <w:r>
        <w:rPr>
          <w:u w:val="single"/>
        </w:rPr>
        <w:t>Murphy</w:t>
      </w:r>
      <w:r w:rsidR="004249A3">
        <w:rPr>
          <w:u w:val="single"/>
        </w:rPr>
        <w:t xml:space="preserve"> </w:t>
      </w:r>
      <w:r>
        <w:rPr>
          <w:u w:val="single"/>
        </w:rPr>
        <w:t>2010.</w:t>
      </w:r>
      <w:r w:rsidR="004249A3">
        <w:t xml:space="preserve"> </w:t>
      </w:r>
      <w:r>
        <w:t>(senior</w:t>
      </w:r>
      <w:r w:rsidR="004249A3">
        <w:t xml:space="preserve"> </w:t>
      </w:r>
      <w:r>
        <w:t>advisor</w:t>
      </w:r>
      <w:r w:rsidR="004249A3">
        <w:t xml:space="preserve"> </w:t>
      </w:r>
      <w:r>
        <w:t>to</w:t>
      </w:r>
      <w:r w:rsidR="004249A3">
        <w:t xml:space="preserve"> </w:t>
      </w:r>
      <w:r>
        <w:t>the</w:t>
      </w:r>
      <w:r w:rsidR="004249A3">
        <w:t xml:space="preserve"> </w:t>
      </w:r>
      <w:r>
        <w:t>Institute</w:t>
      </w:r>
      <w:r w:rsidR="004249A3">
        <w:t xml:space="preserve"> </w:t>
      </w:r>
      <w:r>
        <w:t>for</w:t>
      </w:r>
      <w:r w:rsidR="004249A3">
        <w:t xml:space="preserve"> </w:t>
      </w:r>
      <w:r>
        <w:t>Agriculture</w:t>
      </w:r>
      <w:r w:rsidR="004249A3">
        <w:t xml:space="preserve"> </w:t>
      </w:r>
      <w:r>
        <w:t>and</w:t>
      </w:r>
      <w:r w:rsidR="004249A3">
        <w:t xml:space="preserve"> </w:t>
      </w:r>
      <w:r>
        <w:t>Trade</w:t>
      </w:r>
      <w:r w:rsidR="004249A3">
        <w:t xml:space="preserve"> </w:t>
      </w:r>
      <w:r>
        <w:t>Policy</w:t>
      </w:r>
      <w:r w:rsidR="004249A3">
        <w:t xml:space="preserve"> </w:t>
      </w:r>
      <w:r>
        <w:t>(a</w:t>
      </w:r>
      <w:r w:rsidR="004249A3">
        <w:t xml:space="preserve"> </w:t>
      </w:r>
      <w:r>
        <w:t>non-profit</w:t>
      </w:r>
      <w:r w:rsidR="004249A3">
        <w:t xml:space="preserve"> </w:t>
      </w:r>
      <w:r>
        <w:t>organization</w:t>
      </w:r>
      <w:r w:rsidR="004249A3">
        <w:t xml:space="preserve"> </w:t>
      </w:r>
      <w:r>
        <w:t>that</w:t>
      </w:r>
      <w:r w:rsidR="004249A3">
        <w:t xml:space="preserve"> </w:t>
      </w:r>
      <w:r>
        <w:t>researches</w:t>
      </w:r>
      <w:r w:rsidR="004249A3">
        <w:t xml:space="preserve"> </w:t>
      </w:r>
      <w:r>
        <w:t>international</w:t>
      </w:r>
      <w:r w:rsidR="004249A3">
        <w:t xml:space="preserve"> </w:t>
      </w:r>
      <w:r>
        <w:t>agriculture</w:t>
      </w:r>
      <w:r w:rsidR="004249A3">
        <w:t xml:space="preserve"> </w:t>
      </w:r>
      <w:r>
        <w:t>policies)</w:t>
      </w:r>
      <w:r w:rsidR="004249A3">
        <w:t xml:space="preserve"> </w:t>
      </w:r>
      <w:r>
        <w:t>on</w:t>
      </w:r>
      <w:r w:rsidR="004249A3">
        <w:t xml:space="preserve"> </w:t>
      </w:r>
      <w:r>
        <w:t>trade,</w:t>
      </w:r>
      <w:r w:rsidR="004249A3">
        <w:t xml:space="preserve"> </w:t>
      </w:r>
      <w:r>
        <w:t>food</w:t>
      </w:r>
      <w:r w:rsidR="004249A3">
        <w:t xml:space="preserve"> </w:t>
      </w:r>
      <w:r>
        <w:t>security</w:t>
      </w:r>
      <w:r w:rsidR="004249A3">
        <w:t xml:space="preserve"> </w:t>
      </w:r>
      <w:r>
        <w:t>and</w:t>
      </w:r>
      <w:r w:rsidR="004249A3">
        <w:t xml:space="preserve"> </w:t>
      </w:r>
      <w:r>
        <w:t>global</w:t>
      </w:r>
      <w:r w:rsidR="004249A3">
        <w:t xml:space="preserve"> </w:t>
      </w:r>
      <w:r>
        <w:t>governance</w:t>
      </w:r>
      <w:r w:rsidR="004249A3">
        <w:t xml:space="preserve"> </w:t>
      </w:r>
      <w:r>
        <w:t>issues</w:t>
      </w:r>
      <w:r w:rsidR="004249A3">
        <w:t xml:space="preserve"> </w:t>
      </w:r>
      <w:r>
        <w:t>)</w:t>
      </w:r>
      <w:r w:rsidR="004249A3">
        <w:t xml:space="preserve"> </w:t>
      </w:r>
      <w:r>
        <w:t>21</w:t>
      </w:r>
      <w:r w:rsidR="004249A3">
        <w:t xml:space="preserve"> </w:t>
      </w:r>
      <w:r>
        <w:t>Oct</w:t>
      </w:r>
      <w:r w:rsidR="004249A3">
        <w:t xml:space="preserve"> </w:t>
      </w:r>
      <w:r>
        <w:t>2010</w:t>
      </w:r>
      <w:r w:rsidR="004249A3">
        <w:t xml:space="preserve"> </w:t>
      </w:r>
      <w:r>
        <w:t>.</w:t>
      </w:r>
      <w:r w:rsidR="004249A3">
        <w:t xml:space="preserve"> </w:t>
      </w:r>
      <w:r>
        <w:t>“Averting</w:t>
      </w:r>
      <w:r w:rsidR="004249A3">
        <w:t xml:space="preserve"> </w:t>
      </w:r>
      <w:r>
        <w:t>the</w:t>
      </w:r>
      <w:r w:rsidR="004249A3">
        <w:t xml:space="preserve"> </w:t>
      </w:r>
      <w:r>
        <w:t>Next</w:t>
      </w:r>
      <w:r w:rsidR="004249A3">
        <w:t xml:space="preserve"> </w:t>
      </w:r>
      <w:r>
        <w:t>Food</w:t>
      </w:r>
      <w:r w:rsidR="004249A3">
        <w:t xml:space="preserve"> </w:t>
      </w:r>
      <w:r>
        <w:t>Crisis:</w:t>
      </w:r>
      <w:r w:rsidR="004249A3">
        <w:t xml:space="preserve"> </w:t>
      </w:r>
      <w:r>
        <w:t>What</w:t>
      </w:r>
      <w:r w:rsidR="004249A3">
        <w:t xml:space="preserve"> </w:t>
      </w:r>
      <w:r>
        <w:t>role</w:t>
      </w:r>
      <w:r w:rsidR="004249A3">
        <w:t xml:space="preserve"> </w:t>
      </w:r>
      <w:r>
        <w:t>for</w:t>
      </w:r>
      <w:r w:rsidR="004249A3">
        <w:t xml:space="preserve"> </w:t>
      </w:r>
      <w:r>
        <w:t>food</w:t>
      </w:r>
      <w:r w:rsidR="004249A3">
        <w:t xml:space="preserve"> </w:t>
      </w:r>
      <w:r>
        <w:t>reserves?”</w:t>
      </w:r>
      <w:r w:rsidR="004249A3">
        <w:t xml:space="preserve"> </w:t>
      </w:r>
      <w:hyperlink r:id="rId91" w:history="1">
        <w:r w:rsidR="00673A1D" w:rsidRPr="00C51432">
          <w:rPr>
            <w:rStyle w:val="Hyperlink"/>
          </w:rPr>
          <w:t>http://triplecrisis.com/averting-the-next-food-crisis-what-role-for-food-reserves/</w:t>
        </w:r>
      </w:hyperlink>
    </w:p>
    <w:p w14:paraId="5B8D7A30" w14:textId="7A64A17A" w:rsidR="001B6F33" w:rsidRDefault="00173A57" w:rsidP="008F038B">
      <w:pPr>
        <w:pStyle w:val="BB-Evidence"/>
      </w:pPr>
      <w:r>
        <w:t>Trade,</w:t>
      </w:r>
      <w:r w:rsidR="004249A3">
        <w:t xml:space="preserve"> </w:t>
      </w:r>
      <w:r>
        <w:t>too,</w:t>
      </w:r>
      <w:r w:rsidR="004249A3">
        <w:t xml:space="preserve"> </w:t>
      </w:r>
      <w:r>
        <w:t>is</w:t>
      </w:r>
      <w:r w:rsidR="004249A3">
        <w:t xml:space="preserve"> </w:t>
      </w:r>
      <w:r>
        <w:t>invaluable</w:t>
      </w:r>
      <w:r w:rsidR="004249A3">
        <w:t xml:space="preserve"> </w:t>
      </w:r>
      <w:r>
        <w:t>to</w:t>
      </w:r>
      <w:r w:rsidR="004249A3">
        <w:t xml:space="preserve"> </w:t>
      </w:r>
      <w:r>
        <w:t>most</w:t>
      </w:r>
      <w:r w:rsidR="004249A3">
        <w:t xml:space="preserve"> </w:t>
      </w:r>
      <w:r>
        <w:t>countries’</w:t>
      </w:r>
      <w:r w:rsidR="004249A3">
        <w:t xml:space="preserve"> </w:t>
      </w:r>
      <w:r>
        <w:t>food</w:t>
      </w:r>
      <w:r w:rsidR="004249A3">
        <w:t xml:space="preserve"> </w:t>
      </w:r>
      <w:r>
        <w:t>security,</w:t>
      </w:r>
      <w:r w:rsidR="004249A3">
        <w:t xml:space="preserve"> </w:t>
      </w:r>
      <w:r>
        <w:t>and</w:t>
      </w:r>
      <w:r w:rsidR="004249A3">
        <w:t xml:space="preserve"> </w:t>
      </w:r>
      <w:r>
        <w:t>has</w:t>
      </w:r>
      <w:r w:rsidR="004249A3">
        <w:t xml:space="preserve"> </w:t>
      </w:r>
      <w:r>
        <w:t>been</w:t>
      </w:r>
      <w:r w:rsidR="004249A3">
        <w:t xml:space="preserve"> </w:t>
      </w:r>
      <w:r>
        <w:t>used</w:t>
      </w:r>
      <w:r w:rsidR="004249A3">
        <w:t xml:space="preserve"> </w:t>
      </w:r>
      <w:r>
        <w:t>by</w:t>
      </w:r>
      <w:r w:rsidR="004249A3">
        <w:t xml:space="preserve"> </w:t>
      </w:r>
      <w:r>
        <w:t>many</w:t>
      </w:r>
      <w:r w:rsidR="004249A3">
        <w:t xml:space="preserve"> </w:t>
      </w:r>
      <w:r>
        <w:t>societies</w:t>
      </w:r>
      <w:r w:rsidR="004249A3">
        <w:t xml:space="preserve"> </w:t>
      </w:r>
      <w:r>
        <w:t>as</w:t>
      </w:r>
      <w:r w:rsidR="004249A3">
        <w:t xml:space="preserve"> </w:t>
      </w:r>
      <w:r>
        <w:t>a</w:t>
      </w:r>
      <w:r w:rsidR="004249A3">
        <w:t xml:space="preserve"> </w:t>
      </w:r>
      <w:r>
        <w:t>way</w:t>
      </w:r>
      <w:r w:rsidR="004249A3">
        <w:t xml:space="preserve"> </w:t>
      </w:r>
      <w:r>
        <w:t>to</w:t>
      </w:r>
      <w:r w:rsidR="004249A3">
        <w:t xml:space="preserve"> </w:t>
      </w:r>
      <w:r>
        <w:t>enhance</w:t>
      </w:r>
      <w:r w:rsidR="004249A3">
        <w:t xml:space="preserve"> </w:t>
      </w:r>
      <w:r>
        <w:t>domestic</w:t>
      </w:r>
      <w:r w:rsidR="004249A3">
        <w:t xml:space="preserve"> </w:t>
      </w:r>
      <w:r>
        <w:t>supply</w:t>
      </w:r>
      <w:r w:rsidR="004249A3">
        <w:t xml:space="preserve"> </w:t>
      </w:r>
      <w:r>
        <w:t>for</w:t>
      </w:r>
      <w:r w:rsidR="004249A3">
        <w:t xml:space="preserve"> </w:t>
      </w:r>
      <w:r>
        <w:t>centuries.</w:t>
      </w:r>
      <w:r w:rsidR="004249A3">
        <w:t xml:space="preserve"> </w:t>
      </w:r>
      <w:r>
        <w:t>But</w:t>
      </w:r>
      <w:r w:rsidR="004249A3">
        <w:t xml:space="preserve"> </w:t>
      </w:r>
      <w:r>
        <w:t>the</w:t>
      </w:r>
      <w:r w:rsidR="004249A3">
        <w:t xml:space="preserve"> </w:t>
      </w:r>
      <w:r>
        <w:t>2007-2008</w:t>
      </w:r>
      <w:r w:rsidR="004249A3">
        <w:t xml:space="preserve"> </w:t>
      </w:r>
      <w:r>
        <w:t>food</w:t>
      </w:r>
      <w:r w:rsidR="004249A3">
        <w:t xml:space="preserve"> </w:t>
      </w:r>
      <w:r>
        <w:t>price</w:t>
      </w:r>
      <w:r w:rsidR="004249A3">
        <w:t xml:space="preserve"> </w:t>
      </w:r>
      <w:r>
        <w:t>crisis</w:t>
      </w:r>
      <w:r w:rsidR="004249A3">
        <w:t xml:space="preserve"> </w:t>
      </w:r>
      <w:r>
        <w:t>highlighted</w:t>
      </w:r>
      <w:r w:rsidR="004249A3">
        <w:t xml:space="preserve"> </w:t>
      </w:r>
      <w:r>
        <w:t>the</w:t>
      </w:r>
      <w:r w:rsidR="004249A3">
        <w:t xml:space="preserve"> </w:t>
      </w:r>
      <w:r>
        <w:t>limits</w:t>
      </w:r>
      <w:r w:rsidR="004249A3">
        <w:t xml:space="preserve"> </w:t>
      </w:r>
      <w:r>
        <w:t>of</w:t>
      </w:r>
      <w:r w:rsidR="004249A3">
        <w:t xml:space="preserve"> </w:t>
      </w:r>
      <w:r>
        <w:t>trade.</w:t>
      </w:r>
      <w:r w:rsidR="004249A3">
        <w:t xml:space="preserve"> </w:t>
      </w:r>
      <w:r>
        <w:t>Global</w:t>
      </w:r>
      <w:r w:rsidR="004249A3">
        <w:t xml:space="preserve"> </w:t>
      </w:r>
      <w:r>
        <w:t>trade,</w:t>
      </w:r>
      <w:r w:rsidR="004249A3">
        <w:t xml:space="preserve"> </w:t>
      </w:r>
      <w:r>
        <w:t>like</w:t>
      </w:r>
      <w:r w:rsidR="004249A3">
        <w:t xml:space="preserve"> </w:t>
      </w:r>
      <w:r>
        <w:t>local</w:t>
      </w:r>
      <w:r w:rsidR="004249A3">
        <w:t xml:space="preserve"> </w:t>
      </w:r>
      <w:r>
        <w:t>production,</w:t>
      </w:r>
      <w:r w:rsidR="004249A3">
        <w:t xml:space="preserve"> </w:t>
      </w:r>
      <w:r>
        <w:t>has</w:t>
      </w:r>
      <w:r w:rsidR="004249A3">
        <w:t xml:space="preserve"> </w:t>
      </w:r>
      <w:r>
        <w:t>its</w:t>
      </w:r>
      <w:r w:rsidR="004249A3">
        <w:t xml:space="preserve"> </w:t>
      </w:r>
      <w:r>
        <w:t>own</w:t>
      </w:r>
      <w:r w:rsidR="004249A3">
        <w:t xml:space="preserve"> </w:t>
      </w:r>
      <w:r>
        <w:t>versions</w:t>
      </w:r>
      <w:r w:rsidR="004249A3">
        <w:t xml:space="preserve"> </w:t>
      </w:r>
      <w:r>
        <w:t>of</w:t>
      </w:r>
      <w:r w:rsidR="004249A3">
        <w:t xml:space="preserve"> </w:t>
      </w:r>
      <w:r>
        <w:t>supply</w:t>
      </w:r>
      <w:r w:rsidR="004249A3">
        <w:t xml:space="preserve"> </w:t>
      </w:r>
      <w:r>
        <w:t>shocks</w:t>
      </w:r>
      <w:r w:rsidR="004249A3">
        <w:t xml:space="preserve"> </w:t>
      </w:r>
      <w:r>
        <w:t>and</w:t>
      </w:r>
      <w:r w:rsidR="004249A3">
        <w:t xml:space="preserve"> </w:t>
      </w:r>
      <w:r>
        <w:t>resulting</w:t>
      </w:r>
      <w:r w:rsidR="004249A3">
        <w:t xml:space="preserve"> </w:t>
      </w:r>
      <w:r>
        <w:t>volatility.</w:t>
      </w:r>
      <w:r w:rsidR="004249A3">
        <w:t xml:space="preserve"> </w:t>
      </w:r>
      <w:r>
        <w:t>Meanwhile,</w:t>
      </w:r>
      <w:r w:rsidR="004249A3">
        <w:t xml:space="preserve"> </w:t>
      </w:r>
      <w:r>
        <w:t>many</w:t>
      </w:r>
      <w:r w:rsidR="004249A3">
        <w:t xml:space="preserve"> </w:t>
      </w:r>
      <w:r>
        <w:t>of</w:t>
      </w:r>
      <w:r w:rsidR="004249A3">
        <w:t xml:space="preserve"> </w:t>
      </w:r>
      <w:r>
        <w:t>the</w:t>
      </w:r>
      <w:r w:rsidR="004249A3">
        <w:t xml:space="preserve"> </w:t>
      </w:r>
      <w:r>
        <w:t>exporters</w:t>
      </w:r>
      <w:r w:rsidR="004249A3">
        <w:t xml:space="preserve"> </w:t>
      </w:r>
      <w:r>
        <w:t>that</w:t>
      </w:r>
      <w:r w:rsidR="004249A3">
        <w:t xml:space="preserve"> </w:t>
      </w:r>
      <w:r>
        <w:t>had</w:t>
      </w:r>
      <w:r w:rsidR="004249A3">
        <w:t xml:space="preserve"> </w:t>
      </w:r>
      <w:r>
        <w:t>been</w:t>
      </w:r>
      <w:r w:rsidR="004249A3">
        <w:t xml:space="preserve"> </w:t>
      </w:r>
      <w:r>
        <w:t>pushing</w:t>
      </w:r>
      <w:r w:rsidR="004249A3">
        <w:t xml:space="preserve"> </w:t>
      </w:r>
      <w:r>
        <w:t>at</w:t>
      </w:r>
      <w:r w:rsidR="004249A3">
        <w:t xml:space="preserve"> </w:t>
      </w:r>
      <w:r>
        <w:t>the</w:t>
      </w:r>
      <w:r w:rsidR="004249A3">
        <w:t xml:space="preserve"> </w:t>
      </w:r>
      <w:r>
        <w:t>WTO</w:t>
      </w:r>
      <w:r w:rsidR="004249A3">
        <w:t xml:space="preserve"> </w:t>
      </w:r>
      <w:r>
        <w:t>to</w:t>
      </w:r>
      <w:r w:rsidR="004249A3">
        <w:t xml:space="preserve"> </w:t>
      </w:r>
      <w:r>
        <w:t>reduce</w:t>
      </w:r>
      <w:r w:rsidR="004249A3">
        <w:t xml:space="preserve"> </w:t>
      </w:r>
      <w:r>
        <w:t>all</w:t>
      </w:r>
      <w:r w:rsidR="004249A3">
        <w:t xml:space="preserve"> </w:t>
      </w:r>
      <w:r>
        <w:t>barriers</w:t>
      </w:r>
      <w:r w:rsidR="004249A3">
        <w:t xml:space="preserve"> </w:t>
      </w:r>
      <w:r>
        <w:t>to</w:t>
      </w:r>
      <w:r w:rsidR="004249A3">
        <w:t xml:space="preserve"> </w:t>
      </w:r>
      <w:r>
        <w:t>trade,</w:t>
      </w:r>
      <w:r w:rsidR="004249A3">
        <w:t xml:space="preserve"> </w:t>
      </w:r>
      <w:r>
        <w:t>and</w:t>
      </w:r>
      <w:r w:rsidR="004249A3">
        <w:t xml:space="preserve"> </w:t>
      </w:r>
      <w:r>
        <w:t>to</w:t>
      </w:r>
      <w:r w:rsidR="004249A3">
        <w:t xml:space="preserve"> </w:t>
      </w:r>
      <w:r>
        <w:t>insist</w:t>
      </w:r>
      <w:r w:rsidR="004249A3">
        <w:t xml:space="preserve"> </w:t>
      </w:r>
      <w:r>
        <w:t>that</w:t>
      </w:r>
      <w:r w:rsidR="004249A3">
        <w:t xml:space="preserve"> </w:t>
      </w:r>
      <w:r>
        <w:t>the</w:t>
      </w:r>
      <w:r w:rsidR="004249A3">
        <w:t xml:space="preserve"> </w:t>
      </w:r>
      <w:r>
        <w:t>realization</w:t>
      </w:r>
      <w:r w:rsidR="004249A3">
        <w:t xml:space="preserve"> </w:t>
      </w:r>
      <w:r>
        <w:t>of</w:t>
      </w:r>
      <w:r w:rsidR="004249A3">
        <w:t xml:space="preserve"> </w:t>
      </w:r>
      <w:r>
        <w:t>food</w:t>
      </w:r>
      <w:r w:rsidR="004249A3">
        <w:t xml:space="preserve"> </w:t>
      </w:r>
      <w:r>
        <w:t>security</w:t>
      </w:r>
      <w:r w:rsidR="004249A3">
        <w:t xml:space="preserve"> </w:t>
      </w:r>
      <w:r>
        <w:t>required</w:t>
      </w:r>
      <w:r w:rsidR="004249A3">
        <w:t xml:space="preserve"> </w:t>
      </w:r>
      <w:r>
        <w:t>only</w:t>
      </w:r>
      <w:r w:rsidR="004249A3">
        <w:t xml:space="preserve"> </w:t>
      </w:r>
      <w:r>
        <w:t>that</w:t>
      </w:r>
      <w:r w:rsidR="004249A3">
        <w:t xml:space="preserve"> </w:t>
      </w:r>
      <w:r>
        <w:t>countries</w:t>
      </w:r>
      <w:r w:rsidR="004249A3">
        <w:t xml:space="preserve"> </w:t>
      </w:r>
      <w:r>
        <w:t>have</w:t>
      </w:r>
      <w:r w:rsidR="004249A3">
        <w:t xml:space="preserve"> </w:t>
      </w:r>
      <w:r>
        <w:t>access</w:t>
      </w:r>
      <w:r w:rsidR="004249A3">
        <w:t xml:space="preserve"> </w:t>
      </w:r>
      <w:r>
        <w:t>to</w:t>
      </w:r>
      <w:r w:rsidR="004249A3">
        <w:t xml:space="preserve"> </w:t>
      </w:r>
      <w:r>
        <w:t>their</w:t>
      </w:r>
      <w:r w:rsidR="004249A3">
        <w:t xml:space="preserve"> </w:t>
      </w:r>
      <w:r>
        <w:t>surpluses,</w:t>
      </w:r>
      <w:r w:rsidR="004249A3">
        <w:t xml:space="preserve"> </w:t>
      </w:r>
      <w:r>
        <w:t>imposed</w:t>
      </w:r>
      <w:r w:rsidR="004249A3">
        <w:t xml:space="preserve"> </w:t>
      </w:r>
      <w:r>
        <w:t>export</w:t>
      </w:r>
      <w:r w:rsidR="004249A3">
        <w:t xml:space="preserve"> </w:t>
      </w:r>
      <w:r>
        <w:t>restrictions.</w:t>
      </w:r>
      <w:r w:rsidR="004249A3">
        <w:t xml:space="preserve"> </w:t>
      </w:r>
      <w:r>
        <w:t>Few</w:t>
      </w:r>
      <w:r w:rsidR="004249A3">
        <w:t xml:space="preserve"> </w:t>
      </w:r>
      <w:r>
        <w:t>of</w:t>
      </w:r>
      <w:r w:rsidR="004249A3">
        <w:t xml:space="preserve"> </w:t>
      </w:r>
      <w:r>
        <w:t>these</w:t>
      </w:r>
      <w:r w:rsidR="004249A3">
        <w:t xml:space="preserve"> </w:t>
      </w:r>
      <w:r>
        <w:t>restrictions</w:t>
      </w:r>
      <w:r w:rsidR="004249A3">
        <w:t xml:space="preserve"> </w:t>
      </w:r>
      <w:r>
        <w:t>lasted</w:t>
      </w:r>
      <w:r w:rsidR="004249A3">
        <w:t xml:space="preserve"> </w:t>
      </w:r>
      <w:r>
        <w:t>long,</w:t>
      </w:r>
      <w:r w:rsidR="004249A3">
        <w:t xml:space="preserve"> </w:t>
      </w:r>
      <w:r>
        <w:t>but</w:t>
      </w:r>
      <w:r w:rsidR="004249A3">
        <w:t xml:space="preserve"> </w:t>
      </w:r>
      <w:r>
        <w:t>the</w:t>
      </w:r>
      <w:r w:rsidR="004249A3">
        <w:t xml:space="preserve"> </w:t>
      </w:r>
      <w:r>
        <w:t>message</w:t>
      </w:r>
      <w:r w:rsidR="004249A3">
        <w:t xml:space="preserve"> </w:t>
      </w:r>
      <w:r>
        <w:t>they</w:t>
      </w:r>
      <w:r w:rsidR="004249A3">
        <w:t xml:space="preserve"> </w:t>
      </w:r>
      <w:r>
        <w:t>sent</w:t>
      </w:r>
      <w:r w:rsidR="004249A3">
        <w:t xml:space="preserve"> </w:t>
      </w:r>
      <w:r>
        <w:t>was</w:t>
      </w:r>
      <w:r w:rsidR="004249A3">
        <w:t xml:space="preserve"> </w:t>
      </w:r>
      <w:r>
        <w:t>unmistakeable:</w:t>
      </w:r>
      <w:r w:rsidR="004249A3">
        <w:t xml:space="preserve"> </w:t>
      </w:r>
      <w:r>
        <w:t>when</w:t>
      </w:r>
      <w:r w:rsidR="004249A3">
        <w:t xml:space="preserve"> </w:t>
      </w:r>
      <w:r>
        <w:t>push</w:t>
      </w:r>
      <w:r w:rsidR="004249A3">
        <w:t xml:space="preserve"> </w:t>
      </w:r>
      <w:r>
        <w:t>comes</w:t>
      </w:r>
      <w:r w:rsidR="004249A3">
        <w:t xml:space="preserve"> </w:t>
      </w:r>
      <w:r>
        <w:t>to</w:t>
      </w:r>
      <w:r w:rsidR="004249A3">
        <w:t xml:space="preserve"> </w:t>
      </w:r>
      <w:r>
        <w:t>shove,</w:t>
      </w:r>
      <w:r w:rsidR="004249A3">
        <w:t xml:space="preserve"> </w:t>
      </w:r>
      <w:r>
        <w:t>our</w:t>
      </w:r>
      <w:r w:rsidR="004249A3">
        <w:t xml:space="preserve"> </w:t>
      </w:r>
      <w:r>
        <w:t>domestic</w:t>
      </w:r>
      <w:r w:rsidR="004249A3">
        <w:t xml:space="preserve"> </w:t>
      </w:r>
      <w:r>
        <w:t>needs</w:t>
      </w:r>
      <w:r w:rsidR="004249A3">
        <w:t xml:space="preserve"> </w:t>
      </w:r>
      <w:r>
        <w:t>will</w:t>
      </w:r>
      <w:r w:rsidR="004249A3">
        <w:t xml:space="preserve"> </w:t>
      </w:r>
      <w:r>
        <w:t>come</w:t>
      </w:r>
      <w:r w:rsidR="004249A3">
        <w:t xml:space="preserve"> </w:t>
      </w:r>
      <w:r>
        <w:t>first.</w:t>
      </w:r>
      <w:r w:rsidR="004249A3">
        <w:t xml:space="preserve"> </w:t>
      </w:r>
      <w:r>
        <w:t>The</w:t>
      </w:r>
      <w:r w:rsidR="004249A3">
        <w:t xml:space="preserve"> </w:t>
      </w:r>
      <w:r>
        <w:t>importing</w:t>
      </w:r>
      <w:r w:rsidR="004249A3">
        <w:t xml:space="preserve"> </w:t>
      </w:r>
      <w:r>
        <w:t>countries,</w:t>
      </w:r>
      <w:r w:rsidR="004249A3">
        <w:t xml:space="preserve"> </w:t>
      </w:r>
      <w:r>
        <w:t>many</w:t>
      </w:r>
      <w:r w:rsidR="004249A3">
        <w:t xml:space="preserve"> </w:t>
      </w:r>
      <w:r>
        <w:t>of</w:t>
      </w:r>
      <w:r w:rsidR="004249A3">
        <w:t xml:space="preserve"> </w:t>
      </w:r>
      <w:r>
        <w:t>them,</w:t>
      </w:r>
      <w:r w:rsidR="004249A3">
        <w:t xml:space="preserve"> </w:t>
      </w:r>
      <w:r>
        <w:t>heard</w:t>
      </w:r>
      <w:r w:rsidR="004249A3">
        <w:t xml:space="preserve"> </w:t>
      </w:r>
      <w:r>
        <w:t>the</w:t>
      </w:r>
      <w:r w:rsidR="004249A3">
        <w:t xml:space="preserve"> </w:t>
      </w:r>
      <w:r>
        <w:t>message.</w:t>
      </w:r>
    </w:p>
    <w:p w14:paraId="486FC436" w14:textId="3B9040EF" w:rsidR="001B6F33" w:rsidRDefault="00173A57" w:rsidP="008F038B">
      <w:pPr>
        <w:pStyle w:val="BB-Contentions"/>
      </w:pPr>
      <w:r>
        <w:t>“Free</w:t>
      </w:r>
      <w:r w:rsidR="004249A3">
        <w:t xml:space="preserve"> </w:t>
      </w:r>
      <w:r>
        <w:t>markets</w:t>
      </w:r>
      <w:r w:rsidR="004249A3">
        <w:t xml:space="preserve"> </w:t>
      </w:r>
      <w:r>
        <w:t>solve”</w:t>
      </w:r>
      <w:r w:rsidR="004249A3">
        <w:t xml:space="preserve"> </w:t>
      </w:r>
      <w:r>
        <w:t>-</w:t>
      </w:r>
      <w:r w:rsidR="004249A3">
        <w:t xml:space="preserve"> </w:t>
      </w:r>
      <w:r>
        <w:t>Response:</w:t>
      </w:r>
      <w:r w:rsidR="004249A3">
        <w:t xml:space="preserve"> </w:t>
      </w:r>
      <w:r>
        <w:t>No</w:t>
      </w:r>
      <w:r w:rsidR="004249A3">
        <w:t xml:space="preserve"> </w:t>
      </w:r>
      <w:r>
        <w:t>such</w:t>
      </w:r>
      <w:r w:rsidR="004249A3">
        <w:t xml:space="preserve"> </w:t>
      </w:r>
      <w:r>
        <w:t>thing,</w:t>
      </w:r>
      <w:r w:rsidR="004249A3">
        <w:t xml:space="preserve"> </w:t>
      </w:r>
      <w:r>
        <w:t>worldwide</w:t>
      </w:r>
      <w:r w:rsidR="004249A3">
        <w:t xml:space="preserve"> </w:t>
      </w:r>
      <w:r>
        <w:t>farmers</w:t>
      </w:r>
      <w:r w:rsidR="004249A3">
        <w:t xml:space="preserve"> </w:t>
      </w:r>
      <w:r>
        <w:t>don’t</w:t>
      </w:r>
      <w:r w:rsidR="004249A3">
        <w:t xml:space="preserve"> </w:t>
      </w:r>
      <w:r>
        <w:t>have</w:t>
      </w:r>
      <w:r w:rsidR="004249A3">
        <w:t xml:space="preserve"> </w:t>
      </w:r>
      <w:r>
        <w:t>the</w:t>
      </w:r>
      <w:r w:rsidR="004249A3">
        <w:t xml:space="preserve"> </w:t>
      </w:r>
      <w:r>
        <w:t>option</w:t>
      </w:r>
      <w:r w:rsidR="004249A3">
        <w:t xml:space="preserve"> </w:t>
      </w:r>
      <w:r>
        <w:t>to</w:t>
      </w:r>
      <w:r w:rsidR="004249A3">
        <w:t xml:space="preserve"> </w:t>
      </w:r>
      <w:r>
        <w:t>trade</w:t>
      </w:r>
      <w:r w:rsidR="004249A3">
        <w:t xml:space="preserve"> </w:t>
      </w:r>
      <w:r>
        <w:t>freely</w:t>
      </w:r>
    </w:p>
    <w:p w14:paraId="61C51884" w14:textId="77777777" w:rsidR="004249A3" w:rsidRDefault="00173A57" w:rsidP="008F038B">
      <w:pPr>
        <w:pStyle w:val="BB-Citation"/>
      </w:pPr>
      <w:r>
        <w:rPr>
          <w:u w:val="single"/>
        </w:rPr>
        <w:t>Sophia</w:t>
      </w:r>
      <w:r w:rsidR="004249A3">
        <w:rPr>
          <w:u w:val="single"/>
        </w:rPr>
        <w:t xml:space="preserve"> </w:t>
      </w:r>
      <w:r>
        <w:rPr>
          <w:u w:val="single"/>
        </w:rPr>
        <w:t>Murphy</w:t>
      </w:r>
      <w:r w:rsidR="004249A3">
        <w:rPr>
          <w:u w:val="single"/>
        </w:rPr>
        <w:t xml:space="preserve"> </w:t>
      </w:r>
      <w:r>
        <w:rPr>
          <w:u w:val="single"/>
        </w:rPr>
        <w:t>2009.</w:t>
      </w:r>
      <w:r w:rsidR="004249A3">
        <w:rPr>
          <w:u w:val="single"/>
        </w:rPr>
        <w:t xml:space="preserve"> </w:t>
      </w:r>
      <w:r>
        <w:t>(senior</w:t>
      </w:r>
      <w:r w:rsidR="004249A3">
        <w:t xml:space="preserve"> </w:t>
      </w:r>
      <w:r>
        <w:t>advisor</w:t>
      </w:r>
      <w:r w:rsidR="004249A3">
        <w:t xml:space="preserve"> </w:t>
      </w:r>
      <w:r>
        <w:t>to</w:t>
      </w:r>
      <w:r w:rsidR="004249A3">
        <w:t xml:space="preserve"> </w:t>
      </w:r>
      <w:r>
        <w:t>the</w:t>
      </w:r>
      <w:r w:rsidR="004249A3">
        <w:t xml:space="preserve"> </w:t>
      </w:r>
      <w:r>
        <w:t>Institute</w:t>
      </w:r>
      <w:r w:rsidR="004249A3">
        <w:t xml:space="preserve"> </w:t>
      </w:r>
      <w:r>
        <w:t>for</w:t>
      </w:r>
      <w:r w:rsidR="004249A3">
        <w:t xml:space="preserve"> </w:t>
      </w:r>
      <w:r>
        <w:t>Agriculture</w:t>
      </w:r>
      <w:r w:rsidR="004249A3">
        <w:t xml:space="preserve"> </w:t>
      </w:r>
      <w:r>
        <w:t>and</w:t>
      </w:r>
      <w:r w:rsidR="004249A3">
        <w:t xml:space="preserve"> </w:t>
      </w:r>
      <w:r>
        <w:t>Trade</w:t>
      </w:r>
      <w:r w:rsidR="004249A3">
        <w:t xml:space="preserve"> </w:t>
      </w:r>
      <w:r>
        <w:t>Policy</w:t>
      </w:r>
      <w:r w:rsidR="004249A3">
        <w:t xml:space="preserve"> </w:t>
      </w:r>
      <w:r>
        <w:t>(a</w:t>
      </w:r>
      <w:r w:rsidR="004249A3">
        <w:t xml:space="preserve"> </w:t>
      </w:r>
      <w:r>
        <w:t>non-profit</w:t>
      </w:r>
      <w:r w:rsidR="004249A3">
        <w:t xml:space="preserve"> </w:t>
      </w:r>
      <w:r>
        <w:t>organization</w:t>
      </w:r>
      <w:r w:rsidR="004249A3">
        <w:t xml:space="preserve"> </w:t>
      </w:r>
      <w:r>
        <w:t>that</w:t>
      </w:r>
      <w:r w:rsidR="004249A3">
        <w:t xml:space="preserve"> </w:t>
      </w:r>
      <w:r>
        <w:t>researches</w:t>
      </w:r>
      <w:r w:rsidR="004249A3">
        <w:t xml:space="preserve"> </w:t>
      </w:r>
      <w:r>
        <w:t>international</w:t>
      </w:r>
      <w:r w:rsidR="004249A3">
        <w:t xml:space="preserve"> </w:t>
      </w:r>
      <w:r>
        <w:t>agriculture</w:t>
      </w:r>
      <w:r w:rsidR="004249A3">
        <w:t xml:space="preserve"> </w:t>
      </w:r>
      <w:r>
        <w:t>policies)</w:t>
      </w:r>
      <w:r w:rsidR="004249A3">
        <w:t xml:space="preserve"> </w:t>
      </w:r>
      <w:r>
        <w:t>on</w:t>
      </w:r>
      <w:r w:rsidR="004249A3">
        <w:t xml:space="preserve"> </w:t>
      </w:r>
      <w:r>
        <w:t>trade,</w:t>
      </w:r>
      <w:r w:rsidR="004249A3">
        <w:t xml:space="preserve"> </w:t>
      </w:r>
      <w:r>
        <w:t>food</w:t>
      </w:r>
      <w:r w:rsidR="004249A3">
        <w:t xml:space="preserve"> </w:t>
      </w:r>
      <w:r>
        <w:t>security</w:t>
      </w:r>
      <w:r w:rsidR="004249A3">
        <w:t xml:space="preserve"> </w:t>
      </w:r>
      <w:r>
        <w:t>and</w:t>
      </w:r>
      <w:r w:rsidR="004249A3">
        <w:t xml:space="preserve"> </w:t>
      </w:r>
      <w:r>
        <w:t>global</w:t>
      </w:r>
      <w:r w:rsidR="004249A3">
        <w:t xml:space="preserve"> </w:t>
      </w:r>
      <w:r>
        <w:t>governance</w:t>
      </w:r>
      <w:r w:rsidR="004249A3">
        <w:t xml:space="preserve"> </w:t>
      </w:r>
      <w:r>
        <w:t>issues</w:t>
      </w:r>
      <w:r w:rsidR="004249A3">
        <w:t xml:space="preserve"> </w:t>
      </w:r>
      <w:r>
        <w:t>)</w:t>
      </w:r>
      <w:r w:rsidR="004249A3">
        <w:t xml:space="preserve"> </w:t>
      </w:r>
      <w:r>
        <w:t>Free</w:t>
      </w:r>
      <w:r w:rsidR="004249A3">
        <w:t xml:space="preserve"> </w:t>
      </w:r>
      <w:r>
        <w:t>Trade</w:t>
      </w:r>
      <w:r w:rsidR="004249A3">
        <w:t xml:space="preserve"> </w:t>
      </w:r>
      <w:r>
        <w:t>in</w:t>
      </w:r>
      <w:r w:rsidR="004249A3">
        <w:t xml:space="preserve"> </w:t>
      </w:r>
      <w:r>
        <w:t>Agriculture:</w:t>
      </w:r>
      <w:r w:rsidR="004249A3">
        <w:t xml:space="preserve"> </w:t>
      </w:r>
      <w:r>
        <w:t>A</w:t>
      </w:r>
      <w:r w:rsidR="004249A3">
        <w:t xml:space="preserve"> </w:t>
      </w:r>
      <w:r>
        <w:t>Bad</w:t>
      </w:r>
      <w:r w:rsidR="004249A3">
        <w:t xml:space="preserve"> </w:t>
      </w:r>
      <w:r>
        <w:t>Idea</w:t>
      </w:r>
      <w:r w:rsidR="004249A3">
        <w:t xml:space="preserve"> </w:t>
      </w:r>
      <w:r>
        <w:t>Whose</w:t>
      </w:r>
      <w:r w:rsidR="004249A3">
        <w:t xml:space="preserve"> </w:t>
      </w:r>
      <w:r>
        <w:t>Time</w:t>
      </w:r>
      <w:r w:rsidR="004249A3">
        <w:t xml:space="preserve"> </w:t>
      </w:r>
      <w:r>
        <w:t>Is</w:t>
      </w:r>
      <w:r w:rsidR="004249A3">
        <w:t xml:space="preserve"> </w:t>
      </w:r>
      <w:r>
        <w:t>Done,</w:t>
      </w:r>
      <w:r w:rsidR="004249A3">
        <w:t xml:space="preserve"> </w:t>
      </w:r>
      <w:r>
        <w:t>MONTHLY</w:t>
      </w:r>
      <w:r w:rsidR="004249A3">
        <w:t xml:space="preserve"> </w:t>
      </w:r>
      <w:r>
        <w:t>REVIEW,</w:t>
      </w:r>
      <w:r w:rsidR="004249A3">
        <w:t xml:space="preserve"> </w:t>
      </w:r>
      <w:hyperlink r:id="rId92" w:history="1">
        <w:r w:rsidR="00673A1D" w:rsidRPr="00C51432">
          <w:rPr>
            <w:rStyle w:val="Hyperlink"/>
          </w:rPr>
          <w:t>http://monthlyreview.org/2009/07/01/free-trade-in-agriculture-a-bad-idea-whose-time-is-done</w:t>
        </w:r>
      </w:hyperlink>
    </w:p>
    <w:p w14:paraId="077C98C0" w14:textId="1D18F6E9" w:rsidR="001B6F33" w:rsidRDefault="00173A57" w:rsidP="008F038B">
      <w:pPr>
        <w:pStyle w:val="BB-Evidence"/>
      </w:pPr>
      <w:r>
        <w:t>Free</w:t>
      </w:r>
      <w:r w:rsidR="004249A3">
        <w:t xml:space="preserve"> </w:t>
      </w:r>
      <w:r>
        <w:t>trade</w:t>
      </w:r>
      <w:r w:rsidR="004249A3">
        <w:t xml:space="preserve"> </w:t>
      </w:r>
      <w:r>
        <w:t>would</w:t>
      </w:r>
      <w:r w:rsidR="004249A3">
        <w:t xml:space="preserve"> </w:t>
      </w:r>
      <w:r>
        <w:t>make</w:t>
      </w:r>
      <w:r w:rsidR="004249A3">
        <w:t xml:space="preserve"> </w:t>
      </w:r>
      <w:r>
        <w:t>the</w:t>
      </w:r>
      <w:r w:rsidR="004249A3">
        <w:t xml:space="preserve"> </w:t>
      </w:r>
      <w:r>
        <w:t>whole</w:t>
      </w:r>
      <w:r w:rsidR="004249A3">
        <w:t xml:space="preserve"> </w:t>
      </w:r>
      <w:r>
        <w:t>world</w:t>
      </w:r>
      <w:r w:rsidR="004249A3">
        <w:t xml:space="preserve"> </w:t>
      </w:r>
      <w:r>
        <w:t>a</w:t>
      </w:r>
      <w:r w:rsidR="004249A3">
        <w:t xml:space="preserve"> </w:t>
      </w:r>
      <w:r>
        <w:t>bazaar.</w:t>
      </w:r>
      <w:r w:rsidR="004249A3">
        <w:t xml:space="preserve"> </w:t>
      </w:r>
      <w:r>
        <w:t>Only,</w:t>
      </w:r>
      <w:r w:rsidR="004249A3">
        <w:t xml:space="preserve"> </w:t>
      </w:r>
      <w:r>
        <w:t>of</w:t>
      </w:r>
      <w:r w:rsidR="004249A3">
        <w:t xml:space="preserve"> </w:t>
      </w:r>
      <w:r>
        <w:t>course,</w:t>
      </w:r>
      <w:r w:rsidR="004249A3">
        <w:t xml:space="preserve"> </w:t>
      </w:r>
      <w:r>
        <w:t>it</w:t>
      </w:r>
      <w:r w:rsidR="004249A3">
        <w:t xml:space="preserve"> </w:t>
      </w:r>
      <w:r>
        <w:t>cannot.</w:t>
      </w:r>
      <w:r w:rsidR="004249A3">
        <w:t xml:space="preserve"> </w:t>
      </w:r>
      <w:r>
        <w:t>There</w:t>
      </w:r>
      <w:r w:rsidR="004249A3">
        <w:t xml:space="preserve"> </w:t>
      </w:r>
      <w:r>
        <w:t>is</w:t>
      </w:r>
      <w:r w:rsidR="004249A3">
        <w:t xml:space="preserve"> </w:t>
      </w:r>
      <w:r>
        <w:t>no</w:t>
      </w:r>
      <w:r w:rsidR="004249A3">
        <w:t xml:space="preserve"> </w:t>
      </w:r>
      <w:r>
        <w:t>global</w:t>
      </w:r>
      <w:r w:rsidR="004249A3">
        <w:t xml:space="preserve"> </w:t>
      </w:r>
      <w:r>
        <w:t>marketplace</w:t>
      </w:r>
      <w:r w:rsidR="004249A3">
        <w:t xml:space="preserve"> </w:t>
      </w:r>
      <w:r>
        <w:t>where</w:t>
      </w:r>
      <w:r w:rsidR="004249A3">
        <w:t xml:space="preserve"> </w:t>
      </w:r>
      <w:r>
        <w:t>the</w:t>
      </w:r>
      <w:r w:rsidR="004249A3">
        <w:t xml:space="preserve"> </w:t>
      </w:r>
      <w:r>
        <w:t>Argentine</w:t>
      </w:r>
      <w:r w:rsidR="004249A3">
        <w:t xml:space="preserve"> </w:t>
      </w:r>
      <w:r>
        <w:t>and</w:t>
      </w:r>
      <w:r w:rsidR="004249A3">
        <w:t xml:space="preserve"> </w:t>
      </w:r>
      <w:r>
        <w:t>Brazilian</w:t>
      </w:r>
      <w:r w:rsidR="004249A3">
        <w:t xml:space="preserve"> </w:t>
      </w:r>
      <w:r>
        <w:t>and</w:t>
      </w:r>
      <w:r w:rsidR="004249A3">
        <w:t xml:space="preserve"> </w:t>
      </w:r>
      <w:r>
        <w:t>U.S.</w:t>
      </w:r>
      <w:r w:rsidR="004249A3">
        <w:t xml:space="preserve"> </w:t>
      </w:r>
      <w:r>
        <w:t>farmers</w:t>
      </w:r>
      <w:r w:rsidR="004249A3">
        <w:t xml:space="preserve"> </w:t>
      </w:r>
      <w:r>
        <w:t>can</w:t>
      </w:r>
      <w:r w:rsidR="004249A3">
        <w:t xml:space="preserve"> </w:t>
      </w:r>
      <w:r>
        <w:t>bring</w:t>
      </w:r>
      <w:r w:rsidR="004249A3">
        <w:t xml:space="preserve"> </w:t>
      </w:r>
      <w:r>
        <w:t>their</w:t>
      </w:r>
      <w:r w:rsidR="004249A3">
        <w:t xml:space="preserve"> </w:t>
      </w:r>
      <w:r>
        <w:t>soybeans</w:t>
      </w:r>
      <w:r w:rsidR="004249A3">
        <w:t xml:space="preserve"> </w:t>
      </w:r>
      <w:r>
        <w:t>to</w:t>
      </w:r>
      <w:r w:rsidR="004249A3">
        <w:t xml:space="preserve"> </w:t>
      </w:r>
      <w:r>
        <w:t>sell</w:t>
      </w:r>
      <w:r w:rsidR="004249A3">
        <w:t xml:space="preserve"> </w:t>
      </w:r>
      <w:r>
        <w:t>to</w:t>
      </w:r>
      <w:r w:rsidR="004249A3">
        <w:t xml:space="preserve"> </w:t>
      </w:r>
      <w:r>
        <w:t>the</w:t>
      </w:r>
      <w:r w:rsidR="004249A3">
        <w:t xml:space="preserve"> </w:t>
      </w:r>
      <w:r>
        <w:t>highest</w:t>
      </w:r>
      <w:r w:rsidR="004249A3">
        <w:t xml:space="preserve"> </w:t>
      </w:r>
      <w:r>
        <w:t>bidder.</w:t>
      </w:r>
      <w:r w:rsidR="004249A3">
        <w:t xml:space="preserve"> </w:t>
      </w:r>
      <w:r>
        <w:t>The</w:t>
      </w:r>
      <w:r w:rsidR="004249A3">
        <w:t xml:space="preserve"> </w:t>
      </w:r>
      <w:r>
        <w:t>reality</w:t>
      </w:r>
      <w:r w:rsidR="004249A3">
        <w:t xml:space="preserve"> </w:t>
      </w:r>
      <w:r>
        <w:t>for</w:t>
      </w:r>
      <w:r w:rsidR="004249A3">
        <w:t xml:space="preserve"> </w:t>
      </w:r>
      <w:r>
        <w:t>those</w:t>
      </w:r>
      <w:r w:rsidR="004249A3">
        <w:t xml:space="preserve"> </w:t>
      </w:r>
      <w:r>
        <w:t>farmers</w:t>
      </w:r>
      <w:r w:rsidR="004249A3">
        <w:t xml:space="preserve"> </w:t>
      </w:r>
      <w:r>
        <w:t>is</w:t>
      </w:r>
      <w:r w:rsidR="004249A3">
        <w:t xml:space="preserve"> </w:t>
      </w:r>
      <w:r>
        <w:t>that</w:t>
      </w:r>
      <w:r w:rsidR="004249A3">
        <w:t xml:space="preserve"> </w:t>
      </w:r>
      <w:r>
        <w:t>they</w:t>
      </w:r>
      <w:r w:rsidR="004249A3">
        <w:t xml:space="preserve"> </w:t>
      </w:r>
      <w:r>
        <w:t>must</w:t>
      </w:r>
      <w:r w:rsidR="004249A3">
        <w:t xml:space="preserve"> </w:t>
      </w:r>
      <w:r>
        <w:t>sell</w:t>
      </w:r>
      <w:r w:rsidR="004249A3">
        <w:t xml:space="preserve"> </w:t>
      </w:r>
      <w:r>
        <w:t>to</w:t>
      </w:r>
      <w:r w:rsidR="004249A3">
        <w:t xml:space="preserve"> </w:t>
      </w:r>
      <w:r>
        <w:t>the</w:t>
      </w:r>
      <w:r w:rsidR="004249A3">
        <w:t xml:space="preserve"> </w:t>
      </w:r>
      <w:r>
        <w:t>elevator</w:t>
      </w:r>
      <w:r w:rsidR="004249A3">
        <w:t xml:space="preserve"> </w:t>
      </w:r>
      <w:r>
        <w:t>near</w:t>
      </w:r>
      <w:r w:rsidR="004249A3">
        <w:t xml:space="preserve"> </w:t>
      </w:r>
      <w:r>
        <w:t>their</w:t>
      </w:r>
      <w:r w:rsidR="004249A3">
        <w:t xml:space="preserve"> </w:t>
      </w:r>
      <w:r>
        <w:t>farm.</w:t>
      </w:r>
      <w:r w:rsidR="004249A3">
        <w:t xml:space="preserve"> </w:t>
      </w:r>
      <w:r>
        <w:t>There</w:t>
      </w:r>
      <w:r w:rsidR="004249A3">
        <w:t xml:space="preserve"> </w:t>
      </w:r>
      <w:r>
        <w:t>might</w:t>
      </w:r>
      <w:r w:rsidR="004249A3">
        <w:t xml:space="preserve"> </w:t>
      </w:r>
      <w:r>
        <w:t>be</w:t>
      </w:r>
      <w:r w:rsidR="004249A3">
        <w:t xml:space="preserve"> </w:t>
      </w:r>
      <w:r>
        <w:t>a</w:t>
      </w:r>
      <w:r w:rsidR="004249A3">
        <w:t xml:space="preserve"> </w:t>
      </w:r>
      <w:r>
        <w:t>choice</w:t>
      </w:r>
      <w:r w:rsidR="004249A3">
        <w:t xml:space="preserve"> </w:t>
      </w:r>
      <w:r>
        <w:t>of</w:t>
      </w:r>
      <w:r w:rsidR="004249A3">
        <w:t xml:space="preserve"> </w:t>
      </w:r>
      <w:r>
        <w:t>two</w:t>
      </w:r>
      <w:r w:rsidR="004249A3">
        <w:t xml:space="preserve"> </w:t>
      </w:r>
      <w:r>
        <w:t>firms</w:t>
      </w:r>
      <w:r w:rsidR="004249A3">
        <w:t xml:space="preserve"> </w:t>
      </w:r>
      <w:r>
        <w:t>but</w:t>
      </w:r>
      <w:r w:rsidR="004249A3">
        <w:t xml:space="preserve"> </w:t>
      </w:r>
      <w:r>
        <w:t>there</w:t>
      </w:r>
      <w:r w:rsidR="004249A3">
        <w:t xml:space="preserve"> </w:t>
      </w:r>
      <w:r>
        <w:t>will</w:t>
      </w:r>
      <w:r w:rsidR="004249A3">
        <w:t xml:space="preserve"> </w:t>
      </w:r>
      <w:r>
        <w:t>rarely</w:t>
      </w:r>
      <w:r w:rsidR="004249A3">
        <w:t xml:space="preserve"> </w:t>
      </w:r>
      <w:r>
        <w:t>be</w:t>
      </w:r>
      <w:r w:rsidR="004249A3">
        <w:t xml:space="preserve"> </w:t>
      </w:r>
      <w:r>
        <w:t>more</w:t>
      </w:r>
      <w:r w:rsidR="004249A3">
        <w:t xml:space="preserve"> </w:t>
      </w:r>
      <w:r>
        <w:t>than</w:t>
      </w:r>
      <w:r w:rsidR="004249A3">
        <w:t xml:space="preserve"> </w:t>
      </w:r>
      <w:r>
        <w:t>that.</w:t>
      </w:r>
      <w:r w:rsidR="004249A3">
        <w:t xml:space="preserve"> </w:t>
      </w:r>
      <w:r>
        <w:t>Their</w:t>
      </w:r>
      <w:r w:rsidR="004249A3">
        <w:t xml:space="preserve"> </w:t>
      </w:r>
      <w:r>
        <w:t>crops</w:t>
      </w:r>
      <w:r w:rsidR="004249A3">
        <w:t xml:space="preserve"> </w:t>
      </w:r>
      <w:r>
        <w:t>will</w:t>
      </w:r>
      <w:r w:rsidR="004249A3">
        <w:t xml:space="preserve"> </w:t>
      </w:r>
      <w:r>
        <w:t>face</w:t>
      </w:r>
      <w:r w:rsidR="004249A3">
        <w:t xml:space="preserve"> </w:t>
      </w:r>
      <w:r>
        <w:t>quality</w:t>
      </w:r>
      <w:r w:rsidR="004249A3">
        <w:t xml:space="preserve"> </w:t>
      </w:r>
      <w:r>
        <w:t>controls,</w:t>
      </w:r>
      <w:r w:rsidR="004249A3">
        <w:t xml:space="preserve"> </w:t>
      </w:r>
      <w:r>
        <w:t>sanitary</w:t>
      </w:r>
      <w:r w:rsidR="004249A3">
        <w:t xml:space="preserve"> </w:t>
      </w:r>
      <w:r>
        <w:t>standards</w:t>
      </w:r>
      <w:r w:rsidR="004249A3">
        <w:t xml:space="preserve"> </w:t>
      </w:r>
      <w:r>
        <w:t>(protecting</w:t>
      </w:r>
      <w:r w:rsidR="004249A3">
        <w:t xml:space="preserve"> </w:t>
      </w:r>
      <w:r>
        <w:t>human,</w:t>
      </w:r>
      <w:r w:rsidR="004249A3">
        <w:t xml:space="preserve"> </w:t>
      </w:r>
      <w:r>
        <w:t>animal,</w:t>
      </w:r>
      <w:r w:rsidR="004249A3">
        <w:t xml:space="preserve"> </w:t>
      </w:r>
      <w:r>
        <w:t>and</w:t>
      </w:r>
      <w:r w:rsidR="004249A3">
        <w:t xml:space="preserve"> </w:t>
      </w:r>
      <w:r>
        <w:t>plant</w:t>
      </w:r>
      <w:r w:rsidR="004249A3">
        <w:t xml:space="preserve"> </w:t>
      </w:r>
      <w:r>
        <w:t>health),</w:t>
      </w:r>
      <w:r w:rsidR="004249A3">
        <w:t xml:space="preserve"> </w:t>
      </w:r>
      <w:r>
        <w:t>and</w:t>
      </w:r>
      <w:r w:rsidR="004249A3">
        <w:t xml:space="preserve"> </w:t>
      </w:r>
      <w:r>
        <w:t>political</w:t>
      </w:r>
      <w:r w:rsidR="004249A3">
        <w:t xml:space="preserve"> </w:t>
      </w:r>
      <w:r>
        <w:t>whim.</w:t>
      </w:r>
      <w:r w:rsidR="004249A3">
        <w:t xml:space="preserve"> </w:t>
      </w:r>
      <w:r>
        <w:t>For</w:t>
      </w:r>
      <w:r w:rsidR="004249A3">
        <w:t xml:space="preserve"> </w:t>
      </w:r>
      <w:r>
        <w:t>subsistence</w:t>
      </w:r>
      <w:r w:rsidR="004249A3">
        <w:t xml:space="preserve"> </w:t>
      </w:r>
      <w:r>
        <w:t>farmers</w:t>
      </w:r>
      <w:r w:rsidR="004249A3">
        <w:t xml:space="preserve"> </w:t>
      </w:r>
      <w:r>
        <w:t>the</w:t>
      </w:r>
      <w:r w:rsidR="004249A3">
        <w:t xml:space="preserve"> </w:t>
      </w:r>
      <w:r>
        <w:t>world</w:t>
      </w:r>
      <w:r w:rsidR="004249A3">
        <w:t xml:space="preserve"> </w:t>
      </w:r>
      <w:r>
        <w:t>over,</w:t>
      </w:r>
      <w:r w:rsidR="004249A3">
        <w:t xml:space="preserve"> </w:t>
      </w:r>
      <w:r>
        <w:t>their</w:t>
      </w:r>
      <w:r w:rsidR="004249A3">
        <w:t xml:space="preserve"> </w:t>
      </w:r>
      <w:r>
        <w:t>choices</w:t>
      </w:r>
      <w:r w:rsidR="004249A3">
        <w:t xml:space="preserve"> </w:t>
      </w:r>
      <w:r>
        <w:t>are</w:t>
      </w:r>
      <w:r w:rsidR="004249A3">
        <w:t xml:space="preserve"> </w:t>
      </w:r>
      <w:r>
        <w:t>even</w:t>
      </w:r>
      <w:r w:rsidR="004249A3">
        <w:t xml:space="preserve"> </w:t>
      </w:r>
      <w:r>
        <w:t>more</w:t>
      </w:r>
      <w:r w:rsidR="004249A3">
        <w:t xml:space="preserve"> </w:t>
      </w:r>
      <w:r>
        <w:t>constrained.</w:t>
      </w:r>
      <w:r w:rsidR="004249A3">
        <w:t xml:space="preserve"> </w:t>
      </w:r>
      <w:r>
        <w:t>Poor</w:t>
      </w:r>
      <w:r w:rsidR="004249A3">
        <w:t xml:space="preserve"> </w:t>
      </w:r>
      <w:r>
        <w:t>roads,</w:t>
      </w:r>
      <w:r w:rsidR="004249A3">
        <w:t xml:space="preserve"> </w:t>
      </w:r>
      <w:r>
        <w:t>poor</w:t>
      </w:r>
      <w:r w:rsidR="004249A3">
        <w:t xml:space="preserve"> </w:t>
      </w:r>
      <w:r>
        <w:t>storage,</w:t>
      </w:r>
      <w:r w:rsidR="004249A3">
        <w:t xml:space="preserve"> </w:t>
      </w:r>
      <w:r>
        <w:t>inequitable</w:t>
      </w:r>
      <w:r w:rsidR="004249A3">
        <w:t xml:space="preserve"> </w:t>
      </w:r>
      <w:r>
        <w:t>land</w:t>
      </w:r>
      <w:r w:rsidR="004249A3">
        <w:t xml:space="preserve"> </w:t>
      </w:r>
      <w:r>
        <w:t>distribution,</w:t>
      </w:r>
      <w:r w:rsidR="004249A3">
        <w:t xml:space="preserve"> </w:t>
      </w:r>
      <w:r>
        <w:t>poor</w:t>
      </w:r>
      <w:r w:rsidR="004249A3">
        <w:t xml:space="preserve"> </w:t>
      </w:r>
      <w:r>
        <w:t>law-enforcement</w:t>
      </w:r>
      <w:r w:rsidR="004249A3">
        <w:t xml:space="preserve"> </w:t>
      </w:r>
      <w:r>
        <w:t>(and</w:t>
      </w:r>
      <w:r w:rsidR="004249A3">
        <w:t xml:space="preserve"> </w:t>
      </w:r>
      <w:r>
        <w:t>often</w:t>
      </w:r>
      <w:r w:rsidR="004249A3">
        <w:t xml:space="preserve"> </w:t>
      </w:r>
      <w:r>
        <w:t>bad</w:t>
      </w:r>
      <w:r w:rsidR="004249A3">
        <w:t xml:space="preserve"> </w:t>
      </w:r>
      <w:r>
        <w:t>laws),</w:t>
      </w:r>
      <w:r w:rsidR="004249A3">
        <w:t xml:space="preserve"> </w:t>
      </w:r>
      <w:r>
        <w:t>grossly</w:t>
      </w:r>
      <w:r w:rsidR="004249A3">
        <w:t xml:space="preserve"> </w:t>
      </w:r>
      <w:r>
        <w:t>unequal</w:t>
      </w:r>
      <w:r w:rsidR="004249A3">
        <w:t xml:space="preserve"> </w:t>
      </w:r>
      <w:r>
        <w:t>market</w:t>
      </w:r>
      <w:r w:rsidR="004249A3">
        <w:t xml:space="preserve"> </w:t>
      </w:r>
      <w:r>
        <w:t>power,</w:t>
      </w:r>
      <w:r w:rsidR="004249A3">
        <w:t xml:space="preserve"> </w:t>
      </w:r>
      <w:r>
        <w:t>and</w:t>
      </w:r>
      <w:r w:rsidR="004249A3">
        <w:t xml:space="preserve"> </w:t>
      </w:r>
      <w:r>
        <w:t>weak</w:t>
      </w:r>
      <w:r w:rsidR="004249A3">
        <w:t xml:space="preserve"> </w:t>
      </w:r>
      <w:r>
        <w:t>local</w:t>
      </w:r>
      <w:r w:rsidR="004249A3">
        <w:t xml:space="preserve"> </w:t>
      </w:r>
      <w:r>
        <w:t>and</w:t>
      </w:r>
      <w:r w:rsidR="004249A3">
        <w:t xml:space="preserve"> </w:t>
      </w:r>
      <w:r>
        <w:t>national</w:t>
      </w:r>
      <w:r w:rsidR="004249A3">
        <w:t xml:space="preserve"> </w:t>
      </w:r>
      <w:r>
        <w:t>institutions:</w:t>
      </w:r>
      <w:r w:rsidR="004249A3">
        <w:t xml:space="preserve"> </w:t>
      </w:r>
      <w:r>
        <w:t>all</w:t>
      </w:r>
      <w:r w:rsidR="004249A3">
        <w:t xml:space="preserve"> </w:t>
      </w:r>
      <w:r>
        <w:t>shape</w:t>
      </w:r>
      <w:r w:rsidR="004249A3">
        <w:t xml:space="preserve"> </w:t>
      </w:r>
      <w:r>
        <w:t>trade</w:t>
      </w:r>
      <w:r w:rsidR="004249A3">
        <w:t xml:space="preserve"> </w:t>
      </w:r>
      <w:r>
        <w:t>in</w:t>
      </w:r>
      <w:r w:rsidR="004249A3">
        <w:t xml:space="preserve"> </w:t>
      </w:r>
      <w:r>
        <w:t>multiple</w:t>
      </w:r>
      <w:r w:rsidR="004249A3">
        <w:t xml:space="preserve"> </w:t>
      </w:r>
      <w:r>
        <w:t>ways,</w:t>
      </w:r>
      <w:r w:rsidR="004249A3">
        <w:t xml:space="preserve"> </w:t>
      </w:r>
      <w:r>
        <w:t>none</w:t>
      </w:r>
      <w:r w:rsidR="004249A3">
        <w:t xml:space="preserve"> </w:t>
      </w:r>
      <w:r>
        <w:t>of</w:t>
      </w:r>
      <w:r w:rsidR="004249A3">
        <w:t xml:space="preserve"> </w:t>
      </w:r>
      <w:r>
        <w:t>them</w:t>
      </w:r>
      <w:r w:rsidR="004249A3">
        <w:t xml:space="preserve"> </w:t>
      </w:r>
      <w:r>
        <w:t>“free.”</w:t>
      </w:r>
      <w:r w:rsidR="004249A3">
        <w:t xml:space="preserve"> </w:t>
      </w:r>
      <w:r>
        <w:t>A</w:t>
      </w:r>
      <w:r w:rsidR="004249A3">
        <w:t xml:space="preserve"> </w:t>
      </w:r>
      <w:r>
        <w:t>mass</w:t>
      </w:r>
      <w:r w:rsidR="004249A3">
        <w:t xml:space="preserve"> </w:t>
      </w:r>
      <w:r>
        <w:t>of</w:t>
      </w:r>
      <w:r w:rsidR="004249A3">
        <w:t xml:space="preserve"> </w:t>
      </w:r>
      <w:r>
        <w:t>regulations</w:t>
      </w:r>
      <w:r w:rsidR="004249A3">
        <w:t xml:space="preserve"> </w:t>
      </w:r>
      <w:r>
        <w:t>and</w:t>
      </w:r>
      <w:r w:rsidR="004249A3">
        <w:t xml:space="preserve"> </w:t>
      </w:r>
      <w:r>
        <w:t>political</w:t>
      </w:r>
      <w:r w:rsidR="004249A3">
        <w:t xml:space="preserve"> </w:t>
      </w:r>
      <w:r>
        <w:t>struggles,</w:t>
      </w:r>
      <w:r w:rsidR="004249A3">
        <w:t xml:space="preserve"> </w:t>
      </w:r>
      <w:r>
        <w:t>both</w:t>
      </w:r>
      <w:r w:rsidR="004249A3">
        <w:t xml:space="preserve"> </w:t>
      </w:r>
      <w:r>
        <w:t>domestic</w:t>
      </w:r>
      <w:r w:rsidR="004249A3">
        <w:t xml:space="preserve"> </w:t>
      </w:r>
      <w:r>
        <w:t>and</w:t>
      </w:r>
      <w:r w:rsidR="004249A3">
        <w:t xml:space="preserve"> </w:t>
      </w:r>
      <w:r>
        <w:t>multilateral,</w:t>
      </w:r>
      <w:r w:rsidR="004249A3">
        <w:t xml:space="preserve"> </w:t>
      </w:r>
      <w:r>
        <w:t>stand</w:t>
      </w:r>
      <w:r w:rsidR="004249A3">
        <w:t xml:space="preserve"> </w:t>
      </w:r>
      <w:r>
        <w:t>between</w:t>
      </w:r>
      <w:r w:rsidR="004249A3">
        <w:t xml:space="preserve"> </w:t>
      </w:r>
      <w:r>
        <w:t>the</w:t>
      </w:r>
      <w:r w:rsidR="004249A3">
        <w:t xml:space="preserve"> </w:t>
      </w:r>
      <w:r>
        <w:t>free</w:t>
      </w:r>
      <w:r w:rsidR="004249A3">
        <w:t xml:space="preserve"> </w:t>
      </w:r>
      <w:r>
        <w:t>trade</w:t>
      </w:r>
      <w:r w:rsidR="004249A3">
        <w:t xml:space="preserve"> </w:t>
      </w:r>
      <w:r>
        <w:t>ideal</w:t>
      </w:r>
      <w:r w:rsidR="004249A3">
        <w:t xml:space="preserve"> </w:t>
      </w:r>
      <w:r>
        <w:t>and</w:t>
      </w:r>
      <w:r w:rsidR="004249A3">
        <w:t xml:space="preserve"> </w:t>
      </w:r>
      <w:r>
        <w:t>the</w:t>
      </w:r>
      <w:r w:rsidR="004249A3">
        <w:t xml:space="preserve"> </w:t>
      </w:r>
      <w:r>
        <w:t>real</w:t>
      </w:r>
      <w:r w:rsidR="004249A3">
        <w:t xml:space="preserve"> </w:t>
      </w:r>
      <w:r>
        <w:t>world.</w:t>
      </w:r>
    </w:p>
    <w:p w14:paraId="6558D90D" w14:textId="0FC11B03" w:rsidR="001B6F33" w:rsidRDefault="00173A57" w:rsidP="008F038B">
      <w:pPr>
        <w:pStyle w:val="BB-Contentions"/>
      </w:pPr>
      <w:r>
        <w:t>National</w:t>
      </w:r>
      <w:r w:rsidR="004249A3">
        <w:t xml:space="preserve"> </w:t>
      </w:r>
      <w:r>
        <w:t>government</w:t>
      </w:r>
      <w:r w:rsidR="004249A3">
        <w:t xml:space="preserve"> </w:t>
      </w:r>
      <w:r>
        <w:t>interventions</w:t>
      </w:r>
      <w:r w:rsidR="004249A3">
        <w:t xml:space="preserve"> </w:t>
      </w:r>
      <w:r>
        <w:t>aren’t</w:t>
      </w:r>
      <w:r w:rsidR="004249A3">
        <w:t xml:space="preserve"> </w:t>
      </w:r>
      <w:r>
        <w:t>solving</w:t>
      </w:r>
      <w:r w:rsidR="004249A3">
        <w:t xml:space="preserve"> </w:t>
      </w:r>
      <w:r>
        <w:t>for</w:t>
      </w:r>
      <w:r w:rsidR="004249A3">
        <w:t xml:space="preserve"> </w:t>
      </w:r>
      <w:r>
        <w:t>volatility</w:t>
      </w:r>
      <w:r w:rsidR="004249A3">
        <w:t xml:space="preserve"> </w:t>
      </w:r>
      <w:r>
        <w:t>-</w:t>
      </w:r>
      <w:r w:rsidR="004249A3">
        <w:t xml:space="preserve"> </w:t>
      </w:r>
      <w:r>
        <w:t>they’re</w:t>
      </w:r>
      <w:r w:rsidR="004249A3">
        <w:t xml:space="preserve"> </w:t>
      </w:r>
      <w:r>
        <w:t>causing</w:t>
      </w:r>
      <w:r w:rsidR="004249A3">
        <w:t xml:space="preserve"> </w:t>
      </w:r>
      <w:r>
        <w:t>it!</w:t>
      </w:r>
    </w:p>
    <w:p w14:paraId="01BA64F7" w14:textId="77777777" w:rsidR="004249A3" w:rsidRDefault="00173A57" w:rsidP="008F038B">
      <w:pPr>
        <w:pStyle w:val="BB-Citation"/>
      </w:pPr>
      <w:r>
        <w:rPr>
          <w:u w:val="single"/>
        </w:rPr>
        <w:t>Dr.</w:t>
      </w:r>
      <w:r w:rsidR="004249A3">
        <w:rPr>
          <w:u w:val="single"/>
        </w:rPr>
        <w:t xml:space="preserve"> </w:t>
      </w:r>
      <w:r>
        <w:rPr>
          <w:u w:val="single"/>
        </w:rPr>
        <w:t>Homi</w:t>
      </w:r>
      <w:r w:rsidR="004249A3">
        <w:rPr>
          <w:u w:val="single"/>
        </w:rPr>
        <w:t xml:space="preserve"> </w:t>
      </w:r>
      <w:r>
        <w:rPr>
          <w:u w:val="single"/>
        </w:rPr>
        <w:t>Kharas</w:t>
      </w:r>
      <w:r w:rsidR="004249A3">
        <w:rPr>
          <w:u w:val="single"/>
        </w:rPr>
        <w:t xml:space="preserve"> </w:t>
      </w:r>
      <w:r>
        <w:rPr>
          <w:u w:val="single"/>
        </w:rPr>
        <w:t>2011</w:t>
      </w:r>
      <w:r>
        <w:t>.</w:t>
      </w:r>
      <w:r w:rsidR="004249A3">
        <w:t xml:space="preserve"> </w:t>
      </w:r>
      <w:r>
        <w:t>(PhD</w:t>
      </w:r>
      <w:r w:rsidR="004249A3">
        <w:t xml:space="preserve"> </w:t>
      </w:r>
      <w:r>
        <w:t>Harvard;</w:t>
      </w:r>
      <w:r w:rsidR="004249A3">
        <w:t xml:space="preserve"> </w:t>
      </w:r>
      <w:r>
        <w:t>Senior</w:t>
      </w:r>
      <w:r w:rsidR="004249A3">
        <w:t xml:space="preserve"> </w:t>
      </w:r>
      <w:r>
        <w:t>Fellow</w:t>
      </w:r>
      <w:r w:rsidR="004249A3">
        <w:t xml:space="preserve"> </w:t>
      </w:r>
      <w:r>
        <w:t>and</w:t>
      </w:r>
      <w:r w:rsidR="004249A3">
        <w:t xml:space="preserve"> </w:t>
      </w:r>
      <w:r>
        <w:t>Deputy</w:t>
      </w:r>
      <w:r w:rsidR="004249A3">
        <w:t xml:space="preserve"> </w:t>
      </w:r>
      <w:r>
        <w:t>Director,</w:t>
      </w:r>
      <w:r w:rsidR="004249A3">
        <w:t xml:space="preserve"> </w:t>
      </w:r>
      <w:r>
        <w:t>Global</w:t>
      </w:r>
      <w:r w:rsidR="004249A3">
        <w:t xml:space="preserve"> </w:t>
      </w:r>
      <w:r>
        <w:t>Economy</w:t>
      </w:r>
      <w:r w:rsidR="004249A3">
        <w:t xml:space="preserve"> </w:t>
      </w:r>
      <w:r>
        <w:t>and</w:t>
      </w:r>
      <w:r w:rsidR="004249A3">
        <w:t xml:space="preserve"> </w:t>
      </w:r>
      <w:r>
        <w:t>Development,</w:t>
      </w:r>
      <w:r w:rsidR="004249A3">
        <w:t xml:space="preserve"> </w:t>
      </w:r>
      <w:r>
        <w:t>Development</w:t>
      </w:r>
      <w:r w:rsidR="004249A3">
        <w:t xml:space="preserve"> </w:t>
      </w:r>
      <w:r>
        <w:t>Assistance</w:t>
      </w:r>
      <w:r w:rsidR="004249A3">
        <w:t xml:space="preserve"> </w:t>
      </w:r>
      <w:r>
        <w:t>and</w:t>
      </w:r>
      <w:r w:rsidR="004249A3">
        <w:t xml:space="preserve"> </w:t>
      </w:r>
      <w:r>
        <w:t>Governance</w:t>
      </w:r>
      <w:r w:rsidR="004249A3">
        <w:t xml:space="preserve"> </w:t>
      </w:r>
      <w:r>
        <w:t>Initiative;</w:t>
      </w:r>
      <w:r w:rsidR="004249A3">
        <w:t xml:space="preserve"> </w:t>
      </w:r>
      <w:r>
        <w:t>former</w:t>
      </w:r>
      <w:r w:rsidR="004249A3">
        <w:t xml:space="preserve"> </w:t>
      </w:r>
      <w:r>
        <w:t>chief</w:t>
      </w:r>
      <w:r w:rsidR="004249A3">
        <w:t xml:space="preserve"> </w:t>
      </w:r>
      <w:r>
        <w:t>economist</w:t>
      </w:r>
      <w:r w:rsidR="004249A3">
        <w:t xml:space="preserve"> </w:t>
      </w:r>
      <w:r>
        <w:t>in</w:t>
      </w:r>
      <w:r w:rsidR="004249A3">
        <w:t xml:space="preserve"> </w:t>
      </w:r>
      <w:r>
        <w:t>the</w:t>
      </w:r>
      <w:r w:rsidR="004249A3">
        <w:t xml:space="preserve"> </w:t>
      </w:r>
      <w:r>
        <w:t>East</w:t>
      </w:r>
      <w:r w:rsidR="004249A3">
        <w:t xml:space="preserve"> </w:t>
      </w:r>
      <w:r>
        <w:t>Asia</w:t>
      </w:r>
      <w:r w:rsidR="004249A3">
        <w:t xml:space="preserve"> </w:t>
      </w:r>
      <w:r>
        <w:t>and</w:t>
      </w:r>
      <w:r w:rsidR="004249A3">
        <w:t xml:space="preserve"> </w:t>
      </w:r>
      <w:r>
        <w:t>Pac</w:t>
      </w:r>
      <w:r w:rsidR="008F038B">
        <w:t>ific</w:t>
      </w:r>
      <w:r w:rsidR="004249A3">
        <w:t xml:space="preserve"> </w:t>
      </w:r>
      <w:r w:rsidR="008F038B">
        <w:t>Region</w:t>
      </w:r>
      <w:r w:rsidR="004249A3">
        <w:t xml:space="preserve"> </w:t>
      </w:r>
      <w:r w:rsidR="008F038B">
        <w:t>of</w:t>
      </w:r>
      <w:r w:rsidR="004249A3">
        <w:t xml:space="preserve"> </w:t>
      </w:r>
      <w:r w:rsidR="008F038B">
        <w:t>the</w:t>
      </w:r>
      <w:r w:rsidR="004249A3">
        <w:t xml:space="preserve"> </w:t>
      </w:r>
      <w:r w:rsidR="008F038B">
        <w:t>World</w:t>
      </w:r>
      <w:r w:rsidR="004249A3">
        <w:t xml:space="preserve"> </w:t>
      </w:r>
      <w:r w:rsidR="008F038B">
        <w:t>Bank)</w:t>
      </w:r>
      <w:r w:rsidR="004249A3">
        <w:t xml:space="preserve"> </w:t>
      </w:r>
      <w:r>
        <w:t>3</w:t>
      </w:r>
      <w:r w:rsidR="004249A3">
        <w:t xml:space="preserve"> </w:t>
      </w:r>
      <w:r>
        <w:t>Mar</w:t>
      </w:r>
      <w:r w:rsidR="004249A3">
        <w:t xml:space="preserve"> </w:t>
      </w:r>
      <w:r>
        <w:t>2011</w:t>
      </w:r>
      <w:r w:rsidR="004249A3">
        <w:t xml:space="preserve"> </w:t>
      </w:r>
      <w:r>
        <w:t>“Making</w:t>
      </w:r>
      <w:r w:rsidR="004249A3">
        <w:t xml:space="preserve"> </w:t>
      </w:r>
      <w:r>
        <w:t>Sense</w:t>
      </w:r>
      <w:r w:rsidR="004249A3">
        <w:t xml:space="preserve"> </w:t>
      </w:r>
      <w:r>
        <w:t>of</w:t>
      </w:r>
      <w:r w:rsidR="004249A3">
        <w:t xml:space="preserve"> </w:t>
      </w:r>
      <w:r>
        <w:t>Food</w:t>
      </w:r>
      <w:r w:rsidR="004249A3">
        <w:t xml:space="preserve"> </w:t>
      </w:r>
      <w:r>
        <w:t>Price</w:t>
      </w:r>
      <w:r w:rsidR="004249A3">
        <w:t xml:space="preserve"> </w:t>
      </w:r>
      <w:r>
        <w:t>Volatility”</w:t>
      </w:r>
      <w:r w:rsidR="004249A3">
        <w:t xml:space="preserve"> </w:t>
      </w:r>
      <w:hyperlink r:id="rId93" w:history="1">
        <w:r w:rsidR="00673A1D" w:rsidRPr="00C51432">
          <w:rPr>
            <w:rStyle w:val="Hyperlink"/>
          </w:rPr>
          <w:t>http://www.brookings.edu/research/opinions/2011/03/03-food-prices-kharas</w:t>
        </w:r>
      </w:hyperlink>
    </w:p>
    <w:p w14:paraId="707AC1ED" w14:textId="77777777" w:rsidR="004249A3" w:rsidRDefault="00173A57" w:rsidP="008F038B">
      <w:pPr>
        <w:pStyle w:val="BB-Evidence"/>
      </w:pPr>
      <w:r>
        <w:t>Many</w:t>
      </w:r>
      <w:r w:rsidR="004249A3">
        <w:t xml:space="preserve"> </w:t>
      </w:r>
      <w:r>
        <w:t>government</w:t>
      </w:r>
      <w:r w:rsidR="004249A3">
        <w:t xml:space="preserve"> </w:t>
      </w:r>
      <w:r>
        <w:t>interventions</w:t>
      </w:r>
      <w:r w:rsidR="004249A3">
        <w:t xml:space="preserve"> </w:t>
      </w:r>
      <w:r>
        <w:t>are</w:t>
      </w:r>
      <w:r w:rsidR="004249A3">
        <w:t xml:space="preserve"> </w:t>
      </w:r>
      <w:r>
        <w:t>designed</w:t>
      </w:r>
      <w:r w:rsidR="004249A3">
        <w:t xml:space="preserve"> </w:t>
      </w:r>
      <w:r>
        <w:t>to</w:t>
      </w:r>
      <w:r w:rsidR="004249A3">
        <w:t xml:space="preserve"> </w:t>
      </w:r>
      <w:r>
        <w:t>shelter</w:t>
      </w:r>
      <w:r w:rsidR="004249A3">
        <w:t xml:space="preserve"> </w:t>
      </w:r>
      <w:r>
        <w:t>local</w:t>
      </w:r>
      <w:r w:rsidR="004249A3">
        <w:t xml:space="preserve"> </w:t>
      </w:r>
      <w:r>
        <w:t>markets</w:t>
      </w:r>
      <w:r w:rsidR="004249A3">
        <w:t xml:space="preserve"> </w:t>
      </w:r>
      <w:r>
        <w:t>against</w:t>
      </w:r>
      <w:r w:rsidR="004249A3">
        <w:t xml:space="preserve"> </w:t>
      </w:r>
      <w:r>
        <w:t>volatility</w:t>
      </w:r>
      <w:r w:rsidR="004249A3">
        <w:t xml:space="preserve"> </w:t>
      </w:r>
      <w:r>
        <w:t>in</w:t>
      </w:r>
      <w:r w:rsidR="004249A3">
        <w:t xml:space="preserve"> </w:t>
      </w:r>
      <w:r>
        <w:t>the</w:t>
      </w:r>
      <w:r w:rsidR="004249A3">
        <w:t xml:space="preserve"> </w:t>
      </w:r>
      <w:r>
        <w:t>global</w:t>
      </w:r>
      <w:r w:rsidR="004249A3">
        <w:t xml:space="preserve"> </w:t>
      </w:r>
      <w:r>
        <w:t>price</w:t>
      </w:r>
      <w:r w:rsidR="004249A3">
        <w:t xml:space="preserve"> </w:t>
      </w:r>
      <w:r>
        <w:t>of</w:t>
      </w:r>
      <w:r w:rsidR="004249A3">
        <w:t xml:space="preserve"> </w:t>
      </w:r>
      <w:r>
        <w:t>food,</w:t>
      </w:r>
      <w:r w:rsidR="004249A3">
        <w:t xml:space="preserve"> </w:t>
      </w:r>
      <w:r>
        <w:t>but</w:t>
      </w:r>
      <w:r w:rsidR="004249A3">
        <w:t xml:space="preserve"> </w:t>
      </w:r>
      <w:r>
        <w:t>in</w:t>
      </w:r>
      <w:r w:rsidR="004249A3">
        <w:t xml:space="preserve"> </w:t>
      </w:r>
      <w:r>
        <w:t>fact</w:t>
      </w:r>
      <w:r w:rsidR="004249A3">
        <w:t xml:space="preserve"> </w:t>
      </w:r>
      <w:r>
        <w:t>it</w:t>
      </w:r>
      <w:r w:rsidR="004249A3">
        <w:t xml:space="preserve"> </w:t>
      </w:r>
      <w:r>
        <w:t>is</w:t>
      </w:r>
      <w:r w:rsidR="004249A3">
        <w:t xml:space="preserve"> </w:t>
      </w:r>
      <w:r>
        <w:t>precisely</w:t>
      </w:r>
      <w:r w:rsidR="004249A3">
        <w:t xml:space="preserve"> </w:t>
      </w:r>
      <w:r>
        <w:t>these</w:t>
      </w:r>
      <w:r w:rsidR="004249A3">
        <w:t xml:space="preserve"> </w:t>
      </w:r>
      <w:r>
        <w:t>national</w:t>
      </w:r>
      <w:r w:rsidR="004249A3">
        <w:t xml:space="preserve"> </w:t>
      </w:r>
      <w:r>
        <w:t>interventions</w:t>
      </w:r>
      <w:r w:rsidR="004249A3">
        <w:t xml:space="preserve"> </w:t>
      </w:r>
      <w:r>
        <w:t>that</w:t>
      </w:r>
      <w:r w:rsidR="004249A3">
        <w:t xml:space="preserve"> </w:t>
      </w:r>
      <w:r>
        <w:t>are</w:t>
      </w:r>
      <w:r w:rsidR="004249A3">
        <w:t xml:space="preserve"> </w:t>
      </w:r>
      <w:r>
        <w:t>spurring</w:t>
      </w:r>
      <w:r w:rsidR="004249A3">
        <w:t xml:space="preserve"> </w:t>
      </w:r>
      <w:r>
        <w:t>global</w:t>
      </w:r>
      <w:r w:rsidR="004249A3">
        <w:t xml:space="preserve"> </w:t>
      </w:r>
      <w:r>
        <w:t>volatility.</w:t>
      </w:r>
      <w:r w:rsidR="004249A3">
        <w:t xml:space="preserve"> </w:t>
      </w:r>
      <w:r>
        <w:t>The</w:t>
      </w:r>
      <w:r w:rsidR="004249A3">
        <w:t xml:space="preserve"> </w:t>
      </w:r>
      <w:r>
        <w:t>various</w:t>
      </w:r>
      <w:r w:rsidR="004249A3">
        <w:t xml:space="preserve"> </w:t>
      </w:r>
      <w:r>
        <w:t>border</w:t>
      </w:r>
      <w:r w:rsidR="004249A3">
        <w:t xml:space="preserve"> </w:t>
      </w:r>
      <w:r>
        <w:t>protections</w:t>
      </w:r>
      <w:r w:rsidR="004249A3">
        <w:t xml:space="preserve"> </w:t>
      </w:r>
      <w:r>
        <w:t>against</w:t>
      </w:r>
      <w:r w:rsidR="004249A3">
        <w:t xml:space="preserve"> </w:t>
      </w:r>
      <w:r>
        <w:t>the</w:t>
      </w:r>
      <w:r w:rsidR="004249A3">
        <w:t xml:space="preserve"> </w:t>
      </w:r>
      <w:r>
        <w:t>global</w:t>
      </w:r>
      <w:r w:rsidR="004249A3">
        <w:t xml:space="preserve"> </w:t>
      </w:r>
      <w:r>
        <w:t>market</w:t>
      </w:r>
      <w:r w:rsidR="004249A3">
        <w:t xml:space="preserve"> </w:t>
      </w:r>
      <w:r>
        <w:t>in</w:t>
      </w:r>
      <w:r w:rsidR="004249A3">
        <w:t xml:space="preserve"> </w:t>
      </w:r>
      <w:r>
        <w:t>place</w:t>
      </w:r>
      <w:r w:rsidR="004249A3">
        <w:t xml:space="preserve"> </w:t>
      </w:r>
      <w:r>
        <w:t>around</w:t>
      </w:r>
      <w:r w:rsidR="004249A3">
        <w:t xml:space="preserve"> </w:t>
      </w:r>
      <w:r>
        <w:t>the</w:t>
      </w:r>
      <w:r w:rsidR="004249A3">
        <w:t xml:space="preserve"> </w:t>
      </w:r>
      <w:r>
        <w:t>world</w:t>
      </w:r>
      <w:r w:rsidR="004249A3">
        <w:t xml:space="preserve"> </w:t>
      </w:r>
      <w:r>
        <w:t>segregate</w:t>
      </w:r>
      <w:r w:rsidR="004249A3">
        <w:t xml:space="preserve"> </w:t>
      </w:r>
      <w:r>
        <w:t>the</w:t>
      </w:r>
      <w:r w:rsidR="004249A3">
        <w:t xml:space="preserve"> </w:t>
      </w:r>
      <w:r>
        <w:t>world</w:t>
      </w:r>
      <w:r w:rsidR="004249A3">
        <w:t xml:space="preserve"> </w:t>
      </w:r>
      <w:r>
        <w:t>food</w:t>
      </w:r>
      <w:r w:rsidR="004249A3">
        <w:t xml:space="preserve"> </w:t>
      </w:r>
      <w:r>
        <w:t>market</w:t>
      </w:r>
      <w:r w:rsidR="004249A3">
        <w:t xml:space="preserve"> </w:t>
      </w:r>
      <w:r>
        <w:t>into</w:t>
      </w:r>
      <w:r w:rsidR="004249A3">
        <w:t xml:space="preserve"> </w:t>
      </w:r>
      <w:r>
        <w:t>a</w:t>
      </w:r>
      <w:r w:rsidR="004249A3">
        <w:t xml:space="preserve"> </w:t>
      </w:r>
      <w:r>
        <w:t>number</w:t>
      </w:r>
      <w:r w:rsidR="004249A3">
        <w:t xml:space="preserve"> </w:t>
      </w:r>
      <w:r>
        <w:t>of</w:t>
      </w:r>
      <w:r w:rsidR="004249A3">
        <w:t xml:space="preserve"> </w:t>
      </w:r>
      <w:r>
        <w:t>much</w:t>
      </w:r>
      <w:r w:rsidR="004249A3">
        <w:t xml:space="preserve"> </w:t>
      </w:r>
      <w:r>
        <w:t>smaller</w:t>
      </w:r>
      <w:r w:rsidR="004249A3">
        <w:t xml:space="preserve"> </w:t>
      </w:r>
      <w:r>
        <w:t>national</w:t>
      </w:r>
      <w:r w:rsidR="004249A3">
        <w:t xml:space="preserve"> </w:t>
      </w:r>
      <w:r>
        <w:t>markets,</w:t>
      </w:r>
      <w:r w:rsidR="004249A3">
        <w:t xml:space="preserve"> </w:t>
      </w:r>
      <w:r>
        <w:t>the</w:t>
      </w:r>
      <w:r w:rsidR="004249A3">
        <w:t xml:space="preserve"> </w:t>
      </w:r>
      <w:r>
        <w:t>exact</w:t>
      </w:r>
      <w:r w:rsidR="004249A3">
        <w:t xml:space="preserve"> </w:t>
      </w:r>
      <w:r>
        <w:t>opposite</w:t>
      </w:r>
      <w:r w:rsidR="004249A3">
        <w:t xml:space="preserve"> </w:t>
      </w:r>
      <w:r>
        <w:t>of</w:t>
      </w:r>
      <w:r w:rsidR="004249A3">
        <w:t xml:space="preserve"> </w:t>
      </w:r>
      <w:r>
        <w:t>what</w:t>
      </w:r>
      <w:r w:rsidR="004249A3">
        <w:t xml:space="preserve"> </w:t>
      </w:r>
      <w:r>
        <w:t>is</w:t>
      </w:r>
      <w:r w:rsidR="004249A3">
        <w:t xml:space="preserve"> </w:t>
      </w:r>
      <w:r>
        <w:t>needed</w:t>
      </w:r>
      <w:r w:rsidR="004249A3">
        <w:t xml:space="preserve"> </w:t>
      </w:r>
      <w:r>
        <w:t>today.</w:t>
      </w:r>
      <w:r w:rsidR="004249A3">
        <w:t xml:space="preserve"> </w:t>
      </w:r>
      <w:r>
        <w:t>If</w:t>
      </w:r>
      <w:r w:rsidR="004249A3">
        <w:t xml:space="preserve"> </w:t>
      </w:r>
      <w:r>
        <w:t>these</w:t>
      </w:r>
      <w:r w:rsidR="004249A3">
        <w:t xml:space="preserve"> </w:t>
      </w:r>
      <w:r>
        <w:t>distortions</w:t>
      </w:r>
      <w:r w:rsidR="004249A3">
        <w:t xml:space="preserve"> </w:t>
      </w:r>
      <w:r>
        <w:t>didn’t</w:t>
      </w:r>
      <w:r w:rsidR="004249A3">
        <w:t xml:space="preserve"> </w:t>
      </w:r>
      <w:r>
        <w:t>exist—in</w:t>
      </w:r>
      <w:r w:rsidR="004249A3">
        <w:t xml:space="preserve"> </w:t>
      </w:r>
      <w:r>
        <w:t>other</w:t>
      </w:r>
      <w:r w:rsidR="004249A3">
        <w:t xml:space="preserve"> </w:t>
      </w:r>
      <w:r>
        <w:t>words,</w:t>
      </w:r>
      <w:r w:rsidR="004249A3">
        <w:t xml:space="preserve"> </w:t>
      </w:r>
      <w:r>
        <w:t>if</w:t>
      </w:r>
      <w:r w:rsidR="004249A3">
        <w:t xml:space="preserve"> </w:t>
      </w:r>
      <w:r>
        <w:t>there</w:t>
      </w:r>
      <w:r w:rsidR="004249A3">
        <w:t xml:space="preserve"> </w:t>
      </w:r>
      <w:r>
        <w:t>was</w:t>
      </w:r>
      <w:r w:rsidR="004249A3">
        <w:t xml:space="preserve"> </w:t>
      </w:r>
      <w:r>
        <w:t>truly</w:t>
      </w:r>
      <w:r w:rsidR="004249A3">
        <w:t xml:space="preserve"> </w:t>
      </w:r>
      <w:r>
        <w:t>a</w:t>
      </w:r>
      <w:r w:rsidR="004249A3">
        <w:t xml:space="preserve"> </w:t>
      </w:r>
      <w:r>
        <w:t>single</w:t>
      </w:r>
      <w:r w:rsidR="004249A3">
        <w:t xml:space="preserve"> </w:t>
      </w:r>
      <w:r>
        <w:t>global</w:t>
      </w:r>
      <w:r w:rsidR="004249A3">
        <w:t xml:space="preserve"> </w:t>
      </w:r>
      <w:r>
        <w:t>market</w:t>
      </w:r>
      <w:r w:rsidR="004249A3">
        <w:t xml:space="preserve"> </w:t>
      </w:r>
      <w:r>
        <w:t>for</w:t>
      </w:r>
      <w:r w:rsidR="004249A3">
        <w:t xml:space="preserve"> </w:t>
      </w:r>
      <w:r>
        <w:t>food,</w:t>
      </w:r>
      <w:r w:rsidR="004249A3">
        <w:t xml:space="preserve"> </w:t>
      </w:r>
      <w:r>
        <w:t>and</w:t>
      </w:r>
      <w:r w:rsidR="004249A3">
        <w:t xml:space="preserve"> </w:t>
      </w:r>
      <w:r>
        <w:t>an</w:t>
      </w:r>
      <w:r w:rsidR="004249A3">
        <w:t xml:space="preserve"> </w:t>
      </w:r>
      <w:r>
        <w:t>actual</w:t>
      </w:r>
      <w:r w:rsidR="004249A3">
        <w:t xml:space="preserve"> </w:t>
      </w:r>
      <w:r>
        <w:t>“world”</w:t>
      </w:r>
      <w:r w:rsidR="004249A3">
        <w:t xml:space="preserve"> </w:t>
      </w:r>
      <w:r>
        <w:t>price</w:t>
      </w:r>
      <w:r w:rsidR="004249A3">
        <w:t xml:space="preserve"> </w:t>
      </w:r>
      <w:r>
        <w:t>of</w:t>
      </w:r>
      <w:r w:rsidR="004249A3">
        <w:t xml:space="preserve"> </w:t>
      </w:r>
      <w:r>
        <w:t>food—the</w:t>
      </w:r>
      <w:r w:rsidR="004249A3">
        <w:t xml:space="preserve"> </w:t>
      </w:r>
      <w:r>
        <w:t>volatility</w:t>
      </w:r>
      <w:r w:rsidR="004249A3">
        <w:t xml:space="preserve"> </w:t>
      </w:r>
      <w:r>
        <w:t>of</w:t>
      </w:r>
      <w:r w:rsidR="004249A3">
        <w:t xml:space="preserve"> </w:t>
      </w:r>
      <w:r>
        <w:t>prices</w:t>
      </w:r>
      <w:r w:rsidR="004249A3">
        <w:t xml:space="preserve"> </w:t>
      </w:r>
      <w:r>
        <w:t>would</w:t>
      </w:r>
      <w:r w:rsidR="004249A3">
        <w:t xml:space="preserve"> </w:t>
      </w:r>
      <w:r>
        <w:t>be</w:t>
      </w:r>
      <w:r w:rsidR="004249A3">
        <w:t xml:space="preserve"> </w:t>
      </w:r>
      <w:r>
        <w:t>much</w:t>
      </w:r>
      <w:r w:rsidR="004249A3">
        <w:t xml:space="preserve"> </w:t>
      </w:r>
      <w:r>
        <w:t>lower</w:t>
      </w:r>
      <w:r w:rsidR="004249A3">
        <w:t xml:space="preserve"> </w:t>
      </w:r>
      <w:r>
        <w:t>than</w:t>
      </w:r>
      <w:r w:rsidR="004249A3">
        <w:t xml:space="preserve"> </w:t>
      </w:r>
      <w:r>
        <w:t>the</w:t>
      </w:r>
      <w:r w:rsidR="004249A3">
        <w:t xml:space="preserve"> </w:t>
      </w:r>
      <w:r>
        <w:t>volatility</w:t>
      </w:r>
      <w:r w:rsidR="004249A3">
        <w:t xml:space="preserve"> </w:t>
      </w:r>
      <w:r>
        <w:t>in</w:t>
      </w:r>
      <w:r w:rsidR="004249A3">
        <w:t xml:space="preserve"> </w:t>
      </w:r>
      <w:r>
        <w:t>each</w:t>
      </w:r>
      <w:r w:rsidR="004249A3">
        <w:t xml:space="preserve"> </w:t>
      </w:r>
      <w:r>
        <w:t>of</w:t>
      </w:r>
      <w:r w:rsidR="004249A3">
        <w:t xml:space="preserve"> </w:t>
      </w:r>
      <w:r>
        <w:t>the</w:t>
      </w:r>
      <w:r w:rsidR="004249A3">
        <w:t xml:space="preserve"> </w:t>
      </w:r>
      <w:r>
        <w:t>protected</w:t>
      </w:r>
      <w:r w:rsidR="004249A3">
        <w:t xml:space="preserve"> </w:t>
      </w:r>
      <w:r>
        <w:t>local</w:t>
      </w:r>
      <w:r w:rsidR="004249A3">
        <w:t xml:space="preserve"> </w:t>
      </w:r>
      <w:r>
        <w:t>markets</w:t>
      </w:r>
      <w:r w:rsidR="004249A3">
        <w:t xml:space="preserve"> </w:t>
      </w:r>
      <w:r>
        <w:t>for</w:t>
      </w:r>
      <w:r w:rsidR="004249A3">
        <w:t xml:space="preserve"> </w:t>
      </w:r>
      <w:r>
        <w:t>food</w:t>
      </w:r>
      <w:r w:rsidR="004249A3">
        <w:t xml:space="preserve"> </w:t>
      </w:r>
      <w:r>
        <w:t>that</w:t>
      </w:r>
      <w:r w:rsidR="004249A3">
        <w:t xml:space="preserve"> </w:t>
      </w:r>
      <w:r>
        <w:t>we</w:t>
      </w:r>
      <w:r w:rsidR="004249A3">
        <w:t xml:space="preserve"> </w:t>
      </w:r>
      <w:r>
        <w:t>currently</w:t>
      </w:r>
      <w:r w:rsidR="004249A3">
        <w:t xml:space="preserve"> </w:t>
      </w:r>
      <w:r>
        <w:t>have.</w:t>
      </w:r>
    </w:p>
    <w:p w14:paraId="58F2FAB3" w14:textId="66C00B34" w:rsidR="001B6F33" w:rsidRDefault="00173A57" w:rsidP="008F038B">
      <w:pPr>
        <w:pStyle w:val="BB-Contentions"/>
      </w:pPr>
      <w:r>
        <w:t>“Individual</w:t>
      </w:r>
      <w:r w:rsidR="004249A3">
        <w:t xml:space="preserve"> </w:t>
      </w:r>
      <w:r>
        <w:t>countries</w:t>
      </w:r>
      <w:r w:rsidR="004249A3">
        <w:t xml:space="preserve"> </w:t>
      </w:r>
      <w:r>
        <w:t>have</w:t>
      </w:r>
      <w:r w:rsidR="004249A3">
        <w:t xml:space="preserve"> </w:t>
      </w:r>
      <w:r>
        <w:t>grain</w:t>
      </w:r>
      <w:r w:rsidR="004249A3">
        <w:t xml:space="preserve"> </w:t>
      </w:r>
      <w:r>
        <w:t>reserves”</w:t>
      </w:r>
      <w:r w:rsidR="004249A3">
        <w:t xml:space="preserve"> </w:t>
      </w:r>
      <w:r>
        <w:t>-</w:t>
      </w:r>
      <w:r w:rsidR="004249A3">
        <w:t xml:space="preserve"> </w:t>
      </w:r>
      <w:r>
        <w:t>Response:</w:t>
      </w:r>
      <w:r w:rsidR="004249A3">
        <w:t xml:space="preserve"> </w:t>
      </w:r>
      <w:r>
        <w:t>National</w:t>
      </w:r>
      <w:r w:rsidR="004249A3">
        <w:t xml:space="preserve"> </w:t>
      </w:r>
      <w:r>
        <w:t>reserves</w:t>
      </w:r>
      <w:r w:rsidR="004249A3">
        <w:t xml:space="preserve"> </w:t>
      </w:r>
      <w:r>
        <w:t>are</w:t>
      </w:r>
      <w:r w:rsidR="004249A3">
        <w:t xml:space="preserve"> </w:t>
      </w:r>
      <w:r>
        <w:t>inefficient</w:t>
      </w:r>
      <w:r w:rsidR="004249A3">
        <w:t xml:space="preserve"> </w:t>
      </w:r>
      <w:r>
        <w:t>and</w:t>
      </w:r>
      <w:r w:rsidR="004249A3">
        <w:t xml:space="preserve"> </w:t>
      </w:r>
      <w:r>
        <w:t>will</w:t>
      </w:r>
      <w:r w:rsidR="004249A3">
        <w:t xml:space="preserve"> </w:t>
      </w:r>
      <w:r>
        <w:t>not</w:t>
      </w:r>
      <w:r w:rsidR="004249A3">
        <w:t xml:space="preserve"> </w:t>
      </w:r>
      <w:r>
        <w:t>avoid</w:t>
      </w:r>
      <w:r w:rsidR="004249A3">
        <w:t xml:space="preserve"> </w:t>
      </w:r>
      <w:r>
        <w:t>future</w:t>
      </w:r>
      <w:r w:rsidR="004249A3">
        <w:t xml:space="preserve"> </w:t>
      </w:r>
      <w:r>
        <w:t>food</w:t>
      </w:r>
      <w:r w:rsidR="004249A3">
        <w:t xml:space="preserve"> </w:t>
      </w:r>
      <w:r>
        <w:t>crises.</w:t>
      </w:r>
      <w:r w:rsidR="004249A3">
        <w:t xml:space="preserve"> </w:t>
      </w:r>
      <w:r>
        <w:t>We</w:t>
      </w:r>
      <w:r w:rsidR="004249A3">
        <w:t xml:space="preserve"> </w:t>
      </w:r>
      <w:r>
        <w:t>must</w:t>
      </w:r>
      <w:r w:rsidR="004249A3">
        <w:t xml:space="preserve"> </w:t>
      </w:r>
      <w:r>
        <w:t>have</w:t>
      </w:r>
      <w:r w:rsidR="004249A3">
        <w:t xml:space="preserve"> </w:t>
      </w:r>
      <w:r>
        <w:t>an</w:t>
      </w:r>
      <w:r w:rsidR="004249A3">
        <w:t xml:space="preserve"> </w:t>
      </w:r>
      <w:r>
        <w:t>international</w:t>
      </w:r>
      <w:r w:rsidR="004249A3">
        <w:t xml:space="preserve"> </w:t>
      </w:r>
      <w:r>
        <w:t>system</w:t>
      </w:r>
      <w:r w:rsidR="004249A3">
        <w:t xml:space="preserve"> </w:t>
      </w:r>
      <w:r>
        <w:t>to</w:t>
      </w:r>
      <w:r w:rsidR="004249A3">
        <w:t xml:space="preserve"> </w:t>
      </w:r>
      <w:r>
        <w:t>restore</w:t>
      </w:r>
      <w:r w:rsidR="004249A3">
        <w:t xml:space="preserve"> </w:t>
      </w:r>
      <w:r>
        <w:t>confidence</w:t>
      </w:r>
      <w:r w:rsidR="004249A3">
        <w:t xml:space="preserve"> </w:t>
      </w:r>
      <w:r>
        <w:t>to</w:t>
      </w:r>
      <w:r w:rsidR="004249A3">
        <w:t xml:space="preserve"> </w:t>
      </w:r>
      <w:r>
        <w:t>the</w:t>
      </w:r>
      <w:r w:rsidR="004249A3">
        <w:t xml:space="preserve"> </w:t>
      </w:r>
      <w:r>
        <w:t>grain</w:t>
      </w:r>
      <w:r w:rsidR="004249A3">
        <w:t xml:space="preserve"> </w:t>
      </w:r>
      <w:r>
        <w:t>market</w:t>
      </w:r>
    </w:p>
    <w:p w14:paraId="1CD053EF" w14:textId="77777777" w:rsidR="004249A3" w:rsidRDefault="00173A57" w:rsidP="008F038B">
      <w:pPr>
        <w:pStyle w:val="BB-Citation"/>
      </w:pPr>
      <w:r>
        <w:rPr>
          <w:u w:val="single"/>
        </w:rPr>
        <w:t>Dr.</w:t>
      </w:r>
      <w:r w:rsidR="004249A3">
        <w:rPr>
          <w:u w:val="single"/>
        </w:rPr>
        <w:t xml:space="preserve"> </w:t>
      </w:r>
      <w:r>
        <w:rPr>
          <w:u w:val="single"/>
        </w:rPr>
        <w:t>Joachim</w:t>
      </w:r>
      <w:r w:rsidR="004249A3">
        <w:rPr>
          <w:u w:val="single"/>
        </w:rPr>
        <w:t xml:space="preserve"> </w:t>
      </w:r>
      <w:r>
        <w:rPr>
          <w:u w:val="single"/>
        </w:rPr>
        <w:t>von</w:t>
      </w:r>
      <w:r w:rsidR="004249A3">
        <w:rPr>
          <w:u w:val="single"/>
        </w:rPr>
        <w:t xml:space="preserve"> </w:t>
      </w:r>
      <w:r>
        <w:rPr>
          <w:u w:val="single"/>
        </w:rPr>
        <w:t>Braun</w:t>
      </w:r>
      <w:r w:rsidR="004249A3">
        <w:rPr>
          <w:u w:val="single"/>
        </w:rPr>
        <w:t xml:space="preserve"> </w:t>
      </w:r>
      <w:r>
        <w:rPr>
          <w:u w:val="single"/>
        </w:rPr>
        <w:t>2009.</w:t>
      </w:r>
      <w:r w:rsidR="004249A3">
        <w:rPr>
          <w:u w:val="single"/>
        </w:rPr>
        <w:t xml:space="preserve"> </w:t>
      </w:r>
      <w:r>
        <w:t>(PhD</w:t>
      </w:r>
      <w:r w:rsidR="004249A3">
        <w:t xml:space="preserve"> </w:t>
      </w:r>
      <w:r>
        <w:t>in</w:t>
      </w:r>
      <w:r w:rsidR="004249A3">
        <w:t xml:space="preserve"> </w:t>
      </w:r>
      <w:r>
        <w:t>agricultural</w:t>
      </w:r>
      <w:r w:rsidR="004249A3">
        <w:t xml:space="preserve"> </w:t>
      </w:r>
      <w:r>
        <w:t>economics</w:t>
      </w:r>
      <w:r w:rsidR="004249A3">
        <w:t xml:space="preserve"> </w:t>
      </w:r>
      <w:r>
        <w:t>from</w:t>
      </w:r>
      <w:r w:rsidR="004249A3">
        <w:t xml:space="preserve"> </w:t>
      </w:r>
      <w:r>
        <w:t>University</w:t>
      </w:r>
      <w:r w:rsidR="004249A3">
        <w:t xml:space="preserve"> </w:t>
      </w:r>
      <w:r>
        <w:t>of</w:t>
      </w:r>
      <w:r w:rsidR="004249A3">
        <w:t xml:space="preserve"> </w:t>
      </w:r>
      <w:r>
        <w:t>Göttingen,</w:t>
      </w:r>
      <w:r w:rsidR="004249A3">
        <w:t xml:space="preserve"> </w:t>
      </w:r>
      <w:r>
        <w:t>Germany;</w:t>
      </w:r>
      <w:r w:rsidR="004249A3">
        <w:t xml:space="preserve"> </w:t>
      </w:r>
      <w:r>
        <w:t>Director</w:t>
      </w:r>
      <w:r w:rsidR="004249A3">
        <w:t xml:space="preserve"> </w:t>
      </w:r>
      <w:r>
        <w:t>General</w:t>
      </w:r>
      <w:r w:rsidR="004249A3">
        <w:t xml:space="preserve"> </w:t>
      </w:r>
      <w:r>
        <w:t>of</w:t>
      </w:r>
      <w:r w:rsidR="004249A3">
        <w:t xml:space="preserve"> </w:t>
      </w:r>
      <w:r>
        <w:t>the</w:t>
      </w:r>
      <w:r w:rsidR="004249A3">
        <w:t xml:space="preserve"> </w:t>
      </w:r>
      <w:r>
        <w:t>International</w:t>
      </w:r>
      <w:r w:rsidR="004249A3">
        <w:t xml:space="preserve"> </w:t>
      </w:r>
      <w:r>
        <w:t>Food</w:t>
      </w:r>
      <w:r w:rsidR="004249A3">
        <w:t xml:space="preserve"> </w:t>
      </w:r>
      <w:r>
        <w:t>Policy</w:t>
      </w:r>
      <w:r w:rsidR="004249A3">
        <w:t xml:space="preserve"> </w:t>
      </w:r>
      <w:r>
        <w:t>Research</w:t>
      </w:r>
      <w:r w:rsidR="004249A3">
        <w:t xml:space="preserve"> </w:t>
      </w:r>
      <w:r>
        <w:t>Institute)</w:t>
      </w:r>
      <w:r w:rsidR="004249A3">
        <w:t xml:space="preserve"> </w:t>
      </w:r>
      <w:r>
        <w:t>Eliminating</w:t>
      </w:r>
      <w:r w:rsidR="004249A3">
        <w:t xml:space="preserve"> </w:t>
      </w:r>
      <w:r>
        <w:t>Drastic</w:t>
      </w:r>
      <w:r w:rsidR="004249A3">
        <w:t xml:space="preserve"> </w:t>
      </w:r>
      <w:r w:rsidR="00673A1D">
        <w:t>Food</w:t>
      </w:r>
      <w:r w:rsidR="004249A3">
        <w:t xml:space="preserve"> </w:t>
      </w:r>
      <w:r w:rsidR="00673A1D">
        <w:t>Price</w:t>
      </w:r>
      <w:r w:rsidR="004249A3">
        <w:t xml:space="preserve"> </w:t>
      </w:r>
      <w:r w:rsidR="00673A1D">
        <w:t>Spikes</w:t>
      </w:r>
      <w:r w:rsidR="004249A3">
        <w:t xml:space="preserve"> </w:t>
      </w:r>
      <w:r w:rsidR="00673A1D">
        <w:t>11</w:t>
      </w:r>
      <w:r w:rsidR="004249A3">
        <w:t xml:space="preserve"> </w:t>
      </w:r>
      <w:r w:rsidR="00673A1D">
        <w:t>Mar</w:t>
      </w:r>
      <w:r w:rsidR="004249A3">
        <w:t xml:space="preserve"> </w:t>
      </w:r>
      <w:r w:rsidR="00673A1D">
        <w:t>2009</w:t>
      </w:r>
      <w:r w:rsidR="004249A3">
        <w:t xml:space="preserve"> </w:t>
      </w:r>
      <w:hyperlink r:id="rId94" w:history="1">
        <w:r w:rsidR="00673A1D" w:rsidRPr="00C51432">
          <w:rPr>
            <w:rStyle w:val="Hyperlink"/>
          </w:rPr>
          <w:t>http://www.ifpri.org/publication/eliminating-drastic-food-price-spikes</w:t>
        </w:r>
      </w:hyperlink>
    </w:p>
    <w:p w14:paraId="071CFFA3" w14:textId="306E917E" w:rsidR="001B6F33" w:rsidRDefault="00173A57" w:rsidP="008F038B">
      <w:pPr>
        <w:pStyle w:val="BB-Evidence"/>
      </w:pPr>
      <w:r>
        <w:t>The</w:t>
      </w:r>
      <w:r w:rsidR="004249A3">
        <w:t xml:space="preserve"> </w:t>
      </w:r>
      <w:r>
        <w:t>end</w:t>
      </w:r>
      <w:r w:rsidR="004249A3">
        <w:t xml:space="preserve"> </w:t>
      </w:r>
      <w:r>
        <w:t>result</w:t>
      </w:r>
      <w:r w:rsidR="004249A3">
        <w:t xml:space="preserve"> </w:t>
      </w:r>
      <w:r>
        <w:t>of</w:t>
      </w:r>
      <w:r w:rsidR="004249A3">
        <w:t xml:space="preserve"> </w:t>
      </w:r>
      <w:r>
        <w:t>the</w:t>
      </w:r>
      <w:r w:rsidR="004249A3">
        <w:t xml:space="preserve"> </w:t>
      </w:r>
      <w:r>
        <w:t>recent</w:t>
      </w:r>
      <w:r w:rsidR="004249A3">
        <w:t xml:space="preserve"> </w:t>
      </w:r>
      <w:r>
        <w:t>grain</w:t>
      </w:r>
      <w:r w:rsidR="004249A3">
        <w:t xml:space="preserve"> </w:t>
      </w:r>
      <w:r>
        <w:t>crisis</w:t>
      </w:r>
      <w:r w:rsidR="004249A3">
        <w:t xml:space="preserve"> </w:t>
      </w:r>
      <w:r>
        <w:t>is</w:t>
      </w:r>
      <w:r w:rsidR="004249A3">
        <w:t xml:space="preserve"> </w:t>
      </w:r>
      <w:r>
        <w:t>the</w:t>
      </w:r>
      <w:r w:rsidR="004249A3">
        <w:t xml:space="preserve"> </w:t>
      </w:r>
      <w:r>
        <w:t>collapse</w:t>
      </w:r>
      <w:r w:rsidR="004249A3">
        <w:t xml:space="preserve"> </w:t>
      </w:r>
      <w:r>
        <w:t>of</w:t>
      </w:r>
      <w:r w:rsidR="004249A3">
        <w:t xml:space="preserve"> </w:t>
      </w:r>
      <w:r>
        <w:t>confidence</w:t>
      </w:r>
      <w:r w:rsidR="004249A3">
        <w:t xml:space="preserve"> </w:t>
      </w:r>
      <w:r>
        <w:t>in</w:t>
      </w:r>
      <w:r w:rsidR="004249A3">
        <w:t xml:space="preserve"> </w:t>
      </w:r>
      <w:r>
        <w:t>the</w:t>
      </w:r>
      <w:r w:rsidR="004249A3">
        <w:t xml:space="preserve"> </w:t>
      </w:r>
      <w:r>
        <w:t>international</w:t>
      </w:r>
      <w:r w:rsidR="004249A3">
        <w:t xml:space="preserve"> </w:t>
      </w:r>
      <w:r>
        <w:t>grain</w:t>
      </w:r>
      <w:r w:rsidR="004249A3">
        <w:t xml:space="preserve"> </w:t>
      </w:r>
      <w:r>
        <w:t>market,</w:t>
      </w:r>
      <w:r w:rsidR="004249A3">
        <w:t xml:space="preserve"> </w:t>
      </w:r>
      <w:r>
        <w:t>with</w:t>
      </w:r>
      <w:r w:rsidR="004249A3">
        <w:t xml:space="preserve"> </w:t>
      </w:r>
      <w:r>
        <w:t>many</w:t>
      </w:r>
      <w:r w:rsidR="004249A3">
        <w:t xml:space="preserve"> </w:t>
      </w:r>
      <w:r>
        <w:t>countries</w:t>
      </w:r>
      <w:r w:rsidR="004249A3">
        <w:t xml:space="preserve"> </w:t>
      </w:r>
      <w:r>
        <w:t>now</w:t>
      </w:r>
      <w:r w:rsidR="004249A3">
        <w:t xml:space="preserve"> </w:t>
      </w:r>
      <w:r>
        <w:t>trying</w:t>
      </w:r>
      <w:r w:rsidR="004249A3">
        <w:t xml:space="preserve"> </w:t>
      </w:r>
      <w:r>
        <w:t>to</w:t>
      </w:r>
      <w:r w:rsidR="004249A3">
        <w:t xml:space="preserve"> </w:t>
      </w:r>
      <w:r>
        <w:t>achieve</w:t>
      </w:r>
      <w:r w:rsidR="004249A3">
        <w:t xml:space="preserve"> </w:t>
      </w:r>
      <w:r>
        <w:t>grain</w:t>
      </w:r>
      <w:r w:rsidR="004249A3">
        <w:t xml:space="preserve"> </w:t>
      </w:r>
      <w:r>
        <w:t>self-sufficiency</w:t>
      </w:r>
      <w:r w:rsidR="004249A3">
        <w:t xml:space="preserve"> </w:t>
      </w:r>
      <w:r>
        <w:t>and</w:t>
      </w:r>
      <w:r w:rsidR="004249A3">
        <w:t xml:space="preserve"> </w:t>
      </w:r>
      <w:r>
        <w:t>rebuild</w:t>
      </w:r>
      <w:r w:rsidR="004249A3">
        <w:t xml:space="preserve"> </w:t>
      </w:r>
      <w:r>
        <w:t>their</w:t>
      </w:r>
      <w:r w:rsidR="004249A3">
        <w:t xml:space="preserve"> </w:t>
      </w:r>
      <w:r>
        <w:t>own</w:t>
      </w:r>
      <w:r w:rsidR="004249A3">
        <w:t xml:space="preserve"> </w:t>
      </w:r>
      <w:r>
        <w:t>public</w:t>
      </w:r>
      <w:r w:rsidR="004249A3">
        <w:t xml:space="preserve"> </w:t>
      </w:r>
      <w:r>
        <w:t>reserves.</w:t>
      </w:r>
      <w:r w:rsidR="004249A3">
        <w:t xml:space="preserve"> </w:t>
      </w:r>
      <w:r>
        <w:t>While</w:t>
      </w:r>
      <w:r w:rsidR="004249A3">
        <w:t xml:space="preserve"> </w:t>
      </w:r>
      <w:r>
        <w:t>the</w:t>
      </w:r>
      <w:r w:rsidR="004249A3">
        <w:t xml:space="preserve"> </w:t>
      </w:r>
      <w:r>
        <w:t>motivation</w:t>
      </w:r>
      <w:r w:rsidR="004249A3">
        <w:t xml:space="preserve"> </w:t>
      </w:r>
      <w:r>
        <w:t>of</w:t>
      </w:r>
      <w:r w:rsidR="004249A3">
        <w:t xml:space="preserve"> </w:t>
      </w:r>
      <w:r>
        <w:t>each</w:t>
      </w:r>
      <w:r w:rsidR="004249A3">
        <w:t xml:space="preserve"> </w:t>
      </w:r>
      <w:r>
        <w:t>country</w:t>
      </w:r>
      <w:r w:rsidR="004249A3">
        <w:t xml:space="preserve"> </w:t>
      </w:r>
      <w:r>
        <w:t>is</w:t>
      </w:r>
      <w:r w:rsidR="004249A3">
        <w:t xml:space="preserve"> </w:t>
      </w:r>
      <w:r>
        <w:t>justifiable,</w:t>
      </w:r>
      <w:r w:rsidR="004249A3">
        <w:t xml:space="preserve"> </w:t>
      </w:r>
      <w:r>
        <w:t>the</w:t>
      </w:r>
      <w:r w:rsidR="004249A3">
        <w:t xml:space="preserve"> </w:t>
      </w:r>
      <w:r>
        <w:t>result</w:t>
      </w:r>
      <w:r w:rsidR="004249A3">
        <w:t xml:space="preserve"> </w:t>
      </w:r>
      <w:r>
        <w:t>will</w:t>
      </w:r>
      <w:r w:rsidR="004249A3">
        <w:t xml:space="preserve"> </w:t>
      </w:r>
      <w:r>
        <w:t>be</w:t>
      </w:r>
      <w:r w:rsidR="004249A3">
        <w:t xml:space="preserve"> </w:t>
      </w:r>
      <w:r>
        <w:t>a</w:t>
      </w:r>
      <w:r w:rsidR="004249A3">
        <w:t xml:space="preserve"> </w:t>
      </w:r>
      <w:r>
        <w:t>very</w:t>
      </w:r>
      <w:r w:rsidR="004249A3">
        <w:t xml:space="preserve"> </w:t>
      </w:r>
      <w:r>
        <w:t>inefficient</w:t>
      </w:r>
      <w:r w:rsidR="004249A3">
        <w:t xml:space="preserve"> </w:t>
      </w:r>
      <w:r>
        <w:t>global</w:t>
      </w:r>
      <w:r w:rsidR="004249A3">
        <w:t xml:space="preserve"> </w:t>
      </w:r>
      <w:r>
        <w:t>production</w:t>
      </w:r>
      <w:r w:rsidR="004249A3">
        <w:t xml:space="preserve"> </w:t>
      </w:r>
      <w:r>
        <w:t>system,</w:t>
      </w:r>
      <w:r w:rsidR="004249A3">
        <w:t xml:space="preserve"> </w:t>
      </w:r>
      <w:r>
        <w:t>a</w:t>
      </w:r>
      <w:r w:rsidR="004249A3">
        <w:t xml:space="preserve"> </w:t>
      </w:r>
      <w:r>
        <w:t>large</w:t>
      </w:r>
      <w:r w:rsidR="004249A3">
        <w:t xml:space="preserve"> </w:t>
      </w:r>
      <w:r>
        <w:t>total</w:t>
      </w:r>
      <w:r w:rsidR="004249A3">
        <w:t xml:space="preserve"> </w:t>
      </w:r>
      <w:r>
        <w:t>global</w:t>
      </w:r>
      <w:r w:rsidR="004249A3">
        <w:t xml:space="preserve"> </w:t>
      </w:r>
      <w:r>
        <w:t>reserve,</w:t>
      </w:r>
      <w:r w:rsidR="004249A3">
        <w:t xml:space="preserve"> </w:t>
      </w:r>
      <w:r>
        <w:t>and</w:t>
      </w:r>
      <w:r w:rsidR="004249A3">
        <w:t xml:space="preserve"> </w:t>
      </w:r>
      <w:r>
        <w:t>a</w:t>
      </w:r>
      <w:r w:rsidR="004249A3">
        <w:t xml:space="preserve"> </w:t>
      </w:r>
      <w:r>
        <w:t>very</w:t>
      </w:r>
      <w:r w:rsidR="004249A3">
        <w:t xml:space="preserve"> </w:t>
      </w:r>
      <w:r>
        <w:t>thin</w:t>
      </w:r>
      <w:r w:rsidR="004249A3">
        <w:t xml:space="preserve"> </w:t>
      </w:r>
      <w:r>
        <w:t>global</w:t>
      </w:r>
      <w:r w:rsidR="004249A3">
        <w:t xml:space="preserve"> </w:t>
      </w:r>
      <w:r>
        <w:t>grain</w:t>
      </w:r>
      <w:r w:rsidR="004249A3">
        <w:t xml:space="preserve"> </w:t>
      </w:r>
      <w:r>
        <w:t>market.</w:t>
      </w:r>
      <w:r w:rsidR="004249A3">
        <w:t xml:space="preserve"> </w:t>
      </w:r>
      <w:r>
        <w:t>In</w:t>
      </w:r>
      <w:r w:rsidR="004249A3">
        <w:t xml:space="preserve"> </w:t>
      </w:r>
      <w:r>
        <w:t>this</w:t>
      </w:r>
      <w:r w:rsidR="004249A3">
        <w:t xml:space="preserve"> </w:t>
      </w:r>
      <w:r>
        <w:t>case,</w:t>
      </w:r>
      <w:r w:rsidR="004249A3">
        <w:t xml:space="preserve"> </w:t>
      </w:r>
      <w:r>
        <w:t>if</w:t>
      </w:r>
      <w:r w:rsidR="004249A3">
        <w:t xml:space="preserve"> </w:t>
      </w:r>
      <w:r>
        <w:t>a</w:t>
      </w:r>
      <w:r w:rsidR="004249A3">
        <w:t xml:space="preserve"> </w:t>
      </w:r>
      <w:r>
        <w:t>country</w:t>
      </w:r>
      <w:r w:rsidR="004249A3">
        <w:t xml:space="preserve"> </w:t>
      </w:r>
      <w:r>
        <w:t>encounters</w:t>
      </w:r>
      <w:r w:rsidR="004249A3">
        <w:t xml:space="preserve"> </w:t>
      </w:r>
      <w:r>
        <w:t>an</w:t>
      </w:r>
      <w:r w:rsidR="004249A3">
        <w:t xml:space="preserve"> </w:t>
      </w:r>
      <w:r>
        <w:t>unexpected</w:t>
      </w:r>
      <w:r w:rsidR="004249A3">
        <w:t xml:space="preserve"> </w:t>
      </w:r>
      <w:r>
        <w:t>shock</w:t>
      </w:r>
      <w:r w:rsidR="004249A3">
        <w:t xml:space="preserve"> </w:t>
      </w:r>
      <w:r>
        <w:t>to</w:t>
      </w:r>
      <w:r w:rsidR="004249A3">
        <w:t xml:space="preserve"> </w:t>
      </w:r>
      <w:r>
        <w:t>its</w:t>
      </w:r>
      <w:r w:rsidR="004249A3">
        <w:t xml:space="preserve"> </w:t>
      </w:r>
      <w:r>
        <w:t>demand</w:t>
      </w:r>
      <w:r w:rsidR="004249A3">
        <w:t xml:space="preserve"> </w:t>
      </w:r>
      <w:r>
        <w:t>or</w:t>
      </w:r>
      <w:r w:rsidR="004249A3">
        <w:t xml:space="preserve"> </w:t>
      </w:r>
      <w:r>
        <w:t>supply</w:t>
      </w:r>
      <w:r w:rsidR="004249A3">
        <w:t xml:space="preserve"> </w:t>
      </w:r>
      <w:r>
        <w:t>which</w:t>
      </w:r>
      <w:r w:rsidR="004249A3">
        <w:t xml:space="preserve"> </w:t>
      </w:r>
      <w:r>
        <w:t>is</w:t>
      </w:r>
      <w:r w:rsidR="004249A3">
        <w:t xml:space="preserve"> </w:t>
      </w:r>
      <w:r>
        <w:t>larger</w:t>
      </w:r>
      <w:r w:rsidR="004249A3">
        <w:t xml:space="preserve"> </w:t>
      </w:r>
      <w:r>
        <w:t>than</w:t>
      </w:r>
      <w:r w:rsidR="004249A3">
        <w:t xml:space="preserve"> </w:t>
      </w:r>
      <w:r>
        <w:t>its</w:t>
      </w:r>
      <w:r w:rsidR="004249A3">
        <w:t xml:space="preserve"> </w:t>
      </w:r>
      <w:r>
        <w:t>public</w:t>
      </w:r>
      <w:r w:rsidR="004249A3">
        <w:t xml:space="preserve"> </w:t>
      </w:r>
      <w:r>
        <w:t>reserves,</w:t>
      </w:r>
      <w:r w:rsidR="004249A3">
        <w:t xml:space="preserve"> </w:t>
      </w:r>
      <w:r>
        <w:t>not</w:t>
      </w:r>
      <w:r w:rsidR="004249A3">
        <w:t xml:space="preserve"> </w:t>
      </w:r>
      <w:r>
        <w:t>only</w:t>
      </w:r>
      <w:r w:rsidR="004249A3">
        <w:t xml:space="preserve"> </w:t>
      </w:r>
      <w:r>
        <w:t>will</w:t>
      </w:r>
      <w:r w:rsidR="004249A3">
        <w:t xml:space="preserve"> </w:t>
      </w:r>
      <w:r>
        <w:t>its</w:t>
      </w:r>
      <w:r w:rsidR="004249A3">
        <w:t xml:space="preserve"> </w:t>
      </w:r>
      <w:r>
        <w:t>domestic</w:t>
      </w:r>
      <w:r w:rsidR="004249A3">
        <w:t xml:space="preserve"> </w:t>
      </w:r>
      <w:r>
        <w:t>price</w:t>
      </w:r>
      <w:r w:rsidR="004249A3">
        <w:t xml:space="preserve"> </w:t>
      </w:r>
      <w:r>
        <w:t>surge,</w:t>
      </w:r>
      <w:r w:rsidR="004249A3">
        <w:t xml:space="preserve"> </w:t>
      </w:r>
      <w:r>
        <w:t>but</w:t>
      </w:r>
      <w:r w:rsidR="004249A3">
        <w:t xml:space="preserve"> </w:t>
      </w:r>
      <w:r>
        <w:t>also</w:t>
      </w:r>
      <w:r w:rsidR="004249A3">
        <w:t xml:space="preserve"> </w:t>
      </w:r>
      <w:r>
        <w:t>any</w:t>
      </w:r>
      <w:r w:rsidR="004249A3">
        <w:t xml:space="preserve"> </w:t>
      </w:r>
      <w:r>
        <w:t>attempts</w:t>
      </w:r>
      <w:r w:rsidR="004249A3">
        <w:t xml:space="preserve"> </w:t>
      </w:r>
      <w:r>
        <w:t>to</w:t>
      </w:r>
      <w:r w:rsidR="004249A3">
        <w:t xml:space="preserve"> </w:t>
      </w:r>
      <w:r>
        <w:t>import</w:t>
      </w:r>
      <w:r w:rsidR="004249A3">
        <w:t xml:space="preserve"> </w:t>
      </w:r>
      <w:r>
        <w:t>grain</w:t>
      </w:r>
      <w:r w:rsidR="004249A3">
        <w:t xml:space="preserve"> </w:t>
      </w:r>
      <w:r>
        <w:t>from</w:t>
      </w:r>
      <w:r w:rsidR="004249A3">
        <w:t xml:space="preserve"> </w:t>
      </w:r>
      <w:r>
        <w:t>a</w:t>
      </w:r>
      <w:r w:rsidR="004249A3">
        <w:t xml:space="preserve"> </w:t>
      </w:r>
      <w:r>
        <w:t>thin</w:t>
      </w:r>
      <w:r w:rsidR="004249A3">
        <w:t xml:space="preserve"> </w:t>
      </w:r>
      <w:r>
        <w:t>global</w:t>
      </w:r>
      <w:r w:rsidR="004249A3">
        <w:t xml:space="preserve"> </w:t>
      </w:r>
      <w:r>
        <w:t>market</w:t>
      </w:r>
      <w:r w:rsidR="004249A3">
        <w:t xml:space="preserve"> </w:t>
      </w:r>
      <w:r>
        <w:t>will</w:t>
      </w:r>
      <w:r w:rsidR="004249A3">
        <w:t xml:space="preserve"> </w:t>
      </w:r>
      <w:r>
        <w:t>cause</w:t>
      </w:r>
      <w:r w:rsidR="004249A3">
        <w:t xml:space="preserve"> </w:t>
      </w:r>
      <w:r>
        <w:t>the</w:t>
      </w:r>
      <w:r w:rsidR="004249A3">
        <w:t xml:space="preserve"> </w:t>
      </w:r>
      <w:r>
        <w:t>global</w:t>
      </w:r>
      <w:r w:rsidR="004249A3">
        <w:t xml:space="preserve"> </w:t>
      </w:r>
      <w:r>
        <w:t>market</w:t>
      </w:r>
      <w:r w:rsidR="004249A3">
        <w:t xml:space="preserve"> </w:t>
      </w:r>
      <w:r>
        <w:t>price</w:t>
      </w:r>
      <w:r w:rsidR="004249A3">
        <w:t xml:space="preserve"> </w:t>
      </w:r>
      <w:r>
        <w:t>to</w:t>
      </w:r>
      <w:r w:rsidR="004249A3">
        <w:t xml:space="preserve"> </w:t>
      </w:r>
      <w:r>
        <w:t>surge.</w:t>
      </w:r>
      <w:r w:rsidR="004249A3">
        <w:t xml:space="preserve"> </w:t>
      </w:r>
      <w:r>
        <w:t>A</w:t>
      </w:r>
      <w:r w:rsidR="004249A3">
        <w:t xml:space="preserve"> </w:t>
      </w:r>
      <w:r>
        <w:t>food</w:t>
      </w:r>
      <w:r w:rsidR="004249A3">
        <w:t xml:space="preserve"> </w:t>
      </w:r>
      <w:r>
        <w:t>crisis</w:t>
      </w:r>
      <w:r w:rsidR="004249A3">
        <w:t xml:space="preserve"> </w:t>
      </w:r>
      <w:r>
        <w:t>akin</w:t>
      </w:r>
      <w:r w:rsidR="004249A3">
        <w:t xml:space="preserve"> </w:t>
      </w:r>
      <w:r>
        <w:t>to</w:t>
      </w:r>
      <w:r w:rsidR="004249A3">
        <w:t xml:space="preserve"> </w:t>
      </w:r>
      <w:r>
        <w:t>the</w:t>
      </w:r>
      <w:r w:rsidR="004249A3">
        <w:t xml:space="preserve"> </w:t>
      </w:r>
      <w:r>
        <w:t>recent</w:t>
      </w:r>
      <w:r w:rsidR="004249A3">
        <w:t xml:space="preserve"> </w:t>
      </w:r>
      <w:r>
        <w:t>one</w:t>
      </w:r>
      <w:r w:rsidR="004249A3">
        <w:t xml:space="preserve"> </w:t>
      </w:r>
      <w:r>
        <w:t>may</w:t>
      </w:r>
      <w:r w:rsidR="004249A3">
        <w:t xml:space="preserve"> </w:t>
      </w:r>
      <w:r>
        <w:t>not</w:t>
      </w:r>
      <w:r w:rsidR="004249A3">
        <w:t xml:space="preserve"> </w:t>
      </w:r>
      <w:r>
        <w:t>be</w:t>
      </w:r>
      <w:r w:rsidR="004249A3">
        <w:t xml:space="preserve"> </w:t>
      </w:r>
      <w:r>
        <w:t>avoidable</w:t>
      </w:r>
      <w:r w:rsidR="004249A3">
        <w:t xml:space="preserve"> </w:t>
      </w:r>
      <w:r>
        <w:t>by</w:t>
      </w:r>
      <w:r w:rsidR="004249A3">
        <w:t xml:space="preserve"> </w:t>
      </w:r>
      <w:r>
        <w:t>individual</w:t>
      </w:r>
      <w:r w:rsidR="004249A3">
        <w:t xml:space="preserve"> </w:t>
      </w:r>
      <w:r>
        <w:t>country</w:t>
      </w:r>
      <w:r w:rsidR="004249A3">
        <w:t xml:space="preserve"> </w:t>
      </w:r>
      <w:r>
        <w:t>action</w:t>
      </w:r>
      <w:r w:rsidR="004249A3">
        <w:t xml:space="preserve"> </w:t>
      </w:r>
      <w:r>
        <w:t>alone.</w:t>
      </w:r>
      <w:r w:rsidR="004249A3">
        <w:t xml:space="preserve"> </w:t>
      </w:r>
      <w:r>
        <w:t>It</w:t>
      </w:r>
      <w:r w:rsidR="004249A3">
        <w:t xml:space="preserve"> </w:t>
      </w:r>
      <w:r>
        <w:t>is</w:t>
      </w:r>
      <w:r w:rsidR="004249A3">
        <w:t xml:space="preserve"> </w:t>
      </w:r>
      <w:r>
        <w:t>imperative,</w:t>
      </w:r>
      <w:r w:rsidR="004249A3">
        <w:t xml:space="preserve"> </w:t>
      </w:r>
      <w:r>
        <w:t>therefore,</w:t>
      </w:r>
      <w:r w:rsidR="004249A3">
        <w:t xml:space="preserve"> </w:t>
      </w:r>
      <w:r>
        <w:t>to</w:t>
      </w:r>
      <w:r w:rsidR="004249A3">
        <w:t xml:space="preserve"> </w:t>
      </w:r>
      <w:r>
        <w:t>find</w:t>
      </w:r>
      <w:r w:rsidR="004249A3">
        <w:t xml:space="preserve"> </w:t>
      </w:r>
      <w:r>
        <w:t>a</w:t>
      </w:r>
      <w:r w:rsidR="004249A3">
        <w:t xml:space="preserve"> </w:t>
      </w:r>
      <w:r>
        <w:t>way</w:t>
      </w:r>
      <w:r w:rsidR="004249A3">
        <w:t xml:space="preserve"> </w:t>
      </w:r>
      <w:r>
        <w:t>to</w:t>
      </w:r>
      <w:r w:rsidR="004249A3">
        <w:t xml:space="preserve"> </w:t>
      </w:r>
      <w:r>
        <w:t>coordinate</w:t>
      </w:r>
      <w:r w:rsidR="004249A3">
        <w:t xml:space="preserve"> </w:t>
      </w:r>
      <w:r>
        <w:t>each</w:t>
      </w:r>
      <w:r w:rsidR="004249A3">
        <w:t xml:space="preserve"> </w:t>
      </w:r>
      <w:r>
        <w:t>country’s</w:t>
      </w:r>
      <w:r w:rsidR="004249A3">
        <w:t xml:space="preserve"> </w:t>
      </w:r>
      <w:r>
        <w:t>efforts</w:t>
      </w:r>
      <w:r w:rsidR="004249A3">
        <w:t xml:space="preserve"> </w:t>
      </w:r>
      <w:r>
        <w:t>and</w:t>
      </w:r>
      <w:r w:rsidR="004249A3">
        <w:t xml:space="preserve"> </w:t>
      </w:r>
      <w:r>
        <w:t>to</w:t>
      </w:r>
      <w:r w:rsidR="004249A3">
        <w:t xml:space="preserve"> </w:t>
      </w:r>
      <w:r>
        <w:t>restore</w:t>
      </w:r>
      <w:r w:rsidR="004249A3">
        <w:t xml:space="preserve"> </w:t>
      </w:r>
      <w:r>
        <w:t>confidence</w:t>
      </w:r>
      <w:r w:rsidR="004249A3">
        <w:t xml:space="preserve"> </w:t>
      </w:r>
      <w:r>
        <w:t>in</w:t>
      </w:r>
      <w:r w:rsidR="004249A3">
        <w:t xml:space="preserve"> </w:t>
      </w:r>
      <w:r>
        <w:t>international</w:t>
      </w:r>
      <w:r w:rsidR="004249A3">
        <w:t xml:space="preserve"> </w:t>
      </w:r>
      <w:r>
        <w:t>grain</w:t>
      </w:r>
      <w:r w:rsidR="004249A3">
        <w:t xml:space="preserve"> </w:t>
      </w:r>
      <w:r>
        <w:t>market.</w:t>
      </w:r>
    </w:p>
    <w:p w14:paraId="378284F5" w14:textId="77777777" w:rsidR="001B6F33" w:rsidRDefault="00173A57" w:rsidP="008F038B">
      <w:pPr>
        <w:pStyle w:val="BB-Contentions"/>
      </w:pPr>
      <w:r>
        <w:t>HARMS</w:t>
      </w:r>
    </w:p>
    <w:p w14:paraId="2142D942" w14:textId="77777777" w:rsidR="00152CA3" w:rsidRDefault="00152CA3" w:rsidP="00152CA3">
      <w:pPr>
        <w:pStyle w:val="BB-Contentions"/>
      </w:pPr>
      <w:r w:rsidRPr="00152CA3">
        <w:t>Millions are in poverty because of food price spikes</w:t>
      </w:r>
    </w:p>
    <w:p w14:paraId="4DD4E8F9" w14:textId="6C4049CC" w:rsidR="00152CA3" w:rsidRDefault="00152CA3" w:rsidP="00152CA3">
      <w:pPr>
        <w:pStyle w:val="BB-Citation"/>
      </w:pPr>
      <w:r w:rsidRPr="00152CA3">
        <w:rPr>
          <w:u w:val="single"/>
        </w:rPr>
        <w:t>World Bank Global Monitoring Report 2012</w:t>
      </w:r>
      <w:r w:rsidRPr="00152CA3">
        <w:t>.</w:t>
      </w:r>
      <w:r w:rsidR="002D747E">
        <w:t xml:space="preserve"> </w:t>
      </w:r>
      <w:r w:rsidRPr="00152CA3">
        <w:t>“Food Prices, Nutrition, and the Millennium Development Goals”</w:t>
      </w:r>
      <w:r w:rsidR="002D747E">
        <w:t xml:space="preserve"> </w:t>
      </w:r>
      <w:r w:rsidRPr="00152CA3">
        <w:t>Chap 1: Poverty and Food Price</w:t>
      </w:r>
      <w:r w:rsidR="002D747E">
        <w:t xml:space="preserve"> </w:t>
      </w:r>
      <w:r w:rsidRPr="00152CA3">
        <w:t xml:space="preserve">Developments </w:t>
      </w:r>
      <w:hyperlink r:id="rId95" w:history="1">
        <w:r w:rsidRPr="000D25DB">
          <w:rPr>
            <w:rStyle w:val="Hyperlink"/>
            <w:iCs/>
          </w:rPr>
          <w:t>http://siteresources.worldbank.org/INTPROSPECTS/Resources/334934-1327948020811/8401693-1327957211156/8402494-1334239337250/Chapter-1.pdf</w:t>
        </w:r>
      </w:hyperlink>
    </w:p>
    <w:p w14:paraId="7C9E73C8" w14:textId="77777777" w:rsidR="003748D1" w:rsidRDefault="00152CA3" w:rsidP="00152CA3">
      <w:pPr>
        <w:pStyle w:val="BB-Evidence"/>
      </w:pPr>
      <w:r>
        <w:t>T</w:t>
      </w:r>
      <w:r w:rsidRPr="00152CA3">
        <w:t xml:space="preserve">he </w:t>
      </w:r>
      <w:r w:rsidRPr="00152CA3">
        <w:rPr>
          <w:u w:val="single"/>
        </w:rPr>
        <w:t>food price spikes have prevented millions of people from escaping extreme poverty</w:t>
      </w:r>
      <w:r w:rsidRPr="00152CA3">
        <w:t xml:space="preserve"> . </w:t>
      </w:r>
      <w:r w:rsidRPr="00152CA3">
        <w:rPr>
          <w:u w:val="single"/>
        </w:rPr>
        <w:t>The record prices in 2008 kept or pushed 105 million people below the poverty line in the short run</w:t>
      </w:r>
      <w:r w:rsidRPr="00152CA3">
        <w:t xml:space="preserve"> . They hit urban poor and female-headed households hardest . </w:t>
      </w:r>
      <w:r w:rsidRPr="00152CA3">
        <w:rPr>
          <w:u w:val="single"/>
        </w:rPr>
        <w:t>While food prices dropped sharply in 2009 with the financial crisis, they quickly rebounded and by early 2011 were almost back to 2008 levels</w:t>
      </w:r>
      <w:r w:rsidRPr="00152CA3">
        <w:t xml:space="preserve"> . Sudden, unexpected increases in food prices impose particularly severe hardship on many households because they need time to adjust to higher prices . </w:t>
      </w:r>
      <w:r w:rsidRPr="00152CA3">
        <w:rPr>
          <w:u w:val="single"/>
        </w:rPr>
        <w:t>The large, initial impact on poverty of a rise in food prices tends to decline over time as production increases and the income of the poor in rural areas rises, but it is usually not large enough to offset the initial negative impact on poverty in the short run.</w:t>
      </w:r>
    </w:p>
    <w:p w14:paraId="7BBE18B4" w14:textId="2E6F3DB1" w:rsidR="00152CA3" w:rsidRDefault="00152CA3" w:rsidP="00152CA3">
      <w:pPr>
        <w:pStyle w:val="BB-Contentions"/>
      </w:pPr>
      <w:r w:rsidRPr="00152CA3">
        <w:t>Food price uncertainty and volatility are rising</w:t>
      </w:r>
    </w:p>
    <w:p w14:paraId="764127C3" w14:textId="6FD49483" w:rsidR="00152CA3" w:rsidRDefault="00152CA3" w:rsidP="00152CA3">
      <w:pPr>
        <w:pStyle w:val="BB-Citation"/>
      </w:pPr>
      <w:r w:rsidRPr="00152CA3">
        <w:rPr>
          <w:u w:val="single"/>
        </w:rPr>
        <w:t>World Bank Global Monitoring Report 2012</w:t>
      </w:r>
      <w:r w:rsidRPr="00152CA3">
        <w:t>.</w:t>
      </w:r>
      <w:r w:rsidR="002D747E">
        <w:t xml:space="preserve"> </w:t>
      </w:r>
      <w:r w:rsidRPr="00152CA3">
        <w:t>“Food Prices, Nutrition, and the Millennium Development Goals”</w:t>
      </w:r>
      <w:r w:rsidR="002D747E">
        <w:t xml:space="preserve"> </w:t>
      </w:r>
      <w:r w:rsidRPr="00152CA3">
        <w:t>Chap 1: Poverty and Food Price</w:t>
      </w:r>
      <w:r w:rsidR="002D747E">
        <w:t xml:space="preserve"> </w:t>
      </w:r>
      <w:r w:rsidRPr="00152CA3">
        <w:t xml:space="preserve">Developments </w:t>
      </w:r>
      <w:hyperlink r:id="rId96" w:history="1">
        <w:r w:rsidRPr="000D25DB">
          <w:rPr>
            <w:rStyle w:val="Hyperlink"/>
            <w:iCs/>
          </w:rPr>
          <w:t>http://siteresources.worldbank.org/INTPROSPECTS/Resources/334934-1327948020811/8401693-1327957211156/8402494-1334239337250/Chapter-1.pdf</w:t>
        </w:r>
      </w:hyperlink>
    </w:p>
    <w:p w14:paraId="0720F3B2" w14:textId="4DDF7647" w:rsidR="00152CA3" w:rsidRPr="00152CA3" w:rsidRDefault="00152CA3" w:rsidP="00152CA3">
      <w:pPr>
        <w:pStyle w:val="BB-Evidence"/>
      </w:pPr>
      <w:r>
        <w:t>F</w:t>
      </w:r>
      <w:r w:rsidRPr="00152CA3">
        <w:t>ood price uncertainty is rising. The uncertainty of food prices is driven by changes in both demand, including closer links to oil prices, exchange rate changes, and lower stock-to-use ratios, and supply, including weather, expansion of export crop production to areas where yields are less stable, switching of production to biofuels, and trade interventions affecting global supply. Higher oil price volatility is contributing to higher food price volatility</w:t>
      </w:r>
      <w:r>
        <w:t>.</w:t>
      </w:r>
    </w:p>
    <w:p w14:paraId="0CEB6F53" w14:textId="77777777" w:rsidR="004249A3" w:rsidRDefault="00173A57" w:rsidP="008F038B">
      <w:pPr>
        <w:pStyle w:val="BB-Contentions"/>
      </w:pPr>
      <w:r>
        <w:t>HARM:</w:t>
      </w:r>
      <w:r w:rsidR="004249A3">
        <w:t xml:space="preserve"> </w:t>
      </w:r>
      <w:r>
        <w:t>Food</w:t>
      </w:r>
      <w:r w:rsidR="004249A3">
        <w:t xml:space="preserve"> </w:t>
      </w:r>
      <w:r>
        <w:t>price</w:t>
      </w:r>
      <w:r w:rsidR="004249A3">
        <w:t xml:space="preserve"> </w:t>
      </w:r>
      <w:r>
        <w:t>spikes</w:t>
      </w:r>
      <w:r w:rsidR="004249A3">
        <w:t xml:space="preserve"> </w:t>
      </w:r>
      <w:r>
        <w:t>are</w:t>
      </w:r>
      <w:r w:rsidR="004249A3">
        <w:t xml:space="preserve"> </w:t>
      </w:r>
      <w:r>
        <w:t>a</w:t>
      </w:r>
      <w:r w:rsidR="004249A3">
        <w:t xml:space="preserve"> </w:t>
      </w:r>
      <w:r>
        <w:t>big</w:t>
      </w:r>
      <w:r w:rsidR="004249A3">
        <w:t xml:space="preserve"> </w:t>
      </w:r>
      <w:r>
        <w:t>problem,</w:t>
      </w:r>
      <w:r w:rsidR="004249A3">
        <w:t xml:space="preserve"> </w:t>
      </w:r>
      <w:r>
        <w:t>and</w:t>
      </w:r>
      <w:r w:rsidR="004249A3">
        <w:t xml:space="preserve"> </w:t>
      </w:r>
      <w:r>
        <w:t>the</w:t>
      </w:r>
      <w:r w:rsidR="004249A3">
        <w:t xml:space="preserve"> </w:t>
      </w:r>
      <w:r>
        <w:t>goal</w:t>
      </w:r>
      <w:r w:rsidR="004249A3">
        <w:t xml:space="preserve"> </w:t>
      </w:r>
      <w:r>
        <w:t>should</w:t>
      </w:r>
      <w:r w:rsidR="004249A3">
        <w:t xml:space="preserve"> </w:t>
      </w:r>
      <w:r>
        <w:t>be</w:t>
      </w:r>
      <w:r w:rsidR="004249A3">
        <w:t xml:space="preserve"> </w:t>
      </w:r>
      <w:r>
        <w:t>to</w:t>
      </w:r>
      <w:r w:rsidR="004249A3">
        <w:t xml:space="preserve"> </w:t>
      </w:r>
      <w:r>
        <w:t>solve</w:t>
      </w:r>
      <w:r w:rsidR="004249A3">
        <w:t xml:space="preserve"> </w:t>
      </w:r>
      <w:r>
        <w:t>them.</w:t>
      </w:r>
    </w:p>
    <w:p w14:paraId="45EC1396" w14:textId="7F30C466" w:rsidR="001B6F33" w:rsidRDefault="00173A57" w:rsidP="008F038B">
      <w:pPr>
        <w:pStyle w:val="BB-Contentions"/>
      </w:pPr>
      <w:r>
        <w:t>INHERENCY:</w:t>
      </w:r>
      <w:r w:rsidR="004249A3">
        <w:t xml:space="preserve"> </w:t>
      </w:r>
      <w:r>
        <w:t>Status</w:t>
      </w:r>
      <w:r w:rsidR="004249A3">
        <w:t xml:space="preserve"> </w:t>
      </w:r>
      <w:r>
        <w:t>Quo</w:t>
      </w:r>
      <w:r w:rsidR="004249A3">
        <w:t xml:space="preserve"> </w:t>
      </w:r>
      <w:r>
        <w:t>has</w:t>
      </w:r>
      <w:r w:rsidR="004249A3">
        <w:t xml:space="preserve"> </w:t>
      </w:r>
      <w:r>
        <w:t>few</w:t>
      </w:r>
      <w:r w:rsidR="004249A3">
        <w:t xml:space="preserve"> </w:t>
      </w:r>
      <w:r>
        <w:t>concrete</w:t>
      </w:r>
      <w:r w:rsidR="004249A3">
        <w:t xml:space="preserve"> </w:t>
      </w:r>
      <w:r>
        <w:t>actions</w:t>
      </w:r>
      <w:r w:rsidR="004249A3">
        <w:t xml:space="preserve"> </w:t>
      </w:r>
      <w:r>
        <w:t>toward</w:t>
      </w:r>
      <w:r w:rsidR="004249A3">
        <w:t xml:space="preserve"> </w:t>
      </w:r>
      <w:r>
        <w:t>this</w:t>
      </w:r>
      <w:r w:rsidR="004249A3">
        <w:t xml:space="preserve"> </w:t>
      </w:r>
      <w:r>
        <w:t>goal.</w:t>
      </w:r>
      <w:r w:rsidR="004249A3">
        <w:t xml:space="preserve"> </w:t>
      </w:r>
      <w:r>
        <w:t>Lack</w:t>
      </w:r>
      <w:r w:rsidR="004249A3">
        <w:t xml:space="preserve"> </w:t>
      </w:r>
      <w:r>
        <w:t>of</w:t>
      </w:r>
      <w:r w:rsidR="004249A3">
        <w:t xml:space="preserve"> </w:t>
      </w:r>
      <w:r>
        <w:t>public</w:t>
      </w:r>
      <w:r w:rsidR="004249A3">
        <w:t xml:space="preserve"> </w:t>
      </w:r>
      <w:r>
        <w:t>food</w:t>
      </w:r>
      <w:r w:rsidR="004249A3">
        <w:t xml:space="preserve"> </w:t>
      </w:r>
      <w:r>
        <w:t>reserves</w:t>
      </w:r>
      <w:r w:rsidR="004249A3">
        <w:t xml:space="preserve"> </w:t>
      </w:r>
      <w:r>
        <w:t>contributes</w:t>
      </w:r>
      <w:r w:rsidR="004249A3">
        <w:t xml:space="preserve"> </w:t>
      </w:r>
      <w:r>
        <w:t>to</w:t>
      </w:r>
      <w:r w:rsidR="004249A3">
        <w:t xml:space="preserve"> </w:t>
      </w:r>
      <w:r>
        <w:t>price</w:t>
      </w:r>
      <w:r w:rsidR="004249A3">
        <w:t xml:space="preserve"> </w:t>
      </w:r>
      <w:r>
        <w:t>volatility</w:t>
      </w:r>
    </w:p>
    <w:p w14:paraId="754B8FE6" w14:textId="77777777" w:rsidR="004249A3" w:rsidRDefault="00173A57" w:rsidP="008F038B">
      <w:pPr>
        <w:pStyle w:val="BB-Citation"/>
      </w:pPr>
      <w:r>
        <w:rPr>
          <w:u w:val="single"/>
        </w:rPr>
        <w:t>Timothy</w:t>
      </w:r>
      <w:r w:rsidR="004249A3">
        <w:rPr>
          <w:u w:val="single"/>
        </w:rPr>
        <w:t xml:space="preserve"> </w:t>
      </w:r>
      <w:r>
        <w:rPr>
          <w:u w:val="single"/>
        </w:rPr>
        <w:t>Wise</w:t>
      </w:r>
      <w:r w:rsidR="004249A3">
        <w:rPr>
          <w:u w:val="single"/>
        </w:rPr>
        <w:t xml:space="preserve"> </w:t>
      </w:r>
      <w:r>
        <w:rPr>
          <w:u w:val="single"/>
        </w:rPr>
        <w:t>&amp;</w:t>
      </w:r>
      <w:r w:rsidR="004249A3">
        <w:rPr>
          <w:u w:val="single"/>
        </w:rPr>
        <w:t xml:space="preserve"> </w:t>
      </w:r>
      <w:r>
        <w:rPr>
          <w:u w:val="single"/>
        </w:rPr>
        <w:t>Sophia</w:t>
      </w:r>
      <w:r w:rsidR="004249A3">
        <w:rPr>
          <w:u w:val="single"/>
        </w:rPr>
        <w:t xml:space="preserve"> </w:t>
      </w:r>
      <w:r>
        <w:rPr>
          <w:u w:val="single"/>
        </w:rPr>
        <w:t>Murphy</w:t>
      </w:r>
      <w:r w:rsidR="004249A3">
        <w:rPr>
          <w:u w:val="single"/>
        </w:rPr>
        <w:t xml:space="preserve"> </w:t>
      </w:r>
      <w:r>
        <w:rPr>
          <w:u w:val="single"/>
        </w:rPr>
        <w:t>2012.</w:t>
      </w:r>
      <w:r w:rsidR="004249A3">
        <w:t xml:space="preserve"> </w:t>
      </w:r>
      <w:r>
        <w:t>(Wise</w:t>
      </w:r>
      <w:r w:rsidR="004249A3">
        <w:t xml:space="preserve"> </w:t>
      </w:r>
      <w:r>
        <w:t>-</w:t>
      </w:r>
      <w:r w:rsidR="004249A3">
        <w:t xml:space="preserve"> </w:t>
      </w:r>
      <w:r>
        <w:t>Director</w:t>
      </w:r>
      <w:r w:rsidR="004249A3">
        <w:t xml:space="preserve"> </w:t>
      </w:r>
      <w:r>
        <w:t>of</w:t>
      </w:r>
      <w:r w:rsidR="004249A3">
        <w:t xml:space="preserve"> </w:t>
      </w:r>
      <w:r>
        <w:t>the</w:t>
      </w:r>
      <w:r w:rsidR="004249A3">
        <w:t xml:space="preserve"> </w:t>
      </w:r>
      <w:r>
        <w:t>Research</w:t>
      </w:r>
      <w:r w:rsidR="004249A3">
        <w:t xml:space="preserve"> </w:t>
      </w:r>
      <w:r>
        <w:t>and</w:t>
      </w:r>
      <w:r w:rsidR="004249A3">
        <w:t xml:space="preserve"> </w:t>
      </w:r>
      <w:r>
        <w:t>Policy</w:t>
      </w:r>
      <w:r w:rsidR="004249A3">
        <w:t xml:space="preserve"> </w:t>
      </w:r>
      <w:r>
        <w:t>Program</w:t>
      </w:r>
      <w:r w:rsidR="004249A3">
        <w:t xml:space="preserve"> </w:t>
      </w:r>
      <w:r>
        <w:t>at</w:t>
      </w:r>
      <w:r w:rsidR="004249A3">
        <w:t xml:space="preserve"> </w:t>
      </w:r>
      <w:r>
        <w:t>the</w:t>
      </w:r>
      <w:r w:rsidR="004249A3">
        <w:t xml:space="preserve"> </w:t>
      </w:r>
      <w:r>
        <w:t>Global</w:t>
      </w:r>
      <w:r w:rsidR="004249A3">
        <w:t xml:space="preserve"> </w:t>
      </w:r>
      <w:r>
        <w:t>Development</w:t>
      </w:r>
      <w:r w:rsidR="004249A3">
        <w:t xml:space="preserve"> </w:t>
      </w:r>
      <w:r>
        <w:t>and</w:t>
      </w:r>
      <w:r w:rsidR="004249A3">
        <w:t xml:space="preserve"> </w:t>
      </w:r>
      <w:r>
        <w:t>Environment</w:t>
      </w:r>
      <w:r w:rsidR="004249A3">
        <w:t xml:space="preserve"> </w:t>
      </w:r>
      <w:r>
        <w:t>Institute</w:t>
      </w:r>
      <w:r w:rsidR="004249A3">
        <w:t xml:space="preserve"> </w:t>
      </w:r>
      <w:r>
        <w:t>at</w:t>
      </w:r>
      <w:r w:rsidR="004249A3">
        <w:t xml:space="preserve"> </w:t>
      </w:r>
      <w:r>
        <w:t>Tufts</w:t>
      </w:r>
      <w:r w:rsidR="004249A3">
        <w:t xml:space="preserve"> </w:t>
      </w:r>
      <w:r>
        <w:t>University.</w:t>
      </w:r>
      <w:r w:rsidR="004249A3">
        <w:t xml:space="preserve"> </w:t>
      </w:r>
      <w:r>
        <w:t>Murphy</w:t>
      </w:r>
      <w:r w:rsidR="004249A3">
        <w:t xml:space="preserve"> </w:t>
      </w:r>
      <w:r>
        <w:t>-</w:t>
      </w:r>
      <w:r w:rsidR="004249A3">
        <w:t xml:space="preserve"> </w:t>
      </w:r>
      <w:r>
        <w:t>senior</w:t>
      </w:r>
      <w:r w:rsidR="004249A3">
        <w:t xml:space="preserve"> </w:t>
      </w:r>
      <w:r>
        <w:t>advisor</w:t>
      </w:r>
      <w:r w:rsidR="004249A3">
        <w:t xml:space="preserve"> </w:t>
      </w:r>
      <w:r>
        <w:t>to</w:t>
      </w:r>
      <w:r w:rsidR="004249A3">
        <w:t xml:space="preserve"> </w:t>
      </w:r>
      <w:r>
        <w:t>Institute</w:t>
      </w:r>
      <w:r w:rsidR="004249A3">
        <w:t xml:space="preserve"> </w:t>
      </w:r>
      <w:r>
        <w:t>for</w:t>
      </w:r>
      <w:r w:rsidR="004249A3">
        <w:t xml:space="preserve"> </w:t>
      </w:r>
      <w:r>
        <w:t>Agriculture</w:t>
      </w:r>
      <w:r w:rsidR="004249A3">
        <w:t xml:space="preserve"> </w:t>
      </w:r>
      <w:r>
        <w:t>and</w:t>
      </w:r>
      <w:r w:rsidR="004249A3">
        <w:t xml:space="preserve"> </w:t>
      </w:r>
      <w:r>
        <w:t>Trade</w:t>
      </w:r>
      <w:r w:rsidR="004249A3">
        <w:t xml:space="preserve"> </w:t>
      </w:r>
      <w:r>
        <w:t>Policy’s</w:t>
      </w:r>
      <w:r w:rsidR="004249A3">
        <w:t xml:space="preserve"> </w:t>
      </w:r>
      <w:r>
        <w:t>Trade</w:t>
      </w:r>
      <w:r w:rsidR="004249A3">
        <w:t xml:space="preserve"> </w:t>
      </w:r>
      <w:r>
        <w:t>and</w:t>
      </w:r>
      <w:r w:rsidR="004249A3">
        <w:t xml:space="preserve"> </w:t>
      </w:r>
      <w:r>
        <w:t>Global</w:t>
      </w:r>
      <w:r w:rsidR="004249A3">
        <w:t xml:space="preserve"> </w:t>
      </w:r>
      <w:r>
        <w:t>Governance</w:t>
      </w:r>
      <w:r w:rsidR="004249A3">
        <w:t xml:space="preserve"> </w:t>
      </w:r>
      <w:r>
        <w:t>program)</w:t>
      </w:r>
      <w:r w:rsidR="004249A3">
        <w:t xml:space="preserve"> </w:t>
      </w:r>
      <w:r>
        <w:t>Resolving</w:t>
      </w:r>
      <w:r w:rsidR="004249A3">
        <w:t xml:space="preserve"> </w:t>
      </w:r>
      <w:r>
        <w:t>the</w:t>
      </w:r>
      <w:r w:rsidR="004249A3">
        <w:t xml:space="preserve"> </w:t>
      </w:r>
      <w:r>
        <w:t>Food</w:t>
      </w:r>
      <w:r w:rsidR="004249A3">
        <w:t xml:space="preserve"> </w:t>
      </w:r>
      <w:r>
        <w:t>Crisis:</w:t>
      </w:r>
      <w:r w:rsidR="004249A3">
        <w:t xml:space="preserve"> </w:t>
      </w:r>
      <w:r>
        <w:t>Assessing</w:t>
      </w:r>
      <w:r w:rsidR="004249A3">
        <w:t xml:space="preserve"> </w:t>
      </w:r>
      <w:r>
        <w:t>Global</w:t>
      </w:r>
      <w:r w:rsidR="004249A3">
        <w:t xml:space="preserve"> </w:t>
      </w:r>
      <w:r>
        <w:t>Policy</w:t>
      </w:r>
      <w:r w:rsidR="004249A3">
        <w:t xml:space="preserve"> </w:t>
      </w:r>
      <w:r>
        <w:t>Reforms</w:t>
      </w:r>
      <w:r w:rsidR="004249A3">
        <w:t xml:space="preserve"> </w:t>
      </w:r>
      <w:r>
        <w:t>Since</w:t>
      </w:r>
      <w:r w:rsidR="004249A3">
        <w:t xml:space="preserve"> </w:t>
      </w:r>
      <w:r>
        <w:t>2007,</w:t>
      </w:r>
      <w:r w:rsidR="004249A3">
        <w:t xml:space="preserve"> </w:t>
      </w:r>
      <w:r>
        <w:t>Jan</w:t>
      </w:r>
      <w:r w:rsidR="004249A3">
        <w:t xml:space="preserve"> </w:t>
      </w:r>
      <w:r>
        <w:t>2012,</w:t>
      </w:r>
      <w:r w:rsidR="004249A3">
        <w:t xml:space="preserve"> </w:t>
      </w:r>
      <w:hyperlink r:id="rId97" w:history="1">
        <w:r w:rsidR="00611ED8" w:rsidRPr="00C51432">
          <w:rPr>
            <w:rStyle w:val="Hyperlink"/>
          </w:rPr>
          <w:t>http://www.ase.tufts.edu/gdae/Pubs/rp/ResolvingFoodCrisis.pdf?utm_source=SRFood+Newsletter&amp;utm_campaign=e512da1b14-2012-0206_Taking_back_globalization_in_Davos&amp;utm_medium=email</w:t>
        </w:r>
      </w:hyperlink>
    </w:p>
    <w:p w14:paraId="798E04FF" w14:textId="3F1A76C7" w:rsidR="001B6F33" w:rsidRDefault="00173A57" w:rsidP="008F038B">
      <w:pPr>
        <w:pStyle w:val="BB-Evidence"/>
      </w:pPr>
      <w:r>
        <w:t>PRICE</w:t>
      </w:r>
      <w:r w:rsidR="004249A3">
        <w:t xml:space="preserve"> </w:t>
      </w:r>
      <w:r>
        <w:t>VOLATILITY:</w:t>
      </w:r>
      <w:r w:rsidR="004249A3">
        <w:t xml:space="preserve"> </w:t>
      </w:r>
      <w:r>
        <w:t>High</w:t>
      </w:r>
      <w:r w:rsidR="004249A3">
        <w:t xml:space="preserve"> </w:t>
      </w:r>
      <w:r>
        <w:t>spikes</w:t>
      </w:r>
      <w:r w:rsidR="004249A3">
        <w:t xml:space="preserve"> </w:t>
      </w:r>
      <w:r>
        <w:t>in</w:t>
      </w:r>
      <w:r w:rsidR="004249A3">
        <w:t xml:space="preserve"> </w:t>
      </w:r>
      <w:r>
        <w:t>prices</w:t>
      </w:r>
      <w:r w:rsidR="004249A3">
        <w:t xml:space="preserve"> </w:t>
      </w:r>
      <w:r>
        <w:t>remain</w:t>
      </w:r>
      <w:r w:rsidR="004249A3">
        <w:t xml:space="preserve"> </w:t>
      </w:r>
      <w:r>
        <w:t>a</w:t>
      </w:r>
      <w:r w:rsidR="004249A3">
        <w:t xml:space="preserve"> </w:t>
      </w:r>
      <w:r>
        <w:t>major</w:t>
      </w:r>
      <w:r w:rsidR="004249A3">
        <w:t xml:space="preserve"> </w:t>
      </w:r>
      <w:r>
        <w:t>problem</w:t>
      </w:r>
      <w:r w:rsidR="004249A3">
        <w:t xml:space="preserve"> </w:t>
      </w:r>
      <w:r>
        <w:t>for</w:t>
      </w:r>
      <w:r w:rsidR="004249A3">
        <w:t xml:space="preserve"> </w:t>
      </w:r>
      <w:r>
        <w:t>poor</w:t>
      </w:r>
      <w:r w:rsidR="004249A3">
        <w:t xml:space="preserve"> </w:t>
      </w:r>
      <w:r>
        <w:t>people</w:t>
      </w:r>
      <w:r w:rsidR="004249A3">
        <w:t xml:space="preserve"> </w:t>
      </w:r>
      <w:r>
        <w:t>worldwide,</w:t>
      </w:r>
      <w:r w:rsidR="004249A3">
        <w:t xml:space="preserve"> </w:t>
      </w:r>
      <w:r>
        <w:t>and</w:t>
      </w:r>
      <w:r w:rsidR="004249A3">
        <w:t xml:space="preserve"> </w:t>
      </w:r>
      <w:r>
        <w:t>for</w:t>
      </w:r>
      <w:r w:rsidR="004249A3">
        <w:t xml:space="preserve"> </w:t>
      </w:r>
      <w:r>
        <w:t>food</w:t>
      </w:r>
      <w:r w:rsidR="004249A3">
        <w:t xml:space="preserve"> </w:t>
      </w:r>
      <w:r>
        <w:t>importing</w:t>
      </w:r>
      <w:r w:rsidR="004249A3">
        <w:t xml:space="preserve"> </w:t>
      </w:r>
      <w:r>
        <w:t>developing</w:t>
      </w:r>
      <w:r w:rsidR="004249A3">
        <w:t xml:space="preserve"> </w:t>
      </w:r>
      <w:r>
        <w:t>countries</w:t>
      </w:r>
      <w:r w:rsidR="004249A3">
        <w:t xml:space="preserve"> </w:t>
      </w:r>
      <w:r>
        <w:t>in</w:t>
      </w:r>
      <w:r w:rsidR="004249A3">
        <w:t xml:space="preserve"> </w:t>
      </w:r>
      <w:r>
        <w:t>particular.</w:t>
      </w:r>
      <w:r w:rsidR="004249A3">
        <w:t xml:space="preserve"> </w:t>
      </w:r>
      <w:r>
        <w:t>The</w:t>
      </w:r>
      <w:r w:rsidR="004249A3">
        <w:t xml:space="preserve"> </w:t>
      </w:r>
      <w:r>
        <w:t>policy</w:t>
      </w:r>
      <w:r w:rsidR="004249A3">
        <w:t xml:space="preserve"> </w:t>
      </w:r>
      <w:r>
        <w:t>goal,</w:t>
      </w:r>
      <w:r w:rsidR="004249A3">
        <w:t xml:space="preserve"> </w:t>
      </w:r>
      <w:r>
        <w:t>for</w:t>
      </w:r>
      <w:r w:rsidR="004249A3">
        <w:t xml:space="preserve"> </w:t>
      </w:r>
      <w:r>
        <w:t>effective</w:t>
      </w:r>
      <w:r w:rsidR="004249A3">
        <w:t xml:space="preserve"> </w:t>
      </w:r>
      <w:r>
        <w:t>market</w:t>
      </w:r>
      <w:r w:rsidR="004249A3">
        <w:t xml:space="preserve"> </w:t>
      </w:r>
      <w:r>
        <w:t>functioning</w:t>
      </w:r>
      <w:r w:rsidR="004249A3">
        <w:t xml:space="preserve"> </w:t>
      </w:r>
      <w:r>
        <w:t>and</w:t>
      </w:r>
      <w:r w:rsidR="004249A3">
        <w:t xml:space="preserve"> </w:t>
      </w:r>
      <w:r>
        <w:t>for</w:t>
      </w:r>
      <w:r w:rsidR="004249A3">
        <w:t xml:space="preserve"> </w:t>
      </w:r>
      <w:r>
        <w:t>food</w:t>
      </w:r>
      <w:r w:rsidR="004249A3">
        <w:t xml:space="preserve"> </w:t>
      </w:r>
      <w:r>
        <w:t>security,</w:t>
      </w:r>
      <w:r w:rsidR="004249A3">
        <w:t xml:space="preserve"> </w:t>
      </w:r>
      <w:r>
        <w:t>should</w:t>
      </w:r>
      <w:r w:rsidR="004249A3">
        <w:t xml:space="preserve"> </w:t>
      </w:r>
      <w:r>
        <w:t>be</w:t>
      </w:r>
      <w:r w:rsidR="004249A3">
        <w:t xml:space="preserve"> </w:t>
      </w:r>
      <w:r>
        <w:t>relatively</w:t>
      </w:r>
      <w:r w:rsidR="004249A3">
        <w:t xml:space="preserve"> </w:t>
      </w:r>
      <w:r>
        <w:t>stable</w:t>
      </w:r>
      <w:r w:rsidR="004249A3">
        <w:t xml:space="preserve"> </w:t>
      </w:r>
      <w:r>
        <w:t>prices</w:t>
      </w:r>
      <w:r w:rsidR="004249A3">
        <w:t xml:space="preserve"> </w:t>
      </w:r>
      <w:r>
        <w:t>that</w:t>
      </w:r>
      <w:r w:rsidR="004249A3">
        <w:t xml:space="preserve"> </w:t>
      </w:r>
      <w:r>
        <w:t>are</w:t>
      </w:r>
      <w:r w:rsidR="004249A3">
        <w:t xml:space="preserve"> </w:t>
      </w:r>
      <w:r>
        <w:t>remunerative</w:t>
      </w:r>
      <w:r w:rsidR="004249A3">
        <w:t xml:space="preserve"> </w:t>
      </w:r>
      <w:r>
        <w:t>to</w:t>
      </w:r>
      <w:r w:rsidR="004249A3">
        <w:t xml:space="preserve"> </w:t>
      </w:r>
      <w:r>
        <w:t>farmers</w:t>
      </w:r>
      <w:r w:rsidR="004249A3">
        <w:t xml:space="preserve"> </w:t>
      </w:r>
      <w:r>
        <w:t>and</w:t>
      </w:r>
      <w:r w:rsidR="004249A3">
        <w:t xml:space="preserve"> </w:t>
      </w:r>
      <w:r>
        <w:t>affordable</w:t>
      </w:r>
      <w:r w:rsidR="004249A3">
        <w:t xml:space="preserve"> </w:t>
      </w:r>
      <w:r>
        <w:t>to</w:t>
      </w:r>
      <w:r w:rsidR="004249A3">
        <w:t xml:space="preserve"> </w:t>
      </w:r>
      <w:r>
        <w:t>consumers.</w:t>
      </w:r>
      <w:r w:rsidR="004249A3">
        <w:t xml:space="preserve"> </w:t>
      </w:r>
      <w:r>
        <w:t>We</w:t>
      </w:r>
      <w:r w:rsidR="004249A3">
        <w:t xml:space="preserve"> </w:t>
      </w:r>
      <w:r>
        <w:t>find</w:t>
      </w:r>
      <w:r w:rsidR="004249A3">
        <w:t xml:space="preserve"> </w:t>
      </w:r>
      <w:r>
        <w:t>few</w:t>
      </w:r>
      <w:r w:rsidR="004249A3">
        <w:t xml:space="preserve"> </w:t>
      </w:r>
      <w:r>
        <w:t>concrete</w:t>
      </w:r>
      <w:r w:rsidR="004249A3">
        <w:t xml:space="preserve"> </w:t>
      </w:r>
      <w:r>
        <w:t>actions</w:t>
      </w:r>
      <w:r w:rsidR="004249A3">
        <w:t xml:space="preserve"> </w:t>
      </w:r>
      <w:r>
        <w:t>toward</w:t>
      </w:r>
      <w:r w:rsidR="004249A3">
        <w:t xml:space="preserve"> </w:t>
      </w:r>
      <w:r>
        <w:t>this</w:t>
      </w:r>
      <w:r w:rsidR="004249A3">
        <w:t xml:space="preserve"> </w:t>
      </w:r>
      <w:r>
        <w:t>goal.</w:t>
      </w:r>
      <w:r w:rsidR="004249A3">
        <w:t xml:space="preserve"> </w:t>
      </w:r>
      <w:r>
        <w:t>There</w:t>
      </w:r>
      <w:r w:rsidR="004249A3">
        <w:t xml:space="preserve"> </w:t>
      </w:r>
      <w:r>
        <w:t>is</w:t>
      </w:r>
      <w:r w:rsidR="004249A3">
        <w:t xml:space="preserve"> </w:t>
      </w:r>
      <w:r>
        <w:t>strong</w:t>
      </w:r>
      <w:r w:rsidR="004249A3">
        <w:t xml:space="preserve"> </w:t>
      </w:r>
      <w:r>
        <w:t>evidence</w:t>
      </w:r>
      <w:r w:rsidR="004249A3">
        <w:t xml:space="preserve"> </w:t>
      </w:r>
      <w:r>
        <w:t>that</w:t>
      </w:r>
      <w:r w:rsidR="004249A3">
        <w:t xml:space="preserve"> </w:t>
      </w:r>
      <w:r>
        <w:t>financial</w:t>
      </w:r>
      <w:r w:rsidR="004249A3">
        <w:t xml:space="preserve"> </w:t>
      </w:r>
      <w:r>
        <w:t>speculation</w:t>
      </w:r>
      <w:r w:rsidR="004249A3">
        <w:t xml:space="preserve"> </w:t>
      </w:r>
      <w:r>
        <w:t>contributed</w:t>
      </w:r>
      <w:r w:rsidR="004249A3">
        <w:t xml:space="preserve"> </w:t>
      </w:r>
      <w:r>
        <w:t>to</w:t>
      </w:r>
      <w:r w:rsidR="004249A3">
        <w:t xml:space="preserve"> </w:t>
      </w:r>
      <w:r>
        <w:t>recent</w:t>
      </w:r>
      <w:r w:rsidR="004249A3">
        <w:t xml:space="preserve"> </w:t>
      </w:r>
      <w:r>
        <w:t>food-price</w:t>
      </w:r>
      <w:r w:rsidR="004249A3">
        <w:t xml:space="preserve"> </w:t>
      </w:r>
      <w:r>
        <w:t>volatility,</w:t>
      </w:r>
      <w:r w:rsidR="004249A3">
        <w:t xml:space="preserve"> </w:t>
      </w:r>
      <w:r>
        <w:t>though</w:t>
      </w:r>
      <w:r w:rsidR="004249A3">
        <w:t xml:space="preserve"> </w:t>
      </w:r>
      <w:r>
        <w:t>there</w:t>
      </w:r>
      <w:r w:rsidR="004249A3">
        <w:t xml:space="preserve"> </w:t>
      </w:r>
      <w:r>
        <w:t>remains</w:t>
      </w:r>
      <w:r w:rsidR="004249A3">
        <w:t xml:space="preserve"> </w:t>
      </w:r>
      <w:r>
        <w:t>considerable</w:t>
      </w:r>
      <w:r w:rsidR="004249A3">
        <w:t xml:space="preserve"> </w:t>
      </w:r>
      <w:r>
        <w:t>debate</w:t>
      </w:r>
      <w:r w:rsidR="004249A3">
        <w:t xml:space="preserve"> </w:t>
      </w:r>
      <w:r>
        <w:t>Precautionary</w:t>
      </w:r>
      <w:r w:rsidR="004249A3">
        <w:t xml:space="preserve"> </w:t>
      </w:r>
      <w:r>
        <w:t>regulations</w:t>
      </w:r>
      <w:r w:rsidR="004249A3">
        <w:t xml:space="preserve"> </w:t>
      </w:r>
      <w:r>
        <w:t>are</w:t>
      </w:r>
      <w:r w:rsidR="004249A3">
        <w:t xml:space="preserve"> </w:t>
      </w:r>
      <w:r>
        <w:t>warranted</w:t>
      </w:r>
      <w:r w:rsidR="004249A3">
        <w:t xml:space="preserve"> </w:t>
      </w:r>
      <w:r>
        <w:t>but</w:t>
      </w:r>
      <w:r w:rsidR="004249A3">
        <w:t xml:space="preserve"> </w:t>
      </w:r>
      <w:r>
        <w:t>few</w:t>
      </w:r>
      <w:r w:rsidR="004249A3">
        <w:t xml:space="preserve"> </w:t>
      </w:r>
      <w:r>
        <w:t>have</w:t>
      </w:r>
      <w:r w:rsidR="004249A3">
        <w:t xml:space="preserve"> </w:t>
      </w:r>
      <w:r>
        <w:t>been</w:t>
      </w:r>
      <w:r w:rsidR="004249A3">
        <w:t xml:space="preserve"> </w:t>
      </w:r>
      <w:r>
        <w:t>taken.</w:t>
      </w:r>
      <w:r w:rsidR="004249A3">
        <w:t xml:space="preserve"> </w:t>
      </w:r>
      <w:r>
        <w:t>Similarly,</w:t>
      </w:r>
      <w:r w:rsidR="004249A3">
        <w:t xml:space="preserve"> </w:t>
      </w:r>
      <w:r>
        <w:t>the</w:t>
      </w:r>
      <w:r w:rsidR="004249A3">
        <w:t xml:space="preserve"> </w:t>
      </w:r>
      <w:r>
        <w:t>shortage</w:t>
      </w:r>
      <w:r w:rsidR="004249A3">
        <w:t xml:space="preserve"> </w:t>
      </w:r>
      <w:r>
        <w:t>of</w:t>
      </w:r>
      <w:r w:rsidR="004249A3">
        <w:t xml:space="preserve"> </w:t>
      </w:r>
      <w:r>
        <w:t>publicly</w:t>
      </w:r>
      <w:r w:rsidR="004249A3">
        <w:t xml:space="preserve"> </w:t>
      </w:r>
      <w:r>
        <w:t>held</w:t>
      </w:r>
      <w:r w:rsidR="004249A3">
        <w:t xml:space="preserve"> </w:t>
      </w:r>
      <w:r>
        <w:t>food</w:t>
      </w:r>
      <w:r w:rsidR="004249A3">
        <w:t xml:space="preserve"> </w:t>
      </w:r>
      <w:r>
        <w:t>reserves</w:t>
      </w:r>
      <w:r w:rsidR="004249A3">
        <w:t xml:space="preserve"> </w:t>
      </w:r>
      <w:r>
        <w:t>contributes</w:t>
      </w:r>
      <w:r w:rsidR="004249A3">
        <w:t xml:space="preserve"> </w:t>
      </w:r>
      <w:r>
        <w:t>to</w:t>
      </w:r>
      <w:r w:rsidR="004249A3">
        <w:t xml:space="preserve"> </w:t>
      </w:r>
      <w:r>
        <w:t>the</w:t>
      </w:r>
      <w:r w:rsidR="004249A3">
        <w:t xml:space="preserve"> </w:t>
      </w:r>
      <w:r>
        <w:t>shortages</w:t>
      </w:r>
      <w:r w:rsidR="004249A3">
        <w:t xml:space="preserve"> </w:t>
      </w:r>
      <w:r>
        <w:t>that</w:t>
      </w:r>
      <w:r w:rsidR="004249A3">
        <w:t xml:space="preserve"> </w:t>
      </w:r>
      <w:r>
        <w:t>make</w:t>
      </w:r>
      <w:r w:rsidR="004249A3">
        <w:t xml:space="preserve"> </w:t>
      </w:r>
      <w:r>
        <w:t>speculation</w:t>
      </w:r>
      <w:r w:rsidR="004249A3">
        <w:t xml:space="preserve"> </w:t>
      </w:r>
      <w:r>
        <w:t>possible</w:t>
      </w:r>
      <w:r w:rsidR="004249A3">
        <w:t xml:space="preserve"> </w:t>
      </w:r>
      <w:r>
        <w:t>while</w:t>
      </w:r>
      <w:r w:rsidR="004249A3">
        <w:t xml:space="preserve"> </w:t>
      </w:r>
      <w:r>
        <w:t>leaving</w:t>
      </w:r>
      <w:r w:rsidR="004249A3">
        <w:t xml:space="preserve"> </w:t>
      </w:r>
      <w:r>
        <w:t>vulnerable</w:t>
      </w:r>
      <w:r w:rsidR="004249A3">
        <w:t xml:space="preserve"> </w:t>
      </w:r>
      <w:r>
        <w:t>countries</w:t>
      </w:r>
      <w:r w:rsidR="004249A3">
        <w:t xml:space="preserve"> </w:t>
      </w:r>
      <w:r>
        <w:t>at</w:t>
      </w:r>
      <w:r w:rsidR="004249A3">
        <w:t xml:space="preserve"> </w:t>
      </w:r>
      <w:r>
        <w:t>risk.</w:t>
      </w:r>
      <w:r w:rsidR="004249A3">
        <w:t xml:space="preserve"> </w:t>
      </w:r>
      <w:r>
        <w:t>Reserves</w:t>
      </w:r>
      <w:r w:rsidR="004249A3">
        <w:t xml:space="preserve"> </w:t>
      </w:r>
      <w:r>
        <w:t>should</w:t>
      </w:r>
      <w:r w:rsidR="004249A3">
        <w:t xml:space="preserve"> </w:t>
      </w:r>
      <w:r>
        <w:t>be</w:t>
      </w:r>
      <w:r w:rsidR="004249A3">
        <w:t xml:space="preserve"> </w:t>
      </w:r>
      <w:r>
        <w:t>explored</w:t>
      </w:r>
      <w:r w:rsidR="004249A3">
        <w:t xml:space="preserve"> </w:t>
      </w:r>
      <w:r>
        <w:t>more</w:t>
      </w:r>
      <w:r w:rsidR="004249A3">
        <w:t xml:space="preserve"> </w:t>
      </w:r>
      <w:r>
        <w:t>actively</w:t>
      </w:r>
      <w:r w:rsidR="004249A3">
        <w:t xml:space="preserve"> </w:t>
      </w:r>
      <w:r>
        <w:t>than</w:t>
      </w:r>
      <w:r w:rsidR="004249A3">
        <w:t xml:space="preserve"> </w:t>
      </w:r>
      <w:r>
        <w:t>simply</w:t>
      </w:r>
      <w:r w:rsidR="004249A3">
        <w:t xml:space="preserve"> </w:t>
      </w:r>
      <w:r>
        <w:t>as</w:t>
      </w:r>
      <w:r w:rsidR="004249A3">
        <w:t xml:space="preserve"> </w:t>
      </w:r>
      <w:r>
        <w:t>emergency</w:t>
      </w:r>
      <w:r w:rsidR="004249A3">
        <w:t xml:space="preserve"> </w:t>
      </w:r>
      <w:r>
        <w:t>regional</w:t>
      </w:r>
      <w:r w:rsidR="004249A3">
        <w:t xml:space="preserve"> </w:t>
      </w:r>
      <w:r>
        <w:t>humanitarian</w:t>
      </w:r>
      <w:r w:rsidR="004249A3">
        <w:t xml:space="preserve"> </w:t>
      </w:r>
      <w:r>
        <w:t>policy</w:t>
      </w:r>
      <w:r w:rsidR="004249A3">
        <w:t xml:space="preserve"> </w:t>
      </w:r>
      <w:r>
        <w:t>instruments.</w:t>
      </w:r>
    </w:p>
    <w:p w14:paraId="58FF315B" w14:textId="51ADCF2F" w:rsidR="001B6F33" w:rsidRDefault="00173A57" w:rsidP="008F038B">
      <w:pPr>
        <w:pStyle w:val="BB-Contentions"/>
      </w:pPr>
      <w:r>
        <w:t>Price</w:t>
      </w:r>
      <w:r w:rsidR="004249A3">
        <w:t xml:space="preserve"> </w:t>
      </w:r>
      <w:r>
        <w:t>volatility</w:t>
      </w:r>
      <w:r w:rsidR="004249A3">
        <w:t xml:space="preserve"> </w:t>
      </w:r>
      <w:r>
        <w:t>is</w:t>
      </w:r>
      <w:r w:rsidR="004249A3">
        <w:t xml:space="preserve"> </w:t>
      </w:r>
      <w:r>
        <w:t>the</w:t>
      </w:r>
      <w:r w:rsidR="004249A3">
        <w:t xml:space="preserve"> </w:t>
      </w:r>
      <w:r>
        <w:t>specific</w:t>
      </w:r>
      <w:r w:rsidR="004249A3">
        <w:t xml:space="preserve"> </w:t>
      </w:r>
      <w:r>
        <w:t>cause</w:t>
      </w:r>
      <w:r w:rsidR="004249A3">
        <w:t xml:space="preserve"> </w:t>
      </w:r>
      <w:r>
        <w:t>of</w:t>
      </w:r>
      <w:r w:rsidR="004249A3">
        <w:t xml:space="preserve"> </w:t>
      </w:r>
      <w:r>
        <w:t>food</w:t>
      </w:r>
      <w:r w:rsidR="004249A3">
        <w:t xml:space="preserve"> </w:t>
      </w:r>
      <w:r>
        <w:t>insecurity</w:t>
      </w:r>
    </w:p>
    <w:p w14:paraId="17AAF53A" w14:textId="77777777" w:rsidR="004249A3" w:rsidRDefault="00173A57" w:rsidP="008F038B">
      <w:pPr>
        <w:pStyle w:val="BB-Citation"/>
      </w:pPr>
      <w:r>
        <w:rPr>
          <w:u w:val="single"/>
        </w:rPr>
        <w:t>Ian</w:t>
      </w:r>
      <w:r w:rsidR="004249A3">
        <w:rPr>
          <w:u w:val="single"/>
        </w:rPr>
        <w:t xml:space="preserve"> </w:t>
      </w:r>
      <w:r>
        <w:rPr>
          <w:u w:val="single"/>
        </w:rPr>
        <w:t>McCreary</w:t>
      </w:r>
      <w:r w:rsidR="004249A3">
        <w:rPr>
          <w:u w:val="single"/>
        </w:rPr>
        <w:t xml:space="preserve"> </w:t>
      </w:r>
      <w:r>
        <w:rPr>
          <w:u w:val="single"/>
        </w:rPr>
        <w:t>2011.</w:t>
      </w:r>
      <w:r w:rsidR="004249A3">
        <w:t xml:space="preserve"> </w:t>
      </w:r>
      <w:r>
        <w:t>(economist</w:t>
      </w:r>
      <w:r w:rsidR="004249A3">
        <w:t xml:space="preserve"> </w:t>
      </w:r>
      <w:r>
        <w:t>and</w:t>
      </w:r>
      <w:r w:rsidR="004249A3">
        <w:t xml:space="preserve"> </w:t>
      </w:r>
      <w:r>
        <w:t>former</w:t>
      </w:r>
      <w:r w:rsidR="004249A3">
        <w:t xml:space="preserve"> </w:t>
      </w:r>
      <w:r>
        <w:t>director</w:t>
      </w:r>
      <w:r w:rsidR="004249A3">
        <w:t xml:space="preserve"> </w:t>
      </w:r>
      <w:r>
        <w:t>of</w:t>
      </w:r>
      <w:r w:rsidR="004249A3">
        <w:t xml:space="preserve"> </w:t>
      </w:r>
      <w:r>
        <w:t>the</w:t>
      </w:r>
      <w:r w:rsidR="004249A3">
        <w:t xml:space="preserve"> </w:t>
      </w:r>
      <w:r>
        <w:t>Canadian</w:t>
      </w:r>
      <w:r w:rsidR="004249A3">
        <w:t xml:space="preserve"> </w:t>
      </w:r>
      <w:r>
        <w:t>Wheat</w:t>
      </w:r>
      <w:r w:rsidR="004249A3">
        <w:t xml:space="preserve"> </w:t>
      </w:r>
      <w:r>
        <w:t>Board)</w:t>
      </w:r>
      <w:r w:rsidR="004249A3">
        <w:t xml:space="preserve"> </w:t>
      </w:r>
      <w:r>
        <w:t>Canadian</w:t>
      </w:r>
      <w:r w:rsidR="004249A3">
        <w:t xml:space="preserve"> </w:t>
      </w:r>
      <w:r>
        <w:t>Foodgrains</w:t>
      </w:r>
      <w:r w:rsidR="004249A3">
        <w:t xml:space="preserve"> </w:t>
      </w:r>
      <w:r>
        <w:t>Bank</w:t>
      </w:r>
      <w:r w:rsidR="004249A3">
        <w:t xml:space="preserve"> </w:t>
      </w:r>
      <w:r>
        <w:t>Occasional</w:t>
      </w:r>
      <w:r w:rsidR="004249A3">
        <w:t xml:space="preserve"> </w:t>
      </w:r>
      <w:r>
        <w:t>Paper,</w:t>
      </w:r>
      <w:r w:rsidR="004249A3">
        <w:t xml:space="preserve"> </w:t>
      </w:r>
      <w:r>
        <w:t>Canadian</w:t>
      </w:r>
      <w:r w:rsidR="004249A3">
        <w:t xml:space="preserve"> </w:t>
      </w:r>
      <w:r>
        <w:t>Foodgrains</w:t>
      </w:r>
      <w:r w:rsidR="004249A3">
        <w:t xml:space="preserve"> </w:t>
      </w:r>
      <w:r>
        <w:t>Bank,</w:t>
      </w:r>
      <w:r w:rsidR="004249A3">
        <w:t xml:space="preserve"> </w:t>
      </w:r>
      <w:r>
        <w:t>Mar</w:t>
      </w:r>
      <w:r w:rsidR="004249A3">
        <w:t xml:space="preserve"> </w:t>
      </w:r>
      <w:r>
        <w:t>2011,</w:t>
      </w:r>
      <w:r w:rsidR="004249A3">
        <w:t xml:space="preserve"> </w:t>
      </w:r>
      <w:hyperlink r:id="rId98" w:history="1">
        <w:r w:rsidR="00611ED8" w:rsidRPr="00C51432">
          <w:rPr>
            <w:rStyle w:val="Hyperlink"/>
          </w:rPr>
          <w:t>http://foodgrainsbank.ca/uploads/Food%20Security%20Price%20Volatility%20and%20Policy%20Responses-%20final%20-%2025%20March%2011.pdf</w:t>
        </w:r>
      </w:hyperlink>
    </w:p>
    <w:p w14:paraId="5E150E8C" w14:textId="6EDC6210" w:rsidR="001B6F33" w:rsidRDefault="00173A57" w:rsidP="008F038B">
      <w:pPr>
        <w:pStyle w:val="BB-Evidence"/>
      </w:pPr>
      <w:r>
        <w:t>Establishing</w:t>
      </w:r>
      <w:r w:rsidR="004249A3">
        <w:t xml:space="preserve"> </w:t>
      </w:r>
      <w:r>
        <w:t>reserves</w:t>
      </w:r>
      <w:r w:rsidR="004249A3">
        <w:t xml:space="preserve"> </w:t>
      </w:r>
      <w:r>
        <w:t>by</w:t>
      </w:r>
      <w:r w:rsidR="004249A3">
        <w:t xml:space="preserve"> </w:t>
      </w:r>
      <w:r>
        <w:t>the</w:t>
      </w:r>
      <w:r w:rsidR="004249A3">
        <w:t xml:space="preserve"> </w:t>
      </w:r>
      <w:r>
        <w:t>public</w:t>
      </w:r>
      <w:r w:rsidR="004249A3">
        <w:t xml:space="preserve"> </w:t>
      </w:r>
      <w:r>
        <w:t>sector</w:t>
      </w:r>
      <w:r w:rsidR="004249A3">
        <w:t xml:space="preserve"> </w:t>
      </w:r>
      <w:r>
        <w:t>will</w:t>
      </w:r>
      <w:r w:rsidR="004249A3">
        <w:t xml:space="preserve"> </w:t>
      </w:r>
      <w:r>
        <w:t>create</w:t>
      </w:r>
      <w:r w:rsidR="004249A3">
        <w:t xml:space="preserve"> </w:t>
      </w:r>
      <w:r>
        <w:t>benefits</w:t>
      </w:r>
      <w:r w:rsidR="004249A3">
        <w:t xml:space="preserve"> </w:t>
      </w:r>
      <w:r>
        <w:t>and</w:t>
      </w:r>
      <w:r w:rsidR="004249A3">
        <w:t xml:space="preserve"> </w:t>
      </w:r>
      <w:r>
        <w:t>losses</w:t>
      </w:r>
      <w:r w:rsidR="004249A3">
        <w:t xml:space="preserve"> </w:t>
      </w:r>
      <w:r>
        <w:t>among</w:t>
      </w:r>
      <w:r w:rsidR="004249A3">
        <w:t xml:space="preserve"> </w:t>
      </w:r>
      <w:r>
        <w:t>different</w:t>
      </w:r>
      <w:r w:rsidR="004249A3">
        <w:t xml:space="preserve"> </w:t>
      </w:r>
      <w:r>
        <w:t>groups</w:t>
      </w:r>
      <w:r w:rsidR="004249A3">
        <w:t xml:space="preserve"> </w:t>
      </w:r>
      <w:r>
        <w:t>and</w:t>
      </w:r>
      <w:r w:rsidR="004249A3">
        <w:t xml:space="preserve"> </w:t>
      </w:r>
      <w:r>
        <w:t>a</w:t>
      </w:r>
      <w:r w:rsidR="004249A3">
        <w:t xml:space="preserve"> </w:t>
      </w:r>
      <w:r>
        <w:t>discussion</w:t>
      </w:r>
      <w:r w:rsidR="004249A3">
        <w:t xml:space="preserve"> </w:t>
      </w:r>
      <w:r>
        <w:t>of</w:t>
      </w:r>
      <w:r w:rsidR="004249A3">
        <w:t xml:space="preserve"> </w:t>
      </w:r>
      <w:r>
        <w:t>reserves</w:t>
      </w:r>
      <w:r w:rsidR="004249A3">
        <w:t xml:space="preserve"> </w:t>
      </w:r>
      <w:r>
        <w:t>needs</w:t>
      </w:r>
      <w:r w:rsidR="004249A3">
        <w:t xml:space="preserve"> </w:t>
      </w:r>
      <w:r>
        <w:t>to</w:t>
      </w:r>
      <w:r w:rsidR="004249A3">
        <w:t xml:space="preserve"> </w:t>
      </w:r>
      <w:r>
        <w:t>include</w:t>
      </w:r>
      <w:r w:rsidR="004249A3">
        <w:t xml:space="preserve"> </w:t>
      </w:r>
      <w:r>
        <w:t>a</w:t>
      </w:r>
      <w:r w:rsidR="004249A3">
        <w:t xml:space="preserve"> </w:t>
      </w:r>
      <w:r>
        <w:t>discussion</w:t>
      </w:r>
      <w:r w:rsidR="004249A3">
        <w:t xml:space="preserve"> </w:t>
      </w:r>
      <w:r>
        <w:t>of</w:t>
      </w:r>
      <w:r w:rsidR="004249A3">
        <w:t xml:space="preserve"> </w:t>
      </w:r>
      <w:r>
        <w:t>the</w:t>
      </w:r>
      <w:r w:rsidR="004249A3">
        <w:t xml:space="preserve"> </w:t>
      </w:r>
      <w:r>
        <w:t>potential</w:t>
      </w:r>
      <w:r w:rsidR="004249A3">
        <w:t xml:space="preserve"> </w:t>
      </w:r>
      <w:r>
        <w:t>impacts</w:t>
      </w:r>
      <w:r w:rsidR="004249A3">
        <w:t xml:space="preserve"> </w:t>
      </w:r>
      <w:r>
        <w:t>on</w:t>
      </w:r>
      <w:r w:rsidR="004249A3">
        <w:t xml:space="preserve"> </w:t>
      </w:r>
      <w:r>
        <w:t>markets</w:t>
      </w:r>
      <w:r w:rsidR="004249A3">
        <w:t xml:space="preserve"> </w:t>
      </w:r>
      <w:r>
        <w:t>and</w:t>
      </w:r>
      <w:r w:rsidR="004249A3">
        <w:t xml:space="preserve"> </w:t>
      </w:r>
      <w:r>
        <w:t>market</w:t>
      </w:r>
      <w:r w:rsidR="004249A3">
        <w:t xml:space="preserve"> </w:t>
      </w:r>
      <w:r>
        <w:t>participants.</w:t>
      </w:r>
      <w:r w:rsidR="004249A3">
        <w:t xml:space="preserve"> </w:t>
      </w:r>
      <w:r>
        <w:t>The</w:t>
      </w:r>
      <w:r w:rsidR="004249A3">
        <w:t xml:space="preserve"> </w:t>
      </w:r>
      <w:r>
        <w:t>objective</w:t>
      </w:r>
      <w:r w:rsidR="004249A3">
        <w:t xml:space="preserve"> </w:t>
      </w:r>
      <w:r>
        <w:t>needs</w:t>
      </w:r>
      <w:r w:rsidR="004249A3">
        <w:t xml:space="preserve"> </w:t>
      </w:r>
      <w:r>
        <w:t>to</w:t>
      </w:r>
      <w:r w:rsidR="004249A3">
        <w:t xml:space="preserve"> </w:t>
      </w:r>
      <w:r>
        <w:t>be</w:t>
      </w:r>
      <w:r w:rsidR="004249A3">
        <w:t xml:space="preserve"> </w:t>
      </w:r>
      <w:r>
        <w:t>to</w:t>
      </w:r>
      <w:r w:rsidR="004249A3">
        <w:t xml:space="preserve"> </w:t>
      </w:r>
      <w:r>
        <w:t>reduce</w:t>
      </w:r>
      <w:r w:rsidR="004249A3">
        <w:t xml:space="preserve"> </w:t>
      </w:r>
      <w:r>
        <w:t>market</w:t>
      </w:r>
      <w:r w:rsidR="004249A3">
        <w:t xml:space="preserve"> </w:t>
      </w:r>
      <w:r>
        <w:t>volatility</w:t>
      </w:r>
      <w:r w:rsidR="004249A3">
        <w:t xml:space="preserve"> </w:t>
      </w:r>
      <w:r>
        <w:t>while</w:t>
      </w:r>
      <w:r w:rsidR="004249A3">
        <w:t xml:space="preserve"> </w:t>
      </w:r>
      <w:r>
        <w:t>still</w:t>
      </w:r>
      <w:r w:rsidR="004249A3">
        <w:t xml:space="preserve"> </w:t>
      </w:r>
      <w:r>
        <w:t>allowing</w:t>
      </w:r>
      <w:r w:rsidR="004249A3">
        <w:t xml:space="preserve"> </w:t>
      </w:r>
      <w:r>
        <w:t>market</w:t>
      </w:r>
      <w:r w:rsidR="004249A3">
        <w:t xml:space="preserve"> </w:t>
      </w:r>
      <w:r>
        <w:t>prices</w:t>
      </w:r>
      <w:r w:rsidR="004249A3">
        <w:t xml:space="preserve"> </w:t>
      </w:r>
      <w:r>
        <w:t>to</w:t>
      </w:r>
      <w:r w:rsidR="004249A3">
        <w:t xml:space="preserve"> </w:t>
      </w:r>
      <w:r>
        <w:t>develop</w:t>
      </w:r>
      <w:r w:rsidR="004249A3">
        <w:t xml:space="preserve"> </w:t>
      </w:r>
      <w:r>
        <w:t>in</w:t>
      </w:r>
      <w:r w:rsidR="004249A3">
        <w:t xml:space="preserve"> </w:t>
      </w:r>
      <w:r>
        <w:t>a</w:t>
      </w:r>
      <w:r w:rsidR="004249A3">
        <w:t xml:space="preserve"> </w:t>
      </w:r>
      <w:r>
        <w:t>manner</w:t>
      </w:r>
      <w:r w:rsidR="004249A3">
        <w:t xml:space="preserve"> </w:t>
      </w:r>
      <w:r>
        <w:t>which</w:t>
      </w:r>
      <w:r w:rsidR="004249A3">
        <w:t xml:space="preserve"> </w:t>
      </w:r>
      <w:r>
        <w:t>encourages</w:t>
      </w:r>
      <w:r w:rsidR="004249A3">
        <w:t xml:space="preserve"> </w:t>
      </w:r>
      <w:r>
        <w:t>investment</w:t>
      </w:r>
      <w:r w:rsidR="004249A3">
        <w:t xml:space="preserve"> </w:t>
      </w:r>
      <w:r>
        <w:t>in</w:t>
      </w:r>
      <w:r w:rsidR="004249A3">
        <w:t xml:space="preserve"> </w:t>
      </w:r>
      <w:r>
        <w:t>agriculture</w:t>
      </w:r>
      <w:r w:rsidR="004249A3">
        <w:t xml:space="preserve"> </w:t>
      </w:r>
      <w:r>
        <w:t>when</w:t>
      </w:r>
      <w:r w:rsidR="004249A3">
        <w:t xml:space="preserve"> </w:t>
      </w:r>
      <w:r>
        <w:t>supplies</w:t>
      </w:r>
      <w:r w:rsidR="004249A3">
        <w:t xml:space="preserve"> </w:t>
      </w:r>
      <w:r>
        <w:t>are</w:t>
      </w:r>
      <w:r w:rsidR="004249A3">
        <w:t xml:space="preserve"> </w:t>
      </w:r>
      <w:r>
        <w:t>required.</w:t>
      </w:r>
      <w:r w:rsidR="004249A3">
        <w:t xml:space="preserve"> </w:t>
      </w:r>
      <w:r>
        <w:t>It</w:t>
      </w:r>
      <w:r w:rsidR="004249A3">
        <w:t xml:space="preserve"> </w:t>
      </w:r>
      <w:r>
        <w:t>is</w:t>
      </w:r>
      <w:r w:rsidR="004249A3">
        <w:t xml:space="preserve"> </w:t>
      </w:r>
      <w:r>
        <w:t>market</w:t>
      </w:r>
      <w:r w:rsidR="004249A3">
        <w:t xml:space="preserve"> </w:t>
      </w:r>
      <w:r>
        <w:t>volatility,</w:t>
      </w:r>
      <w:r w:rsidR="004249A3">
        <w:t xml:space="preserve"> </w:t>
      </w:r>
      <w:r>
        <w:t>not</w:t>
      </w:r>
      <w:r w:rsidR="004249A3">
        <w:t xml:space="preserve"> </w:t>
      </w:r>
      <w:r>
        <w:t>high</w:t>
      </w:r>
      <w:r w:rsidR="004249A3">
        <w:t xml:space="preserve"> </w:t>
      </w:r>
      <w:r>
        <w:t>prices,</w:t>
      </w:r>
      <w:r w:rsidR="004249A3">
        <w:t xml:space="preserve"> </w:t>
      </w:r>
      <w:r>
        <w:t>which</w:t>
      </w:r>
      <w:r w:rsidR="004249A3">
        <w:t xml:space="preserve"> </w:t>
      </w:r>
      <w:r>
        <w:t>is</w:t>
      </w:r>
      <w:r w:rsidR="004249A3">
        <w:t xml:space="preserve"> </w:t>
      </w:r>
      <w:r>
        <w:t>the</w:t>
      </w:r>
      <w:r w:rsidR="004249A3">
        <w:t xml:space="preserve"> </w:t>
      </w:r>
      <w:r>
        <w:t>overriding</w:t>
      </w:r>
      <w:r w:rsidR="004249A3">
        <w:t xml:space="preserve"> </w:t>
      </w:r>
      <w:r>
        <w:t>concern</w:t>
      </w:r>
      <w:r w:rsidR="004249A3">
        <w:t xml:space="preserve"> </w:t>
      </w:r>
      <w:r>
        <w:t>for</w:t>
      </w:r>
      <w:r w:rsidR="004249A3">
        <w:t xml:space="preserve"> </w:t>
      </w:r>
      <w:r>
        <w:t>food</w:t>
      </w:r>
      <w:r w:rsidR="004249A3">
        <w:t xml:space="preserve"> </w:t>
      </w:r>
      <w:r>
        <w:t>security.</w:t>
      </w:r>
      <w:r w:rsidR="004249A3">
        <w:t xml:space="preserve"> </w:t>
      </w:r>
      <w:r>
        <w:t>Income</w:t>
      </w:r>
      <w:r w:rsidR="004249A3">
        <w:t xml:space="preserve"> </w:t>
      </w:r>
      <w:r>
        <w:t>support</w:t>
      </w:r>
      <w:r w:rsidR="004249A3">
        <w:t xml:space="preserve"> </w:t>
      </w:r>
      <w:r>
        <w:t>and</w:t>
      </w:r>
      <w:r w:rsidR="004249A3">
        <w:t xml:space="preserve"> </w:t>
      </w:r>
      <w:r>
        <w:t>income</w:t>
      </w:r>
      <w:r w:rsidR="004249A3">
        <w:t xml:space="preserve"> </w:t>
      </w:r>
      <w:r>
        <w:t>generating</w:t>
      </w:r>
      <w:r w:rsidR="004249A3">
        <w:t xml:space="preserve"> </w:t>
      </w:r>
      <w:r>
        <w:t>approaches</w:t>
      </w:r>
      <w:r w:rsidR="004249A3">
        <w:t xml:space="preserve"> </w:t>
      </w:r>
      <w:r>
        <w:t>can</w:t>
      </w:r>
      <w:r w:rsidR="004249A3">
        <w:t xml:space="preserve"> </w:t>
      </w:r>
      <w:r>
        <w:t>be</w:t>
      </w:r>
      <w:r w:rsidR="004249A3">
        <w:t xml:space="preserve"> </w:t>
      </w:r>
      <w:r>
        <w:t>developed</w:t>
      </w:r>
      <w:r w:rsidR="004249A3">
        <w:t xml:space="preserve"> </w:t>
      </w:r>
      <w:r>
        <w:t>to</w:t>
      </w:r>
      <w:r w:rsidR="004249A3">
        <w:t xml:space="preserve"> </w:t>
      </w:r>
      <w:r>
        <w:t>address</w:t>
      </w:r>
      <w:r w:rsidR="004249A3">
        <w:t xml:space="preserve"> </w:t>
      </w:r>
      <w:r>
        <w:t>high</w:t>
      </w:r>
      <w:r w:rsidR="004249A3">
        <w:t xml:space="preserve"> </w:t>
      </w:r>
      <w:r>
        <w:t>prices</w:t>
      </w:r>
      <w:r w:rsidR="004249A3">
        <w:t xml:space="preserve"> </w:t>
      </w:r>
      <w:r>
        <w:t>but</w:t>
      </w:r>
      <w:r w:rsidR="004249A3">
        <w:t xml:space="preserve"> </w:t>
      </w:r>
      <w:r>
        <w:t>will</w:t>
      </w:r>
      <w:r w:rsidR="004249A3">
        <w:t xml:space="preserve"> </w:t>
      </w:r>
      <w:r>
        <w:t>not</w:t>
      </w:r>
      <w:r w:rsidR="004249A3">
        <w:t xml:space="preserve"> </w:t>
      </w:r>
      <w:r>
        <w:t>deal</w:t>
      </w:r>
      <w:r w:rsidR="004249A3">
        <w:t xml:space="preserve"> </w:t>
      </w:r>
      <w:r>
        <w:t>effectively</w:t>
      </w:r>
      <w:r w:rsidR="004249A3">
        <w:t xml:space="preserve"> </w:t>
      </w:r>
      <w:r>
        <w:t>with</w:t>
      </w:r>
      <w:r w:rsidR="004249A3">
        <w:t xml:space="preserve"> </w:t>
      </w:r>
      <w:r>
        <w:t>the</w:t>
      </w:r>
      <w:r w:rsidR="004249A3">
        <w:t xml:space="preserve"> </w:t>
      </w:r>
      <w:r>
        <w:t>volatility.</w:t>
      </w:r>
    </w:p>
    <w:p w14:paraId="5A96465E" w14:textId="0F8CC640" w:rsidR="001B6F33" w:rsidRDefault="00173A57" w:rsidP="008F038B">
      <w:pPr>
        <w:pStyle w:val="BB-Contentions"/>
      </w:pPr>
      <w:r>
        <w:t>Food</w:t>
      </w:r>
      <w:r w:rsidR="004249A3">
        <w:t xml:space="preserve"> </w:t>
      </w:r>
      <w:r>
        <w:t>price</w:t>
      </w:r>
      <w:r w:rsidR="004249A3">
        <w:t xml:space="preserve"> </w:t>
      </w:r>
      <w:r>
        <w:t>volatility</w:t>
      </w:r>
      <w:r w:rsidR="004249A3">
        <w:t xml:space="preserve"> </w:t>
      </w:r>
      <w:r>
        <w:t>wreaks</w:t>
      </w:r>
      <w:r w:rsidR="004249A3">
        <w:t xml:space="preserve"> </w:t>
      </w:r>
      <w:r>
        <w:t>havoc.</w:t>
      </w:r>
      <w:r w:rsidR="004249A3">
        <w:t xml:space="preserve"> </w:t>
      </w:r>
      <w:r>
        <w:t>Rapid</w:t>
      </w:r>
      <w:r w:rsidR="004249A3">
        <w:t xml:space="preserve"> </w:t>
      </w:r>
      <w:r>
        <w:t>and</w:t>
      </w:r>
      <w:r w:rsidR="004249A3">
        <w:t xml:space="preserve"> </w:t>
      </w:r>
      <w:r>
        <w:t>unpredictable</w:t>
      </w:r>
      <w:r w:rsidR="004249A3">
        <w:t xml:space="preserve"> </w:t>
      </w:r>
      <w:r>
        <w:t>changes</w:t>
      </w:r>
      <w:r w:rsidR="004249A3">
        <w:t xml:space="preserve"> </w:t>
      </w:r>
      <w:r>
        <w:t>in</w:t>
      </w:r>
      <w:r w:rsidR="004249A3">
        <w:t xml:space="preserve"> </w:t>
      </w:r>
      <w:r>
        <w:t>food</w:t>
      </w:r>
      <w:r w:rsidR="004249A3">
        <w:t xml:space="preserve"> </w:t>
      </w:r>
      <w:r>
        <w:t>prices</w:t>
      </w:r>
      <w:r w:rsidR="004249A3">
        <w:t xml:space="preserve"> </w:t>
      </w:r>
      <w:r>
        <w:t>cause</w:t>
      </w:r>
      <w:r w:rsidR="004249A3">
        <w:t xml:space="preserve"> </w:t>
      </w:r>
      <w:r>
        <w:t>problems</w:t>
      </w:r>
      <w:r w:rsidR="004249A3">
        <w:t xml:space="preserve"> </w:t>
      </w:r>
      <w:r>
        <w:t>in</w:t>
      </w:r>
      <w:r w:rsidR="004249A3">
        <w:t xml:space="preserve"> </w:t>
      </w:r>
      <w:r>
        <w:t>world</w:t>
      </w:r>
      <w:r w:rsidR="004249A3">
        <w:t xml:space="preserve"> </w:t>
      </w:r>
      <w:r>
        <w:t>food</w:t>
      </w:r>
      <w:r w:rsidR="004249A3">
        <w:t xml:space="preserve"> </w:t>
      </w:r>
      <w:r>
        <w:t>markets</w:t>
      </w:r>
    </w:p>
    <w:p w14:paraId="397DD3A1" w14:textId="77777777" w:rsidR="004249A3" w:rsidRDefault="00173A57" w:rsidP="008F038B">
      <w:pPr>
        <w:pStyle w:val="BB-Citation"/>
      </w:pPr>
      <w:r>
        <w:rPr>
          <w:u w:val="single"/>
        </w:rPr>
        <w:t>Dr.</w:t>
      </w:r>
      <w:r w:rsidR="004249A3">
        <w:rPr>
          <w:u w:val="single"/>
        </w:rPr>
        <w:t xml:space="preserve"> </w:t>
      </w:r>
      <w:r>
        <w:rPr>
          <w:u w:val="single"/>
        </w:rPr>
        <w:t>Homi</w:t>
      </w:r>
      <w:r w:rsidR="004249A3">
        <w:rPr>
          <w:u w:val="single"/>
        </w:rPr>
        <w:t xml:space="preserve"> </w:t>
      </w:r>
      <w:r>
        <w:rPr>
          <w:u w:val="single"/>
        </w:rPr>
        <w:t>Kharas</w:t>
      </w:r>
      <w:r w:rsidR="004249A3">
        <w:rPr>
          <w:u w:val="single"/>
        </w:rPr>
        <w:t xml:space="preserve"> </w:t>
      </w:r>
      <w:r>
        <w:rPr>
          <w:u w:val="single"/>
        </w:rPr>
        <w:t>2011</w:t>
      </w:r>
      <w:r>
        <w:t>.</w:t>
      </w:r>
      <w:r w:rsidR="004249A3">
        <w:t xml:space="preserve"> </w:t>
      </w:r>
      <w:r>
        <w:t>(PhD</w:t>
      </w:r>
      <w:r w:rsidR="004249A3">
        <w:t xml:space="preserve"> </w:t>
      </w:r>
      <w:r>
        <w:t>Harvard;</w:t>
      </w:r>
      <w:r w:rsidR="004249A3">
        <w:t xml:space="preserve"> </w:t>
      </w:r>
      <w:r>
        <w:t>Senior</w:t>
      </w:r>
      <w:r w:rsidR="004249A3">
        <w:t xml:space="preserve"> </w:t>
      </w:r>
      <w:r>
        <w:t>Fellow</w:t>
      </w:r>
      <w:r w:rsidR="004249A3">
        <w:t xml:space="preserve"> </w:t>
      </w:r>
      <w:r>
        <w:t>and</w:t>
      </w:r>
      <w:r w:rsidR="004249A3">
        <w:t xml:space="preserve"> </w:t>
      </w:r>
      <w:r>
        <w:t>Deputy</w:t>
      </w:r>
      <w:r w:rsidR="004249A3">
        <w:t xml:space="preserve"> </w:t>
      </w:r>
      <w:r>
        <w:t>Director,</w:t>
      </w:r>
      <w:r w:rsidR="004249A3">
        <w:t xml:space="preserve"> </w:t>
      </w:r>
      <w:r>
        <w:t>Global</w:t>
      </w:r>
      <w:r w:rsidR="004249A3">
        <w:t xml:space="preserve"> </w:t>
      </w:r>
      <w:r>
        <w:t>Economy</w:t>
      </w:r>
      <w:r w:rsidR="004249A3">
        <w:t xml:space="preserve"> </w:t>
      </w:r>
      <w:r>
        <w:t>and</w:t>
      </w:r>
      <w:r w:rsidR="004249A3">
        <w:t xml:space="preserve"> </w:t>
      </w:r>
      <w:r>
        <w:t>Development,</w:t>
      </w:r>
      <w:r w:rsidR="004249A3">
        <w:t xml:space="preserve"> </w:t>
      </w:r>
      <w:r>
        <w:t>Development</w:t>
      </w:r>
      <w:r w:rsidR="004249A3">
        <w:t xml:space="preserve"> </w:t>
      </w:r>
      <w:r>
        <w:t>Assistance</w:t>
      </w:r>
      <w:r w:rsidR="004249A3">
        <w:t xml:space="preserve"> </w:t>
      </w:r>
      <w:r>
        <w:t>and</w:t>
      </w:r>
      <w:r w:rsidR="004249A3">
        <w:t xml:space="preserve"> </w:t>
      </w:r>
      <w:r>
        <w:t>Governance</w:t>
      </w:r>
      <w:r w:rsidR="004249A3">
        <w:t xml:space="preserve"> </w:t>
      </w:r>
      <w:r>
        <w:t>Initiative;</w:t>
      </w:r>
      <w:r w:rsidR="004249A3">
        <w:t xml:space="preserve"> </w:t>
      </w:r>
      <w:r>
        <w:t>former</w:t>
      </w:r>
      <w:r w:rsidR="004249A3">
        <w:t xml:space="preserve"> </w:t>
      </w:r>
      <w:r>
        <w:t>chief</w:t>
      </w:r>
      <w:r w:rsidR="004249A3">
        <w:t xml:space="preserve"> </w:t>
      </w:r>
      <w:r>
        <w:t>economist</w:t>
      </w:r>
      <w:r w:rsidR="004249A3">
        <w:t xml:space="preserve"> </w:t>
      </w:r>
      <w:r>
        <w:t>in</w:t>
      </w:r>
      <w:r w:rsidR="004249A3">
        <w:t xml:space="preserve"> </w:t>
      </w:r>
      <w:r>
        <w:t>the</w:t>
      </w:r>
      <w:r w:rsidR="004249A3">
        <w:t xml:space="preserve"> </w:t>
      </w:r>
      <w:r>
        <w:t>East</w:t>
      </w:r>
      <w:r w:rsidR="004249A3">
        <w:t xml:space="preserve"> </w:t>
      </w:r>
      <w:r>
        <w:t>Asia</w:t>
      </w:r>
      <w:r w:rsidR="004249A3">
        <w:t xml:space="preserve"> </w:t>
      </w:r>
      <w:r>
        <w:t>and</w:t>
      </w:r>
      <w:r w:rsidR="004249A3">
        <w:t xml:space="preserve"> </w:t>
      </w:r>
      <w:r>
        <w:t>Pacific</w:t>
      </w:r>
      <w:r w:rsidR="004249A3">
        <w:t xml:space="preserve"> </w:t>
      </w:r>
      <w:r>
        <w:t>R</w:t>
      </w:r>
      <w:r w:rsidR="008F038B">
        <w:t>egion</w:t>
      </w:r>
      <w:r w:rsidR="004249A3">
        <w:t xml:space="preserve"> </w:t>
      </w:r>
      <w:r w:rsidR="008F038B">
        <w:t>of</w:t>
      </w:r>
      <w:r w:rsidR="004249A3">
        <w:t xml:space="preserve"> </w:t>
      </w:r>
      <w:r w:rsidR="008F038B">
        <w:t>the</w:t>
      </w:r>
      <w:r w:rsidR="004249A3">
        <w:t xml:space="preserve"> </w:t>
      </w:r>
      <w:r w:rsidR="008F038B">
        <w:t>World</w:t>
      </w:r>
      <w:r w:rsidR="004249A3">
        <w:t xml:space="preserve"> </w:t>
      </w:r>
      <w:r w:rsidR="008F038B">
        <w:t>Bank)</w:t>
      </w:r>
      <w:r w:rsidR="004249A3">
        <w:t xml:space="preserve"> </w:t>
      </w:r>
      <w:r>
        <w:t>3</w:t>
      </w:r>
      <w:r w:rsidR="004249A3">
        <w:t xml:space="preserve"> </w:t>
      </w:r>
      <w:r>
        <w:t>Mar</w:t>
      </w:r>
      <w:r w:rsidR="004249A3">
        <w:t xml:space="preserve"> </w:t>
      </w:r>
      <w:r>
        <w:t>2011</w:t>
      </w:r>
      <w:r w:rsidR="004249A3">
        <w:t xml:space="preserve"> </w:t>
      </w:r>
      <w:r>
        <w:t>“Making</w:t>
      </w:r>
      <w:r w:rsidR="004249A3">
        <w:t xml:space="preserve"> </w:t>
      </w:r>
      <w:r>
        <w:t>Sense</w:t>
      </w:r>
      <w:r w:rsidR="004249A3">
        <w:t xml:space="preserve"> </w:t>
      </w:r>
      <w:r>
        <w:t>of</w:t>
      </w:r>
      <w:r w:rsidR="004249A3">
        <w:t xml:space="preserve"> </w:t>
      </w:r>
      <w:r>
        <w:t>Food</w:t>
      </w:r>
      <w:r w:rsidR="004249A3">
        <w:t xml:space="preserve"> </w:t>
      </w:r>
      <w:r>
        <w:t>Price</w:t>
      </w:r>
      <w:r w:rsidR="004249A3">
        <w:t xml:space="preserve"> </w:t>
      </w:r>
      <w:r>
        <w:t>Volatility”</w:t>
      </w:r>
      <w:r w:rsidR="004249A3">
        <w:t xml:space="preserve"> </w:t>
      </w:r>
      <w:hyperlink r:id="rId99" w:history="1">
        <w:r w:rsidR="00611ED8" w:rsidRPr="00C51432">
          <w:rPr>
            <w:rStyle w:val="Hyperlink"/>
          </w:rPr>
          <w:t>http://www.brookings.edu/research/opinions/2011/03/03-food-prices-kharas</w:t>
        </w:r>
      </w:hyperlink>
    </w:p>
    <w:p w14:paraId="1DD70755" w14:textId="148E7DD3" w:rsidR="001B6F33" w:rsidRDefault="00173A57" w:rsidP="008F038B">
      <w:pPr>
        <w:pStyle w:val="BB-Evidence"/>
      </w:pPr>
      <w:r w:rsidRPr="008F038B">
        <w:rPr>
          <w:u w:val="single"/>
        </w:rPr>
        <w:t>As</w:t>
      </w:r>
      <w:r w:rsidR="004249A3">
        <w:rPr>
          <w:u w:val="single"/>
        </w:rPr>
        <w:t xml:space="preserve"> </w:t>
      </w:r>
      <w:r w:rsidRPr="008F038B">
        <w:rPr>
          <w:u w:val="single"/>
        </w:rPr>
        <w:t>an</w:t>
      </w:r>
      <w:r w:rsidR="004249A3">
        <w:rPr>
          <w:u w:val="single"/>
        </w:rPr>
        <w:t xml:space="preserve"> </w:t>
      </w:r>
      <w:r w:rsidRPr="008F038B">
        <w:rPr>
          <w:u w:val="single"/>
        </w:rPr>
        <w:t>initial</w:t>
      </w:r>
      <w:r w:rsidR="004249A3">
        <w:rPr>
          <w:u w:val="single"/>
        </w:rPr>
        <w:t xml:space="preserve"> </w:t>
      </w:r>
      <w:r w:rsidRPr="008F038B">
        <w:rPr>
          <w:u w:val="single"/>
        </w:rPr>
        <w:t>point,</w:t>
      </w:r>
      <w:r w:rsidR="004249A3">
        <w:rPr>
          <w:u w:val="single"/>
        </w:rPr>
        <w:t xml:space="preserve"> </w:t>
      </w:r>
      <w:r w:rsidRPr="008F038B">
        <w:rPr>
          <w:u w:val="single"/>
        </w:rPr>
        <w:t>it’s</w:t>
      </w:r>
      <w:r w:rsidR="004249A3">
        <w:rPr>
          <w:u w:val="single"/>
        </w:rPr>
        <w:t xml:space="preserve"> </w:t>
      </w:r>
      <w:r w:rsidRPr="008F038B">
        <w:rPr>
          <w:u w:val="single"/>
        </w:rPr>
        <w:t>worth</w:t>
      </w:r>
      <w:r w:rsidR="004249A3">
        <w:rPr>
          <w:u w:val="single"/>
        </w:rPr>
        <w:t xml:space="preserve"> </w:t>
      </w:r>
      <w:r w:rsidRPr="008F038B">
        <w:rPr>
          <w:u w:val="single"/>
        </w:rPr>
        <w:t>stressing</w:t>
      </w:r>
      <w:r w:rsidR="004249A3">
        <w:rPr>
          <w:u w:val="single"/>
        </w:rPr>
        <w:t xml:space="preserve"> </w:t>
      </w:r>
      <w:r w:rsidRPr="008F038B">
        <w:rPr>
          <w:u w:val="single"/>
        </w:rPr>
        <w:t>that</w:t>
      </w:r>
      <w:r w:rsidR="004249A3">
        <w:rPr>
          <w:u w:val="single"/>
        </w:rPr>
        <w:t xml:space="preserve"> </w:t>
      </w:r>
      <w:r w:rsidRPr="008F038B">
        <w:rPr>
          <w:u w:val="single"/>
        </w:rPr>
        <w:t>the</w:t>
      </w:r>
      <w:r w:rsidR="004249A3">
        <w:rPr>
          <w:u w:val="single"/>
        </w:rPr>
        <w:t xml:space="preserve"> </w:t>
      </w:r>
      <w:r w:rsidRPr="008F038B">
        <w:rPr>
          <w:u w:val="single"/>
        </w:rPr>
        <w:t>crux</w:t>
      </w:r>
      <w:r w:rsidR="004249A3">
        <w:rPr>
          <w:u w:val="single"/>
        </w:rPr>
        <w:t xml:space="preserve"> </w:t>
      </w:r>
      <w:r w:rsidRPr="008F038B">
        <w:rPr>
          <w:u w:val="single"/>
        </w:rPr>
        <w:t>of</w:t>
      </w:r>
      <w:r w:rsidR="004249A3">
        <w:rPr>
          <w:u w:val="single"/>
        </w:rPr>
        <w:t xml:space="preserve"> </w:t>
      </w:r>
      <w:r w:rsidRPr="008F038B">
        <w:rPr>
          <w:u w:val="single"/>
        </w:rPr>
        <w:t>the</w:t>
      </w:r>
      <w:r w:rsidR="004249A3">
        <w:rPr>
          <w:u w:val="single"/>
        </w:rPr>
        <w:t xml:space="preserve"> </w:t>
      </w:r>
      <w:r w:rsidRPr="008F038B">
        <w:rPr>
          <w:u w:val="single"/>
        </w:rPr>
        <w:t>food</w:t>
      </w:r>
      <w:r w:rsidR="004249A3">
        <w:rPr>
          <w:u w:val="single"/>
        </w:rPr>
        <w:t xml:space="preserve"> </w:t>
      </w:r>
      <w:r w:rsidRPr="008F038B">
        <w:rPr>
          <w:u w:val="single"/>
        </w:rPr>
        <w:t>price</w:t>
      </w:r>
      <w:r w:rsidR="004249A3">
        <w:rPr>
          <w:u w:val="single"/>
        </w:rPr>
        <w:t xml:space="preserve"> </w:t>
      </w:r>
      <w:r w:rsidRPr="008F038B">
        <w:rPr>
          <w:u w:val="single"/>
        </w:rPr>
        <w:t>challenge</w:t>
      </w:r>
      <w:r w:rsidR="004249A3">
        <w:rPr>
          <w:u w:val="single"/>
        </w:rPr>
        <w:t xml:space="preserve"> </w:t>
      </w:r>
      <w:r w:rsidRPr="008F038B">
        <w:rPr>
          <w:u w:val="single"/>
        </w:rPr>
        <w:t>is</w:t>
      </w:r>
      <w:r w:rsidR="004249A3">
        <w:rPr>
          <w:u w:val="single"/>
        </w:rPr>
        <w:t xml:space="preserve"> </w:t>
      </w:r>
      <w:r w:rsidRPr="008F038B">
        <w:rPr>
          <w:u w:val="single"/>
        </w:rPr>
        <w:t>about</w:t>
      </w:r>
      <w:r w:rsidR="004249A3">
        <w:rPr>
          <w:u w:val="single"/>
        </w:rPr>
        <w:t xml:space="preserve"> </w:t>
      </w:r>
      <w:r w:rsidRPr="008F038B">
        <w:rPr>
          <w:u w:val="single"/>
        </w:rPr>
        <w:t>price</w:t>
      </w:r>
      <w:r w:rsidR="004249A3">
        <w:rPr>
          <w:u w:val="single"/>
        </w:rPr>
        <w:t xml:space="preserve"> </w:t>
      </w:r>
      <w:r w:rsidRPr="008F038B">
        <w:rPr>
          <w:u w:val="single"/>
        </w:rPr>
        <w:t>volatility,</w:t>
      </w:r>
      <w:r w:rsidR="004249A3">
        <w:rPr>
          <w:u w:val="single"/>
        </w:rPr>
        <w:t xml:space="preserve"> </w:t>
      </w:r>
      <w:r w:rsidRPr="008F038B">
        <w:rPr>
          <w:u w:val="single"/>
        </w:rPr>
        <w:t>rather</w:t>
      </w:r>
      <w:r w:rsidR="004249A3">
        <w:rPr>
          <w:u w:val="single"/>
        </w:rPr>
        <w:t xml:space="preserve"> </w:t>
      </w:r>
      <w:r w:rsidRPr="008F038B">
        <w:rPr>
          <w:u w:val="single"/>
        </w:rPr>
        <w:t>than</w:t>
      </w:r>
      <w:r w:rsidR="004249A3">
        <w:rPr>
          <w:u w:val="single"/>
        </w:rPr>
        <w:t xml:space="preserve"> </w:t>
      </w:r>
      <w:r w:rsidRPr="008F038B">
        <w:rPr>
          <w:u w:val="single"/>
        </w:rPr>
        <w:t>high</w:t>
      </w:r>
      <w:r w:rsidR="004249A3">
        <w:rPr>
          <w:u w:val="single"/>
        </w:rPr>
        <w:t xml:space="preserve"> </w:t>
      </w:r>
      <w:r w:rsidRPr="008F038B">
        <w:rPr>
          <w:u w:val="single"/>
        </w:rPr>
        <w:t>prices</w:t>
      </w:r>
      <w:r w:rsidR="004249A3">
        <w:rPr>
          <w:u w:val="single"/>
        </w:rPr>
        <w:t xml:space="preserve"> </w:t>
      </w:r>
      <w:r w:rsidRPr="008F038B">
        <w:rPr>
          <w:u w:val="single"/>
        </w:rPr>
        <w:t>per</w:t>
      </w:r>
      <w:r w:rsidR="004249A3">
        <w:rPr>
          <w:u w:val="single"/>
        </w:rPr>
        <w:t xml:space="preserve"> </w:t>
      </w:r>
      <w:r w:rsidRPr="008F038B">
        <w:rPr>
          <w:u w:val="single"/>
        </w:rPr>
        <w:t>se.</w:t>
      </w:r>
      <w:r w:rsidR="004249A3">
        <w:rPr>
          <w:u w:val="single"/>
        </w:rPr>
        <w:t xml:space="preserve"> </w:t>
      </w:r>
      <w:r w:rsidRPr="008F038B">
        <w:rPr>
          <w:u w:val="single"/>
        </w:rPr>
        <w:t>It</w:t>
      </w:r>
      <w:r w:rsidR="004249A3">
        <w:rPr>
          <w:u w:val="single"/>
        </w:rPr>
        <w:t xml:space="preserve"> </w:t>
      </w:r>
      <w:r w:rsidRPr="008F038B">
        <w:rPr>
          <w:u w:val="single"/>
        </w:rPr>
        <w:t>is</w:t>
      </w:r>
      <w:r w:rsidR="004249A3">
        <w:rPr>
          <w:u w:val="single"/>
        </w:rPr>
        <w:t xml:space="preserve"> </w:t>
      </w:r>
      <w:r w:rsidRPr="008F038B">
        <w:rPr>
          <w:u w:val="single"/>
        </w:rPr>
        <w:t>the</w:t>
      </w:r>
      <w:r w:rsidR="004249A3">
        <w:rPr>
          <w:u w:val="single"/>
        </w:rPr>
        <w:t xml:space="preserve"> </w:t>
      </w:r>
      <w:r w:rsidRPr="008F038B">
        <w:rPr>
          <w:u w:val="single"/>
        </w:rPr>
        <w:t>rapid</w:t>
      </w:r>
      <w:r w:rsidR="004249A3">
        <w:rPr>
          <w:u w:val="single"/>
        </w:rPr>
        <w:t xml:space="preserve"> </w:t>
      </w:r>
      <w:r w:rsidRPr="008F038B">
        <w:rPr>
          <w:u w:val="single"/>
        </w:rPr>
        <w:t>and</w:t>
      </w:r>
      <w:r w:rsidR="004249A3">
        <w:rPr>
          <w:u w:val="single"/>
        </w:rPr>
        <w:t xml:space="preserve"> </w:t>
      </w:r>
      <w:r w:rsidRPr="008F038B">
        <w:rPr>
          <w:u w:val="single"/>
        </w:rPr>
        <w:t>unpredictable</w:t>
      </w:r>
      <w:r w:rsidR="004249A3">
        <w:rPr>
          <w:u w:val="single"/>
        </w:rPr>
        <w:t xml:space="preserve"> </w:t>
      </w:r>
      <w:r w:rsidRPr="008F038B">
        <w:rPr>
          <w:u w:val="single"/>
        </w:rPr>
        <w:t>changes</w:t>
      </w:r>
      <w:r w:rsidR="004249A3">
        <w:rPr>
          <w:u w:val="single"/>
        </w:rPr>
        <w:t xml:space="preserve"> </w:t>
      </w:r>
      <w:r w:rsidRPr="008F038B">
        <w:rPr>
          <w:u w:val="single"/>
        </w:rPr>
        <w:t>in</w:t>
      </w:r>
      <w:r w:rsidR="004249A3">
        <w:rPr>
          <w:u w:val="single"/>
        </w:rPr>
        <w:t xml:space="preserve"> </w:t>
      </w:r>
      <w:r w:rsidRPr="008F038B">
        <w:rPr>
          <w:u w:val="single"/>
        </w:rPr>
        <w:t>food</w:t>
      </w:r>
      <w:r w:rsidR="004249A3">
        <w:rPr>
          <w:u w:val="single"/>
        </w:rPr>
        <w:t xml:space="preserve"> </w:t>
      </w:r>
      <w:r w:rsidRPr="008F038B">
        <w:rPr>
          <w:u w:val="single"/>
        </w:rPr>
        <w:t>prices</w:t>
      </w:r>
      <w:r w:rsidR="004249A3">
        <w:rPr>
          <w:u w:val="single"/>
        </w:rPr>
        <w:t xml:space="preserve"> </w:t>
      </w:r>
      <w:r w:rsidRPr="008F038B">
        <w:rPr>
          <w:u w:val="single"/>
        </w:rPr>
        <w:t>that</w:t>
      </w:r>
      <w:r w:rsidR="004249A3">
        <w:rPr>
          <w:u w:val="single"/>
        </w:rPr>
        <w:t xml:space="preserve"> </w:t>
      </w:r>
      <w:r w:rsidRPr="008F038B">
        <w:rPr>
          <w:u w:val="single"/>
        </w:rPr>
        <w:t>wreak</w:t>
      </w:r>
      <w:r w:rsidR="004249A3">
        <w:rPr>
          <w:u w:val="single"/>
        </w:rPr>
        <w:t xml:space="preserve"> </w:t>
      </w:r>
      <w:r w:rsidRPr="008F038B">
        <w:rPr>
          <w:u w:val="single"/>
        </w:rPr>
        <w:t>havoc</w:t>
      </w:r>
      <w:r w:rsidR="004249A3">
        <w:rPr>
          <w:u w:val="single"/>
        </w:rPr>
        <w:t xml:space="preserve"> </w:t>
      </w:r>
      <w:r w:rsidRPr="008F038B">
        <w:rPr>
          <w:u w:val="single"/>
        </w:rPr>
        <w:t>on</w:t>
      </w:r>
      <w:r w:rsidR="004249A3">
        <w:rPr>
          <w:u w:val="single"/>
        </w:rPr>
        <w:t xml:space="preserve"> </w:t>
      </w:r>
      <w:r w:rsidRPr="008F038B">
        <w:rPr>
          <w:u w:val="single"/>
        </w:rPr>
        <w:t>markets,</w:t>
      </w:r>
      <w:r w:rsidR="004249A3">
        <w:rPr>
          <w:u w:val="single"/>
        </w:rPr>
        <w:t xml:space="preserve"> </w:t>
      </w:r>
      <w:r w:rsidRPr="008F038B">
        <w:rPr>
          <w:u w:val="single"/>
        </w:rPr>
        <w:t>politics</w:t>
      </w:r>
      <w:r w:rsidR="004249A3">
        <w:rPr>
          <w:u w:val="single"/>
        </w:rPr>
        <w:t xml:space="preserve"> </w:t>
      </w:r>
      <w:r w:rsidRPr="008F038B">
        <w:rPr>
          <w:u w:val="single"/>
        </w:rPr>
        <w:t>and</w:t>
      </w:r>
      <w:r w:rsidR="004249A3">
        <w:rPr>
          <w:u w:val="single"/>
        </w:rPr>
        <w:t xml:space="preserve"> </w:t>
      </w:r>
      <w:r w:rsidRPr="008F038B">
        <w:rPr>
          <w:u w:val="single"/>
        </w:rPr>
        <w:t>social</w:t>
      </w:r>
      <w:r w:rsidR="004249A3">
        <w:rPr>
          <w:u w:val="single"/>
        </w:rPr>
        <w:t xml:space="preserve"> </w:t>
      </w:r>
      <w:r w:rsidRPr="008F038B">
        <w:rPr>
          <w:u w:val="single"/>
        </w:rPr>
        <w:t>stability,</w:t>
      </w:r>
      <w:r w:rsidR="004249A3">
        <w:rPr>
          <w:u w:val="single"/>
        </w:rPr>
        <w:t xml:space="preserve"> </w:t>
      </w:r>
      <w:r w:rsidRPr="008F038B">
        <w:rPr>
          <w:u w:val="single"/>
        </w:rPr>
        <w:t>rather</w:t>
      </w:r>
      <w:r w:rsidR="004249A3">
        <w:rPr>
          <w:u w:val="single"/>
        </w:rPr>
        <w:t xml:space="preserve"> </w:t>
      </w:r>
      <w:r w:rsidRPr="008F038B">
        <w:rPr>
          <w:u w:val="single"/>
        </w:rPr>
        <w:t>than</w:t>
      </w:r>
      <w:r w:rsidR="004249A3">
        <w:rPr>
          <w:u w:val="single"/>
        </w:rPr>
        <w:t xml:space="preserve"> </w:t>
      </w:r>
      <w:r w:rsidRPr="008F038B">
        <w:rPr>
          <w:u w:val="single"/>
        </w:rPr>
        <w:t>long-term</w:t>
      </w:r>
      <w:r w:rsidR="004249A3">
        <w:rPr>
          <w:u w:val="single"/>
        </w:rPr>
        <w:t xml:space="preserve"> </w:t>
      </w:r>
      <w:r w:rsidRPr="008F038B">
        <w:rPr>
          <w:u w:val="single"/>
        </w:rPr>
        <w:t>structural</w:t>
      </w:r>
      <w:r w:rsidR="004249A3">
        <w:rPr>
          <w:u w:val="single"/>
        </w:rPr>
        <w:t xml:space="preserve"> </w:t>
      </w:r>
      <w:r w:rsidRPr="008F038B">
        <w:rPr>
          <w:u w:val="single"/>
        </w:rPr>
        <w:t>trends</w:t>
      </w:r>
      <w:r w:rsidR="004249A3">
        <w:rPr>
          <w:u w:val="single"/>
        </w:rPr>
        <w:t xml:space="preserve"> </w:t>
      </w:r>
      <w:r w:rsidRPr="008F038B">
        <w:rPr>
          <w:u w:val="single"/>
        </w:rPr>
        <w:t>in</w:t>
      </w:r>
      <w:r w:rsidR="004249A3">
        <w:rPr>
          <w:u w:val="single"/>
        </w:rPr>
        <w:t xml:space="preserve"> </w:t>
      </w:r>
      <w:r w:rsidRPr="008F038B">
        <w:rPr>
          <w:u w:val="single"/>
        </w:rPr>
        <w:t>food</w:t>
      </w:r>
      <w:r w:rsidR="004249A3">
        <w:rPr>
          <w:u w:val="single"/>
        </w:rPr>
        <w:t xml:space="preserve"> </w:t>
      </w:r>
      <w:r w:rsidRPr="008F038B">
        <w:rPr>
          <w:u w:val="single"/>
        </w:rPr>
        <w:t>prices</w:t>
      </w:r>
      <w:r w:rsidR="004249A3">
        <w:rPr>
          <w:u w:val="single"/>
        </w:rPr>
        <w:t xml:space="preserve"> </w:t>
      </w:r>
      <w:r w:rsidRPr="008F038B">
        <w:rPr>
          <w:u w:val="single"/>
        </w:rPr>
        <w:t>that</w:t>
      </w:r>
      <w:r w:rsidR="004249A3">
        <w:rPr>
          <w:u w:val="single"/>
        </w:rPr>
        <w:t xml:space="preserve"> </w:t>
      </w:r>
      <w:r w:rsidRPr="008F038B">
        <w:rPr>
          <w:u w:val="single"/>
        </w:rPr>
        <w:t>we</w:t>
      </w:r>
      <w:r w:rsidR="004249A3">
        <w:rPr>
          <w:u w:val="single"/>
        </w:rPr>
        <w:t xml:space="preserve"> </w:t>
      </w:r>
      <w:r w:rsidRPr="008F038B">
        <w:rPr>
          <w:u w:val="single"/>
        </w:rPr>
        <w:t>can</w:t>
      </w:r>
      <w:r w:rsidR="004249A3">
        <w:rPr>
          <w:u w:val="single"/>
        </w:rPr>
        <w:t xml:space="preserve"> </w:t>
      </w:r>
      <w:r w:rsidRPr="008F038B">
        <w:rPr>
          <w:u w:val="single"/>
        </w:rPr>
        <w:t>prepare</w:t>
      </w:r>
      <w:r w:rsidR="004249A3">
        <w:rPr>
          <w:u w:val="single"/>
        </w:rPr>
        <w:t xml:space="preserve"> </w:t>
      </w:r>
      <w:r w:rsidRPr="008F038B">
        <w:rPr>
          <w:u w:val="single"/>
        </w:rPr>
        <w:t>for</w:t>
      </w:r>
      <w:r w:rsidR="004249A3">
        <w:rPr>
          <w:u w:val="single"/>
        </w:rPr>
        <w:t xml:space="preserve"> </w:t>
      </w:r>
      <w:r w:rsidRPr="008F038B">
        <w:rPr>
          <w:u w:val="single"/>
        </w:rPr>
        <w:t>and</w:t>
      </w:r>
      <w:r w:rsidR="004249A3">
        <w:rPr>
          <w:u w:val="single"/>
        </w:rPr>
        <w:t xml:space="preserve"> </w:t>
      </w:r>
      <w:r w:rsidRPr="008F038B">
        <w:rPr>
          <w:u w:val="single"/>
        </w:rPr>
        <w:t>adjust</w:t>
      </w:r>
      <w:r w:rsidR="004249A3">
        <w:rPr>
          <w:u w:val="single"/>
        </w:rPr>
        <w:t xml:space="preserve"> </w:t>
      </w:r>
      <w:r w:rsidRPr="008F038B">
        <w:rPr>
          <w:u w:val="single"/>
        </w:rPr>
        <w:t>to</w:t>
      </w:r>
      <w:r>
        <w:t>.</w:t>
      </w:r>
      <w:r w:rsidR="004249A3">
        <w:t xml:space="preserve"> </w:t>
      </w:r>
      <w:r>
        <w:t>And</w:t>
      </w:r>
      <w:r w:rsidR="004249A3">
        <w:t xml:space="preserve"> </w:t>
      </w:r>
      <w:r>
        <w:t>it</w:t>
      </w:r>
      <w:r w:rsidR="004249A3">
        <w:t xml:space="preserve"> </w:t>
      </w:r>
      <w:r>
        <w:t>is</w:t>
      </w:r>
      <w:r w:rsidR="004249A3">
        <w:t xml:space="preserve"> </w:t>
      </w:r>
      <w:r>
        <w:t>also</w:t>
      </w:r>
      <w:r w:rsidR="004249A3">
        <w:t xml:space="preserve"> </w:t>
      </w:r>
      <w:r>
        <w:t>worth</w:t>
      </w:r>
      <w:r w:rsidR="004249A3">
        <w:t xml:space="preserve"> </w:t>
      </w:r>
      <w:r>
        <w:t>noting</w:t>
      </w:r>
      <w:r w:rsidR="004249A3">
        <w:t xml:space="preserve"> </w:t>
      </w:r>
      <w:r>
        <w:t>that</w:t>
      </w:r>
      <w:r w:rsidR="004249A3">
        <w:t xml:space="preserve"> </w:t>
      </w:r>
      <w:r>
        <w:t>volatility</w:t>
      </w:r>
      <w:r w:rsidR="004249A3">
        <w:t xml:space="preserve"> </w:t>
      </w:r>
      <w:r>
        <w:t>cuts</w:t>
      </w:r>
      <w:r w:rsidR="004249A3">
        <w:t xml:space="preserve"> </w:t>
      </w:r>
      <w:r>
        <w:t>both</w:t>
      </w:r>
      <w:r w:rsidR="004249A3">
        <w:t xml:space="preserve"> </w:t>
      </w:r>
      <w:r>
        <w:t>ways—prices</w:t>
      </w:r>
      <w:r w:rsidR="004249A3">
        <w:t xml:space="preserve"> </w:t>
      </w:r>
      <w:r>
        <w:t>go</w:t>
      </w:r>
      <w:r w:rsidR="004249A3">
        <w:t xml:space="preserve"> </w:t>
      </w:r>
      <w:r>
        <w:t>up</w:t>
      </w:r>
      <w:r w:rsidR="004249A3">
        <w:t xml:space="preserve"> </w:t>
      </w:r>
      <w:r>
        <w:t>and</w:t>
      </w:r>
      <w:r w:rsidR="004249A3">
        <w:t xml:space="preserve"> </w:t>
      </w:r>
      <w:r>
        <w:t>down.</w:t>
      </w:r>
      <w:r w:rsidR="004249A3">
        <w:t xml:space="preserve"> </w:t>
      </w:r>
      <w:r>
        <w:t>The</w:t>
      </w:r>
      <w:r w:rsidR="004249A3">
        <w:t xml:space="preserve"> </w:t>
      </w:r>
      <w:r>
        <w:t>only</w:t>
      </w:r>
      <w:r w:rsidR="004249A3">
        <w:t xml:space="preserve"> </w:t>
      </w:r>
      <w:r>
        <w:t>reason</w:t>
      </w:r>
      <w:r w:rsidR="004249A3">
        <w:t xml:space="preserve"> </w:t>
      </w:r>
      <w:r>
        <w:t>food</w:t>
      </w:r>
      <w:r w:rsidR="004249A3">
        <w:t xml:space="preserve"> </w:t>
      </w:r>
      <w:r>
        <w:t>prices</w:t>
      </w:r>
      <w:r w:rsidR="004249A3">
        <w:t xml:space="preserve"> </w:t>
      </w:r>
      <w:r>
        <w:t>are</w:t>
      </w:r>
      <w:r w:rsidR="004249A3">
        <w:t xml:space="preserve"> </w:t>
      </w:r>
      <w:r>
        <w:t>going</w:t>
      </w:r>
      <w:r w:rsidR="004249A3">
        <w:t xml:space="preserve"> </w:t>
      </w:r>
      <w:r>
        <w:t>up</w:t>
      </w:r>
      <w:r w:rsidR="004249A3">
        <w:t xml:space="preserve"> </w:t>
      </w:r>
      <w:r>
        <w:t>so</w:t>
      </w:r>
      <w:r w:rsidR="004249A3">
        <w:t xml:space="preserve"> </w:t>
      </w:r>
      <w:r>
        <w:t>much</w:t>
      </w:r>
      <w:r w:rsidR="004249A3">
        <w:t xml:space="preserve"> </w:t>
      </w:r>
      <w:r>
        <w:t>this</w:t>
      </w:r>
      <w:r w:rsidR="004249A3">
        <w:t xml:space="preserve"> </w:t>
      </w:r>
      <w:r>
        <w:t>year</w:t>
      </w:r>
      <w:r w:rsidR="004249A3">
        <w:t xml:space="preserve"> </w:t>
      </w:r>
      <w:r>
        <w:t>is</w:t>
      </w:r>
      <w:r w:rsidR="004249A3">
        <w:t xml:space="preserve"> </w:t>
      </w:r>
      <w:r>
        <w:t>because</w:t>
      </w:r>
      <w:r w:rsidR="004249A3">
        <w:t xml:space="preserve"> </w:t>
      </w:r>
      <w:r>
        <w:t>they</w:t>
      </w:r>
      <w:r w:rsidR="004249A3">
        <w:t xml:space="preserve"> </w:t>
      </w:r>
      <w:r>
        <w:t>came</w:t>
      </w:r>
      <w:r w:rsidR="004249A3">
        <w:t xml:space="preserve"> </w:t>
      </w:r>
      <w:r>
        <w:t>down</w:t>
      </w:r>
      <w:r w:rsidR="004249A3">
        <w:t xml:space="preserve"> </w:t>
      </w:r>
      <w:r>
        <w:t>so</w:t>
      </w:r>
      <w:r w:rsidR="004249A3">
        <w:t xml:space="preserve"> </w:t>
      </w:r>
      <w:r>
        <w:t>fast</w:t>
      </w:r>
      <w:r w:rsidR="004249A3">
        <w:t xml:space="preserve"> </w:t>
      </w:r>
      <w:r>
        <w:t>after</w:t>
      </w:r>
      <w:r w:rsidR="004249A3">
        <w:t xml:space="preserve"> </w:t>
      </w:r>
      <w:r>
        <w:t>reaching</w:t>
      </w:r>
      <w:r w:rsidR="004249A3">
        <w:t xml:space="preserve"> </w:t>
      </w:r>
      <w:r>
        <w:t>2008</w:t>
      </w:r>
      <w:r w:rsidR="004249A3">
        <w:t xml:space="preserve"> </w:t>
      </w:r>
      <w:r>
        <w:t>peaks.</w:t>
      </w:r>
      <w:r w:rsidR="004249A3">
        <w:t xml:space="preserve"> </w:t>
      </w:r>
      <w:r w:rsidRPr="008F038B">
        <w:rPr>
          <w:u w:val="single"/>
        </w:rPr>
        <w:t>Both</w:t>
      </w:r>
      <w:r w:rsidR="004249A3">
        <w:rPr>
          <w:u w:val="single"/>
        </w:rPr>
        <w:t xml:space="preserve"> </w:t>
      </w:r>
      <w:r w:rsidRPr="008F038B">
        <w:rPr>
          <w:u w:val="single"/>
        </w:rPr>
        <w:t>rapid</w:t>
      </w:r>
      <w:r w:rsidR="004249A3">
        <w:rPr>
          <w:u w:val="single"/>
        </w:rPr>
        <w:t xml:space="preserve"> </w:t>
      </w:r>
      <w:r w:rsidRPr="008F038B">
        <w:rPr>
          <w:u w:val="single"/>
        </w:rPr>
        <w:t>increases</w:t>
      </w:r>
      <w:r w:rsidR="004249A3">
        <w:rPr>
          <w:u w:val="single"/>
        </w:rPr>
        <w:t xml:space="preserve"> </w:t>
      </w:r>
      <w:r w:rsidRPr="008F038B">
        <w:rPr>
          <w:u w:val="single"/>
        </w:rPr>
        <w:t>and</w:t>
      </w:r>
      <w:r w:rsidR="004249A3">
        <w:rPr>
          <w:u w:val="single"/>
        </w:rPr>
        <w:t xml:space="preserve"> </w:t>
      </w:r>
      <w:r w:rsidRPr="008F038B">
        <w:rPr>
          <w:u w:val="single"/>
        </w:rPr>
        <w:t>rapid</w:t>
      </w:r>
      <w:r w:rsidR="004249A3">
        <w:rPr>
          <w:u w:val="single"/>
        </w:rPr>
        <w:t xml:space="preserve"> </w:t>
      </w:r>
      <w:r w:rsidRPr="008F038B">
        <w:rPr>
          <w:u w:val="single"/>
        </w:rPr>
        <w:t>declines</w:t>
      </w:r>
      <w:r w:rsidR="004249A3">
        <w:rPr>
          <w:u w:val="single"/>
        </w:rPr>
        <w:t xml:space="preserve"> </w:t>
      </w:r>
      <w:r w:rsidRPr="008F038B">
        <w:rPr>
          <w:u w:val="single"/>
        </w:rPr>
        <w:t>in</w:t>
      </w:r>
      <w:r w:rsidR="004249A3">
        <w:rPr>
          <w:u w:val="single"/>
        </w:rPr>
        <w:t xml:space="preserve"> </w:t>
      </w:r>
      <w:r w:rsidRPr="008F038B">
        <w:rPr>
          <w:u w:val="single"/>
        </w:rPr>
        <w:t>food</w:t>
      </w:r>
      <w:r w:rsidR="004249A3">
        <w:rPr>
          <w:u w:val="single"/>
        </w:rPr>
        <w:t xml:space="preserve"> </w:t>
      </w:r>
      <w:r w:rsidRPr="008F038B">
        <w:rPr>
          <w:u w:val="single"/>
        </w:rPr>
        <w:t>prices</w:t>
      </w:r>
      <w:r w:rsidR="004249A3">
        <w:rPr>
          <w:u w:val="single"/>
        </w:rPr>
        <w:t xml:space="preserve"> </w:t>
      </w:r>
      <w:r w:rsidRPr="008F038B">
        <w:rPr>
          <w:u w:val="single"/>
        </w:rPr>
        <w:t>can</w:t>
      </w:r>
      <w:r w:rsidR="004249A3">
        <w:rPr>
          <w:u w:val="single"/>
        </w:rPr>
        <w:t xml:space="preserve"> </w:t>
      </w:r>
      <w:r w:rsidRPr="008F038B">
        <w:rPr>
          <w:u w:val="single"/>
        </w:rPr>
        <w:t>create</w:t>
      </w:r>
      <w:r w:rsidR="004249A3">
        <w:rPr>
          <w:u w:val="single"/>
        </w:rPr>
        <w:t xml:space="preserve"> </w:t>
      </w:r>
      <w:r w:rsidRPr="008F038B">
        <w:rPr>
          <w:u w:val="single"/>
        </w:rPr>
        <w:t>problems.</w:t>
      </w:r>
    </w:p>
    <w:p w14:paraId="233689DE" w14:textId="48A71A18" w:rsidR="001B6F33" w:rsidRDefault="00173A57" w:rsidP="008F038B">
      <w:pPr>
        <w:pStyle w:val="BB-Contentions"/>
      </w:pPr>
      <w:r>
        <w:t>Price</w:t>
      </w:r>
      <w:r w:rsidR="004249A3">
        <w:t xml:space="preserve"> </w:t>
      </w:r>
      <w:r>
        <w:t>volatility</w:t>
      </w:r>
      <w:r w:rsidR="004249A3">
        <w:t xml:space="preserve"> </w:t>
      </w:r>
      <w:r>
        <w:t>means</w:t>
      </w:r>
      <w:r w:rsidR="004249A3">
        <w:t xml:space="preserve"> </w:t>
      </w:r>
      <w:r>
        <w:t>people</w:t>
      </w:r>
      <w:r w:rsidR="004249A3">
        <w:t xml:space="preserve"> </w:t>
      </w:r>
      <w:r>
        <w:t>go</w:t>
      </w:r>
      <w:r w:rsidR="004249A3">
        <w:t xml:space="preserve"> </w:t>
      </w:r>
      <w:r>
        <w:t>hungry</w:t>
      </w:r>
    </w:p>
    <w:p w14:paraId="6B441907" w14:textId="77777777" w:rsidR="004249A3" w:rsidRDefault="00173A57" w:rsidP="008F038B">
      <w:pPr>
        <w:pStyle w:val="BB-Citation"/>
        <w:rPr>
          <w:color w:val="1155CC"/>
          <w:u w:val="single"/>
        </w:rPr>
      </w:pPr>
      <w:r>
        <w:rPr>
          <w:u w:val="single"/>
        </w:rPr>
        <w:t>Benoit</w:t>
      </w:r>
      <w:r w:rsidR="004249A3">
        <w:rPr>
          <w:u w:val="single"/>
        </w:rPr>
        <w:t xml:space="preserve"> </w:t>
      </w:r>
      <w:r>
        <w:rPr>
          <w:u w:val="single"/>
        </w:rPr>
        <w:t>Daviron</w:t>
      </w:r>
      <w:r w:rsidR="004249A3">
        <w:rPr>
          <w:u w:val="single"/>
        </w:rPr>
        <w:t xml:space="preserve"> </w:t>
      </w:r>
      <w:r>
        <w:rPr>
          <w:u w:val="single"/>
        </w:rPr>
        <w:t>&amp;</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High</w:t>
      </w:r>
      <w:r w:rsidR="004249A3">
        <w:rPr>
          <w:u w:val="single"/>
        </w:rPr>
        <w:t xml:space="preserve"> </w:t>
      </w:r>
      <w:r>
        <w:rPr>
          <w:u w:val="single"/>
        </w:rPr>
        <w:t>Level</w:t>
      </w:r>
      <w:r w:rsidR="004249A3">
        <w:rPr>
          <w:u w:val="single"/>
        </w:rPr>
        <w:t xml:space="preserve"> </w:t>
      </w:r>
      <w:r>
        <w:rPr>
          <w:u w:val="single"/>
        </w:rPr>
        <w:t>Panel</w:t>
      </w:r>
      <w:r w:rsidR="004249A3">
        <w:rPr>
          <w:u w:val="single"/>
        </w:rPr>
        <w:t xml:space="preserve"> </w:t>
      </w:r>
      <w:r>
        <w:rPr>
          <w:u w:val="single"/>
        </w:rPr>
        <w:t>of</w:t>
      </w:r>
      <w:r w:rsidR="004249A3">
        <w:rPr>
          <w:u w:val="single"/>
        </w:rPr>
        <w:t xml:space="preserve"> </w:t>
      </w:r>
      <w:r>
        <w:rPr>
          <w:u w:val="single"/>
        </w:rPr>
        <w:t>Experts</w:t>
      </w:r>
      <w:r w:rsidR="004249A3">
        <w:rPr>
          <w:u w:val="single"/>
        </w:rPr>
        <w:t xml:space="preserve"> </w:t>
      </w:r>
      <w:r>
        <w:rPr>
          <w:u w:val="single"/>
        </w:rPr>
        <w:t>2011.</w:t>
      </w:r>
      <w:r w:rsidR="004249A3">
        <w:rPr>
          <w:u w:val="single"/>
        </w:rPr>
        <w:t xml:space="preserve"> </w:t>
      </w:r>
      <w:r>
        <w:t>(lead</w:t>
      </w:r>
      <w:r w:rsidR="004249A3">
        <w:t xml:space="preserve"> </w:t>
      </w:r>
      <w:r>
        <w:t>author;</w:t>
      </w:r>
      <w:r w:rsidR="004249A3">
        <w:t xml:space="preserve"> </w:t>
      </w:r>
      <w:r>
        <w:t>team</w:t>
      </w:r>
      <w:r w:rsidR="004249A3">
        <w:t xml:space="preserve"> </w:t>
      </w:r>
      <w:r>
        <w:t>leader,</w:t>
      </w:r>
      <w:r w:rsidR="004249A3">
        <w:t xml:space="preserve"> </w:t>
      </w:r>
      <w:r>
        <w:t>High</w:t>
      </w:r>
      <w:r w:rsidR="004249A3">
        <w:t xml:space="preserve"> </w:t>
      </w:r>
      <w:r>
        <w:t>level</w:t>
      </w:r>
      <w:r w:rsidR="004249A3">
        <w:t xml:space="preserve"> </w:t>
      </w:r>
      <w:r>
        <w:t>Panel</w:t>
      </w:r>
      <w:r w:rsidR="004249A3">
        <w:t xml:space="preserve"> </w:t>
      </w:r>
      <w:r>
        <w:t>of</w:t>
      </w:r>
      <w:r w:rsidR="004249A3">
        <w:t xml:space="preserve"> </w:t>
      </w:r>
      <w:r>
        <w:t>Experts</w:t>
      </w:r>
      <w:r w:rsidR="004249A3">
        <w:t xml:space="preserve"> </w:t>
      </w:r>
      <w:r>
        <w:t>on</w:t>
      </w:r>
      <w:r w:rsidR="004249A3">
        <w:t xml:space="preserve"> </w:t>
      </w:r>
      <w:r>
        <w:t>Food</w:t>
      </w:r>
      <w:r w:rsidR="004249A3">
        <w:t xml:space="preserve"> </w:t>
      </w:r>
      <w:r>
        <w:t>Security</w:t>
      </w:r>
      <w:r w:rsidR="004249A3">
        <w:t xml:space="preserve"> </w:t>
      </w:r>
      <w:r>
        <w:t>and</w:t>
      </w:r>
      <w:r w:rsidR="004249A3">
        <w:t xml:space="preserve"> </w:t>
      </w:r>
      <w:r>
        <w:t>Nutrition</w:t>
      </w:r>
      <w:r w:rsidR="004249A3">
        <w:t xml:space="preserve"> </w:t>
      </w:r>
      <w:r>
        <w:t>(HLPE),</w:t>
      </w:r>
      <w:r w:rsidR="004249A3">
        <w:t xml:space="preserve"> </w:t>
      </w:r>
      <w:r>
        <w:t>Project</w:t>
      </w:r>
      <w:r w:rsidR="004249A3">
        <w:t xml:space="preserve"> </w:t>
      </w:r>
      <w:r>
        <w:t>Team,</w:t>
      </w:r>
      <w:r w:rsidR="004249A3">
        <w:t xml:space="preserve"> </w:t>
      </w:r>
      <w:r>
        <w:t>UN</w:t>
      </w:r>
      <w:r w:rsidR="004249A3">
        <w:t xml:space="preserve"> </w:t>
      </w:r>
      <w:r>
        <w:t>Committee</w:t>
      </w:r>
      <w:r w:rsidR="004249A3">
        <w:t xml:space="preserve"> </w:t>
      </w:r>
      <w:r>
        <w:t>on</w:t>
      </w:r>
      <w:r w:rsidR="004249A3">
        <w:t xml:space="preserve"> </w:t>
      </w:r>
      <w:r>
        <w:t>World</w:t>
      </w:r>
      <w:r w:rsidR="004249A3">
        <w:t xml:space="preserve"> </w:t>
      </w:r>
      <w:r>
        <w:t>Food</w:t>
      </w:r>
      <w:r w:rsidR="004249A3">
        <w:t xml:space="preserve"> </w:t>
      </w:r>
      <w:r>
        <w:t>Security.</w:t>
      </w:r>
      <w:r w:rsidR="004249A3">
        <w:t xml:space="preserve"> </w:t>
      </w:r>
      <w:r>
        <w:t>The</w:t>
      </w:r>
      <w:r w:rsidR="004249A3">
        <w:t xml:space="preserve"> </w:t>
      </w:r>
      <w:r>
        <w:t>other</w:t>
      </w:r>
      <w:r w:rsidR="004249A3">
        <w:t xml:space="preserve"> </w:t>
      </w:r>
      <w:r>
        <w:t>members</w:t>
      </w:r>
      <w:r w:rsidR="004249A3">
        <w:t xml:space="preserve"> </w:t>
      </w:r>
      <w:r>
        <w:t>of</w:t>
      </w:r>
      <w:r w:rsidR="004249A3">
        <w:t xml:space="preserve"> </w:t>
      </w:r>
      <w:r>
        <w:t>the</w:t>
      </w:r>
      <w:r w:rsidR="004249A3">
        <w:t xml:space="preserve"> </w:t>
      </w:r>
      <w:r>
        <w:t>project</w:t>
      </w:r>
      <w:r w:rsidR="004249A3">
        <w:t xml:space="preserve"> </w:t>
      </w:r>
      <w:r>
        <w:t>team</w:t>
      </w:r>
      <w:r w:rsidR="004249A3">
        <w:t xml:space="preserve"> </w:t>
      </w:r>
      <w:r>
        <w:t>were:</w:t>
      </w:r>
      <w:r w:rsidR="004249A3">
        <w:t xml:space="preserve"> </w:t>
      </w:r>
      <w:r>
        <w:t>Niama</w:t>
      </w:r>
      <w:r w:rsidR="004249A3">
        <w:t xml:space="preserve"> </w:t>
      </w:r>
      <w:r>
        <w:t>Nango</w:t>
      </w:r>
      <w:r w:rsidR="004249A3">
        <w:t xml:space="preserve"> </w:t>
      </w:r>
      <w:r>
        <w:t>Dembele,</w:t>
      </w:r>
      <w:r w:rsidR="004249A3">
        <w:t xml:space="preserve"> </w:t>
      </w:r>
      <w:r>
        <w:t>Sophia</w:t>
      </w:r>
      <w:r w:rsidR="004249A3">
        <w:t xml:space="preserve"> </w:t>
      </w:r>
      <w:r>
        <w:t>Murphy</w:t>
      </w:r>
      <w:r w:rsidR="004249A3">
        <w:t xml:space="preserve"> </w:t>
      </w:r>
      <w:r>
        <w:t>and</w:t>
      </w:r>
      <w:r w:rsidR="004249A3">
        <w:t xml:space="preserve"> </w:t>
      </w:r>
      <w:r>
        <w:t>Shahidur</w:t>
      </w:r>
      <w:r w:rsidR="004249A3">
        <w:t xml:space="preserve"> </w:t>
      </w:r>
      <w:r>
        <w:t>Rashid)</w:t>
      </w:r>
      <w:r w:rsidR="004249A3">
        <w:t xml:space="preserve"> </w:t>
      </w:r>
      <w:r>
        <w:t>“Price</w:t>
      </w:r>
      <w:r w:rsidR="004249A3">
        <w:t xml:space="preserve"> </w:t>
      </w:r>
      <w:r>
        <w:t>Volatility</w:t>
      </w:r>
      <w:r w:rsidR="004249A3">
        <w:t xml:space="preserve"> </w:t>
      </w:r>
      <w:r>
        <w:t>and</w:t>
      </w:r>
      <w:r w:rsidR="004249A3">
        <w:t xml:space="preserve"> </w:t>
      </w:r>
      <w:r>
        <w:t>Food</w:t>
      </w:r>
      <w:r w:rsidR="004249A3">
        <w:t xml:space="preserve"> </w:t>
      </w:r>
      <w:r>
        <w:t>Security”</w:t>
      </w:r>
      <w:r w:rsidR="004249A3">
        <w:t xml:space="preserve"> </w:t>
      </w:r>
      <w:r>
        <w:t>-</w:t>
      </w:r>
      <w:r w:rsidR="004249A3">
        <w:t xml:space="preserve"> </w:t>
      </w:r>
      <w:r>
        <w:t>A</w:t>
      </w:r>
      <w:r w:rsidR="004249A3">
        <w:t xml:space="preserve"> </w:t>
      </w:r>
      <w:r>
        <w:t>report</w:t>
      </w:r>
      <w:r w:rsidR="004249A3">
        <w:t xml:space="preserve"> </w:t>
      </w:r>
      <w:r>
        <w:t>by</w:t>
      </w:r>
      <w:r w:rsidR="004249A3">
        <w:t xml:space="preserve"> </w:t>
      </w:r>
      <w:r>
        <w:t>the</w:t>
      </w:r>
      <w:r w:rsidR="004249A3">
        <w:t xml:space="preserve"> </w:t>
      </w:r>
      <w:r>
        <w:t>High</w:t>
      </w:r>
      <w:r w:rsidR="004249A3">
        <w:t xml:space="preserve"> </w:t>
      </w:r>
      <w:r>
        <w:t>Level</w:t>
      </w:r>
      <w:r w:rsidR="004249A3">
        <w:t xml:space="preserve"> </w:t>
      </w:r>
      <w:r>
        <w:t>Panel</w:t>
      </w:r>
      <w:r w:rsidR="004249A3">
        <w:t xml:space="preserve"> </w:t>
      </w:r>
      <w:r>
        <w:t>of</w:t>
      </w:r>
      <w:r w:rsidR="004249A3">
        <w:t xml:space="preserve"> </w:t>
      </w:r>
      <w:r>
        <w:t>Experts</w:t>
      </w:r>
      <w:r w:rsidR="004249A3">
        <w:t xml:space="preserve"> </w:t>
      </w:r>
      <w:r>
        <w:t>On</w:t>
      </w:r>
      <w:r w:rsidR="004249A3">
        <w:t xml:space="preserve"> </w:t>
      </w:r>
      <w:r>
        <w:t>Food</w:t>
      </w:r>
      <w:r w:rsidR="004249A3">
        <w:t xml:space="preserve"> </w:t>
      </w:r>
      <w:r>
        <w:t>Security</w:t>
      </w:r>
      <w:r w:rsidR="004249A3">
        <w:t xml:space="preserve"> </w:t>
      </w:r>
      <w:r>
        <w:t>and</w:t>
      </w:r>
      <w:r w:rsidR="004249A3">
        <w:t xml:space="preserve"> </w:t>
      </w:r>
      <w:r>
        <w:t>Nutrition,</w:t>
      </w:r>
      <w:r w:rsidR="004249A3">
        <w:t xml:space="preserve"> </w:t>
      </w:r>
      <w:r>
        <w:t>July</w:t>
      </w:r>
      <w:r w:rsidR="004249A3">
        <w:t xml:space="preserve"> </w:t>
      </w:r>
      <w:r>
        <w:t>2011</w:t>
      </w:r>
      <w:r w:rsidR="004249A3">
        <w:t xml:space="preserve"> </w:t>
      </w:r>
      <w:hyperlink r:id="rId100" w:history="1">
        <w:r w:rsidR="00611ED8" w:rsidRPr="00C51432">
          <w:rPr>
            <w:rStyle w:val="Hyperlink"/>
          </w:rPr>
          <w:t>http://www.fao.org/fileadmin/user_upload/hlpe/hlpe_documents/HLPE-price-volatility-and-food-security-report-July-2011.pdf</w:t>
        </w:r>
      </w:hyperlink>
    </w:p>
    <w:p w14:paraId="6DD9C19D" w14:textId="2B2CA85F" w:rsidR="001B6F33" w:rsidRDefault="00173A57" w:rsidP="008F038B">
      <w:pPr>
        <w:pStyle w:val="BB-Evidence"/>
      </w:pPr>
      <w:r>
        <w:t>Price</w:t>
      </w:r>
      <w:r w:rsidR="004249A3">
        <w:t xml:space="preserve"> </w:t>
      </w:r>
      <w:r>
        <w:t>volatility</w:t>
      </w:r>
      <w:r w:rsidR="004249A3">
        <w:t xml:space="preserve"> </w:t>
      </w:r>
      <w:r>
        <w:t>has</w:t>
      </w:r>
      <w:r w:rsidR="004249A3">
        <w:t xml:space="preserve"> </w:t>
      </w:r>
      <w:r>
        <w:t>a</w:t>
      </w:r>
      <w:r w:rsidR="004249A3">
        <w:t xml:space="preserve"> </w:t>
      </w:r>
      <w:r>
        <w:t>strong</w:t>
      </w:r>
      <w:r w:rsidR="004249A3">
        <w:t xml:space="preserve"> </w:t>
      </w:r>
      <w:r>
        <w:t>impact</w:t>
      </w:r>
      <w:r w:rsidR="004249A3">
        <w:t xml:space="preserve"> </w:t>
      </w:r>
      <w:r>
        <w:t>on</w:t>
      </w:r>
      <w:r w:rsidR="004249A3">
        <w:t xml:space="preserve"> </w:t>
      </w:r>
      <w:r>
        <w:t>food</w:t>
      </w:r>
      <w:r w:rsidR="004249A3">
        <w:t xml:space="preserve"> </w:t>
      </w:r>
      <w:r>
        <w:t>security</w:t>
      </w:r>
      <w:r w:rsidR="004249A3">
        <w:t xml:space="preserve"> </w:t>
      </w:r>
      <w:r>
        <w:t>because</w:t>
      </w:r>
      <w:r w:rsidR="004249A3">
        <w:t xml:space="preserve"> </w:t>
      </w:r>
      <w:r>
        <w:t>it</w:t>
      </w:r>
      <w:r w:rsidR="004249A3">
        <w:t xml:space="preserve"> </w:t>
      </w:r>
      <w:r>
        <w:t>affects</w:t>
      </w:r>
      <w:r w:rsidR="004249A3">
        <w:t xml:space="preserve"> </w:t>
      </w:r>
      <w:r>
        <w:t>household</w:t>
      </w:r>
      <w:r w:rsidR="004249A3">
        <w:t xml:space="preserve"> </w:t>
      </w:r>
      <w:r>
        <w:t>incomes</w:t>
      </w:r>
      <w:r w:rsidR="004249A3">
        <w:t xml:space="preserve"> </w:t>
      </w:r>
      <w:r>
        <w:t>and</w:t>
      </w:r>
      <w:r w:rsidR="004249A3">
        <w:t xml:space="preserve"> </w:t>
      </w:r>
      <w:r>
        <w:t>purchasing</w:t>
      </w:r>
      <w:r w:rsidR="004249A3">
        <w:t xml:space="preserve"> </w:t>
      </w:r>
      <w:r>
        <w:t>power.</w:t>
      </w:r>
      <w:r w:rsidR="004249A3">
        <w:t xml:space="preserve"> </w:t>
      </w:r>
      <w:r>
        <w:t>Simply</w:t>
      </w:r>
      <w:r w:rsidR="004249A3">
        <w:t xml:space="preserve"> </w:t>
      </w:r>
      <w:r>
        <w:t>put,</w:t>
      </w:r>
      <w:r w:rsidR="004249A3">
        <w:t xml:space="preserve"> </w:t>
      </w:r>
      <w:r>
        <w:t>it</w:t>
      </w:r>
      <w:r w:rsidR="004249A3">
        <w:t xml:space="preserve"> </w:t>
      </w:r>
      <w:r>
        <w:t>can</w:t>
      </w:r>
      <w:r w:rsidR="004249A3">
        <w:t xml:space="preserve"> </w:t>
      </w:r>
      <w:r>
        <w:t>transform</w:t>
      </w:r>
      <w:r w:rsidR="004249A3">
        <w:t xml:space="preserve"> </w:t>
      </w:r>
      <w:r>
        <w:t>vulnerable</w:t>
      </w:r>
      <w:r w:rsidR="004249A3">
        <w:t xml:space="preserve"> </w:t>
      </w:r>
      <w:r>
        <w:t>people</w:t>
      </w:r>
      <w:r w:rsidR="004249A3">
        <w:t xml:space="preserve"> </w:t>
      </w:r>
      <w:r>
        <w:t>into</w:t>
      </w:r>
      <w:r w:rsidR="004249A3">
        <w:t xml:space="preserve"> </w:t>
      </w:r>
      <w:r>
        <w:t>poor</w:t>
      </w:r>
      <w:r w:rsidR="004249A3">
        <w:t xml:space="preserve"> </w:t>
      </w:r>
      <w:r>
        <w:t>and</w:t>
      </w:r>
      <w:r w:rsidR="004249A3">
        <w:t xml:space="preserve"> </w:t>
      </w:r>
      <w:r>
        <w:t>hungry</w:t>
      </w:r>
      <w:r w:rsidR="004249A3">
        <w:t xml:space="preserve"> </w:t>
      </w:r>
      <w:r>
        <w:t>people.</w:t>
      </w:r>
      <w:r w:rsidR="004249A3">
        <w:t xml:space="preserve"> </w:t>
      </w:r>
      <w:r>
        <w:t>Price</w:t>
      </w:r>
      <w:r w:rsidR="004249A3">
        <w:t xml:space="preserve"> </w:t>
      </w:r>
      <w:r>
        <w:t>volatility</w:t>
      </w:r>
      <w:r w:rsidR="004249A3">
        <w:t xml:space="preserve"> </w:t>
      </w:r>
      <w:r>
        <w:t>also</w:t>
      </w:r>
      <w:r w:rsidR="004249A3">
        <w:t xml:space="preserve"> </w:t>
      </w:r>
      <w:r>
        <w:t>interacts</w:t>
      </w:r>
      <w:r w:rsidR="004249A3">
        <w:t xml:space="preserve"> </w:t>
      </w:r>
      <w:r>
        <w:t>with</w:t>
      </w:r>
      <w:r w:rsidR="004249A3">
        <w:t xml:space="preserve"> </w:t>
      </w:r>
      <w:r>
        <w:t>price</w:t>
      </w:r>
      <w:r w:rsidR="004249A3">
        <w:t xml:space="preserve"> </w:t>
      </w:r>
      <w:r>
        <w:t>levels</w:t>
      </w:r>
      <w:r w:rsidR="004249A3">
        <w:t xml:space="preserve"> </w:t>
      </w:r>
      <w:r>
        <w:t>to</w:t>
      </w:r>
      <w:r w:rsidR="004249A3">
        <w:t xml:space="preserve"> </w:t>
      </w:r>
      <w:r>
        <w:t>affect</w:t>
      </w:r>
      <w:r w:rsidR="004249A3">
        <w:t xml:space="preserve"> </w:t>
      </w:r>
      <w:r>
        <w:t>welfare</w:t>
      </w:r>
      <w:r w:rsidR="004249A3">
        <w:t xml:space="preserve"> </w:t>
      </w:r>
      <w:r>
        <w:t>and</w:t>
      </w:r>
      <w:r w:rsidR="004249A3">
        <w:t xml:space="preserve"> </w:t>
      </w:r>
      <w:r>
        <w:t>food</w:t>
      </w:r>
      <w:r w:rsidR="004249A3">
        <w:t xml:space="preserve"> </w:t>
      </w:r>
      <w:r>
        <w:t>security.</w:t>
      </w:r>
      <w:r w:rsidR="004249A3">
        <w:t xml:space="preserve"> </w:t>
      </w:r>
      <w:r>
        <w:t>The</w:t>
      </w:r>
      <w:r w:rsidR="004249A3">
        <w:t xml:space="preserve"> </w:t>
      </w:r>
      <w:r>
        <w:t>higher</w:t>
      </w:r>
      <w:r w:rsidR="004249A3">
        <w:t xml:space="preserve"> </w:t>
      </w:r>
      <w:r>
        <w:t>the</w:t>
      </w:r>
      <w:r w:rsidR="004249A3">
        <w:t xml:space="preserve"> </w:t>
      </w:r>
      <w:r>
        <w:t>price,</w:t>
      </w:r>
      <w:r w:rsidR="004249A3">
        <w:t xml:space="preserve"> </w:t>
      </w:r>
      <w:r>
        <w:t>the</w:t>
      </w:r>
      <w:r w:rsidR="004249A3">
        <w:t xml:space="preserve"> </w:t>
      </w:r>
      <w:r>
        <w:t>stronger</w:t>
      </w:r>
      <w:r w:rsidR="004249A3">
        <w:t xml:space="preserve"> </w:t>
      </w:r>
      <w:r>
        <w:t>the</w:t>
      </w:r>
      <w:r w:rsidR="004249A3">
        <w:t xml:space="preserve"> </w:t>
      </w:r>
      <w:r>
        <w:t>welfare</w:t>
      </w:r>
      <w:r w:rsidR="004249A3">
        <w:t xml:space="preserve"> </w:t>
      </w:r>
      <w:r>
        <w:t>consequences</w:t>
      </w:r>
      <w:r w:rsidR="004249A3">
        <w:t xml:space="preserve"> </w:t>
      </w:r>
      <w:r>
        <w:t>of</w:t>
      </w:r>
      <w:r w:rsidR="004249A3">
        <w:t xml:space="preserve"> </w:t>
      </w:r>
      <w:r>
        <w:t>volatility</w:t>
      </w:r>
      <w:r w:rsidR="004249A3">
        <w:t xml:space="preserve"> </w:t>
      </w:r>
      <w:r>
        <w:t>for</w:t>
      </w:r>
      <w:r w:rsidR="004249A3">
        <w:t xml:space="preserve"> </w:t>
      </w:r>
      <w:r>
        <w:t>consumers,</w:t>
      </w:r>
      <w:r w:rsidR="004249A3">
        <w:t xml:space="preserve"> </w:t>
      </w:r>
      <w:r>
        <w:t>while</w:t>
      </w:r>
      <w:r w:rsidR="004249A3">
        <w:t xml:space="preserve"> </w:t>
      </w:r>
      <w:r>
        <w:t>the</w:t>
      </w:r>
      <w:r w:rsidR="004249A3">
        <w:t xml:space="preserve"> </w:t>
      </w:r>
      <w:r>
        <w:t>opposite</w:t>
      </w:r>
      <w:r w:rsidR="004249A3">
        <w:t xml:space="preserve"> </w:t>
      </w:r>
      <w:r>
        <w:t>is</w:t>
      </w:r>
      <w:r w:rsidR="004249A3">
        <w:t xml:space="preserve"> </w:t>
      </w:r>
      <w:r>
        <w:t>true</w:t>
      </w:r>
      <w:r w:rsidR="004249A3">
        <w:t xml:space="preserve"> </w:t>
      </w:r>
      <w:r>
        <w:t>for</w:t>
      </w:r>
      <w:r w:rsidR="004249A3">
        <w:t xml:space="preserve"> </w:t>
      </w:r>
      <w:r>
        <w:t>producers.</w:t>
      </w:r>
    </w:p>
    <w:p w14:paraId="60DB6388" w14:textId="7F978AE1" w:rsidR="001B6F33" w:rsidRDefault="00173A57" w:rsidP="008F038B">
      <w:pPr>
        <w:pStyle w:val="BB-Contentions"/>
      </w:pPr>
      <w:r>
        <w:t>During</w:t>
      </w:r>
      <w:r w:rsidR="004249A3">
        <w:t xml:space="preserve"> </w:t>
      </w:r>
      <w:r>
        <w:t>the</w:t>
      </w:r>
      <w:r w:rsidR="004249A3">
        <w:t xml:space="preserve"> </w:t>
      </w:r>
      <w:r>
        <w:t>last</w:t>
      </w:r>
      <w:r w:rsidR="004249A3">
        <w:t xml:space="preserve"> </w:t>
      </w:r>
      <w:r>
        <w:t>price</w:t>
      </w:r>
      <w:r w:rsidR="004249A3">
        <w:t xml:space="preserve"> </w:t>
      </w:r>
      <w:r>
        <w:t>spike,</w:t>
      </w:r>
      <w:r w:rsidR="004249A3">
        <w:t xml:space="preserve"> </w:t>
      </w:r>
      <w:r>
        <w:t>200</w:t>
      </w:r>
      <w:r w:rsidR="004249A3">
        <w:t xml:space="preserve"> </w:t>
      </w:r>
      <w:r>
        <w:t>million</w:t>
      </w:r>
      <w:r w:rsidR="004249A3">
        <w:t xml:space="preserve"> </w:t>
      </w:r>
      <w:r>
        <w:t>people</w:t>
      </w:r>
      <w:r w:rsidR="004249A3">
        <w:t xml:space="preserve"> </w:t>
      </w:r>
      <w:r>
        <w:t>went</w:t>
      </w:r>
      <w:r w:rsidR="004249A3">
        <w:t xml:space="preserve"> </w:t>
      </w:r>
      <w:r>
        <w:t>without</w:t>
      </w:r>
      <w:r w:rsidR="004249A3">
        <w:t xml:space="preserve"> </w:t>
      </w:r>
      <w:r>
        <w:t>adequate</w:t>
      </w:r>
      <w:r w:rsidR="004249A3">
        <w:t xml:space="preserve"> </w:t>
      </w:r>
      <w:r>
        <w:t>nutrition</w:t>
      </w:r>
    </w:p>
    <w:p w14:paraId="2A577561" w14:textId="77777777" w:rsidR="004249A3" w:rsidRDefault="00173A57" w:rsidP="008F038B">
      <w:pPr>
        <w:pStyle w:val="BB-Citation"/>
      </w:pPr>
      <w:r>
        <w:rPr>
          <w:u w:val="single"/>
        </w:rPr>
        <w:t>Ian</w:t>
      </w:r>
      <w:r w:rsidR="004249A3">
        <w:rPr>
          <w:u w:val="single"/>
        </w:rPr>
        <w:t xml:space="preserve"> </w:t>
      </w:r>
      <w:r>
        <w:rPr>
          <w:u w:val="single"/>
        </w:rPr>
        <w:t>McCreary</w:t>
      </w:r>
      <w:r w:rsidR="004249A3">
        <w:rPr>
          <w:u w:val="single"/>
        </w:rPr>
        <w:t xml:space="preserve"> </w:t>
      </w:r>
      <w:r>
        <w:rPr>
          <w:u w:val="single"/>
        </w:rPr>
        <w:t>2011.</w:t>
      </w:r>
      <w:r w:rsidR="004249A3">
        <w:t xml:space="preserve"> </w:t>
      </w:r>
      <w:r>
        <w:t>(economist</w:t>
      </w:r>
      <w:r w:rsidR="004249A3">
        <w:t xml:space="preserve"> </w:t>
      </w:r>
      <w:r>
        <w:t>and</w:t>
      </w:r>
      <w:r w:rsidR="004249A3">
        <w:t xml:space="preserve"> </w:t>
      </w:r>
      <w:r>
        <w:t>former</w:t>
      </w:r>
      <w:r w:rsidR="004249A3">
        <w:t xml:space="preserve"> </w:t>
      </w:r>
      <w:r>
        <w:t>director</w:t>
      </w:r>
      <w:r w:rsidR="004249A3">
        <w:t xml:space="preserve"> </w:t>
      </w:r>
      <w:r>
        <w:t>of</w:t>
      </w:r>
      <w:r w:rsidR="004249A3">
        <w:t xml:space="preserve"> </w:t>
      </w:r>
      <w:r>
        <w:t>the</w:t>
      </w:r>
      <w:r w:rsidR="004249A3">
        <w:t xml:space="preserve"> </w:t>
      </w:r>
      <w:r>
        <w:t>Canadian</w:t>
      </w:r>
      <w:r w:rsidR="004249A3">
        <w:t xml:space="preserve"> </w:t>
      </w:r>
      <w:r>
        <w:t>Wheat</w:t>
      </w:r>
      <w:r w:rsidR="004249A3">
        <w:t xml:space="preserve"> </w:t>
      </w:r>
      <w:r>
        <w:t>Board)</w:t>
      </w:r>
      <w:r w:rsidR="004249A3">
        <w:t xml:space="preserve"> </w:t>
      </w:r>
      <w:r>
        <w:t>Canadian</w:t>
      </w:r>
      <w:r w:rsidR="004249A3">
        <w:t xml:space="preserve"> </w:t>
      </w:r>
      <w:r>
        <w:t>Foodgrains</w:t>
      </w:r>
      <w:r w:rsidR="004249A3">
        <w:t xml:space="preserve"> </w:t>
      </w:r>
      <w:r>
        <w:t>Bank</w:t>
      </w:r>
      <w:r w:rsidR="004249A3">
        <w:t xml:space="preserve"> </w:t>
      </w:r>
      <w:r>
        <w:t>Occasional</w:t>
      </w:r>
      <w:r w:rsidR="004249A3">
        <w:t xml:space="preserve"> </w:t>
      </w:r>
      <w:r>
        <w:t>Paper,</w:t>
      </w:r>
      <w:r w:rsidR="004249A3">
        <w:t xml:space="preserve"> </w:t>
      </w:r>
      <w:r>
        <w:t>Canadian</w:t>
      </w:r>
      <w:r w:rsidR="004249A3">
        <w:t xml:space="preserve"> </w:t>
      </w:r>
      <w:r>
        <w:t>Foodgrains</w:t>
      </w:r>
      <w:r w:rsidR="004249A3">
        <w:t xml:space="preserve"> </w:t>
      </w:r>
      <w:r>
        <w:t>Bank,</w:t>
      </w:r>
      <w:r w:rsidR="004249A3">
        <w:t xml:space="preserve"> </w:t>
      </w:r>
      <w:r>
        <w:t>Mar</w:t>
      </w:r>
      <w:r w:rsidR="004249A3">
        <w:t xml:space="preserve"> </w:t>
      </w:r>
      <w:r>
        <w:t>2011,</w:t>
      </w:r>
      <w:r w:rsidR="004249A3">
        <w:t xml:space="preserve"> </w:t>
      </w:r>
      <w:hyperlink r:id="rId101" w:history="1">
        <w:r w:rsidR="00611ED8" w:rsidRPr="00C51432">
          <w:rPr>
            <w:rStyle w:val="Hyperlink"/>
          </w:rPr>
          <w:t>http://foodgrainsbank.ca/uploads/Food%20Security%20Price%20Volatility%20and%20Policy%20Responses-%20final%20-%2025%20March%2011.pdf</w:t>
        </w:r>
      </w:hyperlink>
    </w:p>
    <w:p w14:paraId="59872ED9" w14:textId="2E811D8D" w:rsidR="001B6F33" w:rsidRDefault="00173A57" w:rsidP="008F038B">
      <w:pPr>
        <w:pStyle w:val="BB-Evidence"/>
      </w:pPr>
      <w:r>
        <w:t>With</w:t>
      </w:r>
      <w:r w:rsidR="004249A3">
        <w:t xml:space="preserve"> </w:t>
      </w:r>
      <w:r>
        <w:t>increased</w:t>
      </w:r>
      <w:r w:rsidR="004249A3">
        <w:t xml:space="preserve"> </w:t>
      </w:r>
      <w:r>
        <w:t>globalization</w:t>
      </w:r>
      <w:r w:rsidR="004249A3">
        <w:t xml:space="preserve"> </w:t>
      </w:r>
      <w:r>
        <w:t>over</w:t>
      </w:r>
      <w:r w:rsidR="004249A3">
        <w:t xml:space="preserve"> </w:t>
      </w:r>
      <w:r>
        <w:t>recent</w:t>
      </w:r>
      <w:r w:rsidR="004249A3">
        <w:t xml:space="preserve"> </w:t>
      </w:r>
      <w:r>
        <w:t>decades,</w:t>
      </w:r>
      <w:r w:rsidR="004249A3">
        <w:t xml:space="preserve"> </w:t>
      </w:r>
      <w:r>
        <w:t>a</w:t>
      </w:r>
      <w:r w:rsidR="004249A3">
        <w:t xml:space="preserve"> </w:t>
      </w:r>
      <w:r>
        <w:t>significant</w:t>
      </w:r>
      <w:r w:rsidR="004249A3">
        <w:t xml:space="preserve"> </w:t>
      </w:r>
      <w:r>
        <w:t>portion</w:t>
      </w:r>
      <w:r w:rsidR="004249A3">
        <w:t xml:space="preserve"> </w:t>
      </w:r>
      <w:r>
        <w:t>of</w:t>
      </w:r>
      <w:r w:rsidR="004249A3">
        <w:t xml:space="preserve"> </w:t>
      </w:r>
      <w:r>
        <w:t>the</w:t>
      </w:r>
      <w:r w:rsidR="004249A3">
        <w:t xml:space="preserve"> </w:t>
      </w:r>
      <w:r>
        <w:t>global</w:t>
      </w:r>
      <w:r w:rsidR="004249A3">
        <w:t xml:space="preserve"> </w:t>
      </w:r>
      <w:r>
        <w:t>adjustments</w:t>
      </w:r>
      <w:r w:rsidR="004249A3">
        <w:t xml:space="preserve"> </w:t>
      </w:r>
      <w:r>
        <w:t>to</w:t>
      </w:r>
      <w:r w:rsidR="004249A3">
        <w:t xml:space="preserve"> </w:t>
      </w:r>
      <w:r>
        <w:t>price</w:t>
      </w:r>
      <w:r w:rsidR="004249A3">
        <w:t xml:space="preserve"> </w:t>
      </w:r>
      <w:r>
        <w:t>volatility</w:t>
      </w:r>
      <w:r w:rsidR="004249A3">
        <w:t xml:space="preserve"> </w:t>
      </w:r>
      <w:r>
        <w:t>falls</w:t>
      </w:r>
      <w:r w:rsidR="004249A3">
        <w:t xml:space="preserve"> </w:t>
      </w:r>
      <w:r>
        <w:t>on</w:t>
      </w:r>
      <w:r w:rsidR="004249A3">
        <w:t xml:space="preserve"> </w:t>
      </w:r>
      <w:r>
        <w:t>those</w:t>
      </w:r>
      <w:r w:rsidR="004249A3">
        <w:t xml:space="preserve"> </w:t>
      </w:r>
      <w:r>
        <w:t>who</w:t>
      </w:r>
      <w:r w:rsidR="004249A3">
        <w:t xml:space="preserve"> </w:t>
      </w:r>
      <w:r>
        <w:t>can</w:t>
      </w:r>
      <w:r w:rsidR="004249A3">
        <w:t xml:space="preserve"> </w:t>
      </w:r>
      <w:r>
        <w:t>simply</w:t>
      </w:r>
      <w:r w:rsidR="004249A3">
        <w:t xml:space="preserve"> </w:t>
      </w:r>
      <w:r>
        <w:t>not</w:t>
      </w:r>
      <w:r w:rsidR="004249A3">
        <w:t xml:space="preserve"> </w:t>
      </w:r>
      <w:r>
        <w:t>afford</w:t>
      </w:r>
      <w:r w:rsidR="004249A3">
        <w:t xml:space="preserve"> </w:t>
      </w:r>
      <w:r>
        <w:t>to</w:t>
      </w:r>
      <w:r w:rsidR="004249A3">
        <w:t xml:space="preserve"> </w:t>
      </w:r>
      <w:r>
        <w:t>purchase</w:t>
      </w:r>
      <w:r w:rsidR="004249A3">
        <w:t xml:space="preserve"> </w:t>
      </w:r>
      <w:r>
        <w:t>the</w:t>
      </w:r>
      <w:r w:rsidR="004249A3">
        <w:t xml:space="preserve"> </w:t>
      </w:r>
      <w:r>
        <w:t>food</w:t>
      </w:r>
      <w:r w:rsidR="004249A3">
        <w:t xml:space="preserve"> </w:t>
      </w:r>
      <w:r>
        <w:t>required</w:t>
      </w:r>
      <w:r w:rsidR="004249A3">
        <w:t xml:space="preserve"> </w:t>
      </w:r>
      <w:r>
        <w:t>for</w:t>
      </w:r>
      <w:r w:rsidR="004249A3">
        <w:t xml:space="preserve"> </w:t>
      </w:r>
      <w:r>
        <w:t>a</w:t>
      </w:r>
      <w:r w:rsidR="004249A3">
        <w:t xml:space="preserve"> </w:t>
      </w:r>
      <w:r>
        <w:t>healthy</w:t>
      </w:r>
      <w:r w:rsidR="004249A3">
        <w:t xml:space="preserve"> </w:t>
      </w:r>
      <w:r>
        <w:t>and</w:t>
      </w:r>
      <w:r w:rsidR="004249A3">
        <w:t xml:space="preserve"> </w:t>
      </w:r>
      <w:r>
        <w:t>dignified</w:t>
      </w:r>
      <w:r w:rsidR="004249A3">
        <w:t xml:space="preserve"> </w:t>
      </w:r>
      <w:r>
        <w:t>life.</w:t>
      </w:r>
      <w:r w:rsidR="004249A3">
        <w:t xml:space="preserve"> </w:t>
      </w:r>
      <w:r>
        <w:t>Households</w:t>
      </w:r>
      <w:r w:rsidR="004249A3">
        <w:t xml:space="preserve"> </w:t>
      </w:r>
      <w:r>
        <w:t>who</w:t>
      </w:r>
      <w:r w:rsidR="004249A3">
        <w:t xml:space="preserve"> </w:t>
      </w:r>
      <w:r>
        <w:t>achieve</w:t>
      </w:r>
      <w:r w:rsidR="004249A3">
        <w:t xml:space="preserve"> </w:t>
      </w:r>
      <w:r>
        <w:t>some</w:t>
      </w:r>
      <w:r w:rsidR="004249A3">
        <w:t xml:space="preserve"> </w:t>
      </w:r>
      <w:r>
        <w:t>level</w:t>
      </w:r>
      <w:r w:rsidR="004249A3">
        <w:t xml:space="preserve"> </w:t>
      </w:r>
      <w:r>
        <w:t>of</w:t>
      </w:r>
      <w:r w:rsidR="004249A3">
        <w:t xml:space="preserve"> </w:t>
      </w:r>
      <w:r>
        <w:t>stability</w:t>
      </w:r>
      <w:r w:rsidR="004249A3">
        <w:t xml:space="preserve"> </w:t>
      </w:r>
      <w:r>
        <w:t>prior</w:t>
      </w:r>
      <w:r w:rsidR="004249A3">
        <w:t xml:space="preserve"> </w:t>
      </w:r>
      <w:r>
        <w:t>to</w:t>
      </w:r>
      <w:r w:rsidR="004249A3">
        <w:t xml:space="preserve"> </w:t>
      </w:r>
      <w:r>
        <w:t>a</w:t>
      </w:r>
      <w:r w:rsidR="004249A3">
        <w:t xml:space="preserve"> </w:t>
      </w:r>
      <w:r>
        <w:t>price</w:t>
      </w:r>
      <w:r w:rsidR="004249A3">
        <w:t xml:space="preserve"> </w:t>
      </w:r>
      <w:r>
        <w:t>spike</w:t>
      </w:r>
      <w:r w:rsidR="004249A3">
        <w:t xml:space="preserve"> </w:t>
      </w:r>
      <w:r>
        <w:t>but</w:t>
      </w:r>
      <w:r w:rsidR="004249A3">
        <w:t xml:space="preserve"> </w:t>
      </w:r>
      <w:r>
        <w:t>are</w:t>
      </w:r>
      <w:r w:rsidR="004249A3">
        <w:t xml:space="preserve"> </w:t>
      </w:r>
      <w:r>
        <w:t>spending</w:t>
      </w:r>
      <w:r w:rsidR="004249A3">
        <w:t xml:space="preserve"> </w:t>
      </w:r>
      <w:r>
        <w:t>60</w:t>
      </w:r>
      <w:r w:rsidR="004249A3">
        <w:t xml:space="preserve"> </w:t>
      </w:r>
      <w:r>
        <w:t>to</w:t>
      </w:r>
      <w:r w:rsidR="004249A3">
        <w:t xml:space="preserve"> </w:t>
      </w:r>
      <w:r>
        <w:t>80%</w:t>
      </w:r>
      <w:r w:rsidR="004249A3">
        <w:t xml:space="preserve"> </w:t>
      </w:r>
      <w:r>
        <w:t>of</w:t>
      </w:r>
      <w:r w:rsidR="004249A3">
        <w:t xml:space="preserve"> </w:t>
      </w:r>
      <w:r>
        <w:t>total</w:t>
      </w:r>
      <w:r w:rsidR="004249A3">
        <w:t xml:space="preserve"> </w:t>
      </w:r>
      <w:r>
        <w:t>income</w:t>
      </w:r>
      <w:r w:rsidR="004249A3">
        <w:t xml:space="preserve"> </w:t>
      </w:r>
      <w:r>
        <w:t>on</w:t>
      </w:r>
      <w:r w:rsidR="004249A3">
        <w:t xml:space="preserve"> </w:t>
      </w:r>
      <w:r>
        <w:t>food</w:t>
      </w:r>
      <w:r w:rsidR="004249A3">
        <w:t xml:space="preserve"> </w:t>
      </w:r>
      <w:r>
        <w:t>will</w:t>
      </w:r>
      <w:r w:rsidR="004249A3">
        <w:t xml:space="preserve"> </w:t>
      </w:r>
      <w:r>
        <w:t>be</w:t>
      </w:r>
      <w:r w:rsidR="004249A3">
        <w:t xml:space="preserve"> </w:t>
      </w:r>
      <w:r>
        <w:t>very</w:t>
      </w:r>
      <w:r w:rsidR="004249A3">
        <w:t xml:space="preserve"> </w:t>
      </w:r>
      <w:r>
        <w:t>vulnerable.</w:t>
      </w:r>
      <w:r w:rsidR="004249A3">
        <w:t xml:space="preserve"> </w:t>
      </w:r>
      <w:r>
        <w:t>Vulnerable</w:t>
      </w:r>
      <w:r w:rsidR="004249A3">
        <w:t xml:space="preserve"> </w:t>
      </w:r>
      <w:r>
        <w:t>people</w:t>
      </w:r>
      <w:r w:rsidR="004249A3">
        <w:t xml:space="preserve"> </w:t>
      </w:r>
      <w:r>
        <w:t>are</w:t>
      </w:r>
      <w:r w:rsidR="004249A3">
        <w:t xml:space="preserve"> </w:t>
      </w:r>
      <w:r>
        <w:t>forced</w:t>
      </w:r>
      <w:r w:rsidR="004249A3">
        <w:t xml:space="preserve"> </w:t>
      </w:r>
      <w:r>
        <w:t>into</w:t>
      </w:r>
      <w:r w:rsidR="004249A3">
        <w:t xml:space="preserve"> </w:t>
      </w:r>
      <w:r>
        <w:t>coping</w:t>
      </w:r>
      <w:r w:rsidR="004249A3">
        <w:t xml:space="preserve"> </w:t>
      </w:r>
      <w:r>
        <w:t>strategies</w:t>
      </w:r>
      <w:r w:rsidR="004249A3">
        <w:t xml:space="preserve"> </w:t>
      </w:r>
      <w:r>
        <w:t>which</w:t>
      </w:r>
      <w:r w:rsidR="004249A3">
        <w:t xml:space="preserve"> </w:t>
      </w:r>
      <w:r>
        <w:t>can</w:t>
      </w:r>
      <w:r w:rsidR="004249A3">
        <w:t xml:space="preserve"> </w:t>
      </w:r>
      <w:r>
        <w:t>disrupt</w:t>
      </w:r>
      <w:r w:rsidR="004249A3">
        <w:t xml:space="preserve"> </w:t>
      </w:r>
      <w:r>
        <w:t>development</w:t>
      </w:r>
      <w:r w:rsidR="004249A3">
        <w:t xml:space="preserve"> </w:t>
      </w:r>
      <w:r>
        <w:t>for</w:t>
      </w:r>
      <w:r w:rsidR="004249A3">
        <w:t xml:space="preserve"> </w:t>
      </w:r>
      <w:r>
        <w:t>sustained</w:t>
      </w:r>
      <w:r w:rsidR="004249A3">
        <w:t xml:space="preserve"> </w:t>
      </w:r>
      <w:r>
        <w:t>periods</w:t>
      </w:r>
      <w:r w:rsidR="004249A3">
        <w:t xml:space="preserve"> </w:t>
      </w:r>
      <w:r>
        <w:t>of</w:t>
      </w:r>
      <w:r w:rsidR="004249A3">
        <w:t xml:space="preserve"> </w:t>
      </w:r>
      <w:r>
        <w:t>time.</w:t>
      </w:r>
      <w:r w:rsidR="004249A3">
        <w:t xml:space="preserve"> </w:t>
      </w:r>
      <w:r>
        <w:t>In</w:t>
      </w:r>
      <w:r w:rsidR="004249A3">
        <w:t xml:space="preserve"> </w:t>
      </w:r>
      <w:r>
        <w:t>the</w:t>
      </w:r>
      <w:r w:rsidR="004249A3">
        <w:t xml:space="preserve"> </w:t>
      </w:r>
      <w:r>
        <w:t>last</w:t>
      </w:r>
      <w:r w:rsidR="004249A3">
        <w:t xml:space="preserve"> </w:t>
      </w:r>
      <w:r>
        <w:t>price</w:t>
      </w:r>
      <w:r w:rsidR="004249A3">
        <w:t xml:space="preserve"> </w:t>
      </w:r>
      <w:r>
        <w:t>spike,</w:t>
      </w:r>
      <w:r w:rsidR="004249A3">
        <w:t xml:space="preserve"> </w:t>
      </w:r>
      <w:r>
        <w:t>international</w:t>
      </w:r>
      <w:r w:rsidR="004249A3">
        <w:t xml:space="preserve"> </w:t>
      </w:r>
      <w:r>
        <w:t>organizations</w:t>
      </w:r>
      <w:r w:rsidR="004249A3">
        <w:t xml:space="preserve"> </w:t>
      </w:r>
      <w:r>
        <w:t>estimate</w:t>
      </w:r>
      <w:r w:rsidR="004249A3">
        <w:t xml:space="preserve"> </w:t>
      </w:r>
      <w:r>
        <w:t>that</w:t>
      </w:r>
      <w:r w:rsidR="004249A3">
        <w:t xml:space="preserve"> </w:t>
      </w:r>
      <w:r>
        <w:t>the</w:t>
      </w:r>
      <w:r w:rsidR="004249A3">
        <w:t xml:space="preserve"> </w:t>
      </w:r>
      <w:r>
        <w:t>number</w:t>
      </w:r>
      <w:r w:rsidR="004249A3">
        <w:t xml:space="preserve"> </w:t>
      </w:r>
      <w:r>
        <w:t>of</w:t>
      </w:r>
      <w:r w:rsidR="004249A3">
        <w:t xml:space="preserve"> </w:t>
      </w:r>
      <w:r>
        <w:t>people</w:t>
      </w:r>
      <w:r w:rsidR="004249A3">
        <w:t xml:space="preserve"> </w:t>
      </w:r>
      <w:r>
        <w:t>who</w:t>
      </w:r>
      <w:r w:rsidR="004249A3">
        <w:t xml:space="preserve"> </w:t>
      </w:r>
      <w:r>
        <w:t>face</w:t>
      </w:r>
      <w:r w:rsidR="004249A3">
        <w:t xml:space="preserve"> </w:t>
      </w:r>
      <w:r>
        <w:t>inadequate</w:t>
      </w:r>
      <w:r w:rsidR="004249A3">
        <w:t xml:space="preserve"> </w:t>
      </w:r>
      <w:r>
        <w:t>nutrition</w:t>
      </w:r>
      <w:r w:rsidR="004249A3">
        <w:t xml:space="preserve"> </w:t>
      </w:r>
      <w:r>
        <w:t>globally</w:t>
      </w:r>
      <w:r w:rsidR="004249A3">
        <w:t xml:space="preserve"> </w:t>
      </w:r>
      <w:r>
        <w:t>increased</w:t>
      </w:r>
      <w:r w:rsidR="004249A3">
        <w:t xml:space="preserve"> </w:t>
      </w:r>
      <w:r>
        <w:t>by</w:t>
      </w:r>
      <w:r w:rsidR="004249A3">
        <w:t xml:space="preserve"> </w:t>
      </w:r>
      <w:r>
        <w:t>approximately</w:t>
      </w:r>
      <w:r w:rsidR="004249A3">
        <w:t xml:space="preserve"> </w:t>
      </w:r>
      <w:r>
        <w:t>200</w:t>
      </w:r>
      <w:r w:rsidR="004249A3">
        <w:t xml:space="preserve"> </w:t>
      </w:r>
      <w:r>
        <w:t>million.</w:t>
      </w:r>
    </w:p>
    <w:p w14:paraId="22DF62F1" w14:textId="234035B5" w:rsidR="001B6F33" w:rsidRDefault="00173A57" w:rsidP="008F038B">
      <w:pPr>
        <w:pStyle w:val="BB-Contentions"/>
      </w:pPr>
      <w:r>
        <w:t>Specific</w:t>
      </w:r>
      <w:r w:rsidR="004249A3">
        <w:t xml:space="preserve"> </w:t>
      </w:r>
      <w:r>
        <w:t>example</w:t>
      </w:r>
      <w:r w:rsidR="004249A3">
        <w:t xml:space="preserve"> </w:t>
      </w:r>
      <w:r>
        <w:t>of</w:t>
      </w:r>
      <w:r w:rsidR="004249A3">
        <w:t xml:space="preserve"> </w:t>
      </w:r>
      <w:r>
        <w:t>how</w:t>
      </w:r>
      <w:r w:rsidR="004249A3">
        <w:t xml:space="preserve"> </w:t>
      </w:r>
      <w:r>
        <w:t>grain</w:t>
      </w:r>
      <w:r w:rsidR="004249A3">
        <w:t xml:space="preserve"> </w:t>
      </w:r>
      <w:r>
        <w:t>market</w:t>
      </w:r>
      <w:r w:rsidR="004249A3">
        <w:t xml:space="preserve"> </w:t>
      </w:r>
      <w:r>
        <w:t>speculation</w:t>
      </w:r>
      <w:r w:rsidR="004249A3">
        <w:t xml:space="preserve"> </w:t>
      </w:r>
      <w:r>
        <w:t>and</w:t>
      </w:r>
      <w:r w:rsidR="004249A3">
        <w:t xml:space="preserve"> </w:t>
      </w:r>
      <w:r>
        <w:t>oil</w:t>
      </w:r>
      <w:r w:rsidR="004249A3">
        <w:t xml:space="preserve"> </w:t>
      </w:r>
      <w:r>
        <w:t>prices</w:t>
      </w:r>
      <w:r w:rsidR="004249A3">
        <w:t xml:space="preserve"> </w:t>
      </w:r>
      <w:r>
        <w:t>caused</w:t>
      </w:r>
      <w:r w:rsidR="004249A3">
        <w:t xml:space="preserve"> </w:t>
      </w:r>
      <w:r>
        <w:t>price</w:t>
      </w:r>
      <w:r w:rsidR="004249A3">
        <w:t xml:space="preserve"> </w:t>
      </w:r>
      <w:r>
        <w:t>volatility:</w:t>
      </w:r>
      <w:r w:rsidR="004249A3">
        <w:t xml:space="preserve"> </w:t>
      </w:r>
      <w:r>
        <w:t>2012</w:t>
      </w:r>
      <w:r w:rsidR="004249A3">
        <w:t xml:space="preserve"> </w:t>
      </w:r>
      <w:r>
        <w:t>study</w:t>
      </w:r>
      <w:r w:rsidR="004249A3">
        <w:t xml:space="preserve"> </w:t>
      </w:r>
      <w:r>
        <w:t>of</w:t>
      </w:r>
      <w:r w:rsidR="004249A3">
        <w:t xml:space="preserve"> </w:t>
      </w:r>
      <w:r>
        <w:t>maize,</w:t>
      </w:r>
      <w:r w:rsidR="004249A3">
        <w:t xml:space="preserve"> </w:t>
      </w:r>
      <w:r>
        <w:t>wheat</w:t>
      </w:r>
      <w:r w:rsidR="004249A3">
        <w:t xml:space="preserve"> </w:t>
      </w:r>
      <w:r>
        <w:t>and</w:t>
      </w:r>
      <w:r w:rsidR="004249A3">
        <w:t xml:space="preserve"> </w:t>
      </w:r>
      <w:r>
        <w:t>soybean</w:t>
      </w:r>
      <w:r w:rsidR="004249A3">
        <w:t xml:space="preserve"> </w:t>
      </w:r>
      <w:r>
        <w:t>prices</w:t>
      </w:r>
      <w:r w:rsidR="004249A3">
        <w:t xml:space="preserve"> </w:t>
      </w:r>
      <w:r>
        <w:t>between</w:t>
      </w:r>
      <w:r w:rsidR="004249A3">
        <w:t xml:space="preserve"> </w:t>
      </w:r>
      <w:r>
        <w:t>1986-2009</w:t>
      </w:r>
    </w:p>
    <w:p w14:paraId="1B11FADE" w14:textId="77777777" w:rsidR="004249A3" w:rsidRDefault="00173A57" w:rsidP="008F038B">
      <w:pPr>
        <w:pStyle w:val="BB-Citation"/>
        <w:rPr>
          <w:iCs/>
        </w:rPr>
      </w:pPr>
      <w:r>
        <w:rPr>
          <w:u w:val="single"/>
        </w:rPr>
        <w:t>Dr.</w:t>
      </w:r>
      <w:r w:rsidR="004249A3">
        <w:rPr>
          <w:u w:val="single"/>
        </w:rPr>
        <w:t xml:space="preserve"> </w:t>
      </w:r>
      <w:r>
        <w:rPr>
          <w:u w:val="single"/>
        </w:rPr>
        <w:t>Joachim</w:t>
      </w:r>
      <w:r w:rsidR="004249A3">
        <w:rPr>
          <w:u w:val="single"/>
        </w:rPr>
        <w:t xml:space="preserve"> </w:t>
      </w:r>
      <w:r>
        <w:rPr>
          <w:u w:val="single"/>
        </w:rPr>
        <w:t>von</w:t>
      </w:r>
      <w:r w:rsidR="004249A3">
        <w:rPr>
          <w:u w:val="single"/>
        </w:rPr>
        <w:t xml:space="preserve"> </w:t>
      </w:r>
      <w:r>
        <w:rPr>
          <w:u w:val="single"/>
        </w:rPr>
        <w:t>Braun</w:t>
      </w:r>
      <w:r w:rsidR="004249A3">
        <w:rPr>
          <w:u w:val="single"/>
        </w:rPr>
        <w:t xml:space="preserve"> </w:t>
      </w:r>
      <w:r>
        <w:rPr>
          <w:u w:val="single"/>
        </w:rPr>
        <w:t>and</w:t>
      </w:r>
      <w:r w:rsidR="004249A3">
        <w:rPr>
          <w:u w:val="single"/>
        </w:rPr>
        <w:t xml:space="preserve"> </w:t>
      </w:r>
      <w:r>
        <w:rPr>
          <w:u w:val="single"/>
        </w:rPr>
        <w:t>Dr.</w:t>
      </w:r>
      <w:r w:rsidR="004249A3">
        <w:rPr>
          <w:u w:val="single"/>
        </w:rPr>
        <w:t xml:space="preserve"> </w:t>
      </w:r>
      <w:r>
        <w:rPr>
          <w:u w:val="single"/>
        </w:rPr>
        <w:t>Getaw</w:t>
      </w:r>
      <w:r w:rsidR="004249A3">
        <w:rPr>
          <w:u w:val="single"/>
        </w:rPr>
        <w:t xml:space="preserve"> </w:t>
      </w:r>
      <w:r>
        <w:rPr>
          <w:u w:val="single"/>
        </w:rPr>
        <w:t>Tadesse</w:t>
      </w:r>
      <w:r w:rsidR="004249A3">
        <w:rPr>
          <w:u w:val="single"/>
        </w:rPr>
        <w:t xml:space="preserve"> </w:t>
      </w:r>
      <w:r>
        <w:rPr>
          <w:u w:val="single"/>
        </w:rPr>
        <w:t>2012.</w:t>
      </w:r>
      <w:r w:rsidR="004249A3">
        <w:t xml:space="preserve"> </w:t>
      </w:r>
      <w:r>
        <w:t>(von</w:t>
      </w:r>
      <w:r w:rsidR="004249A3">
        <w:t xml:space="preserve"> </w:t>
      </w:r>
      <w:r>
        <w:t>Braun</w:t>
      </w:r>
      <w:r w:rsidR="004249A3">
        <w:t xml:space="preserve"> </w:t>
      </w:r>
      <w:r>
        <w:t>-</w:t>
      </w:r>
      <w:r w:rsidR="004249A3">
        <w:t xml:space="preserve"> </w:t>
      </w:r>
      <w:r>
        <w:t>PhD</w:t>
      </w:r>
      <w:r w:rsidR="004249A3">
        <w:t xml:space="preserve"> </w:t>
      </w:r>
      <w:r>
        <w:t>in</w:t>
      </w:r>
      <w:r w:rsidR="004249A3">
        <w:t xml:space="preserve"> </w:t>
      </w:r>
      <w:r>
        <w:t>agricultural</w:t>
      </w:r>
      <w:r w:rsidR="004249A3">
        <w:t xml:space="preserve"> </w:t>
      </w:r>
      <w:r>
        <w:t>economics</w:t>
      </w:r>
      <w:r w:rsidR="004249A3">
        <w:t xml:space="preserve"> </w:t>
      </w:r>
      <w:r>
        <w:t>from</w:t>
      </w:r>
      <w:r w:rsidR="004249A3">
        <w:t xml:space="preserve"> </w:t>
      </w:r>
      <w:r>
        <w:t>University</w:t>
      </w:r>
      <w:r w:rsidR="004249A3">
        <w:t xml:space="preserve"> </w:t>
      </w:r>
      <w:r>
        <w:t>of</w:t>
      </w:r>
      <w:r w:rsidR="004249A3">
        <w:t xml:space="preserve"> </w:t>
      </w:r>
      <w:r>
        <w:t>Göttingen,</w:t>
      </w:r>
      <w:r w:rsidR="004249A3">
        <w:t xml:space="preserve"> </w:t>
      </w:r>
      <w:r>
        <w:t>Germany;</w:t>
      </w:r>
      <w:r w:rsidR="004249A3">
        <w:t xml:space="preserve"> </w:t>
      </w:r>
      <w:r>
        <w:t>Director</w:t>
      </w:r>
      <w:r w:rsidR="004249A3">
        <w:t xml:space="preserve"> </w:t>
      </w:r>
      <w:r>
        <w:t>General</w:t>
      </w:r>
      <w:r w:rsidR="004249A3">
        <w:t xml:space="preserve"> </w:t>
      </w:r>
      <w:r>
        <w:t>of</w:t>
      </w:r>
      <w:r w:rsidR="004249A3">
        <w:t xml:space="preserve"> </w:t>
      </w:r>
      <w:r>
        <w:t>the</w:t>
      </w:r>
      <w:r w:rsidR="004249A3">
        <w:t xml:space="preserve"> </w:t>
      </w:r>
      <w:r>
        <w:t>International</w:t>
      </w:r>
      <w:r w:rsidR="004249A3">
        <w:t xml:space="preserve"> </w:t>
      </w:r>
      <w:r>
        <w:t>Food</w:t>
      </w:r>
      <w:r w:rsidR="004249A3">
        <w:t xml:space="preserve"> </w:t>
      </w:r>
      <w:r>
        <w:t>Policy</w:t>
      </w:r>
      <w:r w:rsidR="004249A3">
        <w:t xml:space="preserve"> </w:t>
      </w:r>
      <w:r>
        <w:t>Research</w:t>
      </w:r>
      <w:r w:rsidR="004249A3">
        <w:t xml:space="preserve"> </w:t>
      </w:r>
      <w:r>
        <w:t>Institute.</w:t>
      </w:r>
      <w:r w:rsidR="004249A3">
        <w:t xml:space="preserve"> </w:t>
      </w:r>
      <w:r>
        <w:t>.</w:t>
      </w:r>
      <w:r w:rsidR="004249A3">
        <w:t xml:space="preserve"> </w:t>
      </w:r>
      <w:r>
        <w:t>Tadesse</w:t>
      </w:r>
      <w:r w:rsidR="004249A3">
        <w:t xml:space="preserve"> </w:t>
      </w:r>
      <w:r>
        <w:t>-</w:t>
      </w:r>
      <w:r w:rsidR="004249A3">
        <w:t xml:space="preserve"> </w:t>
      </w:r>
      <w:r>
        <w:t>PhD;</w:t>
      </w:r>
      <w:r w:rsidR="004249A3">
        <w:t xml:space="preserve"> </w:t>
      </w:r>
      <w:r>
        <w:t>post-doctoral</w:t>
      </w:r>
      <w:r w:rsidR="004249A3">
        <w:t xml:space="preserve"> </w:t>
      </w:r>
      <w:r>
        <w:t>fellow</w:t>
      </w:r>
      <w:r w:rsidR="004249A3">
        <w:t xml:space="preserve"> </w:t>
      </w:r>
      <w:r>
        <w:t>with</w:t>
      </w:r>
      <w:r w:rsidR="004249A3">
        <w:t xml:space="preserve"> </w:t>
      </w:r>
      <w:r>
        <w:t>International</w:t>
      </w:r>
      <w:r w:rsidR="004249A3">
        <w:t xml:space="preserve"> </w:t>
      </w:r>
      <w:r>
        <w:t>Food</w:t>
      </w:r>
      <w:r w:rsidR="004249A3">
        <w:t xml:space="preserve"> </w:t>
      </w:r>
      <w:r>
        <w:t>Policy</w:t>
      </w:r>
      <w:r w:rsidR="004249A3">
        <w:t xml:space="preserve"> </w:t>
      </w:r>
      <w:r>
        <w:t>Research</w:t>
      </w:r>
      <w:r w:rsidR="004249A3">
        <w:t xml:space="preserve"> </w:t>
      </w:r>
      <w:r>
        <w:t>Institute;</w:t>
      </w:r>
      <w:r w:rsidR="004249A3">
        <w:t xml:space="preserve"> </w:t>
      </w:r>
      <w:r>
        <w:t>also</w:t>
      </w:r>
      <w:r w:rsidR="004249A3">
        <w:t xml:space="preserve"> </w:t>
      </w:r>
      <w:r>
        <w:t>known</w:t>
      </w:r>
      <w:r w:rsidR="004249A3">
        <w:t xml:space="preserve"> </w:t>
      </w:r>
      <w:r>
        <w:t>as</w:t>
      </w:r>
      <w:r w:rsidR="004249A3">
        <w:t xml:space="preserve"> </w:t>
      </w:r>
      <w:r>
        <w:t>Getaw</w:t>
      </w:r>
      <w:r w:rsidR="004249A3">
        <w:t xml:space="preserve"> </w:t>
      </w:r>
      <w:r>
        <w:t>Tadesse</w:t>
      </w:r>
      <w:r w:rsidR="004249A3">
        <w:t xml:space="preserve"> </w:t>
      </w:r>
      <w:r>
        <w:t>Gebreyohanes)</w:t>
      </w:r>
      <w:r w:rsidR="004249A3">
        <w:t xml:space="preserve"> </w:t>
      </w:r>
      <w:r>
        <w:t>Global</w:t>
      </w:r>
      <w:r w:rsidR="004249A3">
        <w:t xml:space="preserve"> </w:t>
      </w:r>
      <w:r>
        <w:t>Food</w:t>
      </w:r>
      <w:r w:rsidR="004249A3">
        <w:t xml:space="preserve"> </w:t>
      </w:r>
      <w:r>
        <w:t>Price</w:t>
      </w:r>
      <w:r w:rsidR="004249A3">
        <w:t xml:space="preserve"> </w:t>
      </w:r>
      <w:r>
        <w:t>Volatility</w:t>
      </w:r>
      <w:r w:rsidR="004249A3">
        <w:t xml:space="preserve"> </w:t>
      </w:r>
      <w:r>
        <w:t>and</w:t>
      </w:r>
      <w:r w:rsidR="004249A3">
        <w:t xml:space="preserve"> </w:t>
      </w:r>
      <w:r>
        <w:t>Spikes:</w:t>
      </w:r>
      <w:r w:rsidR="004249A3">
        <w:t xml:space="preserve"> </w:t>
      </w:r>
      <w:r>
        <w:t>An</w:t>
      </w:r>
      <w:r w:rsidR="004249A3">
        <w:t xml:space="preserve"> </w:t>
      </w:r>
      <w:r>
        <w:t>Overview</w:t>
      </w:r>
      <w:r w:rsidR="004249A3">
        <w:t xml:space="preserve"> </w:t>
      </w:r>
      <w:r>
        <w:t>of</w:t>
      </w:r>
      <w:r w:rsidR="004249A3">
        <w:t xml:space="preserve"> </w:t>
      </w:r>
      <w:r>
        <w:t>Costs,</w:t>
      </w:r>
      <w:r w:rsidR="004249A3">
        <w:t xml:space="preserve"> </w:t>
      </w:r>
      <w:r>
        <w:t>Causes,</w:t>
      </w:r>
      <w:r w:rsidR="004249A3">
        <w:t xml:space="preserve"> </w:t>
      </w:r>
      <w:r>
        <w:t>and</w:t>
      </w:r>
      <w:r w:rsidR="004249A3">
        <w:t xml:space="preserve"> </w:t>
      </w:r>
      <w:r>
        <w:t>Solutions,</w:t>
      </w:r>
      <w:r w:rsidR="004249A3">
        <w:t xml:space="preserve"> </w:t>
      </w:r>
      <w:r>
        <w:t>ZEF-</w:t>
      </w:r>
      <w:r w:rsidR="004249A3">
        <w:t xml:space="preserve"> </w:t>
      </w:r>
      <w:r>
        <w:t>Discussion</w:t>
      </w:r>
      <w:r w:rsidR="004249A3">
        <w:t xml:space="preserve"> </w:t>
      </w:r>
      <w:r>
        <w:t>Papers</w:t>
      </w:r>
      <w:r w:rsidR="004249A3">
        <w:t xml:space="preserve"> </w:t>
      </w:r>
      <w:r>
        <w:t>on</w:t>
      </w:r>
      <w:r w:rsidR="004249A3">
        <w:t xml:space="preserve"> </w:t>
      </w:r>
      <w:r>
        <w:t>Development</w:t>
      </w:r>
      <w:r w:rsidR="004249A3">
        <w:t xml:space="preserve"> </w:t>
      </w:r>
      <w:r>
        <w:t>Policy</w:t>
      </w:r>
      <w:r w:rsidR="004249A3">
        <w:t xml:space="preserve"> </w:t>
      </w:r>
      <w:r>
        <w:t>No.</w:t>
      </w:r>
      <w:r w:rsidR="004249A3">
        <w:t xml:space="preserve"> </w:t>
      </w:r>
      <w:r>
        <w:t>161,</w:t>
      </w:r>
      <w:r w:rsidR="004249A3">
        <w:t xml:space="preserve"> </w:t>
      </w:r>
      <w:r>
        <w:t>Center</w:t>
      </w:r>
      <w:r w:rsidR="004249A3">
        <w:t xml:space="preserve"> </w:t>
      </w:r>
      <w:r>
        <w:t>for</w:t>
      </w:r>
      <w:r w:rsidR="004249A3">
        <w:t xml:space="preserve"> </w:t>
      </w:r>
      <w:r>
        <w:t>Development</w:t>
      </w:r>
      <w:r w:rsidR="004249A3">
        <w:t xml:space="preserve"> </w:t>
      </w:r>
      <w:r>
        <w:t>Research,</w:t>
      </w:r>
      <w:r w:rsidR="004249A3">
        <w:t xml:space="preserve"> </w:t>
      </w:r>
      <w:r>
        <w:t>Bonn,</w:t>
      </w:r>
      <w:r w:rsidR="004249A3">
        <w:t xml:space="preserve"> </w:t>
      </w:r>
      <w:r>
        <w:t>January</w:t>
      </w:r>
      <w:r w:rsidR="004249A3">
        <w:t xml:space="preserve"> </w:t>
      </w:r>
      <w:r>
        <w:t>2012</w:t>
      </w:r>
      <w:r w:rsidR="004249A3">
        <w:t xml:space="preserve"> </w:t>
      </w:r>
      <w:hyperlink r:id="rId102" w:history="1">
        <w:r w:rsidR="00611ED8" w:rsidRPr="00C51432">
          <w:rPr>
            <w:rStyle w:val="Hyperlink"/>
            <w:iCs/>
          </w:rPr>
          <w:t>http://www.zef.de/fileadmin/webfiles/downloads/zef_dp/zef_dp_161.pdf</w:t>
        </w:r>
      </w:hyperlink>
    </w:p>
    <w:p w14:paraId="4CF6F03B" w14:textId="783EC4D4" w:rsidR="00173A57" w:rsidRDefault="00173A57" w:rsidP="008F038B">
      <w:pPr>
        <w:pStyle w:val="BB-Evidence"/>
        <w:rPr>
          <w:i/>
          <w:iCs/>
        </w:rPr>
      </w:pPr>
      <w:r w:rsidRPr="008F038B">
        <w:rPr>
          <w:u w:val="single"/>
        </w:rPr>
        <w:t>We</w:t>
      </w:r>
      <w:r w:rsidR="004249A3">
        <w:rPr>
          <w:u w:val="single"/>
        </w:rPr>
        <w:t xml:space="preserve"> </w:t>
      </w:r>
      <w:r w:rsidRPr="008F038B">
        <w:rPr>
          <w:u w:val="single"/>
        </w:rPr>
        <w:t>used</w:t>
      </w:r>
      <w:r w:rsidR="004249A3">
        <w:rPr>
          <w:u w:val="single"/>
        </w:rPr>
        <w:t xml:space="preserve"> </w:t>
      </w:r>
      <w:r w:rsidRPr="008F038B">
        <w:rPr>
          <w:u w:val="single"/>
        </w:rPr>
        <w:t>food</w:t>
      </w:r>
      <w:r w:rsidR="004249A3">
        <w:rPr>
          <w:u w:val="single"/>
        </w:rPr>
        <w:t xml:space="preserve"> </w:t>
      </w:r>
      <w:r w:rsidRPr="008F038B">
        <w:rPr>
          <w:u w:val="single"/>
        </w:rPr>
        <w:t>and</w:t>
      </w:r>
      <w:r w:rsidR="004249A3">
        <w:rPr>
          <w:u w:val="single"/>
        </w:rPr>
        <w:t xml:space="preserve"> </w:t>
      </w:r>
      <w:r w:rsidRPr="008F038B">
        <w:rPr>
          <w:u w:val="single"/>
        </w:rPr>
        <w:t>oil</w:t>
      </w:r>
      <w:r w:rsidR="004249A3">
        <w:rPr>
          <w:u w:val="single"/>
        </w:rPr>
        <w:t xml:space="preserve"> </w:t>
      </w:r>
      <w:r w:rsidRPr="008F038B">
        <w:rPr>
          <w:u w:val="single"/>
        </w:rPr>
        <w:t>nominal</w:t>
      </w:r>
      <w:r w:rsidR="004249A3">
        <w:rPr>
          <w:u w:val="single"/>
        </w:rPr>
        <w:t xml:space="preserve"> </w:t>
      </w:r>
      <w:r w:rsidRPr="008F038B">
        <w:rPr>
          <w:u w:val="single"/>
        </w:rPr>
        <w:t>prices</w:t>
      </w:r>
      <w:r w:rsidR="004249A3">
        <w:rPr>
          <w:u w:val="single"/>
        </w:rPr>
        <w:t xml:space="preserve"> </w:t>
      </w:r>
      <w:r w:rsidRPr="008F038B">
        <w:rPr>
          <w:u w:val="single"/>
        </w:rPr>
        <w:t>from</w:t>
      </w:r>
      <w:r w:rsidR="004249A3">
        <w:rPr>
          <w:u w:val="single"/>
        </w:rPr>
        <w:t xml:space="preserve"> </w:t>
      </w:r>
      <w:r w:rsidRPr="008F038B">
        <w:rPr>
          <w:u w:val="single"/>
        </w:rPr>
        <w:t>the</w:t>
      </w:r>
      <w:r w:rsidR="004249A3">
        <w:rPr>
          <w:u w:val="single"/>
        </w:rPr>
        <w:t xml:space="preserve"> </w:t>
      </w:r>
      <w:r w:rsidRPr="008F038B">
        <w:rPr>
          <w:u w:val="single"/>
        </w:rPr>
        <w:t>World</w:t>
      </w:r>
      <w:r w:rsidR="004249A3">
        <w:rPr>
          <w:u w:val="single"/>
        </w:rPr>
        <w:t xml:space="preserve"> </w:t>
      </w:r>
      <w:r w:rsidRPr="008F038B">
        <w:rPr>
          <w:u w:val="single"/>
        </w:rPr>
        <w:t>Bank</w:t>
      </w:r>
      <w:r w:rsidR="004249A3">
        <w:rPr>
          <w:u w:val="single"/>
        </w:rPr>
        <w:t xml:space="preserve"> </w:t>
      </w:r>
      <w:r w:rsidRPr="008F038B">
        <w:rPr>
          <w:u w:val="single"/>
        </w:rPr>
        <w:t>commodities</w:t>
      </w:r>
      <w:r w:rsidR="004249A3">
        <w:rPr>
          <w:u w:val="single"/>
        </w:rPr>
        <w:t xml:space="preserve"> </w:t>
      </w:r>
      <w:r w:rsidRPr="008F038B">
        <w:rPr>
          <w:u w:val="single"/>
        </w:rPr>
        <w:t>database</w:t>
      </w:r>
      <w:r w:rsidR="004249A3">
        <w:rPr>
          <w:u w:val="single"/>
        </w:rPr>
        <w:t xml:space="preserve"> </w:t>
      </w:r>
      <w:r w:rsidRPr="008F038B">
        <w:rPr>
          <w:u w:val="single"/>
        </w:rPr>
        <w:t>and</w:t>
      </w:r>
      <w:r w:rsidR="004249A3">
        <w:rPr>
          <w:u w:val="single"/>
        </w:rPr>
        <w:t xml:space="preserve"> </w:t>
      </w:r>
      <w:r w:rsidRPr="008F038B">
        <w:rPr>
          <w:u w:val="single"/>
        </w:rPr>
        <w:t>production</w:t>
      </w:r>
      <w:r w:rsidR="004249A3">
        <w:rPr>
          <w:u w:val="single"/>
        </w:rPr>
        <w:t xml:space="preserve"> </w:t>
      </w:r>
      <w:r w:rsidRPr="008F038B">
        <w:rPr>
          <w:u w:val="single"/>
        </w:rPr>
        <w:t>data</w:t>
      </w:r>
      <w:r w:rsidR="004249A3">
        <w:rPr>
          <w:u w:val="single"/>
        </w:rPr>
        <w:t xml:space="preserve"> </w:t>
      </w:r>
      <w:r w:rsidRPr="008F038B">
        <w:rPr>
          <w:u w:val="single"/>
        </w:rPr>
        <w:t>from</w:t>
      </w:r>
      <w:r w:rsidR="004249A3">
        <w:rPr>
          <w:u w:val="single"/>
        </w:rPr>
        <w:t xml:space="preserve"> </w:t>
      </w:r>
      <w:r w:rsidRPr="008F038B">
        <w:rPr>
          <w:u w:val="single"/>
        </w:rPr>
        <w:t>FAOSTAT.</w:t>
      </w:r>
      <w:r w:rsidR="004249A3">
        <w:rPr>
          <w:u w:val="single"/>
        </w:rPr>
        <w:t xml:space="preserve"> </w:t>
      </w:r>
      <w:r w:rsidRPr="008F038B">
        <w:rPr>
          <w:u w:val="single"/>
        </w:rPr>
        <w:t>We</w:t>
      </w:r>
      <w:r w:rsidR="004249A3">
        <w:rPr>
          <w:u w:val="single"/>
        </w:rPr>
        <w:t xml:space="preserve"> </w:t>
      </w:r>
      <w:r w:rsidRPr="008F038B">
        <w:rPr>
          <w:u w:val="single"/>
        </w:rPr>
        <w:t>also</w:t>
      </w:r>
      <w:r w:rsidR="004249A3">
        <w:rPr>
          <w:u w:val="single"/>
        </w:rPr>
        <w:t xml:space="preserve"> </w:t>
      </w:r>
      <w:r w:rsidRPr="008F038B">
        <w:rPr>
          <w:u w:val="single"/>
        </w:rPr>
        <w:t>used</w:t>
      </w:r>
      <w:r w:rsidR="004249A3">
        <w:rPr>
          <w:u w:val="single"/>
        </w:rPr>
        <w:t xml:space="preserve"> </w:t>
      </w:r>
      <w:r w:rsidRPr="008F038B">
        <w:rPr>
          <w:u w:val="single"/>
        </w:rPr>
        <w:t>the</w:t>
      </w:r>
      <w:r w:rsidR="004249A3">
        <w:rPr>
          <w:u w:val="single"/>
        </w:rPr>
        <w:t xml:space="preserve"> </w:t>
      </w:r>
      <w:r w:rsidRPr="008F038B">
        <w:rPr>
          <w:u w:val="single"/>
        </w:rPr>
        <w:t>daily</w:t>
      </w:r>
      <w:r w:rsidR="004249A3">
        <w:rPr>
          <w:u w:val="single"/>
        </w:rPr>
        <w:t xml:space="preserve"> </w:t>
      </w:r>
      <w:r w:rsidRPr="008F038B">
        <w:rPr>
          <w:u w:val="single"/>
        </w:rPr>
        <w:t>volumes</w:t>
      </w:r>
      <w:r w:rsidR="004249A3">
        <w:rPr>
          <w:u w:val="single"/>
        </w:rPr>
        <w:t xml:space="preserve"> </w:t>
      </w:r>
      <w:r w:rsidRPr="008F038B">
        <w:rPr>
          <w:u w:val="single"/>
        </w:rPr>
        <w:t>of</w:t>
      </w:r>
      <w:r w:rsidR="004249A3">
        <w:rPr>
          <w:u w:val="single"/>
        </w:rPr>
        <w:t xml:space="preserve"> </w:t>
      </w:r>
      <w:r w:rsidRPr="008F038B">
        <w:rPr>
          <w:u w:val="single"/>
        </w:rPr>
        <w:t>futures</w:t>
      </w:r>
      <w:r w:rsidR="004249A3">
        <w:rPr>
          <w:u w:val="single"/>
        </w:rPr>
        <w:t xml:space="preserve"> </w:t>
      </w:r>
      <w:r w:rsidRPr="008F038B">
        <w:rPr>
          <w:u w:val="single"/>
        </w:rPr>
        <w:t>trading</w:t>
      </w:r>
      <w:r w:rsidR="004249A3">
        <w:rPr>
          <w:u w:val="single"/>
        </w:rPr>
        <w:t xml:space="preserve"> </w:t>
      </w:r>
      <w:r w:rsidRPr="008F038B">
        <w:rPr>
          <w:u w:val="single"/>
        </w:rPr>
        <w:t>from</w:t>
      </w:r>
      <w:r w:rsidR="004249A3">
        <w:rPr>
          <w:u w:val="single"/>
        </w:rPr>
        <w:t xml:space="preserve"> </w:t>
      </w:r>
      <w:r w:rsidRPr="008F038B">
        <w:rPr>
          <w:u w:val="single"/>
        </w:rPr>
        <w:t>the</w:t>
      </w:r>
      <w:r w:rsidR="004249A3">
        <w:rPr>
          <w:u w:val="single"/>
        </w:rPr>
        <w:t xml:space="preserve"> </w:t>
      </w:r>
      <w:r w:rsidRPr="008F038B">
        <w:rPr>
          <w:u w:val="single"/>
        </w:rPr>
        <w:t>Chicago</w:t>
      </w:r>
      <w:r w:rsidR="004249A3">
        <w:rPr>
          <w:u w:val="single"/>
        </w:rPr>
        <w:t xml:space="preserve"> </w:t>
      </w:r>
      <w:r w:rsidRPr="008F038B">
        <w:rPr>
          <w:u w:val="single"/>
        </w:rPr>
        <w:t>Board</w:t>
      </w:r>
      <w:r w:rsidR="004249A3">
        <w:rPr>
          <w:u w:val="single"/>
        </w:rPr>
        <w:t xml:space="preserve"> </w:t>
      </w:r>
      <w:r w:rsidRPr="008F038B">
        <w:rPr>
          <w:u w:val="single"/>
        </w:rPr>
        <w:t>of</w:t>
      </w:r>
      <w:r w:rsidR="004249A3">
        <w:rPr>
          <w:u w:val="single"/>
        </w:rPr>
        <w:t xml:space="preserve"> </w:t>
      </w:r>
      <w:r w:rsidRPr="008F038B">
        <w:rPr>
          <w:u w:val="single"/>
        </w:rPr>
        <w:t>Trade</w:t>
      </w:r>
      <w:r w:rsidR="004249A3">
        <w:rPr>
          <w:u w:val="single"/>
        </w:rPr>
        <w:t xml:space="preserve"> </w:t>
      </w:r>
      <w:r w:rsidRPr="008F038B">
        <w:rPr>
          <w:u w:val="single"/>
        </w:rPr>
        <w:t>of</w:t>
      </w:r>
      <w:r w:rsidR="004249A3">
        <w:rPr>
          <w:u w:val="single"/>
        </w:rPr>
        <w:t xml:space="preserve"> </w:t>
      </w:r>
      <w:r w:rsidRPr="008F038B">
        <w:rPr>
          <w:u w:val="single"/>
        </w:rPr>
        <w:t>the</w:t>
      </w:r>
      <w:r w:rsidR="004249A3">
        <w:rPr>
          <w:u w:val="single"/>
        </w:rPr>
        <w:t xml:space="preserve"> </w:t>
      </w:r>
      <w:r w:rsidRPr="008F038B">
        <w:rPr>
          <w:u w:val="single"/>
        </w:rPr>
        <w:t>U.S.</w:t>
      </w:r>
      <w:r w:rsidR="004249A3">
        <w:rPr>
          <w:u w:val="single"/>
        </w:rPr>
        <w:t xml:space="preserve"> </w:t>
      </w:r>
      <w:r w:rsidRPr="008F038B">
        <w:rPr>
          <w:u w:val="single"/>
        </w:rPr>
        <w:t>Commodity</w:t>
      </w:r>
      <w:r w:rsidR="004249A3">
        <w:rPr>
          <w:u w:val="single"/>
        </w:rPr>
        <w:t xml:space="preserve"> </w:t>
      </w:r>
      <w:r w:rsidRPr="008F038B">
        <w:rPr>
          <w:u w:val="single"/>
        </w:rPr>
        <w:t>Futures</w:t>
      </w:r>
      <w:r w:rsidR="004249A3">
        <w:rPr>
          <w:u w:val="single"/>
        </w:rPr>
        <w:t xml:space="preserve"> </w:t>
      </w:r>
      <w:r w:rsidRPr="008F038B">
        <w:rPr>
          <w:u w:val="single"/>
        </w:rPr>
        <w:t>Trading</w:t>
      </w:r>
      <w:r w:rsidR="004249A3">
        <w:rPr>
          <w:u w:val="single"/>
        </w:rPr>
        <w:t xml:space="preserve"> </w:t>
      </w:r>
      <w:r w:rsidRPr="008F038B">
        <w:rPr>
          <w:u w:val="single"/>
        </w:rPr>
        <w:t>Commission</w:t>
      </w:r>
      <w:r w:rsidR="004249A3">
        <w:rPr>
          <w:u w:val="single"/>
        </w:rPr>
        <w:t xml:space="preserve"> </w:t>
      </w:r>
      <w:r w:rsidRPr="008F038B">
        <w:rPr>
          <w:u w:val="single"/>
        </w:rPr>
        <w:t>for</w:t>
      </w:r>
      <w:r w:rsidR="004249A3">
        <w:rPr>
          <w:u w:val="single"/>
        </w:rPr>
        <w:t xml:space="preserve"> </w:t>
      </w:r>
      <w:r w:rsidRPr="008F038B">
        <w:rPr>
          <w:u w:val="single"/>
        </w:rPr>
        <w:t>maize,</w:t>
      </w:r>
      <w:r w:rsidR="004249A3">
        <w:rPr>
          <w:u w:val="single"/>
        </w:rPr>
        <w:t xml:space="preserve"> </w:t>
      </w:r>
      <w:r w:rsidRPr="008F038B">
        <w:rPr>
          <w:u w:val="single"/>
        </w:rPr>
        <w:t>wheat,</w:t>
      </w:r>
      <w:r w:rsidR="004249A3">
        <w:rPr>
          <w:u w:val="single"/>
        </w:rPr>
        <w:t xml:space="preserve"> </w:t>
      </w:r>
      <w:r w:rsidRPr="008F038B">
        <w:rPr>
          <w:u w:val="single"/>
        </w:rPr>
        <w:t>and</w:t>
      </w:r>
      <w:r w:rsidR="004249A3">
        <w:rPr>
          <w:u w:val="single"/>
        </w:rPr>
        <w:t xml:space="preserve"> </w:t>
      </w:r>
      <w:r w:rsidRPr="008F038B">
        <w:rPr>
          <w:u w:val="single"/>
        </w:rPr>
        <w:t>soybeans</w:t>
      </w:r>
      <w:r>
        <w:t>.</w:t>
      </w:r>
      <w:r w:rsidR="004249A3">
        <w:t xml:space="preserve"> </w:t>
      </w:r>
      <w:r>
        <w:t>Since</w:t>
      </w:r>
      <w:r w:rsidR="004249A3">
        <w:t xml:space="preserve"> </w:t>
      </w:r>
      <w:r>
        <w:t>data</w:t>
      </w:r>
      <w:r w:rsidR="004249A3">
        <w:t xml:space="preserve"> </w:t>
      </w:r>
      <w:r>
        <w:t>on</w:t>
      </w:r>
      <w:r w:rsidR="004249A3">
        <w:t xml:space="preserve"> </w:t>
      </w:r>
      <w:r>
        <w:t>rice</w:t>
      </w:r>
      <w:r w:rsidR="004249A3">
        <w:t xml:space="preserve"> </w:t>
      </w:r>
      <w:r>
        <w:t>futures</w:t>
      </w:r>
      <w:r w:rsidR="004249A3">
        <w:t xml:space="preserve"> </w:t>
      </w:r>
      <w:r>
        <w:t>are</w:t>
      </w:r>
      <w:r w:rsidR="004249A3">
        <w:t xml:space="preserve"> </w:t>
      </w:r>
      <w:r>
        <w:t>not</w:t>
      </w:r>
      <w:r w:rsidR="004249A3">
        <w:t xml:space="preserve"> </w:t>
      </w:r>
      <w:r>
        <w:t>available</w:t>
      </w:r>
      <w:r w:rsidR="004249A3">
        <w:t xml:space="preserve"> </w:t>
      </w:r>
      <w:r>
        <w:t>for</w:t>
      </w:r>
      <w:r w:rsidR="004249A3">
        <w:t xml:space="preserve"> </w:t>
      </w:r>
      <w:r>
        <w:t>1986</w:t>
      </w:r>
      <w:r w:rsidR="004249A3">
        <w:t xml:space="preserve"> </w:t>
      </w:r>
      <w:r>
        <w:t>to</w:t>
      </w:r>
      <w:r w:rsidR="004249A3">
        <w:t xml:space="preserve"> </w:t>
      </w:r>
      <w:r>
        <w:t>2000,</w:t>
      </w:r>
      <w:r w:rsidR="004249A3">
        <w:t xml:space="preserve"> </w:t>
      </w:r>
      <w:r>
        <w:t>the</w:t>
      </w:r>
      <w:r w:rsidR="004249A3">
        <w:t xml:space="preserve"> </w:t>
      </w:r>
      <w:r>
        <w:t>rice</w:t>
      </w:r>
      <w:r w:rsidR="004249A3">
        <w:t xml:space="preserve"> </w:t>
      </w:r>
      <w:r>
        <w:t>equation</w:t>
      </w:r>
      <w:r w:rsidR="004249A3">
        <w:t xml:space="preserve"> </w:t>
      </w:r>
      <w:r>
        <w:t>does</w:t>
      </w:r>
      <w:r w:rsidR="004249A3">
        <w:t xml:space="preserve"> </w:t>
      </w:r>
      <w:r>
        <w:t>not</w:t>
      </w:r>
      <w:r w:rsidR="004249A3">
        <w:t xml:space="preserve"> </w:t>
      </w:r>
      <w:r>
        <w:t>include</w:t>
      </w:r>
      <w:r w:rsidR="004249A3">
        <w:t xml:space="preserve"> </w:t>
      </w:r>
      <w:r>
        <w:t>excessive</w:t>
      </w:r>
      <w:r w:rsidR="004249A3">
        <w:t xml:space="preserve"> </w:t>
      </w:r>
      <w:r>
        <w:t>speculation.</w:t>
      </w:r>
      <w:r w:rsidR="004249A3">
        <w:t xml:space="preserve"> </w:t>
      </w:r>
      <w:r>
        <w:t>We</w:t>
      </w:r>
      <w:r w:rsidR="004249A3">
        <w:t xml:space="preserve"> </w:t>
      </w:r>
      <w:r>
        <w:t>used</w:t>
      </w:r>
      <w:r w:rsidR="004249A3">
        <w:t xml:space="preserve"> </w:t>
      </w:r>
      <w:r>
        <w:t>data</w:t>
      </w:r>
      <w:r w:rsidR="004249A3">
        <w:t xml:space="preserve"> </w:t>
      </w:r>
      <w:r>
        <w:t>from</w:t>
      </w:r>
      <w:r w:rsidR="004249A3">
        <w:t xml:space="preserve"> </w:t>
      </w:r>
      <w:r>
        <w:t>January</w:t>
      </w:r>
      <w:r w:rsidR="004249A3">
        <w:t xml:space="preserve"> </w:t>
      </w:r>
      <w:r>
        <w:t>1986</w:t>
      </w:r>
      <w:r w:rsidR="004249A3">
        <w:t xml:space="preserve"> </w:t>
      </w:r>
      <w:r>
        <w:t>to</w:t>
      </w:r>
      <w:r w:rsidR="004249A3">
        <w:t xml:space="preserve"> </w:t>
      </w:r>
      <w:r>
        <w:t>December</w:t>
      </w:r>
      <w:r w:rsidR="004249A3">
        <w:t xml:space="preserve"> </w:t>
      </w:r>
      <w:r>
        <w:t>2009</w:t>
      </w:r>
      <w:r w:rsidR="004249A3">
        <w:t xml:space="preserve"> </w:t>
      </w:r>
      <w:r>
        <w:t>mainly</w:t>
      </w:r>
      <w:r w:rsidR="004249A3">
        <w:t xml:space="preserve"> </w:t>
      </w:r>
      <w:r>
        <w:t>because</w:t>
      </w:r>
      <w:r w:rsidR="004249A3">
        <w:t xml:space="preserve"> </w:t>
      </w:r>
      <w:r>
        <w:t>of</w:t>
      </w:r>
      <w:r w:rsidR="004249A3">
        <w:t xml:space="preserve"> </w:t>
      </w:r>
      <w:r>
        <w:t>lack</w:t>
      </w:r>
      <w:r w:rsidR="004249A3">
        <w:t xml:space="preserve"> </w:t>
      </w:r>
      <w:r>
        <w:t>of</w:t>
      </w:r>
      <w:r w:rsidR="004249A3">
        <w:t xml:space="preserve"> </w:t>
      </w:r>
      <w:r>
        <w:t>data</w:t>
      </w:r>
      <w:r w:rsidR="004249A3">
        <w:t xml:space="preserve"> </w:t>
      </w:r>
      <w:r>
        <w:t>for</w:t>
      </w:r>
      <w:r w:rsidR="004249A3">
        <w:t xml:space="preserve"> </w:t>
      </w:r>
      <w:r>
        <w:t>futures</w:t>
      </w:r>
      <w:r w:rsidR="004249A3">
        <w:t xml:space="preserve"> </w:t>
      </w:r>
      <w:r>
        <w:t>trading</w:t>
      </w:r>
      <w:r w:rsidR="004249A3">
        <w:t xml:space="preserve"> </w:t>
      </w:r>
      <w:r>
        <w:t>before</w:t>
      </w:r>
      <w:r w:rsidR="004249A3">
        <w:t xml:space="preserve"> </w:t>
      </w:r>
      <w:r>
        <w:t>1986</w:t>
      </w:r>
      <w:r w:rsidR="004249A3">
        <w:t xml:space="preserve"> </w:t>
      </w:r>
      <w:r>
        <w:t>and</w:t>
      </w:r>
      <w:r w:rsidR="004249A3">
        <w:t xml:space="preserve"> </w:t>
      </w:r>
      <w:r>
        <w:t>for</w:t>
      </w:r>
      <w:r w:rsidR="004249A3">
        <w:t xml:space="preserve"> </w:t>
      </w:r>
      <w:r>
        <w:t>production</w:t>
      </w:r>
      <w:r w:rsidR="004249A3">
        <w:t xml:space="preserve"> </w:t>
      </w:r>
      <w:r>
        <w:t>after</w:t>
      </w:r>
      <w:r w:rsidR="004249A3">
        <w:t xml:space="preserve"> </w:t>
      </w:r>
      <w:r>
        <w:t>2009.</w:t>
      </w:r>
      <w:r w:rsidR="004249A3">
        <w:t xml:space="preserve"> </w:t>
      </w:r>
      <w:r>
        <w:t>The</w:t>
      </w:r>
      <w:r w:rsidR="004249A3">
        <w:t xml:space="preserve"> </w:t>
      </w:r>
      <w:r>
        <w:t>results</w:t>
      </w:r>
      <w:r w:rsidR="004249A3">
        <w:t xml:space="preserve"> </w:t>
      </w:r>
      <w:r>
        <w:t>indicate</w:t>
      </w:r>
      <w:r w:rsidR="004249A3">
        <w:t xml:space="preserve"> </w:t>
      </w:r>
      <w:r>
        <w:t>a</w:t>
      </w:r>
      <w:r w:rsidR="004249A3">
        <w:t xml:space="preserve"> </w:t>
      </w:r>
      <w:r>
        <w:t>significant</w:t>
      </w:r>
      <w:r w:rsidR="004249A3">
        <w:t xml:space="preserve"> </w:t>
      </w:r>
      <w:r>
        <w:t>difference</w:t>
      </w:r>
      <w:r w:rsidR="004249A3">
        <w:t xml:space="preserve"> </w:t>
      </w:r>
      <w:r>
        <w:t>between</w:t>
      </w:r>
      <w:r w:rsidR="004249A3">
        <w:t xml:space="preserve"> </w:t>
      </w:r>
      <w:r>
        <w:t>the</w:t>
      </w:r>
      <w:r w:rsidR="004249A3">
        <w:t xml:space="preserve"> </w:t>
      </w:r>
      <w:r>
        <w:t>data</w:t>
      </w:r>
      <w:r w:rsidR="004249A3">
        <w:t xml:space="preserve"> </w:t>
      </w:r>
      <w:r>
        <w:t>sets</w:t>
      </w:r>
      <w:r w:rsidR="004249A3">
        <w:t xml:space="preserve"> </w:t>
      </w:r>
      <w:r>
        <w:t>used</w:t>
      </w:r>
      <w:r w:rsidR="004249A3">
        <w:t xml:space="preserve"> </w:t>
      </w:r>
      <w:r>
        <w:t>for</w:t>
      </w:r>
      <w:r w:rsidR="004249A3">
        <w:t xml:space="preserve"> </w:t>
      </w:r>
      <w:r>
        <w:t>the</w:t>
      </w:r>
      <w:r w:rsidR="004249A3">
        <w:t xml:space="preserve"> </w:t>
      </w:r>
      <w:r>
        <w:t>analysis</w:t>
      </w:r>
      <w:r w:rsidR="004249A3">
        <w:t xml:space="preserve"> </w:t>
      </w:r>
      <w:r>
        <w:t>(Table</w:t>
      </w:r>
      <w:r w:rsidR="004249A3">
        <w:t xml:space="preserve"> </w:t>
      </w:r>
      <w:r>
        <w:t>9).</w:t>
      </w:r>
      <w:r w:rsidR="004249A3">
        <w:t xml:space="preserve"> </w:t>
      </w:r>
      <w:r w:rsidRPr="008F038B">
        <w:rPr>
          <w:u w:val="single"/>
        </w:rPr>
        <w:t>If</w:t>
      </w:r>
      <w:r w:rsidR="004249A3">
        <w:rPr>
          <w:u w:val="single"/>
        </w:rPr>
        <w:t xml:space="preserve"> </w:t>
      </w:r>
      <w:r w:rsidRPr="008F038B">
        <w:rPr>
          <w:u w:val="single"/>
        </w:rPr>
        <w:t>the</w:t>
      </w:r>
      <w:r w:rsidR="004249A3">
        <w:rPr>
          <w:u w:val="single"/>
        </w:rPr>
        <w:t xml:space="preserve"> </w:t>
      </w:r>
      <w:r w:rsidRPr="008F038B">
        <w:rPr>
          <w:u w:val="single"/>
        </w:rPr>
        <w:t>whole</w:t>
      </w:r>
      <w:r w:rsidR="004249A3">
        <w:rPr>
          <w:u w:val="single"/>
        </w:rPr>
        <w:t xml:space="preserve"> </w:t>
      </w:r>
      <w:r w:rsidRPr="008F038B">
        <w:rPr>
          <w:u w:val="single"/>
        </w:rPr>
        <w:t>data</w:t>
      </w:r>
      <w:r w:rsidR="004249A3">
        <w:rPr>
          <w:u w:val="single"/>
        </w:rPr>
        <w:t xml:space="preserve"> </w:t>
      </w:r>
      <w:r w:rsidRPr="008F038B">
        <w:rPr>
          <w:u w:val="single"/>
        </w:rPr>
        <w:t>set</w:t>
      </w:r>
      <w:r w:rsidR="004249A3">
        <w:rPr>
          <w:u w:val="single"/>
        </w:rPr>
        <w:t xml:space="preserve"> </w:t>
      </w:r>
      <w:r w:rsidRPr="008F038B">
        <w:rPr>
          <w:u w:val="single"/>
        </w:rPr>
        <w:t>from</w:t>
      </w:r>
      <w:r w:rsidR="004249A3">
        <w:rPr>
          <w:u w:val="single"/>
        </w:rPr>
        <w:t xml:space="preserve"> </w:t>
      </w:r>
      <w:r w:rsidRPr="008F038B">
        <w:rPr>
          <w:u w:val="single"/>
        </w:rPr>
        <w:t>January</w:t>
      </w:r>
      <w:r w:rsidR="004249A3">
        <w:rPr>
          <w:u w:val="single"/>
        </w:rPr>
        <w:t xml:space="preserve"> </w:t>
      </w:r>
      <w:r w:rsidRPr="008F038B">
        <w:rPr>
          <w:u w:val="single"/>
        </w:rPr>
        <w:t>1986</w:t>
      </w:r>
      <w:r w:rsidR="004249A3">
        <w:rPr>
          <w:u w:val="single"/>
        </w:rPr>
        <w:t xml:space="preserve"> </w:t>
      </w:r>
      <w:r w:rsidRPr="008F038B">
        <w:rPr>
          <w:u w:val="single"/>
        </w:rPr>
        <w:t>to</w:t>
      </w:r>
      <w:r w:rsidR="004249A3">
        <w:rPr>
          <w:u w:val="single"/>
        </w:rPr>
        <w:t xml:space="preserve"> </w:t>
      </w:r>
      <w:r w:rsidRPr="008F038B">
        <w:rPr>
          <w:u w:val="single"/>
        </w:rPr>
        <w:t>December</w:t>
      </w:r>
      <w:r w:rsidR="004249A3">
        <w:rPr>
          <w:u w:val="single"/>
        </w:rPr>
        <w:t xml:space="preserve"> </w:t>
      </w:r>
      <w:r w:rsidRPr="008F038B">
        <w:rPr>
          <w:u w:val="single"/>
        </w:rPr>
        <w:t>2009</w:t>
      </w:r>
      <w:r w:rsidR="004249A3">
        <w:rPr>
          <w:u w:val="single"/>
        </w:rPr>
        <w:t xml:space="preserve"> </w:t>
      </w:r>
      <w:r w:rsidRPr="008F038B">
        <w:rPr>
          <w:u w:val="single"/>
        </w:rPr>
        <w:t>is</w:t>
      </w:r>
      <w:r w:rsidR="004249A3">
        <w:rPr>
          <w:u w:val="single"/>
        </w:rPr>
        <w:t xml:space="preserve"> </w:t>
      </w:r>
      <w:r w:rsidRPr="008F038B">
        <w:rPr>
          <w:u w:val="single"/>
        </w:rPr>
        <w:t>used,</w:t>
      </w:r>
      <w:r w:rsidR="004249A3">
        <w:rPr>
          <w:u w:val="single"/>
        </w:rPr>
        <w:t xml:space="preserve"> </w:t>
      </w:r>
      <w:r w:rsidRPr="008F038B">
        <w:rPr>
          <w:u w:val="single"/>
        </w:rPr>
        <w:t>only</w:t>
      </w:r>
      <w:r w:rsidR="004249A3">
        <w:rPr>
          <w:u w:val="single"/>
        </w:rPr>
        <w:t xml:space="preserve"> </w:t>
      </w:r>
      <w:r w:rsidRPr="008F038B">
        <w:rPr>
          <w:u w:val="single"/>
        </w:rPr>
        <w:t>excessive</w:t>
      </w:r>
      <w:r w:rsidR="004249A3">
        <w:rPr>
          <w:u w:val="single"/>
        </w:rPr>
        <w:t xml:space="preserve"> </w:t>
      </w:r>
      <w:r w:rsidRPr="008F038B">
        <w:rPr>
          <w:u w:val="single"/>
        </w:rPr>
        <w:t>speculation</w:t>
      </w:r>
      <w:r w:rsidR="004249A3">
        <w:rPr>
          <w:u w:val="single"/>
        </w:rPr>
        <w:t xml:space="preserve"> </w:t>
      </w:r>
      <w:r w:rsidRPr="008F038B">
        <w:rPr>
          <w:u w:val="single"/>
        </w:rPr>
        <w:t>is</w:t>
      </w:r>
      <w:r w:rsidR="004249A3">
        <w:rPr>
          <w:u w:val="single"/>
        </w:rPr>
        <w:t xml:space="preserve"> </w:t>
      </w:r>
      <w:r w:rsidRPr="008F038B">
        <w:rPr>
          <w:u w:val="single"/>
        </w:rPr>
        <w:t>a</w:t>
      </w:r>
      <w:r w:rsidR="004249A3">
        <w:rPr>
          <w:u w:val="single"/>
        </w:rPr>
        <w:t xml:space="preserve"> </w:t>
      </w:r>
      <w:r w:rsidRPr="008F038B">
        <w:rPr>
          <w:u w:val="single"/>
        </w:rPr>
        <w:t>highly</w:t>
      </w:r>
      <w:r w:rsidR="004249A3">
        <w:rPr>
          <w:u w:val="single"/>
        </w:rPr>
        <w:t xml:space="preserve"> </w:t>
      </w:r>
      <w:r w:rsidRPr="008F038B">
        <w:rPr>
          <w:u w:val="single"/>
        </w:rPr>
        <w:t>significant</w:t>
      </w:r>
      <w:r w:rsidR="004249A3">
        <w:rPr>
          <w:u w:val="single"/>
        </w:rPr>
        <w:t xml:space="preserve"> </w:t>
      </w:r>
      <w:r w:rsidRPr="008F038B">
        <w:rPr>
          <w:u w:val="single"/>
        </w:rPr>
        <w:t>determinant</w:t>
      </w:r>
      <w:r w:rsidR="004249A3">
        <w:rPr>
          <w:u w:val="single"/>
        </w:rPr>
        <w:t xml:space="preserve"> </w:t>
      </w:r>
      <w:r w:rsidRPr="008F038B">
        <w:rPr>
          <w:u w:val="single"/>
        </w:rPr>
        <w:t>of</w:t>
      </w:r>
      <w:r w:rsidR="004249A3">
        <w:rPr>
          <w:u w:val="single"/>
        </w:rPr>
        <w:t xml:space="preserve"> </w:t>
      </w:r>
      <w:r w:rsidRPr="008F038B">
        <w:rPr>
          <w:u w:val="single"/>
        </w:rPr>
        <w:t>food</w:t>
      </w:r>
      <w:r w:rsidR="004249A3">
        <w:rPr>
          <w:u w:val="single"/>
        </w:rPr>
        <w:t xml:space="preserve"> </w:t>
      </w:r>
      <w:r w:rsidRPr="008F038B">
        <w:rPr>
          <w:u w:val="single"/>
        </w:rPr>
        <w:t>price</w:t>
      </w:r>
      <w:r w:rsidR="004249A3">
        <w:rPr>
          <w:u w:val="single"/>
        </w:rPr>
        <w:t xml:space="preserve"> </w:t>
      </w:r>
      <w:r w:rsidRPr="008F038B">
        <w:rPr>
          <w:u w:val="single"/>
        </w:rPr>
        <w:t>spikes</w:t>
      </w:r>
      <w:r>
        <w:t>.</w:t>
      </w:r>
      <w:r w:rsidR="004249A3">
        <w:t xml:space="preserve"> </w:t>
      </w:r>
      <w:r>
        <w:t>But</w:t>
      </w:r>
      <w:r w:rsidR="004249A3">
        <w:t xml:space="preserve"> </w:t>
      </w:r>
      <w:r>
        <w:t>if</w:t>
      </w:r>
      <w:r w:rsidR="004249A3">
        <w:t xml:space="preserve"> </w:t>
      </w:r>
      <w:r>
        <w:t>price</w:t>
      </w:r>
      <w:r w:rsidR="004249A3">
        <w:t xml:space="preserve"> </w:t>
      </w:r>
      <w:r>
        <w:t>data</w:t>
      </w:r>
      <w:r w:rsidR="004249A3">
        <w:t xml:space="preserve"> </w:t>
      </w:r>
      <w:r>
        <w:t>since</w:t>
      </w:r>
      <w:r w:rsidR="004249A3">
        <w:t xml:space="preserve"> </w:t>
      </w:r>
      <w:r>
        <w:t>2000</w:t>
      </w:r>
      <w:r w:rsidR="004249A3">
        <w:t xml:space="preserve"> </w:t>
      </w:r>
      <w:r>
        <w:t>are</w:t>
      </w:r>
      <w:r w:rsidR="004249A3">
        <w:t xml:space="preserve"> </w:t>
      </w:r>
      <w:r>
        <w:t>used,</w:t>
      </w:r>
      <w:r w:rsidR="004249A3">
        <w:t xml:space="preserve"> </w:t>
      </w:r>
      <w:r>
        <w:t>oil</w:t>
      </w:r>
      <w:r w:rsidR="004249A3">
        <w:t xml:space="preserve"> </w:t>
      </w:r>
      <w:r>
        <w:t>price</w:t>
      </w:r>
      <w:r w:rsidR="004249A3">
        <w:t xml:space="preserve"> </w:t>
      </w:r>
      <w:r>
        <w:t>also</w:t>
      </w:r>
      <w:r w:rsidR="004249A3">
        <w:t xml:space="preserve"> </w:t>
      </w:r>
      <w:r>
        <w:t>has</w:t>
      </w:r>
      <w:r w:rsidR="004249A3">
        <w:t xml:space="preserve"> </w:t>
      </w:r>
      <w:r>
        <w:t>a</w:t>
      </w:r>
      <w:r w:rsidR="004249A3">
        <w:t xml:space="preserve"> </w:t>
      </w:r>
      <w:r>
        <w:t>significant</w:t>
      </w:r>
      <w:r w:rsidR="004249A3">
        <w:t xml:space="preserve"> </w:t>
      </w:r>
      <w:r>
        <w:t>effect</w:t>
      </w:r>
      <w:r w:rsidR="004249A3">
        <w:t xml:space="preserve"> </w:t>
      </w:r>
      <w:r>
        <w:t>on</w:t>
      </w:r>
      <w:r w:rsidR="004249A3">
        <w:t xml:space="preserve"> </w:t>
      </w:r>
      <w:r>
        <w:t>price</w:t>
      </w:r>
      <w:r w:rsidR="004249A3">
        <w:t xml:space="preserve"> </w:t>
      </w:r>
      <w:r>
        <w:t>spikes.</w:t>
      </w:r>
      <w:r w:rsidR="004249A3">
        <w:t xml:space="preserve"> </w:t>
      </w:r>
      <w:r>
        <w:t>The</w:t>
      </w:r>
      <w:r w:rsidR="004249A3">
        <w:t xml:space="preserve"> </w:t>
      </w:r>
      <w:r>
        <w:t>effect</w:t>
      </w:r>
      <w:r w:rsidR="004249A3">
        <w:t xml:space="preserve"> </w:t>
      </w:r>
      <w:r>
        <w:t>of</w:t>
      </w:r>
      <w:r w:rsidR="004249A3">
        <w:t xml:space="preserve"> </w:t>
      </w:r>
      <w:r>
        <w:t>supply</w:t>
      </w:r>
      <w:r w:rsidR="004249A3">
        <w:t xml:space="preserve"> </w:t>
      </w:r>
      <w:r>
        <w:t>shocks</w:t>
      </w:r>
      <w:r w:rsidR="004249A3">
        <w:t xml:space="preserve"> </w:t>
      </w:r>
      <w:r>
        <w:t>on</w:t>
      </w:r>
      <w:r w:rsidR="004249A3">
        <w:t xml:space="preserve"> </w:t>
      </w:r>
      <w:r>
        <w:t>spikes</w:t>
      </w:r>
      <w:r w:rsidR="004249A3">
        <w:t xml:space="preserve"> </w:t>
      </w:r>
      <w:r>
        <w:t>is</w:t>
      </w:r>
      <w:r w:rsidR="004249A3">
        <w:t xml:space="preserve"> </w:t>
      </w:r>
      <w:r>
        <w:t>limited</w:t>
      </w:r>
      <w:r w:rsidR="004249A3">
        <w:t xml:space="preserve"> </w:t>
      </w:r>
      <w:r>
        <w:t>to</w:t>
      </w:r>
      <w:r w:rsidR="004249A3">
        <w:t xml:space="preserve"> </w:t>
      </w:r>
      <w:r>
        <w:t>one</w:t>
      </w:r>
      <w:r w:rsidR="004249A3">
        <w:t xml:space="preserve"> </w:t>
      </w:r>
      <w:r>
        <w:t>commodity—soybeans.</w:t>
      </w:r>
      <w:r w:rsidR="004249A3">
        <w:t xml:space="preserve"> </w:t>
      </w:r>
      <w:r>
        <w:t>Nominal</w:t>
      </w:r>
      <w:r w:rsidR="004249A3">
        <w:t xml:space="preserve"> </w:t>
      </w:r>
      <w:r>
        <w:t>prices</w:t>
      </w:r>
      <w:r w:rsidR="004249A3">
        <w:t xml:space="preserve"> </w:t>
      </w:r>
      <w:r>
        <w:t>are</w:t>
      </w:r>
      <w:r w:rsidR="004249A3">
        <w:t xml:space="preserve"> </w:t>
      </w:r>
      <w:r>
        <w:t>used</w:t>
      </w:r>
      <w:r w:rsidR="004249A3">
        <w:t xml:space="preserve"> </w:t>
      </w:r>
      <w:r>
        <w:t>to</w:t>
      </w:r>
      <w:r w:rsidR="004249A3">
        <w:t xml:space="preserve"> </w:t>
      </w:r>
      <w:r>
        <w:t>avoid</w:t>
      </w:r>
      <w:r w:rsidR="004249A3">
        <w:t xml:space="preserve"> </w:t>
      </w:r>
      <w:r>
        <w:t>misrepresentation</w:t>
      </w:r>
      <w:r w:rsidR="004249A3">
        <w:t xml:space="preserve"> </w:t>
      </w:r>
      <w:r>
        <w:t>of</w:t>
      </w:r>
      <w:r w:rsidR="004249A3">
        <w:t xml:space="preserve"> </w:t>
      </w:r>
      <w:r>
        <w:t>the</w:t>
      </w:r>
      <w:r w:rsidR="004249A3">
        <w:t xml:space="preserve"> </w:t>
      </w:r>
      <w:r>
        <w:t>global</w:t>
      </w:r>
      <w:r w:rsidR="004249A3">
        <w:t xml:space="preserve"> </w:t>
      </w:r>
      <w:r>
        <w:t>real</w:t>
      </w:r>
      <w:r w:rsidR="004249A3">
        <w:t xml:space="preserve"> </w:t>
      </w:r>
      <w:r>
        <w:t>price</w:t>
      </w:r>
      <w:r w:rsidR="004249A3">
        <w:t xml:space="preserve"> </w:t>
      </w:r>
      <w:r>
        <w:t>by</w:t>
      </w:r>
      <w:r w:rsidR="004249A3">
        <w:t xml:space="preserve"> </w:t>
      </w:r>
      <w:r>
        <w:t>the</w:t>
      </w:r>
      <w:r w:rsidR="004249A3">
        <w:t xml:space="preserve"> </w:t>
      </w:r>
      <w:r>
        <w:t>US</w:t>
      </w:r>
      <w:r w:rsidR="004249A3">
        <w:t xml:space="preserve"> </w:t>
      </w:r>
      <w:r>
        <w:t>consumer</w:t>
      </w:r>
      <w:r w:rsidR="004249A3">
        <w:t xml:space="preserve"> </w:t>
      </w:r>
      <w:r>
        <w:t>price</w:t>
      </w:r>
      <w:r w:rsidR="004249A3">
        <w:t xml:space="preserve"> </w:t>
      </w:r>
      <w:r>
        <w:t>index.</w:t>
      </w:r>
    </w:p>
    <w:p w14:paraId="386AEE03" w14:textId="149C82DD" w:rsidR="00173A57" w:rsidRDefault="00173A57" w:rsidP="008F038B">
      <w:pPr>
        <w:pStyle w:val="BB-Evidence"/>
      </w:pPr>
      <w:r>
        <w:t>-</w:t>
      </w:r>
      <w:r w:rsidR="004249A3">
        <w:t xml:space="preserve"> </w:t>
      </w:r>
      <w:r>
        <w:t>Generally,</w:t>
      </w:r>
      <w:r w:rsidR="004249A3">
        <w:t xml:space="preserve"> </w:t>
      </w:r>
      <w:r>
        <w:t>supply</w:t>
      </w:r>
      <w:r w:rsidR="004249A3">
        <w:t xml:space="preserve"> </w:t>
      </w:r>
      <w:r>
        <w:t>shocks</w:t>
      </w:r>
      <w:r w:rsidR="004249A3">
        <w:t xml:space="preserve"> </w:t>
      </w:r>
      <w:r>
        <w:t>are</w:t>
      </w:r>
      <w:r w:rsidR="004249A3">
        <w:t xml:space="preserve"> </w:t>
      </w:r>
      <w:r>
        <w:t>not</w:t>
      </w:r>
      <w:r w:rsidR="004249A3">
        <w:t xml:space="preserve"> </w:t>
      </w:r>
      <w:r>
        <w:t>an</w:t>
      </w:r>
      <w:r w:rsidR="004249A3">
        <w:t xml:space="preserve"> </w:t>
      </w:r>
      <w:r>
        <w:t>important</w:t>
      </w:r>
      <w:r w:rsidR="004249A3">
        <w:t xml:space="preserve"> </w:t>
      </w:r>
      <w:r>
        <w:t>cause</w:t>
      </w:r>
      <w:r w:rsidR="004249A3">
        <w:t xml:space="preserve"> </w:t>
      </w:r>
      <w:r>
        <w:t>of</w:t>
      </w:r>
      <w:r w:rsidR="004249A3">
        <w:t xml:space="preserve"> </w:t>
      </w:r>
      <w:r>
        <w:t>the</w:t>
      </w:r>
      <w:r w:rsidR="004249A3">
        <w:t xml:space="preserve"> </w:t>
      </w:r>
      <w:r>
        <w:t>price</w:t>
      </w:r>
      <w:r w:rsidR="004249A3">
        <w:t xml:space="preserve"> </w:t>
      </w:r>
      <w:r>
        <w:t>spikes.</w:t>
      </w:r>
      <w:r w:rsidR="004249A3">
        <w:t xml:space="preserve"> </w:t>
      </w:r>
      <w:r>
        <w:t>This</w:t>
      </w:r>
      <w:r w:rsidR="004249A3">
        <w:t xml:space="preserve"> </w:t>
      </w:r>
      <w:r>
        <w:t>result</w:t>
      </w:r>
      <w:r w:rsidR="004249A3">
        <w:t xml:space="preserve"> </w:t>
      </w:r>
      <w:r>
        <w:t>is</w:t>
      </w:r>
      <w:r w:rsidR="004249A3">
        <w:t xml:space="preserve"> </w:t>
      </w:r>
      <w:r>
        <w:t>in</w:t>
      </w:r>
      <w:r w:rsidR="004249A3">
        <w:t xml:space="preserve"> </w:t>
      </w:r>
      <w:r>
        <w:t>line</w:t>
      </w:r>
      <w:r w:rsidR="004249A3">
        <w:t xml:space="preserve"> </w:t>
      </w:r>
      <w:r>
        <w:t>with</w:t>
      </w:r>
      <w:r w:rsidR="004249A3">
        <w:t xml:space="preserve"> </w:t>
      </w:r>
      <w:r>
        <w:t>what</w:t>
      </w:r>
      <w:r w:rsidR="004249A3">
        <w:t xml:space="preserve"> </w:t>
      </w:r>
      <w:r>
        <w:t>would</w:t>
      </w:r>
      <w:r w:rsidR="004249A3">
        <w:t xml:space="preserve"> </w:t>
      </w:r>
      <w:r>
        <w:t>be</w:t>
      </w:r>
      <w:r w:rsidR="004249A3">
        <w:t xml:space="preserve"> </w:t>
      </w:r>
      <w:r>
        <w:t>expected</w:t>
      </w:r>
      <w:r w:rsidR="004249A3">
        <w:t xml:space="preserve"> </w:t>
      </w:r>
      <w:r>
        <w:t>because</w:t>
      </w:r>
      <w:r w:rsidR="004249A3">
        <w:t xml:space="preserve"> </w:t>
      </w:r>
      <w:r>
        <w:t>price</w:t>
      </w:r>
      <w:r w:rsidR="004249A3">
        <w:t xml:space="preserve"> </w:t>
      </w:r>
      <w:r>
        <w:t>spikes</w:t>
      </w:r>
      <w:r w:rsidR="004249A3">
        <w:t xml:space="preserve"> </w:t>
      </w:r>
      <w:r>
        <w:t>are</w:t>
      </w:r>
      <w:r w:rsidR="004249A3">
        <w:t xml:space="preserve"> </w:t>
      </w:r>
      <w:r>
        <w:t>very</w:t>
      </w:r>
      <w:r w:rsidR="004249A3">
        <w:t xml:space="preserve"> </w:t>
      </w:r>
      <w:r>
        <w:t>short-term</w:t>
      </w:r>
      <w:r w:rsidR="004249A3">
        <w:t xml:space="preserve"> </w:t>
      </w:r>
      <w:r>
        <w:t>fluctuations.</w:t>
      </w:r>
    </w:p>
    <w:p w14:paraId="7939B61D" w14:textId="6C3CA7FA" w:rsidR="00173A57" w:rsidRDefault="00173A57" w:rsidP="008F038B">
      <w:pPr>
        <w:pStyle w:val="BB-Evidence"/>
      </w:pPr>
      <w:r>
        <w:t>-</w:t>
      </w:r>
      <w:r w:rsidR="004249A3">
        <w:t xml:space="preserve"> </w:t>
      </w:r>
      <w:r>
        <w:t>This</w:t>
      </w:r>
      <w:r w:rsidR="004249A3">
        <w:t xml:space="preserve"> </w:t>
      </w:r>
      <w:r>
        <w:t>also</w:t>
      </w:r>
      <w:r w:rsidR="004249A3">
        <w:t xml:space="preserve"> </w:t>
      </w:r>
      <w:r>
        <w:t>indirectly</w:t>
      </w:r>
      <w:r w:rsidR="004249A3">
        <w:t xml:space="preserve"> </w:t>
      </w:r>
      <w:r>
        <w:t>implies</w:t>
      </w:r>
      <w:r w:rsidR="004249A3">
        <w:t xml:space="preserve"> </w:t>
      </w:r>
      <w:r>
        <w:t>that</w:t>
      </w:r>
      <w:r w:rsidR="004249A3">
        <w:t xml:space="preserve"> </w:t>
      </w:r>
      <w:r>
        <w:t>declines</w:t>
      </w:r>
      <w:r w:rsidR="004249A3">
        <w:t xml:space="preserve"> </w:t>
      </w:r>
      <w:r>
        <w:t>in</w:t>
      </w:r>
      <w:r w:rsidR="004249A3">
        <w:t xml:space="preserve"> </w:t>
      </w:r>
      <w:r>
        <w:t>stock</w:t>
      </w:r>
      <w:r w:rsidR="004249A3">
        <w:t xml:space="preserve"> </w:t>
      </w:r>
      <w:r>
        <w:t>that</w:t>
      </w:r>
      <w:r w:rsidR="004249A3">
        <w:t xml:space="preserve"> </w:t>
      </w:r>
      <w:r>
        <w:t>may</w:t>
      </w:r>
      <w:r w:rsidR="004249A3">
        <w:t xml:space="preserve"> </w:t>
      </w:r>
      <w:r>
        <w:t>in</w:t>
      </w:r>
      <w:r w:rsidR="004249A3">
        <w:t xml:space="preserve"> </w:t>
      </w:r>
      <w:r>
        <w:t>fact</w:t>
      </w:r>
      <w:r w:rsidR="004249A3">
        <w:t xml:space="preserve"> </w:t>
      </w:r>
      <w:r>
        <w:t>aggravate</w:t>
      </w:r>
      <w:r w:rsidR="004249A3">
        <w:t xml:space="preserve"> </w:t>
      </w:r>
      <w:r>
        <w:t>the</w:t>
      </w:r>
      <w:r w:rsidR="004249A3">
        <w:t xml:space="preserve"> </w:t>
      </w:r>
      <w:r>
        <w:t>effect</w:t>
      </w:r>
      <w:r w:rsidR="004249A3">
        <w:t xml:space="preserve"> </w:t>
      </w:r>
      <w:r>
        <w:t>of</w:t>
      </w:r>
      <w:r w:rsidR="004249A3">
        <w:t xml:space="preserve"> </w:t>
      </w:r>
      <w:r>
        <w:t>supply</w:t>
      </w:r>
      <w:r w:rsidR="004249A3">
        <w:t xml:space="preserve"> </w:t>
      </w:r>
      <w:r>
        <w:t>shocks</w:t>
      </w:r>
      <w:r w:rsidR="004249A3">
        <w:t xml:space="preserve"> </w:t>
      </w:r>
      <w:r>
        <w:t>do</w:t>
      </w:r>
      <w:r w:rsidR="004249A3">
        <w:t xml:space="preserve"> </w:t>
      </w:r>
      <w:r>
        <w:t>not</w:t>
      </w:r>
      <w:r w:rsidR="004249A3">
        <w:t xml:space="preserve"> </w:t>
      </w:r>
      <w:r>
        <w:t>adequately</w:t>
      </w:r>
      <w:r w:rsidR="004249A3">
        <w:t xml:space="preserve"> </w:t>
      </w:r>
      <w:r>
        <w:t>explain</w:t>
      </w:r>
      <w:r w:rsidR="004249A3">
        <w:t xml:space="preserve"> </w:t>
      </w:r>
      <w:r>
        <w:t>the</w:t>
      </w:r>
      <w:r w:rsidR="004249A3">
        <w:t xml:space="preserve"> </w:t>
      </w:r>
      <w:r>
        <w:t>emergence</w:t>
      </w:r>
      <w:r w:rsidR="004249A3">
        <w:t xml:space="preserve"> </w:t>
      </w:r>
      <w:r>
        <w:t>of</w:t>
      </w:r>
      <w:r w:rsidR="004249A3">
        <w:t xml:space="preserve"> </w:t>
      </w:r>
      <w:r>
        <w:t>food</w:t>
      </w:r>
      <w:r w:rsidR="004249A3">
        <w:t xml:space="preserve"> </w:t>
      </w:r>
      <w:r>
        <w:t>price</w:t>
      </w:r>
      <w:r w:rsidR="004249A3">
        <w:t xml:space="preserve"> </w:t>
      </w:r>
      <w:r>
        <w:t>spikes.</w:t>
      </w:r>
    </w:p>
    <w:p w14:paraId="7C463EDD" w14:textId="4BCEBB55" w:rsidR="001B6F33" w:rsidRDefault="00173A57" w:rsidP="008F038B">
      <w:pPr>
        <w:pStyle w:val="BB-Evidence"/>
      </w:pPr>
      <w:r>
        <w:t>-</w:t>
      </w:r>
      <w:r w:rsidR="004249A3">
        <w:t xml:space="preserve"> </w:t>
      </w:r>
      <w:r w:rsidRPr="008F038B">
        <w:rPr>
          <w:u w:val="single"/>
        </w:rPr>
        <w:t>As</w:t>
      </w:r>
      <w:r w:rsidR="004249A3">
        <w:rPr>
          <w:u w:val="single"/>
        </w:rPr>
        <w:t xml:space="preserve"> </w:t>
      </w:r>
      <w:r w:rsidRPr="008F038B">
        <w:rPr>
          <w:u w:val="single"/>
        </w:rPr>
        <w:t>hypothesized,</w:t>
      </w:r>
      <w:r w:rsidR="004249A3">
        <w:rPr>
          <w:u w:val="single"/>
        </w:rPr>
        <w:t xml:space="preserve"> </w:t>
      </w:r>
      <w:r w:rsidRPr="008F038B">
        <w:rPr>
          <w:u w:val="single"/>
        </w:rPr>
        <w:t>a</w:t>
      </w:r>
      <w:r w:rsidR="004249A3">
        <w:rPr>
          <w:u w:val="single"/>
        </w:rPr>
        <w:t xml:space="preserve"> </w:t>
      </w:r>
      <w:r w:rsidRPr="008F038B">
        <w:rPr>
          <w:u w:val="single"/>
        </w:rPr>
        <w:t>market</w:t>
      </w:r>
      <w:r w:rsidR="004249A3">
        <w:rPr>
          <w:u w:val="single"/>
        </w:rPr>
        <w:t xml:space="preserve"> </w:t>
      </w:r>
      <w:r w:rsidRPr="008F038B">
        <w:rPr>
          <w:u w:val="single"/>
        </w:rPr>
        <w:t>factor—excessive</w:t>
      </w:r>
      <w:r w:rsidR="004249A3">
        <w:rPr>
          <w:u w:val="single"/>
        </w:rPr>
        <w:t xml:space="preserve"> </w:t>
      </w:r>
      <w:r w:rsidRPr="008F038B">
        <w:rPr>
          <w:u w:val="single"/>
        </w:rPr>
        <w:t>speculation—has</w:t>
      </w:r>
      <w:r w:rsidR="004249A3">
        <w:rPr>
          <w:u w:val="single"/>
        </w:rPr>
        <w:t xml:space="preserve"> </w:t>
      </w:r>
      <w:r w:rsidRPr="008F038B">
        <w:rPr>
          <w:u w:val="single"/>
        </w:rPr>
        <w:t>significantly</w:t>
      </w:r>
      <w:r w:rsidR="004249A3">
        <w:rPr>
          <w:u w:val="single"/>
        </w:rPr>
        <w:t xml:space="preserve"> </w:t>
      </w:r>
      <w:r w:rsidRPr="008F038B">
        <w:rPr>
          <w:u w:val="single"/>
        </w:rPr>
        <w:t>driven</w:t>
      </w:r>
      <w:r w:rsidR="004249A3">
        <w:rPr>
          <w:u w:val="single"/>
        </w:rPr>
        <w:t xml:space="preserve"> </w:t>
      </w:r>
      <w:r w:rsidRPr="008F038B">
        <w:rPr>
          <w:u w:val="single"/>
        </w:rPr>
        <w:t>the</w:t>
      </w:r>
      <w:r w:rsidR="004249A3">
        <w:rPr>
          <w:u w:val="single"/>
        </w:rPr>
        <w:t xml:space="preserve"> </w:t>
      </w:r>
      <w:r w:rsidRPr="008F038B">
        <w:rPr>
          <w:u w:val="single"/>
        </w:rPr>
        <w:t>extreme</w:t>
      </w:r>
      <w:r w:rsidR="004249A3">
        <w:rPr>
          <w:u w:val="single"/>
        </w:rPr>
        <w:t xml:space="preserve"> </w:t>
      </w:r>
      <w:r w:rsidRPr="008F038B">
        <w:rPr>
          <w:u w:val="single"/>
        </w:rPr>
        <w:t>spikes</w:t>
      </w:r>
      <w:r w:rsidR="004249A3">
        <w:rPr>
          <w:u w:val="single"/>
        </w:rPr>
        <w:t xml:space="preserve"> </w:t>
      </w:r>
      <w:r w:rsidRPr="008F038B">
        <w:rPr>
          <w:u w:val="single"/>
        </w:rPr>
        <w:t>seen</w:t>
      </w:r>
      <w:r w:rsidR="004249A3">
        <w:rPr>
          <w:u w:val="single"/>
        </w:rPr>
        <w:t xml:space="preserve"> </w:t>
      </w:r>
      <w:r w:rsidRPr="008F038B">
        <w:rPr>
          <w:u w:val="single"/>
        </w:rPr>
        <w:t>in</w:t>
      </w:r>
      <w:r w:rsidR="004249A3">
        <w:rPr>
          <w:u w:val="single"/>
        </w:rPr>
        <w:t xml:space="preserve"> </w:t>
      </w:r>
      <w:r w:rsidRPr="008F038B">
        <w:rPr>
          <w:u w:val="single"/>
        </w:rPr>
        <w:t>global</w:t>
      </w:r>
      <w:r w:rsidR="004249A3">
        <w:rPr>
          <w:u w:val="single"/>
        </w:rPr>
        <w:t xml:space="preserve"> </w:t>
      </w:r>
      <w:r w:rsidRPr="008F038B">
        <w:rPr>
          <w:u w:val="single"/>
        </w:rPr>
        <w:t>food</w:t>
      </w:r>
      <w:r w:rsidR="004249A3">
        <w:rPr>
          <w:u w:val="single"/>
        </w:rPr>
        <w:t xml:space="preserve"> </w:t>
      </w:r>
      <w:r w:rsidRPr="008F038B">
        <w:rPr>
          <w:u w:val="single"/>
        </w:rPr>
        <w:t>price</w:t>
      </w:r>
      <w:r w:rsidR="004249A3">
        <w:rPr>
          <w:u w:val="single"/>
        </w:rPr>
        <w:t xml:space="preserve"> </w:t>
      </w:r>
      <w:r w:rsidRPr="008F038B">
        <w:rPr>
          <w:u w:val="single"/>
        </w:rPr>
        <w:t>dynamics.</w:t>
      </w:r>
    </w:p>
    <w:p w14:paraId="01F0FBCD" w14:textId="2FD2504A" w:rsidR="001B6F33" w:rsidRDefault="00173A57" w:rsidP="008F038B">
      <w:pPr>
        <w:pStyle w:val="BB-Contentions"/>
      </w:pPr>
      <w:r>
        <w:t>SOLVENCY</w:t>
      </w:r>
      <w:r w:rsidR="004249A3">
        <w:t xml:space="preserve"> </w:t>
      </w:r>
      <w:r>
        <w:t>/</w:t>
      </w:r>
      <w:r w:rsidR="004249A3">
        <w:t xml:space="preserve"> </w:t>
      </w:r>
      <w:r>
        <w:t>ADVOCACY</w:t>
      </w:r>
    </w:p>
    <w:p w14:paraId="2214FA2B" w14:textId="5DD56294" w:rsidR="001B6F33" w:rsidRDefault="00173A57" w:rsidP="008F038B">
      <w:pPr>
        <w:pStyle w:val="BB-Contentions"/>
      </w:pPr>
      <w:r>
        <w:t>International</w:t>
      </w:r>
      <w:r w:rsidR="004249A3">
        <w:t xml:space="preserve"> </w:t>
      </w:r>
      <w:r>
        <w:t>markets</w:t>
      </w:r>
      <w:r w:rsidR="004249A3">
        <w:t xml:space="preserve"> </w:t>
      </w:r>
      <w:r>
        <w:t>cannot</w:t>
      </w:r>
      <w:r w:rsidR="004249A3">
        <w:t xml:space="preserve"> </w:t>
      </w:r>
      <w:r>
        <w:t>work</w:t>
      </w:r>
      <w:r w:rsidR="004249A3">
        <w:t xml:space="preserve"> </w:t>
      </w:r>
      <w:r>
        <w:t>without</w:t>
      </w:r>
      <w:r w:rsidR="004249A3">
        <w:t xml:space="preserve"> </w:t>
      </w:r>
      <w:r>
        <w:t>adequate</w:t>
      </w:r>
      <w:r w:rsidR="004249A3">
        <w:t xml:space="preserve"> </w:t>
      </w:r>
      <w:r>
        <w:t>public</w:t>
      </w:r>
      <w:r w:rsidR="004249A3">
        <w:t xml:space="preserve"> </w:t>
      </w:r>
      <w:r>
        <w:t>stocks</w:t>
      </w:r>
    </w:p>
    <w:p w14:paraId="5EC78B4E" w14:textId="77777777" w:rsidR="004249A3" w:rsidRDefault="00173A57" w:rsidP="008F038B">
      <w:pPr>
        <w:pStyle w:val="BB-Citation"/>
      </w:pPr>
      <w:r>
        <w:rPr>
          <w:u w:val="single"/>
        </w:rPr>
        <w:t>Ian</w:t>
      </w:r>
      <w:r w:rsidR="004249A3">
        <w:rPr>
          <w:u w:val="single"/>
        </w:rPr>
        <w:t xml:space="preserve"> </w:t>
      </w:r>
      <w:r>
        <w:rPr>
          <w:u w:val="single"/>
        </w:rPr>
        <w:t>McCreary</w:t>
      </w:r>
      <w:r w:rsidR="004249A3">
        <w:rPr>
          <w:u w:val="single"/>
        </w:rPr>
        <w:t xml:space="preserve"> </w:t>
      </w:r>
      <w:r>
        <w:rPr>
          <w:u w:val="single"/>
        </w:rPr>
        <w:t>2011.</w:t>
      </w:r>
      <w:r w:rsidR="004249A3">
        <w:t xml:space="preserve"> </w:t>
      </w:r>
      <w:r>
        <w:t>(economist</w:t>
      </w:r>
      <w:r w:rsidR="004249A3">
        <w:t xml:space="preserve"> </w:t>
      </w:r>
      <w:r>
        <w:t>and</w:t>
      </w:r>
      <w:r w:rsidR="004249A3">
        <w:t xml:space="preserve"> </w:t>
      </w:r>
      <w:r>
        <w:t>former</w:t>
      </w:r>
      <w:r w:rsidR="004249A3">
        <w:t xml:space="preserve"> </w:t>
      </w:r>
      <w:r>
        <w:t>director</w:t>
      </w:r>
      <w:r w:rsidR="004249A3">
        <w:t xml:space="preserve"> </w:t>
      </w:r>
      <w:r>
        <w:t>of</w:t>
      </w:r>
      <w:r w:rsidR="004249A3">
        <w:t xml:space="preserve"> </w:t>
      </w:r>
      <w:r>
        <w:t>the</w:t>
      </w:r>
      <w:r w:rsidR="004249A3">
        <w:t xml:space="preserve"> </w:t>
      </w:r>
      <w:r>
        <w:t>Canadian</w:t>
      </w:r>
      <w:r w:rsidR="004249A3">
        <w:t xml:space="preserve"> </w:t>
      </w:r>
      <w:r>
        <w:t>Wheat</w:t>
      </w:r>
      <w:r w:rsidR="004249A3">
        <w:t xml:space="preserve"> </w:t>
      </w:r>
      <w:r>
        <w:t>Board)</w:t>
      </w:r>
      <w:r w:rsidR="004249A3">
        <w:t xml:space="preserve"> </w:t>
      </w:r>
      <w:r>
        <w:t>Canadian</w:t>
      </w:r>
      <w:r w:rsidR="004249A3">
        <w:t xml:space="preserve"> </w:t>
      </w:r>
      <w:r>
        <w:t>Foodgrains</w:t>
      </w:r>
      <w:r w:rsidR="004249A3">
        <w:t xml:space="preserve"> </w:t>
      </w:r>
      <w:r>
        <w:t>Bank</w:t>
      </w:r>
      <w:r w:rsidR="004249A3">
        <w:t xml:space="preserve"> </w:t>
      </w:r>
      <w:r>
        <w:t>Occasional</w:t>
      </w:r>
      <w:r w:rsidR="004249A3">
        <w:t xml:space="preserve"> </w:t>
      </w:r>
      <w:r>
        <w:t>Paper,</w:t>
      </w:r>
      <w:r w:rsidR="004249A3">
        <w:t xml:space="preserve"> </w:t>
      </w:r>
      <w:r>
        <w:t>Canadian</w:t>
      </w:r>
      <w:r w:rsidR="004249A3">
        <w:t xml:space="preserve"> </w:t>
      </w:r>
      <w:r>
        <w:t>Foodgrains</w:t>
      </w:r>
      <w:r w:rsidR="004249A3">
        <w:t xml:space="preserve"> </w:t>
      </w:r>
      <w:r>
        <w:t>Bank,</w:t>
      </w:r>
      <w:r w:rsidR="004249A3">
        <w:t xml:space="preserve"> </w:t>
      </w:r>
      <w:r>
        <w:t>Mar</w:t>
      </w:r>
      <w:r w:rsidR="004249A3">
        <w:t xml:space="preserve"> </w:t>
      </w:r>
      <w:r>
        <w:t>2011,</w:t>
      </w:r>
      <w:r w:rsidR="004249A3">
        <w:t xml:space="preserve"> </w:t>
      </w:r>
      <w:hyperlink r:id="rId103" w:history="1">
        <w:r w:rsidR="00611ED8" w:rsidRPr="00C51432">
          <w:rPr>
            <w:rStyle w:val="Hyperlink"/>
          </w:rPr>
          <w:t>http://foodgrainsbank.ca/uploads/Food%20Security%20Price%20Volatility%20and%20Policy%20Responses-%20final%20-%2025%20March%2011.pdf</w:t>
        </w:r>
      </w:hyperlink>
    </w:p>
    <w:p w14:paraId="171A06E8" w14:textId="1BD1E83F" w:rsidR="001B6F33" w:rsidRDefault="00173A57" w:rsidP="008F038B">
      <w:pPr>
        <w:pStyle w:val="BB-Evidence"/>
      </w:pPr>
      <w:r>
        <w:t>Recent</w:t>
      </w:r>
      <w:r w:rsidR="004249A3">
        <w:t xml:space="preserve"> </w:t>
      </w:r>
      <w:r>
        <w:t>moves</w:t>
      </w:r>
      <w:r w:rsidR="004249A3">
        <w:t xml:space="preserve"> </w:t>
      </w:r>
      <w:r>
        <w:t>by</w:t>
      </w:r>
      <w:r w:rsidR="004249A3">
        <w:t xml:space="preserve"> </w:t>
      </w:r>
      <w:r>
        <w:t>China</w:t>
      </w:r>
      <w:r w:rsidR="004249A3">
        <w:t xml:space="preserve"> </w:t>
      </w:r>
      <w:r>
        <w:t>and</w:t>
      </w:r>
      <w:r w:rsidR="004249A3">
        <w:t xml:space="preserve"> </w:t>
      </w:r>
      <w:r>
        <w:t>Middle</w:t>
      </w:r>
      <w:r w:rsidR="004249A3">
        <w:t xml:space="preserve"> </w:t>
      </w:r>
      <w:r>
        <w:t>Eastern</w:t>
      </w:r>
      <w:r w:rsidR="004249A3">
        <w:t xml:space="preserve"> </w:t>
      </w:r>
      <w:r>
        <w:t>importers</w:t>
      </w:r>
      <w:r w:rsidR="004249A3">
        <w:t xml:space="preserve"> </w:t>
      </w:r>
      <w:r>
        <w:t>to</w:t>
      </w:r>
      <w:r w:rsidR="004249A3">
        <w:t xml:space="preserve"> </w:t>
      </w:r>
      <w:r>
        <w:t>look</w:t>
      </w:r>
      <w:r w:rsidR="004249A3">
        <w:t xml:space="preserve"> </w:t>
      </w:r>
      <w:r>
        <w:t>for</w:t>
      </w:r>
      <w:r w:rsidR="004249A3">
        <w:t xml:space="preserve"> </w:t>
      </w:r>
      <w:r>
        <w:t>regions</w:t>
      </w:r>
      <w:r w:rsidR="004249A3">
        <w:t xml:space="preserve"> </w:t>
      </w:r>
      <w:r>
        <w:t>in</w:t>
      </w:r>
      <w:r w:rsidR="004249A3">
        <w:t xml:space="preserve"> </w:t>
      </w:r>
      <w:r>
        <w:t>Africa</w:t>
      </w:r>
      <w:r w:rsidR="004249A3">
        <w:t xml:space="preserve"> </w:t>
      </w:r>
      <w:r>
        <w:t>where</w:t>
      </w:r>
      <w:r w:rsidR="004249A3">
        <w:t xml:space="preserve"> </w:t>
      </w:r>
      <w:r>
        <w:t>land</w:t>
      </w:r>
      <w:r w:rsidR="004249A3">
        <w:t xml:space="preserve"> </w:t>
      </w:r>
      <w:r>
        <w:t>can</w:t>
      </w:r>
      <w:r w:rsidR="004249A3">
        <w:t xml:space="preserve"> </w:t>
      </w:r>
      <w:r>
        <w:t>be</w:t>
      </w:r>
      <w:r w:rsidR="004249A3">
        <w:t xml:space="preserve"> </w:t>
      </w:r>
      <w:r>
        <w:t>contracted</w:t>
      </w:r>
      <w:r w:rsidR="004249A3">
        <w:t xml:space="preserve"> </w:t>
      </w:r>
      <w:r>
        <w:t>for</w:t>
      </w:r>
      <w:r w:rsidR="004249A3">
        <w:t xml:space="preserve"> </w:t>
      </w:r>
      <w:r>
        <w:t>long</w:t>
      </w:r>
      <w:r w:rsidR="004249A3">
        <w:t xml:space="preserve"> </w:t>
      </w:r>
      <w:r>
        <w:t>term</w:t>
      </w:r>
      <w:r w:rsidR="004249A3">
        <w:t xml:space="preserve"> </w:t>
      </w:r>
      <w:r>
        <w:t>production</w:t>
      </w:r>
      <w:r w:rsidR="004249A3">
        <w:t xml:space="preserve"> </w:t>
      </w:r>
      <w:r>
        <w:t>is</w:t>
      </w:r>
      <w:r w:rsidR="004249A3">
        <w:t xml:space="preserve"> </w:t>
      </w:r>
      <w:r>
        <w:t>a</w:t>
      </w:r>
      <w:r w:rsidR="004249A3">
        <w:t xml:space="preserve"> </w:t>
      </w:r>
      <w:r>
        <w:t>sign</w:t>
      </w:r>
      <w:r w:rsidR="004249A3">
        <w:t xml:space="preserve"> </w:t>
      </w:r>
      <w:r>
        <w:t>of</w:t>
      </w:r>
      <w:r w:rsidR="004249A3">
        <w:t xml:space="preserve"> </w:t>
      </w:r>
      <w:r>
        <w:t>this</w:t>
      </w:r>
      <w:r w:rsidR="004249A3">
        <w:t xml:space="preserve"> </w:t>
      </w:r>
      <w:r>
        <w:t>loss</w:t>
      </w:r>
      <w:r w:rsidR="004249A3">
        <w:t xml:space="preserve"> </w:t>
      </w:r>
      <w:r>
        <w:t>of</w:t>
      </w:r>
      <w:r w:rsidR="004249A3">
        <w:t xml:space="preserve"> </w:t>
      </w:r>
      <w:r>
        <w:t>confidence</w:t>
      </w:r>
      <w:r w:rsidR="004249A3">
        <w:t xml:space="preserve"> </w:t>
      </w:r>
      <w:r>
        <w:t>in</w:t>
      </w:r>
      <w:r w:rsidR="004249A3">
        <w:t xml:space="preserve"> </w:t>
      </w:r>
      <w:r>
        <w:t>international</w:t>
      </w:r>
      <w:r w:rsidR="004249A3">
        <w:t xml:space="preserve"> </w:t>
      </w:r>
      <w:r>
        <w:t>markets.</w:t>
      </w:r>
      <w:r w:rsidR="004249A3">
        <w:t xml:space="preserve"> </w:t>
      </w:r>
      <w:r>
        <w:t>All</w:t>
      </w:r>
      <w:r w:rsidR="004249A3">
        <w:t xml:space="preserve"> </w:t>
      </w:r>
      <w:r>
        <w:t>importers</w:t>
      </w:r>
      <w:r w:rsidR="004249A3">
        <w:t xml:space="preserve"> </w:t>
      </w:r>
      <w:r>
        <w:t>need</w:t>
      </w:r>
      <w:r w:rsidR="004249A3">
        <w:t xml:space="preserve"> </w:t>
      </w:r>
      <w:r>
        <w:t>to</w:t>
      </w:r>
      <w:r w:rsidR="004249A3">
        <w:t xml:space="preserve"> </w:t>
      </w:r>
      <w:r>
        <w:t>know</w:t>
      </w:r>
      <w:r w:rsidR="004249A3">
        <w:t xml:space="preserve"> </w:t>
      </w:r>
      <w:r>
        <w:t>that</w:t>
      </w:r>
      <w:r w:rsidR="004249A3">
        <w:t xml:space="preserve"> </w:t>
      </w:r>
      <w:r>
        <w:t>the</w:t>
      </w:r>
      <w:r w:rsidR="004249A3">
        <w:t xml:space="preserve"> </w:t>
      </w:r>
      <w:r>
        <w:t>international</w:t>
      </w:r>
      <w:r w:rsidR="004249A3">
        <w:t xml:space="preserve"> </w:t>
      </w:r>
      <w:r>
        <w:t>marketplace</w:t>
      </w:r>
      <w:r w:rsidR="004249A3">
        <w:t xml:space="preserve"> </w:t>
      </w:r>
      <w:r>
        <w:t>will</w:t>
      </w:r>
      <w:r w:rsidR="004249A3">
        <w:t xml:space="preserve"> </w:t>
      </w:r>
      <w:r>
        <w:t>be</w:t>
      </w:r>
      <w:r w:rsidR="004249A3">
        <w:t xml:space="preserve"> </w:t>
      </w:r>
      <w:r>
        <w:t>there</w:t>
      </w:r>
      <w:r w:rsidR="004249A3">
        <w:t xml:space="preserve"> </w:t>
      </w:r>
      <w:r>
        <w:t>with</w:t>
      </w:r>
      <w:r w:rsidR="004249A3">
        <w:t xml:space="preserve"> </w:t>
      </w:r>
      <w:r>
        <w:t>adequate</w:t>
      </w:r>
      <w:r w:rsidR="004249A3">
        <w:t xml:space="preserve"> </w:t>
      </w:r>
      <w:r>
        <w:t>supplies</w:t>
      </w:r>
      <w:r w:rsidR="004249A3">
        <w:t xml:space="preserve"> </w:t>
      </w:r>
      <w:r>
        <w:t>if</w:t>
      </w:r>
      <w:r w:rsidR="004249A3">
        <w:t xml:space="preserve"> </w:t>
      </w:r>
      <w:r>
        <w:t>they</w:t>
      </w:r>
      <w:r w:rsidR="004249A3">
        <w:t xml:space="preserve"> </w:t>
      </w:r>
      <w:r>
        <w:t>are</w:t>
      </w:r>
      <w:r w:rsidR="004249A3">
        <w:t xml:space="preserve"> </w:t>
      </w:r>
      <w:r>
        <w:t>to</w:t>
      </w:r>
      <w:r w:rsidR="004249A3">
        <w:t xml:space="preserve"> </w:t>
      </w:r>
      <w:r>
        <w:t>move</w:t>
      </w:r>
      <w:r w:rsidR="004249A3">
        <w:t xml:space="preserve"> </w:t>
      </w:r>
      <w:r>
        <w:t>away</w:t>
      </w:r>
      <w:r w:rsidR="004249A3">
        <w:t xml:space="preserve"> </w:t>
      </w:r>
      <w:r>
        <w:t>from</w:t>
      </w:r>
      <w:r w:rsidR="004249A3">
        <w:t xml:space="preserve"> </w:t>
      </w:r>
      <w:r>
        <w:t>the</w:t>
      </w:r>
      <w:r w:rsidR="004249A3">
        <w:t xml:space="preserve"> </w:t>
      </w:r>
      <w:r>
        <w:t>self</w:t>
      </w:r>
      <w:r w:rsidR="004249A3">
        <w:t xml:space="preserve"> </w:t>
      </w:r>
      <w:r>
        <w:t>sufficiency</w:t>
      </w:r>
      <w:r w:rsidR="004249A3">
        <w:t xml:space="preserve"> </w:t>
      </w:r>
      <w:r>
        <w:t>policies.</w:t>
      </w:r>
      <w:r w:rsidR="004249A3">
        <w:t xml:space="preserve"> </w:t>
      </w:r>
      <w:r>
        <w:t>Given</w:t>
      </w:r>
      <w:r w:rsidR="004249A3">
        <w:t xml:space="preserve"> </w:t>
      </w:r>
      <w:r>
        <w:t>that</w:t>
      </w:r>
      <w:r w:rsidR="004249A3">
        <w:t xml:space="preserve"> </w:t>
      </w:r>
      <w:r>
        <w:t>food</w:t>
      </w:r>
      <w:r w:rsidR="004249A3">
        <w:t xml:space="preserve"> </w:t>
      </w:r>
      <w:r>
        <w:t>is</w:t>
      </w:r>
      <w:r w:rsidR="004249A3">
        <w:t xml:space="preserve"> </w:t>
      </w:r>
      <w:r>
        <w:t>required</w:t>
      </w:r>
      <w:r w:rsidR="004249A3">
        <w:t xml:space="preserve"> </w:t>
      </w:r>
      <w:r>
        <w:t>daily</w:t>
      </w:r>
      <w:r w:rsidR="004249A3">
        <w:t xml:space="preserve"> </w:t>
      </w:r>
      <w:r>
        <w:t>and</w:t>
      </w:r>
      <w:r w:rsidR="004249A3">
        <w:t xml:space="preserve"> </w:t>
      </w:r>
      <w:r>
        <w:t>produced</w:t>
      </w:r>
      <w:r w:rsidR="004249A3">
        <w:t xml:space="preserve"> </w:t>
      </w:r>
      <w:r>
        <w:t>seasonally,</w:t>
      </w:r>
      <w:r w:rsidR="004249A3">
        <w:t xml:space="preserve"> </w:t>
      </w:r>
      <w:r>
        <w:t>it</w:t>
      </w:r>
      <w:r w:rsidR="004249A3">
        <w:t xml:space="preserve"> </w:t>
      </w:r>
      <w:r>
        <w:t>is</w:t>
      </w:r>
      <w:r w:rsidR="004249A3">
        <w:t xml:space="preserve"> </w:t>
      </w:r>
      <w:r>
        <w:t>difficult</w:t>
      </w:r>
      <w:r w:rsidR="004249A3">
        <w:t xml:space="preserve"> </w:t>
      </w:r>
      <w:r>
        <w:t>to</w:t>
      </w:r>
      <w:r w:rsidR="004249A3">
        <w:t xml:space="preserve"> </w:t>
      </w:r>
      <w:r>
        <w:t>understand</w:t>
      </w:r>
      <w:r w:rsidR="004249A3">
        <w:t xml:space="preserve"> </w:t>
      </w:r>
      <w:r>
        <w:t>how</w:t>
      </w:r>
      <w:r w:rsidR="004249A3">
        <w:t xml:space="preserve"> </w:t>
      </w:r>
      <w:r>
        <w:t>international</w:t>
      </w:r>
      <w:r w:rsidR="004249A3">
        <w:t xml:space="preserve"> </w:t>
      </w:r>
      <w:r>
        <w:t>trade</w:t>
      </w:r>
      <w:r w:rsidR="004249A3">
        <w:t xml:space="preserve"> </w:t>
      </w:r>
      <w:r>
        <w:t>proponents</w:t>
      </w:r>
      <w:r w:rsidR="004249A3">
        <w:t xml:space="preserve"> </w:t>
      </w:r>
      <w:r>
        <w:t>can</w:t>
      </w:r>
      <w:r w:rsidR="004249A3">
        <w:t xml:space="preserve"> </w:t>
      </w:r>
      <w:r>
        <w:t>expect</w:t>
      </w:r>
      <w:r w:rsidR="004249A3">
        <w:t xml:space="preserve"> </w:t>
      </w:r>
      <w:r>
        <w:t>a</w:t>
      </w:r>
      <w:r w:rsidR="004249A3">
        <w:t xml:space="preserve"> </w:t>
      </w:r>
      <w:r>
        <w:t>food</w:t>
      </w:r>
      <w:r w:rsidR="004249A3">
        <w:t xml:space="preserve"> </w:t>
      </w:r>
      <w:r>
        <w:t>trading</w:t>
      </w:r>
      <w:r w:rsidR="004249A3">
        <w:t xml:space="preserve"> </w:t>
      </w:r>
      <w:r>
        <w:t>system</w:t>
      </w:r>
      <w:r w:rsidR="004249A3">
        <w:t xml:space="preserve"> </w:t>
      </w:r>
      <w:r>
        <w:t>to</w:t>
      </w:r>
      <w:r w:rsidR="004249A3">
        <w:t xml:space="preserve"> </w:t>
      </w:r>
      <w:r>
        <w:t>work</w:t>
      </w:r>
      <w:r w:rsidR="004249A3">
        <w:t xml:space="preserve"> </w:t>
      </w:r>
      <w:r>
        <w:t>without</w:t>
      </w:r>
      <w:r w:rsidR="004249A3">
        <w:t xml:space="preserve"> </w:t>
      </w:r>
      <w:r>
        <w:t>adequate</w:t>
      </w:r>
      <w:r w:rsidR="004249A3">
        <w:t xml:space="preserve"> </w:t>
      </w:r>
      <w:r>
        <w:t>stocks.</w:t>
      </w:r>
      <w:r w:rsidR="004249A3">
        <w:t xml:space="preserve"> </w:t>
      </w:r>
      <w:r>
        <w:t>Private</w:t>
      </w:r>
      <w:r w:rsidR="004249A3">
        <w:t xml:space="preserve"> </w:t>
      </w:r>
      <w:r>
        <w:t>stock</w:t>
      </w:r>
      <w:r w:rsidR="004249A3">
        <w:t xml:space="preserve"> </w:t>
      </w:r>
      <w:r>
        <w:t>holding</w:t>
      </w:r>
      <w:r w:rsidR="004249A3">
        <w:t xml:space="preserve"> </w:t>
      </w:r>
      <w:r>
        <w:t>will</w:t>
      </w:r>
      <w:r w:rsidR="004249A3">
        <w:t xml:space="preserve"> </w:t>
      </w:r>
      <w:r>
        <w:t>not</w:t>
      </w:r>
      <w:r w:rsidR="004249A3">
        <w:t xml:space="preserve"> </w:t>
      </w:r>
      <w:r>
        <w:t>be</w:t>
      </w:r>
      <w:r w:rsidR="004249A3">
        <w:t xml:space="preserve"> </w:t>
      </w:r>
      <w:r>
        <w:t>adequate.</w:t>
      </w:r>
      <w:r w:rsidR="004249A3">
        <w:t xml:space="preserve"> </w:t>
      </w:r>
      <w:r>
        <w:t>By</w:t>
      </w:r>
      <w:r w:rsidR="004249A3">
        <w:t xml:space="preserve"> </w:t>
      </w:r>
      <w:r>
        <w:t>definition,</w:t>
      </w:r>
      <w:r w:rsidR="004249A3">
        <w:t xml:space="preserve"> </w:t>
      </w:r>
      <w:r>
        <w:t>demand</w:t>
      </w:r>
      <w:r w:rsidR="004249A3">
        <w:t xml:space="preserve"> </w:t>
      </w:r>
      <w:r>
        <w:t>must</w:t>
      </w:r>
      <w:r w:rsidR="004249A3">
        <w:t xml:space="preserve"> </w:t>
      </w:r>
      <w:r>
        <w:t>adjust</w:t>
      </w:r>
      <w:r w:rsidR="004249A3">
        <w:t xml:space="preserve"> </w:t>
      </w:r>
      <w:r>
        <w:t>in</w:t>
      </w:r>
      <w:r w:rsidR="004249A3">
        <w:t xml:space="preserve"> </w:t>
      </w:r>
      <w:r>
        <w:t>the</w:t>
      </w:r>
      <w:r w:rsidR="004249A3">
        <w:t xml:space="preserve"> </w:t>
      </w:r>
      <w:r>
        <w:t>event</w:t>
      </w:r>
      <w:r w:rsidR="004249A3">
        <w:t xml:space="preserve"> </w:t>
      </w:r>
      <w:r>
        <w:t>that</w:t>
      </w:r>
      <w:r w:rsidR="004249A3">
        <w:t xml:space="preserve"> </w:t>
      </w:r>
      <w:r>
        <w:t>there</w:t>
      </w:r>
      <w:r w:rsidR="004249A3">
        <w:t xml:space="preserve"> </w:t>
      </w:r>
      <w:r>
        <w:t>are</w:t>
      </w:r>
      <w:r w:rsidR="004249A3">
        <w:t xml:space="preserve"> </w:t>
      </w:r>
      <w:r>
        <w:t>supply</w:t>
      </w:r>
      <w:r w:rsidR="004249A3">
        <w:t xml:space="preserve"> </w:t>
      </w:r>
      <w:r>
        <w:t>shortfalls.</w:t>
      </w:r>
      <w:r w:rsidR="004249A3">
        <w:t xml:space="preserve"> </w:t>
      </w:r>
      <w:r>
        <w:t>In</w:t>
      </w:r>
      <w:r w:rsidR="004249A3">
        <w:t xml:space="preserve"> </w:t>
      </w:r>
      <w:r>
        <w:t>the</w:t>
      </w:r>
      <w:r w:rsidR="004249A3">
        <w:t xml:space="preserve"> </w:t>
      </w:r>
      <w:r>
        <w:t>absence</w:t>
      </w:r>
      <w:r w:rsidR="004249A3">
        <w:t xml:space="preserve"> </w:t>
      </w:r>
      <w:r>
        <w:t>of</w:t>
      </w:r>
      <w:r w:rsidR="004249A3">
        <w:t xml:space="preserve"> </w:t>
      </w:r>
      <w:r>
        <w:t>adequate</w:t>
      </w:r>
      <w:r w:rsidR="004249A3">
        <w:t xml:space="preserve"> </w:t>
      </w:r>
      <w:r>
        <w:t>stocks,</w:t>
      </w:r>
      <w:r w:rsidR="004249A3">
        <w:t xml:space="preserve"> </w:t>
      </w:r>
      <w:r>
        <w:t>this</w:t>
      </w:r>
      <w:r w:rsidR="004249A3">
        <w:t xml:space="preserve"> </w:t>
      </w:r>
      <w:r>
        <w:t>means</w:t>
      </w:r>
      <w:r w:rsidR="004249A3">
        <w:t xml:space="preserve"> </w:t>
      </w:r>
      <w:r>
        <w:t>that</w:t>
      </w:r>
      <w:r w:rsidR="004249A3">
        <w:t xml:space="preserve"> </w:t>
      </w:r>
      <w:r>
        <w:t>people</w:t>
      </w:r>
      <w:r w:rsidR="004249A3">
        <w:t xml:space="preserve"> </w:t>
      </w:r>
      <w:r>
        <w:t>need</w:t>
      </w:r>
      <w:r w:rsidR="004249A3">
        <w:t xml:space="preserve"> </w:t>
      </w:r>
      <w:r>
        <w:t>to</w:t>
      </w:r>
      <w:r w:rsidR="004249A3">
        <w:t xml:space="preserve"> </w:t>
      </w:r>
      <w:r>
        <w:t>eat</w:t>
      </w:r>
      <w:r w:rsidR="004249A3">
        <w:t xml:space="preserve"> </w:t>
      </w:r>
      <w:r>
        <w:t>less.</w:t>
      </w:r>
    </w:p>
    <w:p w14:paraId="5DA675DA" w14:textId="45B8D687" w:rsidR="001B6F33" w:rsidRDefault="00173A57" w:rsidP="008F038B">
      <w:pPr>
        <w:pStyle w:val="BB-Contentions"/>
      </w:pPr>
      <w:r>
        <w:t>An</w:t>
      </w:r>
      <w:r w:rsidR="004249A3">
        <w:t xml:space="preserve"> </w:t>
      </w:r>
      <w:r>
        <w:t>international</w:t>
      </w:r>
      <w:r w:rsidR="004249A3">
        <w:t xml:space="preserve"> </w:t>
      </w:r>
      <w:r>
        <w:t>coordinated</w:t>
      </w:r>
      <w:r w:rsidR="004249A3">
        <w:t xml:space="preserve"> </w:t>
      </w:r>
      <w:r>
        <w:t>global</w:t>
      </w:r>
      <w:r w:rsidR="004249A3">
        <w:t xml:space="preserve"> </w:t>
      </w:r>
      <w:r>
        <w:t>food</w:t>
      </w:r>
      <w:r w:rsidR="004249A3">
        <w:t xml:space="preserve"> </w:t>
      </w:r>
      <w:r>
        <w:t>reserve</w:t>
      </w:r>
      <w:r w:rsidR="004249A3">
        <w:t xml:space="preserve"> </w:t>
      </w:r>
      <w:r>
        <w:t>would</w:t>
      </w:r>
      <w:r w:rsidR="004249A3">
        <w:t xml:space="preserve"> </w:t>
      </w:r>
      <w:r>
        <w:t>protect</w:t>
      </w:r>
      <w:r w:rsidR="004249A3">
        <w:t xml:space="preserve"> </w:t>
      </w:r>
      <w:r>
        <w:t>countries</w:t>
      </w:r>
      <w:r w:rsidR="004249A3">
        <w:t xml:space="preserve"> </w:t>
      </w:r>
      <w:r>
        <w:t>from</w:t>
      </w:r>
      <w:r w:rsidR="004249A3">
        <w:t xml:space="preserve"> </w:t>
      </w:r>
      <w:r>
        <w:t>unexpected</w:t>
      </w:r>
      <w:r w:rsidR="004249A3">
        <w:t xml:space="preserve"> </w:t>
      </w:r>
      <w:r>
        <w:t>market</w:t>
      </w:r>
      <w:r w:rsidR="004249A3">
        <w:t xml:space="preserve"> </w:t>
      </w:r>
      <w:r>
        <w:t>shocks</w:t>
      </w:r>
    </w:p>
    <w:p w14:paraId="0D651FBE" w14:textId="77777777" w:rsidR="004249A3" w:rsidRDefault="00173A57" w:rsidP="008F038B">
      <w:pPr>
        <w:pStyle w:val="BB-Citation"/>
      </w:pPr>
      <w:r>
        <w:rPr>
          <w:u w:val="single"/>
        </w:rPr>
        <w:t>Dr.</w:t>
      </w:r>
      <w:r w:rsidR="004249A3">
        <w:rPr>
          <w:u w:val="single"/>
        </w:rPr>
        <w:t xml:space="preserve"> </w:t>
      </w:r>
      <w:r>
        <w:rPr>
          <w:u w:val="single"/>
        </w:rPr>
        <w:t>Joachim</w:t>
      </w:r>
      <w:r w:rsidR="004249A3">
        <w:rPr>
          <w:u w:val="single"/>
        </w:rPr>
        <w:t xml:space="preserve"> </w:t>
      </w:r>
      <w:r>
        <w:rPr>
          <w:u w:val="single"/>
        </w:rPr>
        <w:t>von</w:t>
      </w:r>
      <w:r w:rsidR="004249A3">
        <w:rPr>
          <w:u w:val="single"/>
        </w:rPr>
        <w:t xml:space="preserve"> </w:t>
      </w:r>
      <w:r>
        <w:rPr>
          <w:u w:val="single"/>
        </w:rPr>
        <w:t>Braun</w:t>
      </w:r>
      <w:r w:rsidR="004249A3">
        <w:rPr>
          <w:u w:val="single"/>
        </w:rPr>
        <w:t xml:space="preserve"> </w:t>
      </w:r>
      <w:r>
        <w:rPr>
          <w:u w:val="single"/>
        </w:rPr>
        <w:t>2009.</w:t>
      </w:r>
      <w:r w:rsidR="004249A3">
        <w:rPr>
          <w:u w:val="single"/>
        </w:rPr>
        <w:t xml:space="preserve"> </w:t>
      </w:r>
      <w:r>
        <w:t>(PhD</w:t>
      </w:r>
      <w:r w:rsidR="004249A3">
        <w:t xml:space="preserve"> </w:t>
      </w:r>
      <w:r>
        <w:t>in</w:t>
      </w:r>
      <w:r w:rsidR="004249A3">
        <w:t xml:space="preserve"> </w:t>
      </w:r>
      <w:r>
        <w:t>agricultural</w:t>
      </w:r>
      <w:r w:rsidR="004249A3">
        <w:t xml:space="preserve"> </w:t>
      </w:r>
      <w:r>
        <w:t>economics</w:t>
      </w:r>
      <w:r w:rsidR="004249A3">
        <w:t xml:space="preserve"> </w:t>
      </w:r>
      <w:r>
        <w:t>from</w:t>
      </w:r>
      <w:r w:rsidR="004249A3">
        <w:t xml:space="preserve"> </w:t>
      </w:r>
      <w:r>
        <w:t>University</w:t>
      </w:r>
      <w:r w:rsidR="004249A3">
        <w:t xml:space="preserve"> </w:t>
      </w:r>
      <w:r>
        <w:t>of</w:t>
      </w:r>
      <w:r w:rsidR="004249A3">
        <w:t xml:space="preserve"> </w:t>
      </w:r>
      <w:r>
        <w:t>Göttingen,</w:t>
      </w:r>
      <w:r w:rsidR="004249A3">
        <w:t xml:space="preserve"> </w:t>
      </w:r>
      <w:r>
        <w:t>Germany;</w:t>
      </w:r>
      <w:r w:rsidR="004249A3">
        <w:t xml:space="preserve"> </w:t>
      </w:r>
      <w:r>
        <w:t>Director</w:t>
      </w:r>
      <w:r w:rsidR="004249A3">
        <w:t xml:space="preserve"> </w:t>
      </w:r>
      <w:r>
        <w:t>General</w:t>
      </w:r>
      <w:r w:rsidR="004249A3">
        <w:t xml:space="preserve"> </w:t>
      </w:r>
      <w:r>
        <w:t>of</w:t>
      </w:r>
      <w:r w:rsidR="004249A3">
        <w:t xml:space="preserve"> </w:t>
      </w:r>
      <w:r>
        <w:t>the</w:t>
      </w:r>
      <w:r w:rsidR="004249A3">
        <w:t xml:space="preserve"> </w:t>
      </w:r>
      <w:r>
        <w:t>International</w:t>
      </w:r>
      <w:r w:rsidR="004249A3">
        <w:t xml:space="preserve"> </w:t>
      </w:r>
      <w:r>
        <w:t>Food</w:t>
      </w:r>
      <w:r w:rsidR="004249A3">
        <w:t xml:space="preserve"> </w:t>
      </w:r>
      <w:r>
        <w:t>Policy</w:t>
      </w:r>
      <w:r w:rsidR="004249A3">
        <w:t xml:space="preserve"> </w:t>
      </w:r>
      <w:r>
        <w:t>Research</w:t>
      </w:r>
      <w:r w:rsidR="004249A3">
        <w:t xml:space="preserve"> </w:t>
      </w:r>
      <w:r>
        <w:t>Institute)</w:t>
      </w:r>
      <w:r w:rsidR="004249A3">
        <w:t xml:space="preserve"> </w:t>
      </w:r>
      <w:r>
        <w:t>Eliminating</w:t>
      </w:r>
      <w:r w:rsidR="004249A3">
        <w:t xml:space="preserve"> </w:t>
      </w:r>
      <w:r>
        <w:t>Drastic</w:t>
      </w:r>
      <w:r w:rsidR="004249A3">
        <w:t xml:space="preserve"> </w:t>
      </w:r>
      <w:r>
        <w:t>Food</w:t>
      </w:r>
      <w:r w:rsidR="004249A3">
        <w:t xml:space="preserve"> </w:t>
      </w:r>
      <w:r>
        <w:t>Price</w:t>
      </w:r>
      <w:r w:rsidR="004249A3">
        <w:t xml:space="preserve"> </w:t>
      </w:r>
      <w:r>
        <w:t>Spikes</w:t>
      </w:r>
      <w:r w:rsidR="004249A3">
        <w:t xml:space="preserve"> </w:t>
      </w:r>
      <w:r>
        <w:t>11</w:t>
      </w:r>
      <w:r w:rsidR="004249A3">
        <w:t xml:space="preserve"> </w:t>
      </w:r>
      <w:r>
        <w:t>Mar</w:t>
      </w:r>
      <w:r w:rsidR="004249A3">
        <w:t xml:space="preserve"> </w:t>
      </w:r>
      <w:r>
        <w:t>2009</w:t>
      </w:r>
      <w:r w:rsidR="004249A3">
        <w:t xml:space="preserve"> </w:t>
      </w:r>
      <w:hyperlink r:id="rId104" w:history="1">
        <w:r w:rsidR="00611ED8" w:rsidRPr="00C51432">
          <w:rPr>
            <w:rStyle w:val="Hyperlink"/>
          </w:rPr>
          <w:t>http://www.ifpri.org/publication/eliminating-drastic-food-price-spikes</w:t>
        </w:r>
      </w:hyperlink>
    </w:p>
    <w:p w14:paraId="0132210B" w14:textId="2838280C" w:rsidR="001B6F33" w:rsidRDefault="00173A57" w:rsidP="008F038B">
      <w:pPr>
        <w:pStyle w:val="BB-Evidence"/>
      </w:pPr>
      <w:r>
        <w:t>A</w:t>
      </w:r>
      <w:r w:rsidR="004249A3">
        <w:t xml:space="preserve"> </w:t>
      </w:r>
      <w:r>
        <w:t>new</w:t>
      </w:r>
      <w:r w:rsidR="004249A3">
        <w:t xml:space="preserve"> </w:t>
      </w:r>
      <w:r>
        <w:t>international</w:t>
      </w:r>
      <w:r w:rsidR="004249A3">
        <w:t xml:space="preserve"> </w:t>
      </w:r>
      <w:r>
        <w:t>coordinated</w:t>
      </w:r>
      <w:r w:rsidR="004249A3">
        <w:t xml:space="preserve"> </w:t>
      </w:r>
      <w:r>
        <w:t>global</w:t>
      </w:r>
      <w:r w:rsidR="004249A3">
        <w:t xml:space="preserve"> </w:t>
      </w:r>
      <w:r>
        <w:t>food</w:t>
      </w:r>
      <w:r w:rsidR="004249A3">
        <w:t xml:space="preserve"> </w:t>
      </w:r>
      <w:r>
        <w:t>reserve.</w:t>
      </w:r>
      <w:r w:rsidR="004249A3">
        <w:t xml:space="preserve"> </w:t>
      </w:r>
      <w:r>
        <w:t>The</w:t>
      </w:r>
      <w:r w:rsidR="004249A3">
        <w:t xml:space="preserve"> </w:t>
      </w:r>
      <w:r>
        <w:t>end</w:t>
      </w:r>
      <w:r w:rsidR="004249A3">
        <w:t xml:space="preserve"> </w:t>
      </w:r>
      <w:r>
        <w:t>result</w:t>
      </w:r>
      <w:r w:rsidR="004249A3">
        <w:t xml:space="preserve"> </w:t>
      </w:r>
      <w:r>
        <w:t>of</w:t>
      </w:r>
      <w:r w:rsidR="004249A3">
        <w:t xml:space="preserve"> </w:t>
      </w:r>
      <w:r>
        <w:t>the</w:t>
      </w:r>
      <w:r w:rsidR="004249A3">
        <w:t xml:space="preserve"> </w:t>
      </w:r>
      <w:r>
        <w:t>recent</w:t>
      </w:r>
      <w:r w:rsidR="004249A3">
        <w:t xml:space="preserve"> </w:t>
      </w:r>
      <w:r>
        <w:t>grain</w:t>
      </w:r>
      <w:r w:rsidR="004249A3">
        <w:t xml:space="preserve"> </w:t>
      </w:r>
      <w:r>
        <w:t>crisis</w:t>
      </w:r>
      <w:r w:rsidR="004249A3">
        <w:t xml:space="preserve"> </w:t>
      </w:r>
      <w:r>
        <w:t>is</w:t>
      </w:r>
      <w:r w:rsidR="004249A3">
        <w:t xml:space="preserve"> </w:t>
      </w:r>
      <w:r>
        <w:t>the</w:t>
      </w:r>
      <w:r w:rsidR="004249A3">
        <w:t xml:space="preserve"> </w:t>
      </w:r>
      <w:r>
        <w:t>collapse</w:t>
      </w:r>
      <w:r w:rsidR="004249A3">
        <w:t xml:space="preserve"> </w:t>
      </w:r>
      <w:r>
        <w:t>of</w:t>
      </w:r>
      <w:r w:rsidR="004249A3">
        <w:t xml:space="preserve"> </w:t>
      </w:r>
      <w:r>
        <w:t>confidence</w:t>
      </w:r>
      <w:r w:rsidR="004249A3">
        <w:t xml:space="preserve"> </w:t>
      </w:r>
      <w:r>
        <w:t>in</w:t>
      </w:r>
      <w:r w:rsidR="004249A3">
        <w:t xml:space="preserve"> </w:t>
      </w:r>
      <w:r>
        <w:t>the</w:t>
      </w:r>
      <w:r w:rsidR="004249A3">
        <w:t xml:space="preserve"> </w:t>
      </w:r>
      <w:r>
        <w:t>international</w:t>
      </w:r>
      <w:r w:rsidR="004249A3">
        <w:t xml:space="preserve"> </w:t>
      </w:r>
      <w:r>
        <w:t>grain</w:t>
      </w:r>
      <w:r w:rsidR="004249A3">
        <w:t xml:space="preserve"> </w:t>
      </w:r>
      <w:r>
        <w:t>market,</w:t>
      </w:r>
      <w:r w:rsidR="004249A3">
        <w:t xml:space="preserve"> </w:t>
      </w:r>
      <w:r>
        <w:t>with</w:t>
      </w:r>
      <w:r w:rsidR="004249A3">
        <w:t xml:space="preserve"> </w:t>
      </w:r>
      <w:r>
        <w:t>many</w:t>
      </w:r>
      <w:r w:rsidR="004249A3">
        <w:t xml:space="preserve"> </w:t>
      </w:r>
      <w:r>
        <w:t>countries</w:t>
      </w:r>
      <w:r w:rsidR="004249A3">
        <w:t xml:space="preserve"> </w:t>
      </w:r>
      <w:r>
        <w:t>now</w:t>
      </w:r>
      <w:r w:rsidR="004249A3">
        <w:t xml:space="preserve"> </w:t>
      </w:r>
      <w:r>
        <w:t>trying</w:t>
      </w:r>
      <w:r w:rsidR="004249A3">
        <w:t xml:space="preserve"> </w:t>
      </w:r>
      <w:r>
        <w:t>to</w:t>
      </w:r>
      <w:r w:rsidR="004249A3">
        <w:t xml:space="preserve"> </w:t>
      </w:r>
      <w:r>
        <w:t>achieve</w:t>
      </w:r>
      <w:r w:rsidR="004249A3">
        <w:t xml:space="preserve"> </w:t>
      </w:r>
      <w:r>
        <w:t>grain</w:t>
      </w:r>
      <w:r w:rsidR="004249A3">
        <w:t xml:space="preserve"> </w:t>
      </w:r>
      <w:r>
        <w:t>self-sufficiency</w:t>
      </w:r>
      <w:r w:rsidR="004249A3">
        <w:t xml:space="preserve"> </w:t>
      </w:r>
      <w:r>
        <w:t>and</w:t>
      </w:r>
      <w:r w:rsidR="004249A3">
        <w:t xml:space="preserve"> </w:t>
      </w:r>
      <w:r>
        <w:t>rebuild</w:t>
      </w:r>
      <w:r w:rsidR="004249A3">
        <w:t xml:space="preserve"> </w:t>
      </w:r>
      <w:r>
        <w:t>their</w:t>
      </w:r>
      <w:r w:rsidR="004249A3">
        <w:t xml:space="preserve"> </w:t>
      </w:r>
      <w:r>
        <w:t>own</w:t>
      </w:r>
      <w:r w:rsidR="004249A3">
        <w:t xml:space="preserve"> </w:t>
      </w:r>
      <w:r>
        <w:t>public</w:t>
      </w:r>
      <w:r w:rsidR="004249A3">
        <w:t xml:space="preserve"> </w:t>
      </w:r>
      <w:r>
        <w:t>reserves.</w:t>
      </w:r>
      <w:r w:rsidR="004249A3">
        <w:t xml:space="preserve"> </w:t>
      </w:r>
      <w:r>
        <w:t>While</w:t>
      </w:r>
      <w:r w:rsidR="004249A3">
        <w:t xml:space="preserve"> </w:t>
      </w:r>
      <w:r>
        <w:t>the</w:t>
      </w:r>
      <w:r w:rsidR="004249A3">
        <w:t xml:space="preserve"> </w:t>
      </w:r>
      <w:r>
        <w:t>motivation</w:t>
      </w:r>
      <w:r w:rsidR="004249A3">
        <w:t xml:space="preserve"> </w:t>
      </w:r>
      <w:r>
        <w:t>of</w:t>
      </w:r>
      <w:r w:rsidR="004249A3">
        <w:t xml:space="preserve"> </w:t>
      </w:r>
      <w:r>
        <w:t>each</w:t>
      </w:r>
      <w:r w:rsidR="004249A3">
        <w:t xml:space="preserve"> </w:t>
      </w:r>
      <w:r>
        <w:t>country</w:t>
      </w:r>
      <w:r w:rsidR="004249A3">
        <w:t xml:space="preserve"> </w:t>
      </w:r>
      <w:r>
        <w:t>is</w:t>
      </w:r>
      <w:r w:rsidR="004249A3">
        <w:t xml:space="preserve"> </w:t>
      </w:r>
      <w:r>
        <w:t>justifiable,</w:t>
      </w:r>
      <w:r w:rsidR="004249A3">
        <w:t xml:space="preserve"> </w:t>
      </w:r>
      <w:r>
        <w:t>the</w:t>
      </w:r>
      <w:r w:rsidR="004249A3">
        <w:t xml:space="preserve"> </w:t>
      </w:r>
      <w:r>
        <w:t>result</w:t>
      </w:r>
      <w:r w:rsidR="004249A3">
        <w:t xml:space="preserve"> </w:t>
      </w:r>
      <w:r>
        <w:t>will</w:t>
      </w:r>
      <w:r w:rsidR="004249A3">
        <w:t xml:space="preserve"> </w:t>
      </w:r>
      <w:r>
        <w:t>be</w:t>
      </w:r>
      <w:r w:rsidR="004249A3">
        <w:t xml:space="preserve"> </w:t>
      </w:r>
      <w:r>
        <w:t>a</w:t>
      </w:r>
      <w:r w:rsidR="004249A3">
        <w:t xml:space="preserve"> </w:t>
      </w:r>
      <w:r>
        <w:t>very</w:t>
      </w:r>
      <w:r w:rsidR="004249A3">
        <w:t xml:space="preserve"> </w:t>
      </w:r>
      <w:r>
        <w:t>inefficient</w:t>
      </w:r>
      <w:r w:rsidR="004249A3">
        <w:t xml:space="preserve"> </w:t>
      </w:r>
      <w:r>
        <w:t>global</w:t>
      </w:r>
      <w:r w:rsidR="004249A3">
        <w:t xml:space="preserve"> </w:t>
      </w:r>
      <w:r>
        <w:t>production</w:t>
      </w:r>
      <w:r w:rsidR="004249A3">
        <w:t xml:space="preserve"> </w:t>
      </w:r>
      <w:r>
        <w:t>system,</w:t>
      </w:r>
      <w:r w:rsidR="004249A3">
        <w:t xml:space="preserve"> </w:t>
      </w:r>
      <w:r>
        <w:t>a</w:t>
      </w:r>
      <w:r w:rsidR="004249A3">
        <w:t xml:space="preserve"> </w:t>
      </w:r>
      <w:r>
        <w:t>large</w:t>
      </w:r>
      <w:r w:rsidR="004249A3">
        <w:t xml:space="preserve"> </w:t>
      </w:r>
      <w:r>
        <w:t>total</w:t>
      </w:r>
      <w:r w:rsidR="004249A3">
        <w:t xml:space="preserve"> </w:t>
      </w:r>
      <w:r>
        <w:t>global</w:t>
      </w:r>
      <w:r w:rsidR="004249A3">
        <w:t xml:space="preserve"> </w:t>
      </w:r>
      <w:r>
        <w:t>reserve,</w:t>
      </w:r>
      <w:r w:rsidR="004249A3">
        <w:t xml:space="preserve"> </w:t>
      </w:r>
      <w:r>
        <w:t>and</w:t>
      </w:r>
      <w:r w:rsidR="004249A3">
        <w:t xml:space="preserve"> </w:t>
      </w:r>
      <w:r>
        <w:t>a</w:t>
      </w:r>
      <w:r w:rsidR="004249A3">
        <w:t xml:space="preserve"> </w:t>
      </w:r>
      <w:r>
        <w:t>very</w:t>
      </w:r>
      <w:r w:rsidR="004249A3">
        <w:t xml:space="preserve"> </w:t>
      </w:r>
      <w:r>
        <w:t>thin</w:t>
      </w:r>
      <w:r w:rsidR="004249A3">
        <w:t xml:space="preserve"> </w:t>
      </w:r>
      <w:r>
        <w:t>global</w:t>
      </w:r>
      <w:r w:rsidR="004249A3">
        <w:t xml:space="preserve"> </w:t>
      </w:r>
      <w:r>
        <w:t>grain</w:t>
      </w:r>
      <w:r w:rsidR="004249A3">
        <w:t xml:space="preserve"> </w:t>
      </w:r>
      <w:r>
        <w:t>market.</w:t>
      </w:r>
      <w:r w:rsidR="004249A3">
        <w:t xml:space="preserve"> </w:t>
      </w:r>
      <w:r>
        <w:t>In</w:t>
      </w:r>
      <w:r w:rsidR="004249A3">
        <w:t xml:space="preserve"> </w:t>
      </w:r>
      <w:r>
        <w:t>this</w:t>
      </w:r>
      <w:r w:rsidR="004249A3">
        <w:t xml:space="preserve"> </w:t>
      </w:r>
      <w:r>
        <w:t>case,</w:t>
      </w:r>
      <w:r w:rsidR="004249A3">
        <w:t xml:space="preserve"> </w:t>
      </w:r>
      <w:r>
        <w:t>if</w:t>
      </w:r>
      <w:r w:rsidR="004249A3">
        <w:t xml:space="preserve"> </w:t>
      </w:r>
      <w:r>
        <w:t>a</w:t>
      </w:r>
      <w:r w:rsidR="004249A3">
        <w:t xml:space="preserve"> </w:t>
      </w:r>
      <w:r>
        <w:t>country</w:t>
      </w:r>
      <w:r w:rsidR="004249A3">
        <w:t xml:space="preserve"> </w:t>
      </w:r>
      <w:r>
        <w:t>encounters</w:t>
      </w:r>
      <w:r w:rsidR="004249A3">
        <w:t xml:space="preserve"> </w:t>
      </w:r>
      <w:r>
        <w:t>an</w:t>
      </w:r>
      <w:r w:rsidR="004249A3">
        <w:t xml:space="preserve"> </w:t>
      </w:r>
      <w:r>
        <w:t>unexpected</w:t>
      </w:r>
      <w:r w:rsidR="004249A3">
        <w:t xml:space="preserve"> </w:t>
      </w:r>
      <w:r>
        <w:t>shock</w:t>
      </w:r>
      <w:r w:rsidR="004249A3">
        <w:t xml:space="preserve"> </w:t>
      </w:r>
      <w:r>
        <w:t>to</w:t>
      </w:r>
      <w:r w:rsidR="004249A3">
        <w:t xml:space="preserve"> </w:t>
      </w:r>
      <w:r>
        <w:t>its</w:t>
      </w:r>
      <w:r w:rsidR="004249A3">
        <w:t xml:space="preserve"> </w:t>
      </w:r>
      <w:r>
        <w:t>demand</w:t>
      </w:r>
      <w:r w:rsidR="004249A3">
        <w:t xml:space="preserve"> </w:t>
      </w:r>
      <w:r>
        <w:t>or</w:t>
      </w:r>
      <w:r w:rsidR="004249A3">
        <w:t xml:space="preserve"> </w:t>
      </w:r>
      <w:r>
        <w:t>supply</w:t>
      </w:r>
      <w:r w:rsidR="004249A3">
        <w:t xml:space="preserve"> </w:t>
      </w:r>
      <w:r>
        <w:t>which</w:t>
      </w:r>
      <w:r w:rsidR="004249A3">
        <w:t xml:space="preserve"> </w:t>
      </w:r>
      <w:r>
        <w:t>is</w:t>
      </w:r>
      <w:r w:rsidR="004249A3">
        <w:t xml:space="preserve"> </w:t>
      </w:r>
      <w:r>
        <w:t>larger</w:t>
      </w:r>
      <w:r w:rsidR="004249A3">
        <w:t xml:space="preserve"> </w:t>
      </w:r>
      <w:r>
        <w:t>than</w:t>
      </w:r>
      <w:r w:rsidR="004249A3">
        <w:t xml:space="preserve"> </w:t>
      </w:r>
      <w:r>
        <w:t>its</w:t>
      </w:r>
      <w:r w:rsidR="004249A3">
        <w:t xml:space="preserve"> </w:t>
      </w:r>
      <w:r>
        <w:t>public</w:t>
      </w:r>
      <w:r w:rsidR="004249A3">
        <w:t xml:space="preserve"> </w:t>
      </w:r>
      <w:r>
        <w:t>reserves,</w:t>
      </w:r>
      <w:r w:rsidR="004249A3">
        <w:t xml:space="preserve"> </w:t>
      </w:r>
      <w:r>
        <w:t>not</w:t>
      </w:r>
      <w:r w:rsidR="004249A3">
        <w:t xml:space="preserve"> </w:t>
      </w:r>
      <w:r>
        <w:t>only</w:t>
      </w:r>
      <w:r w:rsidR="004249A3">
        <w:t xml:space="preserve"> </w:t>
      </w:r>
      <w:r>
        <w:t>will</w:t>
      </w:r>
      <w:r w:rsidR="004249A3">
        <w:t xml:space="preserve"> </w:t>
      </w:r>
      <w:r>
        <w:t>its</w:t>
      </w:r>
      <w:r w:rsidR="004249A3">
        <w:t xml:space="preserve"> </w:t>
      </w:r>
      <w:r>
        <w:t>domestic</w:t>
      </w:r>
      <w:r w:rsidR="004249A3">
        <w:t xml:space="preserve"> </w:t>
      </w:r>
      <w:r>
        <w:t>price</w:t>
      </w:r>
      <w:r w:rsidR="004249A3">
        <w:t xml:space="preserve"> </w:t>
      </w:r>
      <w:r>
        <w:t>surge,</w:t>
      </w:r>
      <w:r w:rsidR="004249A3">
        <w:t xml:space="preserve"> </w:t>
      </w:r>
      <w:r>
        <w:t>but</w:t>
      </w:r>
      <w:r w:rsidR="004249A3">
        <w:t xml:space="preserve"> </w:t>
      </w:r>
      <w:r>
        <w:t>also</w:t>
      </w:r>
      <w:r w:rsidR="004249A3">
        <w:t xml:space="preserve"> </w:t>
      </w:r>
      <w:r>
        <w:t>any</w:t>
      </w:r>
      <w:r w:rsidR="004249A3">
        <w:t xml:space="preserve"> </w:t>
      </w:r>
      <w:r>
        <w:t>attempts</w:t>
      </w:r>
      <w:r w:rsidR="004249A3">
        <w:t xml:space="preserve"> </w:t>
      </w:r>
      <w:r>
        <w:t>to</w:t>
      </w:r>
      <w:r w:rsidR="004249A3">
        <w:t xml:space="preserve"> </w:t>
      </w:r>
      <w:r>
        <w:t>import</w:t>
      </w:r>
      <w:r w:rsidR="004249A3">
        <w:t xml:space="preserve"> </w:t>
      </w:r>
      <w:r>
        <w:t>grain</w:t>
      </w:r>
      <w:r w:rsidR="004249A3">
        <w:t xml:space="preserve"> </w:t>
      </w:r>
      <w:r>
        <w:t>from</w:t>
      </w:r>
      <w:r w:rsidR="004249A3">
        <w:t xml:space="preserve"> </w:t>
      </w:r>
      <w:r>
        <w:t>a</w:t>
      </w:r>
      <w:r w:rsidR="004249A3">
        <w:t xml:space="preserve"> </w:t>
      </w:r>
      <w:r>
        <w:t>thin</w:t>
      </w:r>
      <w:r w:rsidR="004249A3">
        <w:t xml:space="preserve"> </w:t>
      </w:r>
      <w:r>
        <w:t>global</w:t>
      </w:r>
      <w:r w:rsidR="004249A3">
        <w:t xml:space="preserve"> </w:t>
      </w:r>
      <w:r>
        <w:t>market</w:t>
      </w:r>
      <w:r w:rsidR="004249A3">
        <w:t xml:space="preserve"> </w:t>
      </w:r>
      <w:r>
        <w:t>will</w:t>
      </w:r>
      <w:r w:rsidR="004249A3">
        <w:t xml:space="preserve"> </w:t>
      </w:r>
      <w:r>
        <w:t>cause</w:t>
      </w:r>
      <w:r w:rsidR="004249A3">
        <w:t xml:space="preserve"> </w:t>
      </w:r>
      <w:r>
        <w:t>the</w:t>
      </w:r>
      <w:r w:rsidR="004249A3">
        <w:t xml:space="preserve"> </w:t>
      </w:r>
      <w:r>
        <w:t>global</w:t>
      </w:r>
      <w:r w:rsidR="004249A3">
        <w:t xml:space="preserve"> </w:t>
      </w:r>
      <w:r>
        <w:t>market</w:t>
      </w:r>
      <w:r w:rsidR="004249A3">
        <w:t xml:space="preserve"> </w:t>
      </w:r>
      <w:r>
        <w:t>price</w:t>
      </w:r>
      <w:r w:rsidR="004249A3">
        <w:t xml:space="preserve"> </w:t>
      </w:r>
      <w:r>
        <w:t>to</w:t>
      </w:r>
      <w:r w:rsidR="004249A3">
        <w:t xml:space="preserve"> </w:t>
      </w:r>
      <w:r>
        <w:t>surge.</w:t>
      </w:r>
      <w:r w:rsidR="004249A3">
        <w:t xml:space="preserve"> </w:t>
      </w:r>
      <w:r>
        <w:t>A</w:t>
      </w:r>
      <w:r w:rsidR="004249A3">
        <w:t xml:space="preserve"> </w:t>
      </w:r>
      <w:r>
        <w:t>food</w:t>
      </w:r>
      <w:r w:rsidR="004249A3">
        <w:t xml:space="preserve"> </w:t>
      </w:r>
      <w:r>
        <w:t>crisis</w:t>
      </w:r>
      <w:r w:rsidR="004249A3">
        <w:t xml:space="preserve"> </w:t>
      </w:r>
      <w:r>
        <w:t>akin</w:t>
      </w:r>
      <w:r w:rsidR="004249A3">
        <w:t xml:space="preserve"> </w:t>
      </w:r>
      <w:r>
        <w:t>to</w:t>
      </w:r>
      <w:r w:rsidR="004249A3">
        <w:t xml:space="preserve"> </w:t>
      </w:r>
      <w:r>
        <w:t>the</w:t>
      </w:r>
      <w:r w:rsidR="004249A3">
        <w:t xml:space="preserve"> </w:t>
      </w:r>
      <w:r>
        <w:t>recent</w:t>
      </w:r>
      <w:r w:rsidR="004249A3">
        <w:t xml:space="preserve"> </w:t>
      </w:r>
      <w:r>
        <w:t>one</w:t>
      </w:r>
      <w:r w:rsidR="004249A3">
        <w:t xml:space="preserve"> </w:t>
      </w:r>
      <w:r>
        <w:t>may</w:t>
      </w:r>
      <w:r w:rsidR="004249A3">
        <w:t xml:space="preserve"> </w:t>
      </w:r>
      <w:r>
        <w:t>not</w:t>
      </w:r>
      <w:r w:rsidR="004249A3">
        <w:t xml:space="preserve"> </w:t>
      </w:r>
      <w:r>
        <w:t>be</w:t>
      </w:r>
      <w:r w:rsidR="004249A3">
        <w:t xml:space="preserve"> </w:t>
      </w:r>
      <w:r>
        <w:t>avoidable</w:t>
      </w:r>
      <w:r w:rsidR="004249A3">
        <w:t xml:space="preserve"> </w:t>
      </w:r>
      <w:r>
        <w:t>by</w:t>
      </w:r>
      <w:r w:rsidR="004249A3">
        <w:t xml:space="preserve"> </w:t>
      </w:r>
      <w:r>
        <w:t>individual</w:t>
      </w:r>
      <w:r w:rsidR="004249A3">
        <w:t xml:space="preserve"> </w:t>
      </w:r>
      <w:r>
        <w:t>country</w:t>
      </w:r>
      <w:r w:rsidR="004249A3">
        <w:t xml:space="preserve"> </w:t>
      </w:r>
      <w:r>
        <w:t>action</w:t>
      </w:r>
      <w:r w:rsidR="004249A3">
        <w:t xml:space="preserve"> </w:t>
      </w:r>
      <w:r>
        <w:t>alone.</w:t>
      </w:r>
      <w:r w:rsidR="004249A3">
        <w:t xml:space="preserve"> </w:t>
      </w:r>
      <w:r>
        <w:t>It</w:t>
      </w:r>
      <w:r w:rsidR="004249A3">
        <w:t xml:space="preserve"> </w:t>
      </w:r>
      <w:r>
        <w:t>is</w:t>
      </w:r>
      <w:r w:rsidR="004249A3">
        <w:t xml:space="preserve"> </w:t>
      </w:r>
      <w:r>
        <w:t>imperative,</w:t>
      </w:r>
      <w:r w:rsidR="004249A3">
        <w:t xml:space="preserve"> </w:t>
      </w:r>
      <w:r>
        <w:t>therefore,</w:t>
      </w:r>
      <w:r w:rsidR="004249A3">
        <w:t xml:space="preserve"> </w:t>
      </w:r>
      <w:r>
        <w:t>to</w:t>
      </w:r>
      <w:r w:rsidR="004249A3">
        <w:t xml:space="preserve"> </w:t>
      </w:r>
      <w:r>
        <w:t>find</w:t>
      </w:r>
      <w:r w:rsidR="004249A3">
        <w:t xml:space="preserve"> </w:t>
      </w:r>
      <w:r>
        <w:t>a</w:t>
      </w:r>
      <w:r w:rsidR="004249A3">
        <w:t xml:space="preserve"> </w:t>
      </w:r>
      <w:r>
        <w:t>way</w:t>
      </w:r>
      <w:r w:rsidR="004249A3">
        <w:t xml:space="preserve"> </w:t>
      </w:r>
      <w:r>
        <w:t>to</w:t>
      </w:r>
      <w:r w:rsidR="004249A3">
        <w:t xml:space="preserve"> </w:t>
      </w:r>
      <w:r>
        <w:t>coordinate</w:t>
      </w:r>
      <w:r w:rsidR="004249A3">
        <w:t xml:space="preserve"> </w:t>
      </w:r>
      <w:r>
        <w:t>each</w:t>
      </w:r>
      <w:r w:rsidR="004249A3">
        <w:t xml:space="preserve"> </w:t>
      </w:r>
      <w:r>
        <w:t>country’s</w:t>
      </w:r>
      <w:r w:rsidR="004249A3">
        <w:t xml:space="preserve"> </w:t>
      </w:r>
      <w:r>
        <w:t>efforts</w:t>
      </w:r>
      <w:r w:rsidR="004249A3">
        <w:t xml:space="preserve"> </w:t>
      </w:r>
      <w:r>
        <w:t>and</w:t>
      </w:r>
      <w:r w:rsidR="004249A3">
        <w:t xml:space="preserve"> </w:t>
      </w:r>
      <w:r>
        <w:t>to</w:t>
      </w:r>
      <w:r w:rsidR="004249A3">
        <w:t xml:space="preserve"> </w:t>
      </w:r>
      <w:r>
        <w:t>restore</w:t>
      </w:r>
      <w:r w:rsidR="004249A3">
        <w:t xml:space="preserve"> </w:t>
      </w:r>
      <w:r>
        <w:t>confidence</w:t>
      </w:r>
      <w:r w:rsidR="004249A3">
        <w:t xml:space="preserve"> </w:t>
      </w:r>
      <w:r>
        <w:t>in</w:t>
      </w:r>
      <w:r w:rsidR="004249A3">
        <w:t xml:space="preserve"> </w:t>
      </w:r>
      <w:r>
        <w:t>international</w:t>
      </w:r>
      <w:r w:rsidR="004249A3">
        <w:t xml:space="preserve"> </w:t>
      </w:r>
      <w:r>
        <w:t>grain</w:t>
      </w:r>
      <w:r w:rsidR="004249A3">
        <w:t xml:space="preserve"> </w:t>
      </w:r>
      <w:r>
        <w:t>market.</w:t>
      </w:r>
    </w:p>
    <w:p w14:paraId="234F859B" w14:textId="49957112" w:rsidR="001B6F33" w:rsidRDefault="00173A57" w:rsidP="008F038B">
      <w:pPr>
        <w:pStyle w:val="BB-Contentions"/>
      </w:pPr>
      <w:r>
        <w:t>Mandate</w:t>
      </w:r>
      <w:r w:rsidR="004249A3">
        <w:t xml:space="preserve"> </w:t>
      </w:r>
      <w:r>
        <w:t>2</w:t>
      </w:r>
      <w:r w:rsidR="004249A3">
        <w:t xml:space="preserve"> </w:t>
      </w:r>
      <w:r>
        <w:t>Inherency</w:t>
      </w:r>
      <w:r w:rsidR="004249A3">
        <w:t xml:space="preserve"> </w:t>
      </w:r>
      <w:r>
        <w:t>+</w:t>
      </w:r>
      <w:r w:rsidR="004249A3">
        <w:t xml:space="preserve"> </w:t>
      </w:r>
      <w:r>
        <w:t>Advocacy:</w:t>
      </w:r>
      <w:r w:rsidR="004249A3">
        <w:t xml:space="preserve"> </w:t>
      </w:r>
      <w:r>
        <w:t>Status</w:t>
      </w:r>
      <w:r w:rsidR="004249A3">
        <w:t xml:space="preserve"> </w:t>
      </w:r>
      <w:r>
        <w:t>Quo</w:t>
      </w:r>
      <w:r w:rsidR="004249A3">
        <w:t xml:space="preserve"> </w:t>
      </w:r>
      <w:r>
        <w:t>fails</w:t>
      </w:r>
      <w:r w:rsidR="004249A3">
        <w:t xml:space="preserve"> </w:t>
      </w:r>
      <w:r>
        <w:t>to</w:t>
      </w:r>
      <w:r w:rsidR="004249A3">
        <w:t xml:space="preserve"> </w:t>
      </w:r>
      <w:r>
        <w:t>develop</w:t>
      </w:r>
      <w:r w:rsidR="004249A3">
        <w:t xml:space="preserve"> </w:t>
      </w:r>
      <w:r>
        <w:t>an</w:t>
      </w:r>
      <w:r w:rsidR="004249A3">
        <w:t xml:space="preserve"> </w:t>
      </w:r>
      <w:r>
        <w:t>international</w:t>
      </w:r>
      <w:r w:rsidR="004249A3">
        <w:t xml:space="preserve"> </w:t>
      </w:r>
      <w:r>
        <w:t>reserve,</w:t>
      </w:r>
      <w:r w:rsidR="004249A3">
        <w:t xml:space="preserve"> </w:t>
      </w:r>
      <w:r>
        <w:t>which</w:t>
      </w:r>
      <w:r w:rsidR="004249A3">
        <w:t xml:space="preserve"> </w:t>
      </w:r>
      <w:r>
        <w:t>is</w:t>
      </w:r>
      <w:r w:rsidR="004249A3">
        <w:t xml:space="preserve"> </w:t>
      </w:r>
      <w:r>
        <w:t>bad</w:t>
      </w:r>
      <w:r w:rsidR="004249A3">
        <w:t xml:space="preserve"> </w:t>
      </w:r>
      <w:r>
        <w:t>because</w:t>
      </w:r>
      <w:r w:rsidR="004249A3">
        <w:t xml:space="preserve"> </w:t>
      </w:r>
      <w:r>
        <w:t>that</w:t>
      </w:r>
      <w:r w:rsidR="004249A3">
        <w:t xml:space="preserve"> </w:t>
      </w:r>
      <w:r>
        <w:t>would</w:t>
      </w:r>
      <w:r w:rsidR="004249A3">
        <w:t xml:space="preserve"> </w:t>
      </w:r>
      <w:r>
        <w:t>be</w:t>
      </w:r>
      <w:r w:rsidR="004249A3">
        <w:t xml:space="preserve"> </w:t>
      </w:r>
      <w:r>
        <w:t>much</w:t>
      </w:r>
      <w:r w:rsidR="004249A3">
        <w:t xml:space="preserve"> </w:t>
      </w:r>
      <w:r>
        <w:t>less</w:t>
      </w:r>
      <w:r w:rsidR="004249A3">
        <w:t xml:space="preserve"> </w:t>
      </w:r>
      <w:r>
        <w:t>expensive</w:t>
      </w:r>
      <w:r w:rsidR="004249A3">
        <w:t xml:space="preserve"> </w:t>
      </w:r>
      <w:r>
        <w:t>than</w:t>
      </w:r>
      <w:r w:rsidR="004249A3">
        <w:t xml:space="preserve"> </w:t>
      </w:r>
      <w:r>
        <w:t>a</w:t>
      </w:r>
      <w:r w:rsidR="004249A3">
        <w:t xml:space="preserve"> </w:t>
      </w:r>
      <w:r>
        <w:t>proliferation</w:t>
      </w:r>
      <w:r w:rsidR="004249A3">
        <w:t xml:space="preserve"> </w:t>
      </w:r>
      <w:r>
        <w:t>of</w:t>
      </w:r>
      <w:r w:rsidR="004249A3">
        <w:t xml:space="preserve"> </w:t>
      </w:r>
      <w:r>
        <w:t>emergency</w:t>
      </w:r>
      <w:r w:rsidR="004249A3">
        <w:t xml:space="preserve"> </w:t>
      </w:r>
      <w:r>
        <w:t>and</w:t>
      </w:r>
      <w:r w:rsidR="004249A3">
        <w:t xml:space="preserve"> </w:t>
      </w:r>
      <w:r>
        <w:t>national</w:t>
      </w:r>
      <w:r w:rsidR="004249A3">
        <w:t xml:space="preserve"> </w:t>
      </w:r>
      <w:r>
        <w:t>reserves</w:t>
      </w:r>
    </w:p>
    <w:p w14:paraId="6158A504" w14:textId="77777777" w:rsidR="004249A3" w:rsidRDefault="00173A57" w:rsidP="008F038B">
      <w:pPr>
        <w:pStyle w:val="BB-Citation"/>
      </w:pPr>
      <w:r>
        <w:rPr>
          <w:u w:val="single"/>
        </w:rPr>
        <w:t>Ian</w:t>
      </w:r>
      <w:r w:rsidR="004249A3">
        <w:rPr>
          <w:u w:val="single"/>
        </w:rPr>
        <w:t xml:space="preserve"> </w:t>
      </w:r>
      <w:r>
        <w:rPr>
          <w:u w:val="single"/>
        </w:rPr>
        <w:t>McCreary</w:t>
      </w:r>
      <w:r w:rsidR="004249A3">
        <w:rPr>
          <w:u w:val="single"/>
        </w:rPr>
        <w:t xml:space="preserve"> </w:t>
      </w:r>
      <w:r>
        <w:rPr>
          <w:u w:val="single"/>
        </w:rPr>
        <w:t>2011.</w:t>
      </w:r>
      <w:r w:rsidR="004249A3">
        <w:t xml:space="preserve"> </w:t>
      </w:r>
      <w:r>
        <w:t>(economist</w:t>
      </w:r>
      <w:r w:rsidR="004249A3">
        <w:t xml:space="preserve"> </w:t>
      </w:r>
      <w:r>
        <w:t>and</w:t>
      </w:r>
      <w:r w:rsidR="004249A3">
        <w:t xml:space="preserve"> </w:t>
      </w:r>
      <w:r>
        <w:t>former</w:t>
      </w:r>
      <w:r w:rsidR="004249A3">
        <w:t xml:space="preserve"> </w:t>
      </w:r>
      <w:r>
        <w:t>director</w:t>
      </w:r>
      <w:r w:rsidR="004249A3">
        <w:t xml:space="preserve"> </w:t>
      </w:r>
      <w:r>
        <w:t>of</w:t>
      </w:r>
      <w:r w:rsidR="004249A3">
        <w:t xml:space="preserve"> </w:t>
      </w:r>
      <w:r>
        <w:t>the</w:t>
      </w:r>
      <w:r w:rsidR="004249A3">
        <w:t xml:space="preserve"> </w:t>
      </w:r>
      <w:r>
        <w:t>Canadian</w:t>
      </w:r>
      <w:r w:rsidR="004249A3">
        <w:t xml:space="preserve"> </w:t>
      </w:r>
      <w:r>
        <w:t>Wheat</w:t>
      </w:r>
      <w:r w:rsidR="004249A3">
        <w:t xml:space="preserve"> </w:t>
      </w:r>
      <w:r>
        <w:t>Board)</w:t>
      </w:r>
      <w:r w:rsidR="004249A3">
        <w:t xml:space="preserve"> </w:t>
      </w:r>
      <w:r>
        <w:t>Canadian</w:t>
      </w:r>
      <w:r w:rsidR="004249A3">
        <w:t xml:space="preserve"> </w:t>
      </w:r>
      <w:r>
        <w:t>Foodgrains</w:t>
      </w:r>
      <w:r w:rsidR="004249A3">
        <w:t xml:space="preserve"> </w:t>
      </w:r>
      <w:r>
        <w:t>Bank</w:t>
      </w:r>
      <w:r w:rsidR="004249A3">
        <w:t xml:space="preserve"> </w:t>
      </w:r>
      <w:r>
        <w:t>Occasional</w:t>
      </w:r>
      <w:r w:rsidR="004249A3">
        <w:t xml:space="preserve"> </w:t>
      </w:r>
      <w:r>
        <w:t>Paper,</w:t>
      </w:r>
      <w:r w:rsidR="004249A3">
        <w:t xml:space="preserve"> </w:t>
      </w:r>
      <w:r>
        <w:t>Canadian</w:t>
      </w:r>
      <w:r w:rsidR="004249A3">
        <w:t xml:space="preserve"> </w:t>
      </w:r>
      <w:r>
        <w:t>Foodgrains</w:t>
      </w:r>
      <w:r w:rsidR="004249A3">
        <w:t xml:space="preserve"> </w:t>
      </w:r>
      <w:r>
        <w:t>Bank,</w:t>
      </w:r>
      <w:r w:rsidR="004249A3">
        <w:t xml:space="preserve"> </w:t>
      </w:r>
      <w:r>
        <w:t>Mar</w:t>
      </w:r>
      <w:r w:rsidR="004249A3">
        <w:t xml:space="preserve"> </w:t>
      </w:r>
      <w:r>
        <w:t>2011,</w:t>
      </w:r>
      <w:r w:rsidR="004249A3">
        <w:t xml:space="preserve"> </w:t>
      </w:r>
      <w:hyperlink r:id="rId105" w:history="1">
        <w:r w:rsidR="00611ED8" w:rsidRPr="00C51432">
          <w:rPr>
            <w:rStyle w:val="Hyperlink"/>
          </w:rPr>
          <w:t>http://foodgrainsbank.ca/uploads/Food%20Security%20Price%20Volatility%20and%20Policy%20Responses-%20final%20-%2025%20March%2011.pdf</w:t>
        </w:r>
      </w:hyperlink>
    </w:p>
    <w:p w14:paraId="46A7BCD4" w14:textId="7B7F6528" w:rsidR="001B6F33" w:rsidRDefault="00173A57" w:rsidP="008F038B">
      <w:pPr>
        <w:pStyle w:val="BB-Evidence"/>
      </w:pPr>
      <w:r>
        <w:t>The</w:t>
      </w:r>
      <w:r w:rsidR="004249A3">
        <w:t xml:space="preserve"> </w:t>
      </w:r>
      <w:r>
        <w:t>failure</w:t>
      </w:r>
      <w:r w:rsidR="004249A3">
        <w:t xml:space="preserve"> </w:t>
      </w:r>
      <w:r>
        <w:t>of</w:t>
      </w:r>
      <w:r w:rsidR="004249A3">
        <w:t xml:space="preserve"> </w:t>
      </w:r>
      <w:r>
        <w:t>the</w:t>
      </w:r>
      <w:r w:rsidR="004249A3">
        <w:t xml:space="preserve"> </w:t>
      </w:r>
      <w:r>
        <w:t>international</w:t>
      </w:r>
      <w:r w:rsidR="004249A3">
        <w:t xml:space="preserve"> </w:t>
      </w:r>
      <w:r>
        <w:t>community</w:t>
      </w:r>
      <w:r w:rsidR="004249A3">
        <w:t xml:space="preserve"> </w:t>
      </w:r>
      <w:r>
        <w:t>to</w:t>
      </w:r>
      <w:r w:rsidR="004249A3">
        <w:t xml:space="preserve"> </w:t>
      </w:r>
      <w:r>
        <w:t>develop</w:t>
      </w:r>
      <w:r w:rsidR="004249A3">
        <w:t xml:space="preserve"> </w:t>
      </w:r>
      <w:r>
        <w:t>a</w:t>
      </w:r>
      <w:r w:rsidR="004249A3">
        <w:t xml:space="preserve"> </w:t>
      </w:r>
      <w:r>
        <w:t>modern</w:t>
      </w:r>
      <w:r w:rsidR="004249A3">
        <w:t xml:space="preserve"> </w:t>
      </w:r>
      <w:r>
        <w:t>form</w:t>
      </w:r>
      <w:r w:rsidR="004249A3">
        <w:t xml:space="preserve"> </w:t>
      </w:r>
      <w:r>
        <w:t>of</w:t>
      </w:r>
      <w:r w:rsidR="004249A3">
        <w:t xml:space="preserve"> </w:t>
      </w:r>
      <w:r>
        <w:t>international</w:t>
      </w:r>
      <w:r w:rsidR="004249A3">
        <w:t xml:space="preserve"> </w:t>
      </w:r>
      <w:r>
        <w:t>food</w:t>
      </w:r>
      <w:r w:rsidR="004249A3">
        <w:t xml:space="preserve"> </w:t>
      </w:r>
      <w:r>
        <w:t>reserves</w:t>
      </w:r>
      <w:r w:rsidR="004249A3">
        <w:t xml:space="preserve"> </w:t>
      </w:r>
      <w:r>
        <w:t>will</w:t>
      </w:r>
      <w:r w:rsidR="004249A3">
        <w:t xml:space="preserve"> </w:t>
      </w:r>
      <w:r>
        <w:t>result</w:t>
      </w:r>
      <w:r w:rsidR="004249A3">
        <w:t xml:space="preserve"> </w:t>
      </w:r>
      <w:r>
        <w:t>in</w:t>
      </w:r>
      <w:r w:rsidR="004249A3">
        <w:t xml:space="preserve"> </w:t>
      </w:r>
      <w:r>
        <w:t>the</w:t>
      </w:r>
      <w:r w:rsidR="004249A3">
        <w:t xml:space="preserve"> </w:t>
      </w:r>
      <w:r>
        <w:t>proliferation</w:t>
      </w:r>
      <w:r w:rsidR="004249A3">
        <w:t xml:space="preserve"> </w:t>
      </w:r>
      <w:r>
        <w:t>of</w:t>
      </w:r>
      <w:r w:rsidR="004249A3">
        <w:t xml:space="preserve"> </w:t>
      </w:r>
      <w:r>
        <w:t>emergency</w:t>
      </w:r>
      <w:r w:rsidR="004249A3">
        <w:t xml:space="preserve"> </w:t>
      </w:r>
      <w:r>
        <w:t>food</w:t>
      </w:r>
      <w:r w:rsidR="004249A3">
        <w:t xml:space="preserve"> </w:t>
      </w:r>
      <w:r>
        <w:t>reserves</w:t>
      </w:r>
      <w:r w:rsidR="004249A3">
        <w:t xml:space="preserve"> </w:t>
      </w:r>
      <w:r>
        <w:t>and</w:t>
      </w:r>
      <w:r w:rsidR="004249A3">
        <w:t xml:space="preserve"> </w:t>
      </w:r>
      <w:r>
        <w:t>national</w:t>
      </w:r>
      <w:r w:rsidR="004249A3">
        <w:t xml:space="preserve"> </w:t>
      </w:r>
      <w:r>
        <w:t>reserves</w:t>
      </w:r>
      <w:r w:rsidR="004249A3">
        <w:t xml:space="preserve"> </w:t>
      </w:r>
      <w:r>
        <w:t>to</w:t>
      </w:r>
      <w:r w:rsidR="004249A3">
        <w:t xml:space="preserve"> </w:t>
      </w:r>
      <w:r>
        <w:t>insulate</w:t>
      </w:r>
      <w:r w:rsidR="004249A3">
        <w:t xml:space="preserve"> </w:t>
      </w:r>
      <w:r>
        <w:t>individual</w:t>
      </w:r>
      <w:r w:rsidR="004249A3">
        <w:t xml:space="preserve"> </w:t>
      </w:r>
      <w:r>
        <w:t>markets</w:t>
      </w:r>
      <w:r w:rsidR="004249A3">
        <w:t xml:space="preserve"> </w:t>
      </w:r>
      <w:r>
        <w:t>or</w:t>
      </w:r>
      <w:r w:rsidR="004249A3">
        <w:t xml:space="preserve"> </w:t>
      </w:r>
      <w:r>
        <w:t>groups</w:t>
      </w:r>
      <w:r w:rsidR="004249A3">
        <w:t xml:space="preserve"> </w:t>
      </w:r>
      <w:r>
        <w:t>of</w:t>
      </w:r>
      <w:r w:rsidR="004249A3">
        <w:t xml:space="preserve"> </w:t>
      </w:r>
      <w:r>
        <w:t>consumers</w:t>
      </w:r>
      <w:r w:rsidR="004249A3">
        <w:t xml:space="preserve"> </w:t>
      </w:r>
      <w:r>
        <w:t>from</w:t>
      </w:r>
      <w:r w:rsidR="004249A3">
        <w:t xml:space="preserve"> </w:t>
      </w:r>
      <w:r>
        <w:t>market</w:t>
      </w:r>
      <w:r w:rsidR="004249A3">
        <w:t xml:space="preserve"> </w:t>
      </w:r>
      <w:r>
        <w:t>volatility.</w:t>
      </w:r>
      <w:r w:rsidR="004249A3">
        <w:t xml:space="preserve"> </w:t>
      </w:r>
      <w:r>
        <w:t>This</w:t>
      </w:r>
      <w:r w:rsidR="004249A3">
        <w:t xml:space="preserve"> </w:t>
      </w:r>
      <w:r>
        <w:t>approach</w:t>
      </w:r>
      <w:r w:rsidR="004249A3">
        <w:t xml:space="preserve"> </w:t>
      </w:r>
      <w:r>
        <w:t>will</w:t>
      </w:r>
      <w:r w:rsidR="004249A3">
        <w:t xml:space="preserve"> </w:t>
      </w:r>
      <w:r>
        <w:t>be</w:t>
      </w:r>
      <w:r w:rsidR="004249A3">
        <w:t xml:space="preserve"> </w:t>
      </w:r>
      <w:r>
        <w:t>very</w:t>
      </w:r>
      <w:r w:rsidR="004249A3">
        <w:t xml:space="preserve"> </w:t>
      </w:r>
      <w:r>
        <w:t>expensive</w:t>
      </w:r>
      <w:r w:rsidR="004249A3">
        <w:t xml:space="preserve"> </w:t>
      </w:r>
      <w:r>
        <w:t>as</w:t>
      </w:r>
      <w:r w:rsidR="004249A3">
        <w:t xml:space="preserve"> </w:t>
      </w:r>
      <w:r>
        <w:t>vulnerable</w:t>
      </w:r>
      <w:r w:rsidR="004249A3">
        <w:t xml:space="preserve"> </w:t>
      </w:r>
      <w:r>
        <w:t>households</w:t>
      </w:r>
      <w:r w:rsidR="004249A3">
        <w:t xml:space="preserve"> </w:t>
      </w:r>
      <w:r>
        <w:t>and</w:t>
      </w:r>
      <w:r w:rsidR="004249A3">
        <w:t xml:space="preserve"> </w:t>
      </w:r>
      <w:r>
        <w:t>consumer</w:t>
      </w:r>
      <w:r w:rsidR="004249A3">
        <w:t xml:space="preserve"> </w:t>
      </w:r>
      <w:r>
        <w:t>groups</w:t>
      </w:r>
      <w:r w:rsidR="004249A3">
        <w:t xml:space="preserve"> </w:t>
      </w:r>
      <w:r>
        <w:t>exist</w:t>
      </w:r>
      <w:r w:rsidR="004249A3">
        <w:t xml:space="preserve"> </w:t>
      </w:r>
      <w:r>
        <w:t>in</w:t>
      </w:r>
      <w:r w:rsidR="004249A3">
        <w:t xml:space="preserve"> </w:t>
      </w:r>
      <w:r>
        <w:t>every</w:t>
      </w:r>
      <w:r w:rsidR="004249A3">
        <w:t xml:space="preserve"> </w:t>
      </w:r>
      <w:r>
        <w:t>nation</w:t>
      </w:r>
      <w:r w:rsidR="004249A3">
        <w:t xml:space="preserve"> </w:t>
      </w:r>
      <w:r>
        <w:t>and</w:t>
      </w:r>
      <w:r w:rsidR="004249A3">
        <w:t xml:space="preserve"> </w:t>
      </w:r>
      <w:r>
        <w:t>the</w:t>
      </w:r>
      <w:r w:rsidR="004249A3">
        <w:t xml:space="preserve"> </w:t>
      </w:r>
      <w:r>
        <w:t>volume</w:t>
      </w:r>
      <w:r w:rsidR="004249A3">
        <w:t xml:space="preserve"> </w:t>
      </w:r>
      <w:r>
        <w:t>of</w:t>
      </w:r>
      <w:r w:rsidR="004249A3">
        <w:t xml:space="preserve"> </w:t>
      </w:r>
      <w:r>
        <w:t>reserves</w:t>
      </w:r>
      <w:r w:rsidR="004249A3">
        <w:t xml:space="preserve"> </w:t>
      </w:r>
      <w:r>
        <w:t>required</w:t>
      </w:r>
      <w:r w:rsidR="004249A3">
        <w:t xml:space="preserve"> </w:t>
      </w:r>
      <w:r>
        <w:t>in</w:t>
      </w:r>
      <w:r w:rsidR="004249A3">
        <w:t xml:space="preserve"> </w:t>
      </w:r>
      <w:r>
        <w:t>this</w:t>
      </w:r>
      <w:r w:rsidR="004249A3">
        <w:t xml:space="preserve"> </w:t>
      </w:r>
      <w:r>
        <w:t>form</w:t>
      </w:r>
      <w:r w:rsidR="004249A3">
        <w:t xml:space="preserve"> </w:t>
      </w:r>
      <w:r>
        <w:t>will</w:t>
      </w:r>
      <w:r w:rsidR="004249A3">
        <w:t xml:space="preserve"> </w:t>
      </w:r>
      <w:r>
        <w:t>be</w:t>
      </w:r>
      <w:r w:rsidR="004249A3">
        <w:t xml:space="preserve"> </w:t>
      </w:r>
      <w:r>
        <w:t>much</w:t>
      </w:r>
      <w:r w:rsidR="004249A3">
        <w:t xml:space="preserve"> </w:t>
      </w:r>
      <w:r>
        <w:t>larger</w:t>
      </w:r>
      <w:r w:rsidR="004249A3">
        <w:t xml:space="preserve"> </w:t>
      </w:r>
      <w:r>
        <w:t>and</w:t>
      </w:r>
      <w:r w:rsidR="004249A3">
        <w:t xml:space="preserve"> </w:t>
      </w:r>
      <w:r>
        <w:t>more</w:t>
      </w:r>
      <w:r w:rsidR="004249A3">
        <w:t xml:space="preserve"> </w:t>
      </w:r>
      <w:r>
        <w:t>expensive</w:t>
      </w:r>
      <w:r w:rsidR="004249A3">
        <w:t xml:space="preserve"> </w:t>
      </w:r>
      <w:r>
        <w:t>than</w:t>
      </w:r>
      <w:r w:rsidR="004249A3">
        <w:t xml:space="preserve"> </w:t>
      </w:r>
      <w:r>
        <w:t>a</w:t>
      </w:r>
      <w:r w:rsidR="004249A3">
        <w:t xml:space="preserve"> </w:t>
      </w:r>
      <w:r>
        <w:t>coordinated</w:t>
      </w:r>
      <w:r w:rsidR="004249A3">
        <w:t xml:space="preserve"> </w:t>
      </w:r>
      <w:r>
        <w:t>system</w:t>
      </w:r>
      <w:r w:rsidR="004249A3">
        <w:t xml:space="preserve"> </w:t>
      </w:r>
      <w:r>
        <w:t>of</w:t>
      </w:r>
      <w:r w:rsidR="004249A3">
        <w:t xml:space="preserve"> </w:t>
      </w:r>
      <w:r>
        <w:t>international</w:t>
      </w:r>
      <w:r w:rsidR="004249A3">
        <w:t xml:space="preserve"> </w:t>
      </w:r>
      <w:r>
        <w:t>grain</w:t>
      </w:r>
      <w:r w:rsidR="004249A3">
        <w:t xml:space="preserve"> </w:t>
      </w:r>
      <w:r>
        <w:t>reserves.</w:t>
      </w:r>
    </w:p>
    <w:p w14:paraId="2B7B5A92" w14:textId="4ED863E7" w:rsidR="001B6F33" w:rsidRDefault="00173A57" w:rsidP="008F038B">
      <w:pPr>
        <w:pStyle w:val="BB-Contentions"/>
      </w:pPr>
      <w:r>
        <w:t>International</w:t>
      </w:r>
      <w:r w:rsidR="004249A3">
        <w:t xml:space="preserve"> </w:t>
      </w:r>
      <w:r>
        <w:t>grain</w:t>
      </w:r>
      <w:r w:rsidR="004249A3">
        <w:t xml:space="preserve"> </w:t>
      </w:r>
      <w:r>
        <w:t>reserve</w:t>
      </w:r>
      <w:r w:rsidR="004249A3">
        <w:t xml:space="preserve"> </w:t>
      </w:r>
      <w:r>
        <w:t>should</w:t>
      </w:r>
      <w:r w:rsidR="004249A3">
        <w:t xml:space="preserve"> </w:t>
      </w:r>
      <w:r>
        <w:t>be</w:t>
      </w:r>
      <w:r w:rsidR="004249A3">
        <w:t xml:space="preserve"> </w:t>
      </w:r>
      <w:r>
        <w:t>established</w:t>
      </w:r>
      <w:r w:rsidR="004249A3">
        <w:t xml:space="preserve"> </w:t>
      </w:r>
      <w:r>
        <w:t>under</w:t>
      </w:r>
      <w:r w:rsidR="004249A3">
        <w:t xml:space="preserve"> </w:t>
      </w:r>
      <w:r>
        <w:t>the</w:t>
      </w:r>
      <w:r w:rsidR="004249A3">
        <w:t xml:space="preserve"> </w:t>
      </w:r>
      <w:r>
        <w:t>UN</w:t>
      </w:r>
      <w:r w:rsidR="004249A3">
        <w:t xml:space="preserve"> </w:t>
      </w:r>
      <w:r>
        <w:t>to</w:t>
      </w:r>
      <w:r w:rsidR="004249A3">
        <w:t xml:space="preserve"> </w:t>
      </w:r>
      <w:r>
        <w:t>intervene</w:t>
      </w:r>
      <w:r w:rsidR="004249A3">
        <w:t xml:space="preserve"> </w:t>
      </w:r>
      <w:r>
        <w:t>in</w:t>
      </w:r>
      <w:r w:rsidR="004249A3">
        <w:t xml:space="preserve"> </w:t>
      </w:r>
      <w:r>
        <w:t>the</w:t>
      </w:r>
      <w:r w:rsidR="004249A3">
        <w:t xml:space="preserve"> </w:t>
      </w:r>
      <w:r>
        <w:t>market</w:t>
      </w:r>
    </w:p>
    <w:p w14:paraId="6E232D1E" w14:textId="77777777" w:rsidR="004249A3" w:rsidRDefault="00173A57" w:rsidP="008F038B">
      <w:pPr>
        <w:pStyle w:val="BB-Citation"/>
      </w:pPr>
      <w:r>
        <w:rPr>
          <w:u w:val="single"/>
        </w:rPr>
        <w:t>Dr.</w:t>
      </w:r>
      <w:r w:rsidR="004249A3">
        <w:rPr>
          <w:u w:val="single"/>
        </w:rPr>
        <w:t xml:space="preserve"> </w:t>
      </w:r>
      <w:r>
        <w:rPr>
          <w:u w:val="single"/>
        </w:rPr>
        <w:t>Joachim</w:t>
      </w:r>
      <w:r w:rsidR="004249A3">
        <w:rPr>
          <w:u w:val="single"/>
        </w:rPr>
        <w:t xml:space="preserve"> </w:t>
      </w:r>
      <w:r>
        <w:rPr>
          <w:u w:val="single"/>
        </w:rPr>
        <w:t>von</w:t>
      </w:r>
      <w:r w:rsidR="004249A3">
        <w:rPr>
          <w:u w:val="single"/>
        </w:rPr>
        <w:t xml:space="preserve"> </w:t>
      </w:r>
      <w:r>
        <w:rPr>
          <w:u w:val="single"/>
        </w:rPr>
        <w:t>Braun</w:t>
      </w:r>
      <w:r w:rsidR="004249A3">
        <w:rPr>
          <w:u w:val="single"/>
        </w:rPr>
        <w:t xml:space="preserve"> </w:t>
      </w:r>
      <w:r>
        <w:rPr>
          <w:u w:val="single"/>
        </w:rPr>
        <w:t>2009.</w:t>
      </w:r>
      <w:r w:rsidR="004249A3">
        <w:rPr>
          <w:u w:val="single"/>
        </w:rPr>
        <w:t xml:space="preserve"> </w:t>
      </w:r>
      <w:r>
        <w:t>(PhD</w:t>
      </w:r>
      <w:r w:rsidR="004249A3">
        <w:t xml:space="preserve"> </w:t>
      </w:r>
      <w:r>
        <w:t>in</w:t>
      </w:r>
      <w:r w:rsidR="004249A3">
        <w:t xml:space="preserve"> </w:t>
      </w:r>
      <w:r>
        <w:t>agricultural</w:t>
      </w:r>
      <w:r w:rsidR="004249A3">
        <w:t xml:space="preserve"> </w:t>
      </w:r>
      <w:r>
        <w:t>economics</w:t>
      </w:r>
      <w:r w:rsidR="004249A3">
        <w:t xml:space="preserve"> </w:t>
      </w:r>
      <w:r>
        <w:t>from</w:t>
      </w:r>
      <w:r w:rsidR="004249A3">
        <w:t xml:space="preserve"> </w:t>
      </w:r>
      <w:r>
        <w:t>University</w:t>
      </w:r>
      <w:r w:rsidR="004249A3">
        <w:t xml:space="preserve"> </w:t>
      </w:r>
      <w:r>
        <w:t>of</w:t>
      </w:r>
      <w:r w:rsidR="004249A3">
        <w:t xml:space="preserve"> </w:t>
      </w:r>
      <w:r>
        <w:t>Göttingen,</w:t>
      </w:r>
      <w:r w:rsidR="004249A3">
        <w:t xml:space="preserve"> </w:t>
      </w:r>
      <w:r>
        <w:t>Germany;</w:t>
      </w:r>
      <w:r w:rsidR="004249A3">
        <w:t xml:space="preserve"> </w:t>
      </w:r>
      <w:r>
        <w:t>Director</w:t>
      </w:r>
      <w:r w:rsidR="004249A3">
        <w:t xml:space="preserve"> </w:t>
      </w:r>
      <w:r>
        <w:t>General</w:t>
      </w:r>
      <w:r w:rsidR="004249A3">
        <w:t xml:space="preserve"> </w:t>
      </w:r>
      <w:r>
        <w:t>of</w:t>
      </w:r>
      <w:r w:rsidR="004249A3">
        <w:t xml:space="preserve"> </w:t>
      </w:r>
      <w:r>
        <w:t>the</w:t>
      </w:r>
      <w:r w:rsidR="004249A3">
        <w:t xml:space="preserve"> </w:t>
      </w:r>
      <w:r>
        <w:t>International</w:t>
      </w:r>
      <w:r w:rsidR="004249A3">
        <w:t xml:space="preserve"> </w:t>
      </w:r>
      <w:r>
        <w:t>Food</w:t>
      </w:r>
      <w:r w:rsidR="004249A3">
        <w:t xml:space="preserve"> </w:t>
      </w:r>
      <w:r>
        <w:t>Policy</w:t>
      </w:r>
      <w:r w:rsidR="004249A3">
        <w:t xml:space="preserve"> </w:t>
      </w:r>
      <w:r>
        <w:t>Research</w:t>
      </w:r>
      <w:r w:rsidR="004249A3">
        <w:t xml:space="preserve"> </w:t>
      </w:r>
      <w:r>
        <w:t>Institute)</w:t>
      </w:r>
      <w:r w:rsidR="004249A3">
        <w:t xml:space="preserve"> </w:t>
      </w:r>
      <w:r>
        <w:t>Eliminating</w:t>
      </w:r>
      <w:r w:rsidR="004249A3">
        <w:t xml:space="preserve"> </w:t>
      </w:r>
      <w:r>
        <w:t>Drastic</w:t>
      </w:r>
      <w:r w:rsidR="004249A3">
        <w:t xml:space="preserve"> </w:t>
      </w:r>
      <w:r>
        <w:t>Food</w:t>
      </w:r>
      <w:r w:rsidR="004249A3">
        <w:t xml:space="preserve"> </w:t>
      </w:r>
      <w:r>
        <w:t>Price</w:t>
      </w:r>
      <w:r w:rsidR="004249A3">
        <w:t xml:space="preserve"> </w:t>
      </w:r>
      <w:r>
        <w:t>Spikes</w:t>
      </w:r>
      <w:r w:rsidR="004249A3">
        <w:t xml:space="preserve"> </w:t>
      </w:r>
      <w:r>
        <w:t>11</w:t>
      </w:r>
      <w:r w:rsidR="004249A3">
        <w:t xml:space="preserve"> </w:t>
      </w:r>
      <w:r>
        <w:t>Mar</w:t>
      </w:r>
      <w:r w:rsidR="004249A3">
        <w:t xml:space="preserve"> </w:t>
      </w:r>
      <w:r>
        <w:t>2009</w:t>
      </w:r>
      <w:r w:rsidR="004249A3">
        <w:t xml:space="preserve"> </w:t>
      </w:r>
      <w:hyperlink r:id="rId106" w:history="1">
        <w:r w:rsidR="00611ED8" w:rsidRPr="00C51432">
          <w:rPr>
            <w:rStyle w:val="Hyperlink"/>
          </w:rPr>
          <w:t>http://www.ifpri.org/publication/eliminating-drastic-food-price-spikes</w:t>
        </w:r>
      </w:hyperlink>
    </w:p>
    <w:p w14:paraId="0F661657" w14:textId="20BF8377" w:rsidR="001B6F33" w:rsidRDefault="00173A57" w:rsidP="008F038B">
      <w:pPr>
        <w:pStyle w:val="BB-Evidence"/>
      </w:pPr>
      <w:r>
        <w:t>While</w:t>
      </w:r>
      <w:r w:rsidR="004249A3">
        <w:t xml:space="preserve"> </w:t>
      </w:r>
      <w:r>
        <w:t>the</w:t>
      </w:r>
      <w:r w:rsidR="004249A3">
        <w:t xml:space="preserve"> </w:t>
      </w:r>
      <w:r>
        <w:t>specific</w:t>
      </w:r>
      <w:r w:rsidR="004249A3">
        <w:t xml:space="preserve"> </w:t>
      </w:r>
      <w:r>
        <w:t>features</w:t>
      </w:r>
      <w:r w:rsidR="004249A3">
        <w:t xml:space="preserve"> </w:t>
      </w:r>
      <w:r>
        <w:t>for</w:t>
      </w:r>
      <w:r w:rsidR="004249A3">
        <w:t xml:space="preserve"> </w:t>
      </w:r>
      <w:r>
        <w:t>a</w:t>
      </w:r>
      <w:r w:rsidR="004249A3">
        <w:t xml:space="preserve"> </w:t>
      </w:r>
      <w:r>
        <w:t>new</w:t>
      </w:r>
      <w:r w:rsidR="004249A3">
        <w:t xml:space="preserve"> </w:t>
      </w:r>
      <w:r>
        <w:t>international</w:t>
      </w:r>
      <w:r w:rsidR="004249A3">
        <w:t xml:space="preserve"> </w:t>
      </w:r>
      <w:r>
        <w:t>coordinated</w:t>
      </w:r>
      <w:r w:rsidR="004249A3">
        <w:t xml:space="preserve"> </w:t>
      </w:r>
      <w:r>
        <w:t>effort</w:t>
      </w:r>
      <w:r w:rsidR="004249A3">
        <w:t xml:space="preserve"> </w:t>
      </w:r>
      <w:r>
        <w:t>could</w:t>
      </w:r>
      <w:r w:rsidR="004249A3">
        <w:t xml:space="preserve"> </w:t>
      </w:r>
      <w:r>
        <w:t>be</w:t>
      </w:r>
      <w:r w:rsidR="004249A3">
        <w:t xml:space="preserve"> </w:t>
      </w:r>
      <w:r>
        <w:t>further</w:t>
      </w:r>
      <w:r w:rsidR="004249A3">
        <w:t xml:space="preserve"> </w:t>
      </w:r>
      <w:r>
        <w:t>discussed</w:t>
      </w:r>
      <w:r w:rsidR="004249A3">
        <w:t xml:space="preserve"> </w:t>
      </w:r>
      <w:r>
        <w:t>we</w:t>
      </w:r>
      <w:r w:rsidR="004249A3">
        <w:t xml:space="preserve"> </w:t>
      </w:r>
      <w:r>
        <w:t>propose</w:t>
      </w:r>
      <w:r w:rsidR="004249A3">
        <w:t xml:space="preserve"> </w:t>
      </w:r>
      <w:r>
        <w:t>that</w:t>
      </w:r>
      <w:r w:rsidR="004249A3">
        <w:t xml:space="preserve"> </w:t>
      </w:r>
      <w:r>
        <w:t>there</w:t>
      </w:r>
      <w:r w:rsidR="004249A3">
        <w:t xml:space="preserve"> </w:t>
      </w:r>
      <w:r>
        <w:t>should</w:t>
      </w:r>
      <w:r w:rsidR="004249A3">
        <w:t xml:space="preserve"> </w:t>
      </w:r>
      <w:r>
        <w:t>be</w:t>
      </w:r>
      <w:r w:rsidR="004249A3">
        <w:t xml:space="preserve"> </w:t>
      </w:r>
      <w:r>
        <w:t>an</w:t>
      </w:r>
      <w:r w:rsidR="004249A3">
        <w:t xml:space="preserve"> </w:t>
      </w:r>
      <w:r>
        <w:t>agreement</w:t>
      </w:r>
      <w:r w:rsidR="004249A3">
        <w:t xml:space="preserve"> </w:t>
      </w:r>
      <w:r>
        <w:t>under</w:t>
      </w:r>
      <w:r w:rsidR="004249A3">
        <w:t xml:space="preserve"> </w:t>
      </w:r>
      <w:r>
        <w:t>the</w:t>
      </w:r>
      <w:r w:rsidR="004249A3">
        <w:t xml:space="preserve"> </w:t>
      </w:r>
      <w:r>
        <w:t>auspices</w:t>
      </w:r>
      <w:r w:rsidR="004249A3">
        <w:t xml:space="preserve"> </w:t>
      </w:r>
      <w:r>
        <w:t>of</w:t>
      </w:r>
      <w:r w:rsidR="004249A3">
        <w:t xml:space="preserve"> </w:t>
      </w:r>
      <w:r>
        <w:t>the</w:t>
      </w:r>
      <w:r w:rsidR="004249A3">
        <w:t xml:space="preserve"> </w:t>
      </w:r>
      <w:r>
        <w:t>United</w:t>
      </w:r>
      <w:r w:rsidR="004249A3">
        <w:t xml:space="preserve"> </w:t>
      </w:r>
      <w:r>
        <w:t>Nations</w:t>
      </w:r>
      <w:r w:rsidR="004249A3">
        <w:t xml:space="preserve"> </w:t>
      </w:r>
      <w:r>
        <w:t>that</w:t>
      </w:r>
      <w:r w:rsidR="004249A3">
        <w:t xml:space="preserve"> </w:t>
      </w:r>
      <w:r>
        <w:t>each</w:t>
      </w:r>
      <w:r w:rsidR="004249A3">
        <w:t xml:space="preserve"> </w:t>
      </w:r>
      <w:r>
        <w:t>member</w:t>
      </w:r>
      <w:r w:rsidR="004249A3">
        <w:t xml:space="preserve"> </w:t>
      </w:r>
      <w:r>
        <w:t>country</w:t>
      </w:r>
      <w:r w:rsidR="004249A3">
        <w:t xml:space="preserve"> </w:t>
      </w:r>
      <w:r>
        <w:t>(from</w:t>
      </w:r>
      <w:r w:rsidR="004249A3">
        <w:t xml:space="preserve"> </w:t>
      </w:r>
      <w:r>
        <w:t>The</w:t>
      </w:r>
      <w:r w:rsidR="004249A3">
        <w:t xml:space="preserve"> </w:t>
      </w:r>
      <w:r>
        <w:t>Club)</w:t>
      </w:r>
      <w:r w:rsidR="004249A3">
        <w:t xml:space="preserve"> </w:t>
      </w:r>
      <w:r>
        <w:t>will</w:t>
      </w:r>
      <w:r w:rsidR="004249A3">
        <w:t xml:space="preserve"> </w:t>
      </w:r>
      <w:r>
        <w:t>hold</w:t>
      </w:r>
      <w:r w:rsidR="004249A3">
        <w:t xml:space="preserve"> </w:t>
      </w:r>
      <w:r>
        <w:t>a</w:t>
      </w:r>
      <w:r w:rsidR="004249A3">
        <w:t xml:space="preserve"> </w:t>
      </w:r>
      <w:r>
        <w:t>certain</w:t>
      </w:r>
      <w:r w:rsidR="004249A3">
        <w:t xml:space="preserve"> </w:t>
      </w:r>
      <w:r>
        <w:t>amount</w:t>
      </w:r>
      <w:r w:rsidR="004249A3">
        <w:t xml:space="preserve"> </w:t>
      </w:r>
      <w:r>
        <w:t>of</w:t>
      </w:r>
      <w:r w:rsidR="004249A3">
        <w:t xml:space="preserve"> </w:t>
      </w:r>
      <w:r>
        <w:t>public</w:t>
      </w:r>
      <w:r w:rsidR="004249A3">
        <w:t xml:space="preserve"> </w:t>
      </w:r>
      <w:r>
        <w:t>grain</w:t>
      </w:r>
      <w:r w:rsidR="004249A3">
        <w:t xml:space="preserve"> </w:t>
      </w:r>
      <w:r>
        <w:t>reserve</w:t>
      </w:r>
      <w:r w:rsidR="004249A3">
        <w:t xml:space="preserve"> </w:t>
      </w:r>
      <w:r>
        <w:t>in</w:t>
      </w:r>
      <w:r w:rsidR="004249A3">
        <w:t xml:space="preserve"> </w:t>
      </w:r>
      <w:r>
        <w:t>addition</w:t>
      </w:r>
      <w:r w:rsidR="004249A3">
        <w:t xml:space="preserve"> </w:t>
      </w:r>
      <w:r>
        <w:t>to</w:t>
      </w:r>
      <w:r w:rsidR="004249A3">
        <w:t xml:space="preserve"> </w:t>
      </w:r>
      <w:r>
        <w:t>the</w:t>
      </w:r>
      <w:r w:rsidR="004249A3">
        <w:t xml:space="preserve"> </w:t>
      </w:r>
      <w:r>
        <w:t>pipeline</w:t>
      </w:r>
      <w:r w:rsidR="004249A3">
        <w:t xml:space="preserve"> </w:t>
      </w:r>
      <w:r>
        <w:t>stock</w:t>
      </w:r>
      <w:r w:rsidR="004249A3">
        <w:t xml:space="preserve"> </w:t>
      </w:r>
      <w:r>
        <w:t>that</w:t>
      </w:r>
      <w:r w:rsidR="004249A3">
        <w:t xml:space="preserve"> </w:t>
      </w:r>
      <w:r>
        <w:t>the</w:t>
      </w:r>
      <w:r w:rsidR="004249A3">
        <w:t xml:space="preserve"> </w:t>
      </w:r>
      <w:r>
        <w:t>private</w:t>
      </w:r>
      <w:r w:rsidR="004249A3">
        <w:t xml:space="preserve"> </w:t>
      </w:r>
      <w:r>
        <w:t>sector</w:t>
      </w:r>
      <w:r w:rsidR="004249A3">
        <w:t xml:space="preserve"> </w:t>
      </w:r>
      <w:r>
        <w:t>holds</w:t>
      </w:r>
      <w:r w:rsidR="004249A3">
        <w:t xml:space="preserve"> </w:t>
      </w:r>
      <w:r>
        <w:t>for</w:t>
      </w:r>
      <w:r w:rsidR="004249A3">
        <w:t xml:space="preserve"> </w:t>
      </w:r>
      <w:r>
        <w:t>commercial</w:t>
      </w:r>
      <w:r w:rsidR="004249A3">
        <w:t xml:space="preserve"> </w:t>
      </w:r>
      <w:r>
        <w:t>operations.</w:t>
      </w:r>
      <w:r w:rsidR="004249A3">
        <w:t xml:space="preserve"> </w:t>
      </w:r>
      <w:r>
        <w:t>Although</w:t>
      </w:r>
      <w:r w:rsidR="004249A3">
        <w:t xml:space="preserve"> </w:t>
      </w:r>
      <w:r>
        <w:t>the</w:t>
      </w:r>
      <w:r w:rsidR="004249A3">
        <w:t xml:space="preserve"> </w:t>
      </w:r>
      <w:r>
        <w:t>exact</w:t>
      </w:r>
      <w:r w:rsidR="004249A3">
        <w:t xml:space="preserve"> </w:t>
      </w:r>
      <w:r>
        <w:t>amount</w:t>
      </w:r>
      <w:r w:rsidR="004249A3">
        <w:t xml:space="preserve"> </w:t>
      </w:r>
      <w:r>
        <w:t>of</w:t>
      </w:r>
      <w:r w:rsidR="004249A3">
        <w:t xml:space="preserve"> </w:t>
      </w:r>
      <w:r>
        <w:t>public</w:t>
      </w:r>
      <w:r w:rsidR="004249A3">
        <w:t xml:space="preserve"> </w:t>
      </w:r>
      <w:r>
        <w:t>reserve</w:t>
      </w:r>
      <w:r w:rsidR="004249A3">
        <w:t xml:space="preserve"> </w:t>
      </w:r>
      <w:r>
        <w:t>that</w:t>
      </w:r>
      <w:r w:rsidR="004249A3">
        <w:t xml:space="preserve"> </w:t>
      </w:r>
      <w:r>
        <w:t>each</w:t>
      </w:r>
      <w:r w:rsidR="004249A3">
        <w:t xml:space="preserve"> </w:t>
      </w:r>
      <w:r>
        <w:t>country</w:t>
      </w:r>
      <w:r w:rsidR="004249A3">
        <w:t xml:space="preserve"> </w:t>
      </w:r>
      <w:r>
        <w:t>holds</w:t>
      </w:r>
      <w:r w:rsidR="004249A3">
        <w:t xml:space="preserve"> </w:t>
      </w:r>
      <w:r>
        <w:t>is</w:t>
      </w:r>
      <w:r w:rsidR="004249A3">
        <w:t xml:space="preserve"> </w:t>
      </w:r>
      <w:r>
        <w:t>a</w:t>
      </w:r>
      <w:r w:rsidR="004249A3">
        <w:t xml:space="preserve"> </w:t>
      </w:r>
      <w:r>
        <w:t>subject</w:t>
      </w:r>
      <w:r w:rsidR="004249A3">
        <w:t xml:space="preserve"> </w:t>
      </w:r>
      <w:r>
        <w:t>for</w:t>
      </w:r>
      <w:r w:rsidR="004249A3">
        <w:t xml:space="preserve"> </w:t>
      </w:r>
      <w:r>
        <w:t>study,</w:t>
      </w:r>
      <w:r w:rsidR="004249A3">
        <w:t xml:space="preserve"> </w:t>
      </w:r>
      <w:r>
        <w:t>it</w:t>
      </w:r>
      <w:r w:rsidR="004249A3">
        <w:t xml:space="preserve"> </w:t>
      </w:r>
      <w:r>
        <w:t>will</w:t>
      </w:r>
      <w:r w:rsidR="004249A3">
        <w:t xml:space="preserve"> </w:t>
      </w:r>
      <w:r>
        <w:t>not</w:t>
      </w:r>
      <w:r w:rsidR="004249A3">
        <w:t xml:space="preserve"> </w:t>
      </w:r>
      <w:r>
        <w:t>be</w:t>
      </w:r>
      <w:r w:rsidR="004249A3">
        <w:t xml:space="preserve"> </w:t>
      </w:r>
      <w:r>
        <w:t>too</w:t>
      </w:r>
      <w:r w:rsidR="004249A3">
        <w:t xml:space="preserve"> </w:t>
      </w:r>
      <w:r>
        <w:t>large</w:t>
      </w:r>
      <w:r w:rsidR="004249A3">
        <w:t xml:space="preserve"> </w:t>
      </w:r>
      <w:r>
        <w:t>as</w:t>
      </w:r>
      <w:r w:rsidR="004249A3">
        <w:t xml:space="preserve"> </w:t>
      </w:r>
      <w:r>
        <w:t>a</w:t>
      </w:r>
      <w:r w:rsidR="004249A3">
        <w:t xml:space="preserve"> </w:t>
      </w:r>
      <w:r>
        <w:t>percentage</w:t>
      </w:r>
      <w:r w:rsidR="004249A3">
        <w:t xml:space="preserve"> </w:t>
      </w:r>
      <w:r>
        <w:t>of</w:t>
      </w:r>
      <w:r w:rsidR="004249A3">
        <w:t xml:space="preserve"> </w:t>
      </w:r>
      <w:r>
        <w:t>its</w:t>
      </w:r>
      <w:r w:rsidR="004249A3">
        <w:t xml:space="preserve"> </w:t>
      </w:r>
      <w:r>
        <w:t>domestic</w:t>
      </w:r>
      <w:r w:rsidR="004249A3">
        <w:t xml:space="preserve"> </w:t>
      </w:r>
      <w:r>
        <w:t>grain</w:t>
      </w:r>
      <w:r w:rsidR="004249A3">
        <w:t xml:space="preserve"> </w:t>
      </w:r>
      <w:r>
        <w:t>demand</w:t>
      </w:r>
      <w:r w:rsidR="004249A3">
        <w:t xml:space="preserve"> </w:t>
      </w:r>
      <w:r>
        <w:t>annually.</w:t>
      </w:r>
      <w:r w:rsidR="004249A3">
        <w:t xml:space="preserve"> </w:t>
      </w:r>
      <w:r>
        <w:t>These</w:t>
      </w:r>
      <w:r w:rsidR="004249A3">
        <w:t xml:space="preserve"> </w:t>
      </w:r>
      <w:r>
        <w:t>reserves</w:t>
      </w:r>
      <w:r w:rsidR="004249A3">
        <w:t xml:space="preserve"> </w:t>
      </w:r>
      <w:r>
        <w:t>would</w:t>
      </w:r>
      <w:r w:rsidR="004249A3">
        <w:t xml:space="preserve"> </w:t>
      </w:r>
      <w:r>
        <w:t>be</w:t>
      </w:r>
      <w:r w:rsidR="004249A3">
        <w:t xml:space="preserve"> </w:t>
      </w:r>
      <w:r>
        <w:t>drawn</w:t>
      </w:r>
      <w:r w:rsidR="004249A3">
        <w:t xml:space="preserve"> </w:t>
      </w:r>
      <w:r>
        <w:t>upon</w:t>
      </w:r>
      <w:r w:rsidR="004249A3">
        <w:t xml:space="preserve"> </w:t>
      </w:r>
      <w:r>
        <w:t>by</w:t>
      </w:r>
      <w:r w:rsidR="004249A3">
        <w:t xml:space="preserve"> </w:t>
      </w:r>
      <w:r>
        <w:t>the</w:t>
      </w:r>
      <w:r w:rsidR="004249A3">
        <w:t xml:space="preserve"> </w:t>
      </w:r>
      <w:r>
        <w:t>high-level</w:t>
      </w:r>
      <w:r w:rsidR="004249A3">
        <w:t xml:space="preserve"> </w:t>
      </w:r>
      <w:r>
        <w:t>technical</w:t>
      </w:r>
      <w:r w:rsidR="004249A3">
        <w:t xml:space="preserve"> </w:t>
      </w:r>
      <w:r>
        <w:t>commission</w:t>
      </w:r>
      <w:r w:rsidR="004249A3">
        <w:t xml:space="preserve"> </w:t>
      </w:r>
      <w:r>
        <w:t>only</w:t>
      </w:r>
      <w:r w:rsidR="004249A3">
        <w:t xml:space="preserve"> </w:t>
      </w:r>
      <w:r>
        <w:t>when</w:t>
      </w:r>
      <w:r w:rsidR="004249A3">
        <w:t xml:space="preserve"> </w:t>
      </w:r>
      <w:r>
        <w:t>needed</w:t>
      </w:r>
      <w:r w:rsidR="004249A3">
        <w:t xml:space="preserve"> </w:t>
      </w:r>
      <w:r>
        <w:t>for</w:t>
      </w:r>
      <w:r w:rsidR="004249A3">
        <w:t xml:space="preserve"> </w:t>
      </w:r>
      <w:r>
        <w:t>intervention</w:t>
      </w:r>
      <w:r w:rsidR="004249A3">
        <w:t xml:space="preserve"> </w:t>
      </w:r>
      <w:r>
        <w:t>in</w:t>
      </w:r>
      <w:r w:rsidR="004249A3">
        <w:t xml:space="preserve"> </w:t>
      </w:r>
      <w:r>
        <w:t>the</w:t>
      </w:r>
      <w:r w:rsidR="004249A3">
        <w:t xml:space="preserve"> </w:t>
      </w:r>
      <w:r>
        <w:t>spot</w:t>
      </w:r>
      <w:r w:rsidR="004249A3">
        <w:t xml:space="preserve"> </w:t>
      </w:r>
      <w:r>
        <w:t>market.</w:t>
      </w:r>
    </w:p>
    <w:p w14:paraId="27AE65D7" w14:textId="0912F98E" w:rsidR="001B6F33" w:rsidRDefault="00173A57" w:rsidP="008F038B">
      <w:pPr>
        <w:pStyle w:val="BB-Contentions"/>
      </w:pPr>
      <w:r>
        <w:t>“Virtual</w:t>
      </w:r>
      <w:r w:rsidR="004249A3">
        <w:t xml:space="preserve"> </w:t>
      </w:r>
      <w:r>
        <w:t>Fund”</w:t>
      </w:r>
      <w:r w:rsidR="004249A3">
        <w:t xml:space="preserve"> </w:t>
      </w:r>
      <w:r>
        <w:t>would</w:t>
      </w:r>
      <w:r w:rsidR="004249A3">
        <w:t xml:space="preserve"> </w:t>
      </w:r>
      <w:r>
        <w:t>divert</w:t>
      </w:r>
      <w:r w:rsidR="004249A3">
        <w:t xml:space="preserve"> </w:t>
      </w:r>
      <w:r>
        <w:t>grain</w:t>
      </w:r>
      <w:r w:rsidR="004249A3">
        <w:t xml:space="preserve"> </w:t>
      </w:r>
      <w:r>
        <w:t>speculators</w:t>
      </w:r>
      <w:r w:rsidR="004249A3">
        <w:t xml:space="preserve"> </w:t>
      </w:r>
      <w:r>
        <w:t>from</w:t>
      </w:r>
      <w:r w:rsidR="004249A3">
        <w:t xml:space="preserve"> </w:t>
      </w:r>
      <w:r>
        <w:t>the</w:t>
      </w:r>
      <w:r w:rsidR="004249A3">
        <w:t xml:space="preserve"> </w:t>
      </w:r>
      <w:r>
        <w:t>market</w:t>
      </w:r>
    </w:p>
    <w:p w14:paraId="0A181D7F" w14:textId="77777777" w:rsidR="004249A3" w:rsidRDefault="00173A57" w:rsidP="008F038B">
      <w:pPr>
        <w:pStyle w:val="BB-Citation"/>
      </w:pPr>
      <w:r>
        <w:rPr>
          <w:u w:val="single"/>
        </w:rPr>
        <w:t>Dr.</w:t>
      </w:r>
      <w:r w:rsidR="004249A3">
        <w:rPr>
          <w:u w:val="single"/>
        </w:rPr>
        <w:t xml:space="preserve"> </w:t>
      </w:r>
      <w:r>
        <w:rPr>
          <w:u w:val="single"/>
        </w:rPr>
        <w:t>Joachim</w:t>
      </w:r>
      <w:r w:rsidR="004249A3">
        <w:rPr>
          <w:u w:val="single"/>
        </w:rPr>
        <w:t xml:space="preserve"> </w:t>
      </w:r>
      <w:r>
        <w:rPr>
          <w:u w:val="single"/>
        </w:rPr>
        <w:t>von</w:t>
      </w:r>
      <w:r w:rsidR="004249A3">
        <w:rPr>
          <w:u w:val="single"/>
        </w:rPr>
        <w:t xml:space="preserve"> </w:t>
      </w:r>
      <w:r>
        <w:rPr>
          <w:u w:val="single"/>
        </w:rPr>
        <w:t>Braun</w:t>
      </w:r>
      <w:r w:rsidR="004249A3">
        <w:rPr>
          <w:u w:val="single"/>
        </w:rPr>
        <w:t xml:space="preserve"> </w:t>
      </w:r>
      <w:r>
        <w:rPr>
          <w:u w:val="single"/>
        </w:rPr>
        <w:t>2009.</w:t>
      </w:r>
      <w:r w:rsidR="004249A3">
        <w:rPr>
          <w:u w:val="single"/>
        </w:rPr>
        <w:t xml:space="preserve"> </w:t>
      </w:r>
      <w:r>
        <w:t>(PhD</w:t>
      </w:r>
      <w:r w:rsidR="004249A3">
        <w:t xml:space="preserve"> </w:t>
      </w:r>
      <w:r>
        <w:t>in</w:t>
      </w:r>
      <w:r w:rsidR="004249A3">
        <w:t xml:space="preserve"> </w:t>
      </w:r>
      <w:r>
        <w:t>agricultural</w:t>
      </w:r>
      <w:r w:rsidR="004249A3">
        <w:t xml:space="preserve"> </w:t>
      </w:r>
      <w:r>
        <w:t>economics</w:t>
      </w:r>
      <w:r w:rsidR="004249A3">
        <w:t xml:space="preserve"> </w:t>
      </w:r>
      <w:r>
        <w:t>from</w:t>
      </w:r>
      <w:r w:rsidR="004249A3">
        <w:t xml:space="preserve"> </w:t>
      </w:r>
      <w:r>
        <w:t>University</w:t>
      </w:r>
      <w:r w:rsidR="004249A3">
        <w:t xml:space="preserve"> </w:t>
      </w:r>
      <w:r>
        <w:t>of</w:t>
      </w:r>
      <w:r w:rsidR="004249A3">
        <w:t xml:space="preserve"> </w:t>
      </w:r>
      <w:r>
        <w:t>Göttingen,</w:t>
      </w:r>
      <w:r w:rsidR="004249A3">
        <w:t xml:space="preserve"> </w:t>
      </w:r>
      <w:r>
        <w:t>Germany;</w:t>
      </w:r>
      <w:r w:rsidR="004249A3">
        <w:t xml:space="preserve"> </w:t>
      </w:r>
      <w:r>
        <w:t>Director</w:t>
      </w:r>
      <w:r w:rsidR="004249A3">
        <w:t xml:space="preserve"> </w:t>
      </w:r>
      <w:r>
        <w:t>General</w:t>
      </w:r>
      <w:r w:rsidR="004249A3">
        <w:t xml:space="preserve"> </w:t>
      </w:r>
      <w:r>
        <w:t>of</w:t>
      </w:r>
      <w:r w:rsidR="004249A3">
        <w:t xml:space="preserve"> </w:t>
      </w:r>
      <w:r>
        <w:t>the</w:t>
      </w:r>
      <w:r w:rsidR="004249A3">
        <w:t xml:space="preserve"> </w:t>
      </w:r>
      <w:r>
        <w:t>International</w:t>
      </w:r>
      <w:r w:rsidR="004249A3">
        <w:t xml:space="preserve"> </w:t>
      </w:r>
      <w:r>
        <w:t>Food</w:t>
      </w:r>
      <w:r w:rsidR="004249A3">
        <w:t xml:space="preserve"> </w:t>
      </w:r>
      <w:r>
        <w:t>Policy</w:t>
      </w:r>
      <w:r w:rsidR="004249A3">
        <w:t xml:space="preserve"> </w:t>
      </w:r>
      <w:r>
        <w:t>Research</w:t>
      </w:r>
      <w:r w:rsidR="004249A3">
        <w:t xml:space="preserve"> </w:t>
      </w:r>
      <w:r>
        <w:t>Institute)</w:t>
      </w:r>
      <w:r w:rsidR="004249A3">
        <w:t xml:space="preserve"> </w:t>
      </w:r>
      <w:r>
        <w:t>Eliminating</w:t>
      </w:r>
      <w:r w:rsidR="004249A3">
        <w:t xml:space="preserve"> </w:t>
      </w:r>
      <w:r>
        <w:t>Drastic</w:t>
      </w:r>
      <w:r w:rsidR="004249A3">
        <w:t xml:space="preserve"> </w:t>
      </w:r>
      <w:r>
        <w:t>Food</w:t>
      </w:r>
      <w:r w:rsidR="004249A3">
        <w:t xml:space="preserve"> </w:t>
      </w:r>
      <w:r>
        <w:t>Price</w:t>
      </w:r>
      <w:r w:rsidR="004249A3">
        <w:t xml:space="preserve"> </w:t>
      </w:r>
      <w:r>
        <w:t>Spikes</w:t>
      </w:r>
      <w:r w:rsidR="004249A3">
        <w:t xml:space="preserve"> </w:t>
      </w:r>
      <w:r>
        <w:t>11</w:t>
      </w:r>
      <w:r w:rsidR="004249A3">
        <w:t xml:space="preserve"> </w:t>
      </w:r>
      <w:r>
        <w:t>Mar</w:t>
      </w:r>
      <w:r w:rsidR="004249A3">
        <w:t xml:space="preserve"> </w:t>
      </w:r>
      <w:r>
        <w:t>2009</w:t>
      </w:r>
      <w:r w:rsidR="004249A3">
        <w:t xml:space="preserve"> </w:t>
      </w:r>
      <w:hyperlink r:id="rId107" w:history="1">
        <w:r w:rsidR="00611ED8" w:rsidRPr="00C51432">
          <w:rPr>
            <w:rStyle w:val="Hyperlink"/>
          </w:rPr>
          <w:t>http://www.ifpri.org/publication/eliminating-drastic-food-price-spikes</w:t>
        </w:r>
      </w:hyperlink>
    </w:p>
    <w:p w14:paraId="116D2D1E" w14:textId="5686BD46" w:rsidR="001B6F33" w:rsidRDefault="00173A57" w:rsidP="008F038B">
      <w:pPr>
        <w:pStyle w:val="BB-Evidence"/>
      </w:pPr>
      <w:r>
        <w:t>The</w:t>
      </w:r>
      <w:r w:rsidR="004249A3">
        <w:t xml:space="preserve"> </w:t>
      </w:r>
      <w:r>
        <w:t>innovative</w:t>
      </w:r>
      <w:r w:rsidR="004249A3">
        <w:t xml:space="preserve"> </w:t>
      </w:r>
      <w:r>
        <w:t>concept</w:t>
      </w:r>
      <w:r w:rsidR="004249A3">
        <w:t xml:space="preserve"> </w:t>
      </w:r>
      <w:r>
        <w:t>behind</w:t>
      </w:r>
      <w:r w:rsidR="004249A3">
        <w:t xml:space="preserve"> </w:t>
      </w:r>
      <w:r>
        <w:t>the</w:t>
      </w:r>
      <w:r w:rsidR="004249A3">
        <w:t xml:space="preserve"> </w:t>
      </w:r>
      <w:r>
        <w:t>virtual</w:t>
      </w:r>
      <w:r w:rsidR="004249A3">
        <w:t xml:space="preserve"> </w:t>
      </w:r>
      <w:r>
        <w:t>reserve</w:t>
      </w:r>
      <w:r w:rsidR="004249A3">
        <w:t xml:space="preserve"> </w:t>
      </w:r>
      <w:r>
        <w:t>is</w:t>
      </w:r>
      <w:r w:rsidR="004249A3">
        <w:t xml:space="preserve"> </w:t>
      </w:r>
      <w:r>
        <w:t>the</w:t>
      </w:r>
      <w:r w:rsidR="004249A3">
        <w:t xml:space="preserve"> </w:t>
      </w:r>
      <w:r>
        <w:t>signal</w:t>
      </w:r>
      <w:r w:rsidR="004249A3">
        <w:t xml:space="preserve"> </w:t>
      </w:r>
      <w:r>
        <w:t>that</w:t>
      </w:r>
      <w:r w:rsidR="004249A3">
        <w:t xml:space="preserve"> </w:t>
      </w:r>
      <w:r>
        <w:t>it</w:t>
      </w:r>
      <w:r w:rsidR="004249A3">
        <w:t xml:space="preserve"> </w:t>
      </w:r>
      <w:r>
        <w:t>gives</w:t>
      </w:r>
      <w:r w:rsidR="004249A3">
        <w:t xml:space="preserve"> </w:t>
      </w:r>
      <w:r>
        <w:t>to</w:t>
      </w:r>
      <w:r w:rsidR="004249A3">
        <w:t xml:space="preserve"> </w:t>
      </w:r>
      <w:r>
        <w:t>markets,</w:t>
      </w:r>
      <w:r w:rsidR="004249A3">
        <w:t xml:space="preserve"> </w:t>
      </w:r>
      <w:r>
        <w:t>including</w:t>
      </w:r>
      <w:r w:rsidR="004249A3">
        <w:t xml:space="preserve"> </w:t>
      </w:r>
      <w:r>
        <w:t>speculators.</w:t>
      </w:r>
      <w:r w:rsidR="004249A3">
        <w:t xml:space="preserve"> </w:t>
      </w:r>
      <w:r>
        <w:t>Its</w:t>
      </w:r>
      <w:r w:rsidR="004249A3">
        <w:t xml:space="preserve"> </w:t>
      </w:r>
      <w:r>
        <w:t>presence</w:t>
      </w:r>
      <w:r w:rsidR="004249A3">
        <w:t xml:space="preserve"> </w:t>
      </w:r>
      <w:r>
        <w:t>alone</w:t>
      </w:r>
      <w:r w:rsidR="004249A3">
        <w:t xml:space="preserve"> </w:t>
      </w:r>
      <w:r>
        <w:t>is</w:t>
      </w:r>
      <w:r w:rsidR="004249A3">
        <w:t xml:space="preserve"> </w:t>
      </w:r>
      <w:r>
        <w:t>likely</w:t>
      </w:r>
      <w:r w:rsidR="004249A3">
        <w:t xml:space="preserve"> </w:t>
      </w:r>
      <w:r>
        <w:t>to</w:t>
      </w:r>
      <w:r w:rsidR="004249A3">
        <w:t xml:space="preserve"> </w:t>
      </w:r>
      <w:r>
        <w:t>divert</w:t>
      </w:r>
      <w:r w:rsidR="004249A3">
        <w:t xml:space="preserve"> </w:t>
      </w:r>
      <w:r>
        <w:t>speculators</w:t>
      </w:r>
      <w:r w:rsidR="004249A3">
        <w:t xml:space="preserve"> </w:t>
      </w:r>
      <w:r>
        <w:t>from</w:t>
      </w:r>
      <w:r w:rsidR="004249A3">
        <w:t xml:space="preserve"> </w:t>
      </w:r>
      <w:r>
        <w:t>entering</w:t>
      </w:r>
      <w:r w:rsidR="004249A3">
        <w:t xml:space="preserve"> </w:t>
      </w:r>
      <w:r>
        <w:t>this</w:t>
      </w:r>
      <w:r w:rsidR="004249A3">
        <w:t xml:space="preserve"> </w:t>
      </w:r>
      <w:r>
        <w:t>market.</w:t>
      </w:r>
      <w:r w:rsidR="004249A3">
        <w:t xml:space="preserve"> </w:t>
      </w:r>
      <w:r>
        <w:t>Nonetheless,</w:t>
      </w:r>
      <w:r w:rsidR="004249A3">
        <w:t xml:space="preserve"> </w:t>
      </w:r>
      <w:r>
        <w:t>the</w:t>
      </w:r>
      <w:r w:rsidR="004249A3">
        <w:t xml:space="preserve"> </w:t>
      </w:r>
      <w:r>
        <w:t>commission</w:t>
      </w:r>
      <w:r w:rsidR="004249A3">
        <w:t xml:space="preserve"> </w:t>
      </w:r>
      <w:r>
        <w:t>must</w:t>
      </w:r>
      <w:r w:rsidR="004249A3">
        <w:t xml:space="preserve"> </w:t>
      </w:r>
      <w:r>
        <w:t>be</w:t>
      </w:r>
      <w:r w:rsidR="004249A3">
        <w:t xml:space="preserve"> </w:t>
      </w:r>
      <w:r>
        <w:t>ready</w:t>
      </w:r>
      <w:r w:rsidR="004249A3">
        <w:t xml:space="preserve"> </w:t>
      </w:r>
      <w:r>
        <w:t>to</w:t>
      </w:r>
      <w:r w:rsidR="004249A3">
        <w:t xml:space="preserve"> </w:t>
      </w:r>
      <w:r>
        <w:t>trade</w:t>
      </w:r>
      <w:r w:rsidR="004249A3">
        <w:t xml:space="preserve"> </w:t>
      </w:r>
      <w:r>
        <w:t>grain</w:t>
      </w:r>
      <w:r w:rsidR="004249A3">
        <w:t xml:space="preserve"> </w:t>
      </w:r>
      <w:r>
        <w:t>when</w:t>
      </w:r>
      <w:r w:rsidR="004249A3">
        <w:t xml:space="preserve"> </w:t>
      </w:r>
      <w:r>
        <w:t>necessary</w:t>
      </w:r>
      <w:r w:rsidR="004249A3">
        <w:t xml:space="preserve"> </w:t>
      </w:r>
      <w:r>
        <w:t>and</w:t>
      </w:r>
      <w:r w:rsidR="004249A3">
        <w:t xml:space="preserve"> </w:t>
      </w:r>
      <w:r>
        <w:t>to</w:t>
      </w:r>
      <w:r w:rsidR="004249A3">
        <w:t xml:space="preserve"> </w:t>
      </w:r>
      <w:r>
        <w:t>assume</w:t>
      </w:r>
      <w:r w:rsidR="004249A3">
        <w:t xml:space="preserve"> </w:t>
      </w:r>
      <w:r>
        <w:t>the</w:t>
      </w:r>
      <w:r w:rsidR="004249A3">
        <w:t xml:space="preserve"> </w:t>
      </w:r>
      <w:r>
        <w:t>costs</w:t>
      </w:r>
      <w:r w:rsidR="004249A3">
        <w:t xml:space="preserve"> </w:t>
      </w:r>
      <w:r>
        <w:t>if</w:t>
      </w:r>
      <w:r w:rsidR="004249A3">
        <w:t xml:space="preserve"> </w:t>
      </w:r>
      <w:r>
        <w:t>in</w:t>
      </w:r>
      <w:r w:rsidR="004249A3">
        <w:t xml:space="preserve"> </w:t>
      </w:r>
      <w:r>
        <w:t>the</w:t>
      </w:r>
      <w:r w:rsidR="004249A3">
        <w:t xml:space="preserve"> </w:t>
      </w:r>
      <w:r>
        <w:t>future</w:t>
      </w:r>
      <w:r w:rsidR="004249A3">
        <w:t xml:space="preserve"> </w:t>
      </w:r>
      <w:r>
        <w:t>it</w:t>
      </w:r>
      <w:r w:rsidR="004249A3">
        <w:t xml:space="preserve"> </w:t>
      </w:r>
      <w:r>
        <w:t>must</w:t>
      </w:r>
      <w:r w:rsidR="004249A3">
        <w:t xml:space="preserve"> </w:t>
      </w:r>
      <w:r>
        <w:t>buy</w:t>
      </w:r>
      <w:r w:rsidR="004249A3">
        <w:t xml:space="preserve"> </w:t>
      </w:r>
      <w:r>
        <w:t>back</w:t>
      </w:r>
      <w:r w:rsidR="004249A3">
        <w:t xml:space="preserve"> </w:t>
      </w:r>
      <w:r>
        <w:t>contracts</w:t>
      </w:r>
      <w:r w:rsidR="004249A3">
        <w:t xml:space="preserve"> </w:t>
      </w:r>
      <w:r>
        <w:t>at</w:t>
      </w:r>
      <w:r w:rsidR="004249A3">
        <w:t xml:space="preserve"> </w:t>
      </w:r>
      <w:r>
        <w:t>a</w:t>
      </w:r>
      <w:r w:rsidR="004249A3">
        <w:t xml:space="preserve"> </w:t>
      </w:r>
      <w:r>
        <w:t>higher</w:t>
      </w:r>
      <w:r w:rsidR="004249A3">
        <w:t xml:space="preserve"> </w:t>
      </w:r>
      <w:r>
        <w:t>price</w:t>
      </w:r>
      <w:r w:rsidR="004249A3">
        <w:t xml:space="preserve"> </w:t>
      </w:r>
      <w:r>
        <w:t>than</w:t>
      </w:r>
      <w:r w:rsidR="004249A3">
        <w:t xml:space="preserve"> </w:t>
      </w:r>
      <w:r>
        <w:t>it</w:t>
      </w:r>
      <w:r w:rsidR="004249A3">
        <w:t xml:space="preserve"> </w:t>
      </w:r>
      <w:r>
        <w:t>sold</w:t>
      </w:r>
      <w:r w:rsidR="004249A3">
        <w:t xml:space="preserve"> </w:t>
      </w:r>
      <w:r>
        <w:t>them</w:t>
      </w:r>
      <w:r w:rsidR="004249A3">
        <w:t xml:space="preserve"> </w:t>
      </w:r>
      <w:r>
        <w:t>for.</w:t>
      </w:r>
      <w:r w:rsidR="004249A3">
        <w:t xml:space="preserve"> </w:t>
      </w:r>
      <w:r>
        <w:t>Preliminary</w:t>
      </w:r>
      <w:r w:rsidR="004249A3">
        <w:t xml:space="preserve"> </w:t>
      </w:r>
      <w:r>
        <w:t>estimates</w:t>
      </w:r>
      <w:r w:rsidR="004249A3">
        <w:t xml:space="preserve"> </w:t>
      </w:r>
      <w:r>
        <w:t>show</w:t>
      </w:r>
      <w:r w:rsidR="004249A3">
        <w:t xml:space="preserve"> </w:t>
      </w:r>
      <w:r>
        <w:t>that</w:t>
      </w:r>
      <w:r w:rsidR="004249A3">
        <w:t xml:space="preserve"> </w:t>
      </w:r>
      <w:r>
        <w:t>for</w:t>
      </w:r>
      <w:r w:rsidR="004249A3">
        <w:t xml:space="preserve"> </w:t>
      </w:r>
      <w:r>
        <w:t>the</w:t>
      </w:r>
      <w:r w:rsidR="004249A3">
        <w:t xml:space="preserve"> </w:t>
      </w:r>
      <w:r>
        <w:t>virtual</w:t>
      </w:r>
      <w:r w:rsidR="004249A3">
        <w:t xml:space="preserve"> </w:t>
      </w:r>
      <w:r>
        <w:t>reserve</w:t>
      </w:r>
      <w:r w:rsidR="004249A3">
        <w:t xml:space="preserve"> </w:t>
      </w:r>
      <w:r>
        <w:t>to</w:t>
      </w:r>
      <w:r w:rsidR="004249A3">
        <w:t xml:space="preserve"> </w:t>
      </w:r>
      <w:r>
        <w:t>be</w:t>
      </w:r>
      <w:r w:rsidR="004249A3">
        <w:t xml:space="preserve"> </w:t>
      </w:r>
      <w:r>
        <w:t>a</w:t>
      </w:r>
      <w:r w:rsidR="004249A3">
        <w:t xml:space="preserve"> </w:t>
      </w:r>
      <w:r>
        <w:t>credible</w:t>
      </w:r>
      <w:r w:rsidR="004249A3">
        <w:t xml:space="preserve"> </w:t>
      </w:r>
      <w:r>
        <w:t>signal,</w:t>
      </w:r>
      <w:r w:rsidR="004249A3">
        <w:t xml:space="preserve"> </w:t>
      </w:r>
      <w:r>
        <w:t>the</w:t>
      </w:r>
      <w:r w:rsidR="004249A3">
        <w:t xml:space="preserve"> </w:t>
      </w:r>
      <w:r>
        <w:t>fund</w:t>
      </w:r>
      <w:r w:rsidR="004249A3">
        <w:t xml:space="preserve"> </w:t>
      </w:r>
      <w:r>
        <w:t>should</w:t>
      </w:r>
      <w:r w:rsidR="004249A3">
        <w:t xml:space="preserve"> </w:t>
      </w:r>
      <w:r>
        <w:t>be</w:t>
      </w:r>
      <w:r w:rsidR="004249A3">
        <w:t xml:space="preserve"> </w:t>
      </w:r>
      <w:r>
        <w:t>US$12–20</w:t>
      </w:r>
      <w:r w:rsidR="004249A3">
        <w:t xml:space="preserve"> </w:t>
      </w:r>
      <w:r>
        <w:t>billion.</w:t>
      </w:r>
      <w:r w:rsidR="004249A3">
        <w:t xml:space="preserve"> </w:t>
      </w:r>
      <w:r>
        <w:t>A</w:t>
      </w:r>
      <w:r w:rsidR="004249A3">
        <w:t xml:space="preserve"> </w:t>
      </w:r>
      <w:r>
        <w:t>fund</w:t>
      </w:r>
      <w:r w:rsidR="004249A3">
        <w:t xml:space="preserve"> </w:t>
      </w:r>
      <w:r>
        <w:t>of</w:t>
      </w:r>
      <w:r w:rsidR="004249A3">
        <w:t xml:space="preserve"> </w:t>
      </w:r>
      <w:r>
        <w:t>this</w:t>
      </w:r>
      <w:r w:rsidR="004249A3">
        <w:t xml:space="preserve"> </w:t>
      </w:r>
      <w:r>
        <w:t>size</w:t>
      </w:r>
      <w:r w:rsidR="004249A3">
        <w:t xml:space="preserve"> </w:t>
      </w:r>
      <w:r>
        <w:t>might</w:t>
      </w:r>
      <w:r w:rsidR="004249A3">
        <w:t xml:space="preserve"> </w:t>
      </w:r>
      <w:r>
        <w:t>cover</w:t>
      </w:r>
      <w:r w:rsidR="004249A3">
        <w:t xml:space="preserve"> </w:t>
      </w:r>
      <w:r>
        <w:t>30</w:t>
      </w:r>
      <w:r w:rsidR="004249A3">
        <w:t xml:space="preserve"> </w:t>
      </w:r>
      <w:r>
        <w:t>to</w:t>
      </w:r>
      <w:r w:rsidR="004249A3">
        <w:t xml:space="preserve"> </w:t>
      </w:r>
      <w:r>
        <w:t>50</w:t>
      </w:r>
      <w:r w:rsidR="004249A3">
        <w:t xml:space="preserve"> </w:t>
      </w:r>
      <w:r>
        <w:t>percent</w:t>
      </w:r>
      <w:r w:rsidR="004249A3">
        <w:t xml:space="preserve"> </w:t>
      </w:r>
      <w:r>
        <w:t>of</w:t>
      </w:r>
      <w:r w:rsidR="004249A3">
        <w:t xml:space="preserve"> </w:t>
      </w:r>
      <w:r>
        <w:t>normal</w:t>
      </w:r>
      <w:r w:rsidR="004249A3">
        <w:t xml:space="preserve"> </w:t>
      </w:r>
      <w:r>
        <w:t>grain</w:t>
      </w:r>
      <w:r w:rsidR="004249A3">
        <w:t xml:space="preserve"> </w:t>
      </w:r>
      <w:r>
        <w:t>trade</w:t>
      </w:r>
      <w:r w:rsidR="004249A3">
        <w:t xml:space="preserve"> </w:t>
      </w:r>
      <w:r>
        <w:t>volume.</w:t>
      </w:r>
      <w:r w:rsidR="004249A3">
        <w:t xml:space="preserve"> </w:t>
      </w:r>
      <w:r>
        <w:t>Determining</w:t>
      </w:r>
      <w:r w:rsidR="004249A3">
        <w:t xml:space="preserve"> </w:t>
      </w:r>
      <w:r>
        <w:t>the</w:t>
      </w:r>
      <w:r w:rsidR="004249A3">
        <w:t xml:space="preserve"> </w:t>
      </w:r>
      <w:r>
        <w:t>exact</w:t>
      </w:r>
      <w:r w:rsidR="004249A3">
        <w:t xml:space="preserve"> </w:t>
      </w:r>
      <w:r>
        <w:t>size</w:t>
      </w:r>
      <w:r w:rsidR="004249A3">
        <w:t xml:space="preserve"> </w:t>
      </w:r>
      <w:r>
        <w:t>of</w:t>
      </w:r>
      <w:r w:rsidR="004249A3">
        <w:t xml:space="preserve"> </w:t>
      </w:r>
      <w:r>
        <w:t>this</w:t>
      </w:r>
      <w:r w:rsidR="004249A3">
        <w:t xml:space="preserve"> </w:t>
      </w:r>
      <w:r>
        <w:t>fund</w:t>
      </w:r>
      <w:r w:rsidR="004249A3">
        <w:t xml:space="preserve"> </w:t>
      </w:r>
      <w:r>
        <w:t>will</w:t>
      </w:r>
      <w:r w:rsidR="004249A3">
        <w:t xml:space="preserve"> </w:t>
      </w:r>
      <w:r>
        <w:t>require</w:t>
      </w:r>
      <w:r w:rsidR="004249A3">
        <w:t xml:space="preserve"> </w:t>
      </w:r>
      <w:r>
        <w:t>further</w:t>
      </w:r>
      <w:r w:rsidR="004249A3">
        <w:t xml:space="preserve"> </w:t>
      </w:r>
      <w:r>
        <w:t>analysis,</w:t>
      </w:r>
      <w:r w:rsidR="004249A3">
        <w:t xml:space="preserve"> </w:t>
      </w:r>
      <w:r>
        <w:t>however,</w:t>
      </w:r>
      <w:r w:rsidR="004249A3">
        <w:t xml:space="preserve"> </w:t>
      </w:r>
      <w:r>
        <w:t>because</w:t>
      </w:r>
      <w:r w:rsidR="004249A3">
        <w:t xml:space="preserve"> </w:t>
      </w:r>
      <w:r>
        <w:t>commodity</w:t>
      </w:r>
      <w:r w:rsidR="004249A3">
        <w:t xml:space="preserve"> </w:t>
      </w:r>
      <w:r>
        <w:t>futures</w:t>
      </w:r>
      <w:r w:rsidR="004249A3">
        <w:t xml:space="preserve"> </w:t>
      </w:r>
      <w:r>
        <w:t>markets</w:t>
      </w:r>
      <w:r w:rsidR="004249A3">
        <w:t xml:space="preserve"> </w:t>
      </w:r>
      <w:r>
        <w:t>allow</w:t>
      </w:r>
      <w:r w:rsidR="004249A3">
        <w:t xml:space="preserve"> </w:t>
      </w:r>
      <w:r>
        <w:t>for</w:t>
      </w:r>
      <w:r w:rsidR="004249A3">
        <w:t xml:space="preserve"> </w:t>
      </w:r>
      <w:r>
        <w:t>high</w:t>
      </w:r>
      <w:r w:rsidR="004249A3">
        <w:t xml:space="preserve"> </w:t>
      </w:r>
      <w:r>
        <w:t>levels</w:t>
      </w:r>
      <w:r w:rsidR="004249A3">
        <w:t xml:space="preserve"> </w:t>
      </w:r>
      <w:r>
        <w:t>of</w:t>
      </w:r>
      <w:r w:rsidR="004249A3">
        <w:t xml:space="preserve"> </w:t>
      </w:r>
      <w:r>
        <w:t>leverage.</w:t>
      </w:r>
    </w:p>
    <w:p w14:paraId="5898407A" w14:textId="5B859B6E" w:rsidR="001B6F33" w:rsidRDefault="00173A57" w:rsidP="008F038B">
      <w:pPr>
        <w:pStyle w:val="BB-Contentions"/>
      </w:pPr>
      <w:r>
        <w:t>Details</w:t>
      </w:r>
      <w:r w:rsidR="004249A3">
        <w:t xml:space="preserve"> </w:t>
      </w:r>
      <w:r>
        <w:t>on</w:t>
      </w:r>
      <w:r w:rsidR="004249A3">
        <w:t xml:space="preserve"> </w:t>
      </w:r>
      <w:r>
        <w:t>how</w:t>
      </w:r>
      <w:r w:rsidR="004249A3">
        <w:t xml:space="preserve"> </w:t>
      </w:r>
      <w:r>
        <w:t>the</w:t>
      </w:r>
      <w:r w:rsidR="004249A3">
        <w:t xml:space="preserve"> </w:t>
      </w:r>
      <w:r>
        <w:t>virtual</w:t>
      </w:r>
      <w:r w:rsidR="004249A3">
        <w:t xml:space="preserve"> </w:t>
      </w:r>
      <w:r>
        <w:t>reserve</w:t>
      </w:r>
      <w:r w:rsidR="004249A3">
        <w:t xml:space="preserve"> </w:t>
      </w:r>
      <w:r>
        <w:t>would</w:t>
      </w:r>
      <w:r w:rsidR="004249A3">
        <w:t xml:space="preserve"> </w:t>
      </w:r>
      <w:r>
        <w:t>work</w:t>
      </w:r>
    </w:p>
    <w:p w14:paraId="06A00569" w14:textId="77777777" w:rsidR="004249A3" w:rsidRDefault="00173A57" w:rsidP="008F038B">
      <w:pPr>
        <w:pStyle w:val="BB-Citation"/>
      </w:pPr>
      <w:r>
        <w:rPr>
          <w:u w:val="single"/>
        </w:rPr>
        <w:t>Dr.</w:t>
      </w:r>
      <w:r w:rsidR="004249A3">
        <w:rPr>
          <w:u w:val="single"/>
        </w:rPr>
        <w:t xml:space="preserve"> </w:t>
      </w:r>
      <w:r>
        <w:rPr>
          <w:u w:val="single"/>
        </w:rPr>
        <w:t>Joachim</w:t>
      </w:r>
      <w:r w:rsidR="004249A3">
        <w:rPr>
          <w:u w:val="single"/>
        </w:rPr>
        <w:t xml:space="preserve"> </w:t>
      </w:r>
      <w:r>
        <w:rPr>
          <w:u w:val="single"/>
        </w:rPr>
        <w:t>von</w:t>
      </w:r>
      <w:r w:rsidR="004249A3">
        <w:rPr>
          <w:u w:val="single"/>
        </w:rPr>
        <w:t xml:space="preserve"> </w:t>
      </w:r>
      <w:r>
        <w:rPr>
          <w:u w:val="single"/>
        </w:rPr>
        <w:t>Braun</w:t>
      </w:r>
      <w:r w:rsidR="004249A3">
        <w:rPr>
          <w:u w:val="single"/>
        </w:rPr>
        <w:t xml:space="preserve"> </w:t>
      </w:r>
      <w:r>
        <w:rPr>
          <w:u w:val="single"/>
        </w:rPr>
        <w:t>2010.</w:t>
      </w:r>
      <w:r w:rsidR="004249A3">
        <w:rPr>
          <w:u w:val="single"/>
        </w:rPr>
        <w:t xml:space="preserve"> </w:t>
      </w:r>
      <w:r>
        <w:t>(PhD</w:t>
      </w:r>
      <w:r w:rsidR="004249A3">
        <w:t xml:space="preserve"> </w:t>
      </w:r>
      <w:r>
        <w:t>in</w:t>
      </w:r>
      <w:r w:rsidR="004249A3">
        <w:t xml:space="preserve"> </w:t>
      </w:r>
      <w:r>
        <w:t>agricultural</w:t>
      </w:r>
      <w:r w:rsidR="004249A3">
        <w:t xml:space="preserve"> </w:t>
      </w:r>
      <w:r>
        <w:t>economics</w:t>
      </w:r>
      <w:r w:rsidR="004249A3">
        <w:t xml:space="preserve"> </w:t>
      </w:r>
      <w:r>
        <w:t>from</w:t>
      </w:r>
      <w:r w:rsidR="004249A3">
        <w:t xml:space="preserve"> </w:t>
      </w:r>
      <w:r>
        <w:t>University</w:t>
      </w:r>
      <w:r w:rsidR="004249A3">
        <w:t xml:space="preserve"> </w:t>
      </w:r>
      <w:r>
        <w:t>of</w:t>
      </w:r>
      <w:r w:rsidR="004249A3">
        <w:t xml:space="preserve"> </w:t>
      </w:r>
      <w:r>
        <w:t>Göttingen,</w:t>
      </w:r>
      <w:r w:rsidR="004249A3">
        <w:t xml:space="preserve"> </w:t>
      </w:r>
      <w:r>
        <w:t>Germany;</w:t>
      </w:r>
      <w:r w:rsidR="004249A3">
        <w:t xml:space="preserve"> </w:t>
      </w:r>
      <w:r>
        <w:t>Director</w:t>
      </w:r>
      <w:r w:rsidR="004249A3">
        <w:t xml:space="preserve"> </w:t>
      </w:r>
      <w:r>
        <w:t>General</w:t>
      </w:r>
      <w:r w:rsidR="004249A3">
        <w:t xml:space="preserve"> </w:t>
      </w:r>
      <w:r>
        <w:t>of</w:t>
      </w:r>
      <w:r w:rsidR="004249A3">
        <w:t xml:space="preserve"> </w:t>
      </w:r>
      <w:r>
        <w:t>the</w:t>
      </w:r>
      <w:r w:rsidR="004249A3">
        <w:t xml:space="preserve"> </w:t>
      </w:r>
      <w:r>
        <w:t>International</w:t>
      </w:r>
      <w:r w:rsidR="004249A3">
        <w:t xml:space="preserve"> </w:t>
      </w:r>
      <w:r>
        <w:t>Food</w:t>
      </w:r>
      <w:r w:rsidR="004249A3">
        <w:t xml:space="preserve"> </w:t>
      </w:r>
      <w:r>
        <w:t>Policy</w:t>
      </w:r>
      <w:r w:rsidR="004249A3">
        <w:t xml:space="preserve"> </w:t>
      </w:r>
      <w:r>
        <w:t>Research</w:t>
      </w:r>
      <w:r w:rsidR="004249A3">
        <w:t xml:space="preserve"> </w:t>
      </w:r>
      <w:r>
        <w:t>Institute)</w:t>
      </w:r>
      <w:r w:rsidR="004249A3">
        <w:t xml:space="preserve"> </w:t>
      </w:r>
      <w:r>
        <w:t>25</w:t>
      </w:r>
      <w:r w:rsidR="004249A3">
        <w:t xml:space="preserve"> </w:t>
      </w:r>
      <w:r>
        <w:t>Aug</w:t>
      </w:r>
      <w:r w:rsidR="004249A3">
        <w:t xml:space="preserve"> </w:t>
      </w:r>
      <w:r>
        <w:t>2010</w:t>
      </w:r>
      <w:r w:rsidR="004249A3">
        <w:t xml:space="preserve"> </w:t>
      </w:r>
      <w:r>
        <w:t>'Price</w:t>
      </w:r>
      <w:r w:rsidR="004249A3">
        <w:t xml:space="preserve"> </w:t>
      </w:r>
      <w:r>
        <w:t>Increases</w:t>
      </w:r>
      <w:r w:rsidR="004249A3">
        <w:t xml:space="preserve"> </w:t>
      </w:r>
      <w:r>
        <w:t>Are</w:t>
      </w:r>
      <w:r w:rsidR="004249A3">
        <w:t xml:space="preserve"> </w:t>
      </w:r>
      <w:r>
        <w:t>Costing</w:t>
      </w:r>
      <w:r w:rsidR="004249A3">
        <w:t xml:space="preserve"> </w:t>
      </w:r>
      <w:r>
        <w:t>Millions</w:t>
      </w:r>
      <w:r w:rsidR="004249A3">
        <w:t xml:space="preserve"> </w:t>
      </w:r>
      <w:r>
        <w:t>of</w:t>
      </w:r>
      <w:r w:rsidR="004249A3">
        <w:t xml:space="preserve"> </w:t>
      </w:r>
      <w:r>
        <w:t>People</w:t>
      </w:r>
      <w:r w:rsidR="004249A3">
        <w:t xml:space="preserve"> </w:t>
      </w:r>
      <w:r>
        <w:t>their</w:t>
      </w:r>
      <w:r w:rsidR="004249A3">
        <w:t xml:space="preserve"> </w:t>
      </w:r>
      <w:r>
        <w:t>Health'</w:t>
      </w:r>
      <w:r w:rsidR="004249A3">
        <w:t xml:space="preserve"> </w:t>
      </w:r>
      <w:r>
        <w:t>interview</w:t>
      </w:r>
      <w:r w:rsidR="004249A3">
        <w:t xml:space="preserve"> </w:t>
      </w:r>
      <w:r>
        <w:t>in</w:t>
      </w:r>
      <w:r w:rsidR="004249A3">
        <w:t xml:space="preserve"> </w:t>
      </w:r>
      <w:r>
        <w:t>DER</w:t>
      </w:r>
      <w:r w:rsidR="004249A3">
        <w:t xml:space="preserve"> </w:t>
      </w:r>
      <w:r>
        <w:t>SPIEGEL</w:t>
      </w:r>
      <w:r w:rsidR="004249A3">
        <w:t xml:space="preserve"> </w:t>
      </w:r>
      <w:r>
        <w:t>magazine</w:t>
      </w:r>
      <w:r w:rsidR="004249A3">
        <w:t xml:space="preserve"> </w:t>
      </w:r>
      <w:hyperlink r:id="rId108" w:history="1">
        <w:r w:rsidR="00611ED8" w:rsidRPr="00C51432">
          <w:rPr>
            <w:rStyle w:val="Hyperlink"/>
          </w:rPr>
          <w:t>http://www.spiegel.de/international/business/the-dangers-of-agricultural-speculation-price-increases-are-costing-millions-of-people-their-health-a-713456.html</w:t>
        </w:r>
      </w:hyperlink>
    </w:p>
    <w:p w14:paraId="2BCD5A3D" w14:textId="5A30364D" w:rsidR="001B6F33" w:rsidRDefault="00173A57" w:rsidP="008F038B">
      <w:pPr>
        <w:pStyle w:val="BB-Evidence"/>
      </w:pPr>
      <w:r>
        <w:t>The</w:t>
      </w:r>
      <w:r w:rsidR="004249A3">
        <w:t xml:space="preserve"> </w:t>
      </w:r>
      <w:r>
        <w:t>virtual</w:t>
      </w:r>
      <w:r w:rsidR="004249A3">
        <w:t xml:space="preserve"> </w:t>
      </w:r>
      <w:r>
        <w:t>grain</w:t>
      </w:r>
      <w:r w:rsidR="004249A3">
        <w:t xml:space="preserve"> </w:t>
      </w:r>
      <w:r>
        <w:t>reserve</w:t>
      </w:r>
      <w:r w:rsidR="004249A3">
        <w:t xml:space="preserve"> </w:t>
      </w:r>
      <w:r>
        <w:t>could</w:t>
      </w:r>
      <w:r w:rsidR="004249A3">
        <w:t xml:space="preserve"> </w:t>
      </w:r>
      <w:r>
        <w:t>consist</w:t>
      </w:r>
      <w:r w:rsidR="004249A3">
        <w:t xml:space="preserve"> </w:t>
      </w:r>
      <w:r>
        <w:t>of</w:t>
      </w:r>
      <w:r w:rsidR="004249A3">
        <w:t xml:space="preserve"> </w:t>
      </w:r>
      <w:r>
        <w:t>a</w:t>
      </w:r>
      <w:r w:rsidR="004249A3">
        <w:t xml:space="preserve"> </w:t>
      </w:r>
      <w:r>
        <w:t>capital</w:t>
      </w:r>
      <w:r w:rsidR="004249A3">
        <w:t xml:space="preserve"> </w:t>
      </w:r>
      <w:r>
        <w:t>fund</w:t>
      </w:r>
      <w:r w:rsidR="004249A3">
        <w:t xml:space="preserve"> </w:t>
      </w:r>
      <w:r>
        <w:t>in</w:t>
      </w:r>
      <w:r w:rsidR="004249A3">
        <w:t xml:space="preserve"> </w:t>
      </w:r>
      <w:r>
        <w:t>the</w:t>
      </w:r>
      <w:r w:rsidR="004249A3">
        <w:t xml:space="preserve"> </w:t>
      </w:r>
      <w:r>
        <w:t>vicinity</w:t>
      </w:r>
      <w:r w:rsidR="004249A3">
        <w:t xml:space="preserve"> </w:t>
      </w:r>
      <w:r>
        <w:t>of</w:t>
      </w:r>
      <w:r w:rsidR="004249A3">
        <w:t xml:space="preserve"> </w:t>
      </w:r>
      <w:r>
        <w:t>$20</w:t>
      </w:r>
      <w:r w:rsidR="004249A3">
        <w:t xml:space="preserve"> </w:t>
      </w:r>
      <w:r>
        <w:t>to</w:t>
      </w:r>
      <w:r w:rsidR="004249A3">
        <w:t xml:space="preserve"> </w:t>
      </w:r>
      <w:r>
        <w:t>30</w:t>
      </w:r>
      <w:r w:rsidR="004249A3">
        <w:t xml:space="preserve"> </w:t>
      </w:r>
      <w:r>
        <w:t>billion</w:t>
      </w:r>
      <w:r w:rsidR="004249A3">
        <w:t xml:space="preserve"> </w:t>
      </w:r>
      <w:r>
        <w:t>(about</w:t>
      </w:r>
      <w:r w:rsidR="004249A3">
        <w:t xml:space="preserve"> </w:t>
      </w:r>
      <w:r>
        <w:t>€15</w:t>
      </w:r>
      <w:r w:rsidR="004249A3">
        <w:t xml:space="preserve"> </w:t>
      </w:r>
      <w:r>
        <w:t>to</w:t>
      </w:r>
      <w:r w:rsidR="004249A3">
        <w:t xml:space="preserve"> </w:t>
      </w:r>
      <w:r>
        <w:t>24</w:t>
      </w:r>
      <w:r w:rsidR="004249A3">
        <w:t xml:space="preserve"> </w:t>
      </w:r>
      <w:r>
        <w:t>billion),</w:t>
      </w:r>
      <w:r w:rsidR="004249A3">
        <w:t xml:space="preserve"> </w:t>
      </w:r>
      <w:r>
        <w:t>which</w:t>
      </w:r>
      <w:r w:rsidR="004249A3">
        <w:t xml:space="preserve"> </w:t>
      </w:r>
      <w:r>
        <w:t>could</w:t>
      </w:r>
      <w:r w:rsidR="004249A3">
        <w:t xml:space="preserve"> </w:t>
      </w:r>
      <w:r>
        <w:t>be</w:t>
      </w:r>
      <w:r w:rsidR="004249A3">
        <w:t xml:space="preserve"> </w:t>
      </w:r>
      <w:r>
        <w:t>used</w:t>
      </w:r>
      <w:r w:rsidR="004249A3">
        <w:t xml:space="preserve"> </w:t>
      </w:r>
      <w:r>
        <w:t>in</w:t>
      </w:r>
      <w:r w:rsidR="004249A3">
        <w:t xml:space="preserve"> </w:t>
      </w:r>
      <w:r>
        <w:t>crisis.</w:t>
      </w:r>
      <w:r w:rsidR="004249A3">
        <w:t xml:space="preserve"> </w:t>
      </w:r>
      <w:r>
        <w:t>For</w:t>
      </w:r>
      <w:r w:rsidR="004249A3">
        <w:t xml:space="preserve"> </w:t>
      </w:r>
      <w:r>
        <w:t>instances,</w:t>
      </w:r>
      <w:r w:rsidR="004249A3">
        <w:t xml:space="preserve"> </w:t>
      </w:r>
      <w:r>
        <w:t>when</w:t>
      </w:r>
      <w:r w:rsidR="004249A3">
        <w:t xml:space="preserve"> </w:t>
      </w:r>
      <w:r>
        <w:t>prices</w:t>
      </w:r>
      <w:r w:rsidR="004249A3">
        <w:t xml:space="preserve"> </w:t>
      </w:r>
      <w:r>
        <w:t>go</w:t>
      </w:r>
      <w:r w:rsidR="004249A3">
        <w:t xml:space="preserve"> </w:t>
      </w:r>
      <w:r>
        <w:t>haywire,</w:t>
      </w:r>
      <w:r w:rsidR="004249A3">
        <w:t xml:space="preserve"> </w:t>
      </w:r>
      <w:r>
        <w:t>this</w:t>
      </w:r>
      <w:r w:rsidR="004249A3">
        <w:t xml:space="preserve"> </w:t>
      </w:r>
      <w:r>
        <w:t>club</w:t>
      </w:r>
      <w:r w:rsidR="004249A3">
        <w:t xml:space="preserve"> </w:t>
      </w:r>
      <w:r>
        <w:t>would</w:t>
      </w:r>
      <w:r w:rsidR="004249A3">
        <w:t xml:space="preserve"> </w:t>
      </w:r>
      <w:r>
        <w:t>buy</w:t>
      </w:r>
      <w:r w:rsidR="004249A3">
        <w:t xml:space="preserve"> </w:t>
      </w:r>
      <w:r>
        <w:t>futures</w:t>
      </w:r>
      <w:r w:rsidR="004249A3">
        <w:t xml:space="preserve"> </w:t>
      </w:r>
      <w:r>
        <w:t>contracts</w:t>
      </w:r>
      <w:r w:rsidR="004249A3">
        <w:t xml:space="preserve"> </w:t>
      </w:r>
      <w:r>
        <w:t>on</w:t>
      </w:r>
      <w:r w:rsidR="004249A3">
        <w:t xml:space="preserve"> </w:t>
      </w:r>
      <w:r>
        <w:t>all</w:t>
      </w:r>
      <w:r w:rsidR="004249A3">
        <w:t xml:space="preserve"> </w:t>
      </w:r>
      <w:r>
        <w:t>the</w:t>
      </w:r>
      <w:r w:rsidR="004249A3">
        <w:t xml:space="preserve"> </w:t>
      </w:r>
      <w:r>
        <w:t>major</w:t>
      </w:r>
      <w:r w:rsidR="004249A3">
        <w:t xml:space="preserve"> </w:t>
      </w:r>
      <w:r>
        <w:t>exchanges,</w:t>
      </w:r>
      <w:r w:rsidR="004249A3">
        <w:t xml:space="preserve"> </w:t>
      </w:r>
      <w:r>
        <w:t>in</w:t>
      </w:r>
      <w:r w:rsidR="004249A3">
        <w:t xml:space="preserve"> </w:t>
      </w:r>
      <w:r>
        <w:t>Chicago,</w:t>
      </w:r>
      <w:r w:rsidR="004249A3">
        <w:t xml:space="preserve"> </w:t>
      </w:r>
      <w:r>
        <w:t>London</w:t>
      </w:r>
      <w:r w:rsidR="004249A3">
        <w:t xml:space="preserve"> </w:t>
      </w:r>
      <w:r>
        <w:t>and</w:t>
      </w:r>
      <w:r w:rsidR="004249A3">
        <w:t xml:space="preserve"> </w:t>
      </w:r>
      <w:r>
        <w:t>Paris.</w:t>
      </w:r>
      <w:r w:rsidR="004249A3">
        <w:t xml:space="preserve"> </w:t>
      </w:r>
      <w:r>
        <w:t>The</w:t>
      </w:r>
      <w:r w:rsidR="004249A3">
        <w:t xml:space="preserve"> </w:t>
      </w:r>
      <w:r>
        <w:t>money</w:t>
      </w:r>
      <w:r w:rsidR="004249A3">
        <w:t xml:space="preserve"> </w:t>
      </w:r>
      <w:r>
        <w:t>in</w:t>
      </w:r>
      <w:r w:rsidR="004249A3">
        <w:t xml:space="preserve"> </w:t>
      </w:r>
      <w:r>
        <w:t>this</w:t>
      </w:r>
      <w:r w:rsidR="004249A3">
        <w:t xml:space="preserve"> </w:t>
      </w:r>
      <w:r>
        <w:t>fund</w:t>
      </w:r>
      <w:r w:rsidR="004249A3">
        <w:t xml:space="preserve"> </w:t>
      </w:r>
      <w:r>
        <w:t>would</w:t>
      </w:r>
      <w:r w:rsidR="004249A3">
        <w:t xml:space="preserve"> </w:t>
      </w:r>
      <w:r>
        <w:t>be</w:t>
      </w:r>
      <w:r w:rsidR="004249A3">
        <w:t xml:space="preserve"> </w:t>
      </w:r>
      <w:r>
        <w:t>sufficient</w:t>
      </w:r>
      <w:r w:rsidR="004249A3">
        <w:t xml:space="preserve"> </w:t>
      </w:r>
      <w:r>
        <w:t>to</w:t>
      </w:r>
      <w:r w:rsidR="004249A3">
        <w:t xml:space="preserve"> </w:t>
      </w:r>
      <w:r>
        <w:t>buy</w:t>
      </w:r>
      <w:r w:rsidR="004249A3">
        <w:t xml:space="preserve"> </w:t>
      </w:r>
      <w:r>
        <w:t>about</w:t>
      </w:r>
      <w:r w:rsidR="004249A3">
        <w:t xml:space="preserve"> </w:t>
      </w:r>
      <w:r>
        <w:t>half</w:t>
      </w:r>
      <w:r w:rsidR="004249A3">
        <w:t xml:space="preserve"> </w:t>
      </w:r>
      <w:r>
        <w:t>of</w:t>
      </w:r>
      <w:r w:rsidR="004249A3">
        <w:t xml:space="preserve"> </w:t>
      </w:r>
      <w:r>
        <w:t>the</w:t>
      </w:r>
      <w:r w:rsidR="004249A3">
        <w:t xml:space="preserve"> </w:t>
      </w:r>
      <w:r>
        <w:t>wheat,</w:t>
      </w:r>
      <w:r w:rsidR="004249A3">
        <w:t xml:space="preserve"> </w:t>
      </w:r>
      <w:r>
        <w:t>rice</w:t>
      </w:r>
      <w:r w:rsidR="004249A3">
        <w:t xml:space="preserve"> </w:t>
      </w:r>
      <w:r>
        <w:t>and</w:t>
      </w:r>
      <w:r w:rsidR="004249A3">
        <w:t xml:space="preserve"> </w:t>
      </w:r>
      <w:r>
        <w:t>corn</w:t>
      </w:r>
      <w:r w:rsidR="004249A3">
        <w:t xml:space="preserve"> </w:t>
      </w:r>
      <w:r>
        <w:t>being</w:t>
      </w:r>
      <w:r w:rsidR="004249A3">
        <w:t xml:space="preserve"> </w:t>
      </w:r>
      <w:r>
        <w:t>traded</w:t>
      </w:r>
      <w:r w:rsidR="004249A3">
        <w:t xml:space="preserve"> </w:t>
      </w:r>
      <w:r>
        <w:t>internationally,</w:t>
      </w:r>
      <w:r w:rsidR="004249A3">
        <w:t xml:space="preserve"> </w:t>
      </w:r>
      <w:r>
        <w:t>products</w:t>
      </w:r>
      <w:r w:rsidR="004249A3">
        <w:t xml:space="preserve"> </w:t>
      </w:r>
      <w:r>
        <w:t>which</w:t>
      </w:r>
      <w:r w:rsidR="004249A3">
        <w:t xml:space="preserve"> </w:t>
      </w:r>
      <w:r>
        <w:t>are</w:t>
      </w:r>
      <w:r w:rsidR="004249A3">
        <w:t xml:space="preserve"> </w:t>
      </w:r>
      <w:r>
        <w:t>critical</w:t>
      </w:r>
      <w:r w:rsidR="004249A3">
        <w:t xml:space="preserve"> </w:t>
      </w:r>
      <w:r>
        <w:t>for</w:t>
      </w:r>
      <w:r w:rsidR="004249A3">
        <w:t xml:space="preserve"> </w:t>
      </w:r>
      <w:r>
        <w:t>poor</w:t>
      </w:r>
      <w:r w:rsidR="004249A3">
        <w:t xml:space="preserve"> </w:t>
      </w:r>
      <w:r>
        <w:t>people.</w:t>
      </w:r>
      <w:r w:rsidR="004249A3">
        <w:t xml:space="preserve"> </w:t>
      </w:r>
      <w:r>
        <w:t>In</w:t>
      </w:r>
      <w:r w:rsidR="004249A3">
        <w:t xml:space="preserve"> </w:t>
      </w:r>
      <w:r>
        <w:t>other</w:t>
      </w:r>
      <w:r w:rsidR="004249A3">
        <w:t xml:space="preserve"> </w:t>
      </w:r>
      <w:r>
        <w:t>words,</w:t>
      </w:r>
      <w:r w:rsidR="004249A3">
        <w:t xml:space="preserve"> </w:t>
      </w:r>
      <w:r>
        <w:t>the</w:t>
      </w:r>
      <w:r w:rsidR="004249A3">
        <w:t xml:space="preserve"> </w:t>
      </w:r>
      <w:r>
        <w:t>club</w:t>
      </w:r>
      <w:r w:rsidR="004249A3">
        <w:t xml:space="preserve"> </w:t>
      </w:r>
      <w:r>
        <w:t>would</w:t>
      </w:r>
      <w:r w:rsidR="004249A3">
        <w:t xml:space="preserve"> </w:t>
      </w:r>
      <w:r>
        <w:t>assume</w:t>
      </w:r>
      <w:r w:rsidR="004249A3">
        <w:t xml:space="preserve"> </w:t>
      </w:r>
      <w:r>
        <w:t>the</w:t>
      </w:r>
      <w:r w:rsidR="004249A3">
        <w:t xml:space="preserve"> </w:t>
      </w:r>
      <w:r>
        <w:t>role</w:t>
      </w:r>
      <w:r w:rsidR="004249A3">
        <w:t xml:space="preserve"> </w:t>
      </w:r>
      <w:r>
        <w:t>of</w:t>
      </w:r>
      <w:r w:rsidR="004249A3">
        <w:t xml:space="preserve"> </w:t>
      </w:r>
      <w:r>
        <w:t>a</w:t>
      </w:r>
      <w:r w:rsidR="004249A3">
        <w:t xml:space="preserve"> </w:t>
      </w:r>
      <w:r>
        <w:t>central</w:t>
      </w:r>
      <w:r w:rsidR="004249A3">
        <w:t xml:space="preserve"> </w:t>
      </w:r>
      <w:r>
        <w:t>bank</w:t>
      </w:r>
      <w:r w:rsidR="004249A3">
        <w:t xml:space="preserve"> </w:t>
      </w:r>
      <w:r>
        <w:t>for</w:t>
      </w:r>
      <w:r w:rsidR="004249A3">
        <w:t xml:space="preserve"> </w:t>
      </w:r>
      <w:r>
        <w:t>the</w:t>
      </w:r>
      <w:r w:rsidR="004249A3">
        <w:t xml:space="preserve"> </w:t>
      </w:r>
      <w:r>
        <w:t>world's</w:t>
      </w:r>
      <w:r w:rsidR="004249A3">
        <w:t xml:space="preserve"> </w:t>
      </w:r>
      <w:r>
        <w:t>grain.</w:t>
      </w:r>
    </w:p>
    <w:p w14:paraId="576C6FB6" w14:textId="12F11DB4" w:rsidR="001B6F33" w:rsidRDefault="00173A57" w:rsidP="008F038B">
      <w:pPr>
        <w:pStyle w:val="BB-Contentions"/>
      </w:pPr>
      <w:r>
        <w:t>Details</w:t>
      </w:r>
      <w:r w:rsidR="004249A3">
        <w:t xml:space="preserve"> </w:t>
      </w:r>
      <w:r>
        <w:t>on</w:t>
      </w:r>
      <w:r w:rsidR="004249A3">
        <w:t xml:space="preserve"> </w:t>
      </w:r>
      <w:r>
        <w:t>how</w:t>
      </w:r>
      <w:r w:rsidR="004249A3">
        <w:t xml:space="preserve"> </w:t>
      </w:r>
      <w:r>
        <w:t>virtual</w:t>
      </w:r>
      <w:r w:rsidR="004249A3">
        <w:t xml:space="preserve"> </w:t>
      </w:r>
      <w:r>
        <w:t>reserve</w:t>
      </w:r>
      <w:r w:rsidR="004249A3">
        <w:t xml:space="preserve"> </w:t>
      </w:r>
      <w:r>
        <w:t>solves</w:t>
      </w:r>
      <w:r w:rsidR="004249A3">
        <w:t xml:space="preserve"> </w:t>
      </w:r>
      <w:r>
        <w:t>for</w:t>
      </w:r>
      <w:r w:rsidR="004249A3">
        <w:t xml:space="preserve"> </w:t>
      </w:r>
      <w:r>
        <w:t>price</w:t>
      </w:r>
      <w:r w:rsidR="004249A3">
        <w:t xml:space="preserve"> </w:t>
      </w:r>
      <w:r>
        <w:t>volatility</w:t>
      </w:r>
    </w:p>
    <w:p w14:paraId="423063F0" w14:textId="77777777" w:rsidR="004249A3" w:rsidRDefault="00173A57" w:rsidP="008F038B">
      <w:pPr>
        <w:pStyle w:val="BB-Citation"/>
      </w:pPr>
      <w:r>
        <w:rPr>
          <w:u w:val="single"/>
        </w:rPr>
        <w:t>Dr.</w:t>
      </w:r>
      <w:r w:rsidR="004249A3">
        <w:rPr>
          <w:u w:val="single"/>
        </w:rPr>
        <w:t xml:space="preserve"> </w:t>
      </w:r>
      <w:r>
        <w:rPr>
          <w:u w:val="single"/>
        </w:rPr>
        <w:t>Joachim</w:t>
      </w:r>
      <w:r w:rsidR="004249A3">
        <w:rPr>
          <w:u w:val="single"/>
        </w:rPr>
        <w:t xml:space="preserve"> </w:t>
      </w:r>
      <w:r>
        <w:rPr>
          <w:u w:val="single"/>
        </w:rPr>
        <w:t>von</w:t>
      </w:r>
      <w:r w:rsidR="004249A3">
        <w:rPr>
          <w:u w:val="single"/>
        </w:rPr>
        <w:t xml:space="preserve"> </w:t>
      </w:r>
      <w:r>
        <w:rPr>
          <w:u w:val="single"/>
        </w:rPr>
        <w:t>Braun</w:t>
      </w:r>
      <w:r w:rsidR="004249A3">
        <w:rPr>
          <w:u w:val="single"/>
        </w:rPr>
        <w:t xml:space="preserve"> </w:t>
      </w:r>
      <w:r>
        <w:rPr>
          <w:u w:val="single"/>
        </w:rPr>
        <w:t>and</w:t>
      </w:r>
      <w:r w:rsidR="004249A3">
        <w:rPr>
          <w:u w:val="single"/>
        </w:rPr>
        <w:t xml:space="preserve"> </w:t>
      </w:r>
      <w:r>
        <w:rPr>
          <w:u w:val="single"/>
        </w:rPr>
        <w:t>Dr.</w:t>
      </w:r>
      <w:r w:rsidR="004249A3">
        <w:rPr>
          <w:u w:val="single"/>
        </w:rPr>
        <w:t xml:space="preserve"> </w:t>
      </w:r>
      <w:r>
        <w:rPr>
          <w:u w:val="single"/>
        </w:rPr>
        <w:t>Maximo</w:t>
      </w:r>
      <w:r w:rsidR="004249A3">
        <w:rPr>
          <w:u w:val="single"/>
        </w:rPr>
        <w:t xml:space="preserve"> </w:t>
      </w:r>
      <w:r>
        <w:rPr>
          <w:u w:val="single"/>
        </w:rPr>
        <w:t>Torero</w:t>
      </w:r>
      <w:r w:rsidR="004249A3">
        <w:rPr>
          <w:u w:val="single"/>
        </w:rPr>
        <w:t xml:space="preserve"> </w:t>
      </w:r>
      <w:r>
        <w:rPr>
          <w:u w:val="single"/>
        </w:rPr>
        <w:t>2008.</w:t>
      </w:r>
      <w:r>
        <w:t>(von</w:t>
      </w:r>
      <w:r w:rsidR="004249A3">
        <w:t xml:space="preserve"> </w:t>
      </w:r>
      <w:r>
        <w:t>Braun</w:t>
      </w:r>
      <w:r w:rsidR="004249A3">
        <w:t xml:space="preserve"> </w:t>
      </w:r>
      <w:r>
        <w:t>-</w:t>
      </w:r>
      <w:r w:rsidR="004249A3">
        <w:t xml:space="preserve"> </w:t>
      </w:r>
      <w:r>
        <w:t>PhD</w:t>
      </w:r>
      <w:r w:rsidR="004249A3">
        <w:t xml:space="preserve"> </w:t>
      </w:r>
      <w:r>
        <w:t>in</w:t>
      </w:r>
      <w:r w:rsidR="004249A3">
        <w:t xml:space="preserve"> </w:t>
      </w:r>
      <w:r>
        <w:t>agricultural</w:t>
      </w:r>
      <w:r w:rsidR="004249A3">
        <w:t xml:space="preserve"> </w:t>
      </w:r>
      <w:r>
        <w:t>economics</w:t>
      </w:r>
      <w:r w:rsidR="004249A3">
        <w:t xml:space="preserve"> </w:t>
      </w:r>
      <w:r>
        <w:t>from</w:t>
      </w:r>
      <w:r w:rsidR="004249A3">
        <w:t xml:space="preserve"> </w:t>
      </w:r>
      <w:r>
        <w:t>University</w:t>
      </w:r>
      <w:r w:rsidR="004249A3">
        <w:t xml:space="preserve"> </w:t>
      </w:r>
      <w:r>
        <w:t>of</w:t>
      </w:r>
      <w:r w:rsidR="004249A3">
        <w:t xml:space="preserve"> </w:t>
      </w:r>
      <w:r>
        <w:t>Göttingen,</w:t>
      </w:r>
      <w:r w:rsidR="004249A3">
        <w:t xml:space="preserve"> </w:t>
      </w:r>
      <w:r>
        <w:t>Germany;</w:t>
      </w:r>
      <w:r w:rsidR="004249A3">
        <w:t xml:space="preserve"> </w:t>
      </w:r>
      <w:r>
        <w:t>Director</w:t>
      </w:r>
      <w:r w:rsidR="004249A3">
        <w:t xml:space="preserve"> </w:t>
      </w:r>
      <w:r>
        <w:t>General</w:t>
      </w:r>
      <w:r w:rsidR="004249A3">
        <w:t xml:space="preserve"> </w:t>
      </w:r>
      <w:r>
        <w:t>of</w:t>
      </w:r>
      <w:r w:rsidR="004249A3">
        <w:t xml:space="preserve"> </w:t>
      </w:r>
      <w:r>
        <w:t>the</w:t>
      </w:r>
      <w:r w:rsidR="004249A3">
        <w:t xml:space="preserve"> </w:t>
      </w:r>
      <w:r>
        <w:t>International</w:t>
      </w:r>
      <w:r w:rsidR="004249A3">
        <w:t xml:space="preserve"> </w:t>
      </w:r>
      <w:r>
        <w:t>Food</w:t>
      </w:r>
      <w:r w:rsidR="004249A3">
        <w:t xml:space="preserve"> </w:t>
      </w:r>
      <w:r>
        <w:t>Policy</w:t>
      </w:r>
      <w:r w:rsidR="004249A3">
        <w:t xml:space="preserve"> </w:t>
      </w:r>
      <w:r>
        <w:t>Research</w:t>
      </w:r>
      <w:r w:rsidR="004249A3">
        <w:t xml:space="preserve"> </w:t>
      </w:r>
      <w:r>
        <w:t>Institute.</w:t>
      </w:r>
      <w:r w:rsidR="004249A3">
        <w:t xml:space="preserve"> </w:t>
      </w:r>
      <w:r>
        <w:t>Torero</w:t>
      </w:r>
      <w:r w:rsidR="004249A3">
        <w:t xml:space="preserve"> </w:t>
      </w:r>
      <w:r>
        <w:t>-</w:t>
      </w:r>
      <w:r w:rsidR="004249A3">
        <w:t xml:space="preserve"> </w:t>
      </w:r>
      <w:r>
        <w:t>PhD</w:t>
      </w:r>
      <w:r w:rsidR="004249A3">
        <w:t xml:space="preserve"> </w:t>
      </w:r>
      <w:r>
        <w:t>economics</w:t>
      </w:r>
      <w:r w:rsidR="004249A3">
        <w:t xml:space="preserve"> </w:t>
      </w:r>
      <w:r>
        <w:t>UCLA;</w:t>
      </w:r>
      <w:r w:rsidR="004249A3">
        <w:t xml:space="preserve"> </w:t>
      </w:r>
      <w:r>
        <w:t>Division</w:t>
      </w:r>
      <w:r w:rsidR="004249A3">
        <w:t xml:space="preserve"> </w:t>
      </w:r>
      <w:r>
        <w:t>Director</w:t>
      </w:r>
      <w:r w:rsidR="004249A3">
        <w:t xml:space="preserve"> </w:t>
      </w:r>
      <w:r>
        <w:t>of</w:t>
      </w:r>
      <w:r w:rsidR="004249A3">
        <w:t xml:space="preserve"> </w:t>
      </w:r>
      <w:r>
        <w:t>the</w:t>
      </w:r>
      <w:r w:rsidR="004249A3">
        <w:t xml:space="preserve"> </w:t>
      </w:r>
      <w:r>
        <w:t>Markets,</w:t>
      </w:r>
      <w:r w:rsidR="004249A3">
        <w:t xml:space="preserve"> </w:t>
      </w:r>
      <w:r>
        <w:t>Trade,</w:t>
      </w:r>
      <w:r w:rsidR="004249A3">
        <w:t xml:space="preserve"> </w:t>
      </w:r>
      <w:r>
        <w:t>and</w:t>
      </w:r>
      <w:r w:rsidR="004249A3">
        <w:t xml:space="preserve"> </w:t>
      </w:r>
      <w:r>
        <w:t>Institutions</w:t>
      </w:r>
      <w:r w:rsidR="004249A3">
        <w:t xml:space="preserve"> </w:t>
      </w:r>
      <w:r>
        <w:t>Division</w:t>
      </w:r>
      <w:r w:rsidR="004249A3">
        <w:t xml:space="preserve"> </w:t>
      </w:r>
      <w:r>
        <w:t>at</w:t>
      </w:r>
      <w:r w:rsidR="004249A3">
        <w:t xml:space="preserve"> </w:t>
      </w:r>
      <w:r>
        <w:t>the</w:t>
      </w:r>
      <w:r w:rsidR="004249A3">
        <w:t xml:space="preserve"> </w:t>
      </w:r>
      <w:r>
        <w:t>International</w:t>
      </w:r>
      <w:r w:rsidR="004249A3">
        <w:t xml:space="preserve"> </w:t>
      </w:r>
      <w:r>
        <w:t>Food</w:t>
      </w:r>
      <w:r w:rsidR="004249A3">
        <w:t xml:space="preserve"> </w:t>
      </w:r>
      <w:r>
        <w:t>Policy</w:t>
      </w:r>
      <w:r w:rsidR="004249A3">
        <w:t xml:space="preserve"> </w:t>
      </w:r>
      <w:r>
        <w:t>Research</w:t>
      </w:r>
      <w:r w:rsidR="004249A3">
        <w:t xml:space="preserve"> </w:t>
      </w:r>
      <w:r>
        <w:t>Institute)</w:t>
      </w:r>
      <w:r w:rsidR="004249A3">
        <w:t xml:space="preserve"> </w:t>
      </w:r>
      <w:r>
        <w:t>Physical</w:t>
      </w:r>
      <w:r w:rsidR="004249A3">
        <w:t xml:space="preserve"> </w:t>
      </w:r>
      <w:r>
        <w:t>and</w:t>
      </w:r>
      <w:r w:rsidR="004249A3">
        <w:t xml:space="preserve"> </w:t>
      </w:r>
      <w:r>
        <w:t>Virtual</w:t>
      </w:r>
      <w:r w:rsidR="004249A3">
        <w:t xml:space="preserve"> </w:t>
      </w:r>
      <w:r>
        <w:t>Global</w:t>
      </w:r>
      <w:r w:rsidR="004249A3">
        <w:t xml:space="preserve"> </w:t>
      </w:r>
      <w:r>
        <w:t>Food</w:t>
      </w:r>
      <w:r w:rsidR="004249A3">
        <w:t xml:space="preserve"> </w:t>
      </w:r>
      <w:r>
        <w:t>Reserves</w:t>
      </w:r>
      <w:r w:rsidR="004249A3">
        <w:t xml:space="preserve"> </w:t>
      </w:r>
      <w:r>
        <w:t>to</w:t>
      </w:r>
      <w:r w:rsidR="004249A3">
        <w:t xml:space="preserve"> </w:t>
      </w:r>
      <w:r>
        <w:t>Protect</w:t>
      </w:r>
      <w:r w:rsidR="004249A3">
        <w:t xml:space="preserve"> </w:t>
      </w:r>
      <w:r>
        <w:t>the</w:t>
      </w:r>
      <w:r w:rsidR="004249A3">
        <w:t xml:space="preserve"> </w:t>
      </w:r>
      <w:r>
        <w:t>Poor</w:t>
      </w:r>
      <w:r w:rsidR="004249A3">
        <w:t xml:space="preserve"> </w:t>
      </w:r>
      <w:r>
        <w:t>and</w:t>
      </w:r>
      <w:r w:rsidR="004249A3">
        <w:t xml:space="preserve"> </w:t>
      </w:r>
      <w:r>
        <w:t>Prevent</w:t>
      </w:r>
      <w:r w:rsidR="004249A3">
        <w:t xml:space="preserve"> </w:t>
      </w:r>
      <w:r>
        <w:t>Market</w:t>
      </w:r>
      <w:r w:rsidR="004249A3">
        <w:t xml:space="preserve"> </w:t>
      </w:r>
      <w:r>
        <w:t>Failure</w:t>
      </w:r>
      <w:r w:rsidR="004249A3">
        <w:t xml:space="preserve"> </w:t>
      </w:r>
      <w:r>
        <w:t>,</w:t>
      </w:r>
      <w:r w:rsidR="004249A3">
        <w:t xml:space="preserve"> </w:t>
      </w:r>
      <w:r>
        <w:t>June</w:t>
      </w:r>
      <w:r w:rsidR="004249A3">
        <w:t xml:space="preserve"> </w:t>
      </w:r>
      <w:r>
        <w:t>2008</w:t>
      </w:r>
      <w:r w:rsidR="004249A3">
        <w:t xml:space="preserve"> </w:t>
      </w:r>
      <w:hyperlink r:id="rId109" w:history="1">
        <w:r w:rsidR="00611ED8" w:rsidRPr="00C51432">
          <w:rPr>
            <w:rStyle w:val="Hyperlink"/>
          </w:rPr>
          <w:t>http://www.ifpri.org/sites/default/files/publications/bp004.pdf</w:t>
        </w:r>
      </w:hyperlink>
    </w:p>
    <w:p w14:paraId="554DE23A" w14:textId="43FC5407" w:rsidR="001B6F33" w:rsidRDefault="00173A57" w:rsidP="008F038B">
      <w:pPr>
        <w:pStyle w:val="BB-Evidence"/>
      </w:pPr>
      <w:r>
        <w:t>This</w:t>
      </w:r>
      <w:r w:rsidR="004249A3">
        <w:t xml:space="preserve"> </w:t>
      </w:r>
      <w:r>
        <w:t>commission,</w:t>
      </w:r>
      <w:r w:rsidR="004249A3">
        <w:t xml:space="preserve"> </w:t>
      </w:r>
      <w:r>
        <w:t>which</w:t>
      </w:r>
      <w:r w:rsidR="004249A3">
        <w:t xml:space="preserve"> </w:t>
      </w:r>
      <w:r>
        <w:t>could</w:t>
      </w:r>
      <w:r w:rsidR="004249A3">
        <w:t xml:space="preserve"> </w:t>
      </w:r>
      <w:r>
        <w:t>be</w:t>
      </w:r>
      <w:r w:rsidR="004249A3">
        <w:t xml:space="preserve"> </w:t>
      </w:r>
      <w:r>
        <w:t>appointed</w:t>
      </w:r>
      <w:r w:rsidR="004249A3">
        <w:t xml:space="preserve"> </w:t>
      </w:r>
      <w:r>
        <w:t>by</w:t>
      </w:r>
      <w:r w:rsidR="004249A3">
        <w:t xml:space="preserve"> </w:t>
      </w:r>
      <w:r>
        <w:t>the</w:t>
      </w:r>
      <w:r w:rsidR="004249A3">
        <w:t xml:space="preserve"> </w:t>
      </w:r>
      <w:r>
        <w:t>group</w:t>
      </w:r>
      <w:r w:rsidR="004249A3">
        <w:t xml:space="preserve"> </w:t>
      </w:r>
      <w:r>
        <w:t>of</w:t>
      </w:r>
      <w:r w:rsidR="004249A3">
        <w:t xml:space="preserve"> </w:t>
      </w:r>
      <w:r>
        <w:t>participating</w:t>
      </w:r>
      <w:r w:rsidR="004249A3">
        <w:t xml:space="preserve"> </w:t>
      </w:r>
      <w:r>
        <w:t>countries</w:t>
      </w:r>
      <w:r w:rsidR="004249A3">
        <w:t xml:space="preserve"> </w:t>
      </w:r>
      <w:r>
        <w:t>on</w:t>
      </w:r>
      <w:r w:rsidR="004249A3">
        <w:t xml:space="preserve"> </w:t>
      </w:r>
      <w:r>
        <w:t>a</w:t>
      </w:r>
      <w:r w:rsidR="004249A3">
        <w:t xml:space="preserve"> </w:t>
      </w:r>
      <w:r>
        <w:t>permanent</w:t>
      </w:r>
      <w:r w:rsidR="004249A3">
        <w:t xml:space="preserve"> </w:t>
      </w:r>
      <w:r>
        <w:t>basis,</w:t>
      </w:r>
      <w:r w:rsidR="004249A3">
        <w:t xml:space="preserve"> </w:t>
      </w:r>
      <w:r>
        <w:t>would</w:t>
      </w:r>
      <w:r w:rsidR="004249A3">
        <w:t xml:space="preserve"> </w:t>
      </w:r>
      <w:r>
        <w:t>depend</w:t>
      </w:r>
      <w:r w:rsidR="004249A3">
        <w:t xml:space="preserve"> </w:t>
      </w:r>
      <w:r>
        <w:t>on</w:t>
      </w:r>
      <w:r w:rsidR="004249A3">
        <w:t xml:space="preserve"> </w:t>
      </w:r>
      <w:r>
        <w:t>a</w:t>
      </w:r>
      <w:r w:rsidR="004249A3">
        <w:t xml:space="preserve"> </w:t>
      </w:r>
      <w:r>
        <w:t>“global</w:t>
      </w:r>
      <w:r w:rsidR="004249A3">
        <w:t xml:space="preserve"> </w:t>
      </w:r>
      <w:r>
        <w:t>intelligence</w:t>
      </w:r>
      <w:r w:rsidR="004249A3">
        <w:t xml:space="preserve"> </w:t>
      </w:r>
      <w:r>
        <w:t>unit”</w:t>
      </w:r>
      <w:r w:rsidR="004249A3">
        <w:t xml:space="preserve"> </w:t>
      </w:r>
      <w:r>
        <w:t>to</w:t>
      </w:r>
      <w:r w:rsidR="004249A3">
        <w:t xml:space="preserve"> </w:t>
      </w:r>
      <w:r>
        <w:t>trigger</w:t>
      </w:r>
      <w:r w:rsidR="004249A3">
        <w:t xml:space="preserve"> </w:t>
      </w:r>
      <w:r>
        <w:t>the</w:t>
      </w:r>
      <w:r w:rsidR="004249A3">
        <w:t xml:space="preserve"> </w:t>
      </w:r>
      <w:r>
        <w:t>alarm</w:t>
      </w:r>
      <w:r w:rsidR="004249A3">
        <w:t xml:space="preserve"> </w:t>
      </w:r>
      <w:r>
        <w:t>that</w:t>
      </w:r>
      <w:r w:rsidR="004249A3">
        <w:t xml:space="preserve"> </w:t>
      </w:r>
      <w:r>
        <w:t>prices</w:t>
      </w:r>
      <w:r w:rsidR="004249A3">
        <w:t xml:space="preserve"> </w:t>
      </w:r>
      <w:r>
        <w:t>are</w:t>
      </w:r>
      <w:r w:rsidR="004249A3">
        <w:t xml:space="preserve"> </w:t>
      </w:r>
      <w:r>
        <w:t>significantly</w:t>
      </w:r>
      <w:r w:rsidR="004249A3">
        <w:t xml:space="preserve"> </w:t>
      </w:r>
      <w:r>
        <w:t>above</w:t>
      </w:r>
      <w:r w:rsidR="004249A3">
        <w:t xml:space="preserve"> </w:t>
      </w:r>
      <w:r>
        <w:t>their</w:t>
      </w:r>
      <w:r w:rsidR="004249A3">
        <w:t xml:space="preserve"> </w:t>
      </w:r>
      <w:r>
        <w:t>estimated</w:t>
      </w:r>
      <w:r w:rsidR="004249A3">
        <w:t xml:space="preserve"> </w:t>
      </w:r>
      <w:r>
        <w:t>dynamic</w:t>
      </w:r>
      <w:r w:rsidR="004249A3">
        <w:t xml:space="preserve"> </w:t>
      </w:r>
      <w:r>
        <w:t>price</w:t>
      </w:r>
      <w:r w:rsidR="004249A3">
        <w:t xml:space="preserve"> </w:t>
      </w:r>
      <w:r>
        <w:t>band</w:t>
      </w:r>
      <w:r w:rsidR="004249A3">
        <w:t xml:space="preserve"> </w:t>
      </w:r>
      <w:r>
        <w:t>(that</w:t>
      </w:r>
      <w:r w:rsidR="004249A3">
        <w:t xml:space="preserve"> </w:t>
      </w:r>
      <w:r>
        <w:t>is,</w:t>
      </w:r>
      <w:r w:rsidR="004249A3">
        <w:t xml:space="preserve"> </w:t>
      </w:r>
      <w:r>
        <w:t>lower</w:t>
      </w:r>
      <w:r w:rsidR="004249A3">
        <w:t xml:space="preserve"> </w:t>
      </w:r>
      <w:r>
        <w:t>and</w:t>
      </w:r>
      <w:r w:rsidR="004249A3">
        <w:t xml:space="preserve"> </w:t>
      </w:r>
      <w:r>
        <w:t>upper</w:t>
      </w:r>
      <w:r w:rsidR="004249A3">
        <w:t xml:space="preserve"> </w:t>
      </w:r>
      <w:r>
        <w:t>price</w:t>
      </w:r>
      <w:r w:rsidR="004249A3">
        <w:t xml:space="preserve"> </w:t>
      </w:r>
      <w:r>
        <w:t>limits)</w:t>
      </w:r>
      <w:r w:rsidR="004249A3">
        <w:t xml:space="preserve"> </w:t>
      </w:r>
      <w:r>
        <w:t>based</w:t>
      </w:r>
      <w:r w:rsidR="004249A3">
        <w:t xml:space="preserve"> </w:t>
      </w:r>
      <w:r>
        <w:t>on</w:t>
      </w:r>
      <w:r w:rsidR="004249A3">
        <w:t xml:space="preserve"> </w:t>
      </w:r>
      <w:r>
        <w:t>market</w:t>
      </w:r>
      <w:r w:rsidR="004249A3">
        <w:t xml:space="preserve"> </w:t>
      </w:r>
      <w:r>
        <w:t>fundamentals,</w:t>
      </w:r>
      <w:r w:rsidR="004249A3">
        <w:t xml:space="preserve"> </w:t>
      </w:r>
      <w:r>
        <w:t>and</w:t>
      </w:r>
      <w:r w:rsidR="004249A3">
        <w:t xml:space="preserve"> </w:t>
      </w:r>
      <w:r>
        <w:t>that</w:t>
      </w:r>
      <w:r w:rsidR="004249A3">
        <w:t xml:space="preserve"> </w:t>
      </w:r>
      <w:r>
        <w:t>intervention</w:t>
      </w:r>
      <w:r w:rsidR="004249A3">
        <w:t xml:space="preserve"> </w:t>
      </w:r>
      <w:r>
        <w:t>is</w:t>
      </w:r>
      <w:r w:rsidR="004249A3">
        <w:t xml:space="preserve"> </w:t>
      </w:r>
      <w:r>
        <w:t>needed.</w:t>
      </w:r>
      <w:r w:rsidR="004249A3">
        <w:t xml:space="preserve"> </w:t>
      </w:r>
      <w:r>
        <w:t>The</w:t>
      </w:r>
      <w:r w:rsidR="004249A3">
        <w:t xml:space="preserve"> </w:t>
      </w:r>
      <w:r>
        <w:t>intervention</w:t>
      </w:r>
      <w:r w:rsidR="004249A3">
        <w:t xml:space="preserve"> </w:t>
      </w:r>
      <w:r>
        <w:t>would</w:t>
      </w:r>
      <w:r w:rsidR="004249A3">
        <w:t xml:space="preserve"> </w:t>
      </w:r>
      <w:r>
        <w:t>consist</w:t>
      </w:r>
      <w:r w:rsidR="004249A3">
        <w:t xml:space="preserve"> </w:t>
      </w:r>
      <w:r>
        <w:t>of</w:t>
      </w:r>
      <w:r w:rsidR="004249A3">
        <w:t xml:space="preserve"> </w:t>
      </w:r>
      <w:r>
        <w:t>executing</w:t>
      </w:r>
      <w:r w:rsidR="004249A3">
        <w:t xml:space="preserve"> </w:t>
      </w:r>
      <w:r>
        <w:t>a</w:t>
      </w:r>
      <w:r w:rsidR="004249A3">
        <w:t xml:space="preserve"> </w:t>
      </w:r>
      <w:r>
        <w:t>number</w:t>
      </w:r>
      <w:r w:rsidR="004249A3">
        <w:t xml:space="preserve"> </w:t>
      </w:r>
      <w:r>
        <w:t>of</w:t>
      </w:r>
      <w:r w:rsidR="004249A3">
        <w:t xml:space="preserve"> </w:t>
      </w:r>
      <w:r>
        <w:t>silent</w:t>
      </w:r>
      <w:r w:rsidR="004249A3">
        <w:t xml:space="preserve"> </w:t>
      </w:r>
      <w:r>
        <w:t>short</w:t>
      </w:r>
      <w:r w:rsidR="004249A3">
        <w:t xml:space="preserve"> </w:t>
      </w:r>
      <w:r>
        <w:t>sells</w:t>
      </w:r>
      <w:r w:rsidR="004249A3">
        <w:t xml:space="preserve"> </w:t>
      </w:r>
      <w:r>
        <w:t>over</w:t>
      </w:r>
      <w:r w:rsidR="004249A3">
        <w:t xml:space="preserve"> </w:t>
      </w:r>
      <w:r>
        <w:t>a</w:t>
      </w:r>
      <w:r w:rsidR="004249A3">
        <w:t xml:space="preserve"> </w:t>
      </w:r>
      <w:r>
        <w:t>specific</w:t>
      </w:r>
      <w:r w:rsidR="004249A3">
        <w:t xml:space="preserve"> </w:t>
      </w:r>
      <w:r>
        <w:t>period</w:t>
      </w:r>
      <w:r w:rsidR="004249A3">
        <w:t xml:space="preserve"> </w:t>
      </w:r>
      <w:r>
        <w:t>of</w:t>
      </w:r>
      <w:r w:rsidR="004249A3">
        <w:t xml:space="preserve"> </w:t>
      </w:r>
      <w:r>
        <w:t>time</w:t>
      </w:r>
      <w:r w:rsidR="004249A3">
        <w:t xml:space="preserve"> </w:t>
      </w:r>
      <w:r>
        <w:t>(that</w:t>
      </w:r>
      <w:r w:rsidR="004249A3">
        <w:t xml:space="preserve"> </w:t>
      </w:r>
      <w:r>
        <w:t>is,</w:t>
      </w:r>
      <w:r w:rsidR="004249A3">
        <w:t xml:space="preserve"> </w:t>
      </w:r>
      <w:r>
        <w:t>selling</w:t>
      </w:r>
      <w:r w:rsidR="004249A3">
        <w:t xml:space="preserve"> </w:t>
      </w:r>
      <w:r>
        <w:t>a</w:t>
      </w:r>
      <w:r w:rsidR="004249A3">
        <w:t xml:space="preserve"> </w:t>
      </w:r>
      <w:r>
        <w:t>firm</w:t>
      </w:r>
      <w:r w:rsidR="004249A3">
        <w:t xml:space="preserve"> </w:t>
      </w:r>
      <w:r>
        <w:t>promise—or</w:t>
      </w:r>
      <w:r w:rsidR="004249A3">
        <w:t xml:space="preserve"> </w:t>
      </w:r>
      <w:r>
        <w:t>a</w:t>
      </w:r>
      <w:r w:rsidR="004249A3">
        <w:t xml:space="preserve"> </w:t>
      </w:r>
      <w:r>
        <w:t>futures</w:t>
      </w:r>
      <w:r w:rsidR="004249A3">
        <w:t xml:space="preserve"> </w:t>
      </w:r>
      <w:r>
        <w:t>contract—to</w:t>
      </w:r>
      <w:r w:rsidR="004249A3">
        <w:t xml:space="preserve"> </w:t>
      </w:r>
      <w:r>
        <w:t>deliver</w:t>
      </w:r>
      <w:r w:rsidR="004249A3">
        <w:t xml:space="preserve"> </w:t>
      </w:r>
      <w:r>
        <w:t>grain</w:t>
      </w:r>
      <w:r w:rsidR="004249A3">
        <w:t xml:space="preserve"> </w:t>
      </w:r>
      <w:r>
        <w:t>at</w:t>
      </w:r>
      <w:r w:rsidR="004249A3">
        <w:t xml:space="preserve"> </w:t>
      </w:r>
      <w:r>
        <w:t>a</w:t>
      </w:r>
      <w:r w:rsidR="004249A3">
        <w:t xml:space="preserve"> </w:t>
      </w:r>
      <w:r>
        <w:t>later</w:t>
      </w:r>
      <w:r w:rsidR="004249A3">
        <w:t xml:space="preserve"> </w:t>
      </w:r>
      <w:r>
        <w:t>date</w:t>
      </w:r>
      <w:r w:rsidR="004249A3">
        <w:t xml:space="preserve"> </w:t>
      </w:r>
      <w:r>
        <w:t>at</w:t>
      </w:r>
      <w:r w:rsidR="004249A3">
        <w:t xml:space="preserve"> </w:t>
      </w:r>
      <w:r>
        <w:t>the</w:t>
      </w:r>
      <w:r w:rsidR="004249A3">
        <w:t xml:space="preserve"> </w:t>
      </w:r>
      <w:r>
        <w:t>specified</w:t>
      </w:r>
      <w:r w:rsidR="004249A3">
        <w:t xml:space="preserve"> </w:t>
      </w:r>
      <w:r>
        <w:t>price)</w:t>
      </w:r>
      <w:r w:rsidR="004249A3">
        <w:t xml:space="preserve"> </w:t>
      </w:r>
      <w:r>
        <w:t>in</w:t>
      </w:r>
      <w:r w:rsidR="004249A3">
        <w:t xml:space="preserve"> </w:t>
      </w:r>
      <w:r>
        <w:t>futures</w:t>
      </w:r>
      <w:r w:rsidR="004249A3">
        <w:t xml:space="preserve"> </w:t>
      </w:r>
      <w:r>
        <w:t>markets</w:t>
      </w:r>
      <w:r w:rsidR="004249A3">
        <w:t xml:space="preserve"> </w:t>
      </w:r>
      <w:r>
        <w:t>around</w:t>
      </w:r>
      <w:r w:rsidR="004249A3">
        <w:t xml:space="preserve"> </w:t>
      </w:r>
      <w:r>
        <w:t>the</w:t>
      </w:r>
      <w:r w:rsidR="004249A3">
        <w:t xml:space="preserve"> </w:t>
      </w:r>
      <w:r>
        <w:t>world</w:t>
      </w:r>
      <w:r w:rsidR="004249A3">
        <w:t xml:space="preserve"> </w:t>
      </w:r>
      <w:r>
        <w:t>at</w:t>
      </w:r>
      <w:r w:rsidR="004249A3">
        <w:t xml:space="preserve"> </w:t>
      </w:r>
      <w:r>
        <w:t>a</w:t>
      </w:r>
      <w:r w:rsidR="004249A3">
        <w:t xml:space="preserve"> </w:t>
      </w:r>
      <w:r>
        <w:t>price</w:t>
      </w:r>
      <w:r w:rsidR="004249A3">
        <w:t xml:space="preserve"> </w:t>
      </w:r>
      <w:r>
        <w:t>lower</w:t>
      </w:r>
      <w:r w:rsidR="004249A3">
        <w:t xml:space="preserve"> </w:t>
      </w:r>
      <w:r>
        <w:t>than</w:t>
      </w:r>
      <w:r w:rsidR="004249A3">
        <w:t xml:space="preserve"> </w:t>
      </w:r>
      <w:r>
        <w:t>the</w:t>
      </w:r>
      <w:r w:rsidR="004249A3">
        <w:t xml:space="preserve"> </w:t>
      </w:r>
      <w:r>
        <w:t>current</w:t>
      </w:r>
      <w:r w:rsidR="004249A3">
        <w:t xml:space="preserve"> </w:t>
      </w:r>
      <w:r>
        <w:t>spot</w:t>
      </w:r>
      <w:r w:rsidR="004249A3">
        <w:t xml:space="preserve"> </w:t>
      </w:r>
      <w:r>
        <w:t>price.</w:t>
      </w:r>
      <w:r w:rsidR="004249A3">
        <w:t xml:space="preserve"> </w:t>
      </w:r>
      <w:r>
        <w:t>The</w:t>
      </w:r>
      <w:r w:rsidR="004249A3">
        <w:t xml:space="preserve"> </w:t>
      </w:r>
      <w:r>
        <w:t>global</w:t>
      </w:r>
      <w:r w:rsidR="004249A3">
        <w:t xml:space="preserve"> </w:t>
      </w:r>
      <w:r>
        <w:t>intelligence</w:t>
      </w:r>
      <w:r w:rsidR="004249A3">
        <w:t xml:space="preserve"> </w:t>
      </w:r>
      <w:r>
        <w:t>unit</w:t>
      </w:r>
      <w:r w:rsidR="004249A3">
        <w:t xml:space="preserve"> </w:t>
      </w:r>
      <w:r>
        <w:t>would</w:t>
      </w:r>
      <w:r w:rsidR="004249A3">
        <w:t xml:space="preserve"> </w:t>
      </w:r>
      <w:r>
        <w:t>recommend</w:t>
      </w:r>
      <w:r w:rsidR="004249A3">
        <w:t xml:space="preserve"> </w:t>
      </w:r>
      <w:r>
        <w:t>the</w:t>
      </w:r>
      <w:r w:rsidR="004249A3">
        <w:t xml:space="preserve"> </w:t>
      </w:r>
      <w:r>
        <w:t>price</w:t>
      </w:r>
      <w:r w:rsidR="004249A3">
        <w:t xml:space="preserve"> </w:t>
      </w:r>
      <w:r>
        <w:t>or</w:t>
      </w:r>
      <w:r w:rsidR="004249A3">
        <w:t xml:space="preserve"> </w:t>
      </w:r>
      <w:r>
        <w:t>series</w:t>
      </w:r>
      <w:r w:rsidR="004249A3">
        <w:t xml:space="preserve"> </w:t>
      </w:r>
      <w:r>
        <w:t>of</w:t>
      </w:r>
      <w:r w:rsidR="004249A3">
        <w:t xml:space="preserve"> </w:t>
      </w:r>
      <w:r>
        <w:t>prices</w:t>
      </w:r>
      <w:r w:rsidR="004249A3">
        <w:t xml:space="preserve"> </w:t>
      </w:r>
      <w:r>
        <w:t>to</w:t>
      </w:r>
      <w:r w:rsidR="004249A3">
        <w:t xml:space="preserve"> </w:t>
      </w:r>
      <w:r>
        <w:t>be</w:t>
      </w:r>
      <w:r w:rsidR="004249A3">
        <w:t xml:space="preserve"> </w:t>
      </w:r>
      <w:r>
        <w:t>offered</w:t>
      </w:r>
      <w:r w:rsidR="004249A3">
        <w:t xml:space="preserve"> </w:t>
      </w:r>
      <w:r>
        <w:t>in</w:t>
      </w:r>
      <w:r w:rsidR="004249A3">
        <w:t xml:space="preserve"> </w:t>
      </w:r>
      <w:r>
        <w:t>the</w:t>
      </w:r>
      <w:r w:rsidR="004249A3">
        <w:t xml:space="preserve"> </w:t>
      </w:r>
      <w:r>
        <w:t>short</w:t>
      </w:r>
      <w:r w:rsidR="004249A3">
        <w:t xml:space="preserve"> </w:t>
      </w:r>
      <w:r>
        <w:t>sells,</w:t>
      </w:r>
      <w:r w:rsidR="004249A3">
        <w:t xml:space="preserve"> </w:t>
      </w:r>
      <w:r>
        <w:t>which</w:t>
      </w:r>
      <w:r w:rsidR="004249A3">
        <w:t xml:space="preserve"> </w:t>
      </w:r>
      <w:r>
        <w:t>should</w:t>
      </w:r>
      <w:r w:rsidR="004249A3">
        <w:t xml:space="preserve"> </w:t>
      </w:r>
      <w:r>
        <w:t>move</w:t>
      </w:r>
      <w:r w:rsidR="004249A3">
        <w:t xml:space="preserve"> </w:t>
      </w:r>
      <w:r>
        <w:t>smoothly</w:t>
      </w:r>
      <w:r w:rsidR="004249A3">
        <w:t xml:space="preserve"> </w:t>
      </w:r>
      <w:r>
        <w:t>toward</w:t>
      </w:r>
      <w:r w:rsidR="004249A3">
        <w:t xml:space="preserve"> </w:t>
      </w:r>
      <w:r>
        <w:t>the</w:t>
      </w:r>
      <w:r w:rsidR="004249A3">
        <w:t xml:space="preserve"> </w:t>
      </w:r>
      <w:r>
        <w:t>upper</w:t>
      </w:r>
      <w:r w:rsidR="004249A3">
        <w:t xml:space="preserve"> </w:t>
      </w:r>
      <w:r>
        <w:t>limit</w:t>
      </w:r>
      <w:r w:rsidR="004249A3">
        <w:t xml:space="preserve"> </w:t>
      </w:r>
      <w:r>
        <w:t>of</w:t>
      </w:r>
      <w:r w:rsidR="004249A3">
        <w:t xml:space="preserve"> </w:t>
      </w:r>
      <w:r>
        <w:t>the</w:t>
      </w:r>
      <w:r w:rsidR="004249A3">
        <w:t xml:space="preserve"> </w:t>
      </w:r>
      <w:r>
        <w:t>estimated</w:t>
      </w:r>
      <w:r w:rsidR="004249A3">
        <w:t xml:space="preserve"> </w:t>
      </w:r>
      <w:r>
        <w:t>price</w:t>
      </w:r>
      <w:r w:rsidR="004249A3">
        <w:t xml:space="preserve"> </w:t>
      </w:r>
      <w:r>
        <w:t>band.</w:t>
      </w:r>
      <w:r w:rsidR="004249A3">
        <w:t xml:space="preserve"> </w:t>
      </w:r>
      <w:r>
        <w:t>This</w:t>
      </w:r>
      <w:r w:rsidR="004249A3">
        <w:t xml:space="preserve"> </w:t>
      </w:r>
      <w:r>
        <w:t>increase</w:t>
      </w:r>
      <w:r w:rsidR="004249A3">
        <w:t xml:space="preserve"> </w:t>
      </w:r>
      <w:r>
        <w:t>in</w:t>
      </w:r>
      <w:r w:rsidR="004249A3">
        <w:t xml:space="preserve"> </w:t>
      </w:r>
      <w:r>
        <w:t>the</w:t>
      </w:r>
      <w:r w:rsidR="004249A3">
        <w:t xml:space="preserve"> </w:t>
      </w:r>
      <w:r>
        <w:t>supply</w:t>
      </w:r>
      <w:r w:rsidR="004249A3">
        <w:t xml:space="preserve"> </w:t>
      </w:r>
      <w:r>
        <w:t>of</w:t>
      </w:r>
      <w:r w:rsidR="004249A3">
        <w:t xml:space="preserve"> </w:t>
      </w:r>
      <w:r>
        <w:t>future</w:t>
      </w:r>
      <w:r w:rsidR="004249A3">
        <w:t xml:space="preserve"> </w:t>
      </w:r>
      <w:r>
        <w:t>sells</w:t>
      </w:r>
      <w:r w:rsidR="004249A3">
        <w:t xml:space="preserve"> </w:t>
      </w:r>
      <w:r>
        <w:t>(short)</w:t>
      </w:r>
      <w:r w:rsidR="004249A3">
        <w:t xml:space="preserve"> </w:t>
      </w:r>
      <w:r>
        <w:t>should</w:t>
      </w:r>
      <w:r w:rsidR="004249A3">
        <w:t xml:space="preserve"> </w:t>
      </w:r>
      <w:r>
        <w:t>lower</w:t>
      </w:r>
      <w:r w:rsidR="004249A3">
        <w:t xml:space="preserve"> </w:t>
      </w:r>
      <w:r>
        <w:t>spot</w:t>
      </w:r>
      <w:r w:rsidR="004249A3">
        <w:t xml:space="preserve"> </w:t>
      </w:r>
      <w:r>
        <w:t>prices</w:t>
      </w:r>
      <w:r w:rsidR="004249A3">
        <w:t xml:space="preserve"> </w:t>
      </w:r>
      <w:r>
        <w:t>and</w:t>
      </w:r>
      <w:r w:rsidR="004249A3">
        <w:t xml:space="preserve"> </w:t>
      </w:r>
      <w:r>
        <w:t>minimize</w:t>
      </w:r>
      <w:r w:rsidR="004249A3">
        <w:t xml:space="preserve"> </w:t>
      </w:r>
      <w:r>
        <w:t>speculative</w:t>
      </w:r>
      <w:r w:rsidR="004249A3">
        <w:t xml:space="preserve"> </w:t>
      </w:r>
      <w:r>
        <w:t>attacks.</w:t>
      </w:r>
      <w:r w:rsidR="004249A3">
        <w:t xml:space="preserve"> </w:t>
      </w:r>
      <w:r>
        <w:t>In</w:t>
      </w:r>
      <w:r w:rsidR="004249A3">
        <w:t xml:space="preserve"> </w:t>
      </w:r>
      <w:r>
        <w:t>other</w:t>
      </w:r>
      <w:r w:rsidR="004249A3">
        <w:t xml:space="preserve"> </w:t>
      </w:r>
      <w:r>
        <w:t>words,</w:t>
      </w:r>
      <w:r w:rsidR="004249A3">
        <w:t xml:space="preserve"> </w:t>
      </w:r>
      <w:r>
        <w:t>the</w:t>
      </w:r>
      <w:r w:rsidR="004249A3">
        <w:t xml:space="preserve"> </w:t>
      </w:r>
      <w:r>
        <w:t>virtual</w:t>
      </w:r>
      <w:r w:rsidR="004249A3">
        <w:t xml:space="preserve"> </w:t>
      </w:r>
      <w:r>
        <w:t>fund</w:t>
      </w:r>
      <w:r w:rsidR="004249A3">
        <w:t xml:space="preserve"> </w:t>
      </w:r>
      <w:r>
        <w:t>will</w:t>
      </w:r>
      <w:r w:rsidR="004249A3">
        <w:t xml:space="preserve"> </w:t>
      </w:r>
      <w:r>
        <w:t>come</w:t>
      </w:r>
      <w:r w:rsidR="004249A3">
        <w:t xml:space="preserve"> </w:t>
      </w:r>
      <w:r>
        <w:t>into</w:t>
      </w:r>
      <w:r w:rsidR="004249A3">
        <w:t xml:space="preserve"> </w:t>
      </w:r>
      <w:r>
        <w:t>play</w:t>
      </w:r>
      <w:r w:rsidR="004249A3">
        <w:t xml:space="preserve"> </w:t>
      </w:r>
      <w:r>
        <w:t>only</w:t>
      </w:r>
      <w:r w:rsidR="004249A3">
        <w:t xml:space="preserve"> </w:t>
      </w:r>
      <w:r>
        <w:t>if</w:t>
      </w:r>
      <w:r w:rsidR="004249A3">
        <w:t xml:space="preserve"> </w:t>
      </w:r>
      <w:r>
        <w:t>there</w:t>
      </w:r>
      <w:r w:rsidR="004249A3">
        <w:t xml:space="preserve"> </w:t>
      </w:r>
      <w:r>
        <w:t>is</w:t>
      </w:r>
      <w:r w:rsidR="004249A3">
        <w:t xml:space="preserve"> </w:t>
      </w:r>
      <w:r>
        <w:t>a</w:t>
      </w:r>
      <w:r w:rsidR="004249A3">
        <w:t xml:space="preserve"> </w:t>
      </w:r>
      <w:r>
        <w:t>need</w:t>
      </w:r>
      <w:r w:rsidR="004249A3">
        <w:t xml:space="preserve"> </w:t>
      </w:r>
      <w:r>
        <w:t>to</w:t>
      </w:r>
      <w:r w:rsidR="004249A3">
        <w:t xml:space="preserve"> </w:t>
      </w:r>
      <w:r>
        <w:t>realize</w:t>
      </w:r>
      <w:r w:rsidR="004249A3">
        <w:t xml:space="preserve"> </w:t>
      </w:r>
      <w:r>
        <w:t>the</w:t>
      </w:r>
      <w:r w:rsidR="004249A3">
        <w:t xml:space="preserve"> </w:t>
      </w:r>
      <w:r>
        <w:t>future</w:t>
      </w:r>
      <w:r w:rsidR="004249A3">
        <w:t xml:space="preserve"> </w:t>
      </w:r>
      <w:r>
        <w:t>sells,</w:t>
      </w:r>
      <w:r w:rsidR="004249A3">
        <w:t xml:space="preserve"> </w:t>
      </w:r>
      <w:r>
        <w:t>in</w:t>
      </w:r>
      <w:r w:rsidR="004249A3">
        <w:t xml:space="preserve"> </w:t>
      </w:r>
      <w:r>
        <w:t>which</w:t>
      </w:r>
      <w:r w:rsidR="004249A3">
        <w:t xml:space="preserve"> </w:t>
      </w:r>
      <w:r>
        <w:t>case</w:t>
      </w:r>
      <w:r w:rsidR="004249A3">
        <w:t xml:space="preserve"> </w:t>
      </w:r>
      <w:r>
        <w:t>the</w:t>
      </w:r>
      <w:r w:rsidR="004249A3">
        <w:t xml:space="preserve"> </w:t>
      </w:r>
      <w:r>
        <w:t>fund</w:t>
      </w:r>
      <w:r w:rsidR="004249A3">
        <w:t xml:space="preserve"> </w:t>
      </w:r>
      <w:r>
        <w:t>will</w:t>
      </w:r>
      <w:r w:rsidR="004249A3">
        <w:t xml:space="preserve"> </w:t>
      </w:r>
      <w:r>
        <w:t>be</w:t>
      </w:r>
      <w:r w:rsidR="004249A3">
        <w:t xml:space="preserve"> </w:t>
      </w:r>
      <w:r>
        <w:t>used</w:t>
      </w:r>
      <w:r w:rsidR="004249A3">
        <w:t xml:space="preserve"> </w:t>
      </w:r>
      <w:r>
        <w:t>to</w:t>
      </w:r>
      <w:r w:rsidR="004249A3">
        <w:t xml:space="preserve"> </w:t>
      </w:r>
      <w:r>
        <w:t>obtain</w:t>
      </w:r>
      <w:r w:rsidR="004249A3">
        <w:t xml:space="preserve"> </w:t>
      </w:r>
      <w:r>
        <w:t>the</w:t>
      </w:r>
      <w:r w:rsidR="004249A3">
        <w:t xml:space="preserve"> </w:t>
      </w:r>
      <w:r>
        <w:t>necessary</w:t>
      </w:r>
      <w:r w:rsidR="004249A3">
        <w:t xml:space="preserve"> </w:t>
      </w:r>
      <w:r>
        <w:t>grains</w:t>
      </w:r>
      <w:r w:rsidR="004249A3">
        <w:t xml:space="preserve"> </w:t>
      </w:r>
      <w:r>
        <w:t>to</w:t>
      </w:r>
      <w:r w:rsidR="004249A3">
        <w:t xml:space="preserve"> </w:t>
      </w:r>
      <w:r>
        <w:t>comply</w:t>
      </w:r>
      <w:r w:rsidR="004249A3">
        <w:t xml:space="preserve"> </w:t>
      </w:r>
      <w:r>
        <w:t>and</w:t>
      </w:r>
      <w:r w:rsidR="004249A3">
        <w:t xml:space="preserve"> </w:t>
      </w:r>
      <w:r>
        <w:t>calm</w:t>
      </w:r>
      <w:r w:rsidR="004249A3">
        <w:t xml:space="preserve"> </w:t>
      </w:r>
      <w:r>
        <w:t>the</w:t>
      </w:r>
      <w:r w:rsidR="004249A3">
        <w:t xml:space="preserve"> </w:t>
      </w:r>
      <w:r>
        <w:t>markets.</w:t>
      </w:r>
      <w:r w:rsidR="004249A3">
        <w:t xml:space="preserve"> </w:t>
      </w:r>
      <w:r>
        <w:t>Usually,</w:t>
      </w:r>
      <w:r w:rsidR="004249A3">
        <w:t xml:space="preserve"> </w:t>
      </w:r>
      <w:r>
        <w:t>this</w:t>
      </w:r>
      <w:r w:rsidR="004249A3">
        <w:t xml:space="preserve"> </w:t>
      </w:r>
      <w:r>
        <w:t>action</w:t>
      </w:r>
      <w:r w:rsidR="004249A3">
        <w:t xml:space="preserve"> </w:t>
      </w:r>
      <w:r>
        <w:t>would</w:t>
      </w:r>
      <w:r w:rsidR="004249A3">
        <w:t xml:space="preserve"> </w:t>
      </w:r>
      <w:r>
        <w:t>not</w:t>
      </w:r>
      <w:r w:rsidR="004249A3">
        <w:t xml:space="preserve"> </w:t>
      </w:r>
      <w:r>
        <w:t>be</w:t>
      </w:r>
      <w:r w:rsidR="004249A3">
        <w:t xml:space="preserve"> </w:t>
      </w:r>
      <w:r>
        <w:t>necessary</w:t>
      </w:r>
      <w:r w:rsidR="004249A3">
        <w:t xml:space="preserve"> </w:t>
      </w:r>
      <w:r>
        <w:t>and</w:t>
      </w:r>
      <w:r w:rsidR="004249A3">
        <w:t xml:space="preserve"> </w:t>
      </w:r>
      <w:r>
        <w:t>the</w:t>
      </w:r>
      <w:r w:rsidR="004249A3">
        <w:t xml:space="preserve"> </w:t>
      </w:r>
      <w:r>
        <w:t>whole</w:t>
      </w:r>
      <w:r w:rsidR="004249A3">
        <w:t xml:space="preserve"> </w:t>
      </w:r>
      <w:r>
        <w:t>operation</w:t>
      </w:r>
      <w:r w:rsidR="004249A3">
        <w:t xml:space="preserve"> </w:t>
      </w:r>
      <w:r>
        <w:t>would</w:t>
      </w:r>
      <w:r w:rsidR="004249A3">
        <w:t xml:space="preserve"> </w:t>
      </w:r>
      <w:r>
        <w:t>stay</w:t>
      </w:r>
      <w:r w:rsidR="004249A3">
        <w:t xml:space="preserve"> </w:t>
      </w:r>
      <w:r>
        <w:t>virtual.</w:t>
      </w:r>
    </w:p>
    <w:p w14:paraId="3FA14C3C" w14:textId="231E1FA2" w:rsidR="001B6F33" w:rsidRDefault="00173A57" w:rsidP="008F038B">
      <w:pPr>
        <w:pStyle w:val="BB-Contentions"/>
      </w:pPr>
      <w:r>
        <w:t>“Virtual</w:t>
      </w:r>
      <w:r w:rsidR="004249A3">
        <w:t xml:space="preserve"> </w:t>
      </w:r>
      <w:r>
        <w:t>Reserve”</w:t>
      </w:r>
      <w:r w:rsidR="004249A3">
        <w:t xml:space="preserve"> </w:t>
      </w:r>
      <w:r>
        <w:t>would</w:t>
      </w:r>
      <w:r w:rsidR="004249A3">
        <w:t xml:space="preserve"> </w:t>
      </w:r>
      <w:r>
        <w:t>counter</w:t>
      </w:r>
      <w:r w:rsidR="004249A3">
        <w:t xml:space="preserve"> </w:t>
      </w:r>
      <w:r>
        <w:t>excess</w:t>
      </w:r>
      <w:r w:rsidR="004249A3">
        <w:t xml:space="preserve"> </w:t>
      </w:r>
      <w:r>
        <w:t>speculation</w:t>
      </w:r>
      <w:r w:rsidR="004249A3">
        <w:t xml:space="preserve"> </w:t>
      </w:r>
      <w:r>
        <w:t>in</w:t>
      </w:r>
      <w:r w:rsidR="004249A3">
        <w:t xml:space="preserve"> </w:t>
      </w:r>
      <w:r>
        <w:t>futures</w:t>
      </w:r>
      <w:r w:rsidR="004249A3">
        <w:t xml:space="preserve"> </w:t>
      </w:r>
      <w:r>
        <w:t>market</w:t>
      </w:r>
      <w:r w:rsidR="004249A3">
        <w:t xml:space="preserve"> </w:t>
      </w:r>
      <w:r>
        <w:t>and</w:t>
      </w:r>
      <w:r w:rsidR="004249A3">
        <w:t xml:space="preserve"> </w:t>
      </w:r>
      <w:r>
        <w:t>ease</w:t>
      </w:r>
      <w:r w:rsidR="004249A3">
        <w:t xml:space="preserve"> </w:t>
      </w:r>
      <w:r>
        <w:t>price</w:t>
      </w:r>
      <w:r w:rsidR="004249A3">
        <w:t xml:space="preserve"> </w:t>
      </w:r>
      <w:r>
        <w:t>fluctuations</w:t>
      </w:r>
    </w:p>
    <w:p w14:paraId="49D8DB39" w14:textId="77777777" w:rsidR="004249A3" w:rsidRDefault="00173A57" w:rsidP="008F038B">
      <w:pPr>
        <w:pStyle w:val="BB-Citation"/>
      </w:pPr>
      <w:r>
        <w:rPr>
          <w:u w:val="single"/>
        </w:rPr>
        <w:t>Dr.</w:t>
      </w:r>
      <w:r w:rsidR="004249A3">
        <w:rPr>
          <w:u w:val="single"/>
        </w:rPr>
        <w:t xml:space="preserve"> </w:t>
      </w:r>
      <w:r>
        <w:rPr>
          <w:u w:val="single"/>
        </w:rPr>
        <w:t>N.</w:t>
      </w:r>
      <w:r w:rsidR="004249A3">
        <w:rPr>
          <w:u w:val="single"/>
        </w:rPr>
        <w:t xml:space="preserve"> </w:t>
      </w:r>
      <w:r>
        <w:rPr>
          <w:u w:val="single"/>
        </w:rPr>
        <w:t>Hassan</w:t>
      </w:r>
      <w:r w:rsidR="004249A3">
        <w:rPr>
          <w:u w:val="single"/>
        </w:rPr>
        <w:t xml:space="preserve"> </w:t>
      </w:r>
      <w:r>
        <w:rPr>
          <w:u w:val="single"/>
        </w:rPr>
        <w:t>Wirajuda</w:t>
      </w:r>
      <w:r w:rsidR="004249A3">
        <w:rPr>
          <w:u w:val="single"/>
        </w:rPr>
        <w:t xml:space="preserve"> </w:t>
      </w:r>
      <w:r>
        <w:rPr>
          <w:u w:val="single"/>
        </w:rPr>
        <w:t>2008.</w:t>
      </w:r>
      <w:r w:rsidR="004249A3">
        <w:t xml:space="preserve"> </w:t>
      </w:r>
      <w:r>
        <w:t>(MINISTER</w:t>
      </w:r>
      <w:r w:rsidR="004249A3">
        <w:t xml:space="preserve"> </w:t>
      </w:r>
      <w:r>
        <w:t>FOR</w:t>
      </w:r>
      <w:r w:rsidR="004249A3">
        <w:t xml:space="preserve"> </w:t>
      </w:r>
      <w:r>
        <w:t>FOREIGN</w:t>
      </w:r>
      <w:r w:rsidR="004249A3">
        <w:t xml:space="preserve"> </w:t>
      </w:r>
      <w:r>
        <w:t>AFFAIRS,</w:t>
      </w:r>
      <w:r w:rsidR="004249A3">
        <w:t xml:space="preserve"> </w:t>
      </w:r>
      <w:r>
        <w:t>REPUBLIC</w:t>
      </w:r>
      <w:r w:rsidR="004249A3">
        <w:t xml:space="preserve"> </w:t>
      </w:r>
      <w:r>
        <w:t>OF</w:t>
      </w:r>
      <w:r w:rsidR="004249A3">
        <w:t xml:space="preserve"> </w:t>
      </w:r>
      <w:r>
        <w:t>INDONESIA)</w:t>
      </w:r>
      <w:r w:rsidR="004249A3">
        <w:t xml:space="preserve"> </w:t>
      </w:r>
      <w:r>
        <w:t>Talking</w:t>
      </w:r>
      <w:r w:rsidR="004249A3">
        <w:t xml:space="preserve"> </w:t>
      </w:r>
      <w:r>
        <w:t>Point</w:t>
      </w:r>
      <w:r w:rsidR="004249A3">
        <w:t xml:space="preserve"> </w:t>
      </w:r>
      <w:r>
        <w:t>at</w:t>
      </w:r>
      <w:r w:rsidR="004249A3">
        <w:t xml:space="preserve"> </w:t>
      </w:r>
      <w:r>
        <w:t>the</w:t>
      </w:r>
      <w:r w:rsidR="004249A3">
        <w:t xml:space="preserve"> </w:t>
      </w:r>
      <w:r>
        <w:t>High</w:t>
      </w:r>
      <w:r w:rsidR="004249A3">
        <w:t xml:space="preserve"> </w:t>
      </w:r>
      <w:r>
        <w:t>Level</w:t>
      </w:r>
      <w:r w:rsidR="004249A3">
        <w:t xml:space="preserve"> </w:t>
      </w:r>
      <w:r>
        <w:t>Event</w:t>
      </w:r>
      <w:r w:rsidR="004249A3">
        <w:t xml:space="preserve"> </w:t>
      </w:r>
      <w:r>
        <w:t>on</w:t>
      </w:r>
      <w:r w:rsidR="004249A3">
        <w:t xml:space="preserve"> </w:t>
      </w:r>
      <w:r>
        <w:t>the</w:t>
      </w:r>
      <w:r w:rsidR="004249A3">
        <w:t xml:space="preserve"> </w:t>
      </w:r>
      <w:r>
        <w:t>Food</w:t>
      </w:r>
      <w:r w:rsidR="004249A3">
        <w:t xml:space="preserve"> </w:t>
      </w:r>
      <w:r>
        <w:t>and</w:t>
      </w:r>
      <w:r w:rsidR="004249A3">
        <w:t xml:space="preserve"> </w:t>
      </w:r>
      <w:r>
        <w:t>Climate</w:t>
      </w:r>
      <w:r w:rsidR="004249A3">
        <w:t xml:space="preserve"> </w:t>
      </w:r>
      <w:r>
        <w:t>Change</w:t>
      </w:r>
      <w:r w:rsidR="004249A3">
        <w:t xml:space="preserve"> </w:t>
      </w:r>
      <w:r>
        <w:t>Crisis,</w:t>
      </w:r>
      <w:r w:rsidR="004249A3">
        <w:t xml:space="preserve"> </w:t>
      </w:r>
      <w:r>
        <w:t>New</w:t>
      </w:r>
      <w:r w:rsidR="004249A3">
        <w:t xml:space="preserve"> </w:t>
      </w:r>
      <w:r>
        <w:t>York,</w:t>
      </w:r>
      <w:r w:rsidR="004249A3">
        <w:t xml:space="preserve"> </w:t>
      </w:r>
      <w:r>
        <w:t>25</w:t>
      </w:r>
      <w:r w:rsidR="004249A3">
        <w:t xml:space="preserve"> </w:t>
      </w:r>
      <w:r>
        <w:t>September</w:t>
      </w:r>
      <w:r w:rsidR="004249A3">
        <w:t xml:space="preserve"> </w:t>
      </w:r>
      <w:r>
        <w:t>2008,</w:t>
      </w:r>
      <w:r w:rsidR="004249A3">
        <w:t xml:space="preserve"> </w:t>
      </w:r>
      <w:r>
        <w:t>published</w:t>
      </w:r>
      <w:r w:rsidR="004249A3">
        <w:t xml:space="preserve"> </w:t>
      </w:r>
      <w:r>
        <w:t>by</w:t>
      </w:r>
      <w:r w:rsidR="004249A3">
        <w:t xml:space="preserve"> </w:t>
      </w:r>
      <w:r>
        <w:t>Consulate</w:t>
      </w:r>
      <w:r w:rsidR="004249A3">
        <w:t xml:space="preserve"> </w:t>
      </w:r>
      <w:r>
        <w:t>of</w:t>
      </w:r>
      <w:r w:rsidR="004249A3">
        <w:t xml:space="preserve"> </w:t>
      </w:r>
      <w:r>
        <w:t>Indonesia,</w:t>
      </w:r>
      <w:r w:rsidR="004249A3">
        <w:t xml:space="preserve"> </w:t>
      </w:r>
      <w:r>
        <w:t>Frankfurt-Am-Main,</w:t>
      </w:r>
      <w:r w:rsidR="004249A3">
        <w:t xml:space="preserve"> </w:t>
      </w:r>
      <w:r>
        <w:t>Germany,</w:t>
      </w:r>
      <w:r w:rsidR="004249A3">
        <w:t xml:space="preserve"> </w:t>
      </w:r>
      <w:hyperlink r:id="rId110" w:history="1">
        <w:r w:rsidR="00611ED8" w:rsidRPr="00C51432">
          <w:rPr>
            <w:rStyle w:val="Hyperlink"/>
          </w:rPr>
          <w:t>http://www.indonesia-frankfurt.de/index.php?option=com_content&amp;view=article&amp;id=110%3Atalking-point-at-the-high-level-event-on-the-food-and-climate-change-crisis-new-york-25-september-2008&amp;catid=47&amp;lang=id</w:t>
        </w:r>
      </w:hyperlink>
    </w:p>
    <w:p w14:paraId="435CA7C2" w14:textId="5576CE65" w:rsidR="001B6F33" w:rsidRDefault="00173A57" w:rsidP="008F038B">
      <w:pPr>
        <w:pStyle w:val="BB-Evidence"/>
      </w:pPr>
      <w:r>
        <w:t>Mr.</w:t>
      </w:r>
      <w:r w:rsidR="004249A3">
        <w:t xml:space="preserve"> </w:t>
      </w:r>
      <w:r>
        <w:t>Secretary</w:t>
      </w:r>
      <w:r w:rsidR="004249A3">
        <w:t xml:space="preserve"> </w:t>
      </w:r>
      <w:r>
        <w:t>General,</w:t>
      </w:r>
      <w:r w:rsidR="004249A3">
        <w:t xml:space="preserve"> </w:t>
      </w:r>
      <w:r>
        <w:t>your</w:t>
      </w:r>
      <w:r w:rsidR="004249A3">
        <w:t xml:space="preserve"> </w:t>
      </w:r>
      <w:r>
        <w:t>proposal</w:t>
      </w:r>
      <w:r w:rsidR="004249A3">
        <w:t xml:space="preserve"> </w:t>
      </w:r>
      <w:r>
        <w:t>for</w:t>
      </w:r>
      <w:r w:rsidR="004249A3">
        <w:t xml:space="preserve"> </w:t>
      </w:r>
      <w:r>
        <w:t>a</w:t>
      </w:r>
      <w:r w:rsidR="004249A3">
        <w:t xml:space="preserve"> </w:t>
      </w:r>
      <w:r>
        <w:t>“virtual</w:t>
      </w:r>
      <w:r w:rsidR="004249A3">
        <w:t xml:space="preserve"> </w:t>
      </w:r>
      <w:r>
        <w:t>grain</w:t>
      </w:r>
      <w:r w:rsidR="004249A3">
        <w:t xml:space="preserve"> </w:t>
      </w:r>
      <w:r>
        <w:t>reserve”</w:t>
      </w:r>
      <w:r w:rsidR="004249A3">
        <w:t xml:space="preserve"> </w:t>
      </w:r>
      <w:r>
        <w:t>is</w:t>
      </w:r>
      <w:r w:rsidR="004249A3">
        <w:t xml:space="preserve"> </w:t>
      </w:r>
      <w:r>
        <w:t>indeed</w:t>
      </w:r>
      <w:r w:rsidR="004249A3">
        <w:t xml:space="preserve"> </w:t>
      </w:r>
      <w:r>
        <w:t>interesting.</w:t>
      </w:r>
      <w:r w:rsidR="004249A3">
        <w:t xml:space="preserve"> </w:t>
      </w:r>
      <w:r>
        <w:t>With</w:t>
      </w:r>
      <w:r w:rsidR="004249A3">
        <w:t xml:space="preserve"> </w:t>
      </w:r>
      <w:r>
        <w:t>the</w:t>
      </w:r>
      <w:r w:rsidR="004249A3">
        <w:t xml:space="preserve"> </w:t>
      </w:r>
      <w:r>
        <w:t>changing</w:t>
      </w:r>
      <w:r w:rsidR="004249A3">
        <w:t xml:space="preserve"> </w:t>
      </w:r>
      <w:r>
        <w:t>nature</w:t>
      </w:r>
      <w:r w:rsidR="004249A3">
        <w:t xml:space="preserve"> </w:t>
      </w:r>
      <w:r>
        <w:t>of</w:t>
      </w:r>
      <w:r w:rsidR="004249A3">
        <w:t xml:space="preserve"> </w:t>
      </w:r>
      <w:r>
        <w:t>today’s</w:t>
      </w:r>
      <w:r w:rsidR="004249A3">
        <w:t xml:space="preserve"> </w:t>
      </w:r>
      <w:r>
        <w:t>food</w:t>
      </w:r>
      <w:r w:rsidR="004249A3">
        <w:t xml:space="preserve"> </w:t>
      </w:r>
      <w:r>
        <w:t>economy,</w:t>
      </w:r>
      <w:r w:rsidR="004249A3">
        <w:t xml:space="preserve"> </w:t>
      </w:r>
      <w:r>
        <w:t>the</w:t>
      </w:r>
      <w:r w:rsidR="004249A3">
        <w:t xml:space="preserve"> </w:t>
      </w:r>
      <w:r>
        <w:t>ability</w:t>
      </w:r>
      <w:r w:rsidR="004249A3">
        <w:t xml:space="preserve"> </w:t>
      </w:r>
      <w:r>
        <w:t>to</w:t>
      </w:r>
      <w:r w:rsidR="004249A3">
        <w:t xml:space="preserve"> </w:t>
      </w:r>
      <w:r>
        <w:t>ease</w:t>
      </w:r>
      <w:r w:rsidR="004249A3">
        <w:t xml:space="preserve"> </w:t>
      </w:r>
      <w:r>
        <w:t>sharp</w:t>
      </w:r>
      <w:r w:rsidR="004249A3">
        <w:t xml:space="preserve"> </w:t>
      </w:r>
      <w:r>
        <w:t>price</w:t>
      </w:r>
      <w:r w:rsidR="004249A3">
        <w:t xml:space="preserve"> </w:t>
      </w:r>
      <w:r>
        <w:t>fluctuations</w:t>
      </w:r>
      <w:r w:rsidR="004249A3">
        <w:t xml:space="preserve"> </w:t>
      </w:r>
      <w:r>
        <w:t>for</w:t>
      </w:r>
      <w:r w:rsidR="004249A3">
        <w:t xml:space="preserve"> </w:t>
      </w:r>
      <w:r>
        <w:t>major</w:t>
      </w:r>
      <w:r w:rsidR="004249A3">
        <w:t xml:space="preserve"> </w:t>
      </w:r>
      <w:r>
        <w:t>staples</w:t>
      </w:r>
      <w:r w:rsidR="004249A3">
        <w:t xml:space="preserve"> </w:t>
      </w:r>
      <w:r>
        <w:t>is</w:t>
      </w:r>
      <w:r w:rsidR="004249A3">
        <w:t xml:space="preserve"> </w:t>
      </w:r>
      <w:r>
        <w:t>important.</w:t>
      </w:r>
      <w:r w:rsidR="004249A3">
        <w:t xml:space="preserve"> </w:t>
      </w:r>
      <w:r>
        <w:t>A</w:t>
      </w:r>
      <w:r w:rsidR="004249A3">
        <w:t xml:space="preserve"> </w:t>
      </w:r>
      <w:r>
        <w:t>virtual</w:t>
      </w:r>
      <w:r w:rsidR="004249A3">
        <w:t xml:space="preserve"> </w:t>
      </w:r>
      <w:r>
        <w:t>grain</w:t>
      </w:r>
      <w:r w:rsidR="004249A3">
        <w:t xml:space="preserve"> </w:t>
      </w:r>
      <w:r>
        <w:t>reserve</w:t>
      </w:r>
      <w:r w:rsidR="004249A3">
        <w:t xml:space="preserve"> </w:t>
      </w:r>
      <w:r>
        <w:t>can</w:t>
      </w:r>
      <w:r w:rsidR="004249A3">
        <w:t xml:space="preserve"> </w:t>
      </w:r>
      <w:r>
        <w:t>be</w:t>
      </w:r>
      <w:r w:rsidR="004249A3">
        <w:t xml:space="preserve"> </w:t>
      </w:r>
      <w:r>
        <w:t>useful</w:t>
      </w:r>
      <w:r w:rsidR="004249A3">
        <w:t xml:space="preserve"> </w:t>
      </w:r>
      <w:r>
        <w:t>to</w:t>
      </w:r>
      <w:r w:rsidR="004249A3">
        <w:t xml:space="preserve"> </w:t>
      </w:r>
      <w:r>
        <w:t>counter</w:t>
      </w:r>
      <w:r w:rsidR="004249A3">
        <w:t xml:space="preserve"> </w:t>
      </w:r>
      <w:r>
        <w:t>balance</w:t>
      </w:r>
      <w:r w:rsidR="004249A3">
        <w:t xml:space="preserve"> </w:t>
      </w:r>
      <w:r>
        <w:t>excessive</w:t>
      </w:r>
      <w:r w:rsidR="004249A3">
        <w:t xml:space="preserve"> </w:t>
      </w:r>
      <w:r>
        <w:t>speculation</w:t>
      </w:r>
      <w:r w:rsidR="004249A3">
        <w:t xml:space="preserve"> </w:t>
      </w:r>
      <w:r>
        <w:t>in</w:t>
      </w:r>
      <w:r w:rsidR="004249A3">
        <w:t xml:space="preserve"> </w:t>
      </w:r>
      <w:r>
        <w:t>the</w:t>
      </w:r>
      <w:r w:rsidR="004249A3">
        <w:t xml:space="preserve"> </w:t>
      </w:r>
      <w:r>
        <w:t>commodity</w:t>
      </w:r>
      <w:r w:rsidR="004249A3">
        <w:t xml:space="preserve"> </w:t>
      </w:r>
      <w:r>
        <w:t>futures</w:t>
      </w:r>
      <w:r w:rsidR="004249A3">
        <w:t xml:space="preserve"> </w:t>
      </w:r>
      <w:r>
        <w:t>market,</w:t>
      </w:r>
      <w:r w:rsidR="004249A3">
        <w:t xml:space="preserve"> </w:t>
      </w:r>
      <w:r>
        <w:t>considering</w:t>
      </w:r>
      <w:r w:rsidR="004249A3">
        <w:t xml:space="preserve"> </w:t>
      </w:r>
      <w:r>
        <w:t>that</w:t>
      </w:r>
      <w:r w:rsidR="004249A3">
        <w:t xml:space="preserve"> </w:t>
      </w:r>
      <w:r>
        <w:t>grains</w:t>
      </w:r>
      <w:r w:rsidR="004249A3">
        <w:t xml:space="preserve"> </w:t>
      </w:r>
      <w:r>
        <w:t>are</w:t>
      </w:r>
      <w:r w:rsidR="004249A3">
        <w:t xml:space="preserve"> </w:t>
      </w:r>
      <w:r>
        <w:t>increasingly</w:t>
      </w:r>
      <w:r w:rsidR="004249A3">
        <w:t xml:space="preserve"> </w:t>
      </w:r>
      <w:r>
        <w:t>used</w:t>
      </w:r>
      <w:r w:rsidR="004249A3">
        <w:t xml:space="preserve"> </w:t>
      </w:r>
      <w:r>
        <w:t>as</w:t>
      </w:r>
      <w:r w:rsidR="004249A3">
        <w:t xml:space="preserve"> </w:t>
      </w:r>
      <w:r>
        <w:t>commodity-based</w:t>
      </w:r>
      <w:r w:rsidR="004249A3">
        <w:t xml:space="preserve"> </w:t>
      </w:r>
      <w:r>
        <w:t>financial</w:t>
      </w:r>
      <w:r w:rsidR="004249A3">
        <w:t xml:space="preserve"> </w:t>
      </w:r>
      <w:r>
        <w:t>instruments</w:t>
      </w:r>
      <w:r w:rsidR="004249A3">
        <w:t xml:space="preserve"> </w:t>
      </w:r>
      <w:r>
        <w:t>in</w:t>
      </w:r>
      <w:r w:rsidR="004249A3">
        <w:t xml:space="preserve"> </w:t>
      </w:r>
      <w:r>
        <w:t>portfolio</w:t>
      </w:r>
      <w:r w:rsidR="004249A3">
        <w:t xml:space="preserve"> </w:t>
      </w:r>
      <w:r>
        <w:t>investments.</w:t>
      </w:r>
    </w:p>
    <w:p w14:paraId="175FE4D9" w14:textId="05839A32" w:rsidR="001B6F33" w:rsidRDefault="00173A57" w:rsidP="008F038B">
      <w:pPr>
        <w:pStyle w:val="BB-Contentions"/>
      </w:pPr>
      <w:r>
        <w:t>Advocacy:</w:t>
      </w:r>
      <w:r w:rsidR="004249A3">
        <w:t xml:space="preserve"> </w:t>
      </w:r>
      <w:r>
        <w:t>Arthur</w:t>
      </w:r>
      <w:r w:rsidR="004249A3">
        <w:t xml:space="preserve"> </w:t>
      </w:r>
      <w:r>
        <w:t>C.</w:t>
      </w:r>
      <w:r w:rsidR="004249A3">
        <w:t xml:space="preserve"> </w:t>
      </w:r>
      <w:r>
        <w:t>Yap,</w:t>
      </w:r>
      <w:r w:rsidR="004249A3">
        <w:t xml:space="preserve"> </w:t>
      </w:r>
      <w:r>
        <w:t>former</w:t>
      </w:r>
      <w:r w:rsidR="004249A3">
        <w:t xml:space="preserve"> </w:t>
      </w:r>
      <w:r>
        <w:t>Agriculture</w:t>
      </w:r>
      <w:r w:rsidR="004249A3">
        <w:t xml:space="preserve"> </w:t>
      </w:r>
      <w:r>
        <w:t>Secretary</w:t>
      </w:r>
      <w:r w:rsidR="004249A3">
        <w:t xml:space="preserve"> </w:t>
      </w:r>
      <w:r>
        <w:t>of</w:t>
      </w:r>
      <w:r w:rsidR="004249A3">
        <w:t xml:space="preserve"> </w:t>
      </w:r>
      <w:r>
        <w:t>the</w:t>
      </w:r>
      <w:r w:rsidR="004249A3">
        <w:t xml:space="preserve"> </w:t>
      </w:r>
      <w:r>
        <w:t>Philippines,</w:t>
      </w:r>
      <w:r w:rsidR="004249A3">
        <w:t xml:space="preserve"> </w:t>
      </w:r>
      <w:r>
        <w:t>recommends</w:t>
      </w:r>
      <w:r w:rsidR="004249A3">
        <w:t xml:space="preserve"> </w:t>
      </w:r>
      <w:r>
        <w:t>UN-managed</w:t>
      </w:r>
      <w:r w:rsidR="004249A3">
        <w:t xml:space="preserve"> </w:t>
      </w:r>
      <w:r>
        <w:t>global</w:t>
      </w:r>
      <w:r w:rsidR="004249A3">
        <w:t xml:space="preserve"> </w:t>
      </w:r>
      <w:r>
        <w:t>food</w:t>
      </w:r>
      <w:r w:rsidR="004249A3">
        <w:t xml:space="preserve"> </w:t>
      </w:r>
      <w:r>
        <w:t>reserve</w:t>
      </w:r>
    </w:p>
    <w:p w14:paraId="17E03CFA" w14:textId="77777777" w:rsidR="004249A3" w:rsidRDefault="00173A57" w:rsidP="008F038B">
      <w:pPr>
        <w:pStyle w:val="BB-Citation"/>
      </w:pPr>
      <w:r>
        <w:rPr>
          <w:u w:val="single"/>
        </w:rPr>
        <w:t>Jennifer</w:t>
      </w:r>
      <w:r w:rsidR="004249A3">
        <w:rPr>
          <w:u w:val="single"/>
        </w:rPr>
        <w:t xml:space="preserve"> </w:t>
      </w:r>
      <w:r>
        <w:rPr>
          <w:u w:val="single"/>
        </w:rPr>
        <w:t>Ng</w:t>
      </w:r>
      <w:r w:rsidR="004249A3">
        <w:rPr>
          <w:u w:val="single"/>
        </w:rPr>
        <w:t xml:space="preserve"> </w:t>
      </w:r>
      <w:r>
        <w:rPr>
          <w:u w:val="single"/>
        </w:rPr>
        <w:t>2010.</w:t>
      </w:r>
      <w:r w:rsidR="004249A3">
        <w:t xml:space="preserve"> </w:t>
      </w:r>
      <w:r>
        <w:t>(journalist)</w:t>
      </w:r>
      <w:r w:rsidR="004249A3">
        <w:t xml:space="preserve"> </w:t>
      </w:r>
      <w:r>
        <w:t>29</w:t>
      </w:r>
      <w:r w:rsidR="004249A3">
        <w:t xml:space="preserve"> </w:t>
      </w:r>
      <w:r>
        <w:t>Aug</w:t>
      </w:r>
      <w:r w:rsidR="004249A3">
        <w:t xml:space="preserve"> </w:t>
      </w:r>
      <w:r>
        <w:t>2010</w:t>
      </w:r>
      <w:r w:rsidR="004249A3">
        <w:t xml:space="preserve"> </w:t>
      </w:r>
      <w:r>
        <w:t>“FAO</w:t>
      </w:r>
      <w:r w:rsidR="004249A3">
        <w:t xml:space="preserve"> </w:t>
      </w:r>
      <w:r>
        <w:t>committee</w:t>
      </w:r>
      <w:r w:rsidR="004249A3">
        <w:t xml:space="preserve"> </w:t>
      </w:r>
      <w:r>
        <w:t>meets</w:t>
      </w:r>
      <w:r w:rsidR="004249A3">
        <w:t xml:space="preserve"> </w:t>
      </w:r>
      <w:r>
        <w:t>to</w:t>
      </w:r>
      <w:r w:rsidR="004249A3">
        <w:t xml:space="preserve"> </w:t>
      </w:r>
      <w:r>
        <w:t>tackle</w:t>
      </w:r>
      <w:r w:rsidR="004249A3">
        <w:t xml:space="preserve"> </w:t>
      </w:r>
      <w:r>
        <w:t>global</w:t>
      </w:r>
      <w:r w:rsidR="004249A3">
        <w:t xml:space="preserve"> </w:t>
      </w:r>
      <w:r>
        <w:t>and</w:t>
      </w:r>
      <w:r w:rsidR="004249A3">
        <w:t xml:space="preserve"> </w:t>
      </w:r>
      <w:r>
        <w:t>regional</w:t>
      </w:r>
      <w:r w:rsidR="004249A3">
        <w:t xml:space="preserve"> </w:t>
      </w:r>
      <w:r>
        <w:t>food</w:t>
      </w:r>
      <w:r w:rsidR="004249A3">
        <w:t xml:space="preserve"> </w:t>
      </w:r>
      <w:r>
        <w:t>reserves”</w:t>
      </w:r>
      <w:r w:rsidR="004249A3">
        <w:t xml:space="preserve"> </w:t>
      </w:r>
      <w:r>
        <w:t>BUSINESS</w:t>
      </w:r>
      <w:r w:rsidR="004249A3">
        <w:t xml:space="preserve"> </w:t>
      </w:r>
      <w:r>
        <w:t>MIRROR</w:t>
      </w:r>
      <w:r w:rsidR="004249A3">
        <w:t xml:space="preserve"> </w:t>
      </w:r>
      <w:r>
        <w:t>(Philippines</w:t>
      </w:r>
      <w:r w:rsidR="004249A3">
        <w:t xml:space="preserve"> </w:t>
      </w:r>
      <w:r>
        <w:t>newspaper)</w:t>
      </w:r>
      <w:r w:rsidR="004249A3">
        <w:t xml:space="preserve"> </w:t>
      </w:r>
      <w:hyperlink r:id="rId111" w:history="1">
        <w:r w:rsidR="00611ED8" w:rsidRPr="00C51432">
          <w:rPr>
            <w:rStyle w:val="Hyperlink"/>
          </w:rPr>
          <w:t>http://businessmirror.com.ph/home/53-agri-commodities/608-fao-committee-meets-to-tackle-global-and-regional-food-reserves</w:t>
        </w:r>
      </w:hyperlink>
    </w:p>
    <w:p w14:paraId="36424401" w14:textId="1F5EEE14" w:rsidR="001B6F33" w:rsidRDefault="00173A57" w:rsidP="008F038B">
      <w:pPr>
        <w:pStyle w:val="BB-Evidence"/>
        <w:rPr>
          <w:b/>
          <w:bCs/>
        </w:rPr>
      </w:pPr>
      <w:r>
        <w:t>The</w:t>
      </w:r>
      <w:r w:rsidR="004249A3">
        <w:t xml:space="preserve"> </w:t>
      </w:r>
      <w:r>
        <w:t>head</w:t>
      </w:r>
      <w:r w:rsidR="004249A3">
        <w:t xml:space="preserve"> </w:t>
      </w:r>
      <w:r>
        <w:t>of</w:t>
      </w:r>
      <w:r w:rsidR="004249A3">
        <w:t xml:space="preserve"> </w:t>
      </w:r>
      <w:r>
        <w:t>the</w:t>
      </w:r>
      <w:r w:rsidR="004249A3">
        <w:t xml:space="preserve"> </w:t>
      </w:r>
      <w:r>
        <w:t>CFS</w:t>
      </w:r>
      <w:r w:rsidR="004249A3">
        <w:t xml:space="preserve"> </w:t>
      </w:r>
      <w:r>
        <w:t>noted</w:t>
      </w:r>
      <w:r w:rsidR="004249A3">
        <w:t xml:space="preserve"> </w:t>
      </w:r>
      <w:r>
        <w:t>that</w:t>
      </w:r>
      <w:r w:rsidR="004249A3">
        <w:t xml:space="preserve"> </w:t>
      </w:r>
      <w:r>
        <w:t>it</w:t>
      </w:r>
      <w:r w:rsidR="004249A3">
        <w:t xml:space="preserve"> </w:t>
      </w:r>
      <w:r>
        <w:t>was</w:t>
      </w:r>
      <w:r w:rsidR="004249A3">
        <w:t xml:space="preserve"> </w:t>
      </w:r>
      <w:r>
        <w:t>the</w:t>
      </w:r>
      <w:r w:rsidR="004249A3">
        <w:t xml:space="preserve"> </w:t>
      </w:r>
      <w:r>
        <w:t>Philippines</w:t>
      </w:r>
      <w:r w:rsidR="004249A3">
        <w:t xml:space="preserve"> </w:t>
      </w:r>
      <w:r>
        <w:t>that</w:t>
      </w:r>
      <w:r w:rsidR="004249A3">
        <w:t xml:space="preserve"> </w:t>
      </w:r>
      <w:r>
        <w:t>pushed</w:t>
      </w:r>
      <w:r w:rsidR="004249A3">
        <w:t xml:space="preserve"> </w:t>
      </w:r>
      <w:r>
        <w:t>for</w:t>
      </w:r>
      <w:r w:rsidR="004249A3">
        <w:t xml:space="preserve"> </w:t>
      </w:r>
      <w:r>
        <w:t>the</w:t>
      </w:r>
      <w:r w:rsidR="004249A3">
        <w:t xml:space="preserve"> </w:t>
      </w:r>
      <w:r>
        <w:t>set-up</w:t>
      </w:r>
      <w:r w:rsidR="004249A3">
        <w:t xml:space="preserve"> </w:t>
      </w:r>
      <w:r>
        <w:t>of</w:t>
      </w:r>
      <w:r w:rsidR="004249A3">
        <w:t xml:space="preserve"> </w:t>
      </w:r>
      <w:r>
        <w:t>a</w:t>
      </w:r>
      <w:r w:rsidR="004249A3">
        <w:t xml:space="preserve"> </w:t>
      </w:r>
      <w:r>
        <w:t>global</w:t>
      </w:r>
      <w:r w:rsidR="004249A3">
        <w:t xml:space="preserve"> </w:t>
      </w:r>
      <w:r>
        <w:t>food</w:t>
      </w:r>
      <w:r w:rsidR="004249A3">
        <w:t xml:space="preserve"> </w:t>
      </w:r>
      <w:r>
        <w:t>reserve</w:t>
      </w:r>
      <w:r w:rsidR="004249A3">
        <w:t xml:space="preserve"> </w:t>
      </w:r>
      <w:r>
        <w:t>during</w:t>
      </w:r>
      <w:r w:rsidR="004249A3">
        <w:t xml:space="preserve"> </w:t>
      </w:r>
      <w:r>
        <w:t>the</w:t>
      </w:r>
      <w:r w:rsidR="004249A3">
        <w:t xml:space="preserve"> </w:t>
      </w:r>
      <w:r>
        <w:t>2008</w:t>
      </w:r>
      <w:r w:rsidR="004249A3">
        <w:t xml:space="preserve"> </w:t>
      </w:r>
      <w:r>
        <w:t>High</w:t>
      </w:r>
      <w:r w:rsidR="004249A3">
        <w:t xml:space="preserve"> </w:t>
      </w:r>
      <w:r>
        <w:t>Level</w:t>
      </w:r>
      <w:r w:rsidR="004249A3">
        <w:t xml:space="preserve"> </w:t>
      </w:r>
      <w:r>
        <w:t>Conference</w:t>
      </w:r>
      <w:r w:rsidR="004249A3">
        <w:t xml:space="preserve"> </w:t>
      </w:r>
      <w:r>
        <w:t>on</w:t>
      </w:r>
      <w:r w:rsidR="004249A3">
        <w:t xml:space="preserve"> </w:t>
      </w:r>
      <w:r>
        <w:t>World</w:t>
      </w:r>
      <w:r w:rsidR="004249A3">
        <w:t xml:space="preserve"> </w:t>
      </w:r>
      <w:r>
        <w:t>Food</w:t>
      </w:r>
      <w:r w:rsidR="004249A3">
        <w:t xml:space="preserve"> </w:t>
      </w:r>
      <w:r>
        <w:t>Security</w:t>
      </w:r>
      <w:r w:rsidR="004249A3">
        <w:t xml:space="preserve"> </w:t>
      </w:r>
      <w:r>
        <w:t>organized</w:t>
      </w:r>
      <w:r w:rsidR="004249A3">
        <w:t xml:space="preserve"> </w:t>
      </w:r>
      <w:r>
        <w:t>by</w:t>
      </w:r>
      <w:r w:rsidR="004249A3">
        <w:t xml:space="preserve"> </w:t>
      </w:r>
      <w:r>
        <w:t>FAO</w:t>
      </w:r>
      <w:r w:rsidR="004249A3">
        <w:t xml:space="preserve"> </w:t>
      </w:r>
      <w:r>
        <w:t>in</w:t>
      </w:r>
      <w:r w:rsidR="004249A3">
        <w:t xml:space="preserve"> </w:t>
      </w:r>
      <w:r>
        <w:t>Rome.</w:t>
      </w:r>
      <w:r w:rsidR="004249A3">
        <w:t xml:space="preserve"> </w:t>
      </w:r>
      <w:r>
        <w:t>Former</w:t>
      </w:r>
      <w:r w:rsidR="004249A3">
        <w:t xml:space="preserve"> </w:t>
      </w:r>
      <w:r>
        <w:t>Agriculture</w:t>
      </w:r>
      <w:r w:rsidR="004249A3">
        <w:t xml:space="preserve"> </w:t>
      </w:r>
      <w:r>
        <w:t>Secretary</w:t>
      </w:r>
      <w:r w:rsidR="004249A3">
        <w:t xml:space="preserve"> </w:t>
      </w:r>
      <w:r>
        <w:t>Arthur</w:t>
      </w:r>
      <w:r w:rsidR="004249A3">
        <w:t xml:space="preserve"> </w:t>
      </w:r>
      <w:r>
        <w:t>C.</w:t>
      </w:r>
      <w:r w:rsidR="004249A3">
        <w:t xml:space="preserve"> </w:t>
      </w:r>
      <w:r>
        <w:t>Yap</w:t>
      </w:r>
      <w:r w:rsidR="004249A3">
        <w:t xml:space="preserve"> </w:t>
      </w:r>
      <w:r>
        <w:t>had</w:t>
      </w:r>
      <w:r w:rsidR="004249A3">
        <w:t xml:space="preserve"> </w:t>
      </w:r>
      <w:r>
        <w:t>proposed</w:t>
      </w:r>
      <w:r w:rsidR="004249A3">
        <w:t xml:space="preserve"> </w:t>
      </w:r>
      <w:r>
        <w:t>that</w:t>
      </w:r>
      <w:r w:rsidR="004249A3">
        <w:t xml:space="preserve"> </w:t>
      </w:r>
      <w:r>
        <w:t>the</w:t>
      </w:r>
      <w:r w:rsidR="004249A3">
        <w:t xml:space="preserve"> </w:t>
      </w:r>
      <w:r>
        <w:t>food</w:t>
      </w:r>
      <w:r w:rsidR="004249A3">
        <w:t xml:space="preserve"> </w:t>
      </w:r>
      <w:r>
        <w:t>reserve</w:t>
      </w:r>
      <w:r w:rsidR="004249A3">
        <w:t xml:space="preserve"> </w:t>
      </w:r>
      <w:r>
        <w:t>will</w:t>
      </w:r>
      <w:r w:rsidR="004249A3">
        <w:t xml:space="preserve"> </w:t>
      </w:r>
      <w:r>
        <w:t>be</w:t>
      </w:r>
      <w:r w:rsidR="004249A3">
        <w:t xml:space="preserve"> </w:t>
      </w:r>
      <w:r>
        <w:t>run</w:t>
      </w:r>
      <w:r w:rsidR="004249A3">
        <w:t xml:space="preserve"> </w:t>
      </w:r>
      <w:r>
        <w:t>by</w:t>
      </w:r>
      <w:r w:rsidR="004249A3">
        <w:t xml:space="preserve"> </w:t>
      </w:r>
      <w:r>
        <w:t>the</w:t>
      </w:r>
      <w:r w:rsidR="004249A3">
        <w:t xml:space="preserve"> </w:t>
      </w:r>
      <w:r>
        <w:t>United</w:t>
      </w:r>
      <w:r w:rsidR="004249A3">
        <w:t xml:space="preserve"> </w:t>
      </w:r>
      <w:r>
        <w:t>Nations</w:t>
      </w:r>
      <w:r w:rsidR="004249A3">
        <w:t xml:space="preserve"> </w:t>
      </w:r>
      <w:r>
        <w:t>and</w:t>
      </w:r>
      <w:r w:rsidR="004249A3">
        <w:t xml:space="preserve"> </w:t>
      </w:r>
      <w:r>
        <w:t>that</w:t>
      </w:r>
      <w:r w:rsidR="004249A3">
        <w:t xml:space="preserve"> </w:t>
      </w:r>
      <w:r>
        <w:t>participation</w:t>
      </w:r>
      <w:r w:rsidR="004249A3">
        <w:t xml:space="preserve"> </w:t>
      </w:r>
      <w:r>
        <w:t>will</w:t>
      </w:r>
      <w:r w:rsidR="004249A3">
        <w:t xml:space="preserve"> </w:t>
      </w:r>
      <w:r>
        <w:t>be</w:t>
      </w:r>
      <w:r w:rsidR="004249A3">
        <w:t xml:space="preserve"> </w:t>
      </w:r>
      <w:r>
        <w:t>on</w:t>
      </w:r>
      <w:r w:rsidR="004249A3">
        <w:t xml:space="preserve"> </w:t>
      </w:r>
      <w:r>
        <w:t>a</w:t>
      </w:r>
      <w:r w:rsidR="004249A3">
        <w:t xml:space="preserve"> </w:t>
      </w:r>
      <w:r>
        <w:t>“voluntary</w:t>
      </w:r>
      <w:r w:rsidR="004249A3">
        <w:t xml:space="preserve"> </w:t>
      </w:r>
      <w:r>
        <w:t>basis,”</w:t>
      </w:r>
      <w:r w:rsidR="004249A3">
        <w:t xml:space="preserve"> </w:t>
      </w:r>
      <w:r>
        <w:t>with</w:t>
      </w:r>
      <w:r w:rsidR="004249A3">
        <w:t xml:space="preserve"> </w:t>
      </w:r>
      <w:r>
        <w:t>actual</w:t>
      </w:r>
      <w:r w:rsidR="004249A3">
        <w:t xml:space="preserve"> </w:t>
      </w:r>
      <w:r>
        <w:t>food</w:t>
      </w:r>
      <w:r w:rsidR="004249A3">
        <w:t xml:space="preserve"> </w:t>
      </w:r>
      <w:r>
        <w:t>inventories</w:t>
      </w:r>
      <w:r w:rsidR="004249A3">
        <w:t xml:space="preserve"> </w:t>
      </w:r>
      <w:r>
        <w:t>stocked</w:t>
      </w:r>
      <w:r w:rsidR="004249A3">
        <w:t xml:space="preserve"> </w:t>
      </w:r>
      <w:r>
        <w:t>or</w:t>
      </w:r>
      <w:r w:rsidR="004249A3">
        <w:t xml:space="preserve"> </w:t>
      </w:r>
      <w:r>
        <w:t>kept</w:t>
      </w:r>
      <w:r w:rsidR="004249A3">
        <w:t xml:space="preserve"> </w:t>
      </w:r>
      <w:r>
        <w:t>in</w:t>
      </w:r>
      <w:r w:rsidR="004249A3">
        <w:t xml:space="preserve"> </w:t>
      </w:r>
      <w:r>
        <w:t>countries</w:t>
      </w:r>
      <w:r w:rsidR="004249A3">
        <w:t xml:space="preserve"> </w:t>
      </w:r>
      <w:r>
        <w:t>and</w:t>
      </w:r>
      <w:r w:rsidR="004249A3">
        <w:t xml:space="preserve"> </w:t>
      </w:r>
      <w:r>
        <w:t>regions</w:t>
      </w:r>
      <w:r w:rsidR="004249A3">
        <w:t xml:space="preserve"> </w:t>
      </w:r>
      <w:r>
        <w:t>projected</w:t>
      </w:r>
      <w:r w:rsidR="004249A3">
        <w:t xml:space="preserve"> </w:t>
      </w:r>
      <w:r>
        <w:t>to</w:t>
      </w:r>
      <w:r w:rsidR="004249A3">
        <w:t xml:space="preserve"> </w:t>
      </w:r>
      <w:r>
        <w:t>experience</w:t>
      </w:r>
      <w:r w:rsidR="004249A3">
        <w:t xml:space="preserve"> </w:t>
      </w:r>
      <w:r>
        <w:t>shortfalls</w:t>
      </w:r>
      <w:r w:rsidR="004249A3">
        <w:t xml:space="preserve"> </w:t>
      </w:r>
      <w:r>
        <w:t>for</w:t>
      </w:r>
      <w:r w:rsidR="004249A3">
        <w:t xml:space="preserve"> </w:t>
      </w:r>
      <w:r>
        <w:t>immediate</w:t>
      </w:r>
      <w:r w:rsidR="004249A3">
        <w:t xml:space="preserve"> </w:t>
      </w:r>
      <w:r>
        <w:t>access</w:t>
      </w:r>
      <w:r w:rsidR="004249A3">
        <w:t xml:space="preserve"> </w:t>
      </w:r>
      <w:r>
        <w:t>in</w:t>
      </w:r>
      <w:r w:rsidR="004249A3">
        <w:t xml:space="preserve"> </w:t>
      </w:r>
      <w:r>
        <w:t>times</w:t>
      </w:r>
      <w:r w:rsidR="004249A3">
        <w:t xml:space="preserve"> </w:t>
      </w:r>
      <w:r>
        <w:t>of</w:t>
      </w:r>
      <w:r w:rsidR="004249A3">
        <w:t xml:space="preserve"> </w:t>
      </w:r>
      <w:r>
        <w:t>need.</w:t>
      </w:r>
      <w:r w:rsidR="004249A3">
        <w:t xml:space="preserve"> </w:t>
      </w:r>
      <w:r>
        <w:t>The</w:t>
      </w:r>
      <w:r w:rsidR="004249A3">
        <w:t xml:space="preserve"> </w:t>
      </w:r>
      <w:r>
        <w:t>Philippines</w:t>
      </w:r>
      <w:r w:rsidR="004249A3">
        <w:t xml:space="preserve"> </w:t>
      </w:r>
      <w:r>
        <w:t>was</w:t>
      </w:r>
      <w:r w:rsidR="004249A3">
        <w:t xml:space="preserve"> </w:t>
      </w:r>
      <w:r>
        <w:t>one</w:t>
      </w:r>
      <w:r w:rsidR="004249A3">
        <w:t xml:space="preserve"> </w:t>
      </w:r>
      <w:r>
        <w:t>of</w:t>
      </w:r>
      <w:r w:rsidR="004249A3">
        <w:t xml:space="preserve"> </w:t>
      </w:r>
      <w:r>
        <w:t>the</w:t>
      </w:r>
      <w:r w:rsidR="004249A3">
        <w:t xml:space="preserve"> </w:t>
      </w:r>
      <w:r>
        <w:t>countries</w:t>
      </w:r>
      <w:r w:rsidR="004249A3">
        <w:t xml:space="preserve"> </w:t>
      </w:r>
      <w:r>
        <w:t>that</w:t>
      </w:r>
      <w:r w:rsidR="004249A3">
        <w:t xml:space="preserve"> </w:t>
      </w:r>
      <w:r>
        <w:t>bore</w:t>
      </w:r>
      <w:r w:rsidR="004249A3">
        <w:t xml:space="preserve"> </w:t>
      </w:r>
      <w:r>
        <w:t>the</w:t>
      </w:r>
      <w:r w:rsidR="004249A3">
        <w:t xml:space="preserve"> </w:t>
      </w:r>
      <w:r>
        <w:t>brunt</w:t>
      </w:r>
      <w:r w:rsidR="004249A3">
        <w:t xml:space="preserve"> </w:t>
      </w:r>
      <w:r>
        <w:t>of</w:t>
      </w:r>
      <w:r w:rsidR="004249A3">
        <w:t xml:space="preserve"> </w:t>
      </w:r>
      <w:r>
        <w:t>the</w:t>
      </w:r>
      <w:r w:rsidR="004249A3">
        <w:t xml:space="preserve"> </w:t>
      </w:r>
      <w:r>
        <w:t>volatility</w:t>
      </w:r>
      <w:r w:rsidR="004249A3">
        <w:t xml:space="preserve"> </w:t>
      </w:r>
      <w:r>
        <w:t>of</w:t>
      </w:r>
      <w:r w:rsidR="004249A3">
        <w:t xml:space="preserve"> </w:t>
      </w:r>
      <w:r>
        <w:t>commodity</w:t>
      </w:r>
      <w:r w:rsidR="004249A3">
        <w:t xml:space="preserve"> </w:t>
      </w:r>
      <w:r>
        <w:t>prices</w:t>
      </w:r>
      <w:r w:rsidR="004249A3">
        <w:t xml:space="preserve"> </w:t>
      </w:r>
      <w:r>
        <w:t>in</w:t>
      </w:r>
      <w:r w:rsidR="004249A3">
        <w:t xml:space="preserve"> </w:t>
      </w:r>
      <w:r>
        <w:t>2008</w:t>
      </w:r>
      <w:r w:rsidR="004249A3">
        <w:t xml:space="preserve"> </w:t>
      </w:r>
      <w:r>
        <w:t>when</w:t>
      </w:r>
      <w:r w:rsidR="004249A3">
        <w:t xml:space="preserve"> </w:t>
      </w:r>
      <w:r>
        <w:t>it</w:t>
      </w:r>
      <w:r w:rsidR="004249A3">
        <w:t xml:space="preserve"> </w:t>
      </w:r>
      <w:r>
        <w:t>paid</w:t>
      </w:r>
      <w:r w:rsidR="004249A3">
        <w:t xml:space="preserve"> </w:t>
      </w:r>
      <w:r>
        <w:t>for</w:t>
      </w:r>
      <w:r w:rsidR="004249A3">
        <w:t xml:space="preserve"> </w:t>
      </w:r>
      <w:r>
        <w:t>more</w:t>
      </w:r>
      <w:r w:rsidR="004249A3">
        <w:t xml:space="preserve"> </w:t>
      </w:r>
      <w:r>
        <w:t>than</w:t>
      </w:r>
      <w:r w:rsidR="004249A3">
        <w:t xml:space="preserve"> </w:t>
      </w:r>
      <w:r>
        <w:t>$1,000</w:t>
      </w:r>
      <w:r w:rsidR="004249A3">
        <w:t xml:space="preserve"> </w:t>
      </w:r>
      <w:r>
        <w:t>per</w:t>
      </w:r>
      <w:r w:rsidR="004249A3">
        <w:t xml:space="preserve"> </w:t>
      </w:r>
      <w:r>
        <w:t>metric</w:t>
      </w:r>
      <w:r w:rsidR="004249A3">
        <w:t xml:space="preserve"> </w:t>
      </w:r>
      <w:r>
        <w:t>ton</w:t>
      </w:r>
      <w:r w:rsidR="004249A3">
        <w:t xml:space="preserve"> </w:t>
      </w:r>
      <w:r>
        <w:t>of</w:t>
      </w:r>
      <w:r w:rsidR="004249A3">
        <w:t xml:space="preserve"> </w:t>
      </w:r>
      <w:r>
        <w:t>imported</w:t>
      </w:r>
      <w:r w:rsidR="004249A3">
        <w:t xml:space="preserve"> </w:t>
      </w:r>
      <w:r>
        <w:t>rice.</w:t>
      </w:r>
      <w:r w:rsidR="004249A3">
        <w:t xml:space="preserve"> </w:t>
      </w:r>
      <w:r>
        <w:t>Apart</w:t>
      </w:r>
      <w:r w:rsidR="004249A3">
        <w:t xml:space="preserve"> </w:t>
      </w:r>
      <w:r>
        <w:t>from</w:t>
      </w:r>
      <w:r w:rsidR="004249A3">
        <w:t xml:space="preserve"> </w:t>
      </w:r>
      <w:r>
        <w:t>imported</w:t>
      </w:r>
      <w:r w:rsidR="004249A3">
        <w:t xml:space="preserve"> </w:t>
      </w:r>
      <w:r>
        <w:t>rice,</w:t>
      </w:r>
      <w:r w:rsidR="004249A3">
        <w:t xml:space="preserve"> </w:t>
      </w:r>
      <w:r>
        <w:t>local</w:t>
      </w:r>
      <w:r w:rsidR="004249A3">
        <w:t xml:space="preserve"> </w:t>
      </w:r>
      <w:r>
        <w:t>farmers</w:t>
      </w:r>
      <w:r w:rsidR="004249A3">
        <w:t xml:space="preserve"> </w:t>
      </w:r>
      <w:r>
        <w:t>had</w:t>
      </w:r>
      <w:r w:rsidR="004249A3">
        <w:t xml:space="preserve"> </w:t>
      </w:r>
      <w:r>
        <w:t>to</w:t>
      </w:r>
      <w:r w:rsidR="004249A3">
        <w:t xml:space="preserve"> </w:t>
      </w:r>
      <w:r>
        <w:t>contend</w:t>
      </w:r>
      <w:r w:rsidR="004249A3">
        <w:t xml:space="preserve"> </w:t>
      </w:r>
      <w:r>
        <w:t>with</w:t>
      </w:r>
      <w:r w:rsidR="004249A3">
        <w:t xml:space="preserve"> </w:t>
      </w:r>
      <w:r>
        <w:t>high</w:t>
      </w:r>
      <w:r w:rsidR="004249A3">
        <w:t xml:space="preserve"> </w:t>
      </w:r>
      <w:r>
        <w:t>fertilizer</w:t>
      </w:r>
      <w:r w:rsidR="004249A3">
        <w:t xml:space="preserve"> </w:t>
      </w:r>
      <w:r>
        <w:t>prices</w:t>
      </w:r>
      <w:r w:rsidR="004249A3">
        <w:t xml:space="preserve"> </w:t>
      </w:r>
      <w:r>
        <w:t>due</w:t>
      </w:r>
      <w:r w:rsidR="004249A3">
        <w:t xml:space="preserve"> </w:t>
      </w:r>
      <w:r>
        <w:t>to</w:t>
      </w:r>
      <w:r w:rsidR="004249A3">
        <w:t xml:space="preserve"> </w:t>
      </w:r>
      <w:r>
        <w:t>the</w:t>
      </w:r>
      <w:r w:rsidR="004249A3">
        <w:t xml:space="preserve"> </w:t>
      </w:r>
      <w:r>
        <w:t>high</w:t>
      </w:r>
      <w:r w:rsidR="004249A3">
        <w:t xml:space="preserve"> </w:t>
      </w:r>
      <w:r>
        <w:t>cost</w:t>
      </w:r>
      <w:r w:rsidR="004249A3">
        <w:t xml:space="preserve"> </w:t>
      </w:r>
      <w:r>
        <w:t>of</w:t>
      </w:r>
      <w:r w:rsidR="004249A3">
        <w:t xml:space="preserve"> </w:t>
      </w:r>
      <w:r>
        <w:t>imported</w:t>
      </w:r>
      <w:r w:rsidR="004249A3">
        <w:t xml:space="preserve"> </w:t>
      </w:r>
      <w:r>
        <w:t>petroleum.</w:t>
      </w:r>
    </w:p>
    <w:p w14:paraId="1DDB2E25" w14:textId="64719D07" w:rsidR="001B6F33" w:rsidRDefault="00173A57" w:rsidP="008F038B">
      <w:pPr>
        <w:pStyle w:val="BB-Contentions"/>
      </w:pPr>
      <w:r>
        <w:t>Food</w:t>
      </w:r>
      <w:r w:rsidR="004249A3">
        <w:t xml:space="preserve"> </w:t>
      </w:r>
      <w:r>
        <w:t>reserves</w:t>
      </w:r>
      <w:r w:rsidR="004249A3">
        <w:t xml:space="preserve"> </w:t>
      </w:r>
      <w:r>
        <w:t>will</w:t>
      </w:r>
      <w:r w:rsidR="004249A3">
        <w:t xml:space="preserve"> </w:t>
      </w:r>
      <w:r>
        <w:t>be</w:t>
      </w:r>
      <w:r w:rsidR="004249A3">
        <w:t xml:space="preserve"> </w:t>
      </w:r>
      <w:r>
        <w:t>critical</w:t>
      </w:r>
      <w:r w:rsidR="004249A3">
        <w:t xml:space="preserve"> </w:t>
      </w:r>
      <w:r>
        <w:t>to</w:t>
      </w:r>
      <w:r w:rsidR="004249A3">
        <w:t xml:space="preserve"> </w:t>
      </w:r>
      <w:r>
        <w:t>managing</w:t>
      </w:r>
      <w:r w:rsidR="004249A3">
        <w:t xml:space="preserve"> </w:t>
      </w:r>
      <w:r>
        <w:t>food</w:t>
      </w:r>
      <w:r w:rsidR="004249A3">
        <w:t xml:space="preserve"> </w:t>
      </w:r>
      <w:r>
        <w:t>volatility</w:t>
      </w:r>
      <w:r w:rsidR="004249A3">
        <w:t xml:space="preserve"> </w:t>
      </w:r>
      <w:r>
        <w:t>and</w:t>
      </w:r>
      <w:r w:rsidR="004249A3">
        <w:t xml:space="preserve"> </w:t>
      </w:r>
      <w:r>
        <w:t>allowing</w:t>
      </w:r>
      <w:r w:rsidR="004249A3">
        <w:t xml:space="preserve"> </w:t>
      </w:r>
      <w:r>
        <w:t>rapid</w:t>
      </w:r>
      <w:r w:rsidR="004249A3">
        <w:t xml:space="preserve"> </w:t>
      </w:r>
      <w:r>
        <w:t>response</w:t>
      </w:r>
      <w:r w:rsidR="004249A3">
        <w:t xml:space="preserve"> </w:t>
      </w:r>
      <w:r>
        <w:t>to</w:t>
      </w:r>
      <w:r w:rsidR="004249A3">
        <w:t xml:space="preserve"> </w:t>
      </w:r>
      <w:r>
        <w:t>future</w:t>
      </w:r>
      <w:r w:rsidR="004249A3">
        <w:t xml:space="preserve"> </w:t>
      </w:r>
      <w:r>
        <w:t>crises</w:t>
      </w:r>
    </w:p>
    <w:p w14:paraId="7CEE7E87" w14:textId="77777777" w:rsidR="004249A3" w:rsidRDefault="00173A57" w:rsidP="008F038B">
      <w:pPr>
        <w:pStyle w:val="BB-Citation"/>
      </w:pPr>
      <w:r>
        <w:rPr>
          <w:u w:val="single"/>
        </w:rPr>
        <w:t>Oxfam</w:t>
      </w:r>
      <w:r w:rsidR="004249A3">
        <w:rPr>
          <w:u w:val="single"/>
        </w:rPr>
        <w:t xml:space="preserve"> </w:t>
      </w:r>
      <w:r>
        <w:rPr>
          <w:u w:val="single"/>
        </w:rPr>
        <w:t>2012</w:t>
      </w:r>
      <w:r>
        <w:t>.</w:t>
      </w:r>
      <w:r w:rsidR="004249A3">
        <w:t xml:space="preserve"> </w:t>
      </w:r>
      <w:r>
        <w:t>(an</w:t>
      </w:r>
      <w:r w:rsidR="004249A3">
        <w:t xml:space="preserve"> </w:t>
      </w:r>
      <w:r>
        <w:t>international</w:t>
      </w:r>
      <w:r w:rsidR="004249A3">
        <w:t xml:space="preserve"> </w:t>
      </w:r>
      <w:r>
        <w:t>confederation</w:t>
      </w:r>
      <w:r w:rsidR="004249A3">
        <w:t xml:space="preserve"> </w:t>
      </w:r>
      <w:r>
        <w:t>of</w:t>
      </w:r>
      <w:r w:rsidR="004249A3">
        <w:t xml:space="preserve"> </w:t>
      </w:r>
      <w:r>
        <w:t>15</w:t>
      </w:r>
      <w:r w:rsidR="004249A3">
        <w:t xml:space="preserve"> </w:t>
      </w:r>
      <w:r>
        <w:t>non-governmental</w:t>
      </w:r>
      <w:r w:rsidR="004249A3">
        <w:t xml:space="preserve"> </w:t>
      </w:r>
      <w:r>
        <w:t>organizations</w:t>
      </w:r>
      <w:r w:rsidR="004249A3">
        <w:t xml:space="preserve"> </w:t>
      </w:r>
      <w:r>
        <w:t>working</w:t>
      </w:r>
      <w:r w:rsidR="004249A3">
        <w:t xml:space="preserve"> </w:t>
      </w:r>
      <w:r>
        <w:t>in</w:t>
      </w:r>
      <w:r w:rsidR="004249A3">
        <w:t xml:space="preserve"> </w:t>
      </w:r>
      <w:r>
        <w:t>90</w:t>
      </w:r>
      <w:r w:rsidR="004249A3">
        <w:t xml:space="preserve"> </w:t>
      </w:r>
      <w:r>
        <w:t>countries;</w:t>
      </w:r>
      <w:r w:rsidR="004249A3">
        <w:t xml:space="preserve"> </w:t>
      </w:r>
      <w:r>
        <w:t>originally</w:t>
      </w:r>
      <w:r w:rsidR="004249A3">
        <w:t xml:space="preserve"> </w:t>
      </w:r>
      <w:r>
        <w:t>founded</w:t>
      </w:r>
      <w:r w:rsidR="004249A3">
        <w:t xml:space="preserve"> </w:t>
      </w:r>
      <w:r>
        <w:t>in</w:t>
      </w:r>
      <w:r w:rsidR="004249A3">
        <w:t xml:space="preserve"> </w:t>
      </w:r>
      <w:r>
        <w:t>Oxford,</w:t>
      </w:r>
      <w:r w:rsidR="004249A3">
        <w:t xml:space="preserve"> </w:t>
      </w:r>
      <w:r>
        <w:t>UK,</w:t>
      </w:r>
      <w:r w:rsidR="004249A3">
        <w:t xml:space="preserve"> </w:t>
      </w:r>
      <w:r>
        <w:t>in</w:t>
      </w:r>
      <w:r w:rsidR="004249A3">
        <w:t xml:space="preserve"> </w:t>
      </w:r>
      <w:r>
        <w:t>1942</w:t>
      </w:r>
      <w:r w:rsidR="004249A3">
        <w:t xml:space="preserve"> </w:t>
      </w:r>
      <w:r>
        <w:t>as</w:t>
      </w:r>
      <w:r w:rsidR="004249A3">
        <w:t xml:space="preserve"> </w:t>
      </w:r>
      <w:r>
        <w:t>the</w:t>
      </w:r>
      <w:r w:rsidR="004249A3">
        <w:t xml:space="preserve"> </w:t>
      </w:r>
      <w:r>
        <w:t>Oxford</w:t>
      </w:r>
      <w:r w:rsidR="004249A3">
        <w:t xml:space="preserve"> </w:t>
      </w:r>
      <w:r>
        <w:t>Committee</w:t>
      </w:r>
      <w:r w:rsidR="004249A3">
        <w:t xml:space="preserve"> </w:t>
      </w:r>
      <w:r>
        <w:t>for</w:t>
      </w:r>
      <w:r w:rsidR="004249A3">
        <w:t xml:space="preserve"> </w:t>
      </w:r>
      <w:r>
        <w:t>Famine</w:t>
      </w:r>
      <w:r w:rsidR="004249A3">
        <w:t xml:space="preserve"> </w:t>
      </w:r>
      <w:r>
        <w:t>Relief</w:t>
      </w:r>
      <w:r w:rsidR="004249A3">
        <w:t xml:space="preserve"> </w:t>
      </w:r>
      <w:r>
        <w:t>)</w:t>
      </w:r>
      <w:r w:rsidR="004249A3">
        <w:t xml:space="preserve"> </w:t>
      </w:r>
      <w:r>
        <w:t>Food</w:t>
      </w:r>
      <w:r w:rsidR="004249A3">
        <w:t xml:space="preserve"> </w:t>
      </w:r>
      <w:r>
        <w:t>Crisis</w:t>
      </w:r>
      <w:r w:rsidR="004249A3">
        <w:t xml:space="preserve"> </w:t>
      </w:r>
      <w:r>
        <w:t>in</w:t>
      </w:r>
      <w:r w:rsidR="004249A3">
        <w:t xml:space="preserve"> </w:t>
      </w:r>
      <w:r>
        <w:t>the</w:t>
      </w:r>
      <w:r w:rsidR="004249A3">
        <w:t xml:space="preserve"> </w:t>
      </w:r>
      <w:r>
        <w:t>Sahel,</w:t>
      </w:r>
      <w:r w:rsidR="004249A3">
        <w:t xml:space="preserve"> </w:t>
      </w:r>
      <w:r>
        <w:t>6</w:t>
      </w:r>
      <w:r w:rsidR="004249A3">
        <w:t xml:space="preserve"> </w:t>
      </w:r>
      <w:r>
        <w:t>Apr</w:t>
      </w:r>
      <w:r w:rsidR="004249A3">
        <w:t xml:space="preserve"> </w:t>
      </w:r>
      <w:r>
        <w:t>2012</w:t>
      </w:r>
      <w:r w:rsidR="004249A3">
        <w:t xml:space="preserve"> </w:t>
      </w:r>
      <w:hyperlink r:id="rId112" w:history="1">
        <w:r w:rsidR="00611ED8" w:rsidRPr="00C51432">
          <w:rPr>
            <w:rStyle w:val="Hyperlink"/>
          </w:rPr>
          <w:t>http://www.oxfam.org/sites/www.oxfam.org/files/ib-food-crisis-sahel-09042012-en.pdf</w:t>
        </w:r>
      </w:hyperlink>
    </w:p>
    <w:p w14:paraId="11AD67D8" w14:textId="108FEFC8" w:rsidR="001B6F33" w:rsidRDefault="00173A57" w:rsidP="008F038B">
      <w:pPr>
        <w:pStyle w:val="BB-Evidence"/>
        <w:rPr>
          <w:b/>
          <w:bCs/>
        </w:rPr>
      </w:pPr>
      <w:r>
        <w:t>Firstly,</w:t>
      </w:r>
      <w:r w:rsidR="004249A3">
        <w:t xml:space="preserve"> </w:t>
      </w:r>
      <w:r>
        <w:t>with</w:t>
      </w:r>
      <w:r w:rsidR="004249A3">
        <w:t xml:space="preserve"> </w:t>
      </w:r>
      <w:r>
        <w:t>food</w:t>
      </w:r>
      <w:r w:rsidR="004249A3">
        <w:t xml:space="preserve"> </w:t>
      </w:r>
      <w:r>
        <w:t>often</w:t>
      </w:r>
      <w:r w:rsidR="004249A3">
        <w:t xml:space="preserve"> </w:t>
      </w:r>
      <w:r>
        <w:t>available</w:t>
      </w:r>
      <w:r w:rsidR="004249A3">
        <w:t xml:space="preserve"> </w:t>
      </w:r>
      <w:r>
        <w:t>on</w:t>
      </w:r>
      <w:r w:rsidR="004249A3">
        <w:t xml:space="preserve"> </w:t>
      </w:r>
      <w:r>
        <w:t>the</w:t>
      </w:r>
      <w:r w:rsidR="004249A3">
        <w:t xml:space="preserve"> </w:t>
      </w:r>
      <w:r>
        <w:t>market</w:t>
      </w:r>
      <w:r w:rsidR="004249A3">
        <w:t xml:space="preserve"> </w:t>
      </w:r>
      <w:r>
        <w:t>but</w:t>
      </w:r>
      <w:r w:rsidR="004249A3">
        <w:t xml:space="preserve"> </w:t>
      </w:r>
      <w:r>
        <w:t>inaccessible</w:t>
      </w:r>
      <w:r w:rsidR="004249A3">
        <w:t xml:space="preserve"> </w:t>
      </w:r>
      <w:r>
        <w:t>due</w:t>
      </w:r>
      <w:r w:rsidR="004249A3">
        <w:t xml:space="preserve"> </w:t>
      </w:r>
      <w:r>
        <w:t>to</w:t>
      </w:r>
      <w:r w:rsidR="004249A3">
        <w:t xml:space="preserve"> </w:t>
      </w:r>
      <w:r>
        <w:t>high</w:t>
      </w:r>
      <w:r w:rsidR="004249A3">
        <w:t xml:space="preserve"> </w:t>
      </w:r>
      <w:r>
        <w:t>prices,</w:t>
      </w:r>
      <w:r w:rsidR="004249A3">
        <w:t xml:space="preserve"> </w:t>
      </w:r>
      <w:r>
        <w:t>developing</w:t>
      </w:r>
      <w:r w:rsidR="004249A3">
        <w:t xml:space="preserve"> </w:t>
      </w:r>
      <w:r>
        <w:t>food</w:t>
      </w:r>
      <w:r w:rsidR="004249A3">
        <w:t xml:space="preserve"> </w:t>
      </w:r>
      <w:r>
        <w:t>reserves</w:t>
      </w:r>
      <w:r w:rsidR="004249A3">
        <w:t xml:space="preserve"> </w:t>
      </w:r>
      <w:r>
        <w:t>in</w:t>
      </w:r>
      <w:r w:rsidR="004249A3">
        <w:t xml:space="preserve"> </w:t>
      </w:r>
      <w:r>
        <w:t>vulnerable</w:t>
      </w:r>
      <w:r w:rsidR="004249A3">
        <w:t xml:space="preserve"> </w:t>
      </w:r>
      <w:r>
        <w:t>regions</w:t>
      </w:r>
      <w:r w:rsidR="004249A3">
        <w:t xml:space="preserve"> </w:t>
      </w:r>
      <w:r>
        <w:t>will</w:t>
      </w:r>
      <w:r w:rsidR="004249A3">
        <w:t xml:space="preserve"> </w:t>
      </w:r>
      <w:r>
        <w:t>be</w:t>
      </w:r>
      <w:r w:rsidR="004249A3">
        <w:t xml:space="preserve"> </w:t>
      </w:r>
      <w:r>
        <w:t>critical</w:t>
      </w:r>
      <w:r w:rsidR="004249A3">
        <w:t xml:space="preserve"> </w:t>
      </w:r>
      <w:r>
        <w:t>not</w:t>
      </w:r>
      <w:r w:rsidR="004249A3">
        <w:t xml:space="preserve"> </w:t>
      </w:r>
      <w:r>
        <w:t>only</w:t>
      </w:r>
      <w:r w:rsidR="004249A3">
        <w:t xml:space="preserve"> </w:t>
      </w:r>
      <w:r>
        <w:t>in</w:t>
      </w:r>
      <w:r w:rsidR="004249A3">
        <w:t xml:space="preserve"> </w:t>
      </w:r>
      <w:r>
        <w:t>enhancing</w:t>
      </w:r>
      <w:r w:rsidR="004249A3">
        <w:t xml:space="preserve"> </w:t>
      </w:r>
      <w:r>
        <w:t>access</w:t>
      </w:r>
      <w:r w:rsidR="004249A3">
        <w:t xml:space="preserve"> </w:t>
      </w:r>
      <w:r>
        <w:t>to</w:t>
      </w:r>
      <w:r w:rsidR="004249A3">
        <w:t xml:space="preserve"> </w:t>
      </w:r>
      <w:r>
        <w:t>affordable</w:t>
      </w:r>
      <w:r w:rsidR="004249A3">
        <w:t xml:space="preserve"> </w:t>
      </w:r>
      <w:r>
        <w:t>stocks</w:t>
      </w:r>
      <w:r w:rsidR="004249A3">
        <w:t xml:space="preserve"> </w:t>
      </w:r>
      <w:r>
        <w:t>in</w:t>
      </w:r>
      <w:r w:rsidR="004249A3">
        <w:t xml:space="preserve"> </w:t>
      </w:r>
      <w:r>
        <w:t>order</w:t>
      </w:r>
      <w:r w:rsidR="004249A3">
        <w:t xml:space="preserve"> </w:t>
      </w:r>
      <w:r>
        <w:t>to</w:t>
      </w:r>
      <w:r w:rsidR="004249A3">
        <w:t xml:space="preserve"> </w:t>
      </w:r>
      <w:r>
        <w:t>rapidly</w:t>
      </w:r>
      <w:r w:rsidR="004249A3">
        <w:t xml:space="preserve"> </w:t>
      </w:r>
      <w:r>
        <w:t>respond</w:t>
      </w:r>
      <w:r w:rsidR="004249A3">
        <w:t xml:space="preserve"> </w:t>
      </w:r>
      <w:r>
        <w:t>to</w:t>
      </w:r>
      <w:r w:rsidR="004249A3">
        <w:t xml:space="preserve"> </w:t>
      </w:r>
      <w:r>
        <w:t>future</w:t>
      </w:r>
      <w:r w:rsidR="004249A3">
        <w:t xml:space="preserve"> </w:t>
      </w:r>
      <w:r>
        <w:t>crises,</w:t>
      </w:r>
      <w:r w:rsidR="004249A3">
        <w:t xml:space="preserve"> </w:t>
      </w:r>
      <w:r>
        <w:t>but</w:t>
      </w:r>
      <w:r w:rsidR="004249A3">
        <w:t xml:space="preserve"> </w:t>
      </w:r>
      <w:r>
        <w:t>also</w:t>
      </w:r>
      <w:r w:rsidR="004249A3">
        <w:t xml:space="preserve"> </w:t>
      </w:r>
      <w:r>
        <w:t>to</w:t>
      </w:r>
      <w:r w:rsidR="004249A3">
        <w:t xml:space="preserve"> </w:t>
      </w:r>
      <w:r>
        <w:t>help</w:t>
      </w:r>
      <w:r w:rsidR="004249A3">
        <w:t xml:space="preserve"> </w:t>
      </w:r>
      <w:r>
        <w:t>governments</w:t>
      </w:r>
      <w:r w:rsidR="004249A3">
        <w:t xml:space="preserve"> </w:t>
      </w:r>
      <w:r>
        <w:t>prevent</w:t>
      </w:r>
      <w:r w:rsidR="004249A3">
        <w:t xml:space="preserve"> </w:t>
      </w:r>
      <w:r>
        <w:t>and</w:t>
      </w:r>
      <w:r w:rsidR="004249A3">
        <w:t xml:space="preserve"> </w:t>
      </w:r>
      <w:r>
        <w:t>manage</w:t>
      </w:r>
      <w:r w:rsidR="004249A3">
        <w:t xml:space="preserve"> </w:t>
      </w:r>
      <w:r>
        <w:t>food</w:t>
      </w:r>
      <w:r w:rsidR="004249A3">
        <w:t xml:space="preserve"> </w:t>
      </w:r>
      <w:r>
        <w:t>price</w:t>
      </w:r>
      <w:r w:rsidR="004249A3">
        <w:t xml:space="preserve"> </w:t>
      </w:r>
      <w:r>
        <w:t>volatility.</w:t>
      </w:r>
      <w:r w:rsidR="004249A3">
        <w:t xml:space="preserve"> </w:t>
      </w:r>
      <w:r>
        <w:t>ECOWAS</w:t>
      </w:r>
      <w:r w:rsidR="004249A3">
        <w:t xml:space="preserve"> </w:t>
      </w:r>
      <w:r>
        <w:t>recently</w:t>
      </w:r>
      <w:r w:rsidR="004249A3">
        <w:t xml:space="preserve"> </w:t>
      </w:r>
      <w:r>
        <w:t>committed</w:t>
      </w:r>
      <w:r w:rsidR="004249A3">
        <w:t xml:space="preserve"> </w:t>
      </w:r>
      <w:r>
        <w:t>to</w:t>
      </w:r>
      <w:r w:rsidR="004249A3">
        <w:t xml:space="preserve"> </w:t>
      </w:r>
      <w:r>
        <w:t>defining</w:t>
      </w:r>
      <w:r w:rsidR="004249A3">
        <w:t xml:space="preserve"> </w:t>
      </w:r>
      <w:r>
        <w:t>a</w:t>
      </w:r>
      <w:r w:rsidR="004249A3">
        <w:t xml:space="preserve"> </w:t>
      </w:r>
      <w:r>
        <w:t>regulatory</w:t>
      </w:r>
      <w:r w:rsidR="004249A3">
        <w:t xml:space="preserve"> </w:t>
      </w:r>
      <w:r>
        <w:t>framework</w:t>
      </w:r>
      <w:r w:rsidR="004249A3">
        <w:t xml:space="preserve"> </w:t>
      </w:r>
      <w:r>
        <w:t>for</w:t>
      </w:r>
      <w:r w:rsidR="004249A3">
        <w:t xml:space="preserve"> </w:t>
      </w:r>
      <w:r>
        <w:t>the</w:t>
      </w:r>
      <w:r w:rsidR="004249A3">
        <w:t xml:space="preserve"> </w:t>
      </w:r>
      <w:r>
        <w:t>development</w:t>
      </w:r>
      <w:r w:rsidR="004249A3">
        <w:t xml:space="preserve"> </w:t>
      </w:r>
      <w:r>
        <w:t>of</w:t>
      </w:r>
      <w:r w:rsidR="004249A3">
        <w:t xml:space="preserve"> </w:t>
      </w:r>
      <w:r>
        <w:t>a</w:t>
      </w:r>
      <w:r w:rsidR="004249A3">
        <w:t xml:space="preserve"> </w:t>
      </w:r>
      <w:r>
        <w:t>regional</w:t>
      </w:r>
      <w:r w:rsidR="004249A3">
        <w:t xml:space="preserve"> </w:t>
      </w:r>
      <w:r>
        <w:t>system</w:t>
      </w:r>
      <w:r w:rsidR="004249A3">
        <w:t xml:space="preserve"> </w:t>
      </w:r>
      <w:r>
        <w:t>of</w:t>
      </w:r>
      <w:r w:rsidR="004249A3">
        <w:t xml:space="preserve"> </w:t>
      </w:r>
      <w:r>
        <w:t>food</w:t>
      </w:r>
      <w:r w:rsidR="004249A3">
        <w:t xml:space="preserve"> </w:t>
      </w:r>
      <w:r>
        <w:t>reserves,</w:t>
      </w:r>
      <w:r w:rsidR="004249A3">
        <w:t xml:space="preserve"> </w:t>
      </w:r>
      <w:r>
        <w:t>a</w:t>
      </w:r>
      <w:r w:rsidR="004249A3">
        <w:t xml:space="preserve"> </w:t>
      </w:r>
      <w:r>
        <w:t>process</w:t>
      </w:r>
      <w:r w:rsidR="004249A3">
        <w:t xml:space="preserve"> </w:t>
      </w:r>
      <w:r>
        <w:t>that</w:t>
      </w:r>
      <w:r w:rsidR="004249A3">
        <w:t xml:space="preserve"> </w:t>
      </w:r>
      <w:r>
        <w:t>should</w:t>
      </w:r>
      <w:r w:rsidR="004249A3">
        <w:t xml:space="preserve"> </w:t>
      </w:r>
      <w:r>
        <w:t>be</w:t>
      </w:r>
      <w:r w:rsidR="004249A3">
        <w:t xml:space="preserve"> </w:t>
      </w:r>
      <w:r>
        <w:t>supported</w:t>
      </w:r>
      <w:r w:rsidR="004249A3">
        <w:t xml:space="preserve"> </w:t>
      </w:r>
      <w:r>
        <w:t>by</w:t>
      </w:r>
      <w:r w:rsidR="004249A3">
        <w:t xml:space="preserve"> </w:t>
      </w:r>
      <w:r>
        <w:t>donors,</w:t>
      </w:r>
      <w:r w:rsidR="004249A3">
        <w:t xml:space="preserve"> </w:t>
      </w:r>
      <w:r>
        <w:t>including</w:t>
      </w:r>
      <w:r w:rsidR="004249A3">
        <w:t xml:space="preserve"> </w:t>
      </w:r>
      <w:r>
        <w:t>at</w:t>
      </w:r>
      <w:r w:rsidR="004249A3">
        <w:t xml:space="preserve"> </w:t>
      </w:r>
      <w:r>
        <w:t>the</w:t>
      </w:r>
      <w:r w:rsidR="004249A3">
        <w:t xml:space="preserve"> </w:t>
      </w:r>
      <w:r>
        <w:t>G20</w:t>
      </w:r>
      <w:r w:rsidR="004249A3">
        <w:t xml:space="preserve"> </w:t>
      </w:r>
      <w:r>
        <w:t>meeting</w:t>
      </w:r>
      <w:r w:rsidR="004249A3">
        <w:t xml:space="preserve"> </w:t>
      </w:r>
      <w:r>
        <w:t>in</w:t>
      </w:r>
      <w:r w:rsidR="004249A3">
        <w:t xml:space="preserve"> </w:t>
      </w:r>
      <w:r>
        <w:t>June</w:t>
      </w:r>
      <w:r w:rsidR="004249A3">
        <w:t xml:space="preserve"> </w:t>
      </w:r>
      <w:r>
        <w:t>2012.</w:t>
      </w:r>
      <w:r w:rsidR="004249A3">
        <w:t xml:space="preserve"> </w:t>
      </w:r>
      <w:r>
        <w:t>Secondly,</w:t>
      </w:r>
      <w:r w:rsidR="004249A3">
        <w:t xml:space="preserve"> </w:t>
      </w:r>
      <w:r>
        <w:t>national</w:t>
      </w:r>
      <w:r w:rsidR="004249A3">
        <w:t xml:space="preserve"> </w:t>
      </w:r>
      <w:r>
        <w:t>policies</w:t>
      </w:r>
      <w:r w:rsidR="004249A3">
        <w:t xml:space="preserve"> </w:t>
      </w:r>
      <w:r>
        <w:t>and</w:t>
      </w:r>
      <w:r w:rsidR="004249A3">
        <w:t xml:space="preserve"> </w:t>
      </w:r>
      <w:r>
        <w:t>programmes</w:t>
      </w:r>
      <w:r w:rsidR="004249A3">
        <w:t xml:space="preserve"> </w:t>
      </w:r>
      <w:r>
        <w:t>promoting</w:t>
      </w:r>
      <w:r w:rsidR="004249A3">
        <w:t xml:space="preserve"> </w:t>
      </w:r>
      <w:r>
        <w:t>social</w:t>
      </w:r>
      <w:r w:rsidR="004249A3">
        <w:t xml:space="preserve"> </w:t>
      </w:r>
      <w:r>
        <w:t>protection</w:t>
      </w:r>
      <w:r w:rsidR="004249A3">
        <w:t xml:space="preserve"> </w:t>
      </w:r>
      <w:r>
        <w:t>measures</w:t>
      </w:r>
      <w:r w:rsidR="004249A3">
        <w:t xml:space="preserve"> </w:t>
      </w:r>
      <w:r>
        <w:t>and</w:t>
      </w:r>
      <w:r w:rsidR="004249A3">
        <w:t xml:space="preserve"> </w:t>
      </w:r>
      <w:r>
        <w:t>social</w:t>
      </w:r>
      <w:r w:rsidR="004249A3">
        <w:t xml:space="preserve"> </w:t>
      </w:r>
      <w:r>
        <w:t>safety</w:t>
      </w:r>
      <w:r w:rsidR="004249A3">
        <w:t xml:space="preserve"> </w:t>
      </w:r>
      <w:r>
        <w:t>nets</w:t>
      </w:r>
      <w:r w:rsidR="004249A3">
        <w:t xml:space="preserve"> </w:t>
      </w:r>
      <w:r>
        <w:t>are</w:t>
      </w:r>
      <w:r w:rsidR="004249A3">
        <w:t xml:space="preserve"> </w:t>
      </w:r>
      <w:r>
        <w:t>needed</w:t>
      </w:r>
      <w:r w:rsidR="004249A3">
        <w:t xml:space="preserve"> </w:t>
      </w:r>
      <w:r>
        <w:t>for</w:t>
      </w:r>
      <w:r w:rsidR="004249A3">
        <w:t xml:space="preserve"> </w:t>
      </w:r>
      <w:r>
        <w:t>the</w:t>
      </w:r>
      <w:r w:rsidR="004249A3">
        <w:t xml:space="preserve"> </w:t>
      </w:r>
      <w:r>
        <w:t>most</w:t>
      </w:r>
      <w:r w:rsidR="004249A3">
        <w:t xml:space="preserve"> </w:t>
      </w:r>
      <w:r>
        <w:t>vulnerable</w:t>
      </w:r>
      <w:r w:rsidR="004249A3">
        <w:t xml:space="preserve"> </w:t>
      </w:r>
      <w:r>
        <w:t>people</w:t>
      </w:r>
      <w:r w:rsidR="004249A3">
        <w:t xml:space="preserve"> </w:t>
      </w:r>
      <w:r>
        <w:t>and</w:t>
      </w:r>
      <w:r w:rsidR="004249A3">
        <w:t xml:space="preserve"> </w:t>
      </w:r>
      <w:r>
        <w:t>communities,</w:t>
      </w:r>
      <w:r w:rsidR="004249A3">
        <w:t xml:space="preserve"> </w:t>
      </w:r>
      <w:r>
        <w:t>especially</w:t>
      </w:r>
      <w:r w:rsidR="004249A3">
        <w:t xml:space="preserve"> </w:t>
      </w:r>
      <w:r>
        <w:t>children,</w:t>
      </w:r>
      <w:r w:rsidR="004249A3">
        <w:t xml:space="preserve"> </w:t>
      </w:r>
      <w:r>
        <w:t>pregnant</w:t>
      </w:r>
      <w:r w:rsidR="004249A3">
        <w:t xml:space="preserve"> </w:t>
      </w:r>
      <w:r>
        <w:t>and</w:t>
      </w:r>
      <w:r w:rsidR="004249A3">
        <w:t xml:space="preserve"> </w:t>
      </w:r>
      <w:r>
        <w:t>breastfeeding</w:t>
      </w:r>
      <w:r w:rsidR="004249A3">
        <w:t xml:space="preserve"> </w:t>
      </w:r>
      <w:r>
        <w:t>women</w:t>
      </w:r>
      <w:r w:rsidR="004249A3">
        <w:t xml:space="preserve"> </w:t>
      </w:r>
      <w:r>
        <w:t>and</w:t>
      </w:r>
      <w:r w:rsidR="004249A3">
        <w:t xml:space="preserve"> </w:t>
      </w:r>
      <w:r>
        <w:t>the</w:t>
      </w:r>
      <w:r w:rsidR="004249A3">
        <w:t xml:space="preserve"> </w:t>
      </w:r>
      <w:r>
        <w:t>elderly.</w:t>
      </w:r>
      <w:r w:rsidR="004249A3">
        <w:t xml:space="preserve"> </w:t>
      </w:r>
      <w:r>
        <w:t>This</w:t>
      </w:r>
      <w:r w:rsidR="004249A3">
        <w:t xml:space="preserve"> </w:t>
      </w:r>
      <w:r>
        <w:t>will</w:t>
      </w:r>
      <w:r w:rsidR="004249A3">
        <w:t xml:space="preserve"> </w:t>
      </w:r>
      <w:r>
        <w:t>increase</w:t>
      </w:r>
      <w:r w:rsidR="004249A3">
        <w:t xml:space="preserve"> </w:t>
      </w:r>
      <w:r>
        <w:t>the</w:t>
      </w:r>
      <w:r w:rsidR="004249A3">
        <w:t xml:space="preserve"> </w:t>
      </w:r>
      <w:r>
        <w:t>long-term</w:t>
      </w:r>
      <w:r w:rsidR="004249A3">
        <w:t xml:space="preserve"> </w:t>
      </w:r>
      <w:r>
        <w:t>resilience</w:t>
      </w:r>
      <w:r w:rsidR="004249A3">
        <w:t xml:space="preserve"> </w:t>
      </w:r>
      <w:r>
        <w:t>of</w:t>
      </w:r>
      <w:r w:rsidR="004249A3">
        <w:t xml:space="preserve"> </w:t>
      </w:r>
      <w:r>
        <w:t>households,</w:t>
      </w:r>
      <w:r w:rsidR="004249A3">
        <w:t xml:space="preserve"> </w:t>
      </w:r>
      <w:r>
        <w:t>improve</w:t>
      </w:r>
      <w:r w:rsidR="004249A3">
        <w:t xml:space="preserve"> </w:t>
      </w:r>
      <w:r>
        <w:t>the</w:t>
      </w:r>
      <w:r w:rsidR="004249A3">
        <w:t xml:space="preserve"> </w:t>
      </w:r>
      <w:r>
        <w:t>nutrition</w:t>
      </w:r>
      <w:r w:rsidR="004249A3">
        <w:t xml:space="preserve"> </w:t>
      </w:r>
      <w:r>
        <w:t>of</w:t>
      </w:r>
      <w:r w:rsidR="004249A3">
        <w:t xml:space="preserve"> </w:t>
      </w:r>
      <w:r>
        <w:t>children,</w:t>
      </w:r>
      <w:r w:rsidR="004249A3">
        <w:t xml:space="preserve"> </w:t>
      </w:r>
      <w:r>
        <w:t>pregnant</w:t>
      </w:r>
      <w:r w:rsidR="004249A3">
        <w:t xml:space="preserve"> </w:t>
      </w:r>
      <w:r>
        <w:t>and</w:t>
      </w:r>
      <w:r w:rsidR="004249A3">
        <w:t xml:space="preserve"> </w:t>
      </w:r>
      <w:r>
        <w:t>breastfeeding</w:t>
      </w:r>
      <w:r w:rsidR="004249A3">
        <w:t xml:space="preserve"> </w:t>
      </w:r>
      <w:r>
        <w:t>women,</w:t>
      </w:r>
      <w:r w:rsidR="004249A3">
        <w:t xml:space="preserve"> </w:t>
      </w:r>
      <w:r>
        <w:t>and</w:t>
      </w:r>
      <w:r w:rsidR="004249A3">
        <w:t xml:space="preserve"> </w:t>
      </w:r>
      <w:r>
        <w:t>lessen</w:t>
      </w:r>
      <w:r w:rsidR="004249A3">
        <w:t xml:space="preserve"> </w:t>
      </w:r>
      <w:r>
        <w:t>the</w:t>
      </w:r>
      <w:r w:rsidR="004249A3">
        <w:t xml:space="preserve"> </w:t>
      </w:r>
      <w:r>
        <w:t>impact</w:t>
      </w:r>
      <w:r w:rsidR="004249A3">
        <w:t xml:space="preserve"> </w:t>
      </w:r>
      <w:r>
        <w:t>of</w:t>
      </w:r>
      <w:r w:rsidR="004249A3">
        <w:t xml:space="preserve"> </w:t>
      </w:r>
      <w:r>
        <w:t>the</w:t>
      </w:r>
      <w:r w:rsidR="004249A3">
        <w:t xml:space="preserve"> </w:t>
      </w:r>
      <w:r>
        <w:t>future</w:t>
      </w:r>
      <w:r w:rsidR="004249A3">
        <w:t xml:space="preserve"> </w:t>
      </w:r>
      <w:r>
        <w:t>droughts.</w:t>
      </w:r>
    </w:p>
    <w:p w14:paraId="69FC64F2" w14:textId="75D92B9F" w:rsidR="001B6F33" w:rsidRDefault="00173A57" w:rsidP="008F038B">
      <w:pPr>
        <w:pStyle w:val="BB-Contentions"/>
      </w:pPr>
      <w:r>
        <w:t>Food</w:t>
      </w:r>
      <w:r w:rsidR="004249A3">
        <w:t xml:space="preserve"> </w:t>
      </w:r>
      <w:r>
        <w:t>reserve</w:t>
      </w:r>
      <w:r w:rsidR="004249A3">
        <w:t xml:space="preserve"> </w:t>
      </w:r>
      <w:r>
        <w:t>stocks</w:t>
      </w:r>
      <w:r w:rsidR="004249A3">
        <w:t xml:space="preserve"> </w:t>
      </w:r>
      <w:r>
        <w:t>solve</w:t>
      </w:r>
      <w:r w:rsidR="004249A3">
        <w:t xml:space="preserve"> </w:t>
      </w:r>
      <w:r>
        <w:t>price</w:t>
      </w:r>
      <w:r w:rsidR="004249A3">
        <w:t xml:space="preserve"> </w:t>
      </w:r>
      <w:r>
        <w:t>volatility,</w:t>
      </w:r>
      <w:r w:rsidR="004249A3">
        <w:t xml:space="preserve"> </w:t>
      </w:r>
      <w:r>
        <w:t>but</w:t>
      </w:r>
      <w:r w:rsidR="004249A3">
        <w:t xml:space="preserve"> </w:t>
      </w:r>
      <w:r>
        <w:t>they</w:t>
      </w:r>
      <w:r w:rsidR="004249A3">
        <w:t xml:space="preserve"> </w:t>
      </w:r>
      <w:r>
        <w:t>have</w:t>
      </w:r>
      <w:r w:rsidR="004249A3">
        <w:t xml:space="preserve"> </w:t>
      </w:r>
      <w:r>
        <w:t>to</w:t>
      </w:r>
      <w:r w:rsidR="004249A3">
        <w:t xml:space="preserve"> </w:t>
      </w:r>
      <w:r>
        <w:t>be</w:t>
      </w:r>
      <w:r w:rsidR="004249A3">
        <w:t xml:space="preserve"> </w:t>
      </w:r>
      <w:r>
        <w:t>coordinated</w:t>
      </w:r>
      <w:r w:rsidR="004249A3">
        <w:t xml:space="preserve"> </w:t>
      </w:r>
      <w:r>
        <w:t>by</w:t>
      </w:r>
      <w:r w:rsidR="004249A3">
        <w:t xml:space="preserve"> </w:t>
      </w:r>
      <w:r>
        <w:t>international</w:t>
      </w:r>
      <w:r w:rsidR="004249A3">
        <w:t xml:space="preserve"> </w:t>
      </w:r>
      <w:r>
        <w:t>agreement</w:t>
      </w:r>
    </w:p>
    <w:p w14:paraId="131D2999" w14:textId="77777777" w:rsidR="004249A3" w:rsidRDefault="00173A57" w:rsidP="008F038B">
      <w:pPr>
        <w:pStyle w:val="BB-Citation"/>
        <w:rPr>
          <w:color w:val="1155CC"/>
          <w:u w:val="single"/>
        </w:rPr>
      </w:pPr>
      <w:r>
        <w:rPr>
          <w:u w:val="single"/>
        </w:rPr>
        <w:t>Benoit</w:t>
      </w:r>
      <w:r w:rsidR="004249A3">
        <w:rPr>
          <w:u w:val="single"/>
        </w:rPr>
        <w:t xml:space="preserve"> </w:t>
      </w:r>
      <w:r>
        <w:rPr>
          <w:u w:val="single"/>
        </w:rPr>
        <w:t>Daviron</w:t>
      </w:r>
      <w:r w:rsidR="004249A3">
        <w:rPr>
          <w:u w:val="single"/>
        </w:rPr>
        <w:t xml:space="preserve"> </w:t>
      </w:r>
      <w:r>
        <w:rPr>
          <w:u w:val="single"/>
        </w:rPr>
        <w:t>&amp;</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High</w:t>
      </w:r>
      <w:r w:rsidR="004249A3">
        <w:rPr>
          <w:u w:val="single"/>
        </w:rPr>
        <w:t xml:space="preserve"> </w:t>
      </w:r>
      <w:r>
        <w:rPr>
          <w:u w:val="single"/>
        </w:rPr>
        <w:t>Level</w:t>
      </w:r>
      <w:r w:rsidR="004249A3">
        <w:rPr>
          <w:u w:val="single"/>
        </w:rPr>
        <w:t xml:space="preserve"> </w:t>
      </w:r>
      <w:r>
        <w:rPr>
          <w:u w:val="single"/>
        </w:rPr>
        <w:t>Panel</w:t>
      </w:r>
      <w:r w:rsidR="004249A3">
        <w:rPr>
          <w:u w:val="single"/>
        </w:rPr>
        <w:t xml:space="preserve"> </w:t>
      </w:r>
      <w:r>
        <w:rPr>
          <w:u w:val="single"/>
        </w:rPr>
        <w:t>of</w:t>
      </w:r>
      <w:r w:rsidR="004249A3">
        <w:rPr>
          <w:u w:val="single"/>
        </w:rPr>
        <w:t xml:space="preserve"> </w:t>
      </w:r>
      <w:r>
        <w:rPr>
          <w:u w:val="single"/>
        </w:rPr>
        <w:t>Experts</w:t>
      </w:r>
      <w:r w:rsidR="004249A3">
        <w:rPr>
          <w:u w:val="single"/>
        </w:rPr>
        <w:t xml:space="preserve"> </w:t>
      </w:r>
      <w:r>
        <w:rPr>
          <w:u w:val="single"/>
        </w:rPr>
        <w:t>2011.</w:t>
      </w:r>
      <w:r w:rsidR="004249A3">
        <w:rPr>
          <w:u w:val="single"/>
        </w:rPr>
        <w:t xml:space="preserve"> </w:t>
      </w:r>
      <w:r>
        <w:t>(lead</w:t>
      </w:r>
      <w:r w:rsidR="004249A3">
        <w:t xml:space="preserve"> </w:t>
      </w:r>
      <w:r>
        <w:t>author;</w:t>
      </w:r>
      <w:r w:rsidR="004249A3">
        <w:t xml:space="preserve"> </w:t>
      </w:r>
      <w:r>
        <w:t>team</w:t>
      </w:r>
      <w:r w:rsidR="004249A3">
        <w:t xml:space="preserve"> </w:t>
      </w:r>
      <w:r>
        <w:t>leader,</w:t>
      </w:r>
      <w:r w:rsidR="004249A3">
        <w:t xml:space="preserve"> </w:t>
      </w:r>
      <w:r>
        <w:t>High</w:t>
      </w:r>
      <w:r w:rsidR="004249A3">
        <w:t xml:space="preserve"> </w:t>
      </w:r>
      <w:r>
        <w:t>level</w:t>
      </w:r>
      <w:r w:rsidR="004249A3">
        <w:t xml:space="preserve"> </w:t>
      </w:r>
      <w:r>
        <w:t>Panel</w:t>
      </w:r>
      <w:r w:rsidR="004249A3">
        <w:t xml:space="preserve"> </w:t>
      </w:r>
      <w:r>
        <w:t>of</w:t>
      </w:r>
      <w:r w:rsidR="004249A3">
        <w:t xml:space="preserve"> </w:t>
      </w:r>
      <w:r>
        <w:t>Experts</w:t>
      </w:r>
      <w:r w:rsidR="004249A3">
        <w:t xml:space="preserve"> </w:t>
      </w:r>
      <w:r>
        <w:t>on</w:t>
      </w:r>
      <w:r w:rsidR="004249A3">
        <w:t xml:space="preserve"> </w:t>
      </w:r>
      <w:r>
        <w:t>Food</w:t>
      </w:r>
      <w:r w:rsidR="004249A3">
        <w:t xml:space="preserve"> </w:t>
      </w:r>
      <w:r>
        <w:t>Security</w:t>
      </w:r>
      <w:r w:rsidR="004249A3">
        <w:t xml:space="preserve"> </w:t>
      </w:r>
      <w:r>
        <w:t>and</w:t>
      </w:r>
      <w:r w:rsidR="004249A3">
        <w:t xml:space="preserve"> </w:t>
      </w:r>
      <w:r>
        <w:t>Nutrition</w:t>
      </w:r>
      <w:r w:rsidR="004249A3">
        <w:t xml:space="preserve"> </w:t>
      </w:r>
      <w:r>
        <w:t>(HLPE),</w:t>
      </w:r>
      <w:r w:rsidR="004249A3">
        <w:t xml:space="preserve"> </w:t>
      </w:r>
      <w:r>
        <w:t>Project</w:t>
      </w:r>
      <w:r w:rsidR="004249A3">
        <w:t xml:space="preserve"> </w:t>
      </w:r>
      <w:r>
        <w:t>Team,</w:t>
      </w:r>
      <w:r w:rsidR="004249A3">
        <w:t xml:space="preserve"> </w:t>
      </w:r>
      <w:r>
        <w:t>UN</w:t>
      </w:r>
      <w:r w:rsidR="004249A3">
        <w:t xml:space="preserve"> </w:t>
      </w:r>
      <w:r>
        <w:t>Committee</w:t>
      </w:r>
      <w:r w:rsidR="004249A3">
        <w:t xml:space="preserve"> </w:t>
      </w:r>
      <w:r>
        <w:t>on</w:t>
      </w:r>
      <w:r w:rsidR="004249A3">
        <w:t xml:space="preserve"> </w:t>
      </w:r>
      <w:r>
        <w:t>World</w:t>
      </w:r>
      <w:r w:rsidR="004249A3">
        <w:t xml:space="preserve"> </w:t>
      </w:r>
      <w:r>
        <w:t>Food</w:t>
      </w:r>
      <w:r w:rsidR="004249A3">
        <w:t xml:space="preserve"> </w:t>
      </w:r>
      <w:r>
        <w:t>Security.</w:t>
      </w:r>
      <w:r w:rsidR="004249A3">
        <w:t xml:space="preserve"> </w:t>
      </w:r>
      <w:r>
        <w:t>The</w:t>
      </w:r>
      <w:r w:rsidR="004249A3">
        <w:t xml:space="preserve"> </w:t>
      </w:r>
      <w:r>
        <w:t>other</w:t>
      </w:r>
      <w:r w:rsidR="004249A3">
        <w:t xml:space="preserve"> </w:t>
      </w:r>
      <w:r>
        <w:t>members</w:t>
      </w:r>
      <w:r w:rsidR="004249A3">
        <w:t xml:space="preserve"> </w:t>
      </w:r>
      <w:r>
        <w:t>of</w:t>
      </w:r>
      <w:r w:rsidR="004249A3">
        <w:t xml:space="preserve"> </w:t>
      </w:r>
      <w:r>
        <w:t>the</w:t>
      </w:r>
      <w:r w:rsidR="004249A3">
        <w:t xml:space="preserve"> </w:t>
      </w:r>
      <w:r>
        <w:t>project</w:t>
      </w:r>
      <w:r w:rsidR="004249A3">
        <w:t xml:space="preserve"> </w:t>
      </w:r>
      <w:r>
        <w:t>team</w:t>
      </w:r>
      <w:r w:rsidR="004249A3">
        <w:t xml:space="preserve"> </w:t>
      </w:r>
      <w:r>
        <w:t>were:</w:t>
      </w:r>
      <w:r w:rsidR="004249A3">
        <w:t xml:space="preserve"> </w:t>
      </w:r>
      <w:r>
        <w:t>Niama</w:t>
      </w:r>
      <w:r w:rsidR="004249A3">
        <w:t xml:space="preserve"> </w:t>
      </w:r>
      <w:r>
        <w:t>Nango</w:t>
      </w:r>
      <w:r w:rsidR="004249A3">
        <w:t xml:space="preserve"> </w:t>
      </w:r>
      <w:r>
        <w:t>Dembele,</w:t>
      </w:r>
      <w:r w:rsidR="004249A3">
        <w:t xml:space="preserve"> </w:t>
      </w:r>
      <w:r>
        <w:t>Sophia</w:t>
      </w:r>
      <w:r w:rsidR="004249A3">
        <w:t xml:space="preserve"> </w:t>
      </w:r>
      <w:r>
        <w:t>Murphy</w:t>
      </w:r>
      <w:r w:rsidR="004249A3">
        <w:t xml:space="preserve"> </w:t>
      </w:r>
      <w:r>
        <w:t>and</w:t>
      </w:r>
      <w:r w:rsidR="004249A3">
        <w:t xml:space="preserve"> </w:t>
      </w:r>
      <w:r>
        <w:t>Shahidur</w:t>
      </w:r>
      <w:r w:rsidR="004249A3">
        <w:t xml:space="preserve"> </w:t>
      </w:r>
      <w:r>
        <w:t>Rashid)</w:t>
      </w:r>
      <w:r w:rsidR="004249A3">
        <w:t xml:space="preserve"> </w:t>
      </w:r>
      <w:r>
        <w:t>“Price</w:t>
      </w:r>
      <w:r w:rsidR="004249A3">
        <w:t xml:space="preserve"> </w:t>
      </w:r>
      <w:r>
        <w:t>Volatility</w:t>
      </w:r>
      <w:r w:rsidR="004249A3">
        <w:t xml:space="preserve"> </w:t>
      </w:r>
      <w:r>
        <w:t>and</w:t>
      </w:r>
      <w:r w:rsidR="004249A3">
        <w:t xml:space="preserve"> </w:t>
      </w:r>
      <w:r>
        <w:t>Food</w:t>
      </w:r>
      <w:r w:rsidR="004249A3">
        <w:t xml:space="preserve"> </w:t>
      </w:r>
      <w:r>
        <w:t>Security”</w:t>
      </w:r>
      <w:r w:rsidR="004249A3">
        <w:t xml:space="preserve"> </w:t>
      </w:r>
      <w:r>
        <w:t>-</w:t>
      </w:r>
      <w:r w:rsidR="004249A3">
        <w:t xml:space="preserve"> </w:t>
      </w:r>
      <w:r>
        <w:t>A</w:t>
      </w:r>
      <w:r w:rsidR="004249A3">
        <w:t xml:space="preserve"> </w:t>
      </w:r>
      <w:r>
        <w:t>report</w:t>
      </w:r>
      <w:r w:rsidR="004249A3">
        <w:t xml:space="preserve"> </w:t>
      </w:r>
      <w:r>
        <w:t>by</w:t>
      </w:r>
      <w:r w:rsidR="004249A3">
        <w:t xml:space="preserve"> </w:t>
      </w:r>
      <w:r>
        <w:t>the</w:t>
      </w:r>
      <w:r w:rsidR="004249A3">
        <w:t xml:space="preserve"> </w:t>
      </w:r>
      <w:r>
        <w:t>High</w:t>
      </w:r>
      <w:r w:rsidR="004249A3">
        <w:t xml:space="preserve"> </w:t>
      </w:r>
      <w:r>
        <w:t>Level</w:t>
      </w:r>
      <w:r w:rsidR="004249A3">
        <w:t xml:space="preserve"> </w:t>
      </w:r>
      <w:r>
        <w:t>Panel</w:t>
      </w:r>
      <w:r w:rsidR="004249A3">
        <w:t xml:space="preserve"> </w:t>
      </w:r>
      <w:r>
        <w:t>of</w:t>
      </w:r>
      <w:r w:rsidR="004249A3">
        <w:t xml:space="preserve"> </w:t>
      </w:r>
      <w:r>
        <w:t>Experts</w:t>
      </w:r>
      <w:r w:rsidR="004249A3">
        <w:t xml:space="preserve"> </w:t>
      </w:r>
      <w:r>
        <w:t>On</w:t>
      </w:r>
      <w:r w:rsidR="004249A3">
        <w:t xml:space="preserve"> </w:t>
      </w:r>
      <w:r>
        <w:t>Food</w:t>
      </w:r>
      <w:r w:rsidR="004249A3">
        <w:t xml:space="preserve"> </w:t>
      </w:r>
      <w:r>
        <w:t>Security</w:t>
      </w:r>
      <w:r w:rsidR="004249A3">
        <w:t xml:space="preserve"> </w:t>
      </w:r>
      <w:r>
        <w:t>and</w:t>
      </w:r>
      <w:r w:rsidR="004249A3">
        <w:t xml:space="preserve"> </w:t>
      </w:r>
      <w:r>
        <w:t>Nutrition,</w:t>
      </w:r>
      <w:r w:rsidR="004249A3">
        <w:t xml:space="preserve"> </w:t>
      </w:r>
      <w:r>
        <w:t>July</w:t>
      </w:r>
      <w:r w:rsidR="004249A3">
        <w:t xml:space="preserve"> </w:t>
      </w:r>
      <w:r>
        <w:t>201</w:t>
      </w:r>
      <w:r w:rsidR="00611ED8">
        <w:t>1</w:t>
      </w:r>
      <w:r w:rsidR="004249A3">
        <w:t xml:space="preserve"> </w:t>
      </w:r>
      <w:hyperlink r:id="rId113" w:history="1">
        <w:r w:rsidR="00611ED8" w:rsidRPr="00C51432">
          <w:rPr>
            <w:rStyle w:val="Hyperlink"/>
          </w:rPr>
          <w:t>http://www.fao.org/fileadmin/user_upload/hlpe/hlpe_documents/HLPE-price-volatility-and-food-security-report-July-2011.pdf</w:t>
        </w:r>
      </w:hyperlink>
    </w:p>
    <w:p w14:paraId="09FB8D8E" w14:textId="64790E0E" w:rsidR="001B6F33" w:rsidRDefault="00173A57" w:rsidP="008F038B">
      <w:pPr>
        <w:pStyle w:val="BB-Evidence"/>
      </w:pPr>
      <w:r>
        <w:t>2.</w:t>
      </w:r>
      <w:r w:rsidR="004249A3">
        <w:t xml:space="preserve"> </w:t>
      </w:r>
      <w:r>
        <w:t>Stocks:</w:t>
      </w:r>
      <w:r w:rsidR="004249A3">
        <w:t xml:space="preserve"> </w:t>
      </w:r>
      <w:r>
        <w:t>The</w:t>
      </w:r>
      <w:r w:rsidR="004249A3">
        <w:t xml:space="preserve"> </w:t>
      </w:r>
      <w:r>
        <w:t>relationship</w:t>
      </w:r>
      <w:r w:rsidR="004249A3">
        <w:t xml:space="preserve"> </w:t>
      </w:r>
      <w:r>
        <w:t>between</w:t>
      </w:r>
      <w:r w:rsidR="004249A3">
        <w:t xml:space="preserve"> </w:t>
      </w:r>
      <w:r>
        <w:t>stock</w:t>
      </w:r>
      <w:r w:rsidR="004249A3">
        <w:t xml:space="preserve"> </w:t>
      </w:r>
      <w:r>
        <w:t>levels</w:t>
      </w:r>
      <w:r w:rsidR="004249A3">
        <w:t xml:space="preserve"> </w:t>
      </w:r>
      <w:r>
        <w:t>and</w:t>
      </w:r>
      <w:r w:rsidR="004249A3">
        <w:t xml:space="preserve"> </w:t>
      </w:r>
      <w:r>
        <w:t>price</w:t>
      </w:r>
      <w:r w:rsidR="004249A3">
        <w:t xml:space="preserve"> </w:t>
      </w:r>
      <w:r>
        <w:t>volatility</w:t>
      </w:r>
      <w:r w:rsidR="004249A3">
        <w:t xml:space="preserve"> </w:t>
      </w:r>
      <w:r>
        <w:t>is</w:t>
      </w:r>
      <w:r w:rsidR="004249A3">
        <w:t xml:space="preserve"> </w:t>
      </w:r>
      <w:r>
        <w:t>well</w:t>
      </w:r>
      <w:r w:rsidR="004249A3">
        <w:t xml:space="preserve"> </w:t>
      </w:r>
      <w:r>
        <w:t>established:</w:t>
      </w:r>
      <w:r w:rsidR="004249A3">
        <w:t xml:space="preserve"> </w:t>
      </w:r>
      <w:r>
        <w:t>low</w:t>
      </w:r>
      <w:r w:rsidR="004249A3">
        <w:t xml:space="preserve"> </w:t>
      </w:r>
      <w:r>
        <w:t>stocks</w:t>
      </w:r>
      <w:r w:rsidR="004249A3">
        <w:t xml:space="preserve"> </w:t>
      </w:r>
      <w:r>
        <w:t>are</w:t>
      </w:r>
      <w:r w:rsidR="004249A3">
        <w:t xml:space="preserve"> </w:t>
      </w:r>
      <w:r>
        <w:t>strongly</w:t>
      </w:r>
      <w:r w:rsidR="004249A3">
        <w:t xml:space="preserve"> </w:t>
      </w:r>
      <w:r>
        <w:t>associated</w:t>
      </w:r>
      <w:r w:rsidR="004249A3">
        <w:t xml:space="preserve"> </w:t>
      </w:r>
      <w:r>
        <w:t>with</w:t>
      </w:r>
      <w:r w:rsidR="004249A3">
        <w:t xml:space="preserve"> </w:t>
      </w:r>
      <w:r>
        <w:t>price</w:t>
      </w:r>
      <w:r w:rsidR="004249A3">
        <w:t xml:space="preserve"> </w:t>
      </w:r>
      <w:r>
        <w:t>spikes</w:t>
      </w:r>
      <w:r w:rsidR="004249A3">
        <w:t xml:space="preserve"> </w:t>
      </w:r>
      <w:r>
        <w:t>and</w:t>
      </w:r>
      <w:r w:rsidR="004249A3">
        <w:t xml:space="preserve"> </w:t>
      </w:r>
      <w:r>
        <w:t>volatility.</w:t>
      </w:r>
      <w:r w:rsidR="004249A3">
        <w:t xml:space="preserve"> </w:t>
      </w:r>
      <w:r>
        <w:t>It</w:t>
      </w:r>
      <w:r w:rsidR="004249A3">
        <w:t xml:space="preserve"> </w:t>
      </w:r>
      <w:r>
        <w:t>is</w:t>
      </w:r>
      <w:r w:rsidR="004249A3">
        <w:t xml:space="preserve"> </w:t>
      </w:r>
      <w:r>
        <w:t>likely</w:t>
      </w:r>
      <w:r w:rsidR="004249A3">
        <w:t xml:space="preserve"> </w:t>
      </w:r>
      <w:r>
        <w:t>that</w:t>
      </w:r>
      <w:r w:rsidR="004249A3">
        <w:t xml:space="preserve"> </w:t>
      </w:r>
      <w:r>
        <w:t>some</w:t>
      </w:r>
      <w:r w:rsidR="004249A3">
        <w:t xml:space="preserve"> </w:t>
      </w:r>
      <w:r>
        <w:t>international</w:t>
      </w:r>
      <w:r w:rsidR="004249A3">
        <w:t xml:space="preserve"> </w:t>
      </w:r>
      <w:r>
        <w:t>coordination</w:t>
      </w:r>
      <w:r w:rsidR="004249A3">
        <w:t xml:space="preserve"> </w:t>
      </w:r>
      <w:r>
        <w:t>of</w:t>
      </w:r>
      <w:r w:rsidR="004249A3">
        <w:t xml:space="preserve"> </w:t>
      </w:r>
      <w:r>
        <w:t>stocks</w:t>
      </w:r>
      <w:r w:rsidR="004249A3">
        <w:t xml:space="preserve"> </w:t>
      </w:r>
      <w:r>
        <w:t>would</w:t>
      </w:r>
      <w:r w:rsidR="004249A3">
        <w:t xml:space="preserve"> </w:t>
      </w:r>
      <w:r>
        <w:t>also</w:t>
      </w:r>
      <w:r w:rsidR="004249A3">
        <w:t xml:space="preserve"> </w:t>
      </w:r>
      <w:r>
        <w:t>make</w:t>
      </w:r>
      <w:r w:rsidR="004249A3">
        <w:t xml:space="preserve"> </w:t>
      </w:r>
      <w:r>
        <w:t>an</w:t>
      </w:r>
      <w:r w:rsidR="004249A3">
        <w:t xml:space="preserve"> </w:t>
      </w:r>
      <w:r>
        <w:t>important</w:t>
      </w:r>
      <w:r w:rsidR="004249A3">
        <w:t xml:space="preserve"> </w:t>
      </w:r>
      <w:r>
        <w:t>contribution</w:t>
      </w:r>
      <w:r w:rsidR="004249A3">
        <w:t xml:space="preserve"> </w:t>
      </w:r>
      <w:r>
        <w:t>to</w:t>
      </w:r>
      <w:r w:rsidR="004249A3">
        <w:t xml:space="preserve"> </w:t>
      </w:r>
      <w:r>
        <w:t>restoring</w:t>
      </w:r>
      <w:r w:rsidR="004249A3">
        <w:t xml:space="preserve"> </w:t>
      </w:r>
      <w:r>
        <w:t>confidence</w:t>
      </w:r>
      <w:r w:rsidR="004249A3">
        <w:t xml:space="preserve"> </w:t>
      </w:r>
      <w:r>
        <w:t>in</w:t>
      </w:r>
      <w:r w:rsidR="004249A3">
        <w:t xml:space="preserve"> </w:t>
      </w:r>
      <w:r>
        <w:t>international</w:t>
      </w:r>
      <w:r w:rsidR="004249A3">
        <w:t xml:space="preserve"> </w:t>
      </w:r>
      <w:r>
        <w:t>markets..</w:t>
      </w:r>
      <w:r w:rsidR="004249A3">
        <w:t xml:space="preserve"> </w:t>
      </w:r>
      <w:r>
        <w:t>Empirically,</w:t>
      </w:r>
      <w:r w:rsidR="004249A3">
        <w:t xml:space="preserve"> </w:t>
      </w:r>
      <w:r>
        <w:t>a</w:t>
      </w:r>
      <w:r w:rsidR="004249A3">
        <w:t xml:space="preserve"> </w:t>
      </w:r>
      <w:r>
        <w:t>minimum</w:t>
      </w:r>
      <w:r w:rsidR="004249A3">
        <w:t xml:space="preserve"> </w:t>
      </w:r>
      <w:r>
        <w:t>level</w:t>
      </w:r>
      <w:r w:rsidR="004249A3">
        <w:t xml:space="preserve"> </w:t>
      </w:r>
      <w:r>
        <w:t>of</w:t>
      </w:r>
      <w:r w:rsidR="004249A3">
        <w:t xml:space="preserve"> </w:t>
      </w:r>
      <w:r>
        <w:t>world</w:t>
      </w:r>
      <w:r w:rsidR="004249A3">
        <w:t xml:space="preserve"> </w:t>
      </w:r>
      <w:r>
        <w:t>stocks</w:t>
      </w:r>
      <w:r w:rsidR="004249A3">
        <w:t xml:space="preserve"> </w:t>
      </w:r>
      <w:r>
        <w:t>seems</w:t>
      </w:r>
      <w:r w:rsidR="004249A3">
        <w:t xml:space="preserve"> </w:t>
      </w:r>
      <w:r>
        <w:t>to</w:t>
      </w:r>
      <w:r w:rsidR="004249A3">
        <w:t xml:space="preserve"> </w:t>
      </w:r>
      <w:r>
        <w:t>be</w:t>
      </w:r>
      <w:r w:rsidR="004249A3">
        <w:t xml:space="preserve"> </w:t>
      </w:r>
      <w:r>
        <w:t>a</w:t>
      </w:r>
      <w:r w:rsidR="004249A3">
        <w:t xml:space="preserve"> </w:t>
      </w:r>
      <w:r>
        <w:t>sufficient</w:t>
      </w:r>
      <w:r w:rsidR="004249A3">
        <w:t xml:space="preserve"> </w:t>
      </w:r>
      <w:r>
        <w:t>condition</w:t>
      </w:r>
      <w:r w:rsidR="004249A3">
        <w:t xml:space="preserve"> </w:t>
      </w:r>
      <w:r>
        <w:t>to</w:t>
      </w:r>
      <w:r w:rsidR="004249A3">
        <w:t xml:space="preserve"> </w:t>
      </w:r>
      <w:r>
        <w:t>avoid</w:t>
      </w:r>
      <w:r w:rsidR="004249A3">
        <w:t xml:space="preserve"> </w:t>
      </w:r>
      <w:r>
        <w:t>price</w:t>
      </w:r>
      <w:r w:rsidR="004249A3">
        <w:t xml:space="preserve"> </w:t>
      </w:r>
      <w:r>
        <w:t>spikes.</w:t>
      </w:r>
      <w:r w:rsidR="004249A3">
        <w:t xml:space="preserve"> </w:t>
      </w:r>
      <w:r>
        <w:t>Experience</w:t>
      </w:r>
      <w:r w:rsidR="004249A3">
        <w:t xml:space="preserve"> </w:t>
      </w:r>
      <w:r>
        <w:t>also</w:t>
      </w:r>
      <w:r w:rsidR="004249A3">
        <w:t xml:space="preserve"> </w:t>
      </w:r>
      <w:r>
        <w:t>shows</w:t>
      </w:r>
      <w:r w:rsidR="004249A3">
        <w:t xml:space="preserve"> </w:t>
      </w:r>
      <w:r>
        <w:t>that,</w:t>
      </w:r>
      <w:r w:rsidR="004249A3">
        <w:t xml:space="preserve"> </w:t>
      </w:r>
      <w:r>
        <w:t>in</w:t>
      </w:r>
      <w:r w:rsidR="004249A3">
        <w:t xml:space="preserve"> </w:t>
      </w:r>
      <w:r>
        <w:t>a</w:t>
      </w:r>
      <w:r w:rsidR="004249A3">
        <w:t xml:space="preserve"> </w:t>
      </w:r>
      <w:r>
        <w:t>crisis,</w:t>
      </w:r>
      <w:r w:rsidR="004249A3">
        <w:t xml:space="preserve"> </w:t>
      </w:r>
      <w:r>
        <w:t>access</w:t>
      </w:r>
      <w:r w:rsidR="004249A3">
        <w:t xml:space="preserve"> </w:t>
      </w:r>
      <w:r>
        <w:t>to</w:t>
      </w:r>
      <w:r w:rsidR="004249A3">
        <w:t xml:space="preserve"> </w:t>
      </w:r>
      <w:r>
        <w:t>financing</w:t>
      </w:r>
      <w:r w:rsidR="004249A3">
        <w:t xml:space="preserve"> </w:t>
      </w:r>
      <w:r>
        <w:t>mechanisms</w:t>
      </w:r>
      <w:r w:rsidR="004249A3">
        <w:t xml:space="preserve"> </w:t>
      </w:r>
      <w:r>
        <w:t>may</w:t>
      </w:r>
      <w:r w:rsidR="004249A3">
        <w:t xml:space="preserve"> </w:t>
      </w:r>
      <w:r>
        <w:t>not</w:t>
      </w:r>
      <w:r w:rsidR="004249A3">
        <w:t xml:space="preserve"> </w:t>
      </w:r>
      <w:r>
        <w:t>secure</w:t>
      </w:r>
      <w:r w:rsidR="004249A3">
        <w:t xml:space="preserve"> </w:t>
      </w:r>
      <w:r>
        <w:t>stocks</w:t>
      </w:r>
      <w:r w:rsidR="004249A3">
        <w:t xml:space="preserve"> </w:t>
      </w:r>
      <w:r>
        <w:t>during</w:t>
      </w:r>
      <w:r w:rsidR="004249A3">
        <w:t xml:space="preserve"> </w:t>
      </w:r>
      <w:r>
        <w:t>supply</w:t>
      </w:r>
      <w:r w:rsidR="004249A3">
        <w:t xml:space="preserve"> </w:t>
      </w:r>
      <w:r>
        <w:t>shortages.</w:t>
      </w:r>
      <w:r w:rsidR="004249A3">
        <w:t xml:space="preserve"> </w:t>
      </w:r>
      <w:r>
        <w:t>Past</w:t>
      </w:r>
      <w:r w:rsidR="004249A3">
        <w:t xml:space="preserve"> </w:t>
      </w:r>
      <w:r>
        <w:t>experience</w:t>
      </w:r>
      <w:r w:rsidR="004249A3">
        <w:t xml:space="preserve"> </w:t>
      </w:r>
      <w:r>
        <w:t>shows</w:t>
      </w:r>
      <w:r w:rsidR="004249A3">
        <w:t xml:space="preserve"> </w:t>
      </w:r>
      <w:r>
        <w:t>that</w:t>
      </w:r>
      <w:r w:rsidR="004249A3">
        <w:t xml:space="preserve"> </w:t>
      </w:r>
      <w:r>
        <w:t>managing</w:t>
      </w:r>
      <w:r w:rsidR="004249A3">
        <w:t xml:space="preserve"> </w:t>
      </w:r>
      <w:r>
        <w:t>world</w:t>
      </w:r>
      <w:r w:rsidR="004249A3">
        <w:t xml:space="preserve"> </w:t>
      </w:r>
      <w:r>
        <w:t>stocks</w:t>
      </w:r>
      <w:r w:rsidR="004249A3">
        <w:t xml:space="preserve"> </w:t>
      </w:r>
      <w:r>
        <w:t>for</w:t>
      </w:r>
      <w:r w:rsidR="004249A3">
        <w:t xml:space="preserve"> </w:t>
      </w:r>
      <w:r>
        <w:t>price</w:t>
      </w:r>
      <w:r w:rsidR="004249A3">
        <w:t xml:space="preserve"> </w:t>
      </w:r>
      <w:r>
        <w:t>stability</w:t>
      </w:r>
      <w:r w:rsidR="004249A3">
        <w:t xml:space="preserve"> </w:t>
      </w:r>
      <w:r>
        <w:t>is</w:t>
      </w:r>
      <w:r w:rsidR="004249A3">
        <w:t xml:space="preserve"> </w:t>
      </w:r>
      <w:r>
        <w:t>difficult</w:t>
      </w:r>
      <w:r w:rsidR="004249A3">
        <w:t xml:space="preserve"> </w:t>
      </w:r>
      <w:r>
        <w:t>as</w:t>
      </w:r>
      <w:r w:rsidR="004249A3">
        <w:t xml:space="preserve"> </w:t>
      </w:r>
      <w:r>
        <w:t>this</w:t>
      </w:r>
      <w:r w:rsidR="004249A3">
        <w:t xml:space="preserve"> </w:t>
      </w:r>
      <w:r>
        <w:t>requires</w:t>
      </w:r>
      <w:r w:rsidR="004249A3">
        <w:t xml:space="preserve"> </w:t>
      </w:r>
      <w:r>
        <w:t>intergovernment</w:t>
      </w:r>
      <w:r w:rsidR="004249A3">
        <w:t xml:space="preserve"> </w:t>
      </w:r>
      <w:r>
        <w:t>cooperation</w:t>
      </w:r>
      <w:r w:rsidR="004249A3">
        <w:t xml:space="preserve"> </w:t>
      </w:r>
      <w:r>
        <w:t>and</w:t>
      </w:r>
      <w:r w:rsidR="004249A3">
        <w:t xml:space="preserve"> </w:t>
      </w:r>
      <w:r>
        <w:t>information.</w:t>
      </w:r>
      <w:r w:rsidR="004249A3">
        <w:t xml:space="preserve"> </w:t>
      </w:r>
      <w:r>
        <w:t>This</w:t>
      </w:r>
      <w:r w:rsidR="004249A3">
        <w:t xml:space="preserve"> </w:t>
      </w:r>
      <w:r>
        <w:t>needs</w:t>
      </w:r>
      <w:r w:rsidR="004249A3">
        <w:t xml:space="preserve"> </w:t>
      </w:r>
      <w:r>
        <w:t>international</w:t>
      </w:r>
      <w:r w:rsidR="004249A3">
        <w:t xml:space="preserve"> </w:t>
      </w:r>
      <w:r>
        <w:t>agreement</w:t>
      </w:r>
      <w:r w:rsidR="004249A3">
        <w:t xml:space="preserve"> </w:t>
      </w:r>
      <w:r>
        <w:t>regarding</w:t>
      </w:r>
      <w:r w:rsidR="004249A3">
        <w:t xml:space="preserve"> </w:t>
      </w:r>
      <w:r>
        <w:t>complex</w:t>
      </w:r>
      <w:r w:rsidR="004249A3">
        <w:t xml:space="preserve"> </w:t>
      </w:r>
      <w:r>
        <w:t>issues</w:t>
      </w:r>
      <w:r w:rsidR="004249A3">
        <w:t xml:space="preserve"> </w:t>
      </w:r>
      <w:r>
        <w:t>-</w:t>
      </w:r>
      <w:r w:rsidR="004249A3">
        <w:t xml:space="preserve"> </w:t>
      </w:r>
      <w:r>
        <w:t>among</w:t>
      </w:r>
      <w:r w:rsidR="004249A3">
        <w:t xml:space="preserve"> </w:t>
      </w:r>
      <w:r>
        <w:t>other</w:t>
      </w:r>
      <w:r w:rsidR="004249A3">
        <w:t xml:space="preserve"> </w:t>
      </w:r>
      <w:r>
        <w:t>issues</w:t>
      </w:r>
      <w:r w:rsidR="004249A3">
        <w:t xml:space="preserve"> </w:t>
      </w:r>
      <w:r>
        <w:t>-</w:t>
      </w:r>
      <w:r w:rsidR="004249A3">
        <w:t xml:space="preserve"> </w:t>
      </w:r>
      <w:r>
        <w:t>when</w:t>
      </w:r>
      <w:r w:rsidR="004249A3">
        <w:t xml:space="preserve"> </w:t>
      </w:r>
      <w:r>
        <w:t>to</w:t>
      </w:r>
      <w:r w:rsidR="004249A3">
        <w:t xml:space="preserve"> </w:t>
      </w:r>
      <w:r>
        <w:t>stock,</w:t>
      </w:r>
      <w:r w:rsidR="004249A3">
        <w:t xml:space="preserve"> </w:t>
      </w:r>
      <w:r>
        <w:t>governance</w:t>
      </w:r>
      <w:r w:rsidR="004249A3">
        <w:t xml:space="preserve"> </w:t>
      </w:r>
      <w:r>
        <w:t>of</w:t>
      </w:r>
      <w:r w:rsidR="004249A3">
        <w:t xml:space="preserve"> </w:t>
      </w:r>
      <w:r>
        <w:t>the</w:t>
      </w:r>
      <w:r w:rsidR="004249A3">
        <w:t xml:space="preserve"> </w:t>
      </w:r>
      <w:r>
        <w:t>systems,</w:t>
      </w:r>
      <w:r w:rsidR="004249A3">
        <w:t xml:space="preserve"> </w:t>
      </w:r>
      <w:r>
        <w:t>location,</w:t>
      </w:r>
      <w:r w:rsidR="004249A3">
        <w:t xml:space="preserve"> </w:t>
      </w:r>
      <w:r>
        <w:t>coordination</w:t>
      </w:r>
      <w:r w:rsidR="004249A3">
        <w:t xml:space="preserve"> </w:t>
      </w:r>
      <w:r>
        <w:t>and</w:t>
      </w:r>
      <w:r w:rsidR="004249A3">
        <w:t xml:space="preserve"> </w:t>
      </w:r>
      <w:r>
        <w:t>ensuring</w:t>
      </w:r>
      <w:r w:rsidR="004249A3">
        <w:t xml:space="preserve"> </w:t>
      </w:r>
      <w:r>
        <w:t>that</w:t>
      </w:r>
      <w:r w:rsidR="004249A3">
        <w:t xml:space="preserve"> </w:t>
      </w:r>
      <w:r>
        <w:t>the</w:t>
      </w:r>
      <w:r w:rsidR="004249A3">
        <w:t xml:space="preserve"> </w:t>
      </w:r>
      <w:r>
        <w:t>stocks</w:t>
      </w:r>
      <w:r w:rsidR="004249A3">
        <w:t xml:space="preserve"> </w:t>
      </w:r>
      <w:r>
        <w:t>reach</w:t>
      </w:r>
      <w:r w:rsidR="004249A3">
        <w:t xml:space="preserve"> </w:t>
      </w:r>
      <w:r>
        <w:t>those</w:t>
      </w:r>
      <w:r w:rsidR="004249A3">
        <w:t xml:space="preserve"> </w:t>
      </w:r>
      <w:r>
        <w:t>who</w:t>
      </w:r>
      <w:r w:rsidR="004249A3">
        <w:t xml:space="preserve"> </w:t>
      </w:r>
      <w:r>
        <w:t>need</w:t>
      </w:r>
      <w:r w:rsidR="004249A3">
        <w:t xml:space="preserve"> </w:t>
      </w:r>
      <w:r>
        <w:t>it</w:t>
      </w:r>
      <w:r w:rsidR="004249A3">
        <w:t xml:space="preserve"> </w:t>
      </w:r>
      <w:r>
        <w:t>most.</w:t>
      </w:r>
    </w:p>
    <w:p w14:paraId="42D0F526" w14:textId="34F44DEA" w:rsidR="001B6F33" w:rsidRDefault="00173A57" w:rsidP="008F038B">
      <w:pPr>
        <w:pStyle w:val="BB-Contentions"/>
      </w:pPr>
      <w:r>
        <w:t>Grain</w:t>
      </w:r>
      <w:r w:rsidR="004249A3">
        <w:t xml:space="preserve"> </w:t>
      </w:r>
      <w:r>
        <w:t>reserves</w:t>
      </w:r>
      <w:r w:rsidR="004249A3">
        <w:t xml:space="preserve"> </w:t>
      </w:r>
      <w:r>
        <w:t>are</w:t>
      </w:r>
      <w:r w:rsidR="004249A3">
        <w:t xml:space="preserve"> </w:t>
      </w:r>
      <w:r>
        <w:t>a</w:t>
      </w:r>
      <w:r w:rsidR="004249A3">
        <w:t xml:space="preserve"> </w:t>
      </w:r>
      <w:r>
        <w:t>relatively</w:t>
      </w:r>
      <w:r w:rsidR="004249A3">
        <w:t xml:space="preserve"> </w:t>
      </w:r>
      <w:r>
        <w:t>cheap</w:t>
      </w:r>
      <w:r w:rsidR="004249A3">
        <w:t xml:space="preserve"> </w:t>
      </w:r>
      <w:r>
        <w:t>way</w:t>
      </w:r>
      <w:r w:rsidR="004249A3">
        <w:t xml:space="preserve"> </w:t>
      </w:r>
      <w:r>
        <w:t>to</w:t>
      </w:r>
      <w:r w:rsidR="004249A3">
        <w:t xml:space="preserve"> </w:t>
      </w:r>
      <w:r>
        <w:t>insure</w:t>
      </w:r>
      <w:r w:rsidR="004249A3">
        <w:t xml:space="preserve"> </w:t>
      </w:r>
      <w:r>
        <w:t>against</w:t>
      </w:r>
      <w:r w:rsidR="004249A3">
        <w:t xml:space="preserve"> </w:t>
      </w:r>
      <w:r>
        <w:t>market</w:t>
      </w:r>
      <w:r w:rsidR="004249A3">
        <w:t xml:space="preserve"> </w:t>
      </w:r>
      <w:r>
        <w:t>failure</w:t>
      </w:r>
      <w:r w:rsidR="004249A3">
        <w:t xml:space="preserve"> </w:t>
      </w:r>
      <w:r>
        <w:t>and</w:t>
      </w:r>
      <w:r w:rsidR="004249A3">
        <w:t xml:space="preserve"> </w:t>
      </w:r>
      <w:r>
        <w:t>resulting</w:t>
      </w:r>
      <w:r w:rsidR="004249A3">
        <w:t xml:space="preserve"> </w:t>
      </w:r>
      <w:r>
        <w:t>starvation</w:t>
      </w:r>
    </w:p>
    <w:p w14:paraId="60F6E049" w14:textId="77777777" w:rsidR="004249A3" w:rsidRDefault="00173A57" w:rsidP="008F038B">
      <w:pPr>
        <w:pStyle w:val="BB-Citation"/>
      </w:pPr>
      <w:r>
        <w:rPr>
          <w:u w:val="single"/>
        </w:rPr>
        <w:t>Sophia</w:t>
      </w:r>
      <w:r w:rsidR="004249A3">
        <w:rPr>
          <w:u w:val="single"/>
        </w:rPr>
        <w:t xml:space="preserve"> </w:t>
      </w:r>
      <w:r>
        <w:rPr>
          <w:u w:val="single"/>
        </w:rPr>
        <w:t>Murphy</w:t>
      </w:r>
      <w:r w:rsidR="004249A3">
        <w:rPr>
          <w:u w:val="single"/>
        </w:rPr>
        <w:t xml:space="preserve"> </w:t>
      </w:r>
      <w:r>
        <w:rPr>
          <w:u w:val="single"/>
        </w:rPr>
        <w:t>2010.</w:t>
      </w:r>
      <w:r w:rsidR="004249A3">
        <w:t xml:space="preserve"> </w:t>
      </w:r>
      <w:r>
        <w:t>(senior</w:t>
      </w:r>
      <w:r w:rsidR="004249A3">
        <w:t xml:space="preserve"> </w:t>
      </w:r>
      <w:r>
        <w:t>advisor</w:t>
      </w:r>
      <w:r w:rsidR="004249A3">
        <w:t xml:space="preserve"> </w:t>
      </w:r>
      <w:r>
        <w:t>to</w:t>
      </w:r>
      <w:r w:rsidR="004249A3">
        <w:t xml:space="preserve"> </w:t>
      </w:r>
      <w:r>
        <w:t>the</w:t>
      </w:r>
      <w:r w:rsidR="004249A3">
        <w:t xml:space="preserve"> </w:t>
      </w:r>
      <w:r>
        <w:t>Institute</w:t>
      </w:r>
      <w:r w:rsidR="004249A3">
        <w:t xml:space="preserve"> </w:t>
      </w:r>
      <w:r>
        <w:t>for</w:t>
      </w:r>
      <w:r w:rsidR="004249A3">
        <w:t xml:space="preserve"> </w:t>
      </w:r>
      <w:r>
        <w:t>Agriculture</w:t>
      </w:r>
      <w:r w:rsidR="004249A3">
        <w:t xml:space="preserve"> </w:t>
      </w:r>
      <w:r>
        <w:t>and</w:t>
      </w:r>
      <w:r w:rsidR="004249A3">
        <w:t xml:space="preserve"> </w:t>
      </w:r>
      <w:r>
        <w:t>Trade</w:t>
      </w:r>
      <w:r w:rsidR="004249A3">
        <w:t xml:space="preserve"> </w:t>
      </w:r>
      <w:r>
        <w:t>Policy</w:t>
      </w:r>
      <w:r w:rsidR="004249A3">
        <w:t xml:space="preserve"> </w:t>
      </w:r>
      <w:r>
        <w:t>(a</w:t>
      </w:r>
      <w:r w:rsidR="004249A3">
        <w:t xml:space="preserve"> </w:t>
      </w:r>
      <w:r>
        <w:t>non-profit</w:t>
      </w:r>
      <w:r w:rsidR="004249A3">
        <w:t xml:space="preserve"> </w:t>
      </w:r>
      <w:r>
        <w:t>organization</w:t>
      </w:r>
      <w:r w:rsidR="004249A3">
        <w:t xml:space="preserve"> </w:t>
      </w:r>
      <w:r>
        <w:t>that</w:t>
      </w:r>
      <w:r w:rsidR="004249A3">
        <w:t xml:space="preserve"> </w:t>
      </w:r>
      <w:r>
        <w:t>researches</w:t>
      </w:r>
      <w:r w:rsidR="004249A3">
        <w:t xml:space="preserve"> </w:t>
      </w:r>
      <w:r>
        <w:t>international</w:t>
      </w:r>
      <w:r w:rsidR="004249A3">
        <w:t xml:space="preserve"> </w:t>
      </w:r>
      <w:r>
        <w:t>agriculture</w:t>
      </w:r>
      <w:r w:rsidR="004249A3">
        <w:t xml:space="preserve"> </w:t>
      </w:r>
      <w:r>
        <w:t>policies)</w:t>
      </w:r>
      <w:r w:rsidR="004249A3">
        <w:t xml:space="preserve"> </w:t>
      </w:r>
      <w:r>
        <w:t>on</w:t>
      </w:r>
      <w:r w:rsidR="004249A3">
        <w:t xml:space="preserve"> </w:t>
      </w:r>
      <w:r>
        <w:t>trade,</w:t>
      </w:r>
      <w:r w:rsidR="004249A3">
        <w:t xml:space="preserve"> </w:t>
      </w:r>
      <w:r>
        <w:t>food</w:t>
      </w:r>
      <w:r w:rsidR="004249A3">
        <w:t xml:space="preserve"> </w:t>
      </w:r>
      <w:r>
        <w:t>security</w:t>
      </w:r>
      <w:r w:rsidR="004249A3">
        <w:t xml:space="preserve"> </w:t>
      </w:r>
      <w:r>
        <w:t>and</w:t>
      </w:r>
      <w:r w:rsidR="004249A3">
        <w:t xml:space="preserve"> </w:t>
      </w:r>
      <w:r>
        <w:t>global</w:t>
      </w:r>
      <w:r w:rsidR="004249A3">
        <w:t xml:space="preserve"> </w:t>
      </w:r>
      <w:r>
        <w:t>governance</w:t>
      </w:r>
      <w:r w:rsidR="004249A3">
        <w:t xml:space="preserve"> </w:t>
      </w:r>
      <w:r>
        <w:t>issues</w:t>
      </w:r>
      <w:r w:rsidR="004249A3">
        <w:t xml:space="preserve"> </w:t>
      </w:r>
      <w:r>
        <w:t>)</w:t>
      </w:r>
      <w:r w:rsidR="004249A3">
        <w:t xml:space="preserve"> </w:t>
      </w:r>
      <w:r>
        <w:t>Grain</w:t>
      </w:r>
      <w:r w:rsidR="004249A3">
        <w:t xml:space="preserve"> </w:t>
      </w:r>
      <w:r>
        <w:t>Reserves:</w:t>
      </w:r>
      <w:r w:rsidR="004249A3">
        <w:t xml:space="preserve"> </w:t>
      </w:r>
      <w:r>
        <w:t>A</w:t>
      </w:r>
      <w:r w:rsidR="004249A3">
        <w:t xml:space="preserve"> </w:t>
      </w:r>
      <w:r>
        <w:t>Smart</w:t>
      </w:r>
      <w:r w:rsidR="004249A3">
        <w:t xml:space="preserve"> </w:t>
      </w:r>
      <w:r>
        <w:t>Climate</w:t>
      </w:r>
      <w:r w:rsidR="004249A3">
        <w:t xml:space="preserve"> </w:t>
      </w:r>
      <w:r>
        <w:t>Adaptation</w:t>
      </w:r>
      <w:r w:rsidR="004249A3">
        <w:t xml:space="preserve"> </w:t>
      </w:r>
      <w:r>
        <w:t>Policy,</w:t>
      </w:r>
      <w:r w:rsidR="004249A3">
        <w:t xml:space="preserve"> </w:t>
      </w:r>
      <w:r>
        <w:t>Institute</w:t>
      </w:r>
      <w:r w:rsidR="004249A3">
        <w:t xml:space="preserve"> </w:t>
      </w:r>
      <w:r>
        <w:t>for</w:t>
      </w:r>
      <w:r w:rsidR="004249A3">
        <w:t xml:space="preserve"> </w:t>
      </w:r>
      <w:r>
        <w:t>Agricult</w:t>
      </w:r>
      <w:r w:rsidR="00611ED8">
        <w:t>ure</w:t>
      </w:r>
      <w:r w:rsidR="004249A3">
        <w:t xml:space="preserve"> </w:t>
      </w:r>
      <w:r w:rsidR="00611ED8">
        <w:t>&amp;</w:t>
      </w:r>
      <w:r w:rsidR="004249A3">
        <w:t xml:space="preserve"> </w:t>
      </w:r>
      <w:r w:rsidR="00611ED8">
        <w:t>Trade</w:t>
      </w:r>
      <w:r w:rsidR="004249A3">
        <w:t xml:space="preserve"> </w:t>
      </w:r>
      <w:r w:rsidR="00611ED8">
        <w:t>Policy,</w:t>
      </w:r>
      <w:r w:rsidR="004249A3">
        <w:t xml:space="preserve"> </w:t>
      </w:r>
      <w:r w:rsidR="00611ED8">
        <w:t>1</w:t>
      </w:r>
      <w:r w:rsidR="004249A3">
        <w:t xml:space="preserve"> </w:t>
      </w:r>
      <w:r w:rsidR="00611ED8">
        <w:t>Dec</w:t>
      </w:r>
      <w:r w:rsidR="004249A3">
        <w:t xml:space="preserve"> </w:t>
      </w:r>
      <w:r w:rsidR="00611ED8">
        <w:t>2010</w:t>
      </w:r>
      <w:r w:rsidR="004249A3">
        <w:t xml:space="preserve"> </w:t>
      </w:r>
      <w:hyperlink r:id="rId114" w:history="1">
        <w:r w:rsidR="00611ED8" w:rsidRPr="00C51432">
          <w:rPr>
            <w:rStyle w:val="Hyperlink"/>
          </w:rPr>
          <w:t>http://www.iatp.org/documents/grain-reserves-a-smart-climate-adaptation-policy</w:t>
        </w:r>
      </w:hyperlink>
    </w:p>
    <w:p w14:paraId="1DC4B63C" w14:textId="60D18562" w:rsidR="001B6F33" w:rsidRDefault="00173A57" w:rsidP="008F038B">
      <w:pPr>
        <w:pStyle w:val="BB-Evidence"/>
      </w:pPr>
      <w:r>
        <w:t>Given</w:t>
      </w:r>
      <w:r w:rsidR="004249A3">
        <w:t xml:space="preserve"> </w:t>
      </w:r>
      <w:r>
        <w:t>the</w:t>
      </w:r>
      <w:r w:rsidR="004249A3">
        <w:t xml:space="preserve"> </w:t>
      </w:r>
      <w:r>
        <w:t>challenges</w:t>
      </w:r>
      <w:r w:rsidR="004249A3">
        <w:t xml:space="preserve"> </w:t>
      </w:r>
      <w:r>
        <w:t>posed</w:t>
      </w:r>
      <w:r w:rsidR="004249A3">
        <w:t xml:space="preserve"> </w:t>
      </w:r>
      <w:r>
        <w:t>by</w:t>
      </w:r>
      <w:r w:rsidR="004249A3">
        <w:t xml:space="preserve"> </w:t>
      </w:r>
      <w:r>
        <w:t>climate</w:t>
      </w:r>
      <w:r w:rsidR="004249A3">
        <w:t xml:space="preserve"> </w:t>
      </w:r>
      <w:r>
        <w:t>change,</w:t>
      </w:r>
      <w:r w:rsidR="004249A3">
        <w:t xml:space="preserve"> </w:t>
      </w:r>
      <w:r>
        <w:t>here</w:t>
      </w:r>
      <w:r w:rsidR="004249A3">
        <w:t xml:space="preserve"> </w:t>
      </w:r>
      <w:r>
        <w:t>is</w:t>
      </w:r>
      <w:r w:rsidR="004249A3">
        <w:t xml:space="preserve"> </w:t>
      </w:r>
      <w:r>
        <w:t>an</w:t>
      </w:r>
      <w:r w:rsidR="004249A3">
        <w:t xml:space="preserve"> </w:t>
      </w:r>
      <w:r>
        <w:t>idea</w:t>
      </w:r>
      <w:r w:rsidR="004249A3">
        <w:t xml:space="preserve"> </w:t>
      </w:r>
      <w:r>
        <w:t>that</w:t>
      </w:r>
      <w:r w:rsidR="004249A3">
        <w:t xml:space="preserve"> </w:t>
      </w:r>
      <w:r>
        <w:t>makes</w:t>
      </w:r>
      <w:r w:rsidR="004249A3">
        <w:t xml:space="preserve"> </w:t>
      </w:r>
      <w:r>
        <w:t>a</w:t>
      </w:r>
      <w:r w:rsidR="004249A3">
        <w:t xml:space="preserve"> </w:t>
      </w:r>
      <w:r>
        <w:t>lot</w:t>
      </w:r>
      <w:r w:rsidR="004249A3">
        <w:t xml:space="preserve"> </w:t>
      </w:r>
      <w:r>
        <w:t>of</w:t>
      </w:r>
      <w:r w:rsidR="004249A3">
        <w:t xml:space="preserve"> </w:t>
      </w:r>
      <w:r>
        <w:t>sense:</w:t>
      </w:r>
      <w:r w:rsidR="004249A3">
        <w:t xml:space="preserve"> </w:t>
      </w:r>
      <w:r>
        <w:t>grain</w:t>
      </w:r>
      <w:r w:rsidR="004249A3">
        <w:t xml:space="preserve"> </w:t>
      </w:r>
      <w:r>
        <w:t>reserves.</w:t>
      </w:r>
      <w:r w:rsidR="004249A3">
        <w:t xml:space="preserve"> </w:t>
      </w:r>
      <w:r>
        <w:t>Why?</w:t>
      </w:r>
      <w:r w:rsidR="004249A3">
        <w:t xml:space="preserve"> </w:t>
      </w:r>
      <w:r>
        <w:t>Because</w:t>
      </w:r>
      <w:r w:rsidR="004249A3">
        <w:t xml:space="preserve"> </w:t>
      </w:r>
      <w:r w:rsidRPr="008F038B">
        <w:rPr>
          <w:u w:val="single"/>
        </w:rPr>
        <w:t>grain</w:t>
      </w:r>
      <w:r w:rsidR="004249A3">
        <w:rPr>
          <w:u w:val="single"/>
        </w:rPr>
        <w:t xml:space="preserve"> </w:t>
      </w:r>
      <w:r w:rsidRPr="008F038B">
        <w:rPr>
          <w:u w:val="single"/>
        </w:rPr>
        <w:t>reserves</w:t>
      </w:r>
      <w:r w:rsidR="004249A3">
        <w:rPr>
          <w:u w:val="single"/>
        </w:rPr>
        <w:t xml:space="preserve"> </w:t>
      </w:r>
      <w:r w:rsidRPr="008F038B">
        <w:rPr>
          <w:u w:val="single"/>
        </w:rPr>
        <w:t>are</w:t>
      </w:r>
      <w:r w:rsidR="004249A3">
        <w:rPr>
          <w:u w:val="single"/>
        </w:rPr>
        <w:t xml:space="preserve"> </w:t>
      </w:r>
      <w:r w:rsidRPr="008F038B">
        <w:rPr>
          <w:u w:val="single"/>
        </w:rPr>
        <w:t>a</w:t>
      </w:r>
      <w:r w:rsidR="004249A3">
        <w:rPr>
          <w:u w:val="single"/>
        </w:rPr>
        <w:t xml:space="preserve"> </w:t>
      </w:r>
      <w:r w:rsidRPr="008F038B">
        <w:rPr>
          <w:u w:val="single"/>
        </w:rPr>
        <w:t>relatively</w:t>
      </w:r>
      <w:r w:rsidR="004249A3">
        <w:rPr>
          <w:u w:val="single"/>
        </w:rPr>
        <w:t xml:space="preserve"> </w:t>
      </w:r>
      <w:r w:rsidRPr="008F038B">
        <w:rPr>
          <w:u w:val="single"/>
        </w:rPr>
        <w:t>cheap</w:t>
      </w:r>
      <w:r w:rsidR="004249A3">
        <w:rPr>
          <w:u w:val="single"/>
        </w:rPr>
        <w:t xml:space="preserve"> </w:t>
      </w:r>
      <w:r w:rsidRPr="008F038B">
        <w:rPr>
          <w:u w:val="single"/>
        </w:rPr>
        <w:t>public</w:t>
      </w:r>
      <w:r w:rsidR="004249A3">
        <w:rPr>
          <w:u w:val="single"/>
        </w:rPr>
        <w:t xml:space="preserve"> </w:t>
      </w:r>
      <w:r w:rsidRPr="008F038B">
        <w:rPr>
          <w:u w:val="single"/>
        </w:rPr>
        <w:t>insurance</w:t>
      </w:r>
      <w:r w:rsidR="004249A3">
        <w:rPr>
          <w:u w:val="single"/>
        </w:rPr>
        <w:t xml:space="preserve"> </w:t>
      </w:r>
      <w:r w:rsidRPr="008F038B">
        <w:rPr>
          <w:u w:val="single"/>
        </w:rPr>
        <w:t>policy</w:t>
      </w:r>
      <w:r w:rsidR="004249A3">
        <w:rPr>
          <w:u w:val="single"/>
        </w:rPr>
        <w:t xml:space="preserve"> </w:t>
      </w:r>
      <w:r w:rsidRPr="008F038B">
        <w:rPr>
          <w:u w:val="single"/>
        </w:rPr>
        <w:t>in</w:t>
      </w:r>
      <w:r w:rsidR="004249A3">
        <w:rPr>
          <w:u w:val="single"/>
        </w:rPr>
        <w:t xml:space="preserve"> </w:t>
      </w:r>
      <w:r w:rsidRPr="008F038B">
        <w:rPr>
          <w:u w:val="single"/>
        </w:rPr>
        <w:t>the</w:t>
      </w:r>
      <w:r w:rsidR="004249A3">
        <w:rPr>
          <w:u w:val="single"/>
        </w:rPr>
        <w:t xml:space="preserve"> </w:t>
      </w:r>
      <w:r w:rsidRPr="008F038B">
        <w:rPr>
          <w:u w:val="single"/>
        </w:rPr>
        <w:t>face</w:t>
      </w:r>
      <w:r w:rsidR="004249A3">
        <w:rPr>
          <w:u w:val="single"/>
        </w:rPr>
        <w:t xml:space="preserve"> </w:t>
      </w:r>
      <w:r w:rsidRPr="008F038B">
        <w:rPr>
          <w:u w:val="single"/>
        </w:rPr>
        <w:t>of</w:t>
      </w:r>
      <w:r w:rsidR="004249A3">
        <w:rPr>
          <w:u w:val="single"/>
        </w:rPr>
        <w:t xml:space="preserve"> </w:t>
      </w:r>
      <w:r w:rsidRPr="008F038B">
        <w:rPr>
          <w:u w:val="single"/>
        </w:rPr>
        <w:t>tremendous</w:t>
      </w:r>
      <w:r w:rsidR="004249A3">
        <w:rPr>
          <w:u w:val="single"/>
        </w:rPr>
        <w:t xml:space="preserve"> </w:t>
      </w:r>
      <w:r w:rsidRPr="008F038B">
        <w:rPr>
          <w:u w:val="single"/>
        </w:rPr>
        <w:t>uncertainty,</w:t>
      </w:r>
      <w:r w:rsidR="004249A3">
        <w:rPr>
          <w:u w:val="single"/>
        </w:rPr>
        <w:t xml:space="preserve"> </w:t>
      </w:r>
      <w:r w:rsidRPr="008F038B">
        <w:rPr>
          <w:u w:val="single"/>
        </w:rPr>
        <w:t>when</w:t>
      </w:r>
      <w:r w:rsidR="004249A3">
        <w:rPr>
          <w:u w:val="single"/>
        </w:rPr>
        <w:t xml:space="preserve"> </w:t>
      </w:r>
      <w:r w:rsidRPr="008F038B">
        <w:rPr>
          <w:u w:val="single"/>
        </w:rPr>
        <w:t>the</w:t>
      </w:r>
      <w:r w:rsidR="004249A3">
        <w:rPr>
          <w:u w:val="single"/>
        </w:rPr>
        <w:t xml:space="preserve"> </w:t>
      </w:r>
      <w:r w:rsidRPr="008F038B">
        <w:rPr>
          <w:u w:val="single"/>
        </w:rPr>
        <w:t>risks</w:t>
      </w:r>
      <w:r w:rsidR="004249A3">
        <w:rPr>
          <w:u w:val="single"/>
        </w:rPr>
        <w:t xml:space="preserve"> </w:t>
      </w:r>
      <w:r w:rsidRPr="008F038B">
        <w:rPr>
          <w:u w:val="single"/>
        </w:rPr>
        <w:t>of</w:t>
      </w:r>
      <w:r w:rsidR="004249A3">
        <w:rPr>
          <w:u w:val="single"/>
        </w:rPr>
        <w:t xml:space="preserve"> </w:t>
      </w:r>
      <w:r w:rsidRPr="008F038B">
        <w:rPr>
          <w:u w:val="single"/>
        </w:rPr>
        <w:t>failure</w:t>
      </w:r>
      <w:r w:rsidR="004249A3">
        <w:rPr>
          <w:u w:val="single"/>
        </w:rPr>
        <w:t xml:space="preserve"> </w:t>
      </w:r>
      <w:r w:rsidRPr="008F038B">
        <w:rPr>
          <w:u w:val="single"/>
        </w:rPr>
        <w:t>include</w:t>
      </w:r>
      <w:r w:rsidR="004249A3">
        <w:rPr>
          <w:u w:val="single"/>
        </w:rPr>
        <w:t xml:space="preserve"> </w:t>
      </w:r>
      <w:r w:rsidRPr="008F038B">
        <w:rPr>
          <w:u w:val="single"/>
        </w:rPr>
        <w:t>starvation.</w:t>
      </w:r>
      <w:r w:rsidR="004249A3">
        <w:rPr>
          <w:u w:val="single"/>
        </w:rPr>
        <w:t xml:space="preserve"> </w:t>
      </w:r>
      <w:r w:rsidRPr="008F038B">
        <w:rPr>
          <w:u w:val="single"/>
        </w:rPr>
        <w:t>Governments</w:t>
      </w:r>
      <w:r w:rsidR="004249A3">
        <w:rPr>
          <w:u w:val="single"/>
        </w:rPr>
        <w:t xml:space="preserve"> </w:t>
      </w:r>
      <w:r w:rsidRPr="008F038B">
        <w:rPr>
          <w:u w:val="single"/>
        </w:rPr>
        <w:t>can</w:t>
      </w:r>
      <w:r w:rsidR="004249A3">
        <w:rPr>
          <w:u w:val="single"/>
        </w:rPr>
        <w:t xml:space="preserve"> </w:t>
      </w:r>
      <w:r w:rsidRPr="008F038B">
        <w:rPr>
          <w:u w:val="single"/>
        </w:rPr>
        <w:t>use</w:t>
      </w:r>
      <w:r w:rsidR="004249A3">
        <w:rPr>
          <w:u w:val="single"/>
        </w:rPr>
        <w:t xml:space="preserve"> </w:t>
      </w:r>
      <w:r w:rsidRPr="008F038B">
        <w:rPr>
          <w:u w:val="single"/>
        </w:rPr>
        <w:t>a</w:t>
      </w:r>
      <w:r w:rsidR="004249A3">
        <w:rPr>
          <w:u w:val="single"/>
        </w:rPr>
        <w:t xml:space="preserve"> </w:t>
      </w:r>
      <w:r w:rsidRPr="008F038B">
        <w:rPr>
          <w:u w:val="single"/>
        </w:rPr>
        <w:t>reserves</w:t>
      </w:r>
      <w:r w:rsidR="004249A3">
        <w:rPr>
          <w:u w:val="single"/>
        </w:rPr>
        <w:t xml:space="preserve"> </w:t>
      </w:r>
      <w:r w:rsidRPr="008F038B">
        <w:rPr>
          <w:u w:val="single"/>
        </w:rPr>
        <w:t>policy</w:t>
      </w:r>
      <w:r w:rsidR="004249A3">
        <w:rPr>
          <w:u w:val="single"/>
        </w:rPr>
        <w:t xml:space="preserve"> </w:t>
      </w:r>
      <w:r w:rsidRPr="008F038B">
        <w:rPr>
          <w:u w:val="single"/>
        </w:rPr>
        <w:t>to</w:t>
      </w:r>
      <w:r w:rsidR="004249A3">
        <w:rPr>
          <w:u w:val="single"/>
        </w:rPr>
        <w:t xml:space="preserve"> </w:t>
      </w:r>
      <w:r w:rsidRPr="008F038B">
        <w:rPr>
          <w:u w:val="single"/>
        </w:rPr>
        <w:t>invest</w:t>
      </w:r>
      <w:r w:rsidR="004249A3">
        <w:rPr>
          <w:u w:val="single"/>
        </w:rPr>
        <w:t xml:space="preserve"> </w:t>
      </w:r>
      <w:r w:rsidRPr="008F038B">
        <w:rPr>
          <w:u w:val="single"/>
        </w:rPr>
        <w:t>in</w:t>
      </w:r>
      <w:r w:rsidR="004249A3">
        <w:rPr>
          <w:u w:val="single"/>
        </w:rPr>
        <w:t xml:space="preserve"> </w:t>
      </w:r>
      <w:r w:rsidRPr="008F038B">
        <w:rPr>
          <w:u w:val="single"/>
        </w:rPr>
        <w:t>storage</w:t>
      </w:r>
      <w:r w:rsidR="004249A3">
        <w:rPr>
          <w:u w:val="single"/>
        </w:rPr>
        <w:t xml:space="preserve"> </w:t>
      </w:r>
      <w:r w:rsidRPr="008F038B">
        <w:rPr>
          <w:u w:val="single"/>
        </w:rPr>
        <w:t>and</w:t>
      </w:r>
      <w:r w:rsidR="004249A3">
        <w:rPr>
          <w:u w:val="single"/>
        </w:rPr>
        <w:t xml:space="preserve"> </w:t>
      </w:r>
      <w:r w:rsidRPr="008F038B">
        <w:rPr>
          <w:u w:val="single"/>
        </w:rPr>
        <w:t>transportation</w:t>
      </w:r>
      <w:r w:rsidR="004249A3">
        <w:rPr>
          <w:u w:val="single"/>
        </w:rPr>
        <w:t xml:space="preserve"> </w:t>
      </w:r>
      <w:r w:rsidRPr="008F038B">
        <w:rPr>
          <w:u w:val="single"/>
        </w:rPr>
        <w:t>infrastructure;</w:t>
      </w:r>
      <w:r w:rsidR="004249A3">
        <w:rPr>
          <w:u w:val="single"/>
        </w:rPr>
        <w:t xml:space="preserve"> </w:t>
      </w:r>
      <w:r w:rsidRPr="008F038B">
        <w:rPr>
          <w:u w:val="single"/>
        </w:rPr>
        <w:t>to</w:t>
      </w:r>
      <w:r w:rsidR="004249A3">
        <w:rPr>
          <w:u w:val="single"/>
        </w:rPr>
        <w:t xml:space="preserve"> </w:t>
      </w:r>
      <w:r w:rsidRPr="008F038B">
        <w:rPr>
          <w:u w:val="single"/>
        </w:rPr>
        <w:t>work</w:t>
      </w:r>
      <w:r w:rsidR="004249A3">
        <w:rPr>
          <w:u w:val="single"/>
        </w:rPr>
        <w:t xml:space="preserve"> </w:t>
      </w:r>
      <w:r w:rsidRPr="008F038B">
        <w:rPr>
          <w:u w:val="single"/>
        </w:rPr>
        <w:t>with</w:t>
      </w:r>
      <w:r w:rsidR="004249A3">
        <w:rPr>
          <w:u w:val="single"/>
        </w:rPr>
        <w:t xml:space="preserve"> </w:t>
      </w:r>
      <w:r w:rsidRPr="008F038B">
        <w:rPr>
          <w:u w:val="single"/>
        </w:rPr>
        <w:t>the</w:t>
      </w:r>
      <w:r w:rsidR="004249A3">
        <w:rPr>
          <w:u w:val="single"/>
        </w:rPr>
        <w:t xml:space="preserve"> </w:t>
      </w:r>
      <w:r w:rsidRPr="008F038B">
        <w:rPr>
          <w:u w:val="single"/>
        </w:rPr>
        <w:t>private</w:t>
      </w:r>
      <w:r w:rsidR="004249A3">
        <w:rPr>
          <w:u w:val="single"/>
        </w:rPr>
        <w:t xml:space="preserve"> </w:t>
      </w:r>
      <w:r w:rsidRPr="008F038B">
        <w:rPr>
          <w:u w:val="single"/>
        </w:rPr>
        <w:t>sector</w:t>
      </w:r>
      <w:r w:rsidR="004249A3">
        <w:rPr>
          <w:u w:val="single"/>
        </w:rPr>
        <w:t xml:space="preserve"> </w:t>
      </w:r>
      <w:r w:rsidRPr="008F038B">
        <w:rPr>
          <w:u w:val="single"/>
        </w:rPr>
        <w:t>to</w:t>
      </w:r>
      <w:r w:rsidR="004249A3">
        <w:rPr>
          <w:u w:val="single"/>
        </w:rPr>
        <w:t xml:space="preserve"> </w:t>
      </w:r>
      <w:r w:rsidRPr="008F038B">
        <w:rPr>
          <w:u w:val="single"/>
        </w:rPr>
        <w:t>cover</w:t>
      </w:r>
      <w:r w:rsidR="004249A3">
        <w:rPr>
          <w:u w:val="single"/>
        </w:rPr>
        <w:t xml:space="preserve"> </w:t>
      </w:r>
      <w:r w:rsidRPr="008F038B">
        <w:rPr>
          <w:u w:val="single"/>
        </w:rPr>
        <w:t>gaps</w:t>
      </w:r>
      <w:r w:rsidR="004249A3">
        <w:rPr>
          <w:u w:val="single"/>
        </w:rPr>
        <w:t xml:space="preserve"> </w:t>
      </w:r>
      <w:r w:rsidRPr="008F038B">
        <w:rPr>
          <w:u w:val="single"/>
        </w:rPr>
        <w:t>and</w:t>
      </w:r>
      <w:r w:rsidR="004249A3">
        <w:rPr>
          <w:u w:val="single"/>
        </w:rPr>
        <w:t xml:space="preserve"> </w:t>
      </w:r>
      <w:r w:rsidRPr="008F038B">
        <w:rPr>
          <w:u w:val="single"/>
        </w:rPr>
        <w:t>market</w:t>
      </w:r>
      <w:r w:rsidR="004249A3">
        <w:rPr>
          <w:u w:val="single"/>
        </w:rPr>
        <w:t xml:space="preserve"> </w:t>
      </w:r>
      <w:r w:rsidRPr="008F038B">
        <w:rPr>
          <w:u w:val="single"/>
        </w:rPr>
        <w:t>failures;</w:t>
      </w:r>
      <w:r w:rsidR="004249A3">
        <w:rPr>
          <w:u w:val="single"/>
        </w:rPr>
        <w:t xml:space="preserve"> </w:t>
      </w:r>
      <w:r w:rsidRPr="008F038B">
        <w:rPr>
          <w:u w:val="single"/>
        </w:rPr>
        <w:t>to</w:t>
      </w:r>
      <w:r w:rsidR="004249A3">
        <w:rPr>
          <w:u w:val="single"/>
        </w:rPr>
        <w:t xml:space="preserve"> </w:t>
      </w:r>
      <w:r w:rsidRPr="008F038B">
        <w:rPr>
          <w:u w:val="single"/>
        </w:rPr>
        <w:t>provide</w:t>
      </w:r>
      <w:r w:rsidR="004249A3">
        <w:rPr>
          <w:u w:val="single"/>
        </w:rPr>
        <w:t xml:space="preserve"> </w:t>
      </w:r>
      <w:r w:rsidRPr="008F038B">
        <w:rPr>
          <w:u w:val="single"/>
        </w:rPr>
        <w:t>farmers</w:t>
      </w:r>
      <w:r w:rsidR="004249A3">
        <w:rPr>
          <w:u w:val="single"/>
        </w:rPr>
        <w:t xml:space="preserve"> </w:t>
      </w:r>
      <w:r w:rsidRPr="008F038B">
        <w:rPr>
          <w:u w:val="single"/>
        </w:rPr>
        <w:t>with</w:t>
      </w:r>
      <w:r w:rsidR="004249A3">
        <w:rPr>
          <w:u w:val="single"/>
        </w:rPr>
        <w:t xml:space="preserve"> </w:t>
      </w:r>
      <w:r w:rsidRPr="008F038B">
        <w:rPr>
          <w:u w:val="single"/>
        </w:rPr>
        <w:t>guarantees</w:t>
      </w:r>
      <w:r w:rsidR="004249A3">
        <w:rPr>
          <w:u w:val="single"/>
        </w:rPr>
        <w:t xml:space="preserve"> </w:t>
      </w:r>
      <w:r w:rsidRPr="008F038B">
        <w:rPr>
          <w:u w:val="single"/>
        </w:rPr>
        <w:t>that</w:t>
      </w:r>
      <w:r w:rsidR="004249A3">
        <w:rPr>
          <w:u w:val="single"/>
        </w:rPr>
        <w:t xml:space="preserve"> </w:t>
      </w:r>
      <w:r w:rsidRPr="008F038B">
        <w:rPr>
          <w:u w:val="single"/>
        </w:rPr>
        <w:t>encourage</w:t>
      </w:r>
      <w:r w:rsidR="004249A3">
        <w:rPr>
          <w:u w:val="single"/>
        </w:rPr>
        <w:t xml:space="preserve"> </w:t>
      </w:r>
      <w:r w:rsidRPr="008F038B">
        <w:rPr>
          <w:u w:val="single"/>
        </w:rPr>
        <w:t>investment;</w:t>
      </w:r>
      <w:r w:rsidR="004249A3">
        <w:rPr>
          <w:u w:val="single"/>
        </w:rPr>
        <w:t xml:space="preserve"> </w:t>
      </w:r>
      <w:r w:rsidRPr="008F038B">
        <w:rPr>
          <w:u w:val="single"/>
        </w:rPr>
        <w:t>and</w:t>
      </w:r>
      <w:r w:rsidR="004249A3">
        <w:rPr>
          <w:u w:val="single"/>
        </w:rPr>
        <w:t xml:space="preserve"> </w:t>
      </w:r>
      <w:r w:rsidRPr="008F038B">
        <w:rPr>
          <w:u w:val="single"/>
        </w:rPr>
        <w:t>to</w:t>
      </w:r>
      <w:r w:rsidR="004249A3">
        <w:rPr>
          <w:u w:val="single"/>
        </w:rPr>
        <w:t xml:space="preserve"> </w:t>
      </w:r>
      <w:r w:rsidRPr="008F038B">
        <w:rPr>
          <w:u w:val="single"/>
        </w:rPr>
        <w:t>increase</w:t>
      </w:r>
      <w:r w:rsidR="004249A3">
        <w:rPr>
          <w:u w:val="single"/>
        </w:rPr>
        <w:t xml:space="preserve"> </w:t>
      </w:r>
      <w:r w:rsidRPr="008F038B">
        <w:rPr>
          <w:u w:val="single"/>
        </w:rPr>
        <w:t>transparency</w:t>
      </w:r>
      <w:r w:rsidR="004249A3">
        <w:rPr>
          <w:u w:val="single"/>
        </w:rPr>
        <w:t xml:space="preserve"> </w:t>
      </w:r>
      <w:r w:rsidRPr="008F038B">
        <w:rPr>
          <w:u w:val="single"/>
        </w:rPr>
        <w:t>to</w:t>
      </w:r>
      <w:r w:rsidR="004249A3">
        <w:rPr>
          <w:u w:val="single"/>
        </w:rPr>
        <w:t xml:space="preserve"> </w:t>
      </w:r>
      <w:r w:rsidRPr="008F038B">
        <w:rPr>
          <w:u w:val="single"/>
        </w:rPr>
        <w:t>discourage</w:t>
      </w:r>
      <w:r w:rsidR="004249A3">
        <w:rPr>
          <w:u w:val="single"/>
        </w:rPr>
        <w:t xml:space="preserve"> </w:t>
      </w:r>
      <w:r w:rsidRPr="008F038B">
        <w:rPr>
          <w:u w:val="single"/>
        </w:rPr>
        <w:t>hoarding</w:t>
      </w:r>
      <w:r w:rsidR="004249A3">
        <w:rPr>
          <w:u w:val="single"/>
        </w:rPr>
        <w:t xml:space="preserve"> </w:t>
      </w:r>
      <w:r w:rsidRPr="008F038B">
        <w:rPr>
          <w:u w:val="single"/>
        </w:rPr>
        <w:t>and</w:t>
      </w:r>
      <w:r w:rsidR="004249A3">
        <w:rPr>
          <w:u w:val="single"/>
        </w:rPr>
        <w:t xml:space="preserve"> </w:t>
      </w:r>
      <w:r w:rsidRPr="008F038B">
        <w:rPr>
          <w:u w:val="single"/>
        </w:rPr>
        <w:t>speculation.</w:t>
      </w:r>
      <w:r w:rsidR="004249A3">
        <w:t xml:space="preserve"> </w:t>
      </w:r>
      <w:r>
        <w:t>Confronted</w:t>
      </w:r>
      <w:r w:rsidR="004249A3">
        <w:t xml:space="preserve"> </w:t>
      </w:r>
      <w:r>
        <w:t>with</w:t>
      </w:r>
      <w:r w:rsidR="004249A3">
        <w:t xml:space="preserve"> </w:t>
      </w:r>
      <w:r>
        <w:t>the</w:t>
      </w:r>
      <w:r w:rsidR="004249A3">
        <w:t xml:space="preserve"> </w:t>
      </w:r>
      <w:r>
        <w:t>reality</w:t>
      </w:r>
      <w:r w:rsidR="004249A3">
        <w:t xml:space="preserve"> </w:t>
      </w:r>
      <w:r>
        <w:t>of</w:t>
      </w:r>
      <w:r w:rsidR="004249A3">
        <w:t xml:space="preserve"> </w:t>
      </w:r>
      <w:r>
        <w:t>climate</w:t>
      </w:r>
      <w:r w:rsidR="004249A3">
        <w:t xml:space="preserve"> </w:t>
      </w:r>
      <w:r>
        <w:t>change,</w:t>
      </w:r>
      <w:r w:rsidR="004249A3">
        <w:t xml:space="preserve"> </w:t>
      </w:r>
      <w:r>
        <w:t>governments</w:t>
      </w:r>
      <w:r w:rsidR="004249A3">
        <w:t xml:space="preserve"> </w:t>
      </w:r>
      <w:r>
        <w:t>must</w:t>
      </w:r>
      <w:r w:rsidR="004249A3">
        <w:t xml:space="preserve"> </w:t>
      </w:r>
      <w:r>
        <w:t>take</w:t>
      </w:r>
      <w:r w:rsidR="004249A3">
        <w:t xml:space="preserve"> </w:t>
      </w:r>
      <w:r>
        <w:t>a</w:t>
      </w:r>
      <w:r w:rsidR="004249A3">
        <w:t xml:space="preserve"> </w:t>
      </w:r>
      <w:r>
        <w:t>smarter</w:t>
      </w:r>
      <w:r w:rsidR="004249A3">
        <w:t xml:space="preserve"> </w:t>
      </w:r>
      <w:r>
        <w:t>approach</w:t>
      </w:r>
      <w:r w:rsidR="004249A3">
        <w:t xml:space="preserve"> </w:t>
      </w:r>
      <w:r>
        <w:t>towards</w:t>
      </w:r>
      <w:r w:rsidR="004249A3">
        <w:t xml:space="preserve"> </w:t>
      </w:r>
      <w:r>
        <w:t>managing</w:t>
      </w:r>
      <w:r w:rsidR="004249A3">
        <w:t xml:space="preserve"> </w:t>
      </w:r>
      <w:r>
        <w:t>our</w:t>
      </w:r>
      <w:r w:rsidR="004249A3">
        <w:t xml:space="preserve"> </w:t>
      </w:r>
      <w:r>
        <w:t>food</w:t>
      </w:r>
      <w:r w:rsidR="004249A3">
        <w:t xml:space="preserve"> </w:t>
      </w:r>
      <w:r>
        <w:t>supply.</w:t>
      </w:r>
      <w:r w:rsidR="004249A3">
        <w:t xml:space="preserve"> </w:t>
      </w:r>
      <w:r w:rsidRPr="008F038B">
        <w:rPr>
          <w:u w:val="single"/>
        </w:rPr>
        <w:t>Grain</w:t>
      </w:r>
      <w:r w:rsidR="004249A3">
        <w:rPr>
          <w:u w:val="single"/>
        </w:rPr>
        <w:t xml:space="preserve"> </w:t>
      </w:r>
      <w:r w:rsidRPr="008F038B">
        <w:rPr>
          <w:u w:val="single"/>
        </w:rPr>
        <w:t>reserves</w:t>
      </w:r>
      <w:r w:rsidR="004249A3">
        <w:rPr>
          <w:u w:val="single"/>
        </w:rPr>
        <w:t xml:space="preserve"> </w:t>
      </w:r>
      <w:r w:rsidRPr="008F038B">
        <w:rPr>
          <w:u w:val="single"/>
        </w:rPr>
        <w:t>have</w:t>
      </w:r>
      <w:r w:rsidR="004249A3">
        <w:rPr>
          <w:u w:val="single"/>
        </w:rPr>
        <w:t xml:space="preserve"> </w:t>
      </w:r>
      <w:r w:rsidRPr="008F038B">
        <w:rPr>
          <w:u w:val="single"/>
        </w:rPr>
        <w:t>an</w:t>
      </w:r>
      <w:r w:rsidR="004249A3">
        <w:rPr>
          <w:u w:val="single"/>
        </w:rPr>
        <w:t xml:space="preserve"> </w:t>
      </w:r>
      <w:r w:rsidRPr="008F038B">
        <w:rPr>
          <w:u w:val="single"/>
        </w:rPr>
        <w:t>impressive</w:t>
      </w:r>
      <w:r w:rsidR="004249A3">
        <w:rPr>
          <w:u w:val="single"/>
        </w:rPr>
        <w:t xml:space="preserve"> </w:t>
      </w:r>
      <w:r w:rsidRPr="008F038B">
        <w:rPr>
          <w:u w:val="single"/>
        </w:rPr>
        <w:t>pedigree.</w:t>
      </w:r>
      <w:r w:rsidR="004249A3">
        <w:rPr>
          <w:u w:val="single"/>
        </w:rPr>
        <w:t xml:space="preserve"> </w:t>
      </w:r>
      <w:r w:rsidRPr="008F038B">
        <w:rPr>
          <w:u w:val="single"/>
        </w:rPr>
        <w:t>For</w:t>
      </w:r>
      <w:r w:rsidR="004249A3">
        <w:rPr>
          <w:u w:val="single"/>
        </w:rPr>
        <w:t xml:space="preserve"> </w:t>
      </w:r>
      <w:r w:rsidRPr="008F038B">
        <w:rPr>
          <w:u w:val="single"/>
        </w:rPr>
        <w:t>thousands</w:t>
      </w:r>
      <w:r w:rsidR="004249A3">
        <w:rPr>
          <w:u w:val="single"/>
        </w:rPr>
        <w:t xml:space="preserve"> </w:t>
      </w:r>
      <w:r w:rsidRPr="008F038B">
        <w:rPr>
          <w:u w:val="single"/>
        </w:rPr>
        <w:t>of</w:t>
      </w:r>
      <w:r w:rsidR="004249A3">
        <w:rPr>
          <w:u w:val="single"/>
        </w:rPr>
        <w:t xml:space="preserve"> </w:t>
      </w:r>
      <w:r w:rsidRPr="008F038B">
        <w:rPr>
          <w:u w:val="single"/>
        </w:rPr>
        <w:t>years,</w:t>
      </w:r>
      <w:r w:rsidR="004249A3">
        <w:rPr>
          <w:u w:val="single"/>
        </w:rPr>
        <w:t xml:space="preserve"> </w:t>
      </w:r>
      <w:r w:rsidRPr="008F038B">
        <w:rPr>
          <w:u w:val="single"/>
        </w:rPr>
        <w:t>households</w:t>
      </w:r>
      <w:r w:rsidR="004249A3">
        <w:rPr>
          <w:u w:val="single"/>
        </w:rPr>
        <w:t xml:space="preserve"> </w:t>
      </w:r>
      <w:r w:rsidRPr="008F038B">
        <w:rPr>
          <w:u w:val="single"/>
        </w:rPr>
        <w:t>and</w:t>
      </w:r>
      <w:r w:rsidR="004249A3">
        <w:rPr>
          <w:u w:val="single"/>
        </w:rPr>
        <w:t xml:space="preserve"> </w:t>
      </w:r>
      <w:r w:rsidRPr="008F038B">
        <w:rPr>
          <w:u w:val="single"/>
        </w:rPr>
        <w:t>governments</w:t>
      </w:r>
      <w:r w:rsidR="004249A3">
        <w:rPr>
          <w:u w:val="single"/>
        </w:rPr>
        <w:t xml:space="preserve"> </w:t>
      </w:r>
      <w:r w:rsidRPr="008F038B">
        <w:rPr>
          <w:u w:val="single"/>
        </w:rPr>
        <w:t>have</w:t>
      </w:r>
      <w:r w:rsidR="004249A3">
        <w:rPr>
          <w:u w:val="single"/>
        </w:rPr>
        <w:t xml:space="preserve"> </w:t>
      </w:r>
      <w:r w:rsidRPr="008F038B">
        <w:rPr>
          <w:u w:val="single"/>
        </w:rPr>
        <w:t>stored</w:t>
      </w:r>
      <w:r w:rsidR="004249A3">
        <w:rPr>
          <w:u w:val="single"/>
        </w:rPr>
        <w:t xml:space="preserve"> </w:t>
      </w:r>
      <w:r w:rsidRPr="008F038B">
        <w:rPr>
          <w:u w:val="single"/>
        </w:rPr>
        <w:t>some</w:t>
      </w:r>
      <w:r w:rsidR="004249A3">
        <w:rPr>
          <w:u w:val="single"/>
        </w:rPr>
        <w:t xml:space="preserve"> </w:t>
      </w:r>
      <w:r w:rsidRPr="008F038B">
        <w:rPr>
          <w:u w:val="single"/>
        </w:rPr>
        <w:t>of</w:t>
      </w:r>
      <w:r w:rsidR="004249A3">
        <w:rPr>
          <w:u w:val="single"/>
        </w:rPr>
        <w:t xml:space="preserve"> </w:t>
      </w:r>
      <w:r w:rsidRPr="008F038B">
        <w:rPr>
          <w:u w:val="single"/>
        </w:rPr>
        <w:t>each</w:t>
      </w:r>
      <w:r w:rsidR="004249A3">
        <w:rPr>
          <w:u w:val="single"/>
        </w:rPr>
        <w:t xml:space="preserve"> </w:t>
      </w:r>
      <w:r w:rsidRPr="008F038B">
        <w:rPr>
          <w:u w:val="single"/>
        </w:rPr>
        <w:t>harvest</w:t>
      </w:r>
      <w:r w:rsidR="004249A3">
        <w:rPr>
          <w:u w:val="single"/>
        </w:rPr>
        <w:t xml:space="preserve"> </w:t>
      </w:r>
      <w:r w:rsidRPr="008F038B">
        <w:rPr>
          <w:u w:val="single"/>
        </w:rPr>
        <w:t>as</w:t>
      </w:r>
      <w:r w:rsidR="004249A3">
        <w:rPr>
          <w:u w:val="single"/>
        </w:rPr>
        <w:t xml:space="preserve"> </w:t>
      </w:r>
      <w:r w:rsidRPr="008F038B">
        <w:rPr>
          <w:u w:val="single"/>
        </w:rPr>
        <w:t>an</w:t>
      </w:r>
      <w:r w:rsidR="004249A3">
        <w:rPr>
          <w:u w:val="single"/>
        </w:rPr>
        <w:t xml:space="preserve"> </w:t>
      </w:r>
      <w:r w:rsidRPr="008F038B">
        <w:rPr>
          <w:u w:val="single"/>
        </w:rPr>
        <w:t>insurance</w:t>
      </w:r>
      <w:r w:rsidR="004249A3">
        <w:rPr>
          <w:u w:val="single"/>
        </w:rPr>
        <w:t xml:space="preserve"> </w:t>
      </w:r>
      <w:r w:rsidRPr="008F038B">
        <w:rPr>
          <w:u w:val="single"/>
        </w:rPr>
        <w:t>against</w:t>
      </w:r>
      <w:r w:rsidR="004249A3">
        <w:rPr>
          <w:u w:val="single"/>
        </w:rPr>
        <w:t xml:space="preserve"> </w:t>
      </w:r>
      <w:r w:rsidRPr="008F038B">
        <w:rPr>
          <w:u w:val="single"/>
        </w:rPr>
        <w:t>the</w:t>
      </w:r>
      <w:r w:rsidR="004249A3">
        <w:rPr>
          <w:u w:val="single"/>
        </w:rPr>
        <w:t xml:space="preserve"> </w:t>
      </w:r>
      <w:r w:rsidRPr="008F038B">
        <w:rPr>
          <w:u w:val="single"/>
        </w:rPr>
        <w:t>uncertainties</w:t>
      </w:r>
      <w:r w:rsidR="004249A3">
        <w:rPr>
          <w:u w:val="single"/>
        </w:rPr>
        <w:t xml:space="preserve"> </w:t>
      </w:r>
      <w:r w:rsidRPr="008F038B">
        <w:rPr>
          <w:u w:val="single"/>
        </w:rPr>
        <w:t>of</w:t>
      </w:r>
      <w:r w:rsidR="004249A3">
        <w:rPr>
          <w:u w:val="single"/>
        </w:rPr>
        <w:t xml:space="preserve"> </w:t>
      </w:r>
      <w:r w:rsidRPr="008F038B">
        <w:rPr>
          <w:u w:val="single"/>
        </w:rPr>
        <w:t>the</w:t>
      </w:r>
      <w:r w:rsidR="004249A3">
        <w:rPr>
          <w:u w:val="single"/>
        </w:rPr>
        <w:t xml:space="preserve"> </w:t>
      </w:r>
      <w:r w:rsidRPr="008F038B">
        <w:rPr>
          <w:u w:val="single"/>
        </w:rPr>
        <w:t>next.</w:t>
      </w:r>
      <w:r w:rsidR="004249A3">
        <w:rPr>
          <w:u w:val="single"/>
        </w:rPr>
        <w:t xml:space="preserve"> </w:t>
      </w:r>
      <w:r w:rsidRPr="008F038B">
        <w:rPr>
          <w:u w:val="single"/>
        </w:rPr>
        <w:t>Food</w:t>
      </w:r>
      <w:r w:rsidR="004249A3">
        <w:rPr>
          <w:u w:val="single"/>
        </w:rPr>
        <w:t xml:space="preserve"> </w:t>
      </w:r>
      <w:r w:rsidRPr="008F038B">
        <w:rPr>
          <w:u w:val="single"/>
        </w:rPr>
        <w:t>reserves</w:t>
      </w:r>
      <w:r w:rsidR="004249A3">
        <w:rPr>
          <w:u w:val="single"/>
        </w:rPr>
        <w:t xml:space="preserve"> </w:t>
      </w:r>
      <w:r w:rsidRPr="008F038B">
        <w:rPr>
          <w:u w:val="single"/>
        </w:rPr>
        <w:t>respond</w:t>
      </w:r>
      <w:r w:rsidR="004249A3">
        <w:rPr>
          <w:u w:val="single"/>
        </w:rPr>
        <w:t xml:space="preserve"> </w:t>
      </w:r>
      <w:r w:rsidRPr="008F038B">
        <w:rPr>
          <w:u w:val="single"/>
        </w:rPr>
        <w:t>to</w:t>
      </w:r>
      <w:r w:rsidR="004249A3">
        <w:rPr>
          <w:u w:val="single"/>
        </w:rPr>
        <w:t xml:space="preserve"> </w:t>
      </w:r>
      <w:r w:rsidRPr="008F038B">
        <w:rPr>
          <w:u w:val="single"/>
        </w:rPr>
        <w:t>inherent</w:t>
      </w:r>
      <w:r w:rsidR="004249A3">
        <w:rPr>
          <w:u w:val="single"/>
        </w:rPr>
        <w:t xml:space="preserve"> </w:t>
      </w:r>
      <w:r w:rsidRPr="008F038B">
        <w:rPr>
          <w:u w:val="single"/>
        </w:rPr>
        <w:t>characteristics</w:t>
      </w:r>
      <w:r w:rsidR="004249A3">
        <w:rPr>
          <w:u w:val="single"/>
        </w:rPr>
        <w:t xml:space="preserve"> </w:t>
      </w:r>
      <w:r w:rsidRPr="008F038B">
        <w:rPr>
          <w:u w:val="single"/>
        </w:rPr>
        <w:t>of</w:t>
      </w:r>
      <w:r w:rsidR="004249A3">
        <w:rPr>
          <w:u w:val="single"/>
        </w:rPr>
        <w:t xml:space="preserve"> </w:t>
      </w:r>
      <w:r w:rsidRPr="008F038B">
        <w:rPr>
          <w:u w:val="single"/>
        </w:rPr>
        <w:t>agriculture,</w:t>
      </w:r>
      <w:r w:rsidR="004249A3">
        <w:rPr>
          <w:u w:val="single"/>
        </w:rPr>
        <w:t xml:space="preserve"> </w:t>
      </w:r>
      <w:r w:rsidRPr="008F038B">
        <w:rPr>
          <w:u w:val="single"/>
        </w:rPr>
        <w:t>particularly</w:t>
      </w:r>
      <w:r w:rsidR="004249A3">
        <w:rPr>
          <w:u w:val="single"/>
        </w:rPr>
        <w:t xml:space="preserve"> </w:t>
      </w:r>
      <w:r w:rsidRPr="008F038B">
        <w:rPr>
          <w:u w:val="single"/>
        </w:rPr>
        <w:t>the</w:t>
      </w:r>
      <w:r w:rsidR="004249A3">
        <w:rPr>
          <w:u w:val="single"/>
        </w:rPr>
        <w:t xml:space="preserve"> </w:t>
      </w:r>
      <w:r w:rsidRPr="008F038B">
        <w:rPr>
          <w:u w:val="single"/>
        </w:rPr>
        <w:t>presence</w:t>
      </w:r>
      <w:r w:rsidR="004249A3">
        <w:rPr>
          <w:u w:val="single"/>
        </w:rPr>
        <w:t xml:space="preserve"> </w:t>
      </w:r>
      <w:r w:rsidRPr="008F038B">
        <w:rPr>
          <w:u w:val="single"/>
        </w:rPr>
        <w:t>of</w:t>
      </w:r>
      <w:r w:rsidR="004249A3">
        <w:rPr>
          <w:u w:val="single"/>
        </w:rPr>
        <w:t xml:space="preserve"> </w:t>
      </w:r>
      <w:r w:rsidRPr="008F038B">
        <w:rPr>
          <w:u w:val="single"/>
        </w:rPr>
        <w:t>relatively</w:t>
      </w:r>
      <w:r w:rsidR="004249A3">
        <w:rPr>
          <w:u w:val="single"/>
        </w:rPr>
        <w:t xml:space="preserve"> </w:t>
      </w:r>
      <w:r w:rsidRPr="008F038B">
        <w:rPr>
          <w:u w:val="single"/>
        </w:rPr>
        <w:t>constant,</w:t>
      </w:r>
      <w:r w:rsidR="004249A3">
        <w:rPr>
          <w:u w:val="single"/>
        </w:rPr>
        <w:t xml:space="preserve"> </w:t>
      </w:r>
      <w:r w:rsidRPr="008F038B">
        <w:rPr>
          <w:u w:val="single"/>
        </w:rPr>
        <w:t>inelastic</w:t>
      </w:r>
      <w:r w:rsidR="004249A3">
        <w:rPr>
          <w:u w:val="single"/>
        </w:rPr>
        <w:t xml:space="preserve"> </w:t>
      </w:r>
      <w:r w:rsidRPr="008F038B">
        <w:rPr>
          <w:u w:val="single"/>
        </w:rPr>
        <w:t>demand</w:t>
      </w:r>
      <w:r w:rsidR="004249A3">
        <w:rPr>
          <w:u w:val="single"/>
        </w:rPr>
        <w:t xml:space="preserve"> </w:t>
      </w:r>
      <w:r w:rsidRPr="008F038B">
        <w:rPr>
          <w:u w:val="single"/>
        </w:rPr>
        <w:t>coupled</w:t>
      </w:r>
      <w:r w:rsidR="004249A3">
        <w:rPr>
          <w:u w:val="single"/>
        </w:rPr>
        <w:t xml:space="preserve"> </w:t>
      </w:r>
      <w:r w:rsidRPr="008F038B">
        <w:rPr>
          <w:u w:val="single"/>
        </w:rPr>
        <w:t>with</w:t>
      </w:r>
      <w:r w:rsidR="004249A3">
        <w:rPr>
          <w:u w:val="single"/>
        </w:rPr>
        <w:t xml:space="preserve"> </w:t>
      </w:r>
      <w:r w:rsidRPr="008F038B">
        <w:rPr>
          <w:u w:val="single"/>
        </w:rPr>
        <w:t>much</w:t>
      </w:r>
      <w:r w:rsidR="004249A3">
        <w:rPr>
          <w:u w:val="single"/>
        </w:rPr>
        <w:t xml:space="preserve"> </w:t>
      </w:r>
      <w:r w:rsidRPr="008F038B">
        <w:rPr>
          <w:u w:val="single"/>
        </w:rPr>
        <w:t>more</w:t>
      </w:r>
      <w:r w:rsidR="004249A3">
        <w:rPr>
          <w:u w:val="single"/>
        </w:rPr>
        <w:t xml:space="preserve"> </w:t>
      </w:r>
      <w:r w:rsidRPr="008F038B">
        <w:rPr>
          <w:u w:val="single"/>
        </w:rPr>
        <w:t>variable</w:t>
      </w:r>
      <w:r w:rsidR="004249A3">
        <w:rPr>
          <w:u w:val="single"/>
        </w:rPr>
        <w:t xml:space="preserve"> </w:t>
      </w:r>
      <w:r w:rsidRPr="008F038B">
        <w:rPr>
          <w:u w:val="single"/>
        </w:rPr>
        <w:t>short-term</w:t>
      </w:r>
      <w:r w:rsidR="004249A3">
        <w:rPr>
          <w:u w:val="single"/>
        </w:rPr>
        <w:t xml:space="preserve"> </w:t>
      </w:r>
      <w:r w:rsidRPr="008F038B">
        <w:rPr>
          <w:u w:val="single"/>
        </w:rPr>
        <w:t>supply.</w:t>
      </w:r>
      <w:r w:rsidR="004249A3">
        <w:rPr>
          <w:u w:val="single"/>
        </w:rPr>
        <w:t xml:space="preserve"> </w:t>
      </w:r>
      <w:r w:rsidRPr="008F038B">
        <w:rPr>
          <w:u w:val="single"/>
        </w:rPr>
        <w:t>Unregulated</w:t>
      </w:r>
      <w:r w:rsidR="004249A3">
        <w:rPr>
          <w:u w:val="single"/>
        </w:rPr>
        <w:t xml:space="preserve"> </w:t>
      </w:r>
      <w:r w:rsidRPr="008F038B">
        <w:rPr>
          <w:u w:val="single"/>
        </w:rPr>
        <w:t>agricultural</w:t>
      </w:r>
      <w:r w:rsidR="004249A3">
        <w:rPr>
          <w:u w:val="single"/>
        </w:rPr>
        <w:t xml:space="preserve"> </w:t>
      </w:r>
      <w:r w:rsidRPr="008F038B">
        <w:rPr>
          <w:u w:val="single"/>
        </w:rPr>
        <w:t>markets</w:t>
      </w:r>
      <w:r w:rsidR="004249A3">
        <w:rPr>
          <w:u w:val="single"/>
        </w:rPr>
        <w:t xml:space="preserve"> </w:t>
      </w:r>
      <w:r w:rsidRPr="008F038B">
        <w:rPr>
          <w:u w:val="single"/>
        </w:rPr>
        <w:t>often</w:t>
      </w:r>
      <w:r w:rsidR="004249A3">
        <w:rPr>
          <w:u w:val="single"/>
        </w:rPr>
        <w:t xml:space="preserve"> </w:t>
      </w:r>
      <w:r w:rsidRPr="008F038B">
        <w:rPr>
          <w:u w:val="single"/>
        </w:rPr>
        <w:t>over-produce,</w:t>
      </w:r>
      <w:r w:rsidR="004249A3">
        <w:rPr>
          <w:u w:val="single"/>
        </w:rPr>
        <w:t xml:space="preserve"> </w:t>
      </w:r>
      <w:r w:rsidRPr="008F038B">
        <w:rPr>
          <w:u w:val="single"/>
        </w:rPr>
        <w:t>leading</w:t>
      </w:r>
      <w:r w:rsidR="004249A3">
        <w:rPr>
          <w:u w:val="single"/>
        </w:rPr>
        <w:t xml:space="preserve"> </w:t>
      </w:r>
      <w:r w:rsidRPr="008F038B">
        <w:rPr>
          <w:u w:val="single"/>
        </w:rPr>
        <w:t>to</w:t>
      </w:r>
      <w:r w:rsidR="004249A3">
        <w:rPr>
          <w:u w:val="single"/>
        </w:rPr>
        <w:t xml:space="preserve"> </w:t>
      </w:r>
      <w:r w:rsidRPr="008F038B">
        <w:rPr>
          <w:u w:val="single"/>
        </w:rPr>
        <w:t>a</w:t>
      </w:r>
      <w:r w:rsidR="004249A3">
        <w:rPr>
          <w:u w:val="single"/>
        </w:rPr>
        <w:t xml:space="preserve"> </w:t>
      </w:r>
      <w:r w:rsidRPr="008F038B">
        <w:rPr>
          <w:u w:val="single"/>
        </w:rPr>
        <w:t>pattern</w:t>
      </w:r>
      <w:r w:rsidR="004249A3">
        <w:rPr>
          <w:u w:val="single"/>
        </w:rPr>
        <w:t xml:space="preserve"> </w:t>
      </w:r>
      <w:r w:rsidRPr="008F038B">
        <w:rPr>
          <w:u w:val="single"/>
        </w:rPr>
        <w:t>of</w:t>
      </w:r>
      <w:r w:rsidR="004249A3">
        <w:rPr>
          <w:u w:val="single"/>
        </w:rPr>
        <w:t xml:space="preserve"> </w:t>
      </w:r>
      <w:r w:rsidRPr="008F038B">
        <w:rPr>
          <w:u w:val="single"/>
        </w:rPr>
        <w:t>many</w:t>
      </w:r>
      <w:r w:rsidR="004249A3">
        <w:rPr>
          <w:u w:val="single"/>
        </w:rPr>
        <w:t xml:space="preserve"> </w:t>
      </w:r>
      <w:r w:rsidRPr="008F038B">
        <w:rPr>
          <w:u w:val="single"/>
        </w:rPr>
        <w:t>years</w:t>
      </w:r>
      <w:r w:rsidR="004249A3">
        <w:rPr>
          <w:u w:val="single"/>
        </w:rPr>
        <w:t xml:space="preserve"> </w:t>
      </w:r>
      <w:r w:rsidRPr="008F038B">
        <w:rPr>
          <w:u w:val="single"/>
        </w:rPr>
        <w:t>of</w:t>
      </w:r>
      <w:r w:rsidR="004249A3">
        <w:rPr>
          <w:u w:val="single"/>
        </w:rPr>
        <w:t xml:space="preserve"> </w:t>
      </w:r>
      <w:r w:rsidRPr="008F038B">
        <w:rPr>
          <w:u w:val="single"/>
        </w:rPr>
        <w:t>declining</w:t>
      </w:r>
      <w:r w:rsidR="004249A3">
        <w:rPr>
          <w:u w:val="single"/>
        </w:rPr>
        <w:t xml:space="preserve"> </w:t>
      </w:r>
      <w:r w:rsidRPr="008F038B">
        <w:rPr>
          <w:u w:val="single"/>
        </w:rPr>
        <w:t>prices,</w:t>
      </w:r>
      <w:r w:rsidR="004249A3">
        <w:rPr>
          <w:u w:val="single"/>
        </w:rPr>
        <w:t xml:space="preserve"> </w:t>
      </w:r>
      <w:r w:rsidRPr="008F038B">
        <w:rPr>
          <w:u w:val="single"/>
        </w:rPr>
        <w:t>interrupted</w:t>
      </w:r>
      <w:r w:rsidR="004249A3">
        <w:rPr>
          <w:u w:val="single"/>
        </w:rPr>
        <w:t xml:space="preserve"> </w:t>
      </w:r>
      <w:r w:rsidRPr="008F038B">
        <w:rPr>
          <w:u w:val="single"/>
        </w:rPr>
        <w:t>by</w:t>
      </w:r>
      <w:r w:rsidR="004249A3">
        <w:rPr>
          <w:u w:val="single"/>
        </w:rPr>
        <w:t xml:space="preserve"> </w:t>
      </w:r>
      <w:r w:rsidRPr="008F038B">
        <w:rPr>
          <w:u w:val="single"/>
        </w:rPr>
        <w:t>short,</w:t>
      </w:r>
      <w:r w:rsidR="004249A3">
        <w:rPr>
          <w:u w:val="single"/>
        </w:rPr>
        <w:t xml:space="preserve"> </w:t>
      </w:r>
      <w:r w:rsidRPr="008F038B">
        <w:rPr>
          <w:u w:val="single"/>
        </w:rPr>
        <w:t>sharp,</w:t>
      </w:r>
      <w:r w:rsidR="004249A3">
        <w:rPr>
          <w:u w:val="single"/>
        </w:rPr>
        <w:t xml:space="preserve"> </w:t>
      </w:r>
      <w:r w:rsidRPr="008F038B">
        <w:rPr>
          <w:u w:val="single"/>
        </w:rPr>
        <w:t>upward</w:t>
      </w:r>
      <w:r w:rsidR="004249A3">
        <w:rPr>
          <w:u w:val="single"/>
        </w:rPr>
        <w:t xml:space="preserve"> </w:t>
      </w:r>
      <w:r w:rsidRPr="008F038B">
        <w:rPr>
          <w:u w:val="single"/>
        </w:rPr>
        <w:t>spikes.</w:t>
      </w:r>
      <w:r w:rsidR="004249A3">
        <w:rPr>
          <w:u w:val="single"/>
        </w:rPr>
        <w:t xml:space="preserve"> </w:t>
      </w:r>
      <w:r w:rsidRPr="008F038B">
        <w:rPr>
          <w:u w:val="single"/>
        </w:rPr>
        <w:t>Food</w:t>
      </w:r>
      <w:r w:rsidR="004249A3">
        <w:rPr>
          <w:u w:val="single"/>
        </w:rPr>
        <w:t xml:space="preserve"> </w:t>
      </w:r>
      <w:r w:rsidRPr="008F038B">
        <w:rPr>
          <w:u w:val="single"/>
        </w:rPr>
        <w:t>reserves</w:t>
      </w:r>
      <w:r w:rsidR="004249A3">
        <w:rPr>
          <w:u w:val="single"/>
        </w:rPr>
        <w:t xml:space="preserve"> </w:t>
      </w:r>
      <w:r w:rsidRPr="008F038B">
        <w:rPr>
          <w:u w:val="single"/>
        </w:rPr>
        <w:t>can</w:t>
      </w:r>
      <w:r w:rsidR="004249A3">
        <w:rPr>
          <w:u w:val="single"/>
        </w:rPr>
        <w:t xml:space="preserve"> </w:t>
      </w:r>
      <w:r w:rsidRPr="008F038B">
        <w:rPr>
          <w:u w:val="single"/>
        </w:rPr>
        <w:t>lessen</w:t>
      </w:r>
      <w:r w:rsidR="004249A3">
        <w:rPr>
          <w:u w:val="single"/>
        </w:rPr>
        <w:t xml:space="preserve"> </w:t>
      </w:r>
      <w:r w:rsidRPr="008F038B">
        <w:rPr>
          <w:u w:val="single"/>
        </w:rPr>
        <w:t>the</w:t>
      </w:r>
      <w:r w:rsidR="004249A3">
        <w:rPr>
          <w:u w:val="single"/>
        </w:rPr>
        <w:t xml:space="preserve"> </w:t>
      </w:r>
      <w:r w:rsidRPr="008F038B">
        <w:rPr>
          <w:u w:val="single"/>
        </w:rPr>
        <w:t>unwanted</w:t>
      </w:r>
      <w:r w:rsidR="004249A3">
        <w:rPr>
          <w:u w:val="single"/>
        </w:rPr>
        <w:t xml:space="preserve"> </w:t>
      </w:r>
      <w:r w:rsidRPr="008F038B">
        <w:rPr>
          <w:u w:val="single"/>
        </w:rPr>
        <w:t>consequences</w:t>
      </w:r>
      <w:r w:rsidR="004249A3">
        <w:rPr>
          <w:u w:val="single"/>
        </w:rPr>
        <w:t xml:space="preserve"> </w:t>
      </w:r>
      <w:r w:rsidRPr="008F038B">
        <w:rPr>
          <w:u w:val="single"/>
        </w:rPr>
        <w:t>of</w:t>
      </w:r>
      <w:r w:rsidR="004249A3">
        <w:rPr>
          <w:u w:val="single"/>
        </w:rPr>
        <w:t xml:space="preserve"> </w:t>
      </w:r>
      <w:r w:rsidRPr="008F038B">
        <w:rPr>
          <w:u w:val="single"/>
        </w:rPr>
        <w:t>unstable</w:t>
      </w:r>
      <w:r w:rsidR="004249A3">
        <w:rPr>
          <w:u w:val="single"/>
        </w:rPr>
        <w:t xml:space="preserve"> </w:t>
      </w:r>
      <w:r w:rsidRPr="008F038B">
        <w:rPr>
          <w:u w:val="single"/>
        </w:rPr>
        <w:t>agricultural</w:t>
      </w:r>
      <w:r w:rsidR="004249A3">
        <w:rPr>
          <w:u w:val="single"/>
        </w:rPr>
        <w:t xml:space="preserve"> </w:t>
      </w:r>
      <w:r w:rsidRPr="008F038B">
        <w:rPr>
          <w:u w:val="single"/>
        </w:rPr>
        <w:t>markets</w:t>
      </w:r>
      <w:r>
        <w:t>.</w:t>
      </w:r>
    </w:p>
    <w:p w14:paraId="11625BD3" w14:textId="76D96F9E" w:rsidR="001B6F33" w:rsidRDefault="00173A57" w:rsidP="008F038B">
      <w:pPr>
        <w:pStyle w:val="BB-Contentions"/>
      </w:pPr>
      <w:r>
        <w:t>We</w:t>
      </w:r>
      <w:r w:rsidR="004249A3">
        <w:t xml:space="preserve"> </w:t>
      </w:r>
      <w:r>
        <w:t>need</w:t>
      </w:r>
      <w:r w:rsidR="004249A3">
        <w:t xml:space="preserve"> </w:t>
      </w:r>
      <w:r>
        <w:t>international</w:t>
      </w:r>
      <w:r w:rsidR="004249A3">
        <w:t xml:space="preserve"> </w:t>
      </w:r>
      <w:r>
        <w:t>food</w:t>
      </w:r>
      <w:r w:rsidR="004249A3">
        <w:t xml:space="preserve"> </w:t>
      </w:r>
      <w:r>
        <w:t>stocks:</w:t>
      </w:r>
      <w:r w:rsidR="004249A3">
        <w:t xml:space="preserve"> </w:t>
      </w:r>
      <w:r>
        <w:t>Restores</w:t>
      </w:r>
      <w:r w:rsidR="004249A3">
        <w:t xml:space="preserve"> </w:t>
      </w:r>
      <w:r>
        <w:t>confidence</w:t>
      </w:r>
      <w:r w:rsidR="004249A3">
        <w:t xml:space="preserve"> </w:t>
      </w:r>
      <w:r>
        <w:t>in</w:t>
      </w:r>
      <w:r w:rsidR="004249A3">
        <w:t xml:space="preserve"> </w:t>
      </w:r>
      <w:r>
        <w:t>markets</w:t>
      </w:r>
      <w:r w:rsidR="004249A3">
        <w:t xml:space="preserve"> </w:t>
      </w:r>
      <w:r>
        <w:t>and</w:t>
      </w:r>
      <w:r w:rsidR="004249A3">
        <w:t xml:space="preserve"> </w:t>
      </w:r>
      <w:r>
        <w:t>reduces</w:t>
      </w:r>
      <w:r w:rsidR="004249A3">
        <w:t xml:space="preserve"> </w:t>
      </w:r>
      <w:r>
        <w:t>price</w:t>
      </w:r>
      <w:r w:rsidR="004249A3">
        <w:t xml:space="preserve"> </w:t>
      </w:r>
      <w:r>
        <w:t>volatility</w:t>
      </w:r>
    </w:p>
    <w:p w14:paraId="37D9B3FD" w14:textId="11B8E6BB" w:rsidR="001B6F33" w:rsidRDefault="00173A57" w:rsidP="008F038B">
      <w:pPr>
        <w:pStyle w:val="BB-Citation"/>
        <w:rPr>
          <w:u w:val="single"/>
        </w:rPr>
      </w:pPr>
      <w:r>
        <w:rPr>
          <w:u w:val="single"/>
        </w:rPr>
        <w:t>Benoit</w:t>
      </w:r>
      <w:r w:rsidR="004249A3">
        <w:rPr>
          <w:u w:val="single"/>
        </w:rPr>
        <w:t xml:space="preserve"> </w:t>
      </w:r>
      <w:r>
        <w:rPr>
          <w:u w:val="single"/>
        </w:rPr>
        <w:t>Daviron</w:t>
      </w:r>
      <w:r w:rsidR="004249A3">
        <w:rPr>
          <w:u w:val="single"/>
        </w:rPr>
        <w:t xml:space="preserve"> </w:t>
      </w:r>
      <w:r>
        <w:rPr>
          <w:u w:val="single"/>
        </w:rPr>
        <w:t>2011.</w:t>
      </w:r>
      <w:r w:rsidR="004249A3">
        <w:rPr>
          <w:u w:val="single"/>
        </w:rPr>
        <w:t xml:space="preserve"> </w:t>
      </w:r>
      <w:r>
        <w:t>(lead</w:t>
      </w:r>
      <w:r w:rsidR="004249A3">
        <w:t xml:space="preserve"> </w:t>
      </w:r>
      <w:r>
        <w:t>author;</w:t>
      </w:r>
      <w:r w:rsidR="004249A3">
        <w:t xml:space="preserve"> </w:t>
      </w:r>
      <w:r>
        <w:t>team</w:t>
      </w:r>
      <w:r w:rsidR="004249A3">
        <w:t xml:space="preserve"> </w:t>
      </w:r>
      <w:r>
        <w:t>leader,</w:t>
      </w:r>
      <w:r w:rsidR="004249A3">
        <w:t xml:space="preserve"> </w:t>
      </w:r>
      <w:r>
        <w:t>High</w:t>
      </w:r>
      <w:r w:rsidR="004249A3">
        <w:t xml:space="preserve"> </w:t>
      </w:r>
      <w:r>
        <w:t>level</w:t>
      </w:r>
      <w:r w:rsidR="004249A3">
        <w:t xml:space="preserve"> </w:t>
      </w:r>
      <w:r>
        <w:t>Panel</w:t>
      </w:r>
      <w:r w:rsidR="004249A3">
        <w:t xml:space="preserve"> </w:t>
      </w:r>
      <w:r>
        <w:t>of</w:t>
      </w:r>
      <w:r w:rsidR="004249A3">
        <w:t xml:space="preserve"> </w:t>
      </w:r>
      <w:r>
        <w:t>Experts</w:t>
      </w:r>
      <w:r w:rsidR="004249A3">
        <w:t xml:space="preserve"> </w:t>
      </w:r>
      <w:r>
        <w:t>on</w:t>
      </w:r>
      <w:r w:rsidR="004249A3">
        <w:t xml:space="preserve"> </w:t>
      </w:r>
      <w:r>
        <w:t>Food</w:t>
      </w:r>
      <w:r w:rsidR="004249A3">
        <w:t xml:space="preserve"> </w:t>
      </w:r>
      <w:r>
        <w:t>Security</w:t>
      </w:r>
      <w:r w:rsidR="004249A3">
        <w:t xml:space="preserve"> </w:t>
      </w:r>
      <w:r>
        <w:t>and</w:t>
      </w:r>
      <w:r w:rsidR="004249A3">
        <w:t xml:space="preserve"> </w:t>
      </w:r>
      <w:r>
        <w:t>Nutrition</w:t>
      </w:r>
      <w:r w:rsidR="004249A3">
        <w:t xml:space="preserve"> </w:t>
      </w:r>
      <w:r>
        <w:t>(HLPE),</w:t>
      </w:r>
      <w:r w:rsidR="004249A3">
        <w:t xml:space="preserve"> </w:t>
      </w:r>
      <w:r>
        <w:t>Project</w:t>
      </w:r>
      <w:r w:rsidR="004249A3">
        <w:t xml:space="preserve"> </w:t>
      </w:r>
      <w:r>
        <w:t>Team,</w:t>
      </w:r>
      <w:r w:rsidR="004249A3">
        <w:t xml:space="preserve"> </w:t>
      </w:r>
      <w:r>
        <w:t>UN</w:t>
      </w:r>
      <w:r w:rsidR="004249A3">
        <w:t xml:space="preserve"> </w:t>
      </w:r>
      <w:r>
        <w:t>Committee</w:t>
      </w:r>
      <w:r w:rsidR="004249A3">
        <w:t xml:space="preserve"> </w:t>
      </w:r>
      <w:r>
        <w:t>on</w:t>
      </w:r>
      <w:r w:rsidR="004249A3">
        <w:t xml:space="preserve"> </w:t>
      </w:r>
      <w:r>
        <w:t>World</w:t>
      </w:r>
      <w:r w:rsidR="004249A3">
        <w:t xml:space="preserve"> </w:t>
      </w:r>
      <w:r>
        <w:t>Food</w:t>
      </w:r>
      <w:r w:rsidR="004249A3">
        <w:t xml:space="preserve"> </w:t>
      </w:r>
      <w:r>
        <w:t>Security.</w:t>
      </w:r>
      <w:r w:rsidR="004249A3">
        <w:t xml:space="preserve"> </w:t>
      </w:r>
      <w:r>
        <w:t>The</w:t>
      </w:r>
      <w:r w:rsidR="004249A3">
        <w:t xml:space="preserve"> </w:t>
      </w:r>
      <w:r>
        <w:t>other</w:t>
      </w:r>
      <w:r w:rsidR="004249A3">
        <w:t xml:space="preserve"> </w:t>
      </w:r>
      <w:r>
        <w:t>members</w:t>
      </w:r>
      <w:r w:rsidR="004249A3">
        <w:t xml:space="preserve"> </w:t>
      </w:r>
      <w:r>
        <w:t>of</w:t>
      </w:r>
      <w:r w:rsidR="004249A3">
        <w:t xml:space="preserve"> </w:t>
      </w:r>
      <w:r>
        <w:t>the</w:t>
      </w:r>
      <w:r w:rsidR="004249A3">
        <w:t xml:space="preserve"> </w:t>
      </w:r>
      <w:r>
        <w:t>project</w:t>
      </w:r>
      <w:r w:rsidR="004249A3">
        <w:t xml:space="preserve"> </w:t>
      </w:r>
      <w:r>
        <w:t>team</w:t>
      </w:r>
      <w:r w:rsidR="004249A3">
        <w:t xml:space="preserve"> </w:t>
      </w:r>
      <w:r>
        <w:t>were:</w:t>
      </w:r>
      <w:r w:rsidR="004249A3">
        <w:t xml:space="preserve"> </w:t>
      </w:r>
      <w:r>
        <w:t>Niama</w:t>
      </w:r>
      <w:r w:rsidR="004249A3">
        <w:t xml:space="preserve"> </w:t>
      </w:r>
      <w:r>
        <w:t>Nango</w:t>
      </w:r>
      <w:r w:rsidR="004249A3">
        <w:t xml:space="preserve"> </w:t>
      </w:r>
      <w:r>
        <w:t>Dembele,</w:t>
      </w:r>
      <w:r w:rsidR="004249A3">
        <w:t xml:space="preserve"> </w:t>
      </w:r>
      <w:r>
        <w:t>Sophia</w:t>
      </w:r>
      <w:r w:rsidR="004249A3">
        <w:t xml:space="preserve"> </w:t>
      </w:r>
      <w:r>
        <w:t>Murphy</w:t>
      </w:r>
      <w:r w:rsidR="004249A3">
        <w:t xml:space="preserve"> </w:t>
      </w:r>
      <w:r>
        <w:t>and</w:t>
      </w:r>
      <w:r w:rsidR="004249A3">
        <w:t xml:space="preserve"> </w:t>
      </w:r>
      <w:r>
        <w:t>Shahidur</w:t>
      </w:r>
      <w:r w:rsidR="004249A3">
        <w:t xml:space="preserve"> </w:t>
      </w:r>
      <w:r>
        <w:t>Rashid)</w:t>
      </w:r>
      <w:r w:rsidR="004249A3">
        <w:t xml:space="preserve"> </w:t>
      </w:r>
      <w:r>
        <w:t>“Price</w:t>
      </w:r>
      <w:r w:rsidR="004249A3">
        <w:t xml:space="preserve"> </w:t>
      </w:r>
      <w:r>
        <w:t>Volatility</w:t>
      </w:r>
      <w:r w:rsidR="004249A3">
        <w:t xml:space="preserve"> </w:t>
      </w:r>
      <w:r>
        <w:t>and</w:t>
      </w:r>
      <w:r w:rsidR="004249A3">
        <w:t xml:space="preserve"> </w:t>
      </w:r>
      <w:r>
        <w:t>Food</w:t>
      </w:r>
      <w:r w:rsidR="004249A3">
        <w:t xml:space="preserve"> </w:t>
      </w:r>
      <w:r>
        <w:t>Security”</w:t>
      </w:r>
      <w:r w:rsidR="004249A3">
        <w:t xml:space="preserve"> </w:t>
      </w:r>
      <w:r>
        <w:t>-</w:t>
      </w:r>
      <w:r w:rsidR="004249A3">
        <w:t xml:space="preserve"> </w:t>
      </w:r>
      <w:r>
        <w:t>A</w:t>
      </w:r>
      <w:r w:rsidR="004249A3">
        <w:t xml:space="preserve"> </w:t>
      </w:r>
      <w:r>
        <w:t>report</w:t>
      </w:r>
      <w:r w:rsidR="004249A3">
        <w:t xml:space="preserve"> </w:t>
      </w:r>
      <w:r>
        <w:t>by</w:t>
      </w:r>
      <w:r w:rsidR="004249A3">
        <w:t xml:space="preserve"> </w:t>
      </w:r>
      <w:r>
        <w:t>the</w:t>
      </w:r>
      <w:r w:rsidR="004249A3">
        <w:t xml:space="preserve"> </w:t>
      </w:r>
      <w:r>
        <w:t>High</w:t>
      </w:r>
      <w:r w:rsidR="004249A3">
        <w:t xml:space="preserve"> </w:t>
      </w:r>
      <w:r>
        <w:t>Level</w:t>
      </w:r>
      <w:r w:rsidR="004249A3">
        <w:t xml:space="preserve"> </w:t>
      </w:r>
      <w:r>
        <w:t>Panel</w:t>
      </w:r>
      <w:r w:rsidR="004249A3">
        <w:t xml:space="preserve"> </w:t>
      </w:r>
      <w:r>
        <w:t>of</w:t>
      </w:r>
      <w:r w:rsidR="004249A3">
        <w:t xml:space="preserve"> </w:t>
      </w:r>
      <w:r>
        <w:t>Experts</w:t>
      </w:r>
      <w:r w:rsidR="004249A3">
        <w:t xml:space="preserve"> </w:t>
      </w:r>
      <w:r>
        <w:t>On</w:t>
      </w:r>
      <w:r w:rsidR="004249A3">
        <w:t xml:space="preserve"> </w:t>
      </w:r>
      <w:r>
        <w:t>Food</w:t>
      </w:r>
      <w:r w:rsidR="004249A3">
        <w:t xml:space="preserve"> </w:t>
      </w:r>
      <w:r>
        <w:t>Se</w:t>
      </w:r>
      <w:r w:rsidR="00611ED8">
        <w:t>curity</w:t>
      </w:r>
      <w:r w:rsidR="004249A3">
        <w:t xml:space="preserve"> </w:t>
      </w:r>
      <w:r w:rsidR="00611ED8">
        <w:t>and</w:t>
      </w:r>
      <w:r w:rsidR="004249A3">
        <w:t xml:space="preserve"> </w:t>
      </w:r>
      <w:r w:rsidR="00611ED8">
        <w:t>Nutrition,</w:t>
      </w:r>
      <w:r w:rsidR="004249A3">
        <w:t xml:space="preserve"> </w:t>
      </w:r>
      <w:r w:rsidR="00611ED8">
        <w:t>July</w:t>
      </w:r>
      <w:r w:rsidR="004249A3">
        <w:t xml:space="preserve"> </w:t>
      </w:r>
      <w:r w:rsidR="00611ED8">
        <w:t>2011</w:t>
      </w:r>
      <w:r w:rsidR="004249A3">
        <w:t xml:space="preserve"> </w:t>
      </w:r>
      <w:hyperlink r:id="rId115" w:history="1">
        <w:r w:rsidR="00611ED8" w:rsidRPr="00C51432">
          <w:rPr>
            <w:rStyle w:val="Hyperlink"/>
          </w:rPr>
          <w:t>http://www.fao.org/fileadmin/user_upload/hlpe/hlpe_documents/HLPE-price-volatility-and-food-security-report-July-2011.pdf</w:t>
        </w:r>
      </w:hyperlink>
      <w:r w:rsidR="004249A3">
        <w:t xml:space="preserve"> </w:t>
      </w:r>
      <w:r>
        <w:t>(brackets</w:t>
      </w:r>
      <w:r w:rsidR="004249A3">
        <w:t xml:space="preserve"> </w:t>
      </w:r>
      <w:r>
        <w:t>in</w:t>
      </w:r>
      <w:r w:rsidR="004249A3">
        <w:t xml:space="preserve"> </w:t>
      </w:r>
      <w:r>
        <w:t>original)</w:t>
      </w:r>
    </w:p>
    <w:p w14:paraId="22879D1E" w14:textId="5AA39262" w:rsidR="001B6F33" w:rsidRDefault="00173A57" w:rsidP="008F038B">
      <w:pPr>
        <w:pStyle w:val="BB-Evidence"/>
      </w:pPr>
      <w:r>
        <w:t>Stocks:</w:t>
      </w:r>
      <w:r w:rsidR="004249A3">
        <w:t xml:space="preserve"> </w:t>
      </w:r>
      <w:r>
        <w:t>The</w:t>
      </w:r>
      <w:r w:rsidR="004249A3">
        <w:t xml:space="preserve"> </w:t>
      </w:r>
      <w:r>
        <w:t>relationship</w:t>
      </w:r>
      <w:r w:rsidR="004249A3">
        <w:t xml:space="preserve"> </w:t>
      </w:r>
      <w:r>
        <w:t>between</w:t>
      </w:r>
      <w:r w:rsidR="004249A3">
        <w:t xml:space="preserve"> </w:t>
      </w:r>
      <w:r>
        <w:t>stock</w:t>
      </w:r>
      <w:r w:rsidR="004249A3">
        <w:t xml:space="preserve"> </w:t>
      </w:r>
      <w:r>
        <w:t>levels</w:t>
      </w:r>
      <w:r w:rsidR="004249A3">
        <w:t xml:space="preserve"> </w:t>
      </w:r>
      <w:r>
        <w:t>and</w:t>
      </w:r>
      <w:r w:rsidR="004249A3">
        <w:t xml:space="preserve"> </w:t>
      </w:r>
      <w:r>
        <w:t>price</w:t>
      </w:r>
      <w:r w:rsidR="004249A3">
        <w:t xml:space="preserve"> </w:t>
      </w:r>
      <w:r>
        <w:t>volatility</w:t>
      </w:r>
      <w:r w:rsidR="004249A3">
        <w:t xml:space="preserve"> </w:t>
      </w:r>
      <w:r>
        <w:t>is</w:t>
      </w:r>
      <w:r w:rsidR="004249A3">
        <w:t xml:space="preserve"> </w:t>
      </w:r>
      <w:r>
        <w:t>well</w:t>
      </w:r>
      <w:r w:rsidR="004249A3">
        <w:t xml:space="preserve"> </w:t>
      </w:r>
      <w:r>
        <w:t>established:</w:t>
      </w:r>
      <w:r w:rsidR="004249A3">
        <w:t xml:space="preserve"> </w:t>
      </w:r>
      <w:r>
        <w:t>low</w:t>
      </w:r>
      <w:r w:rsidR="004249A3">
        <w:t xml:space="preserve"> </w:t>
      </w:r>
      <w:r>
        <w:t>stocks</w:t>
      </w:r>
      <w:r w:rsidR="004249A3">
        <w:t xml:space="preserve"> </w:t>
      </w:r>
      <w:r>
        <w:t>are</w:t>
      </w:r>
      <w:r w:rsidR="004249A3">
        <w:t xml:space="preserve"> </w:t>
      </w:r>
      <w:r>
        <w:t>strongly</w:t>
      </w:r>
      <w:r w:rsidR="004249A3">
        <w:t xml:space="preserve"> </w:t>
      </w:r>
      <w:r>
        <w:t>associated</w:t>
      </w:r>
      <w:r w:rsidR="004249A3">
        <w:t xml:space="preserve"> </w:t>
      </w:r>
      <w:r>
        <w:t>with</w:t>
      </w:r>
      <w:r w:rsidR="004249A3">
        <w:t xml:space="preserve"> </w:t>
      </w:r>
      <w:r>
        <w:t>price</w:t>
      </w:r>
      <w:r w:rsidR="004249A3">
        <w:t xml:space="preserve"> </w:t>
      </w:r>
      <w:r>
        <w:t>spikes</w:t>
      </w:r>
      <w:r w:rsidR="004249A3">
        <w:t xml:space="preserve"> </w:t>
      </w:r>
      <w:r>
        <w:t>and</w:t>
      </w:r>
      <w:r w:rsidR="004249A3">
        <w:t xml:space="preserve"> </w:t>
      </w:r>
      <w:r>
        <w:t>volatility.</w:t>
      </w:r>
      <w:r w:rsidR="004249A3">
        <w:t xml:space="preserve"> </w:t>
      </w:r>
      <w:r>
        <w:t>It</w:t>
      </w:r>
      <w:r w:rsidR="004249A3">
        <w:t xml:space="preserve"> </w:t>
      </w:r>
      <w:r>
        <w:t>is</w:t>
      </w:r>
      <w:r w:rsidR="004249A3">
        <w:t xml:space="preserve"> </w:t>
      </w:r>
      <w:r>
        <w:t>likely</w:t>
      </w:r>
      <w:r w:rsidR="004249A3">
        <w:t xml:space="preserve"> </w:t>
      </w:r>
      <w:r>
        <w:t>that</w:t>
      </w:r>
      <w:r w:rsidR="004249A3">
        <w:t xml:space="preserve"> </w:t>
      </w:r>
      <w:r>
        <w:t>some</w:t>
      </w:r>
      <w:r w:rsidR="004249A3">
        <w:t xml:space="preserve"> </w:t>
      </w:r>
      <w:r>
        <w:t>international</w:t>
      </w:r>
      <w:r w:rsidR="004249A3">
        <w:t xml:space="preserve"> </w:t>
      </w:r>
      <w:r>
        <w:t>coordination</w:t>
      </w:r>
      <w:r w:rsidR="004249A3">
        <w:t xml:space="preserve"> </w:t>
      </w:r>
      <w:r>
        <w:t>of</w:t>
      </w:r>
      <w:r w:rsidR="004249A3">
        <w:t xml:space="preserve"> </w:t>
      </w:r>
      <w:r>
        <w:t>stocks</w:t>
      </w:r>
      <w:r w:rsidR="004249A3">
        <w:t xml:space="preserve"> </w:t>
      </w:r>
      <w:r>
        <w:t>would</w:t>
      </w:r>
      <w:r w:rsidR="004249A3">
        <w:t xml:space="preserve"> </w:t>
      </w:r>
      <w:r>
        <w:t>also</w:t>
      </w:r>
      <w:r w:rsidR="004249A3">
        <w:t xml:space="preserve"> </w:t>
      </w:r>
      <w:r>
        <w:t>make</w:t>
      </w:r>
      <w:r w:rsidR="004249A3">
        <w:t xml:space="preserve"> </w:t>
      </w:r>
      <w:r>
        <w:t>an</w:t>
      </w:r>
      <w:r w:rsidR="004249A3">
        <w:t xml:space="preserve"> </w:t>
      </w:r>
      <w:r>
        <w:t>important</w:t>
      </w:r>
      <w:r w:rsidR="004249A3">
        <w:t xml:space="preserve"> </w:t>
      </w:r>
      <w:r>
        <w:t>contribution</w:t>
      </w:r>
      <w:r w:rsidR="004249A3">
        <w:t xml:space="preserve"> </w:t>
      </w:r>
      <w:r>
        <w:t>to</w:t>
      </w:r>
      <w:r w:rsidR="004249A3">
        <w:t xml:space="preserve"> </w:t>
      </w:r>
      <w:r>
        <w:t>restoring</w:t>
      </w:r>
      <w:r w:rsidR="004249A3">
        <w:t xml:space="preserve"> </w:t>
      </w:r>
      <w:r>
        <w:t>confidence</w:t>
      </w:r>
      <w:r w:rsidR="004249A3">
        <w:t xml:space="preserve"> </w:t>
      </w:r>
      <w:r>
        <w:t>in</w:t>
      </w:r>
      <w:r w:rsidR="004249A3">
        <w:t xml:space="preserve"> </w:t>
      </w:r>
      <w:r>
        <w:t>international</w:t>
      </w:r>
      <w:r w:rsidR="004249A3">
        <w:t xml:space="preserve"> </w:t>
      </w:r>
      <w:r>
        <w:t>markets..</w:t>
      </w:r>
      <w:r w:rsidR="004249A3">
        <w:t xml:space="preserve"> </w:t>
      </w:r>
      <w:r>
        <w:t>Empirically,</w:t>
      </w:r>
      <w:r w:rsidR="004249A3">
        <w:t xml:space="preserve"> </w:t>
      </w:r>
      <w:r>
        <w:t>a</w:t>
      </w:r>
      <w:r w:rsidR="004249A3">
        <w:t xml:space="preserve"> </w:t>
      </w:r>
      <w:r>
        <w:t>minimum</w:t>
      </w:r>
      <w:r w:rsidR="004249A3">
        <w:t xml:space="preserve"> </w:t>
      </w:r>
      <w:r>
        <w:t>level</w:t>
      </w:r>
      <w:r w:rsidR="004249A3">
        <w:t xml:space="preserve"> </w:t>
      </w:r>
      <w:r>
        <w:t>of</w:t>
      </w:r>
      <w:r w:rsidR="004249A3">
        <w:t xml:space="preserve"> </w:t>
      </w:r>
      <w:r>
        <w:t>world</w:t>
      </w:r>
      <w:r w:rsidR="004249A3">
        <w:t xml:space="preserve"> </w:t>
      </w:r>
      <w:r>
        <w:t>stocks</w:t>
      </w:r>
      <w:r w:rsidR="004249A3">
        <w:t xml:space="preserve"> </w:t>
      </w:r>
      <w:r>
        <w:t>seems</w:t>
      </w:r>
      <w:r w:rsidR="004249A3">
        <w:t xml:space="preserve"> </w:t>
      </w:r>
      <w:r>
        <w:t>to</w:t>
      </w:r>
      <w:r w:rsidR="004249A3">
        <w:t xml:space="preserve"> </w:t>
      </w:r>
      <w:r>
        <w:t>be</w:t>
      </w:r>
      <w:r w:rsidR="004249A3">
        <w:t xml:space="preserve"> </w:t>
      </w:r>
      <w:r>
        <w:t>a</w:t>
      </w:r>
      <w:r w:rsidR="004249A3">
        <w:t xml:space="preserve"> </w:t>
      </w:r>
      <w:r>
        <w:t>sufficient</w:t>
      </w:r>
      <w:r w:rsidR="004249A3">
        <w:t xml:space="preserve"> </w:t>
      </w:r>
      <w:r>
        <w:t>condition</w:t>
      </w:r>
      <w:r w:rsidR="004249A3">
        <w:t xml:space="preserve"> </w:t>
      </w:r>
      <w:r>
        <w:t>to</w:t>
      </w:r>
      <w:r w:rsidR="004249A3">
        <w:t xml:space="preserve"> </w:t>
      </w:r>
      <w:r>
        <w:t>avoid</w:t>
      </w:r>
      <w:r w:rsidR="004249A3">
        <w:t xml:space="preserve"> </w:t>
      </w:r>
      <w:r>
        <w:t>price</w:t>
      </w:r>
      <w:r w:rsidR="004249A3">
        <w:t xml:space="preserve"> </w:t>
      </w:r>
      <w:r>
        <w:t>spikes.</w:t>
      </w:r>
      <w:r w:rsidR="004249A3">
        <w:t xml:space="preserve"> </w:t>
      </w:r>
      <w:r>
        <w:t>Experience</w:t>
      </w:r>
      <w:r w:rsidR="004249A3">
        <w:t xml:space="preserve"> </w:t>
      </w:r>
      <w:r>
        <w:t>also</w:t>
      </w:r>
      <w:r w:rsidR="004249A3">
        <w:t xml:space="preserve"> </w:t>
      </w:r>
      <w:r>
        <w:t>shows</w:t>
      </w:r>
      <w:r w:rsidR="004249A3">
        <w:t xml:space="preserve"> </w:t>
      </w:r>
      <w:r>
        <w:t>that,</w:t>
      </w:r>
      <w:r w:rsidR="004249A3">
        <w:t xml:space="preserve"> </w:t>
      </w:r>
      <w:r>
        <w:t>in</w:t>
      </w:r>
      <w:r w:rsidR="004249A3">
        <w:t xml:space="preserve"> </w:t>
      </w:r>
      <w:r>
        <w:t>a</w:t>
      </w:r>
      <w:r w:rsidR="004249A3">
        <w:t xml:space="preserve"> </w:t>
      </w:r>
      <w:r>
        <w:t>crisis,</w:t>
      </w:r>
      <w:r w:rsidR="004249A3">
        <w:t xml:space="preserve"> </w:t>
      </w:r>
      <w:r>
        <w:t>access</w:t>
      </w:r>
      <w:r w:rsidR="004249A3">
        <w:t xml:space="preserve"> </w:t>
      </w:r>
      <w:r>
        <w:t>to</w:t>
      </w:r>
      <w:r w:rsidR="004249A3">
        <w:t xml:space="preserve"> </w:t>
      </w:r>
      <w:r>
        <w:t>financing</w:t>
      </w:r>
      <w:r w:rsidR="004249A3">
        <w:t xml:space="preserve"> </w:t>
      </w:r>
      <w:r>
        <w:t>mechanisms</w:t>
      </w:r>
      <w:r w:rsidR="004249A3">
        <w:t xml:space="preserve"> </w:t>
      </w:r>
      <w:r>
        <w:t>may</w:t>
      </w:r>
      <w:r w:rsidR="004249A3">
        <w:t xml:space="preserve"> </w:t>
      </w:r>
      <w:r>
        <w:t>not</w:t>
      </w:r>
      <w:r w:rsidR="004249A3">
        <w:t xml:space="preserve"> </w:t>
      </w:r>
      <w:r>
        <w:t>secure</w:t>
      </w:r>
      <w:r w:rsidR="004249A3">
        <w:t xml:space="preserve"> </w:t>
      </w:r>
      <w:r>
        <w:t>stocks</w:t>
      </w:r>
      <w:r w:rsidR="004249A3">
        <w:t xml:space="preserve"> </w:t>
      </w:r>
      <w:r>
        <w:t>during</w:t>
      </w:r>
      <w:r w:rsidR="004249A3">
        <w:t xml:space="preserve"> </w:t>
      </w:r>
      <w:r>
        <w:t>supply</w:t>
      </w:r>
      <w:r w:rsidR="004249A3">
        <w:t xml:space="preserve"> </w:t>
      </w:r>
      <w:r>
        <w:t>shortages.</w:t>
      </w:r>
      <w:r w:rsidR="004249A3">
        <w:t xml:space="preserve"> </w:t>
      </w:r>
      <w:r>
        <w:t>Past</w:t>
      </w:r>
      <w:r w:rsidR="004249A3">
        <w:t xml:space="preserve"> </w:t>
      </w:r>
      <w:r>
        <w:t>experience</w:t>
      </w:r>
      <w:r w:rsidR="004249A3">
        <w:t xml:space="preserve"> </w:t>
      </w:r>
      <w:r>
        <w:t>shows</w:t>
      </w:r>
      <w:r w:rsidR="004249A3">
        <w:t xml:space="preserve"> </w:t>
      </w:r>
      <w:r>
        <w:t>that</w:t>
      </w:r>
      <w:r w:rsidR="004249A3">
        <w:t xml:space="preserve"> </w:t>
      </w:r>
      <w:r>
        <w:t>managing</w:t>
      </w:r>
      <w:r w:rsidR="004249A3">
        <w:t xml:space="preserve"> </w:t>
      </w:r>
      <w:r>
        <w:t>world</w:t>
      </w:r>
      <w:r w:rsidR="004249A3">
        <w:t xml:space="preserve"> </w:t>
      </w:r>
      <w:r>
        <w:t>stocks</w:t>
      </w:r>
      <w:r w:rsidR="004249A3">
        <w:t xml:space="preserve"> </w:t>
      </w:r>
      <w:r>
        <w:t>for</w:t>
      </w:r>
      <w:r w:rsidR="004249A3">
        <w:t xml:space="preserve"> </w:t>
      </w:r>
      <w:r>
        <w:t>price</w:t>
      </w:r>
      <w:r w:rsidR="004249A3">
        <w:t xml:space="preserve"> </w:t>
      </w:r>
      <w:r>
        <w:t>stability</w:t>
      </w:r>
      <w:r w:rsidR="004249A3">
        <w:t xml:space="preserve"> </w:t>
      </w:r>
      <w:r>
        <w:t>is</w:t>
      </w:r>
      <w:r w:rsidR="004249A3">
        <w:t xml:space="preserve"> </w:t>
      </w:r>
      <w:r>
        <w:t>difficult</w:t>
      </w:r>
      <w:r w:rsidR="004249A3">
        <w:t xml:space="preserve"> </w:t>
      </w:r>
      <w:r>
        <w:t>as</w:t>
      </w:r>
      <w:r w:rsidR="004249A3">
        <w:t xml:space="preserve"> </w:t>
      </w:r>
      <w:r>
        <w:t>this</w:t>
      </w:r>
      <w:r w:rsidR="004249A3">
        <w:t xml:space="preserve"> </w:t>
      </w:r>
      <w:r>
        <w:t>requires</w:t>
      </w:r>
      <w:r w:rsidR="004249A3">
        <w:t xml:space="preserve"> </w:t>
      </w:r>
      <w:r>
        <w:t>intergovernment</w:t>
      </w:r>
      <w:r w:rsidR="004249A3">
        <w:t xml:space="preserve"> </w:t>
      </w:r>
      <w:r>
        <w:t>cooperation</w:t>
      </w:r>
      <w:r w:rsidR="004249A3">
        <w:t xml:space="preserve"> </w:t>
      </w:r>
      <w:r>
        <w:t>and</w:t>
      </w:r>
      <w:r w:rsidR="004249A3">
        <w:t xml:space="preserve"> </w:t>
      </w:r>
      <w:r>
        <w:t>information.</w:t>
      </w:r>
      <w:r w:rsidR="004249A3">
        <w:t xml:space="preserve"> </w:t>
      </w:r>
      <w:r>
        <w:t>This</w:t>
      </w:r>
      <w:r w:rsidR="004249A3">
        <w:t xml:space="preserve"> </w:t>
      </w:r>
      <w:r>
        <w:t>needs</w:t>
      </w:r>
      <w:r w:rsidR="004249A3">
        <w:t xml:space="preserve"> </w:t>
      </w:r>
      <w:r>
        <w:t>international</w:t>
      </w:r>
      <w:r w:rsidR="004249A3">
        <w:t xml:space="preserve"> </w:t>
      </w:r>
      <w:r>
        <w:t>agreement</w:t>
      </w:r>
      <w:r w:rsidR="004249A3">
        <w:t xml:space="preserve"> </w:t>
      </w:r>
      <w:r>
        <w:t>regarding</w:t>
      </w:r>
      <w:r w:rsidR="004249A3">
        <w:t xml:space="preserve"> </w:t>
      </w:r>
      <w:r>
        <w:t>complex</w:t>
      </w:r>
      <w:r w:rsidR="004249A3">
        <w:t xml:space="preserve"> </w:t>
      </w:r>
      <w:r>
        <w:t>issues</w:t>
      </w:r>
      <w:r w:rsidR="004249A3">
        <w:t xml:space="preserve"> </w:t>
      </w:r>
      <w:r>
        <w:t>-</w:t>
      </w:r>
      <w:r w:rsidR="004249A3">
        <w:t xml:space="preserve"> </w:t>
      </w:r>
      <w:r>
        <w:t>among</w:t>
      </w:r>
      <w:r w:rsidR="004249A3">
        <w:t xml:space="preserve"> </w:t>
      </w:r>
      <w:r>
        <w:t>other</w:t>
      </w:r>
      <w:r w:rsidR="004249A3">
        <w:t xml:space="preserve"> </w:t>
      </w:r>
      <w:r>
        <w:t>issues</w:t>
      </w:r>
      <w:r w:rsidR="004249A3">
        <w:t xml:space="preserve"> </w:t>
      </w:r>
      <w:r>
        <w:t>-</w:t>
      </w:r>
      <w:r w:rsidR="004249A3">
        <w:t xml:space="preserve"> </w:t>
      </w:r>
      <w:r>
        <w:t>when</w:t>
      </w:r>
      <w:r w:rsidR="004249A3">
        <w:t xml:space="preserve"> </w:t>
      </w:r>
      <w:r>
        <w:t>to</w:t>
      </w:r>
      <w:r w:rsidR="004249A3">
        <w:t xml:space="preserve"> </w:t>
      </w:r>
      <w:r>
        <w:t>stock,</w:t>
      </w:r>
      <w:r w:rsidR="004249A3">
        <w:t xml:space="preserve"> </w:t>
      </w:r>
      <w:r>
        <w:t>governance</w:t>
      </w:r>
      <w:r w:rsidR="004249A3">
        <w:t xml:space="preserve"> </w:t>
      </w:r>
      <w:r>
        <w:t>of</w:t>
      </w:r>
      <w:r w:rsidR="004249A3">
        <w:t xml:space="preserve"> </w:t>
      </w:r>
      <w:r>
        <w:t>the</w:t>
      </w:r>
      <w:r w:rsidR="004249A3">
        <w:t xml:space="preserve"> </w:t>
      </w:r>
      <w:r>
        <w:t>systems,</w:t>
      </w:r>
      <w:r w:rsidR="004249A3">
        <w:t xml:space="preserve"> </w:t>
      </w:r>
      <w:r>
        <w:t>location,</w:t>
      </w:r>
      <w:r w:rsidR="004249A3">
        <w:t xml:space="preserve"> </w:t>
      </w:r>
      <w:r>
        <w:t>coordination</w:t>
      </w:r>
      <w:r w:rsidR="004249A3">
        <w:t xml:space="preserve"> </w:t>
      </w:r>
      <w:r>
        <w:t>and</w:t>
      </w:r>
      <w:r w:rsidR="004249A3">
        <w:t xml:space="preserve"> </w:t>
      </w:r>
      <w:r>
        <w:t>ensuring</w:t>
      </w:r>
      <w:r w:rsidR="004249A3">
        <w:t xml:space="preserve"> </w:t>
      </w:r>
      <w:r>
        <w:t>that</w:t>
      </w:r>
      <w:r w:rsidR="004249A3">
        <w:t xml:space="preserve"> </w:t>
      </w:r>
      <w:r>
        <w:t>the</w:t>
      </w:r>
      <w:r w:rsidR="004249A3">
        <w:t xml:space="preserve"> </w:t>
      </w:r>
      <w:r>
        <w:t>stocks</w:t>
      </w:r>
      <w:r w:rsidR="004249A3">
        <w:t xml:space="preserve"> </w:t>
      </w:r>
      <w:r>
        <w:t>reach</w:t>
      </w:r>
      <w:r w:rsidR="004249A3">
        <w:t xml:space="preserve"> </w:t>
      </w:r>
      <w:r>
        <w:t>those</w:t>
      </w:r>
      <w:r w:rsidR="004249A3">
        <w:t xml:space="preserve"> </w:t>
      </w:r>
      <w:r>
        <w:t>who</w:t>
      </w:r>
      <w:r w:rsidR="004249A3">
        <w:t xml:space="preserve"> </w:t>
      </w:r>
      <w:r>
        <w:t>need</w:t>
      </w:r>
      <w:r w:rsidR="004249A3">
        <w:t xml:space="preserve"> </w:t>
      </w:r>
      <w:r>
        <w:t>it</w:t>
      </w:r>
      <w:r w:rsidR="004249A3">
        <w:t xml:space="preserve"> </w:t>
      </w:r>
      <w:r>
        <w:t>most.</w:t>
      </w:r>
      <w:r w:rsidR="004249A3">
        <w:t xml:space="preserve"> </w:t>
      </w:r>
      <w:r>
        <w:t>a.</w:t>
      </w:r>
      <w:r w:rsidR="004249A3">
        <w:t xml:space="preserve"> </w:t>
      </w:r>
      <w:r>
        <w:t>The</w:t>
      </w:r>
      <w:r w:rsidR="004249A3">
        <w:t xml:space="preserve"> </w:t>
      </w:r>
      <w:r>
        <w:t>current</w:t>
      </w:r>
      <w:r w:rsidR="004249A3">
        <w:t xml:space="preserve"> </w:t>
      </w:r>
      <w:r>
        <w:t>context</w:t>
      </w:r>
      <w:r w:rsidR="004249A3">
        <w:t xml:space="preserve"> </w:t>
      </w:r>
      <w:r>
        <w:t>is</w:t>
      </w:r>
      <w:r w:rsidR="004249A3">
        <w:t xml:space="preserve"> </w:t>
      </w:r>
      <w:r>
        <w:t>different</w:t>
      </w:r>
      <w:r w:rsidR="004249A3">
        <w:t xml:space="preserve"> </w:t>
      </w:r>
      <w:r>
        <w:t>from</w:t>
      </w:r>
      <w:r w:rsidR="004249A3">
        <w:t xml:space="preserve"> </w:t>
      </w:r>
      <w:r>
        <w:t>the</w:t>
      </w:r>
      <w:r w:rsidR="004249A3">
        <w:t xml:space="preserve"> </w:t>
      </w:r>
      <w:r>
        <w:t>past,</w:t>
      </w:r>
      <w:r w:rsidR="004249A3">
        <w:t xml:space="preserve"> </w:t>
      </w:r>
      <w:r>
        <w:t>therefore,</w:t>
      </w:r>
      <w:r w:rsidR="004249A3">
        <w:t xml:space="preserve"> </w:t>
      </w:r>
      <w:r>
        <w:t>it</w:t>
      </w:r>
      <w:r w:rsidR="004249A3">
        <w:t xml:space="preserve"> </w:t>
      </w:r>
      <w:r>
        <w:t>is</w:t>
      </w:r>
      <w:r w:rsidR="004249A3">
        <w:t xml:space="preserve"> </w:t>
      </w:r>
      <w:r>
        <w:t>recommended</w:t>
      </w:r>
      <w:r w:rsidR="004249A3">
        <w:t xml:space="preserve"> </w:t>
      </w:r>
      <w:r>
        <w:t>that</w:t>
      </w:r>
      <w:r w:rsidR="004249A3">
        <w:t xml:space="preserve"> </w:t>
      </w:r>
      <w:r>
        <w:t>the</w:t>
      </w:r>
      <w:r w:rsidR="004249A3">
        <w:t xml:space="preserve"> </w:t>
      </w:r>
      <w:r>
        <w:t>CFS</w:t>
      </w:r>
      <w:r w:rsidR="004249A3">
        <w:t xml:space="preserve"> </w:t>
      </w:r>
      <w:r>
        <w:t>continues</w:t>
      </w:r>
      <w:r w:rsidR="004249A3">
        <w:t xml:space="preserve"> </w:t>
      </w:r>
      <w:r>
        <w:t>to</w:t>
      </w:r>
      <w:r w:rsidR="004249A3">
        <w:t xml:space="preserve"> </w:t>
      </w:r>
      <w:r>
        <w:t>explore</w:t>
      </w:r>
      <w:r w:rsidR="004249A3">
        <w:t xml:space="preserve"> </w:t>
      </w:r>
      <w:r>
        <w:t>forms</w:t>
      </w:r>
      <w:r w:rsidR="004249A3">
        <w:t xml:space="preserve"> </w:t>
      </w:r>
      <w:r>
        <w:t>of</w:t>
      </w:r>
      <w:r w:rsidR="004249A3">
        <w:t xml:space="preserve"> </w:t>
      </w:r>
      <w:r>
        <w:t>international</w:t>
      </w:r>
      <w:r w:rsidR="004249A3">
        <w:t xml:space="preserve"> </w:t>
      </w:r>
      <w:r>
        <w:t>cooperation</w:t>
      </w:r>
      <w:r w:rsidR="004249A3">
        <w:t xml:space="preserve"> </w:t>
      </w:r>
      <w:r>
        <w:t>regarding</w:t>
      </w:r>
      <w:r w:rsidR="004249A3">
        <w:t xml:space="preserve"> </w:t>
      </w:r>
      <w:r>
        <w:t>world</w:t>
      </w:r>
      <w:r w:rsidR="004249A3">
        <w:t xml:space="preserve"> </w:t>
      </w:r>
      <w:r>
        <w:t>food</w:t>
      </w:r>
      <w:r w:rsidR="004249A3">
        <w:t xml:space="preserve"> </w:t>
      </w:r>
      <w:r>
        <w:t>stocks</w:t>
      </w:r>
      <w:r w:rsidR="004249A3">
        <w:t xml:space="preserve"> </w:t>
      </w:r>
      <w:r>
        <w:t>and</w:t>
      </w:r>
      <w:r w:rsidR="004249A3">
        <w:t xml:space="preserve"> </w:t>
      </w:r>
      <w:r>
        <w:t>food</w:t>
      </w:r>
      <w:r w:rsidR="004249A3">
        <w:t xml:space="preserve"> </w:t>
      </w:r>
      <w:r>
        <w:t>security</w:t>
      </w:r>
      <w:r w:rsidR="004249A3">
        <w:t xml:space="preserve"> </w:t>
      </w:r>
      <w:r>
        <w:t>including</w:t>
      </w:r>
      <w:r w:rsidR="004249A3">
        <w:t xml:space="preserve"> </w:t>
      </w:r>
      <w:r>
        <w:t>the</w:t>
      </w:r>
      <w:r w:rsidR="004249A3">
        <w:t xml:space="preserve"> </w:t>
      </w:r>
      <w:r>
        <w:t>establishment</w:t>
      </w:r>
      <w:r w:rsidR="004249A3">
        <w:t xml:space="preserve"> </w:t>
      </w:r>
      <w:r>
        <w:t>of</w:t>
      </w:r>
      <w:r w:rsidR="004249A3">
        <w:t xml:space="preserve"> </w:t>
      </w:r>
      <w:r>
        <w:t>guidelines</w:t>
      </w:r>
      <w:r w:rsidR="004249A3">
        <w:t xml:space="preserve"> </w:t>
      </w:r>
      <w:r>
        <w:t>for</w:t>
      </w:r>
      <w:r w:rsidR="004249A3">
        <w:t xml:space="preserve"> </w:t>
      </w:r>
      <w:r>
        <w:t>the</w:t>
      </w:r>
      <w:r w:rsidR="004249A3">
        <w:t xml:space="preserve"> </w:t>
      </w:r>
      <w:r>
        <w:t>efficient</w:t>
      </w:r>
      <w:r w:rsidR="004249A3">
        <w:t xml:space="preserve"> </w:t>
      </w:r>
      <w:r>
        <w:t>management</w:t>
      </w:r>
      <w:r w:rsidR="004249A3">
        <w:t xml:space="preserve"> </w:t>
      </w:r>
      <w:r>
        <w:t>of</w:t>
      </w:r>
      <w:r w:rsidR="004249A3">
        <w:t xml:space="preserve"> </w:t>
      </w:r>
      <w:r>
        <w:t>such</w:t>
      </w:r>
      <w:r w:rsidR="004249A3">
        <w:t xml:space="preserve"> </w:t>
      </w:r>
      <w:r>
        <w:t>stocks.</w:t>
      </w:r>
      <w:r w:rsidR="004249A3">
        <w:t xml:space="preserve"> </w:t>
      </w:r>
      <w:r>
        <w:t>b.</w:t>
      </w:r>
      <w:r w:rsidR="004249A3">
        <w:t xml:space="preserve"> </w:t>
      </w:r>
      <w:r>
        <w:t>Better</w:t>
      </w:r>
      <w:r w:rsidR="004249A3">
        <w:t xml:space="preserve"> </w:t>
      </w:r>
      <w:r>
        <w:t>and</w:t>
      </w:r>
      <w:r w:rsidR="004249A3">
        <w:t xml:space="preserve"> </w:t>
      </w:r>
      <w:r>
        <w:t>transparent</w:t>
      </w:r>
      <w:r w:rsidR="004249A3">
        <w:t xml:space="preserve"> </w:t>
      </w:r>
      <w:r>
        <w:t>information</w:t>
      </w:r>
      <w:r w:rsidR="004249A3">
        <w:t xml:space="preserve"> </w:t>
      </w:r>
      <w:r>
        <w:t>systems</w:t>
      </w:r>
      <w:r w:rsidR="004249A3">
        <w:t xml:space="preserve"> </w:t>
      </w:r>
      <w:r>
        <w:t>are</w:t>
      </w:r>
      <w:r w:rsidR="004249A3">
        <w:t xml:space="preserve"> </w:t>
      </w:r>
      <w:r>
        <w:t>essential</w:t>
      </w:r>
      <w:r w:rsidR="004249A3">
        <w:t xml:space="preserve"> </w:t>
      </w:r>
      <w:r>
        <w:t>for</w:t>
      </w:r>
      <w:r w:rsidR="004249A3">
        <w:t xml:space="preserve"> </w:t>
      </w:r>
      <w:r>
        <w:t>policy</w:t>
      </w:r>
      <w:r w:rsidR="004249A3">
        <w:t xml:space="preserve"> </w:t>
      </w:r>
      <w:r>
        <w:t>decisions</w:t>
      </w:r>
      <w:r w:rsidR="004249A3">
        <w:t xml:space="preserve"> </w:t>
      </w:r>
      <w:r>
        <w:t>and</w:t>
      </w:r>
      <w:r w:rsidR="004249A3">
        <w:t xml:space="preserve"> </w:t>
      </w:r>
      <w:r>
        <w:t>management</w:t>
      </w:r>
      <w:r w:rsidR="004249A3">
        <w:t xml:space="preserve"> </w:t>
      </w:r>
      <w:r>
        <w:t>of</w:t>
      </w:r>
      <w:r w:rsidR="004249A3">
        <w:t xml:space="preserve"> </w:t>
      </w:r>
      <w:r>
        <w:t>stocks.</w:t>
      </w:r>
      <w:r w:rsidR="004249A3">
        <w:t xml:space="preserve"> </w:t>
      </w:r>
      <w:r>
        <w:t>The</w:t>
      </w:r>
      <w:r w:rsidR="004249A3">
        <w:t xml:space="preserve"> </w:t>
      </w:r>
      <w:r>
        <w:t>[AMIS]</w:t>
      </w:r>
      <w:r w:rsidR="004249A3">
        <w:t xml:space="preserve"> </w:t>
      </w:r>
      <w:r>
        <w:t>system</w:t>
      </w:r>
      <w:r w:rsidR="004249A3">
        <w:t xml:space="preserve"> </w:t>
      </w:r>
      <w:r>
        <w:t>proposed</w:t>
      </w:r>
      <w:r w:rsidR="004249A3">
        <w:t xml:space="preserve"> </w:t>
      </w:r>
      <w:r>
        <w:t>by</w:t>
      </w:r>
      <w:r w:rsidR="004249A3">
        <w:t xml:space="preserve"> </w:t>
      </w:r>
      <w:r>
        <w:t>the</w:t>
      </w:r>
      <w:r w:rsidR="004249A3">
        <w:t xml:space="preserve"> </w:t>
      </w:r>
      <w:r>
        <w:t>Inter-agency</w:t>
      </w:r>
      <w:r w:rsidR="004249A3">
        <w:t xml:space="preserve"> </w:t>
      </w:r>
      <w:r>
        <w:t>Report</w:t>
      </w:r>
      <w:r w:rsidR="004249A3">
        <w:t xml:space="preserve"> </w:t>
      </w:r>
      <w:r>
        <w:t>for</w:t>
      </w:r>
      <w:r w:rsidR="004249A3">
        <w:t xml:space="preserve"> </w:t>
      </w:r>
      <w:r>
        <w:t>the</w:t>
      </w:r>
      <w:r w:rsidR="004249A3">
        <w:t xml:space="preserve"> </w:t>
      </w:r>
      <w:r>
        <w:t>G20</w:t>
      </w:r>
      <w:r w:rsidR="004249A3">
        <w:t xml:space="preserve"> </w:t>
      </w:r>
      <w:r>
        <w:t>is</w:t>
      </w:r>
      <w:r w:rsidR="004249A3">
        <w:t xml:space="preserve"> </w:t>
      </w:r>
      <w:r>
        <w:t>welcomed.</w:t>
      </w:r>
    </w:p>
    <w:p w14:paraId="7D4106C9" w14:textId="2E5BD6B8" w:rsidR="001B6F33" w:rsidRDefault="00173A57" w:rsidP="008F038B">
      <w:pPr>
        <w:pStyle w:val="BB-Contentions"/>
      </w:pPr>
      <w:r>
        <w:t>SOLVENCY:</w:t>
      </w:r>
      <w:r w:rsidR="004249A3">
        <w:t xml:space="preserve"> </w:t>
      </w:r>
      <w:r>
        <w:t>Some</w:t>
      </w:r>
      <w:r w:rsidR="004249A3">
        <w:t xml:space="preserve"> </w:t>
      </w:r>
      <w:r>
        <w:t>nations</w:t>
      </w:r>
      <w:r w:rsidR="004249A3">
        <w:t xml:space="preserve"> </w:t>
      </w:r>
      <w:r>
        <w:t>are</w:t>
      </w:r>
      <w:r w:rsidR="004249A3">
        <w:t xml:space="preserve"> </w:t>
      </w:r>
      <w:r>
        <w:t>trying</w:t>
      </w:r>
      <w:r w:rsidR="004249A3">
        <w:t xml:space="preserve"> </w:t>
      </w:r>
      <w:r>
        <w:t>national</w:t>
      </w:r>
      <w:r w:rsidR="004249A3">
        <w:t xml:space="preserve"> </w:t>
      </w:r>
      <w:r>
        <w:t>food</w:t>
      </w:r>
      <w:r w:rsidR="004249A3">
        <w:t xml:space="preserve"> </w:t>
      </w:r>
      <w:r>
        <w:t>reserves,</w:t>
      </w:r>
      <w:r w:rsidR="004249A3">
        <w:t xml:space="preserve"> </w:t>
      </w:r>
      <w:r>
        <w:t>but</w:t>
      </w:r>
      <w:r w:rsidR="004249A3">
        <w:t xml:space="preserve"> </w:t>
      </w:r>
      <w:r>
        <w:t>a</w:t>
      </w:r>
      <w:r w:rsidR="004249A3">
        <w:t xml:space="preserve"> </w:t>
      </w:r>
      <w:r>
        <w:t>coordinated</w:t>
      </w:r>
      <w:r w:rsidR="004249A3">
        <w:t xml:space="preserve"> </w:t>
      </w:r>
      <w:r>
        <w:t>international</w:t>
      </w:r>
      <w:r w:rsidR="004249A3">
        <w:t xml:space="preserve"> </w:t>
      </w:r>
      <w:r w:rsidR="008A1E68">
        <w:t>effort</w:t>
      </w:r>
      <w:r w:rsidR="004249A3">
        <w:t xml:space="preserve"> </w:t>
      </w:r>
      <w:r>
        <w:t>would</w:t>
      </w:r>
      <w:r w:rsidR="004249A3">
        <w:t xml:space="preserve"> </w:t>
      </w:r>
      <w:r>
        <w:t>be</w:t>
      </w:r>
      <w:r w:rsidR="004249A3">
        <w:t xml:space="preserve"> </w:t>
      </w:r>
      <w:r>
        <w:t>better</w:t>
      </w:r>
    </w:p>
    <w:p w14:paraId="313A7375" w14:textId="000B0E6A" w:rsidR="001B6F33" w:rsidRDefault="00173A57" w:rsidP="008F038B">
      <w:pPr>
        <w:pStyle w:val="BB-Contentions"/>
      </w:pPr>
      <w:r>
        <w:t>INHERENCY:</w:t>
      </w:r>
      <w:r w:rsidR="004249A3">
        <w:t xml:space="preserve"> </w:t>
      </w:r>
      <w:r>
        <w:t>International</w:t>
      </w:r>
      <w:r w:rsidR="004249A3">
        <w:t xml:space="preserve"> </w:t>
      </w:r>
      <w:r>
        <w:t>donors</w:t>
      </w:r>
      <w:r w:rsidR="004249A3">
        <w:t xml:space="preserve"> </w:t>
      </w:r>
      <w:r>
        <w:t>are</w:t>
      </w:r>
      <w:r w:rsidR="004249A3">
        <w:t xml:space="preserve"> </w:t>
      </w:r>
      <w:r>
        <w:t>resisting</w:t>
      </w:r>
      <w:r w:rsidR="004249A3">
        <w:t xml:space="preserve"> </w:t>
      </w:r>
      <w:r>
        <w:t>regional</w:t>
      </w:r>
      <w:r w:rsidR="004249A3">
        <w:t xml:space="preserve"> </w:t>
      </w:r>
      <w:r>
        <w:t>food</w:t>
      </w:r>
      <w:r w:rsidR="004249A3">
        <w:t xml:space="preserve"> </w:t>
      </w:r>
      <w:r>
        <w:t>reserve</w:t>
      </w:r>
      <w:r w:rsidR="004249A3">
        <w:t xml:space="preserve"> </w:t>
      </w:r>
      <w:r>
        <w:t>integration</w:t>
      </w:r>
    </w:p>
    <w:p w14:paraId="7FAEC011" w14:textId="77777777" w:rsidR="004249A3" w:rsidRDefault="00173A57" w:rsidP="008F038B">
      <w:pPr>
        <w:pStyle w:val="BB-Citation"/>
      </w:pPr>
      <w:r>
        <w:rPr>
          <w:u w:val="single"/>
        </w:rPr>
        <w:t>Timothy</w:t>
      </w:r>
      <w:r w:rsidR="004249A3">
        <w:rPr>
          <w:u w:val="single"/>
        </w:rPr>
        <w:t xml:space="preserve"> </w:t>
      </w:r>
      <w:r>
        <w:rPr>
          <w:u w:val="single"/>
        </w:rPr>
        <w:t>Wise</w:t>
      </w:r>
      <w:r w:rsidR="004249A3">
        <w:rPr>
          <w:u w:val="single"/>
        </w:rPr>
        <w:t xml:space="preserve"> </w:t>
      </w:r>
      <w:r>
        <w:rPr>
          <w:u w:val="single"/>
        </w:rPr>
        <w:t>&amp;</w:t>
      </w:r>
      <w:r w:rsidR="004249A3">
        <w:rPr>
          <w:u w:val="single"/>
        </w:rPr>
        <w:t xml:space="preserve"> </w:t>
      </w:r>
      <w:r>
        <w:rPr>
          <w:u w:val="single"/>
        </w:rPr>
        <w:t>Sophia</w:t>
      </w:r>
      <w:r w:rsidR="004249A3">
        <w:rPr>
          <w:u w:val="single"/>
        </w:rPr>
        <w:t xml:space="preserve"> </w:t>
      </w:r>
      <w:r>
        <w:rPr>
          <w:u w:val="single"/>
        </w:rPr>
        <w:t>Murphy</w:t>
      </w:r>
      <w:r w:rsidR="004249A3">
        <w:rPr>
          <w:u w:val="single"/>
        </w:rPr>
        <w:t xml:space="preserve"> </w:t>
      </w:r>
      <w:r>
        <w:rPr>
          <w:u w:val="single"/>
        </w:rPr>
        <w:t>2012.</w:t>
      </w:r>
      <w:r w:rsidR="004249A3">
        <w:t xml:space="preserve"> </w:t>
      </w:r>
      <w:r>
        <w:t>(Wise</w:t>
      </w:r>
      <w:r w:rsidR="004249A3">
        <w:t xml:space="preserve"> </w:t>
      </w:r>
      <w:r>
        <w:t>-</w:t>
      </w:r>
      <w:r w:rsidR="004249A3">
        <w:t xml:space="preserve"> </w:t>
      </w:r>
      <w:r>
        <w:t>Director</w:t>
      </w:r>
      <w:r w:rsidR="004249A3">
        <w:t xml:space="preserve"> </w:t>
      </w:r>
      <w:r>
        <w:t>of</w:t>
      </w:r>
      <w:r w:rsidR="004249A3">
        <w:t xml:space="preserve"> </w:t>
      </w:r>
      <w:r>
        <w:t>the</w:t>
      </w:r>
      <w:r w:rsidR="004249A3">
        <w:t xml:space="preserve"> </w:t>
      </w:r>
      <w:r>
        <w:t>Research</w:t>
      </w:r>
      <w:r w:rsidR="004249A3">
        <w:t xml:space="preserve"> </w:t>
      </w:r>
      <w:r>
        <w:t>and</w:t>
      </w:r>
      <w:r w:rsidR="004249A3">
        <w:t xml:space="preserve"> </w:t>
      </w:r>
      <w:r>
        <w:t>Policy</w:t>
      </w:r>
      <w:r w:rsidR="004249A3">
        <w:t xml:space="preserve"> </w:t>
      </w:r>
      <w:r>
        <w:t>Program</w:t>
      </w:r>
      <w:r w:rsidR="004249A3">
        <w:t xml:space="preserve"> </w:t>
      </w:r>
      <w:r>
        <w:t>at</w:t>
      </w:r>
      <w:r w:rsidR="004249A3">
        <w:t xml:space="preserve"> </w:t>
      </w:r>
      <w:r>
        <w:t>the</w:t>
      </w:r>
      <w:r w:rsidR="004249A3">
        <w:t xml:space="preserve"> </w:t>
      </w:r>
      <w:r>
        <w:t>Global</w:t>
      </w:r>
      <w:r w:rsidR="004249A3">
        <w:t xml:space="preserve"> </w:t>
      </w:r>
      <w:r>
        <w:t>Development</w:t>
      </w:r>
      <w:r w:rsidR="004249A3">
        <w:t xml:space="preserve"> </w:t>
      </w:r>
      <w:r>
        <w:t>and</w:t>
      </w:r>
      <w:r w:rsidR="004249A3">
        <w:t xml:space="preserve"> </w:t>
      </w:r>
      <w:r>
        <w:t>Environment</w:t>
      </w:r>
      <w:r w:rsidR="004249A3">
        <w:t xml:space="preserve"> </w:t>
      </w:r>
      <w:r>
        <w:t>Institute</w:t>
      </w:r>
      <w:r w:rsidR="004249A3">
        <w:t xml:space="preserve"> </w:t>
      </w:r>
      <w:r>
        <w:t>at</w:t>
      </w:r>
      <w:r w:rsidR="004249A3">
        <w:t xml:space="preserve"> </w:t>
      </w:r>
      <w:r>
        <w:t>Tufts</w:t>
      </w:r>
      <w:r w:rsidR="004249A3">
        <w:t xml:space="preserve"> </w:t>
      </w:r>
      <w:r>
        <w:t>University.</w:t>
      </w:r>
      <w:r w:rsidR="004249A3">
        <w:t xml:space="preserve"> </w:t>
      </w:r>
      <w:r>
        <w:t>Murphy</w:t>
      </w:r>
      <w:r w:rsidR="004249A3">
        <w:t xml:space="preserve"> </w:t>
      </w:r>
      <w:r>
        <w:t>-</w:t>
      </w:r>
      <w:r w:rsidR="004249A3">
        <w:t xml:space="preserve"> </w:t>
      </w:r>
      <w:r>
        <w:t>senior</w:t>
      </w:r>
      <w:r w:rsidR="004249A3">
        <w:t xml:space="preserve"> </w:t>
      </w:r>
      <w:r>
        <w:t>advisor</w:t>
      </w:r>
      <w:r w:rsidR="004249A3">
        <w:t xml:space="preserve"> </w:t>
      </w:r>
      <w:r>
        <w:t>to</w:t>
      </w:r>
      <w:r w:rsidR="004249A3">
        <w:t xml:space="preserve"> </w:t>
      </w:r>
      <w:r>
        <w:t>Institute</w:t>
      </w:r>
      <w:r w:rsidR="004249A3">
        <w:t xml:space="preserve"> </w:t>
      </w:r>
      <w:r>
        <w:t>for</w:t>
      </w:r>
      <w:r w:rsidR="004249A3">
        <w:t xml:space="preserve"> </w:t>
      </w:r>
      <w:r>
        <w:t>Agriculture</w:t>
      </w:r>
      <w:r w:rsidR="004249A3">
        <w:t xml:space="preserve"> </w:t>
      </w:r>
      <w:r>
        <w:t>and</w:t>
      </w:r>
      <w:r w:rsidR="004249A3">
        <w:t xml:space="preserve"> </w:t>
      </w:r>
      <w:r>
        <w:t>Trade</w:t>
      </w:r>
      <w:r w:rsidR="004249A3">
        <w:t xml:space="preserve"> </w:t>
      </w:r>
      <w:r>
        <w:t>Policy’s</w:t>
      </w:r>
      <w:r w:rsidR="004249A3">
        <w:t xml:space="preserve"> </w:t>
      </w:r>
      <w:r>
        <w:t>Trade</w:t>
      </w:r>
      <w:r w:rsidR="004249A3">
        <w:t xml:space="preserve"> </w:t>
      </w:r>
      <w:r>
        <w:t>and</w:t>
      </w:r>
      <w:r w:rsidR="004249A3">
        <w:t xml:space="preserve"> </w:t>
      </w:r>
      <w:r>
        <w:t>Global</w:t>
      </w:r>
      <w:r w:rsidR="004249A3">
        <w:t xml:space="preserve"> </w:t>
      </w:r>
      <w:r>
        <w:t>Governance</w:t>
      </w:r>
      <w:r w:rsidR="004249A3">
        <w:t xml:space="preserve"> </w:t>
      </w:r>
      <w:r>
        <w:t>program)</w:t>
      </w:r>
      <w:r w:rsidR="004249A3">
        <w:t xml:space="preserve"> </w:t>
      </w:r>
      <w:r>
        <w:t>Resolving</w:t>
      </w:r>
      <w:r w:rsidR="004249A3">
        <w:t xml:space="preserve"> </w:t>
      </w:r>
      <w:r>
        <w:t>the</w:t>
      </w:r>
      <w:r w:rsidR="004249A3">
        <w:t xml:space="preserve"> </w:t>
      </w:r>
      <w:r>
        <w:t>Food</w:t>
      </w:r>
      <w:r w:rsidR="004249A3">
        <w:t xml:space="preserve"> </w:t>
      </w:r>
      <w:r>
        <w:t>Crisis:</w:t>
      </w:r>
      <w:r w:rsidR="004249A3">
        <w:t xml:space="preserve"> </w:t>
      </w:r>
      <w:r>
        <w:t>Assessing</w:t>
      </w:r>
      <w:r w:rsidR="004249A3">
        <w:t xml:space="preserve"> </w:t>
      </w:r>
      <w:r>
        <w:t>Global</w:t>
      </w:r>
      <w:r w:rsidR="004249A3">
        <w:t xml:space="preserve"> </w:t>
      </w:r>
      <w:r>
        <w:t>Policy</w:t>
      </w:r>
      <w:r w:rsidR="004249A3">
        <w:t xml:space="preserve"> </w:t>
      </w:r>
      <w:r>
        <w:t>Reforms</w:t>
      </w:r>
      <w:r w:rsidR="004249A3">
        <w:t xml:space="preserve"> </w:t>
      </w:r>
      <w:r>
        <w:t>Since</w:t>
      </w:r>
      <w:r w:rsidR="004249A3">
        <w:t xml:space="preserve"> </w:t>
      </w:r>
      <w:r>
        <w:t>2007,</w:t>
      </w:r>
      <w:r w:rsidR="004249A3">
        <w:t xml:space="preserve"> </w:t>
      </w:r>
      <w:r>
        <w:t>Jan</w:t>
      </w:r>
      <w:r w:rsidR="004249A3">
        <w:t xml:space="preserve"> </w:t>
      </w:r>
      <w:r>
        <w:t>2012,</w:t>
      </w:r>
      <w:r w:rsidR="004249A3">
        <w:t xml:space="preserve"> </w:t>
      </w:r>
      <w:hyperlink r:id="rId116" w:history="1">
        <w:r w:rsidR="00611ED8" w:rsidRPr="00C51432">
          <w:rPr>
            <w:rStyle w:val="Hyperlink"/>
          </w:rPr>
          <w:t>http://www.ase.tufts.edu/gdae/Pubs/rp/ResolvingFoodCrisis.pdf?utm_source=SRFood+Newsletter&amp;utm_campaign=e512da1b14-2012-0206_Taking_back_globalization_in_Davos&amp;utm_medium=email</w:t>
        </w:r>
      </w:hyperlink>
    </w:p>
    <w:p w14:paraId="660E8693" w14:textId="7A0728A2" w:rsidR="001B6F33" w:rsidRDefault="00173A57" w:rsidP="008F038B">
      <w:pPr>
        <w:pStyle w:val="BB-Evidence"/>
      </w:pPr>
      <w:r>
        <w:t>Similarly,</w:t>
      </w:r>
      <w:r w:rsidR="004249A3">
        <w:t xml:space="preserve"> </w:t>
      </w:r>
      <w:r>
        <w:t>Bangladesh</w:t>
      </w:r>
      <w:r w:rsidR="004249A3">
        <w:t xml:space="preserve"> </w:t>
      </w:r>
      <w:r>
        <w:t>and</w:t>
      </w:r>
      <w:r w:rsidR="004249A3">
        <w:t xml:space="preserve"> </w:t>
      </w:r>
      <w:r>
        <w:t>other</w:t>
      </w:r>
      <w:r w:rsidR="004249A3">
        <w:t xml:space="preserve"> </w:t>
      </w:r>
      <w:r>
        <w:t>countries</w:t>
      </w:r>
      <w:r w:rsidR="004249A3">
        <w:t xml:space="preserve"> </w:t>
      </w:r>
      <w:r>
        <w:t>used</w:t>
      </w:r>
      <w:r w:rsidR="004249A3">
        <w:t xml:space="preserve"> </w:t>
      </w:r>
      <w:r>
        <w:t>food</w:t>
      </w:r>
      <w:r w:rsidR="004249A3">
        <w:t xml:space="preserve"> </w:t>
      </w:r>
      <w:r>
        <w:t>reserves</w:t>
      </w:r>
      <w:r w:rsidR="004249A3">
        <w:t xml:space="preserve"> </w:t>
      </w:r>
      <w:r>
        <w:t>to</w:t>
      </w:r>
      <w:r w:rsidR="004249A3">
        <w:t xml:space="preserve"> </w:t>
      </w:r>
      <w:r>
        <w:t>reduce</w:t>
      </w:r>
      <w:r w:rsidR="004249A3">
        <w:t xml:space="preserve"> </w:t>
      </w:r>
      <w:r>
        <w:t>the</w:t>
      </w:r>
      <w:r w:rsidR="004249A3">
        <w:t xml:space="preserve"> </w:t>
      </w:r>
      <w:r>
        <w:t>impact</w:t>
      </w:r>
      <w:r w:rsidR="004249A3">
        <w:t xml:space="preserve"> </w:t>
      </w:r>
      <w:r>
        <w:t>of</w:t>
      </w:r>
      <w:r w:rsidR="004249A3">
        <w:t xml:space="preserve"> </w:t>
      </w:r>
      <w:r>
        <w:t>the</w:t>
      </w:r>
      <w:r w:rsidR="004249A3">
        <w:t xml:space="preserve"> </w:t>
      </w:r>
      <w:r>
        <w:t>food-price</w:t>
      </w:r>
      <w:r w:rsidR="004249A3">
        <w:t xml:space="preserve"> </w:t>
      </w:r>
      <w:r>
        <w:t>spikes,</w:t>
      </w:r>
      <w:r w:rsidR="004249A3">
        <w:t xml:space="preserve"> </w:t>
      </w:r>
      <w:r>
        <w:t>in</w:t>
      </w:r>
      <w:r w:rsidR="004249A3">
        <w:t xml:space="preserve"> </w:t>
      </w:r>
      <w:r>
        <w:t>far</w:t>
      </w:r>
      <w:r w:rsidR="004249A3">
        <w:t xml:space="preserve"> </w:t>
      </w:r>
      <w:r>
        <w:t>more</w:t>
      </w:r>
      <w:r w:rsidR="004249A3">
        <w:t xml:space="preserve"> </w:t>
      </w:r>
      <w:r>
        <w:t>ambitious</w:t>
      </w:r>
      <w:r w:rsidR="004249A3">
        <w:t xml:space="preserve"> </w:t>
      </w:r>
      <w:r>
        <w:t>efforts</w:t>
      </w:r>
      <w:r w:rsidR="004249A3">
        <w:t xml:space="preserve"> </w:t>
      </w:r>
      <w:r>
        <w:t>than</w:t>
      </w:r>
      <w:r w:rsidR="004249A3">
        <w:t xml:space="preserve"> </w:t>
      </w:r>
      <w:r>
        <w:t>the</w:t>
      </w:r>
      <w:r w:rsidR="004249A3">
        <w:t xml:space="preserve"> </w:t>
      </w:r>
      <w:r>
        <w:t>G-20</w:t>
      </w:r>
      <w:r w:rsidR="004249A3">
        <w:t xml:space="preserve"> </w:t>
      </w:r>
      <w:r>
        <w:t>is</w:t>
      </w:r>
      <w:r w:rsidR="004249A3">
        <w:t xml:space="preserve"> </w:t>
      </w:r>
      <w:r>
        <w:t>proposing</w:t>
      </w:r>
      <w:r w:rsidR="004249A3">
        <w:t xml:space="preserve"> </w:t>
      </w:r>
      <w:r>
        <w:t>to</w:t>
      </w:r>
      <w:r w:rsidR="004249A3">
        <w:t xml:space="preserve"> </w:t>
      </w:r>
      <w:r>
        <w:t>support</w:t>
      </w:r>
      <w:r w:rsidR="004249A3">
        <w:t xml:space="preserve"> </w:t>
      </w:r>
      <w:r>
        <w:t>in</w:t>
      </w:r>
      <w:r w:rsidR="004249A3">
        <w:t xml:space="preserve"> </w:t>
      </w:r>
      <w:r>
        <w:t>West</w:t>
      </w:r>
      <w:r w:rsidR="004249A3">
        <w:t xml:space="preserve"> </w:t>
      </w:r>
      <w:r>
        <w:t>Africa.</w:t>
      </w:r>
      <w:r w:rsidR="004249A3">
        <w:t xml:space="preserve"> </w:t>
      </w:r>
      <w:r>
        <w:t>In</w:t>
      </w:r>
      <w:r w:rsidR="004249A3">
        <w:t xml:space="preserve"> </w:t>
      </w:r>
      <w:r>
        <w:t>fact,</w:t>
      </w:r>
      <w:r w:rsidR="004249A3">
        <w:t xml:space="preserve"> </w:t>
      </w:r>
      <w:r>
        <w:rPr>
          <w:u w:val="single"/>
        </w:rPr>
        <w:t>national</w:t>
      </w:r>
      <w:r w:rsidR="004249A3">
        <w:rPr>
          <w:u w:val="single"/>
        </w:rPr>
        <w:t xml:space="preserve"> </w:t>
      </w:r>
      <w:r>
        <w:rPr>
          <w:u w:val="single"/>
        </w:rPr>
        <w:t>food</w:t>
      </w:r>
      <w:r w:rsidR="004249A3">
        <w:rPr>
          <w:u w:val="single"/>
        </w:rPr>
        <w:t xml:space="preserve"> </w:t>
      </w:r>
      <w:r>
        <w:rPr>
          <w:u w:val="single"/>
        </w:rPr>
        <w:t>reserves</w:t>
      </w:r>
      <w:r w:rsidR="004249A3">
        <w:rPr>
          <w:u w:val="single"/>
        </w:rPr>
        <w:t xml:space="preserve"> </w:t>
      </w:r>
      <w:r>
        <w:rPr>
          <w:u w:val="single"/>
        </w:rPr>
        <w:t>are</w:t>
      </w:r>
      <w:r w:rsidR="004249A3">
        <w:rPr>
          <w:u w:val="single"/>
        </w:rPr>
        <w:t xml:space="preserve"> </w:t>
      </w:r>
      <w:r>
        <w:rPr>
          <w:u w:val="single"/>
        </w:rPr>
        <w:t>again</w:t>
      </w:r>
      <w:r w:rsidR="004249A3">
        <w:rPr>
          <w:u w:val="single"/>
        </w:rPr>
        <w:t xml:space="preserve"> </w:t>
      </w:r>
      <w:r>
        <w:rPr>
          <w:u w:val="single"/>
        </w:rPr>
        <w:t>increasingly</w:t>
      </w:r>
      <w:r w:rsidR="004249A3">
        <w:rPr>
          <w:u w:val="single"/>
        </w:rPr>
        <w:t xml:space="preserve"> </w:t>
      </w:r>
      <w:r>
        <w:rPr>
          <w:u w:val="single"/>
        </w:rPr>
        <w:t>common,</w:t>
      </w:r>
      <w:r w:rsidR="004249A3">
        <w:rPr>
          <w:u w:val="single"/>
        </w:rPr>
        <w:t xml:space="preserve"> </w:t>
      </w:r>
      <w:r>
        <w:rPr>
          <w:u w:val="single"/>
        </w:rPr>
        <w:t>and</w:t>
      </w:r>
      <w:r w:rsidR="004249A3">
        <w:rPr>
          <w:u w:val="single"/>
        </w:rPr>
        <w:t xml:space="preserve"> </w:t>
      </w:r>
      <w:r>
        <w:rPr>
          <w:u w:val="single"/>
        </w:rPr>
        <w:t>some</w:t>
      </w:r>
      <w:r w:rsidR="004249A3">
        <w:rPr>
          <w:u w:val="single"/>
        </w:rPr>
        <w:t xml:space="preserve"> </w:t>
      </w:r>
      <w:r>
        <w:rPr>
          <w:u w:val="single"/>
        </w:rPr>
        <w:t>are</w:t>
      </w:r>
      <w:r w:rsidR="004249A3">
        <w:rPr>
          <w:u w:val="single"/>
        </w:rPr>
        <w:t xml:space="preserve"> </w:t>
      </w:r>
      <w:r>
        <w:rPr>
          <w:u w:val="single"/>
        </w:rPr>
        <w:t>proposing</w:t>
      </w:r>
      <w:r w:rsidR="004249A3">
        <w:rPr>
          <w:u w:val="single"/>
        </w:rPr>
        <w:t xml:space="preserve"> </w:t>
      </w:r>
      <w:r>
        <w:rPr>
          <w:u w:val="single"/>
        </w:rPr>
        <w:t>more</w:t>
      </w:r>
      <w:r w:rsidR="004249A3">
        <w:rPr>
          <w:u w:val="single"/>
        </w:rPr>
        <w:t xml:space="preserve"> </w:t>
      </w:r>
      <w:r>
        <w:rPr>
          <w:u w:val="single"/>
        </w:rPr>
        <w:t>ambitious</w:t>
      </w:r>
      <w:r w:rsidR="004249A3">
        <w:rPr>
          <w:u w:val="single"/>
        </w:rPr>
        <w:t xml:space="preserve"> </w:t>
      </w:r>
      <w:r>
        <w:rPr>
          <w:u w:val="single"/>
        </w:rPr>
        <w:t>regional</w:t>
      </w:r>
      <w:r w:rsidR="004249A3">
        <w:rPr>
          <w:u w:val="single"/>
        </w:rPr>
        <w:t xml:space="preserve"> </w:t>
      </w:r>
      <w:r>
        <w:rPr>
          <w:u w:val="single"/>
        </w:rPr>
        <w:t>initiatives</w:t>
      </w:r>
      <w:r w:rsidR="004249A3">
        <w:rPr>
          <w:u w:val="single"/>
        </w:rPr>
        <w:t xml:space="preserve"> </w:t>
      </w:r>
      <w:r>
        <w:rPr>
          <w:u w:val="single"/>
        </w:rPr>
        <w:t>to</w:t>
      </w:r>
      <w:r w:rsidR="004249A3">
        <w:rPr>
          <w:u w:val="single"/>
        </w:rPr>
        <w:t xml:space="preserve"> </w:t>
      </w:r>
      <w:r>
        <w:rPr>
          <w:u w:val="single"/>
        </w:rPr>
        <w:t>improve,</w:t>
      </w:r>
      <w:r w:rsidR="004249A3">
        <w:rPr>
          <w:u w:val="single"/>
        </w:rPr>
        <w:t xml:space="preserve"> </w:t>
      </w:r>
      <w:r>
        <w:rPr>
          <w:u w:val="single"/>
        </w:rPr>
        <w:t>not</w:t>
      </w:r>
      <w:r w:rsidR="004249A3">
        <w:rPr>
          <w:u w:val="single"/>
        </w:rPr>
        <w:t xml:space="preserve"> </w:t>
      </w:r>
      <w:r>
        <w:rPr>
          <w:u w:val="single"/>
        </w:rPr>
        <w:t>distort,</w:t>
      </w:r>
      <w:r w:rsidR="004249A3">
        <w:rPr>
          <w:u w:val="single"/>
        </w:rPr>
        <w:t xml:space="preserve"> </w:t>
      </w:r>
      <w:r>
        <w:rPr>
          <w:u w:val="single"/>
        </w:rPr>
        <w:t>trade</w:t>
      </w:r>
      <w:r w:rsidR="004249A3">
        <w:rPr>
          <w:u w:val="single"/>
        </w:rPr>
        <w:t xml:space="preserve"> </w:t>
      </w:r>
      <w:r>
        <w:t>(see,</w:t>
      </w:r>
      <w:r w:rsidR="004249A3">
        <w:t xml:space="preserve"> </w:t>
      </w:r>
      <w:r>
        <w:t>for</w:t>
      </w:r>
      <w:r w:rsidR="004249A3">
        <w:t xml:space="preserve"> </w:t>
      </w:r>
      <w:r>
        <w:t>example,</w:t>
      </w:r>
      <w:r w:rsidR="004249A3">
        <w:t xml:space="preserve"> </w:t>
      </w:r>
      <w:r>
        <w:t>Timmer</w:t>
      </w:r>
      <w:r w:rsidR="004249A3">
        <w:t xml:space="preserve"> </w:t>
      </w:r>
      <w:r>
        <w:t>2010).</w:t>
      </w:r>
      <w:r w:rsidR="004249A3">
        <w:t xml:space="preserve"> </w:t>
      </w:r>
      <w:r>
        <w:rPr>
          <w:u w:val="single"/>
        </w:rPr>
        <w:t>While</w:t>
      </w:r>
      <w:r w:rsidR="004249A3">
        <w:rPr>
          <w:u w:val="single"/>
        </w:rPr>
        <w:t xml:space="preserve"> </w:t>
      </w:r>
      <w:r>
        <w:rPr>
          <w:u w:val="single"/>
        </w:rPr>
        <w:t>a</w:t>
      </w:r>
      <w:r w:rsidR="004249A3">
        <w:rPr>
          <w:u w:val="single"/>
        </w:rPr>
        <w:t xml:space="preserve"> </w:t>
      </w:r>
      <w:r>
        <w:rPr>
          <w:u w:val="single"/>
        </w:rPr>
        <w:t>more</w:t>
      </w:r>
      <w:r w:rsidR="004249A3">
        <w:rPr>
          <w:u w:val="single"/>
        </w:rPr>
        <w:t xml:space="preserve"> </w:t>
      </w:r>
      <w:r>
        <w:rPr>
          <w:u w:val="single"/>
        </w:rPr>
        <w:t>coordinated</w:t>
      </w:r>
      <w:r w:rsidR="004249A3">
        <w:rPr>
          <w:u w:val="single"/>
        </w:rPr>
        <w:t xml:space="preserve"> </w:t>
      </w:r>
      <w:r>
        <w:rPr>
          <w:u w:val="single"/>
        </w:rPr>
        <w:t>international</w:t>
      </w:r>
      <w:r w:rsidR="004249A3">
        <w:rPr>
          <w:u w:val="single"/>
        </w:rPr>
        <w:t xml:space="preserve"> </w:t>
      </w:r>
      <w:r>
        <w:rPr>
          <w:u w:val="single"/>
        </w:rPr>
        <w:t>effort</w:t>
      </w:r>
      <w:r w:rsidR="004249A3">
        <w:rPr>
          <w:u w:val="single"/>
        </w:rPr>
        <w:t xml:space="preserve"> </w:t>
      </w:r>
      <w:r>
        <w:rPr>
          <w:u w:val="single"/>
        </w:rPr>
        <w:t>would</w:t>
      </w:r>
      <w:r w:rsidR="004249A3">
        <w:rPr>
          <w:u w:val="single"/>
        </w:rPr>
        <w:t xml:space="preserve"> </w:t>
      </w:r>
      <w:r>
        <w:rPr>
          <w:u w:val="single"/>
        </w:rPr>
        <w:t>be</w:t>
      </w:r>
      <w:r w:rsidR="004249A3">
        <w:rPr>
          <w:u w:val="single"/>
        </w:rPr>
        <w:t xml:space="preserve"> </w:t>
      </w:r>
      <w:r>
        <w:rPr>
          <w:u w:val="single"/>
        </w:rPr>
        <w:t>less</w:t>
      </w:r>
      <w:r w:rsidR="004249A3">
        <w:rPr>
          <w:u w:val="single"/>
        </w:rPr>
        <w:t xml:space="preserve"> </w:t>
      </w:r>
      <w:r>
        <w:rPr>
          <w:u w:val="single"/>
        </w:rPr>
        <w:t>costly</w:t>
      </w:r>
      <w:r w:rsidR="004249A3">
        <w:rPr>
          <w:u w:val="single"/>
        </w:rPr>
        <w:t xml:space="preserve"> </w:t>
      </w:r>
      <w:r>
        <w:rPr>
          <w:u w:val="single"/>
        </w:rPr>
        <w:t>and</w:t>
      </w:r>
      <w:r w:rsidR="004249A3">
        <w:rPr>
          <w:u w:val="single"/>
        </w:rPr>
        <w:t xml:space="preserve"> </w:t>
      </w:r>
      <w:r>
        <w:rPr>
          <w:u w:val="single"/>
        </w:rPr>
        <w:t>more</w:t>
      </w:r>
      <w:r w:rsidR="004249A3">
        <w:rPr>
          <w:u w:val="single"/>
        </w:rPr>
        <w:t xml:space="preserve"> </w:t>
      </w:r>
      <w:r>
        <w:rPr>
          <w:u w:val="single"/>
        </w:rPr>
        <w:t>comprehensive,</w:t>
      </w:r>
      <w:r w:rsidR="004249A3">
        <w:rPr>
          <w:u w:val="single"/>
        </w:rPr>
        <w:t xml:space="preserve"> </w:t>
      </w:r>
      <w:r>
        <w:rPr>
          <w:u w:val="single"/>
        </w:rPr>
        <w:t>these</w:t>
      </w:r>
      <w:r w:rsidR="004249A3">
        <w:rPr>
          <w:u w:val="single"/>
        </w:rPr>
        <w:t xml:space="preserve"> </w:t>
      </w:r>
      <w:r>
        <w:rPr>
          <w:u w:val="single"/>
        </w:rPr>
        <w:t>are</w:t>
      </w:r>
      <w:r w:rsidR="004249A3">
        <w:rPr>
          <w:u w:val="single"/>
        </w:rPr>
        <w:t xml:space="preserve"> </w:t>
      </w:r>
      <w:r>
        <w:rPr>
          <w:u w:val="single"/>
        </w:rPr>
        <w:t>initiatives</w:t>
      </w:r>
      <w:r w:rsidR="004249A3">
        <w:rPr>
          <w:u w:val="single"/>
        </w:rPr>
        <w:t xml:space="preserve"> </w:t>
      </w:r>
      <w:r>
        <w:rPr>
          <w:u w:val="single"/>
        </w:rPr>
        <w:t>national</w:t>
      </w:r>
      <w:r w:rsidR="004249A3">
        <w:rPr>
          <w:u w:val="single"/>
        </w:rPr>
        <w:t xml:space="preserve"> </w:t>
      </w:r>
      <w:r>
        <w:rPr>
          <w:u w:val="single"/>
        </w:rPr>
        <w:t>governments</w:t>
      </w:r>
      <w:r w:rsidR="004249A3">
        <w:rPr>
          <w:u w:val="single"/>
        </w:rPr>
        <w:t xml:space="preserve"> </w:t>
      </w:r>
      <w:r>
        <w:rPr>
          <w:u w:val="single"/>
        </w:rPr>
        <w:t>can</w:t>
      </w:r>
      <w:r w:rsidR="004249A3">
        <w:rPr>
          <w:u w:val="single"/>
        </w:rPr>
        <w:t xml:space="preserve"> </w:t>
      </w:r>
      <w:r>
        <w:rPr>
          <w:u w:val="single"/>
        </w:rPr>
        <w:t>undertake</w:t>
      </w:r>
      <w:r w:rsidR="004249A3">
        <w:rPr>
          <w:u w:val="single"/>
        </w:rPr>
        <w:t xml:space="preserve"> </w:t>
      </w:r>
      <w:r>
        <w:rPr>
          <w:u w:val="single"/>
        </w:rPr>
        <w:t>on</w:t>
      </w:r>
      <w:r w:rsidR="004249A3">
        <w:rPr>
          <w:u w:val="single"/>
        </w:rPr>
        <w:t xml:space="preserve"> </w:t>
      </w:r>
      <w:r>
        <w:rPr>
          <w:u w:val="single"/>
        </w:rPr>
        <w:t>their</w:t>
      </w:r>
      <w:r w:rsidR="004249A3">
        <w:rPr>
          <w:u w:val="single"/>
        </w:rPr>
        <w:t xml:space="preserve"> </w:t>
      </w:r>
      <w:r>
        <w:rPr>
          <w:u w:val="single"/>
        </w:rPr>
        <w:t>own.</w:t>
      </w:r>
      <w:r w:rsidR="004249A3">
        <w:rPr>
          <w:u w:val="single"/>
        </w:rPr>
        <w:t xml:space="preserve"> </w:t>
      </w:r>
      <w:r>
        <w:rPr>
          <w:u w:val="single"/>
        </w:rPr>
        <w:t>So</w:t>
      </w:r>
      <w:r w:rsidR="004249A3">
        <w:rPr>
          <w:u w:val="single"/>
        </w:rPr>
        <w:t xml:space="preserve"> </w:t>
      </w:r>
      <w:r>
        <w:rPr>
          <w:u w:val="single"/>
        </w:rPr>
        <w:t>too</w:t>
      </w:r>
      <w:r w:rsidR="004249A3">
        <w:rPr>
          <w:u w:val="single"/>
        </w:rPr>
        <w:t xml:space="preserve"> </w:t>
      </w:r>
      <w:r>
        <w:rPr>
          <w:u w:val="single"/>
        </w:rPr>
        <w:t>are</w:t>
      </w:r>
      <w:r w:rsidR="004249A3">
        <w:rPr>
          <w:u w:val="single"/>
        </w:rPr>
        <w:t xml:space="preserve"> </w:t>
      </w:r>
      <w:r>
        <w:rPr>
          <w:u w:val="single"/>
        </w:rPr>
        <w:t>efforts</w:t>
      </w:r>
      <w:r w:rsidR="004249A3">
        <w:rPr>
          <w:u w:val="single"/>
        </w:rPr>
        <w:t xml:space="preserve"> </w:t>
      </w:r>
      <w:r>
        <w:rPr>
          <w:u w:val="single"/>
        </w:rPr>
        <w:t>to</w:t>
      </w:r>
      <w:r w:rsidR="004249A3">
        <w:rPr>
          <w:u w:val="single"/>
        </w:rPr>
        <w:t xml:space="preserve"> </w:t>
      </w:r>
      <w:r>
        <w:rPr>
          <w:u w:val="single"/>
        </w:rPr>
        <w:t>promote</w:t>
      </w:r>
      <w:r w:rsidR="004249A3">
        <w:rPr>
          <w:u w:val="single"/>
        </w:rPr>
        <w:t xml:space="preserve"> </w:t>
      </w:r>
      <w:r>
        <w:rPr>
          <w:u w:val="single"/>
        </w:rPr>
        <w:t>regional</w:t>
      </w:r>
      <w:r w:rsidR="004249A3">
        <w:rPr>
          <w:u w:val="single"/>
        </w:rPr>
        <w:t xml:space="preserve"> </w:t>
      </w:r>
      <w:r>
        <w:rPr>
          <w:u w:val="single"/>
        </w:rPr>
        <w:t>integration,</w:t>
      </w:r>
      <w:r w:rsidR="004249A3">
        <w:rPr>
          <w:u w:val="single"/>
        </w:rPr>
        <w:t xml:space="preserve"> </w:t>
      </w:r>
      <w:r>
        <w:rPr>
          <w:u w:val="single"/>
        </w:rPr>
        <w:t>which</w:t>
      </w:r>
      <w:r w:rsidR="004249A3">
        <w:rPr>
          <w:u w:val="single"/>
        </w:rPr>
        <w:t xml:space="preserve"> </w:t>
      </w:r>
      <w:r>
        <w:rPr>
          <w:u w:val="single"/>
        </w:rPr>
        <w:t>are</w:t>
      </w:r>
      <w:r w:rsidR="004249A3">
        <w:rPr>
          <w:u w:val="single"/>
        </w:rPr>
        <w:t xml:space="preserve"> </w:t>
      </w:r>
      <w:r>
        <w:rPr>
          <w:u w:val="single"/>
        </w:rPr>
        <w:t>too</w:t>
      </w:r>
      <w:r w:rsidR="004249A3">
        <w:rPr>
          <w:u w:val="single"/>
        </w:rPr>
        <w:t xml:space="preserve"> </w:t>
      </w:r>
      <w:r>
        <w:rPr>
          <w:u w:val="single"/>
        </w:rPr>
        <w:t>often</w:t>
      </w:r>
      <w:r w:rsidR="004249A3">
        <w:rPr>
          <w:u w:val="single"/>
        </w:rPr>
        <w:t xml:space="preserve"> </w:t>
      </w:r>
      <w:r>
        <w:rPr>
          <w:u w:val="single"/>
        </w:rPr>
        <w:t>met</w:t>
      </w:r>
      <w:r w:rsidR="004249A3">
        <w:rPr>
          <w:u w:val="single"/>
        </w:rPr>
        <w:t xml:space="preserve"> </w:t>
      </w:r>
      <w:r>
        <w:rPr>
          <w:u w:val="single"/>
        </w:rPr>
        <w:t>with</w:t>
      </w:r>
      <w:r w:rsidR="004249A3">
        <w:rPr>
          <w:u w:val="single"/>
        </w:rPr>
        <w:t xml:space="preserve"> </w:t>
      </w:r>
      <w:r>
        <w:rPr>
          <w:u w:val="single"/>
        </w:rPr>
        <w:t>resistance</w:t>
      </w:r>
      <w:r w:rsidR="004249A3">
        <w:rPr>
          <w:u w:val="single"/>
        </w:rPr>
        <w:t xml:space="preserve"> </w:t>
      </w:r>
      <w:r>
        <w:rPr>
          <w:u w:val="single"/>
        </w:rPr>
        <w:t>by</w:t>
      </w:r>
      <w:r w:rsidR="004249A3">
        <w:rPr>
          <w:u w:val="single"/>
        </w:rPr>
        <w:t xml:space="preserve"> </w:t>
      </w:r>
      <w:r>
        <w:rPr>
          <w:u w:val="single"/>
        </w:rPr>
        <w:t>international</w:t>
      </w:r>
      <w:r w:rsidR="004249A3">
        <w:rPr>
          <w:u w:val="single"/>
        </w:rPr>
        <w:t xml:space="preserve"> </w:t>
      </w:r>
      <w:r>
        <w:rPr>
          <w:u w:val="single"/>
        </w:rPr>
        <w:t>donors</w:t>
      </w:r>
      <w:r w:rsidR="004249A3">
        <w:rPr>
          <w:u w:val="single"/>
        </w:rPr>
        <w:t xml:space="preserve"> </w:t>
      </w:r>
      <w:r>
        <w:rPr>
          <w:u w:val="single"/>
        </w:rPr>
        <w:t>more</w:t>
      </w:r>
      <w:r w:rsidR="004249A3">
        <w:rPr>
          <w:u w:val="single"/>
        </w:rPr>
        <w:t xml:space="preserve"> </w:t>
      </w:r>
      <w:r>
        <w:rPr>
          <w:u w:val="single"/>
        </w:rPr>
        <w:t>interested</w:t>
      </w:r>
      <w:r w:rsidR="004249A3">
        <w:rPr>
          <w:u w:val="single"/>
        </w:rPr>
        <w:t xml:space="preserve"> </w:t>
      </w:r>
      <w:r>
        <w:rPr>
          <w:u w:val="single"/>
        </w:rPr>
        <w:t>in</w:t>
      </w:r>
      <w:r w:rsidR="004249A3">
        <w:rPr>
          <w:u w:val="single"/>
        </w:rPr>
        <w:t xml:space="preserve"> </w:t>
      </w:r>
      <w:r>
        <w:rPr>
          <w:u w:val="single"/>
        </w:rPr>
        <w:t>globalized</w:t>
      </w:r>
      <w:r w:rsidR="004249A3">
        <w:rPr>
          <w:u w:val="single"/>
        </w:rPr>
        <w:t xml:space="preserve"> </w:t>
      </w:r>
      <w:r>
        <w:rPr>
          <w:u w:val="single"/>
        </w:rPr>
        <w:t>markets</w:t>
      </w:r>
      <w:r w:rsidR="004249A3">
        <w:rPr>
          <w:u w:val="single"/>
        </w:rPr>
        <w:t xml:space="preserve"> </w:t>
      </w:r>
      <w:r>
        <w:rPr>
          <w:u w:val="single"/>
        </w:rPr>
        <w:t>and</w:t>
      </w:r>
      <w:r w:rsidR="004249A3">
        <w:rPr>
          <w:u w:val="single"/>
        </w:rPr>
        <w:t xml:space="preserve"> </w:t>
      </w:r>
      <w:r>
        <w:rPr>
          <w:u w:val="single"/>
        </w:rPr>
        <w:t>willing</w:t>
      </w:r>
      <w:r w:rsidR="004249A3">
        <w:rPr>
          <w:u w:val="single"/>
        </w:rPr>
        <w:t xml:space="preserve"> </w:t>
      </w:r>
      <w:r>
        <w:rPr>
          <w:u w:val="single"/>
        </w:rPr>
        <w:t>to</w:t>
      </w:r>
      <w:r w:rsidR="004249A3">
        <w:rPr>
          <w:u w:val="single"/>
        </w:rPr>
        <w:t xml:space="preserve"> </w:t>
      </w:r>
      <w:r>
        <w:rPr>
          <w:u w:val="single"/>
        </w:rPr>
        <w:t>rely</w:t>
      </w:r>
      <w:r w:rsidR="004249A3">
        <w:rPr>
          <w:u w:val="single"/>
        </w:rPr>
        <w:t xml:space="preserve"> </w:t>
      </w:r>
      <w:r>
        <w:rPr>
          <w:u w:val="single"/>
        </w:rPr>
        <w:t>on</w:t>
      </w:r>
      <w:r w:rsidR="004249A3">
        <w:rPr>
          <w:u w:val="single"/>
        </w:rPr>
        <w:t xml:space="preserve"> </w:t>
      </w:r>
      <w:r>
        <w:rPr>
          <w:u w:val="single"/>
        </w:rPr>
        <w:t>humanitarian</w:t>
      </w:r>
      <w:r w:rsidR="004249A3">
        <w:rPr>
          <w:u w:val="single"/>
        </w:rPr>
        <w:t xml:space="preserve"> </w:t>
      </w:r>
      <w:r>
        <w:rPr>
          <w:u w:val="single"/>
        </w:rPr>
        <w:t>aid</w:t>
      </w:r>
      <w:r w:rsidR="004249A3">
        <w:rPr>
          <w:u w:val="single"/>
        </w:rPr>
        <w:t xml:space="preserve"> </w:t>
      </w:r>
      <w:r>
        <w:rPr>
          <w:u w:val="single"/>
        </w:rPr>
        <w:t>and</w:t>
      </w:r>
      <w:r w:rsidR="004249A3">
        <w:rPr>
          <w:u w:val="single"/>
        </w:rPr>
        <w:t xml:space="preserve"> </w:t>
      </w:r>
      <w:r>
        <w:rPr>
          <w:u w:val="single"/>
        </w:rPr>
        <w:t>social</w:t>
      </w:r>
      <w:r w:rsidR="004249A3">
        <w:rPr>
          <w:u w:val="single"/>
        </w:rPr>
        <w:t xml:space="preserve"> </w:t>
      </w:r>
      <w:r>
        <w:rPr>
          <w:u w:val="single"/>
        </w:rPr>
        <w:t>safety</w:t>
      </w:r>
      <w:r w:rsidR="004249A3">
        <w:rPr>
          <w:u w:val="single"/>
        </w:rPr>
        <w:t xml:space="preserve"> </w:t>
      </w:r>
      <w:r>
        <w:rPr>
          <w:u w:val="single"/>
        </w:rPr>
        <w:t>nets</w:t>
      </w:r>
      <w:r w:rsidR="004249A3">
        <w:rPr>
          <w:u w:val="single"/>
        </w:rPr>
        <w:t xml:space="preserve"> </w:t>
      </w:r>
      <w:r>
        <w:rPr>
          <w:u w:val="single"/>
        </w:rPr>
        <w:t>rather</w:t>
      </w:r>
      <w:r w:rsidR="004249A3">
        <w:rPr>
          <w:u w:val="single"/>
        </w:rPr>
        <w:t xml:space="preserve"> </w:t>
      </w:r>
      <w:r>
        <w:rPr>
          <w:u w:val="single"/>
        </w:rPr>
        <w:t>than</w:t>
      </w:r>
      <w:r w:rsidR="004249A3">
        <w:rPr>
          <w:u w:val="single"/>
        </w:rPr>
        <w:t xml:space="preserve"> </w:t>
      </w:r>
      <w:r>
        <w:rPr>
          <w:u w:val="single"/>
        </w:rPr>
        <w:t>structural</w:t>
      </w:r>
      <w:r w:rsidR="004249A3">
        <w:rPr>
          <w:u w:val="single"/>
        </w:rPr>
        <w:t xml:space="preserve"> </w:t>
      </w:r>
      <w:r>
        <w:rPr>
          <w:u w:val="single"/>
        </w:rPr>
        <w:t>change</w:t>
      </w:r>
      <w:r w:rsidR="004249A3">
        <w:rPr>
          <w:u w:val="single"/>
        </w:rPr>
        <w:t xml:space="preserve"> </w:t>
      </w:r>
      <w:r>
        <w:rPr>
          <w:u w:val="single"/>
        </w:rPr>
        <w:t>to</w:t>
      </w:r>
      <w:r w:rsidR="004249A3">
        <w:rPr>
          <w:u w:val="single"/>
        </w:rPr>
        <w:t xml:space="preserve"> </w:t>
      </w:r>
      <w:r>
        <w:rPr>
          <w:u w:val="single"/>
        </w:rPr>
        <w:t>eradicate</w:t>
      </w:r>
      <w:r w:rsidR="004249A3">
        <w:rPr>
          <w:u w:val="single"/>
        </w:rPr>
        <w:t xml:space="preserve"> </w:t>
      </w:r>
      <w:r>
        <w:rPr>
          <w:u w:val="single"/>
        </w:rPr>
        <w:t>poverty</w:t>
      </w:r>
      <w:r w:rsidR="004249A3">
        <w:t xml:space="preserve"> </w:t>
      </w:r>
      <w:r>
        <w:t>(Mousseau</w:t>
      </w:r>
      <w:r w:rsidR="004249A3">
        <w:t xml:space="preserve"> </w:t>
      </w:r>
      <w:r>
        <w:t>2011).</w:t>
      </w:r>
    </w:p>
    <w:p w14:paraId="7C8DA060" w14:textId="44222475" w:rsidR="001B6F33" w:rsidRDefault="00173A57" w:rsidP="008F038B">
      <w:pPr>
        <w:pStyle w:val="BB-Contentions"/>
      </w:pPr>
      <w:r>
        <w:t>Plan</w:t>
      </w:r>
      <w:r w:rsidR="004249A3">
        <w:t xml:space="preserve"> </w:t>
      </w:r>
      <w:r>
        <w:t>Advocate</w:t>
      </w:r>
      <w:r w:rsidR="004249A3">
        <w:t xml:space="preserve"> </w:t>
      </w:r>
      <w:r>
        <w:t>Joachim</w:t>
      </w:r>
      <w:r w:rsidR="004249A3">
        <w:t xml:space="preserve"> </w:t>
      </w:r>
      <w:r>
        <w:t>von</w:t>
      </w:r>
      <w:r w:rsidR="004249A3">
        <w:t xml:space="preserve"> </w:t>
      </w:r>
      <w:r>
        <w:t>Braun</w:t>
      </w:r>
      <w:r w:rsidR="004249A3">
        <w:t xml:space="preserve"> </w:t>
      </w:r>
      <w:r>
        <w:t>is</w:t>
      </w:r>
      <w:r w:rsidR="004249A3">
        <w:t xml:space="preserve"> </w:t>
      </w:r>
      <w:r>
        <w:t>highly</w:t>
      </w:r>
      <w:r w:rsidR="004249A3">
        <w:t xml:space="preserve"> </w:t>
      </w:r>
      <w:r>
        <w:t>qualified</w:t>
      </w:r>
    </w:p>
    <w:p w14:paraId="3F649AAE" w14:textId="77777777" w:rsidR="004249A3" w:rsidRDefault="00173A57" w:rsidP="008F038B">
      <w:pPr>
        <w:pStyle w:val="BB-Citation"/>
      </w:pPr>
      <w:r>
        <w:rPr>
          <w:u w:val="single"/>
        </w:rPr>
        <w:t>Center</w:t>
      </w:r>
      <w:r w:rsidR="004249A3">
        <w:rPr>
          <w:u w:val="single"/>
        </w:rPr>
        <w:t xml:space="preserve"> </w:t>
      </w:r>
      <w:r>
        <w:rPr>
          <w:u w:val="single"/>
        </w:rPr>
        <w:t>for</w:t>
      </w:r>
      <w:r w:rsidR="004249A3">
        <w:rPr>
          <w:u w:val="single"/>
        </w:rPr>
        <w:t xml:space="preserve"> </w:t>
      </w:r>
      <w:r>
        <w:rPr>
          <w:u w:val="single"/>
        </w:rPr>
        <w:t>Development</w:t>
      </w:r>
      <w:r w:rsidR="004249A3">
        <w:rPr>
          <w:u w:val="single"/>
        </w:rPr>
        <w:t xml:space="preserve"> </w:t>
      </w:r>
      <w:r>
        <w:rPr>
          <w:u w:val="single"/>
        </w:rPr>
        <w:t>Research</w:t>
      </w:r>
      <w:r w:rsidR="004249A3">
        <w:rPr>
          <w:u w:val="single"/>
        </w:rPr>
        <w:t xml:space="preserve"> </w:t>
      </w:r>
      <w:r>
        <w:rPr>
          <w:u w:val="single"/>
        </w:rPr>
        <w:t>2012.</w:t>
      </w:r>
      <w:r w:rsidR="004249A3">
        <w:t xml:space="preserve"> </w:t>
      </w:r>
      <w:r>
        <w:t>(German</w:t>
      </w:r>
      <w:r w:rsidR="004249A3">
        <w:t xml:space="preserve"> </w:t>
      </w:r>
      <w:r>
        <w:t>initials</w:t>
      </w:r>
      <w:r w:rsidR="004249A3">
        <w:t xml:space="preserve"> </w:t>
      </w:r>
      <w:r>
        <w:t>are</w:t>
      </w:r>
      <w:r w:rsidR="004249A3">
        <w:t xml:space="preserve"> </w:t>
      </w:r>
      <w:r>
        <w:t>ZEF.</w:t>
      </w:r>
      <w:r w:rsidR="004249A3">
        <w:t xml:space="preserve"> </w:t>
      </w:r>
      <w:r>
        <w:t>Research</w:t>
      </w:r>
      <w:r w:rsidR="004249A3">
        <w:t xml:space="preserve"> </w:t>
      </w:r>
      <w:r>
        <w:t>institute</w:t>
      </w:r>
      <w:r w:rsidR="004249A3">
        <w:t xml:space="preserve"> </w:t>
      </w:r>
      <w:r>
        <w:t>affiliated</w:t>
      </w:r>
      <w:r w:rsidR="004249A3">
        <w:t xml:space="preserve"> </w:t>
      </w:r>
      <w:r>
        <w:t>with</w:t>
      </w:r>
      <w:r w:rsidR="004249A3">
        <w:t xml:space="preserve"> </w:t>
      </w:r>
      <w:r>
        <w:t>the</w:t>
      </w:r>
      <w:r w:rsidR="004249A3">
        <w:t xml:space="preserve"> </w:t>
      </w:r>
      <w:r>
        <w:t>Univ.</w:t>
      </w:r>
      <w:r w:rsidR="004249A3">
        <w:t xml:space="preserve"> </w:t>
      </w:r>
      <w:r>
        <w:t>of</w:t>
      </w:r>
      <w:r w:rsidR="004249A3">
        <w:t xml:space="preserve"> </w:t>
      </w:r>
      <w:r>
        <w:t>Bonn,</w:t>
      </w:r>
      <w:r w:rsidR="004249A3">
        <w:t xml:space="preserve"> </w:t>
      </w:r>
      <w:r>
        <w:t>Germany)</w:t>
      </w:r>
      <w:r w:rsidR="004249A3">
        <w:t xml:space="preserve"> </w:t>
      </w:r>
      <w:r>
        <w:t>Quote</w:t>
      </w:r>
      <w:r w:rsidR="004249A3">
        <w:t xml:space="preserve"> </w:t>
      </w:r>
      <w:r>
        <w:t>begins</w:t>
      </w:r>
      <w:r w:rsidR="004249A3">
        <w:t xml:space="preserve"> </w:t>
      </w:r>
      <w:r>
        <w:t>correctly</w:t>
      </w:r>
      <w:r w:rsidR="004249A3">
        <w:t xml:space="preserve"> </w:t>
      </w:r>
      <w:r>
        <w:t>with</w:t>
      </w:r>
      <w:r w:rsidR="004249A3">
        <w:t xml:space="preserve"> </w:t>
      </w:r>
      <w:r>
        <w:t>a</w:t>
      </w:r>
      <w:r w:rsidR="004249A3">
        <w:t xml:space="preserve"> </w:t>
      </w:r>
      <w:r>
        <w:t>lower</w:t>
      </w:r>
      <w:r w:rsidR="004249A3">
        <w:t xml:space="preserve"> </w:t>
      </w:r>
      <w:r>
        <w:t>case</w:t>
      </w:r>
      <w:r w:rsidR="004249A3">
        <w:t xml:space="preserve"> </w:t>
      </w:r>
      <w:r>
        <w:t>letter.</w:t>
      </w:r>
      <w:r w:rsidR="004249A3">
        <w:t xml:space="preserve"> </w:t>
      </w:r>
      <w:hyperlink r:id="rId117" w:history="1">
        <w:r w:rsidR="00611ED8" w:rsidRPr="00C51432">
          <w:rPr>
            <w:rStyle w:val="Hyperlink"/>
          </w:rPr>
          <w:t>http://www.zef.de/staff/793.html</w:t>
        </w:r>
      </w:hyperlink>
    </w:p>
    <w:p w14:paraId="21601F6D" w14:textId="6E0B37B2" w:rsidR="001B6F33" w:rsidRDefault="00173A57" w:rsidP="008F038B">
      <w:pPr>
        <w:pStyle w:val="BB-Evidence"/>
      </w:pPr>
      <w:r w:rsidRPr="008F038B">
        <w:rPr>
          <w:u w:val="single"/>
        </w:rPr>
        <w:t>von</w:t>
      </w:r>
      <w:r w:rsidR="004249A3">
        <w:rPr>
          <w:u w:val="single"/>
        </w:rPr>
        <w:t xml:space="preserve"> </w:t>
      </w:r>
      <w:r w:rsidRPr="008F038B">
        <w:rPr>
          <w:u w:val="single"/>
        </w:rPr>
        <w:t>Braun</w:t>
      </w:r>
      <w:r w:rsidR="004249A3">
        <w:rPr>
          <w:u w:val="single"/>
        </w:rPr>
        <w:t xml:space="preserve"> </w:t>
      </w:r>
      <w:r w:rsidRPr="008F038B">
        <w:rPr>
          <w:u w:val="single"/>
        </w:rPr>
        <w:t>is</w:t>
      </w:r>
      <w:r w:rsidR="004249A3">
        <w:rPr>
          <w:u w:val="single"/>
        </w:rPr>
        <w:t xml:space="preserve"> </w:t>
      </w:r>
      <w:r w:rsidRPr="008F038B">
        <w:rPr>
          <w:u w:val="single"/>
        </w:rPr>
        <w:t>an</w:t>
      </w:r>
      <w:r w:rsidR="004249A3">
        <w:rPr>
          <w:u w:val="single"/>
        </w:rPr>
        <w:t xml:space="preserve"> </w:t>
      </w:r>
      <w:r w:rsidRPr="008F038B">
        <w:rPr>
          <w:u w:val="single"/>
        </w:rPr>
        <w:t>economist,</w:t>
      </w:r>
      <w:r w:rsidR="004249A3">
        <w:rPr>
          <w:u w:val="single"/>
        </w:rPr>
        <w:t xml:space="preserve"> </w:t>
      </w:r>
      <w:r w:rsidRPr="008F038B">
        <w:rPr>
          <w:u w:val="single"/>
        </w:rPr>
        <w:t>with</w:t>
      </w:r>
      <w:r w:rsidR="004249A3">
        <w:rPr>
          <w:u w:val="single"/>
        </w:rPr>
        <w:t xml:space="preserve"> </w:t>
      </w:r>
      <w:r w:rsidRPr="008F038B">
        <w:rPr>
          <w:u w:val="single"/>
        </w:rPr>
        <w:t>a</w:t>
      </w:r>
      <w:r w:rsidR="004249A3">
        <w:rPr>
          <w:u w:val="single"/>
        </w:rPr>
        <w:t xml:space="preserve"> </w:t>
      </w:r>
      <w:r w:rsidRPr="008F038B">
        <w:rPr>
          <w:u w:val="single"/>
        </w:rPr>
        <w:t>Doctoral</w:t>
      </w:r>
      <w:r w:rsidR="004249A3">
        <w:rPr>
          <w:u w:val="single"/>
        </w:rPr>
        <w:t xml:space="preserve"> </w:t>
      </w:r>
      <w:r w:rsidRPr="008F038B">
        <w:rPr>
          <w:u w:val="single"/>
        </w:rPr>
        <w:t>degree</w:t>
      </w:r>
      <w:r w:rsidR="004249A3">
        <w:rPr>
          <w:u w:val="single"/>
        </w:rPr>
        <w:t xml:space="preserve"> </w:t>
      </w:r>
      <w:r w:rsidRPr="008F038B">
        <w:rPr>
          <w:u w:val="single"/>
        </w:rPr>
        <w:t>in</w:t>
      </w:r>
      <w:r w:rsidR="004249A3">
        <w:rPr>
          <w:u w:val="single"/>
        </w:rPr>
        <w:t xml:space="preserve"> </w:t>
      </w:r>
      <w:r w:rsidRPr="008F038B">
        <w:rPr>
          <w:u w:val="single"/>
        </w:rPr>
        <w:t>agricultural</w:t>
      </w:r>
      <w:r w:rsidR="004249A3">
        <w:rPr>
          <w:u w:val="single"/>
        </w:rPr>
        <w:t xml:space="preserve"> </w:t>
      </w:r>
      <w:r w:rsidRPr="008F038B">
        <w:rPr>
          <w:u w:val="single"/>
        </w:rPr>
        <w:t>economics</w:t>
      </w:r>
      <w:r w:rsidR="004249A3">
        <w:rPr>
          <w:u w:val="single"/>
        </w:rPr>
        <w:t xml:space="preserve"> </w:t>
      </w:r>
      <w:r w:rsidRPr="008F038B">
        <w:rPr>
          <w:u w:val="single"/>
        </w:rPr>
        <w:t>from</w:t>
      </w:r>
      <w:r w:rsidR="004249A3">
        <w:rPr>
          <w:u w:val="single"/>
        </w:rPr>
        <w:t xml:space="preserve"> </w:t>
      </w:r>
      <w:r w:rsidRPr="008F038B">
        <w:rPr>
          <w:u w:val="single"/>
        </w:rPr>
        <w:t>University</w:t>
      </w:r>
      <w:r w:rsidR="004249A3">
        <w:rPr>
          <w:u w:val="single"/>
        </w:rPr>
        <w:t xml:space="preserve"> </w:t>
      </w:r>
      <w:r w:rsidRPr="008F038B">
        <w:rPr>
          <w:u w:val="single"/>
        </w:rPr>
        <w:t>of</w:t>
      </w:r>
      <w:r w:rsidR="004249A3">
        <w:rPr>
          <w:u w:val="single"/>
        </w:rPr>
        <w:t xml:space="preserve"> </w:t>
      </w:r>
      <w:r w:rsidRPr="008F038B">
        <w:rPr>
          <w:u w:val="single"/>
        </w:rPr>
        <w:t>Göttingen,</w:t>
      </w:r>
      <w:r w:rsidR="004249A3">
        <w:rPr>
          <w:u w:val="single"/>
        </w:rPr>
        <w:t xml:space="preserve"> </w:t>
      </w:r>
      <w:r w:rsidRPr="008F038B">
        <w:rPr>
          <w:u w:val="single"/>
        </w:rPr>
        <w:t>Germany.</w:t>
      </w:r>
      <w:r w:rsidR="004249A3">
        <w:rPr>
          <w:u w:val="single"/>
        </w:rPr>
        <w:t xml:space="preserve"> </w:t>
      </w:r>
      <w:r w:rsidRPr="008F038B">
        <w:rPr>
          <w:u w:val="single"/>
        </w:rPr>
        <w:t>He</w:t>
      </w:r>
      <w:r w:rsidR="004249A3">
        <w:rPr>
          <w:u w:val="single"/>
        </w:rPr>
        <w:t xml:space="preserve"> </w:t>
      </w:r>
      <w:r w:rsidRPr="008F038B">
        <w:rPr>
          <w:u w:val="single"/>
        </w:rPr>
        <w:t>joined</w:t>
      </w:r>
      <w:r w:rsidR="004249A3">
        <w:rPr>
          <w:u w:val="single"/>
        </w:rPr>
        <w:t xml:space="preserve"> </w:t>
      </w:r>
      <w:r w:rsidRPr="008F038B">
        <w:rPr>
          <w:u w:val="single"/>
        </w:rPr>
        <w:t>ZEF</w:t>
      </w:r>
      <w:r w:rsidR="004249A3">
        <w:rPr>
          <w:u w:val="single"/>
        </w:rPr>
        <w:t xml:space="preserve"> </w:t>
      </w:r>
      <w:r w:rsidRPr="008F038B">
        <w:rPr>
          <w:u w:val="single"/>
        </w:rPr>
        <w:t>as</w:t>
      </w:r>
      <w:r w:rsidR="004249A3">
        <w:rPr>
          <w:u w:val="single"/>
        </w:rPr>
        <w:t xml:space="preserve"> </w:t>
      </w:r>
      <w:r w:rsidRPr="008F038B">
        <w:rPr>
          <w:u w:val="single"/>
        </w:rPr>
        <w:t>Professor</w:t>
      </w:r>
      <w:r w:rsidR="004249A3">
        <w:rPr>
          <w:u w:val="single"/>
        </w:rPr>
        <w:t xml:space="preserve"> </w:t>
      </w:r>
      <w:r w:rsidRPr="008F038B">
        <w:rPr>
          <w:u w:val="single"/>
        </w:rPr>
        <w:t>and</w:t>
      </w:r>
      <w:r w:rsidR="004249A3">
        <w:rPr>
          <w:u w:val="single"/>
        </w:rPr>
        <w:t xml:space="preserve"> </w:t>
      </w:r>
      <w:r w:rsidRPr="008F038B">
        <w:rPr>
          <w:u w:val="single"/>
        </w:rPr>
        <w:t>Director</w:t>
      </w:r>
      <w:r w:rsidR="004249A3">
        <w:rPr>
          <w:u w:val="single"/>
        </w:rPr>
        <w:t xml:space="preserve"> </w:t>
      </w:r>
      <w:r w:rsidRPr="008F038B">
        <w:rPr>
          <w:u w:val="single"/>
        </w:rPr>
        <w:t>of</w:t>
      </w:r>
      <w:r w:rsidR="004249A3">
        <w:rPr>
          <w:u w:val="single"/>
        </w:rPr>
        <w:t xml:space="preserve"> </w:t>
      </w:r>
      <w:r w:rsidRPr="008F038B">
        <w:rPr>
          <w:u w:val="single"/>
        </w:rPr>
        <w:t>the</w:t>
      </w:r>
      <w:r w:rsidR="004249A3">
        <w:rPr>
          <w:u w:val="single"/>
        </w:rPr>
        <w:t xml:space="preserve"> </w:t>
      </w:r>
      <w:r w:rsidRPr="008F038B">
        <w:rPr>
          <w:u w:val="single"/>
        </w:rPr>
        <w:t>Department</w:t>
      </w:r>
      <w:r w:rsidR="004249A3">
        <w:rPr>
          <w:u w:val="single"/>
        </w:rPr>
        <w:t xml:space="preserve"> </w:t>
      </w:r>
      <w:r w:rsidRPr="008F038B">
        <w:rPr>
          <w:u w:val="single"/>
        </w:rPr>
        <w:t>for</w:t>
      </w:r>
      <w:r w:rsidR="004249A3">
        <w:rPr>
          <w:u w:val="single"/>
        </w:rPr>
        <w:t xml:space="preserve"> </w:t>
      </w:r>
      <w:r w:rsidRPr="008F038B">
        <w:rPr>
          <w:u w:val="single"/>
        </w:rPr>
        <w:t>Economic</w:t>
      </w:r>
      <w:r w:rsidR="004249A3">
        <w:rPr>
          <w:u w:val="single"/>
        </w:rPr>
        <w:t xml:space="preserve"> </w:t>
      </w:r>
      <w:r w:rsidRPr="008F038B">
        <w:rPr>
          <w:u w:val="single"/>
        </w:rPr>
        <w:t>and</w:t>
      </w:r>
      <w:r w:rsidR="004249A3">
        <w:rPr>
          <w:u w:val="single"/>
        </w:rPr>
        <w:t xml:space="preserve"> </w:t>
      </w:r>
      <w:r w:rsidRPr="008F038B">
        <w:rPr>
          <w:u w:val="single"/>
        </w:rPr>
        <w:t>Technological</w:t>
      </w:r>
      <w:r w:rsidR="004249A3">
        <w:rPr>
          <w:u w:val="single"/>
        </w:rPr>
        <w:t xml:space="preserve"> </w:t>
      </w:r>
      <w:r w:rsidRPr="008F038B">
        <w:rPr>
          <w:u w:val="single"/>
        </w:rPr>
        <w:t>Change</w:t>
      </w:r>
      <w:r w:rsidR="004249A3">
        <w:rPr>
          <w:u w:val="single"/>
        </w:rPr>
        <w:t xml:space="preserve"> </w:t>
      </w:r>
      <w:r w:rsidRPr="008F038B">
        <w:rPr>
          <w:u w:val="single"/>
        </w:rPr>
        <w:t>in</w:t>
      </w:r>
      <w:r w:rsidR="004249A3">
        <w:rPr>
          <w:u w:val="single"/>
        </w:rPr>
        <w:t xml:space="preserve"> </w:t>
      </w:r>
      <w:r w:rsidRPr="008F038B">
        <w:rPr>
          <w:u w:val="single"/>
        </w:rPr>
        <w:t>December</w:t>
      </w:r>
      <w:r w:rsidR="004249A3">
        <w:rPr>
          <w:u w:val="single"/>
        </w:rPr>
        <w:t xml:space="preserve"> </w:t>
      </w:r>
      <w:r w:rsidRPr="008F038B">
        <w:rPr>
          <w:u w:val="single"/>
        </w:rPr>
        <w:t>2009.</w:t>
      </w:r>
      <w:r w:rsidR="004249A3">
        <w:rPr>
          <w:u w:val="single"/>
        </w:rPr>
        <w:t xml:space="preserve"> </w:t>
      </w:r>
      <w:r w:rsidRPr="008F038B">
        <w:rPr>
          <w:u w:val="single"/>
        </w:rPr>
        <w:t>He</w:t>
      </w:r>
      <w:r w:rsidR="004249A3">
        <w:rPr>
          <w:u w:val="single"/>
        </w:rPr>
        <w:t xml:space="preserve"> </w:t>
      </w:r>
      <w:r w:rsidRPr="008F038B">
        <w:rPr>
          <w:u w:val="single"/>
        </w:rPr>
        <w:t>was</w:t>
      </w:r>
      <w:r w:rsidR="004249A3">
        <w:rPr>
          <w:u w:val="single"/>
        </w:rPr>
        <w:t xml:space="preserve"> </w:t>
      </w:r>
      <w:r w:rsidRPr="008F038B">
        <w:rPr>
          <w:u w:val="single"/>
        </w:rPr>
        <w:t>also</w:t>
      </w:r>
      <w:r w:rsidR="004249A3">
        <w:rPr>
          <w:u w:val="single"/>
        </w:rPr>
        <w:t xml:space="preserve"> </w:t>
      </w:r>
      <w:r w:rsidRPr="008F038B">
        <w:rPr>
          <w:u w:val="single"/>
        </w:rPr>
        <w:t>Director</w:t>
      </w:r>
      <w:r w:rsidR="004249A3">
        <w:rPr>
          <w:u w:val="single"/>
        </w:rPr>
        <w:t xml:space="preserve"> </w:t>
      </w:r>
      <w:r w:rsidRPr="008F038B">
        <w:rPr>
          <w:u w:val="single"/>
        </w:rPr>
        <w:t>at</w:t>
      </w:r>
      <w:r w:rsidR="004249A3">
        <w:rPr>
          <w:u w:val="single"/>
        </w:rPr>
        <w:t xml:space="preserve"> </w:t>
      </w:r>
      <w:r w:rsidRPr="008F038B">
        <w:rPr>
          <w:u w:val="single"/>
        </w:rPr>
        <w:t>ZEF</w:t>
      </w:r>
      <w:r w:rsidR="004249A3">
        <w:rPr>
          <w:u w:val="single"/>
        </w:rPr>
        <w:t xml:space="preserve"> </w:t>
      </w:r>
      <w:r w:rsidRPr="008F038B">
        <w:rPr>
          <w:u w:val="single"/>
        </w:rPr>
        <w:t>during</w:t>
      </w:r>
      <w:r w:rsidR="004249A3">
        <w:rPr>
          <w:u w:val="single"/>
        </w:rPr>
        <w:t xml:space="preserve"> </w:t>
      </w:r>
      <w:r w:rsidRPr="008F038B">
        <w:rPr>
          <w:u w:val="single"/>
        </w:rPr>
        <w:t>its</w:t>
      </w:r>
      <w:r w:rsidR="004249A3">
        <w:rPr>
          <w:u w:val="single"/>
        </w:rPr>
        <w:t xml:space="preserve"> </w:t>
      </w:r>
      <w:r w:rsidRPr="008F038B">
        <w:rPr>
          <w:u w:val="single"/>
        </w:rPr>
        <w:t>foundation</w:t>
      </w:r>
      <w:r w:rsidR="004249A3">
        <w:rPr>
          <w:u w:val="single"/>
        </w:rPr>
        <w:t xml:space="preserve"> </w:t>
      </w:r>
      <w:r w:rsidRPr="008F038B">
        <w:rPr>
          <w:u w:val="single"/>
        </w:rPr>
        <w:t>phase</w:t>
      </w:r>
      <w:r w:rsidR="004249A3">
        <w:rPr>
          <w:u w:val="single"/>
        </w:rPr>
        <w:t xml:space="preserve"> </w:t>
      </w:r>
      <w:r w:rsidRPr="008F038B">
        <w:rPr>
          <w:u w:val="single"/>
        </w:rPr>
        <w:t>1997-2002.</w:t>
      </w:r>
      <w:r w:rsidR="004249A3">
        <w:rPr>
          <w:u w:val="single"/>
        </w:rPr>
        <w:t xml:space="preserve"> </w:t>
      </w:r>
      <w:r w:rsidRPr="008F038B">
        <w:rPr>
          <w:u w:val="single"/>
        </w:rPr>
        <w:t>Before</w:t>
      </w:r>
      <w:r w:rsidR="004249A3">
        <w:rPr>
          <w:u w:val="single"/>
        </w:rPr>
        <w:t xml:space="preserve"> </w:t>
      </w:r>
      <w:r w:rsidRPr="008F038B">
        <w:rPr>
          <w:u w:val="single"/>
        </w:rPr>
        <w:t>returning</w:t>
      </w:r>
      <w:r w:rsidR="004249A3">
        <w:rPr>
          <w:u w:val="single"/>
        </w:rPr>
        <w:t xml:space="preserve"> </w:t>
      </w:r>
      <w:r w:rsidRPr="008F038B">
        <w:rPr>
          <w:u w:val="single"/>
        </w:rPr>
        <w:t>to</w:t>
      </w:r>
      <w:r w:rsidR="004249A3">
        <w:rPr>
          <w:u w:val="single"/>
        </w:rPr>
        <w:t xml:space="preserve"> </w:t>
      </w:r>
      <w:r w:rsidRPr="008F038B">
        <w:rPr>
          <w:u w:val="single"/>
        </w:rPr>
        <w:t>ZEF,</w:t>
      </w:r>
      <w:r w:rsidR="004249A3">
        <w:rPr>
          <w:u w:val="single"/>
        </w:rPr>
        <w:t xml:space="preserve"> </w:t>
      </w:r>
      <w:r w:rsidRPr="008F038B">
        <w:rPr>
          <w:u w:val="single"/>
        </w:rPr>
        <w:t>von</w:t>
      </w:r>
      <w:r w:rsidR="004249A3">
        <w:rPr>
          <w:u w:val="single"/>
        </w:rPr>
        <w:t xml:space="preserve"> </w:t>
      </w:r>
      <w:r w:rsidRPr="008F038B">
        <w:rPr>
          <w:u w:val="single"/>
        </w:rPr>
        <w:t>Braun</w:t>
      </w:r>
      <w:r w:rsidR="004249A3">
        <w:rPr>
          <w:u w:val="single"/>
        </w:rPr>
        <w:t xml:space="preserve"> </w:t>
      </w:r>
      <w:r w:rsidRPr="008F038B">
        <w:rPr>
          <w:u w:val="single"/>
        </w:rPr>
        <w:t>was</w:t>
      </w:r>
      <w:r w:rsidR="004249A3">
        <w:rPr>
          <w:u w:val="single"/>
        </w:rPr>
        <w:t xml:space="preserve"> </w:t>
      </w:r>
      <w:r w:rsidRPr="008F038B">
        <w:rPr>
          <w:u w:val="single"/>
        </w:rPr>
        <w:t>Director</w:t>
      </w:r>
      <w:r w:rsidR="004249A3">
        <w:rPr>
          <w:u w:val="single"/>
        </w:rPr>
        <w:t xml:space="preserve"> </w:t>
      </w:r>
      <w:r w:rsidRPr="008F038B">
        <w:rPr>
          <w:u w:val="single"/>
        </w:rPr>
        <w:t>General</w:t>
      </w:r>
      <w:r w:rsidR="004249A3">
        <w:rPr>
          <w:u w:val="single"/>
        </w:rPr>
        <w:t xml:space="preserve"> </w:t>
      </w:r>
      <w:r w:rsidRPr="008F038B">
        <w:rPr>
          <w:u w:val="single"/>
        </w:rPr>
        <w:t>of</w:t>
      </w:r>
      <w:r w:rsidR="004249A3">
        <w:rPr>
          <w:u w:val="single"/>
        </w:rPr>
        <w:t xml:space="preserve"> </w:t>
      </w:r>
      <w:r w:rsidRPr="008F038B">
        <w:rPr>
          <w:u w:val="single"/>
        </w:rPr>
        <w:t>the</w:t>
      </w:r>
      <w:r w:rsidR="004249A3">
        <w:rPr>
          <w:u w:val="single"/>
        </w:rPr>
        <w:t xml:space="preserve"> </w:t>
      </w:r>
      <w:r w:rsidRPr="008F038B">
        <w:rPr>
          <w:u w:val="single"/>
        </w:rPr>
        <w:t>International</w:t>
      </w:r>
      <w:r w:rsidR="004249A3">
        <w:rPr>
          <w:u w:val="single"/>
        </w:rPr>
        <w:t xml:space="preserve"> </w:t>
      </w:r>
      <w:r w:rsidRPr="008F038B">
        <w:rPr>
          <w:u w:val="single"/>
        </w:rPr>
        <w:t>Food</w:t>
      </w:r>
      <w:r w:rsidR="004249A3">
        <w:rPr>
          <w:u w:val="single"/>
        </w:rPr>
        <w:t xml:space="preserve"> </w:t>
      </w:r>
      <w:r w:rsidRPr="008F038B">
        <w:rPr>
          <w:u w:val="single"/>
        </w:rPr>
        <w:t>Policy</w:t>
      </w:r>
      <w:r w:rsidR="004249A3">
        <w:rPr>
          <w:u w:val="single"/>
        </w:rPr>
        <w:t xml:space="preserve"> </w:t>
      </w:r>
      <w:r w:rsidRPr="008F038B">
        <w:rPr>
          <w:u w:val="single"/>
        </w:rPr>
        <w:t>Research</w:t>
      </w:r>
      <w:r w:rsidR="004249A3">
        <w:rPr>
          <w:u w:val="single"/>
        </w:rPr>
        <w:t xml:space="preserve"> </w:t>
      </w:r>
      <w:r w:rsidRPr="008F038B">
        <w:rPr>
          <w:u w:val="single"/>
        </w:rPr>
        <w:t>Institute</w:t>
      </w:r>
      <w:r w:rsidR="004249A3">
        <w:t xml:space="preserve"> </w:t>
      </w:r>
      <w:r>
        <w:t>(IFPRI)</w:t>
      </w:r>
      <w:r w:rsidR="004249A3">
        <w:t xml:space="preserve"> </w:t>
      </w:r>
      <w:r>
        <w:t>based</w:t>
      </w:r>
      <w:r w:rsidR="004249A3">
        <w:t xml:space="preserve"> </w:t>
      </w:r>
      <w:r>
        <w:t>in</w:t>
      </w:r>
      <w:r w:rsidR="004249A3">
        <w:t xml:space="preserve"> </w:t>
      </w:r>
      <w:r w:rsidRPr="008F038B">
        <w:rPr>
          <w:u w:val="single"/>
        </w:rPr>
        <w:t>Washington,</w:t>
      </w:r>
      <w:r w:rsidR="004249A3">
        <w:rPr>
          <w:u w:val="single"/>
        </w:rPr>
        <w:t xml:space="preserve"> </w:t>
      </w:r>
      <w:r w:rsidRPr="008F038B">
        <w:rPr>
          <w:u w:val="single"/>
        </w:rPr>
        <w:t>DC,</w:t>
      </w:r>
      <w:r w:rsidR="004249A3">
        <w:t xml:space="preserve"> </w:t>
      </w:r>
      <w:r>
        <w:t>U.S.A.</w:t>
      </w:r>
      <w:r w:rsidR="004249A3">
        <w:t xml:space="preserve"> </w:t>
      </w:r>
      <w:r>
        <w:t>2002</w:t>
      </w:r>
      <w:r w:rsidR="004249A3">
        <w:t xml:space="preserve"> </w:t>
      </w:r>
      <w:r>
        <w:t>to</w:t>
      </w:r>
      <w:r w:rsidR="004249A3">
        <w:t xml:space="preserve"> </w:t>
      </w:r>
      <w:r>
        <w:t>2009.</w:t>
      </w:r>
      <w:r w:rsidR="004249A3">
        <w:t xml:space="preserve"> </w:t>
      </w:r>
      <w:r>
        <w:t>von</w:t>
      </w:r>
      <w:r w:rsidR="004249A3">
        <w:t xml:space="preserve"> </w:t>
      </w:r>
      <w:r w:rsidRPr="008F038B">
        <w:rPr>
          <w:u w:val="single"/>
        </w:rPr>
        <w:t>Braun</w:t>
      </w:r>
      <w:r w:rsidR="004249A3">
        <w:rPr>
          <w:u w:val="single"/>
        </w:rPr>
        <w:t xml:space="preserve"> </w:t>
      </w:r>
      <w:r w:rsidRPr="008F038B">
        <w:rPr>
          <w:u w:val="single"/>
        </w:rPr>
        <w:t>also</w:t>
      </w:r>
      <w:r w:rsidR="004249A3">
        <w:rPr>
          <w:u w:val="single"/>
        </w:rPr>
        <w:t xml:space="preserve"> </w:t>
      </w:r>
      <w:r w:rsidRPr="008F038B">
        <w:rPr>
          <w:u w:val="single"/>
        </w:rPr>
        <w:t>has</w:t>
      </w:r>
      <w:r w:rsidR="004249A3">
        <w:rPr>
          <w:u w:val="single"/>
        </w:rPr>
        <w:t xml:space="preserve"> </w:t>
      </w:r>
      <w:r w:rsidRPr="008F038B">
        <w:rPr>
          <w:u w:val="single"/>
        </w:rPr>
        <w:t>been</w:t>
      </w:r>
      <w:r w:rsidR="004249A3">
        <w:rPr>
          <w:u w:val="single"/>
        </w:rPr>
        <w:t xml:space="preserve"> </w:t>
      </w:r>
      <w:r w:rsidRPr="008F038B">
        <w:rPr>
          <w:u w:val="single"/>
        </w:rPr>
        <w:t>Professor</w:t>
      </w:r>
      <w:r w:rsidR="004249A3">
        <w:rPr>
          <w:u w:val="single"/>
        </w:rPr>
        <w:t xml:space="preserve"> </w:t>
      </w:r>
      <w:r w:rsidRPr="008F038B">
        <w:rPr>
          <w:u w:val="single"/>
        </w:rPr>
        <w:t>for</w:t>
      </w:r>
      <w:r w:rsidR="004249A3">
        <w:rPr>
          <w:u w:val="single"/>
        </w:rPr>
        <w:t xml:space="preserve"> </w:t>
      </w:r>
      <w:r w:rsidRPr="008F038B">
        <w:rPr>
          <w:u w:val="single"/>
        </w:rPr>
        <w:t>Food</w:t>
      </w:r>
      <w:r w:rsidR="004249A3">
        <w:rPr>
          <w:u w:val="single"/>
        </w:rPr>
        <w:t xml:space="preserve"> </w:t>
      </w:r>
      <w:r w:rsidRPr="008F038B">
        <w:rPr>
          <w:u w:val="single"/>
        </w:rPr>
        <w:t>Economics</w:t>
      </w:r>
      <w:r w:rsidR="004249A3">
        <w:rPr>
          <w:u w:val="single"/>
        </w:rPr>
        <w:t xml:space="preserve"> </w:t>
      </w:r>
      <w:r w:rsidRPr="008F038B">
        <w:rPr>
          <w:u w:val="single"/>
        </w:rPr>
        <w:t>and</w:t>
      </w:r>
      <w:r w:rsidR="004249A3">
        <w:rPr>
          <w:u w:val="single"/>
        </w:rPr>
        <w:t xml:space="preserve"> </w:t>
      </w:r>
      <w:r w:rsidRPr="008F038B">
        <w:rPr>
          <w:u w:val="single"/>
        </w:rPr>
        <w:t>Policy</w:t>
      </w:r>
      <w:r w:rsidR="004249A3">
        <w:rPr>
          <w:u w:val="single"/>
        </w:rPr>
        <w:t xml:space="preserve"> </w:t>
      </w:r>
      <w:r w:rsidRPr="008F038B">
        <w:rPr>
          <w:u w:val="single"/>
        </w:rPr>
        <w:t>at</w:t>
      </w:r>
      <w:r w:rsidR="004249A3">
        <w:rPr>
          <w:u w:val="single"/>
        </w:rPr>
        <w:t xml:space="preserve"> </w:t>
      </w:r>
      <w:r w:rsidRPr="008F038B">
        <w:rPr>
          <w:u w:val="single"/>
        </w:rPr>
        <w:t>Kiel</w:t>
      </w:r>
      <w:r w:rsidR="004249A3">
        <w:rPr>
          <w:u w:val="single"/>
        </w:rPr>
        <w:t xml:space="preserve"> </w:t>
      </w:r>
      <w:r w:rsidRPr="008F038B">
        <w:rPr>
          <w:u w:val="single"/>
        </w:rPr>
        <w:t>University,</w:t>
      </w:r>
      <w:r w:rsidR="004249A3">
        <w:rPr>
          <w:u w:val="single"/>
        </w:rPr>
        <w:t xml:space="preserve"> </w:t>
      </w:r>
      <w:r w:rsidRPr="008F038B">
        <w:rPr>
          <w:u w:val="single"/>
        </w:rPr>
        <w:t>Germany.</w:t>
      </w:r>
      <w:r w:rsidR="004249A3">
        <w:rPr>
          <w:u w:val="single"/>
        </w:rPr>
        <w:t xml:space="preserve"> </w:t>
      </w:r>
      <w:r w:rsidRPr="008F038B">
        <w:rPr>
          <w:u w:val="single"/>
        </w:rPr>
        <w:t>His</w:t>
      </w:r>
      <w:r w:rsidR="004249A3">
        <w:rPr>
          <w:u w:val="single"/>
        </w:rPr>
        <w:t xml:space="preserve"> </w:t>
      </w:r>
      <w:r w:rsidRPr="008F038B">
        <w:rPr>
          <w:u w:val="single"/>
        </w:rPr>
        <w:t>research</w:t>
      </w:r>
      <w:r w:rsidR="004249A3">
        <w:rPr>
          <w:u w:val="single"/>
        </w:rPr>
        <w:t xml:space="preserve"> </w:t>
      </w:r>
      <w:r w:rsidRPr="008F038B">
        <w:rPr>
          <w:u w:val="single"/>
        </w:rPr>
        <w:t>addresses</w:t>
      </w:r>
      <w:r w:rsidR="004249A3">
        <w:rPr>
          <w:u w:val="single"/>
        </w:rPr>
        <w:t xml:space="preserve"> </w:t>
      </w:r>
      <w:r w:rsidRPr="008F038B">
        <w:rPr>
          <w:u w:val="single"/>
        </w:rPr>
        <w:t>international</w:t>
      </w:r>
      <w:r w:rsidR="004249A3">
        <w:rPr>
          <w:u w:val="single"/>
        </w:rPr>
        <w:t xml:space="preserve"> </w:t>
      </w:r>
      <w:r w:rsidRPr="008F038B">
        <w:rPr>
          <w:u w:val="single"/>
        </w:rPr>
        <w:t>development</w:t>
      </w:r>
      <w:r w:rsidR="004249A3">
        <w:rPr>
          <w:u w:val="single"/>
        </w:rPr>
        <w:t xml:space="preserve"> </w:t>
      </w:r>
      <w:r w:rsidRPr="008F038B">
        <w:rPr>
          <w:u w:val="single"/>
        </w:rPr>
        <w:t>economics</w:t>
      </w:r>
      <w:r w:rsidR="004249A3">
        <w:rPr>
          <w:u w:val="single"/>
        </w:rPr>
        <w:t xml:space="preserve"> </w:t>
      </w:r>
      <w:r w:rsidRPr="008F038B">
        <w:rPr>
          <w:u w:val="single"/>
        </w:rPr>
        <w:t>topics,</w:t>
      </w:r>
      <w:r w:rsidR="004249A3">
        <w:rPr>
          <w:u w:val="single"/>
        </w:rPr>
        <w:t xml:space="preserve"> </w:t>
      </w:r>
      <w:r w:rsidRPr="008F038B">
        <w:rPr>
          <w:u w:val="single"/>
        </w:rPr>
        <w:t>incl.</w:t>
      </w:r>
      <w:r w:rsidR="004249A3">
        <w:rPr>
          <w:u w:val="single"/>
        </w:rPr>
        <w:t xml:space="preserve"> </w:t>
      </w:r>
      <w:r w:rsidRPr="008F038B">
        <w:rPr>
          <w:u w:val="single"/>
        </w:rPr>
        <w:t>markets</w:t>
      </w:r>
      <w:r w:rsidR="004249A3">
        <w:rPr>
          <w:u w:val="single"/>
        </w:rPr>
        <w:t xml:space="preserve"> </w:t>
      </w:r>
      <w:r w:rsidRPr="008F038B">
        <w:rPr>
          <w:u w:val="single"/>
        </w:rPr>
        <w:t>and</w:t>
      </w:r>
      <w:r w:rsidR="004249A3">
        <w:rPr>
          <w:u w:val="single"/>
        </w:rPr>
        <w:t xml:space="preserve"> </w:t>
      </w:r>
      <w:r w:rsidRPr="008F038B">
        <w:rPr>
          <w:u w:val="single"/>
        </w:rPr>
        <w:t>trade;</w:t>
      </w:r>
      <w:r w:rsidR="004249A3">
        <w:rPr>
          <w:u w:val="single"/>
        </w:rPr>
        <w:t xml:space="preserve"> </w:t>
      </w:r>
      <w:r w:rsidRPr="008F038B">
        <w:rPr>
          <w:u w:val="single"/>
        </w:rPr>
        <w:t>poverty;</w:t>
      </w:r>
      <w:r w:rsidR="004249A3">
        <w:rPr>
          <w:u w:val="single"/>
        </w:rPr>
        <w:t xml:space="preserve"> </w:t>
      </w:r>
      <w:r w:rsidRPr="008F038B">
        <w:rPr>
          <w:u w:val="single"/>
        </w:rPr>
        <w:t>health</w:t>
      </w:r>
      <w:r w:rsidR="004249A3">
        <w:rPr>
          <w:u w:val="single"/>
        </w:rPr>
        <w:t xml:space="preserve"> </w:t>
      </w:r>
      <w:r w:rsidRPr="008F038B">
        <w:rPr>
          <w:u w:val="single"/>
        </w:rPr>
        <w:t>and</w:t>
      </w:r>
      <w:r w:rsidR="004249A3">
        <w:rPr>
          <w:u w:val="single"/>
        </w:rPr>
        <w:t xml:space="preserve"> </w:t>
      </w:r>
      <w:r w:rsidRPr="008F038B">
        <w:rPr>
          <w:u w:val="single"/>
        </w:rPr>
        <w:t>nutrition;</w:t>
      </w:r>
      <w:r w:rsidR="004249A3">
        <w:rPr>
          <w:u w:val="single"/>
        </w:rPr>
        <w:t xml:space="preserve"> </w:t>
      </w:r>
      <w:r w:rsidRPr="008F038B">
        <w:rPr>
          <w:u w:val="single"/>
        </w:rPr>
        <w:t>science</w:t>
      </w:r>
      <w:r w:rsidR="004249A3">
        <w:rPr>
          <w:u w:val="single"/>
        </w:rPr>
        <w:t xml:space="preserve"> </w:t>
      </w:r>
      <w:r w:rsidRPr="008F038B">
        <w:rPr>
          <w:u w:val="single"/>
        </w:rPr>
        <w:t>and</w:t>
      </w:r>
      <w:r w:rsidR="004249A3">
        <w:rPr>
          <w:u w:val="single"/>
        </w:rPr>
        <w:t xml:space="preserve"> </w:t>
      </w:r>
      <w:r w:rsidRPr="008F038B">
        <w:rPr>
          <w:u w:val="single"/>
        </w:rPr>
        <w:t>technology.</w:t>
      </w:r>
      <w:r w:rsidR="004249A3">
        <w:rPr>
          <w:u w:val="single"/>
        </w:rPr>
        <w:t xml:space="preserve"> </w:t>
      </w:r>
      <w:r w:rsidRPr="008F038B">
        <w:rPr>
          <w:u w:val="single"/>
        </w:rPr>
        <w:t>von</w:t>
      </w:r>
      <w:r w:rsidR="004249A3">
        <w:rPr>
          <w:u w:val="single"/>
        </w:rPr>
        <w:t xml:space="preserve"> </w:t>
      </w:r>
      <w:r w:rsidRPr="008F038B">
        <w:rPr>
          <w:u w:val="single"/>
        </w:rPr>
        <w:t>Braun</w:t>
      </w:r>
      <w:r w:rsidR="004249A3">
        <w:rPr>
          <w:u w:val="single"/>
        </w:rPr>
        <w:t xml:space="preserve"> </w:t>
      </w:r>
      <w:r w:rsidRPr="008F038B">
        <w:rPr>
          <w:u w:val="single"/>
        </w:rPr>
        <w:t>serves</w:t>
      </w:r>
      <w:r w:rsidR="004249A3">
        <w:rPr>
          <w:u w:val="single"/>
        </w:rPr>
        <w:t xml:space="preserve"> </w:t>
      </w:r>
      <w:r w:rsidRPr="008F038B">
        <w:rPr>
          <w:u w:val="single"/>
        </w:rPr>
        <w:t>on</w:t>
      </w:r>
      <w:r w:rsidR="004249A3">
        <w:rPr>
          <w:u w:val="single"/>
        </w:rPr>
        <w:t xml:space="preserve"> </w:t>
      </w:r>
      <w:r w:rsidRPr="008F038B">
        <w:rPr>
          <w:u w:val="single"/>
        </w:rPr>
        <w:t>various</w:t>
      </w:r>
      <w:r w:rsidR="004249A3">
        <w:rPr>
          <w:u w:val="single"/>
        </w:rPr>
        <w:t xml:space="preserve"> </w:t>
      </w:r>
      <w:r w:rsidRPr="008F038B">
        <w:rPr>
          <w:u w:val="single"/>
        </w:rPr>
        <w:t>boards</w:t>
      </w:r>
      <w:r w:rsidR="004249A3">
        <w:rPr>
          <w:u w:val="single"/>
        </w:rPr>
        <w:t xml:space="preserve"> </w:t>
      </w:r>
      <w:r w:rsidRPr="008F038B">
        <w:rPr>
          <w:u w:val="single"/>
        </w:rPr>
        <w:t>of</w:t>
      </w:r>
      <w:r w:rsidR="004249A3">
        <w:rPr>
          <w:u w:val="single"/>
        </w:rPr>
        <w:t xml:space="preserve"> </w:t>
      </w:r>
      <w:r w:rsidRPr="008F038B">
        <w:rPr>
          <w:u w:val="single"/>
        </w:rPr>
        <w:t>publishers</w:t>
      </w:r>
      <w:r w:rsidR="004249A3">
        <w:rPr>
          <w:u w:val="single"/>
        </w:rPr>
        <w:t xml:space="preserve"> </w:t>
      </w:r>
      <w:r w:rsidRPr="008F038B">
        <w:rPr>
          <w:u w:val="single"/>
        </w:rPr>
        <w:t>of</w:t>
      </w:r>
      <w:r w:rsidR="004249A3">
        <w:rPr>
          <w:u w:val="single"/>
        </w:rPr>
        <w:t xml:space="preserve"> </w:t>
      </w:r>
      <w:r w:rsidRPr="008F038B">
        <w:rPr>
          <w:u w:val="single"/>
        </w:rPr>
        <w:t>journals,</w:t>
      </w:r>
      <w:r w:rsidR="004249A3">
        <w:rPr>
          <w:u w:val="single"/>
        </w:rPr>
        <w:t xml:space="preserve"> </w:t>
      </w:r>
      <w:r w:rsidRPr="008F038B">
        <w:rPr>
          <w:u w:val="single"/>
        </w:rPr>
        <w:t>as</w:t>
      </w:r>
      <w:r w:rsidR="004249A3">
        <w:rPr>
          <w:u w:val="single"/>
        </w:rPr>
        <w:t xml:space="preserve"> </w:t>
      </w:r>
      <w:r w:rsidRPr="008F038B">
        <w:rPr>
          <w:u w:val="single"/>
        </w:rPr>
        <w:t>well</w:t>
      </w:r>
      <w:r w:rsidR="004249A3">
        <w:rPr>
          <w:u w:val="single"/>
        </w:rPr>
        <w:t xml:space="preserve"> </w:t>
      </w:r>
      <w:r w:rsidRPr="008F038B">
        <w:rPr>
          <w:u w:val="single"/>
        </w:rPr>
        <w:t>as</w:t>
      </w:r>
      <w:r w:rsidR="004249A3">
        <w:rPr>
          <w:u w:val="single"/>
        </w:rPr>
        <w:t xml:space="preserve"> </w:t>
      </w:r>
      <w:r w:rsidRPr="008F038B">
        <w:rPr>
          <w:u w:val="single"/>
        </w:rPr>
        <w:t>national</w:t>
      </w:r>
      <w:r w:rsidR="004249A3">
        <w:rPr>
          <w:u w:val="single"/>
        </w:rPr>
        <w:t xml:space="preserve"> </w:t>
      </w:r>
      <w:r w:rsidRPr="008F038B">
        <w:rPr>
          <w:u w:val="single"/>
        </w:rPr>
        <w:t>and</w:t>
      </w:r>
      <w:r w:rsidR="004249A3">
        <w:rPr>
          <w:u w:val="single"/>
        </w:rPr>
        <w:t xml:space="preserve"> </w:t>
      </w:r>
      <w:r w:rsidRPr="008F038B">
        <w:rPr>
          <w:u w:val="single"/>
        </w:rPr>
        <w:t>international</w:t>
      </w:r>
      <w:r w:rsidR="004249A3">
        <w:rPr>
          <w:u w:val="single"/>
        </w:rPr>
        <w:t xml:space="preserve"> </w:t>
      </w:r>
      <w:r w:rsidRPr="008F038B">
        <w:rPr>
          <w:u w:val="single"/>
        </w:rPr>
        <w:t>advisory</w:t>
      </w:r>
      <w:r w:rsidR="004249A3">
        <w:rPr>
          <w:u w:val="single"/>
        </w:rPr>
        <w:t xml:space="preserve"> </w:t>
      </w:r>
      <w:r w:rsidRPr="008F038B">
        <w:rPr>
          <w:u w:val="single"/>
        </w:rPr>
        <w:t>bodies</w:t>
      </w:r>
      <w:r w:rsidR="004249A3">
        <w:rPr>
          <w:u w:val="single"/>
        </w:rPr>
        <w:t xml:space="preserve"> </w:t>
      </w:r>
      <w:r w:rsidRPr="008F038B">
        <w:rPr>
          <w:u w:val="single"/>
        </w:rPr>
        <w:t>of</w:t>
      </w:r>
      <w:r w:rsidR="004249A3">
        <w:rPr>
          <w:u w:val="single"/>
        </w:rPr>
        <w:t xml:space="preserve"> </w:t>
      </w:r>
      <w:r w:rsidRPr="008F038B">
        <w:rPr>
          <w:u w:val="single"/>
        </w:rPr>
        <w:t>research</w:t>
      </w:r>
      <w:r w:rsidR="004249A3">
        <w:rPr>
          <w:u w:val="single"/>
        </w:rPr>
        <w:t xml:space="preserve"> </w:t>
      </w:r>
      <w:r w:rsidRPr="008F038B">
        <w:rPr>
          <w:u w:val="single"/>
        </w:rPr>
        <w:t>and</w:t>
      </w:r>
      <w:r w:rsidR="004249A3">
        <w:rPr>
          <w:u w:val="single"/>
        </w:rPr>
        <w:t xml:space="preserve"> </w:t>
      </w:r>
      <w:r w:rsidRPr="008F038B">
        <w:rPr>
          <w:u w:val="single"/>
        </w:rPr>
        <w:t>policy</w:t>
      </w:r>
      <w:r w:rsidR="004249A3">
        <w:rPr>
          <w:u w:val="single"/>
        </w:rPr>
        <w:t xml:space="preserve"> </w:t>
      </w:r>
      <w:r w:rsidRPr="008F038B">
        <w:rPr>
          <w:u w:val="single"/>
        </w:rPr>
        <w:t>organizations</w:t>
      </w:r>
      <w:r>
        <w:t>.</w:t>
      </w:r>
      <w:r w:rsidR="004249A3">
        <w:t xml:space="preserve"> </w:t>
      </w:r>
      <w:r>
        <w:t>2000-03</w:t>
      </w:r>
      <w:r w:rsidR="004249A3">
        <w:t xml:space="preserve"> </w:t>
      </w:r>
      <w:r w:rsidRPr="008F038B">
        <w:rPr>
          <w:u w:val="single"/>
        </w:rPr>
        <w:t>he</w:t>
      </w:r>
      <w:r w:rsidR="004249A3">
        <w:rPr>
          <w:u w:val="single"/>
        </w:rPr>
        <w:t xml:space="preserve"> </w:t>
      </w:r>
      <w:r w:rsidRPr="008F038B">
        <w:rPr>
          <w:u w:val="single"/>
        </w:rPr>
        <w:t>was</w:t>
      </w:r>
      <w:r w:rsidR="004249A3">
        <w:rPr>
          <w:u w:val="single"/>
        </w:rPr>
        <w:t xml:space="preserve"> </w:t>
      </w:r>
      <w:r w:rsidRPr="008F038B">
        <w:rPr>
          <w:u w:val="single"/>
        </w:rPr>
        <w:t>President</w:t>
      </w:r>
      <w:r w:rsidR="004249A3">
        <w:rPr>
          <w:u w:val="single"/>
        </w:rPr>
        <w:t xml:space="preserve"> </w:t>
      </w:r>
      <w:r w:rsidRPr="008F038B">
        <w:rPr>
          <w:u w:val="single"/>
        </w:rPr>
        <w:t>of</w:t>
      </w:r>
      <w:r w:rsidR="004249A3">
        <w:rPr>
          <w:u w:val="single"/>
        </w:rPr>
        <w:t xml:space="preserve"> </w:t>
      </w:r>
      <w:r w:rsidRPr="008F038B">
        <w:rPr>
          <w:u w:val="single"/>
        </w:rPr>
        <w:t>the</w:t>
      </w:r>
      <w:r w:rsidR="004249A3">
        <w:rPr>
          <w:u w:val="single"/>
        </w:rPr>
        <w:t xml:space="preserve"> </w:t>
      </w:r>
      <w:r w:rsidRPr="008F038B">
        <w:rPr>
          <w:u w:val="single"/>
        </w:rPr>
        <w:t>International</w:t>
      </w:r>
      <w:r w:rsidR="004249A3">
        <w:rPr>
          <w:u w:val="single"/>
        </w:rPr>
        <w:t xml:space="preserve"> </w:t>
      </w:r>
      <w:r w:rsidRPr="008F038B">
        <w:rPr>
          <w:u w:val="single"/>
        </w:rPr>
        <w:t>Association</w:t>
      </w:r>
      <w:r w:rsidR="004249A3">
        <w:rPr>
          <w:u w:val="single"/>
        </w:rPr>
        <w:t xml:space="preserve"> </w:t>
      </w:r>
      <w:r w:rsidRPr="008F038B">
        <w:rPr>
          <w:u w:val="single"/>
        </w:rPr>
        <w:t>of</w:t>
      </w:r>
      <w:r w:rsidR="004249A3">
        <w:rPr>
          <w:u w:val="single"/>
        </w:rPr>
        <w:t xml:space="preserve"> </w:t>
      </w:r>
      <w:r w:rsidRPr="008F038B">
        <w:rPr>
          <w:u w:val="single"/>
        </w:rPr>
        <w:t>Agricultural</w:t>
      </w:r>
      <w:r w:rsidR="004249A3">
        <w:rPr>
          <w:u w:val="single"/>
        </w:rPr>
        <w:t xml:space="preserve"> </w:t>
      </w:r>
      <w:r w:rsidRPr="008F038B">
        <w:rPr>
          <w:u w:val="single"/>
        </w:rPr>
        <w:t>Economists</w:t>
      </w:r>
      <w:r w:rsidR="004249A3">
        <w:t xml:space="preserve"> </w:t>
      </w:r>
      <w:r w:rsidRPr="008F038B">
        <w:t>(IAAE),</w:t>
      </w:r>
      <w:r w:rsidR="004249A3">
        <w:t xml:space="preserve"> </w:t>
      </w:r>
      <w:r w:rsidRPr="008F038B">
        <w:rPr>
          <w:u w:val="single"/>
        </w:rPr>
        <w:t>he</w:t>
      </w:r>
      <w:r w:rsidR="004249A3">
        <w:rPr>
          <w:u w:val="single"/>
        </w:rPr>
        <w:t xml:space="preserve"> </w:t>
      </w:r>
      <w:r w:rsidRPr="008F038B">
        <w:rPr>
          <w:u w:val="single"/>
        </w:rPr>
        <w:t>is</w:t>
      </w:r>
      <w:r w:rsidR="004249A3">
        <w:rPr>
          <w:u w:val="single"/>
        </w:rPr>
        <w:t xml:space="preserve"> </w:t>
      </w:r>
      <w:r w:rsidRPr="008F038B">
        <w:rPr>
          <w:u w:val="single"/>
        </w:rPr>
        <w:t>member</w:t>
      </w:r>
      <w:r w:rsidR="004249A3">
        <w:rPr>
          <w:u w:val="single"/>
        </w:rPr>
        <w:t xml:space="preserve"> </w:t>
      </w:r>
      <w:r w:rsidRPr="008F038B">
        <w:rPr>
          <w:u w:val="single"/>
        </w:rPr>
        <w:t>of</w:t>
      </w:r>
      <w:r w:rsidR="004249A3">
        <w:rPr>
          <w:u w:val="single"/>
        </w:rPr>
        <w:t xml:space="preserve"> </w:t>
      </w:r>
      <w:r w:rsidRPr="008F038B">
        <w:rPr>
          <w:u w:val="single"/>
        </w:rPr>
        <w:t>the</w:t>
      </w:r>
      <w:r w:rsidR="004249A3">
        <w:rPr>
          <w:u w:val="single"/>
        </w:rPr>
        <w:t xml:space="preserve"> </w:t>
      </w:r>
      <w:r w:rsidRPr="008F038B">
        <w:rPr>
          <w:u w:val="single"/>
        </w:rPr>
        <w:t>Academy</w:t>
      </w:r>
      <w:r w:rsidR="004249A3">
        <w:rPr>
          <w:u w:val="single"/>
        </w:rPr>
        <w:t xml:space="preserve"> </w:t>
      </w:r>
      <w:r w:rsidRPr="008F038B">
        <w:rPr>
          <w:u w:val="single"/>
        </w:rPr>
        <w:t>of</w:t>
      </w:r>
      <w:r w:rsidR="004249A3">
        <w:rPr>
          <w:u w:val="single"/>
        </w:rPr>
        <w:t xml:space="preserve"> </w:t>
      </w:r>
      <w:r w:rsidRPr="008F038B">
        <w:rPr>
          <w:u w:val="single"/>
        </w:rPr>
        <w:t>Science</w:t>
      </w:r>
      <w:r w:rsidR="004249A3">
        <w:rPr>
          <w:u w:val="single"/>
        </w:rPr>
        <w:t xml:space="preserve"> </w:t>
      </w:r>
      <w:r w:rsidRPr="008F038B">
        <w:rPr>
          <w:u w:val="single"/>
        </w:rPr>
        <w:t>of</w:t>
      </w:r>
      <w:r w:rsidR="004249A3">
        <w:rPr>
          <w:u w:val="single"/>
        </w:rPr>
        <w:t xml:space="preserve"> </w:t>
      </w:r>
      <w:r w:rsidRPr="008F038B">
        <w:rPr>
          <w:u w:val="single"/>
        </w:rPr>
        <w:t>North-Rhine</w:t>
      </w:r>
      <w:r w:rsidR="004249A3">
        <w:rPr>
          <w:u w:val="single"/>
        </w:rPr>
        <w:t xml:space="preserve"> </w:t>
      </w:r>
      <w:r w:rsidRPr="008F038B">
        <w:rPr>
          <w:u w:val="single"/>
        </w:rPr>
        <w:t>Westphalia,</w:t>
      </w:r>
      <w:r w:rsidR="004249A3">
        <w:rPr>
          <w:u w:val="single"/>
        </w:rPr>
        <w:t xml:space="preserve"> </w:t>
      </w:r>
      <w:r w:rsidRPr="008F038B">
        <w:rPr>
          <w:u w:val="single"/>
        </w:rPr>
        <w:t>of</w:t>
      </w:r>
      <w:r w:rsidR="004249A3">
        <w:rPr>
          <w:u w:val="single"/>
        </w:rPr>
        <w:t xml:space="preserve"> </w:t>
      </w:r>
      <w:r w:rsidRPr="008F038B">
        <w:rPr>
          <w:u w:val="single"/>
        </w:rPr>
        <w:t>the</w:t>
      </w:r>
      <w:r w:rsidR="004249A3">
        <w:rPr>
          <w:u w:val="single"/>
        </w:rPr>
        <w:t xml:space="preserve"> </w:t>
      </w:r>
      <w:r w:rsidRPr="008F038B">
        <w:rPr>
          <w:u w:val="single"/>
        </w:rPr>
        <w:t>German</w:t>
      </w:r>
      <w:r w:rsidR="004249A3">
        <w:rPr>
          <w:u w:val="single"/>
        </w:rPr>
        <w:t xml:space="preserve"> </w:t>
      </w:r>
      <w:r w:rsidRPr="008F038B">
        <w:rPr>
          <w:u w:val="single"/>
        </w:rPr>
        <w:t>Academy</w:t>
      </w:r>
      <w:r w:rsidR="004249A3">
        <w:rPr>
          <w:u w:val="single"/>
        </w:rPr>
        <w:t xml:space="preserve"> </w:t>
      </w:r>
      <w:r w:rsidRPr="008F038B">
        <w:rPr>
          <w:u w:val="single"/>
        </w:rPr>
        <w:t>of</w:t>
      </w:r>
      <w:r w:rsidR="004249A3">
        <w:rPr>
          <w:u w:val="single"/>
        </w:rPr>
        <w:t xml:space="preserve"> </w:t>
      </w:r>
      <w:r w:rsidRPr="008F038B">
        <w:rPr>
          <w:u w:val="single"/>
        </w:rPr>
        <w:t>Science</w:t>
      </w:r>
      <w:r w:rsidR="004249A3">
        <w:rPr>
          <w:u w:val="single"/>
        </w:rPr>
        <w:t xml:space="preserve"> </w:t>
      </w:r>
      <w:r w:rsidRPr="008F038B">
        <w:rPr>
          <w:u w:val="single"/>
        </w:rPr>
        <w:t>and</w:t>
      </w:r>
      <w:r w:rsidR="004249A3">
        <w:rPr>
          <w:u w:val="single"/>
        </w:rPr>
        <w:t xml:space="preserve"> </w:t>
      </w:r>
      <w:r w:rsidRPr="008F038B">
        <w:rPr>
          <w:u w:val="single"/>
        </w:rPr>
        <w:t>Engineering</w:t>
      </w:r>
      <w:r w:rsidR="004249A3">
        <w:t xml:space="preserve"> </w:t>
      </w:r>
      <w:r w:rsidRPr="008F038B">
        <w:t>(acatech),</w:t>
      </w:r>
      <w:r w:rsidR="004249A3">
        <w:t xml:space="preserve"> </w:t>
      </w:r>
      <w:r w:rsidRPr="008F038B">
        <w:rPr>
          <w:u w:val="single"/>
        </w:rPr>
        <w:t>and</w:t>
      </w:r>
      <w:r w:rsidR="004249A3">
        <w:rPr>
          <w:u w:val="single"/>
        </w:rPr>
        <w:t xml:space="preserve"> </w:t>
      </w:r>
      <w:r w:rsidRPr="008F038B">
        <w:rPr>
          <w:u w:val="single"/>
        </w:rPr>
        <w:t>Fellow</w:t>
      </w:r>
      <w:r w:rsidR="004249A3">
        <w:rPr>
          <w:u w:val="single"/>
        </w:rPr>
        <w:t xml:space="preserve"> </w:t>
      </w:r>
      <w:r w:rsidRPr="008F038B">
        <w:rPr>
          <w:u w:val="single"/>
        </w:rPr>
        <w:t>of</w:t>
      </w:r>
      <w:r w:rsidR="004249A3">
        <w:rPr>
          <w:u w:val="single"/>
        </w:rPr>
        <w:t xml:space="preserve"> </w:t>
      </w:r>
      <w:r w:rsidRPr="008F038B">
        <w:rPr>
          <w:u w:val="single"/>
        </w:rPr>
        <w:t>the</w:t>
      </w:r>
      <w:r w:rsidR="004249A3">
        <w:rPr>
          <w:u w:val="single"/>
        </w:rPr>
        <w:t xml:space="preserve"> </w:t>
      </w:r>
      <w:r w:rsidRPr="008F038B">
        <w:rPr>
          <w:u w:val="single"/>
        </w:rPr>
        <w:t>American</w:t>
      </w:r>
      <w:r w:rsidR="004249A3">
        <w:rPr>
          <w:u w:val="single"/>
        </w:rPr>
        <w:t xml:space="preserve"> </w:t>
      </w:r>
      <w:r w:rsidRPr="008F038B">
        <w:rPr>
          <w:u w:val="single"/>
        </w:rPr>
        <w:t>Association</w:t>
      </w:r>
      <w:r w:rsidR="004249A3">
        <w:rPr>
          <w:u w:val="single"/>
        </w:rPr>
        <w:t xml:space="preserve"> </w:t>
      </w:r>
      <w:r w:rsidRPr="008F038B">
        <w:rPr>
          <w:u w:val="single"/>
        </w:rPr>
        <w:t>for</w:t>
      </w:r>
      <w:r w:rsidR="004249A3">
        <w:rPr>
          <w:u w:val="single"/>
        </w:rPr>
        <w:t xml:space="preserve"> </w:t>
      </w:r>
      <w:r w:rsidRPr="008F038B">
        <w:rPr>
          <w:u w:val="single"/>
        </w:rPr>
        <w:t>the</w:t>
      </w:r>
      <w:r w:rsidR="004249A3">
        <w:rPr>
          <w:u w:val="single"/>
        </w:rPr>
        <w:t xml:space="preserve"> </w:t>
      </w:r>
      <w:r w:rsidRPr="008F038B">
        <w:rPr>
          <w:u w:val="single"/>
        </w:rPr>
        <w:t>Advancement</w:t>
      </w:r>
      <w:r w:rsidR="004249A3">
        <w:rPr>
          <w:u w:val="single"/>
        </w:rPr>
        <w:t xml:space="preserve"> </w:t>
      </w:r>
      <w:r w:rsidRPr="008F038B">
        <w:rPr>
          <w:u w:val="single"/>
        </w:rPr>
        <w:t>of</w:t>
      </w:r>
      <w:r w:rsidR="004249A3">
        <w:rPr>
          <w:u w:val="single"/>
        </w:rPr>
        <w:t xml:space="preserve"> </w:t>
      </w:r>
      <w:r w:rsidRPr="008F038B">
        <w:rPr>
          <w:u w:val="single"/>
        </w:rPr>
        <w:t>Sciences</w:t>
      </w:r>
      <w:r>
        <w:t>;</w:t>
      </w:r>
      <w:r w:rsidR="004249A3">
        <w:t xml:space="preserve"> </w:t>
      </w:r>
      <w:r>
        <w:t>among</w:t>
      </w:r>
      <w:r w:rsidR="004249A3">
        <w:t xml:space="preserve"> </w:t>
      </w:r>
      <w:r>
        <w:t>awards</w:t>
      </w:r>
      <w:r w:rsidR="004249A3">
        <w:t xml:space="preserve"> </w:t>
      </w:r>
      <w:r>
        <w:t>received</w:t>
      </w:r>
      <w:r w:rsidR="004249A3">
        <w:t xml:space="preserve"> </w:t>
      </w:r>
      <w:r>
        <w:t>by</w:t>
      </w:r>
      <w:r w:rsidR="004249A3">
        <w:t xml:space="preserve"> </w:t>
      </w:r>
      <w:r>
        <w:t>von</w:t>
      </w:r>
      <w:r w:rsidR="004249A3">
        <w:t xml:space="preserve"> </w:t>
      </w:r>
      <w:r>
        <w:t>Braun</w:t>
      </w:r>
      <w:r w:rsidR="004249A3">
        <w:t xml:space="preserve"> </w:t>
      </w:r>
      <w:r>
        <w:t>are</w:t>
      </w:r>
      <w:r w:rsidR="004249A3">
        <w:t xml:space="preserve"> </w:t>
      </w:r>
      <w:r>
        <w:t>a</w:t>
      </w:r>
      <w:r w:rsidR="004249A3">
        <w:t xml:space="preserve"> </w:t>
      </w:r>
      <w:r>
        <w:t>honorary</w:t>
      </w:r>
      <w:r w:rsidR="004249A3">
        <w:t xml:space="preserve"> </w:t>
      </w:r>
      <w:r>
        <w:t>Doctoral</w:t>
      </w:r>
      <w:r w:rsidR="004249A3">
        <w:t xml:space="preserve"> </w:t>
      </w:r>
      <w:r>
        <w:t>degree</w:t>
      </w:r>
      <w:r w:rsidR="004249A3">
        <w:t xml:space="preserve"> </w:t>
      </w:r>
      <w:r>
        <w:t>from</w:t>
      </w:r>
      <w:r w:rsidR="004249A3">
        <w:t xml:space="preserve"> </w:t>
      </w:r>
      <w:r>
        <w:t>University</w:t>
      </w:r>
      <w:r w:rsidR="004249A3">
        <w:t xml:space="preserve"> </w:t>
      </w:r>
      <w:r>
        <w:t>of</w:t>
      </w:r>
      <w:r w:rsidR="004249A3">
        <w:t xml:space="preserve"> </w:t>
      </w:r>
      <w:r>
        <w:t>Hohenheim,</w:t>
      </w:r>
      <w:r w:rsidR="004249A3">
        <w:t xml:space="preserve"> </w:t>
      </w:r>
      <w:r>
        <w:t>and</w:t>
      </w:r>
      <w:r w:rsidR="004249A3">
        <w:t xml:space="preserve"> </w:t>
      </w:r>
      <w:r>
        <w:t>the</w:t>
      </w:r>
      <w:r w:rsidR="004249A3">
        <w:t xml:space="preserve"> </w:t>
      </w:r>
      <w:r>
        <w:t>Bertebos</w:t>
      </w:r>
      <w:r w:rsidR="004249A3">
        <w:t xml:space="preserve"> </w:t>
      </w:r>
      <w:r>
        <w:t>Prize</w:t>
      </w:r>
      <w:r w:rsidR="004249A3">
        <w:t xml:space="preserve"> </w:t>
      </w:r>
      <w:r>
        <w:t>of</w:t>
      </w:r>
      <w:r w:rsidR="004249A3">
        <w:t xml:space="preserve"> </w:t>
      </w:r>
      <w:r>
        <w:t>the</w:t>
      </w:r>
      <w:r w:rsidR="004249A3">
        <w:t xml:space="preserve"> </w:t>
      </w:r>
      <w:r>
        <w:t>Swedish</w:t>
      </w:r>
      <w:r w:rsidR="004249A3">
        <w:t xml:space="preserve"> </w:t>
      </w:r>
      <w:r>
        <w:t>Academy</w:t>
      </w:r>
      <w:r w:rsidR="004249A3">
        <w:t xml:space="preserve"> </w:t>
      </w:r>
      <w:r>
        <w:t>of</w:t>
      </w:r>
      <w:r w:rsidR="004249A3">
        <w:t xml:space="preserve"> </w:t>
      </w:r>
      <w:r>
        <w:t>Agricultural</w:t>
      </w:r>
      <w:r w:rsidR="004249A3">
        <w:t xml:space="preserve"> </w:t>
      </w:r>
      <w:r>
        <w:t>Sciences</w:t>
      </w:r>
      <w:r w:rsidR="004249A3">
        <w:t xml:space="preserve"> </w:t>
      </w:r>
      <w:r>
        <w:t>for</w:t>
      </w:r>
      <w:r w:rsidR="004249A3">
        <w:t xml:space="preserve"> </w:t>
      </w:r>
      <w:r>
        <w:t>his</w:t>
      </w:r>
      <w:r w:rsidR="004249A3">
        <w:t xml:space="preserve"> </w:t>
      </w:r>
      <w:r>
        <w:t>research</w:t>
      </w:r>
      <w:r w:rsidR="004249A3">
        <w:t xml:space="preserve"> </w:t>
      </w:r>
      <w:r>
        <w:t>on</w:t>
      </w:r>
      <w:r w:rsidR="004249A3">
        <w:t xml:space="preserve"> </w:t>
      </w:r>
      <w:r>
        <w:t>food</w:t>
      </w:r>
      <w:r w:rsidR="004249A3">
        <w:t xml:space="preserve"> </w:t>
      </w:r>
      <w:r>
        <w:t>security,</w:t>
      </w:r>
      <w:r w:rsidR="004249A3">
        <w:t xml:space="preserve"> </w:t>
      </w:r>
      <w:r>
        <w:t>and</w:t>
      </w:r>
      <w:r w:rsidR="004249A3">
        <w:t xml:space="preserve"> </w:t>
      </w:r>
      <w:r>
        <w:t>the</w:t>
      </w:r>
      <w:r w:rsidR="004249A3">
        <w:t xml:space="preserve"> </w:t>
      </w:r>
      <w:r>
        <w:t>Justus</w:t>
      </w:r>
      <w:r w:rsidR="004249A3">
        <w:t xml:space="preserve"> </w:t>
      </w:r>
      <w:r>
        <w:t>von</w:t>
      </w:r>
      <w:r w:rsidR="004249A3">
        <w:t xml:space="preserve"> </w:t>
      </w:r>
      <w:r>
        <w:t>Liebig</w:t>
      </w:r>
      <w:r w:rsidR="004249A3">
        <w:t xml:space="preserve"> </w:t>
      </w:r>
      <w:r>
        <w:t>Prize</w:t>
      </w:r>
      <w:r w:rsidR="004249A3">
        <w:t xml:space="preserve"> </w:t>
      </w:r>
      <w:r>
        <w:t>for</w:t>
      </w:r>
      <w:r w:rsidR="004249A3">
        <w:t xml:space="preserve"> </w:t>
      </w:r>
      <w:r>
        <w:t>his</w:t>
      </w:r>
      <w:r w:rsidR="004249A3">
        <w:t xml:space="preserve"> </w:t>
      </w:r>
      <w:r>
        <w:t>research</w:t>
      </w:r>
      <w:r w:rsidR="004249A3">
        <w:t xml:space="preserve"> </w:t>
      </w:r>
      <w:r>
        <w:t>on</w:t>
      </w:r>
      <w:r w:rsidR="004249A3">
        <w:t xml:space="preserve"> </w:t>
      </w:r>
      <w:r>
        <w:t>international</w:t>
      </w:r>
      <w:r w:rsidR="004249A3">
        <w:t xml:space="preserve"> </w:t>
      </w:r>
      <w:r>
        <w:t>nutrition.</w:t>
      </w:r>
    </w:p>
    <w:p w14:paraId="154C7887" w14:textId="67B65D3E" w:rsidR="001B6F33" w:rsidRDefault="00173A57" w:rsidP="008F038B">
      <w:pPr>
        <w:pStyle w:val="BB-Contentions"/>
      </w:pPr>
      <w:r>
        <w:t>DISADVANTAGE</w:t>
      </w:r>
      <w:r w:rsidR="004249A3">
        <w:t xml:space="preserve"> </w:t>
      </w:r>
      <w:r>
        <w:t>RESPONSES</w:t>
      </w:r>
    </w:p>
    <w:p w14:paraId="1254C83A" w14:textId="76A8D4C5" w:rsidR="001B6F33" w:rsidRDefault="00173A57" w:rsidP="008F038B">
      <w:pPr>
        <w:pStyle w:val="BB-Contentions"/>
        <w:rPr>
          <w:u w:val="single"/>
        </w:rPr>
      </w:pPr>
      <w:r>
        <w:t>“Higher</w:t>
      </w:r>
      <w:r w:rsidR="004249A3">
        <w:t xml:space="preserve"> </w:t>
      </w:r>
      <w:r>
        <w:t>food</w:t>
      </w:r>
      <w:r w:rsidR="004249A3">
        <w:t xml:space="preserve"> </w:t>
      </w:r>
      <w:r>
        <w:t>prices</w:t>
      </w:r>
      <w:r w:rsidR="004249A3">
        <w:t xml:space="preserve"> </w:t>
      </w:r>
      <w:r>
        <w:t>help</w:t>
      </w:r>
      <w:r w:rsidR="004249A3">
        <w:t xml:space="preserve"> </w:t>
      </w:r>
      <w:r>
        <w:t>farmers”</w:t>
      </w:r>
      <w:r w:rsidR="004249A3">
        <w:t xml:space="preserve"> </w:t>
      </w:r>
      <w:r>
        <w:t>-</w:t>
      </w:r>
      <w:r w:rsidR="004249A3">
        <w:t xml:space="preserve"> </w:t>
      </w:r>
      <w:r>
        <w:t>Response:</w:t>
      </w:r>
      <w:r w:rsidR="004249A3">
        <w:t xml:space="preserve"> </w:t>
      </w:r>
      <w:r>
        <w:t>Net</w:t>
      </w:r>
      <w:r w:rsidR="004249A3">
        <w:t xml:space="preserve"> </w:t>
      </w:r>
      <w:r>
        <w:t>impact</w:t>
      </w:r>
      <w:r w:rsidR="004249A3">
        <w:t xml:space="preserve"> </w:t>
      </w:r>
      <w:r>
        <w:t>is</w:t>
      </w:r>
      <w:r w:rsidR="004249A3">
        <w:t xml:space="preserve"> </w:t>
      </w:r>
      <w:r>
        <w:t>negative,</w:t>
      </w:r>
      <w:r w:rsidR="004249A3">
        <w:t xml:space="preserve"> </w:t>
      </w:r>
      <w:r>
        <w:t>more</w:t>
      </w:r>
      <w:r w:rsidR="004249A3">
        <w:t xml:space="preserve"> </w:t>
      </w:r>
      <w:r>
        <w:t>people</w:t>
      </w:r>
      <w:r w:rsidR="004249A3">
        <w:t xml:space="preserve"> </w:t>
      </w:r>
      <w:r>
        <w:t>are</w:t>
      </w:r>
      <w:r w:rsidR="004249A3">
        <w:t xml:space="preserve"> </w:t>
      </w:r>
      <w:r>
        <w:t>harmed</w:t>
      </w:r>
      <w:r w:rsidR="004249A3">
        <w:t xml:space="preserve"> </w:t>
      </w:r>
      <w:r>
        <w:t>than</w:t>
      </w:r>
      <w:r w:rsidR="004249A3">
        <w:t xml:space="preserve"> </w:t>
      </w:r>
      <w:r>
        <w:t>helped</w:t>
      </w:r>
    </w:p>
    <w:p w14:paraId="3007534B" w14:textId="77777777" w:rsidR="004249A3" w:rsidRDefault="00173A57" w:rsidP="008F038B">
      <w:pPr>
        <w:pStyle w:val="BB-Citation"/>
        <w:rPr>
          <w:iCs/>
        </w:rPr>
      </w:pPr>
      <w:r>
        <w:rPr>
          <w:u w:val="single"/>
        </w:rPr>
        <w:t>Dr.</w:t>
      </w:r>
      <w:r w:rsidR="004249A3">
        <w:rPr>
          <w:u w:val="single"/>
        </w:rPr>
        <w:t xml:space="preserve"> </w:t>
      </w:r>
      <w:r>
        <w:rPr>
          <w:u w:val="single"/>
        </w:rPr>
        <w:t>Joachim</w:t>
      </w:r>
      <w:r w:rsidR="004249A3">
        <w:rPr>
          <w:u w:val="single"/>
        </w:rPr>
        <w:t xml:space="preserve"> </w:t>
      </w:r>
      <w:r>
        <w:rPr>
          <w:u w:val="single"/>
        </w:rPr>
        <w:t>von</w:t>
      </w:r>
      <w:r w:rsidR="004249A3">
        <w:rPr>
          <w:u w:val="single"/>
        </w:rPr>
        <w:t xml:space="preserve"> </w:t>
      </w:r>
      <w:r>
        <w:rPr>
          <w:u w:val="single"/>
        </w:rPr>
        <w:t>Braun</w:t>
      </w:r>
      <w:r w:rsidR="004249A3">
        <w:rPr>
          <w:u w:val="single"/>
        </w:rPr>
        <w:t xml:space="preserve"> </w:t>
      </w:r>
      <w:r>
        <w:rPr>
          <w:u w:val="single"/>
        </w:rPr>
        <w:t>and</w:t>
      </w:r>
      <w:r w:rsidR="004249A3">
        <w:rPr>
          <w:u w:val="single"/>
        </w:rPr>
        <w:t xml:space="preserve"> </w:t>
      </w:r>
      <w:r>
        <w:rPr>
          <w:u w:val="single"/>
        </w:rPr>
        <w:t>Dr.</w:t>
      </w:r>
      <w:r w:rsidR="004249A3">
        <w:rPr>
          <w:u w:val="single"/>
        </w:rPr>
        <w:t xml:space="preserve"> </w:t>
      </w:r>
      <w:r>
        <w:rPr>
          <w:u w:val="single"/>
        </w:rPr>
        <w:t>Getaw</w:t>
      </w:r>
      <w:r w:rsidR="004249A3">
        <w:rPr>
          <w:u w:val="single"/>
        </w:rPr>
        <w:t xml:space="preserve"> </w:t>
      </w:r>
      <w:r>
        <w:rPr>
          <w:u w:val="single"/>
        </w:rPr>
        <w:t>Tadesse</w:t>
      </w:r>
      <w:r w:rsidR="004249A3">
        <w:rPr>
          <w:u w:val="single"/>
        </w:rPr>
        <w:t xml:space="preserve"> </w:t>
      </w:r>
      <w:r>
        <w:rPr>
          <w:u w:val="single"/>
        </w:rPr>
        <w:t>2012.</w:t>
      </w:r>
      <w:r w:rsidR="004249A3">
        <w:t xml:space="preserve"> </w:t>
      </w:r>
      <w:r>
        <w:t>(von</w:t>
      </w:r>
      <w:r w:rsidR="004249A3">
        <w:t xml:space="preserve"> </w:t>
      </w:r>
      <w:r>
        <w:t>Braun</w:t>
      </w:r>
      <w:r w:rsidR="004249A3">
        <w:t xml:space="preserve"> </w:t>
      </w:r>
      <w:r>
        <w:t>-</w:t>
      </w:r>
      <w:r w:rsidR="004249A3">
        <w:t xml:space="preserve"> </w:t>
      </w:r>
      <w:r>
        <w:t>PhD</w:t>
      </w:r>
      <w:r w:rsidR="004249A3">
        <w:t xml:space="preserve"> </w:t>
      </w:r>
      <w:r>
        <w:t>in</w:t>
      </w:r>
      <w:r w:rsidR="004249A3">
        <w:t xml:space="preserve"> </w:t>
      </w:r>
      <w:r>
        <w:t>agricultural</w:t>
      </w:r>
      <w:r w:rsidR="004249A3">
        <w:t xml:space="preserve"> </w:t>
      </w:r>
      <w:r>
        <w:t>economics</w:t>
      </w:r>
      <w:r w:rsidR="004249A3">
        <w:t xml:space="preserve"> </w:t>
      </w:r>
      <w:r>
        <w:t>from</w:t>
      </w:r>
      <w:r w:rsidR="004249A3">
        <w:t xml:space="preserve"> </w:t>
      </w:r>
      <w:r>
        <w:t>University</w:t>
      </w:r>
      <w:r w:rsidR="004249A3">
        <w:t xml:space="preserve"> </w:t>
      </w:r>
      <w:r>
        <w:t>of</w:t>
      </w:r>
      <w:r w:rsidR="004249A3">
        <w:t xml:space="preserve"> </w:t>
      </w:r>
      <w:r>
        <w:t>Göttingen,</w:t>
      </w:r>
      <w:r w:rsidR="004249A3">
        <w:t xml:space="preserve"> </w:t>
      </w:r>
      <w:r>
        <w:t>Germany;</w:t>
      </w:r>
      <w:r w:rsidR="004249A3">
        <w:t xml:space="preserve"> </w:t>
      </w:r>
      <w:r>
        <w:t>Director</w:t>
      </w:r>
      <w:r w:rsidR="004249A3">
        <w:t xml:space="preserve"> </w:t>
      </w:r>
      <w:r>
        <w:t>General</w:t>
      </w:r>
      <w:r w:rsidR="004249A3">
        <w:t xml:space="preserve"> </w:t>
      </w:r>
      <w:r>
        <w:t>of</w:t>
      </w:r>
      <w:r w:rsidR="004249A3">
        <w:t xml:space="preserve"> </w:t>
      </w:r>
      <w:r>
        <w:t>the</w:t>
      </w:r>
      <w:r w:rsidR="004249A3">
        <w:t xml:space="preserve"> </w:t>
      </w:r>
      <w:r>
        <w:t>International</w:t>
      </w:r>
      <w:r w:rsidR="004249A3">
        <w:t xml:space="preserve"> </w:t>
      </w:r>
      <w:r>
        <w:t>Food</w:t>
      </w:r>
      <w:r w:rsidR="004249A3">
        <w:t xml:space="preserve"> </w:t>
      </w:r>
      <w:r>
        <w:t>Policy</w:t>
      </w:r>
      <w:r w:rsidR="004249A3">
        <w:t xml:space="preserve"> </w:t>
      </w:r>
      <w:r>
        <w:t>Research</w:t>
      </w:r>
      <w:r w:rsidR="004249A3">
        <w:t xml:space="preserve"> </w:t>
      </w:r>
      <w:r>
        <w:t>Institute.</w:t>
      </w:r>
      <w:r w:rsidR="004249A3">
        <w:t xml:space="preserve"> </w:t>
      </w:r>
      <w:r>
        <w:t>.</w:t>
      </w:r>
      <w:r w:rsidR="004249A3">
        <w:t xml:space="preserve"> </w:t>
      </w:r>
      <w:r>
        <w:t>Tadesse</w:t>
      </w:r>
      <w:r w:rsidR="004249A3">
        <w:t xml:space="preserve"> </w:t>
      </w:r>
      <w:r>
        <w:t>-</w:t>
      </w:r>
      <w:r w:rsidR="004249A3">
        <w:t xml:space="preserve"> </w:t>
      </w:r>
      <w:r>
        <w:t>PhD;</w:t>
      </w:r>
      <w:r w:rsidR="004249A3">
        <w:t xml:space="preserve"> </w:t>
      </w:r>
      <w:r>
        <w:t>post-doctoral</w:t>
      </w:r>
      <w:r w:rsidR="004249A3">
        <w:t xml:space="preserve"> </w:t>
      </w:r>
      <w:r>
        <w:t>fellow</w:t>
      </w:r>
      <w:r w:rsidR="004249A3">
        <w:t xml:space="preserve"> </w:t>
      </w:r>
      <w:r>
        <w:t>with</w:t>
      </w:r>
      <w:r w:rsidR="004249A3">
        <w:t xml:space="preserve"> </w:t>
      </w:r>
      <w:r>
        <w:t>International</w:t>
      </w:r>
      <w:r w:rsidR="004249A3">
        <w:t xml:space="preserve"> </w:t>
      </w:r>
      <w:r>
        <w:t>Food</w:t>
      </w:r>
      <w:r w:rsidR="004249A3">
        <w:t xml:space="preserve"> </w:t>
      </w:r>
      <w:r>
        <w:t>Policy</w:t>
      </w:r>
      <w:r w:rsidR="004249A3">
        <w:t xml:space="preserve"> </w:t>
      </w:r>
      <w:r>
        <w:t>Research</w:t>
      </w:r>
      <w:r w:rsidR="004249A3">
        <w:t xml:space="preserve"> </w:t>
      </w:r>
      <w:r>
        <w:t>Institute;</w:t>
      </w:r>
      <w:r w:rsidR="004249A3">
        <w:t xml:space="preserve"> </w:t>
      </w:r>
      <w:r>
        <w:t>also</w:t>
      </w:r>
      <w:r w:rsidR="004249A3">
        <w:t xml:space="preserve"> </w:t>
      </w:r>
      <w:r>
        <w:t>known</w:t>
      </w:r>
      <w:r w:rsidR="004249A3">
        <w:t xml:space="preserve"> </w:t>
      </w:r>
      <w:r>
        <w:t>as</w:t>
      </w:r>
      <w:r w:rsidR="004249A3">
        <w:t xml:space="preserve"> </w:t>
      </w:r>
      <w:r>
        <w:t>Getaw</w:t>
      </w:r>
      <w:r w:rsidR="004249A3">
        <w:t xml:space="preserve"> </w:t>
      </w:r>
      <w:r>
        <w:t>Tadesse</w:t>
      </w:r>
      <w:r w:rsidR="004249A3">
        <w:t xml:space="preserve"> </w:t>
      </w:r>
      <w:r>
        <w:t>Gebreyohanes)</w:t>
      </w:r>
      <w:r w:rsidR="004249A3">
        <w:t xml:space="preserve"> </w:t>
      </w:r>
      <w:r>
        <w:t>Global</w:t>
      </w:r>
      <w:r w:rsidR="004249A3">
        <w:t xml:space="preserve"> </w:t>
      </w:r>
      <w:r>
        <w:t>Food</w:t>
      </w:r>
      <w:r w:rsidR="004249A3">
        <w:t xml:space="preserve"> </w:t>
      </w:r>
      <w:r>
        <w:t>Price</w:t>
      </w:r>
      <w:r w:rsidR="004249A3">
        <w:t xml:space="preserve"> </w:t>
      </w:r>
      <w:r>
        <w:t>Volatility</w:t>
      </w:r>
      <w:r w:rsidR="004249A3">
        <w:t xml:space="preserve"> </w:t>
      </w:r>
      <w:r>
        <w:t>and</w:t>
      </w:r>
      <w:r w:rsidR="004249A3">
        <w:t xml:space="preserve"> </w:t>
      </w:r>
      <w:r>
        <w:t>Spikes:</w:t>
      </w:r>
      <w:r w:rsidR="004249A3">
        <w:t xml:space="preserve"> </w:t>
      </w:r>
      <w:r>
        <w:t>An</w:t>
      </w:r>
      <w:r w:rsidR="004249A3">
        <w:t xml:space="preserve"> </w:t>
      </w:r>
      <w:r>
        <w:t>Overview</w:t>
      </w:r>
      <w:r w:rsidR="004249A3">
        <w:t xml:space="preserve"> </w:t>
      </w:r>
      <w:r>
        <w:t>of</w:t>
      </w:r>
      <w:r w:rsidR="004249A3">
        <w:t xml:space="preserve"> </w:t>
      </w:r>
      <w:r>
        <w:t>Costs,</w:t>
      </w:r>
      <w:r w:rsidR="004249A3">
        <w:t xml:space="preserve"> </w:t>
      </w:r>
      <w:r>
        <w:t>Causes,</w:t>
      </w:r>
      <w:r w:rsidR="004249A3">
        <w:t xml:space="preserve"> </w:t>
      </w:r>
      <w:r>
        <w:t>and</w:t>
      </w:r>
      <w:r w:rsidR="004249A3">
        <w:t xml:space="preserve"> </w:t>
      </w:r>
      <w:r>
        <w:t>Solutions,</w:t>
      </w:r>
      <w:r w:rsidR="004249A3">
        <w:t xml:space="preserve"> </w:t>
      </w:r>
      <w:r>
        <w:t>ZEF-</w:t>
      </w:r>
      <w:r w:rsidR="004249A3">
        <w:t xml:space="preserve"> </w:t>
      </w:r>
      <w:r>
        <w:t>Discussion</w:t>
      </w:r>
      <w:r w:rsidR="004249A3">
        <w:t xml:space="preserve"> </w:t>
      </w:r>
      <w:r>
        <w:t>Papers</w:t>
      </w:r>
      <w:r w:rsidR="004249A3">
        <w:t xml:space="preserve"> </w:t>
      </w:r>
      <w:r>
        <w:t>on</w:t>
      </w:r>
      <w:r w:rsidR="004249A3">
        <w:t xml:space="preserve"> </w:t>
      </w:r>
      <w:r>
        <w:t>Development</w:t>
      </w:r>
      <w:r w:rsidR="004249A3">
        <w:t xml:space="preserve"> </w:t>
      </w:r>
      <w:r>
        <w:t>Policy</w:t>
      </w:r>
      <w:r w:rsidR="004249A3">
        <w:t xml:space="preserve"> </w:t>
      </w:r>
      <w:r>
        <w:t>No.</w:t>
      </w:r>
      <w:r w:rsidR="004249A3">
        <w:t xml:space="preserve"> </w:t>
      </w:r>
      <w:r>
        <w:t>161,</w:t>
      </w:r>
      <w:r w:rsidR="004249A3">
        <w:t xml:space="preserve"> </w:t>
      </w:r>
      <w:r>
        <w:t>Center</w:t>
      </w:r>
      <w:r w:rsidR="004249A3">
        <w:t xml:space="preserve"> </w:t>
      </w:r>
      <w:r>
        <w:t>for</w:t>
      </w:r>
      <w:r w:rsidR="004249A3">
        <w:t xml:space="preserve"> </w:t>
      </w:r>
      <w:r>
        <w:t>Development</w:t>
      </w:r>
      <w:r w:rsidR="004249A3">
        <w:t xml:space="preserve"> </w:t>
      </w:r>
      <w:r>
        <w:t>Research,</w:t>
      </w:r>
      <w:r w:rsidR="004249A3">
        <w:t xml:space="preserve"> </w:t>
      </w:r>
      <w:r>
        <w:t>Bonn,</w:t>
      </w:r>
      <w:r w:rsidR="004249A3">
        <w:t xml:space="preserve"> </w:t>
      </w:r>
      <w:r>
        <w:t>January</w:t>
      </w:r>
      <w:r w:rsidR="004249A3">
        <w:t xml:space="preserve"> </w:t>
      </w:r>
      <w:r>
        <w:t>2012</w:t>
      </w:r>
      <w:r w:rsidR="004249A3">
        <w:rPr>
          <w:u w:val="single"/>
        </w:rPr>
        <w:t xml:space="preserve"> </w:t>
      </w:r>
      <w:hyperlink r:id="rId118" w:history="1">
        <w:r w:rsidR="00611ED8" w:rsidRPr="00C51432">
          <w:rPr>
            <w:rStyle w:val="Hyperlink"/>
            <w:iCs/>
          </w:rPr>
          <w:t>http://www.zef.de/fileadmin/webfiles/downloads/zef_dp/zef_dp_161.pdf</w:t>
        </w:r>
      </w:hyperlink>
    </w:p>
    <w:p w14:paraId="61BF3399" w14:textId="118ED829" w:rsidR="001B6F33" w:rsidRDefault="00173A57" w:rsidP="008F038B">
      <w:pPr>
        <w:pStyle w:val="BB-Evidence"/>
      </w:pPr>
      <w:r w:rsidRPr="008F038B">
        <w:rPr>
          <w:u w:val="single"/>
        </w:rPr>
        <w:t>A</w:t>
      </w:r>
      <w:r w:rsidR="004249A3">
        <w:rPr>
          <w:u w:val="single"/>
        </w:rPr>
        <w:t xml:space="preserve"> </w:t>
      </w:r>
      <w:r w:rsidRPr="008F038B">
        <w:rPr>
          <w:u w:val="single"/>
        </w:rPr>
        <w:t>recent</w:t>
      </w:r>
      <w:r w:rsidR="004249A3">
        <w:rPr>
          <w:u w:val="single"/>
        </w:rPr>
        <w:t xml:space="preserve"> </w:t>
      </w:r>
      <w:r w:rsidRPr="008F038B">
        <w:rPr>
          <w:u w:val="single"/>
        </w:rPr>
        <w:t>World</w:t>
      </w:r>
      <w:r w:rsidR="004249A3">
        <w:rPr>
          <w:u w:val="single"/>
        </w:rPr>
        <w:t xml:space="preserve"> </w:t>
      </w:r>
      <w:r w:rsidRPr="008F038B">
        <w:rPr>
          <w:u w:val="single"/>
        </w:rPr>
        <w:t>Bank</w:t>
      </w:r>
      <w:r w:rsidR="004249A3">
        <w:rPr>
          <w:u w:val="single"/>
        </w:rPr>
        <w:t xml:space="preserve"> </w:t>
      </w:r>
      <w:r w:rsidRPr="008F038B">
        <w:rPr>
          <w:u w:val="single"/>
        </w:rPr>
        <w:t>simulation</w:t>
      </w:r>
      <w:r w:rsidR="004249A3">
        <w:rPr>
          <w:u w:val="single"/>
        </w:rPr>
        <w:t xml:space="preserve"> </w:t>
      </w:r>
      <w:r w:rsidRPr="008F038B">
        <w:rPr>
          <w:u w:val="single"/>
        </w:rPr>
        <w:t>suggests</w:t>
      </w:r>
      <w:r w:rsidR="004249A3">
        <w:rPr>
          <w:u w:val="single"/>
        </w:rPr>
        <w:t xml:space="preserve"> </w:t>
      </w:r>
      <w:r w:rsidRPr="008F038B">
        <w:rPr>
          <w:u w:val="single"/>
        </w:rPr>
        <w:t>that</w:t>
      </w:r>
      <w:r w:rsidR="004249A3">
        <w:rPr>
          <w:u w:val="single"/>
        </w:rPr>
        <w:t xml:space="preserve"> </w:t>
      </w:r>
      <w:r w:rsidRPr="008F038B">
        <w:rPr>
          <w:u w:val="single"/>
        </w:rPr>
        <w:t>the</w:t>
      </w:r>
      <w:r w:rsidR="004249A3">
        <w:rPr>
          <w:u w:val="single"/>
        </w:rPr>
        <w:t xml:space="preserve"> </w:t>
      </w:r>
      <w:r w:rsidRPr="008F038B">
        <w:rPr>
          <w:u w:val="single"/>
        </w:rPr>
        <w:t>2011</w:t>
      </w:r>
      <w:r w:rsidR="004249A3">
        <w:rPr>
          <w:u w:val="single"/>
        </w:rPr>
        <w:t xml:space="preserve"> </w:t>
      </w:r>
      <w:r w:rsidRPr="008F038B">
        <w:rPr>
          <w:u w:val="single"/>
        </w:rPr>
        <w:t>food</w:t>
      </w:r>
      <w:r w:rsidR="004249A3">
        <w:rPr>
          <w:u w:val="single"/>
        </w:rPr>
        <w:t xml:space="preserve"> </w:t>
      </w:r>
      <w:r w:rsidRPr="008F038B">
        <w:rPr>
          <w:u w:val="single"/>
        </w:rPr>
        <w:t>price</w:t>
      </w:r>
      <w:r w:rsidR="004249A3">
        <w:rPr>
          <w:u w:val="single"/>
        </w:rPr>
        <w:t xml:space="preserve"> </w:t>
      </w:r>
      <w:r w:rsidRPr="008F038B">
        <w:rPr>
          <w:u w:val="single"/>
        </w:rPr>
        <w:t>hike</w:t>
      </w:r>
      <w:r w:rsidR="004249A3">
        <w:rPr>
          <w:u w:val="single"/>
        </w:rPr>
        <w:t xml:space="preserve"> </w:t>
      </w:r>
      <w:r w:rsidRPr="008F038B">
        <w:rPr>
          <w:u w:val="single"/>
        </w:rPr>
        <w:t>has</w:t>
      </w:r>
      <w:r w:rsidR="004249A3">
        <w:rPr>
          <w:u w:val="single"/>
        </w:rPr>
        <w:t xml:space="preserve"> </w:t>
      </w:r>
      <w:r w:rsidRPr="008F038B">
        <w:rPr>
          <w:u w:val="single"/>
        </w:rPr>
        <w:t>pushed</w:t>
      </w:r>
      <w:r w:rsidR="004249A3">
        <w:rPr>
          <w:u w:val="single"/>
        </w:rPr>
        <w:t xml:space="preserve"> </w:t>
      </w:r>
      <w:r w:rsidRPr="008F038B">
        <w:rPr>
          <w:u w:val="single"/>
        </w:rPr>
        <w:t>68</w:t>
      </w:r>
      <w:r w:rsidR="004249A3">
        <w:rPr>
          <w:u w:val="single"/>
        </w:rPr>
        <w:t xml:space="preserve"> </w:t>
      </w:r>
      <w:r w:rsidRPr="008F038B">
        <w:rPr>
          <w:u w:val="single"/>
        </w:rPr>
        <w:t>million</w:t>
      </w:r>
      <w:r w:rsidR="004249A3">
        <w:rPr>
          <w:u w:val="single"/>
        </w:rPr>
        <w:t xml:space="preserve"> </w:t>
      </w:r>
      <w:r w:rsidRPr="008F038B">
        <w:rPr>
          <w:u w:val="single"/>
        </w:rPr>
        <w:t>people</w:t>
      </w:r>
      <w:r w:rsidR="004249A3">
        <w:rPr>
          <w:u w:val="single"/>
        </w:rPr>
        <w:t xml:space="preserve"> </w:t>
      </w:r>
      <w:r w:rsidRPr="008F038B">
        <w:rPr>
          <w:u w:val="single"/>
        </w:rPr>
        <w:t>into</w:t>
      </w:r>
      <w:r w:rsidR="004249A3">
        <w:rPr>
          <w:u w:val="single"/>
        </w:rPr>
        <w:t xml:space="preserve"> </w:t>
      </w:r>
      <w:r w:rsidRPr="008F038B">
        <w:rPr>
          <w:u w:val="single"/>
        </w:rPr>
        <w:t>poverty</w:t>
      </w:r>
      <w:r w:rsidR="004249A3">
        <w:rPr>
          <w:u w:val="single"/>
        </w:rPr>
        <w:t xml:space="preserve"> </w:t>
      </w:r>
      <w:r w:rsidRPr="008F038B">
        <w:rPr>
          <w:u w:val="single"/>
        </w:rPr>
        <w:t>and</w:t>
      </w:r>
      <w:r w:rsidR="004249A3">
        <w:rPr>
          <w:u w:val="single"/>
        </w:rPr>
        <w:t xml:space="preserve"> </w:t>
      </w:r>
      <w:r w:rsidRPr="008F038B">
        <w:rPr>
          <w:u w:val="single"/>
        </w:rPr>
        <w:t>pulled</w:t>
      </w:r>
      <w:r w:rsidR="004249A3">
        <w:rPr>
          <w:u w:val="single"/>
        </w:rPr>
        <w:t xml:space="preserve"> </w:t>
      </w:r>
      <w:r w:rsidRPr="008F038B">
        <w:rPr>
          <w:u w:val="single"/>
        </w:rPr>
        <w:t>24</w:t>
      </w:r>
      <w:r w:rsidR="004249A3">
        <w:rPr>
          <w:u w:val="single"/>
        </w:rPr>
        <w:t xml:space="preserve"> </w:t>
      </w:r>
      <w:r w:rsidRPr="008F038B">
        <w:rPr>
          <w:u w:val="single"/>
        </w:rPr>
        <w:t>million</w:t>
      </w:r>
      <w:r w:rsidR="004249A3">
        <w:rPr>
          <w:u w:val="single"/>
        </w:rPr>
        <w:t xml:space="preserve"> </w:t>
      </w:r>
      <w:r w:rsidRPr="008F038B">
        <w:rPr>
          <w:u w:val="single"/>
        </w:rPr>
        <w:t>people</w:t>
      </w:r>
      <w:r w:rsidR="004249A3">
        <w:rPr>
          <w:u w:val="single"/>
        </w:rPr>
        <w:t xml:space="preserve"> </w:t>
      </w:r>
      <w:r w:rsidRPr="008F038B">
        <w:rPr>
          <w:u w:val="single"/>
        </w:rPr>
        <w:t>out</w:t>
      </w:r>
      <w:r w:rsidR="004249A3">
        <w:rPr>
          <w:u w:val="single"/>
        </w:rPr>
        <w:t xml:space="preserve"> </w:t>
      </w:r>
      <w:r w:rsidRPr="008F038B">
        <w:rPr>
          <w:u w:val="single"/>
        </w:rPr>
        <w:t>of</w:t>
      </w:r>
      <w:r w:rsidR="004249A3">
        <w:rPr>
          <w:u w:val="single"/>
        </w:rPr>
        <w:t xml:space="preserve"> </w:t>
      </w:r>
      <w:r w:rsidRPr="008F038B">
        <w:rPr>
          <w:u w:val="single"/>
        </w:rPr>
        <w:t>poverty,</w:t>
      </w:r>
      <w:r w:rsidR="004249A3">
        <w:rPr>
          <w:u w:val="single"/>
        </w:rPr>
        <w:t xml:space="preserve"> </w:t>
      </w:r>
      <w:r w:rsidRPr="008F038B">
        <w:rPr>
          <w:u w:val="single"/>
        </w:rPr>
        <w:t>a</w:t>
      </w:r>
      <w:r w:rsidR="004249A3">
        <w:rPr>
          <w:u w:val="single"/>
        </w:rPr>
        <w:t xml:space="preserve"> </w:t>
      </w:r>
      <w:r w:rsidRPr="008F038B">
        <w:rPr>
          <w:u w:val="single"/>
        </w:rPr>
        <w:t>net</w:t>
      </w:r>
      <w:r w:rsidR="004249A3">
        <w:rPr>
          <w:u w:val="single"/>
        </w:rPr>
        <w:t xml:space="preserve"> </w:t>
      </w:r>
      <w:r w:rsidRPr="008F038B">
        <w:rPr>
          <w:u w:val="single"/>
        </w:rPr>
        <w:t>increase</w:t>
      </w:r>
      <w:r w:rsidR="004249A3">
        <w:rPr>
          <w:u w:val="single"/>
        </w:rPr>
        <w:t xml:space="preserve"> </w:t>
      </w:r>
      <w:r w:rsidRPr="008F038B">
        <w:rPr>
          <w:u w:val="single"/>
        </w:rPr>
        <w:t>of</w:t>
      </w:r>
      <w:r w:rsidR="004249A3">
        <w:rPr>
          <w:u w:val="single"/>
        </w:rPr>
        <w:t xml:space="preserve"> </w:t>
      </w:r>
      <w:r w:rsidRPr="008F038B">
        <w:rPr>
          <w:u w:val="single"/>
        </w:rPr>
        <w:t>44</w:t>
      </w:r>
      <w:r w:rsidR="004249A3">
        <w:rPr>
          <w:u w:val="single"/>
        </w:rPr>
        <w:t xml:space="preserve"> </w:t>
      </w:r>
      <w:r w:rsidRPr="008F038B">
        <w:rPr>
          <w:u w:val="single"/>
        </w:rPr>
        <w:t>million</w:t>
      </w:r>
      <w:r w:rsidR="004249A3">
        <w:rPr>
          <w:u w:val="single"/>
        </w:rPr>
        <w:t xml:space="preserve"> </w:t>
      </w:r>
      <w:r w:rsidRPr="008F038B">
        <w:rPr>
          <w:u w:val="single"/>
        </w:rPr>
        <w:t>poor</w:t>
      </w:r>
      <w:r w:rsidR="004249A3">
        <w:rPr>
          <w:u w:val="single"/>
        </w:rPr>
        <w:t xml:space="preserve"> </w:t>
      </w:r>
      <w:r w:rsidRPr="008F038B">
        <w:rPr>
          <w:u w:val="single"/>
        </w:rPr>
        <w:t>people</w:t>
      </w:r>
      <w:r w:rsidR="004249A3">
        <w:t xml:space="preserve"> </w:t>
      </w:r>
      <w:r>
        <w:t>(Ivanic</w:t>
      </w:r>
      <w:r w:rsidR="004249A3">
        <w:t xml:space="preserve"> </w:t>
      </w:r>
      <w:r>
        <w:t>et</w:t>
      </w:r>
      <w:r w:rsidR="004249A3">
        <w:t xml:space="preserve"> </w:t>
      </w:r>
      <w:r>
        <w:t>al.</w:t>
      </w:r>
      <w:r w:rsidR="004249A3">
        <w:t xml:space="preserve"> </w:t>
      </w:r>
      <w:r>
        <w:t>2011).</w:t>
      </w:r>
      <w:r w:rsidR="004249A3">
        <w:t xml:space="preserve"> </w:t>
      </w:r>
      <w:r>
        <w:t>Household-level</w:t>
      </w:r>
      <w:r w:rsidR="004249A3">
        <w:t xml:space="preserve"> </w:t>
      </w:r>
      <w:r>
        <w:t>analyses</w:t>
      </w:r>
      <w:r w:rsidR="004249A3">
        <w:t xml:space="preserve"> </w:t>
      </w:r>
      <w:r>
        <w:t>also</w:t>
      </w:r>
      <w:r w:rsidR="004249A3">
        <w:t xml:space="preserve"> </w:t>
      </w:r>
      <w:r>
        <w:t>suggest</w:t>
      </w:r>
      <w:r w:rsidR="004249A3">
        <w:t xml:space="preserve"> </w:t>
      </w:r>
      <w:r>
        <w:t>that</w:t>
      </w:r>
      <w:r w:rsidR="004249A3">
        <w:t xml:space="preserve"> </w:t>
      </w:r>
      <w:r>
        <w:t>–</w:t>
      </w:r>
      <w:r w:rsidR="004249A3">
        <w:t xml:space="preserve"> </w:t>
      </w:r>
      <w:r>
        <w:t>as</w:t>
      </w:r>
      <w:r w:rsidR="004249A3">
        <w:t xml:space="preserve"> </w:t>
      </w:r>
      <w:r>
        <w:t>expected</w:t>
      </w:r>
      <w:r w:rsidR="004249A3">
        <w:t xml:space="preserve"> </w:t>
      </w:r>
      <w:r>
        <w:t>-</w:t>
      </w:r>
      <w:r w:rsidR="004249A3">
        <w:t xml:space="preserve"> </w:t>
      </w:r>
      <w:r>
        <w:t>poor</w:t>
      </w:r>
      <w:r w:rsidR="004249A3">
        <w:t xml:space="preserve"> </w:t>
      </w:r>
      <w:r>
        <w:t>consumers</w:t>
      </w:r>
      <w:r w:rsidR="004249A3">
        <w:t xml:space="preserve"> </w:t>
      </w:r>
      <w:r>
        <w:t>are</w:t>
      </w:r>
      <w:r w:rsidR="004249A3">
        <w:t xml:space="preserve"> </w:t>
      </w:r>
      <w:r>
        <w:t>affected</w:t>
      </w:r>
      <w:r w:rsidR="004249A3">
        <w:t xml:space="preserve"> </w:t>
      </w:r>
      <w:r>
        <w:t>much</w:t>
      </w:r>
      <w:r w:rsidR="004249A3">
        <w:t xml:space="preserve"> </w:t>
      </w:r>
      <w:r>
        <w:t>more</w:t>
      </w:r>
      <w:r w:rsidR="004249A3">
        <w:t xml:space="preserve"> </w:t>
      </w:r>
      <w:r>
        <w:t>than</w:t>
      </w:r>
      <w:r w:rsidR="004249A3">
        <w:t xml:space="preserve"> </w:t>
      </w:r>
      <w:r>
        <w:t>rich</w:t>
      </w:r>
      <w:r w:rsidR="004249A3">
        <w:t xml:space="preserve"> </w:t>
      </w:r>
      <w:r>
        <w:t>households.</w:t>
      </w:r>
      <w:r w:rsidR="004249A3">
        <w:t xml:space="preserve"> </w:t>
      </w:r>
      <w:r>
        <w:t>An</w:t>
      </w:r>
      <w:r w:rsidR="004249A3">
        <w:t xml:space="preserve"> </w:t>
      </w:r>
      <w:r>
        <w:t>11-country</w:t>
      </w:r>
      <w:r w:rsidR="004249A3">
        <w:t xml:space="preserve"> </w:t>
      </w:r>
      <w:r>
        <w:t>study</w:t>
      </w:r>
      <w:r w:rsidR="004249A3">
        <w:t xml:space="preserve"> </w:t>
      </w:r>
      <w:r>
        <w:t>of</w:t>
      </w:r>
      <w:r w:rsidR="004249A3">
        <w:t xml:space="preserve"> </w:t>
      </w:r>
      <w:r>
        <w:t>the</w:t>
      </w:r>
      <w:r w:rsidR="004249A3">
        <w:t xml:space="preserve"> </w:t>
      </w:r>
      <w:r>
        <w:t>impacts</w:t>
      </w:r>
      <w:r w:rsidR="004249A3">
        <w:t xml:space="preserve"> </w:t>
      </w:r>
      <w:r>
        <w:t>of</w:t>
      </w:r>
      <w:r w:rsidR="004249A3">
        <w:t xml:space="preserve"> </w:t>
      </w:r>
      <w:r>
        <w:t>high</w:t>
      </w:r>
      <w:r w:rsidR="004249A3">
        <w:t xml:space="preserve"> </w:t>
      </w:r>
      <w:r>
        <w:t>food</w:t>
      </w:r>
      <w:r w:rsidR="004249A3">
        <w:t xml:space="preserve"> </w:t>
      </w:r>
      <w:r>
        <w:t>prices</w:t>
      </w:r>
      <w:r w:rsidR="004249A3">
        <w:t xml:space="preserve"> </w:t>
      </w:r>
      <w:r>
        <w:t>shows</w:t>
      </w:r>
      <w:r w:rsidR="004249A3">
        <w:t xml:space="preserve"> </w:t>
      </w:r>
      <w:r>
        <w:t>that</w:t>
      </w:r>
      <w:r w:rsidR="004249A3">
        <w:t xml:space="preserve"> </w:t>
      </w:r>
      <w:r>
        <w:t>the</w:t>
      </w:r>
      <w:r w:rsidR="004249A3">
        <w:t xml:space="preserve"> </w:t>
      </w:r>
      <w:r>
        <w:t>poorest</w:t>
      </w:r>
      <w:r w:rsidR="004249A3">
        <w:t xml:space="preserve"> </w:t>
      </w:r>
      <w:r>
        <w:t>households,</w:t>
      </w:r>
      <w:r w:rsidR="004249A3">
        <w:t xml:space="preserve"> </w:t>
      </w:r>
      <w:r>
        <w:t>in</w:t>
      </w:r>
      <w:r w:rsidR="004249A3">
        <w:t xml:space="preserve"> </w:t>
      </w:r>
      <w:r>
        <w:t>both</w:t>
      </w:r>
      <w:r w:rsidR="004249A3">
        <w:t xml:space="preserve"> </w:t>
      </w:r>
      <w:r>
        <w:t>urban</w:t>
      </w:r>
      <w:r w:rsidR="004249A3">
        <w:t xml:space="preserve"> </w:t>
      </w:r>
      <w:r>
        <w:t>and</w:t>
      </w:r>
      <w:r w:rsidR="004249A3">
        <w:t xml:space="preserve"> </w:t>
      </w:r>
      <w:r>
        <w:t>rural</w:t>
      </w:r>
      <w:r w:rsidR="004249A3">
        <w:t xml:space="preserve"> </w:t>
      </w:r>
      <w:r>
        <w:t>areas,</w:t>
      </w:r>
      <w:r w:rsidR="004249A3">
        <w:t xml:space="preserve"> </w:t>
      </w:r>
      <w:r>
        <w:t>are</w:t>
      </w:r>
      <w:r w:rsidR="004249A3">
        <w:t xml:space="preserve"> </w:t>
      </w:r>
      <w:r>
        <w:t>the</w:t>
      </w:r>
      <w:r w:rsidR="004249A3">
        <w:t xml:space="preserve"> </w:t>
      </w:r>
      <w:r>
        <w:t>worst</w:t>
      </w:r>
      <w:r w:rsidR="004249A3">
        <w:t xml:space="preserve"> </w:t>
      </w:r>
      <w:r>
        <w:t>affected</w:t>
      </w:r>
      <w:r w:rsidR="004249A3">
        <w:t xml:space="preserve"> </w:t>
      </w:r>
      <w:r>
        <w:t>(Zezza</w:t>
      </w:r>
      <w:r w:rsidR="004249A3">
        <w:t xml:space="preserve"> </w:t>
      </w:r>
      <w:r>
        <w:t>et</w:t>
      </w:r>
      <w:r w:rsidR="004249A3">
        <w:t xml:space="preserve"> </w:t>
      </w:r>
      <w:r>
        <w:t>al.</w:t>
      </w:r>
      <w:r w:rsidR="004249A3">
        <w:t xml:space="preserve"> </w:t>
      </w:r>
      <w:r>
        <w:t>2008).</w:t>
      </w:r>
      <w:r w:rsidR="004249A3">
        <w:t xml:space="preserve"> </w:t>
      </w:r>
      <w:r w:rsidRPr="008F038B">
        <w:rPr>
          <w:u w:val="single"/>
        </w:rPr>
        <w:t>An</w:t>
      </w:r>
      <w:r w:rsidR="004249A3">
        <w:rPr>
          <w:u w:val="single"/>
        </w:rPr>
        <w:t xml:space="preserve"> </w:t>
      </w:r>
      <w:r w:rsidRPr="008F038B">
        <w:rPr>
          <w:u w:val="single"/>
        </w:rPr>
        <w:t>increase</w:t>
      </w:r>
      <w:r w:rsidR="004249A3">
        <w:rPr>
          <w:u w:val="single"/>
        </w:rPr>
        <w:t xml:space="preserve"> </w:t>
      </w:r>
      <w:r w:rsidRPr="008F038B">
        <w:rPr>
          <w:u w:val="single"/>
        </w:rPr>
        <w:t>in</w:t>
      </w:r>
      <w:r w:rsidR="004249A3">
        <w:rPr>
          <w:u w:val="single"/>
        </w:rPr>
        <w:t xml:space="preserve"> </w:t>
      </w:r>
      <w:r w:rsidRPr="008F038B">
        <w:rPr>
          <w:u w:val="single"/>
        </w:rPr>
        <w:t>food</w:t>
      </w:r>
      <w:r w:rsidR="004249A3">
        <w:rPr>
          <w:u w:val="single"/>
        </w:rPr>
        <w:t xml:space="preserve"> </w:t>
      </w:r>
      <w:r w:rsidRPr="008F038B">
        <w:rPr>
          <w:u w:val="single"/>
        </w:rPr>
        <w:t>prices</w:t>
      </w:r>
      <w:r w:rsidR="004249A3">
        <w:rPr>
          <w:u w:val="single"/>
        </w:rPr>
        <w:t xml:space="preserve"> </w:t>
      </w:r>
      <w:r w:rsidRPr="008F038B">
        <w:rPr>
          <w:u w:val="single"/>
        </w:rPr>
        <w:t>often</w:t>
      </w:r>
      <w:r w:rsidR="004249A3">
        <w:rPr>
          <w:u w:val="single"/>
        </w:rPr>
        <w:t xml:space="preserve"> </w:t>
      </w:r>
      <w:r w:rsidRPr="008F038B">
        <w:rPr>
          <w:u w:val="single"/>
        </w:rPr>
        <w:t>constitutes</w:t>
      </w:r>
      <w:r w:rsidR="004249A3">
        <w:rPr>
          <w:u w:val="single"/>
        </w:rPr>
        <w:t xml:space="preserve"> </w:t>
      </w:r>
      <w:r w:rsidRPr="008F038B">
        <w:rPr>
          <w:u w:val="single"/>
        </w:rPr>
        <w:t>a</w:t>
      </w:r>
      <w:r w:rsidR="004249A3">
        <w:rPr>
          <w:u w:val="single"/>
        </w:rPr>
        <w:t xml:space="preserve"> </w:t>
      </w:r>
      <w:r w:rsidRPr="008F038B">
        <w:rPr>
          <w:u w:val="single"/>
        </w:rPr>
        <w:t>transfer</w:t>
      </w:r>
      <w:r w:rsidR="004249A3">
        <w:rPr>
          <w:u w:val="single"/>
        </w:rPr>
        <w:t xml:space="preserve"> </w:t>
      </w:r>
      <w:r w:rsidRPr="008F038B">
        <w:rPr>
          <w:u w:val="single"/>
        </w:rPr>
        <w:t>from</w:t>
      </w:r>
      <w:r w:rsidR="004249A3">
        <w:rPr>
          <w:u w:val="single"/>
        </w:rPr>
        <w:t xml:space="preserve"> </w:t>
      </w:r>
      <w:r w:rsidRPr="008F038B">
        <w:rPr>
          <w:u w:val="single"/>
        </w:rPr>
        <w:t>the</w:t>
      </w:r>
      <w:r w:rsidR="004249A3">
        <w:rPr>
          <w:u w:val="single"/>
        </w:rPr>
        <w:t xml:space="preserve"> </w:t>
      </w:r>
      <w:r w:rsidRPr="008F038B">
        <w:rPr>
          <w:u w:val="single"/>
        </w:rPr>
        <w:t>large</w:t>
      </w:r>
      <w:r w:rsidR="004249A3">
        <w:rPr>
          <w:u w:val="single"/>
        </w:rPr>
        <w:t xml:space="preserve"> </w:t>
      </w:r>
      <w:r w:rsidRPr="008F038B">
        <w:rPr>
          <w:u w:val="single"/>
        </w:rPr>
        <w:t>majority</w:t>
      </w:r>
      <w:r w:rsidR="004249A3">
        <w:rPr>
          <w:u w:val="single"/>
        </w:rPr>
        <w:t xml:space="preserve"> </w:t>
      </w:r>
      <w:r w:rsidRPr="008F038B">
        <w:rPr>
          <w:u w:val="single"/>
        </w:rPr>
        <w:t>of</w:t>
      </w:r>
      <w:r w:rsidR="004249A3">
        <w:rPr>
          <w:u w:val="single"/>
        </w:rPr>
        <w:t xml:space="preserve"> </w:t>
      </w:r>
      <w:r w:rsidRPr="008F038B">
        <w:rPr>
          <w:u w:val="single"/>
        </w:rPr>
        <w:t>consumers</w:t>
      </w:r>
      <w:r w:rsidR="004249A3">
        <w:rPr>
          <w:u w:val="single"/>
        </w:rPr>
        <w:t xml:space="preserve"> </w:t>
      </w:r>
      <w:r w:rsidRPr="008F038B">
        <w:rPr>
          <w:u w:val="single"/>
        </w:rPr>
        <w:t>to</w:t>
      </w:r>
      <w:r w:rsidR="004249A3">
        <w:rPr>
          <w:u w:val="single"/>
        </w:rPr>
        <w:t xml:space="preserve"> </w:t>
      </w:r>
      <w:r w:rsidRPr="008F038B">
        <w:rPr>
          <w:u w:val="single"/>
        </w:rPr>
        <w:t>a</w:t>
      </w:r>
      <w:r w:rsidR="004249A3">
        <w:rPr>
          <w:u w:val="single"/>
        </w:rPr>
        <w:t xml:space="preserve"> </w:t>
      </w:r>
      <w:r w:rsidRPr="008F038B">
        <w:rPr>
          <w:u w:val="single"/>
        </w:rPr>
        <w:t>minority</w:t>
      </w:r>
      <w:r w:rsidR="004249A3">
        <w:rPr>
          <w:u w:val="single"/>
        </w:rPr>
        <w:t xml:space="preserve"> </w:t>
      </w:r>
      <w:r w:rsidRPr="008F038B">
        <w:rPr>
          <w:u w:val="single"/>
        </w:rPr>
        <w:t>of</w:t>
      </w:r>
      <w:r w:rsidR="004249A3">
        <w:rPr>
          <w:u w:val="single"/>
        </w:rPr>
        <w:t xml:space="preserve"> </w:t>
      </w:r>
      <w:r w:rsidRPr="008F038B">
        <w:rPr>
          <w:u w:val="single"/>
        </w:rPr>
        <w:t>producers</w:t>
      </w:r>
      <w:r w:rsidR="004249A3">
        <w:rPr>
          <w:u w:val="single"/>
        </w:rPr>
        <w:t xml:space="preserve"> </w:t>
      </w:r>
      <w:r w:rsidRPr="008F038B">
        <w:rPr>
          <w:u w:val="single"/>
        </w:rPr>
        <w:t>and</w:t>
      </w:r>
      <w:r w:rsidR="004249A3">
        <w:rPr>
          <w:u w:val="single"/>
        </w:rPr>
        <w:t xml:space="preserve"> </w:t>
      </w:r>
      <w:r w:rsidRPr="008F038B">
        <w:rPr>
          <w:u w:val="single"/>
        </w:rPr>
        <w:t>results</w:t>
      </w:r>
      <w:r w:rsidR="004249A3">
        <w:rPr>
          <w:u w:val="single"/>
        </w:rPr>
        <w:t xml:space="preserve"> </w:t>
      </w:r>
      <w:r w:rsidRPr="008F038B">
        <w:rPr>
          <w:u w:val="single"/>
        </w:rPr>
        <w:t>in</w:t>
      </w:r>
      <w:r w:rsidR="004249A3">
        <w:rPr>
          <w:u w:val="single"/>
        </w:rPr>
        <w:t xml:space="preserve"> </w:t>
      </w:r>
      <w:r w:rsidRPr="008F038B">
        <w:rPr>
          <w:u w:val="single"/>
        </w:rPr>
        <w:t>an</w:t>
      </w:r>
      <w:r w:rsidR="004249A3">
        <w:rPr>
          <w:u w:val="single"/>
        </w:rPr>
        <w:t xml:space="preserve"> </w:t>
      </w:r>
      <w:r w:rsidRPr="008F038B">
        <w:rPr>
          <w:u w:val="single"/>
        </w:rPr>
        <w:t>overall</w:t>
      </w:r>
      <w:r w:rsidR="004249A3">
        <w:rPr>
          <w:u w:val="single"/>
        </w:rPr>
        <w:t xml:space="preserve"> </w:t>
      </w:r>
      <w:r w:rsidRPr="008F038B">
        <w:rPr>
          <w:u w:val="single"/>
        </w:rPr>
        <w:t>increase</w:t>
      </w:r>
      <w:r w:rsidR="004249A3">
        <w:rPr>
          <w:u w:val="single"/>
        </w:rPr>
        <w:t xml:space="preserve"> </w:t>
      </w:r>
      <w:r w:rsidRPr="008F038B">
        <w:rPr>
          <w:u w:val="single"/>
        </w:rPr>
        <w:t>in</w:t>
      </w:r>
      <w:r w:rsidR="004249A3">
        <w:rPr>
          <w:u w:val="single"/>
        </w:rPr>
        <w:t xml:space="preserve"> </w:t>
      </w:r>
      <w:r w:rsidRPr="008F038B">
        <w:rPr>
          <w:u w:val="single"/>
        </w:rPr>
        <w:t>poverty.</w:t>
      </w:r>
    </w:p>
    <w:p w14:paraId="5EF94B81" w14:textId="77777777" w:rsidR="00C67889" w:rsidRDefault="00C67889" w:rsidP="00173A57">
      <w:pPr>
        <w:pStyle w:val="BB-BriefHeading"/>
        <w:sectPr w:rsidR="00C67889" w:rsidSect="00C67889">
          <w:type w:val="oddPage"/>
          <w:pgSz w:w="12240" w:h="15840"/>
          <w:pgMar w:top="1440" w:right="1440" w:bottom="1440" w:left="1440" w:header="720" w:footer="720" w:gutter="0"/>
          <w:cols w:space="720"/>
          <w:docGrid w:linePitch="360"/>
        </w:sectPr>
      </w:pPr>
    </w:p>
    <w:p w14:paraId="0DCAB30A" w14:textId="439C5575" w:rsidR="001B6F33" w:rsidRDefault="0080586A" w:rsidP="00173A57">
      <w:pPr>
        <w:pStyle w:val="BB-BriefHeading"/>
      </w:pPr>
      <w:bookmarkStart w:id="5" w:name="_Toc208485945"/>
      <w:r>
        <w:t xml:space="preserve">4. </w:t>
      </w:r>
      <w:r w:rsidR="00173A57">
        <w:t>2A</w:t>
      </w:r>
      <w:r w:rsidR="004249A3">
        <w:t xml:space="preserve"> </w:t>
      </w:r>
      <w:r w:rsidR="00173A57">
        <w:t>EVIDENCE:</w:t>
      </w:r>
      <w:r w:rsidR="004249A3">
        <w:t xml:space="preserve"> </w:t>
      </w:r>
      <w:r w:rsidR="00173A57">
        <w:t>UN</w:t>
      </w:r>
      <w:r w:rsidR="004249A3">
        <w:t xml:space="preserve"> </w:t>
      </w:r>
      <w:r w:rsidR="00173A57">
        <w:t>HUMAN</w:t>
      </w:r>
      <w:r w:rsidR="004249A3">
        <w:t xml:space="preserve"> </w:t>
      </w:r>
      <w:r w:rsidR="00173A57">
        <w:t>RIGHTS</w:t>
      </w:r>
      <w:r w:rsidR="004249A3">
        <w:t xml:space="preserve"> </w:t>
      </w:r>
      <w:r w:rsidR="00173A57">
        <w:t>COUNCIL</w:t>
      </w:r>
      <w:bookmarkEnd w:id="5"/>
    </w:p>
    <w:p w14:paraId="118C3C2F" w14:textId="2E1CCF52" w:rsidR="001B6F33" w:rsidRDefault="00173A57" w:rsidP="008F038B">
      <w:pPr>
        <w:pStyle w:val="BB-Contentions"/>
      </w:pPr>
      <w:r>
        <w:t>TOPICALITY</w:t>
      </w:r>
      <w:r w:rsidR="004249A3">
        <w:t xml:space="preserve"> </w:t>
      </w:r>
      <w:r>
        <w:t>+</w:t>
      </w:r>
      <w:r w:rsidR="004249A3">
        <w:t xml:space="preserve"> </w:t>
      </w:r>
      <w:r>
        <w:t>ADVOCACY</w:t>
      </w:r>
      <w:r w:rsidR="004249A3">
        <w:t xml:space="preserve"> </w:t>
      </w:r>
      <w:r>
        <w:t>+</w:t>
      </w:r>
      <w:r w:rsidR="004249A3">
        <w:t xml:space="preserve"> </w:t>
      </w:r>
      <w:r>
        <w:t>AFFIRMATIVE</w:t>
      </w:r>
      <w:r w:rsidR="004249A3">
        <w:t xml:space="preserve"> </w:t>
      </w:r>
      <w:r>
        <w:t>PHILOSOPHY</w:t>
      </w:r>
    </w:p>
    <w:p w14:paraId="745BE435" w14:textId="7FB7AAC1" w:rsidR="001B6F33" w:rsidRDefault="00173A57" w:rsidP="008F038B">
      <w:pPr>
        <w:pStyle w:val="BB-Contentions"/>
      </w:pPr>
      <w:r>
        <w:t>UN</w:t>
      </w:r>
      <w:r w:rsidR="004249A3">
        <w:t xml:space="preserve"> </w:t>
      </w:r>
      <w:r>
        <w:t>human</w:t>
      </w:r>
      <w:r w:rsidR="004249A3">
        <w:t xml:space="preserve"> </w:t>
      </w:r>
      <w:r>
        <w:t>rights</w:t>
      </w:r>
      <w:r w:rsidR="004249A3">
        <w:t xml:space="preserve"> </w:t>
      </w:r>
      <w:r>
        <w:t>system</w:t>
      </w:r>
      <w:r w:rsidR="004249A3">
        <w:t xml:space="preserve"> </w:t>
      </w:r>
      <w:r>
        <w:t>reform</w:t>
      </w:r>
      <w:r w:rsidR="004249A3">
        <w:t xml:space="preserve"> </w:t>
      </w:r>
      <w:r>
        <w:t>is</w:t>
      </w:r>
      <w:r w:rsidR="004249A3">
        <w:t xml:space="preserve"> </w:t>
      </w:r>
      <w:r>
        <w:t>key</w:t>
      </w:r>
      <w:r w:rsidR="004249A3">
        <w:t xml:space="preserve"> </w:t>
      </w:r>
      <w:r>
        <w:t>to</w:t>
      </w:r>
      <w:r w:rsidR="004249A3">
        <w:t xml:space="preserve"> </w:t>
      </w:r>
      <w:r>
        <w:t>UN</w:t>
      </w:r>
      <w:r w:rsidR="004249A3">
        <w:t xml:space="preserve"> </w:t>
      </w:r>
      <w:r>
        <w:t>reform</w:t>
      </w:r>
    </w:p>
    <w:p w14:paraId="1083EC34" w14:textId="77777777" w:rsidR="004249A3" w:rsidRDefault="00173A57" w:rsidP="008F038B">
      <w:pPr>
        <w:pStyle w:val="BB-Citation"/>
      </w:pPr>
      <w:r>
        <w:rPr>
          <w:u w:val="single"/>
        </w:rPr>
        <w:t>David</w:t>
      </w:r>
      <w:r w:rsidR="004249A3">
        <w:rPr>
          <w:u w:val="single"/>
        </w:rPr>
        <w:t xml:space="preserve"> </w:t>
      </w:r>
      <w:r>
        <w:rPr>
          <w:u w:val="single"/>
        </w:rPr>
        <w:t>Matas</w:t>
      </w:r>
      <w:r w:rsidR="004249A3">
        <w:rPr>
          <w:u w:val="single"/>
        </w:rPr>
        <w:t xml:space="preserve"> </w:t>
      </w:r>
      <w:r>
        <w:rPr>
          <w:u w:val="single"/>
        </w:rPr>
        <w:t>2009.</w:t>
      </w:r>
      <w:r w:rsidR="004249A3">
        <w:t xml:space="preserve"> </w:t>
      </w:r>
      <w:r>
        <w:t>(attorney;</w:t>
      </w:r>
      <w:r w:rsidR="004249A3">
        <w:t xml:space="preserve"> </w:t>
      </w:r>
      <w:r>
        <w:t>Senior</w:t>
      </w:r>
      <w:r w:rsidR="004249A3">
        <w:t xml:space="preserve"> </w:t>
      </w:r>
      <w:r>
        <w:t>Legal</w:t>
      </w:r>
      <w:r w:rsidR="004249A3">
        <w:t xml:space="preserve"> </w:t>
      </w:r>
      <w:r>
        <w:t>Counsel,</w:t>
      </w:r>
      <w:r w:rsidR="004249A3">
        <w:t xml:space="preserve"> </w:t>
      </w:r>
      <w:r>
        <w:t>B’nai</w:t>
      </w:r>
      <w:r w:rsidR="004249A3">
        <w:t xml:space="preserve"> </w:t>
      </w:r>
      <w:r>
        <w:t>Brith</w:t>
      </w:r>
      <w:r w:rsidR="004249A3">
        <w:t xml:space="preserve"> </w:t>
      </w:r>
      <w:r>
        <w:t>Canada)</w:t>
      </w:r>
      <w:r w:rsidR="004249A3">
        <w:t xml:space="preserve"> </w:t>
      </w:r>
      <w:r>
        <w:t>Reforming</w:t>
      </w:r>
      <w:r w:rsidR="004249A3">
        <w:t xml:space="preserve"> </w:t>
      </w:r>
      <w:r>
        <w:t>the</w:t>
      </w:r>
      <w:r w:rsidR="004249A3">
        <w:t xml:space="preserve"> </w:t>
      </w:r>
      <w:r>
        <w:t>“Reformed”</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May</w:t>
      </w:r>
      <w:r w:rsidR="004249A3">
        <w:t xml:space="preserve"> </w:t>
      </w:r>
      <w:r>
        <w:t>2009,</w:t>
      </w:r>
      <w:r w:rsidR="004249A3">
        <w:t xml:space="preserve"> </w:t>
      </w:r>
      <w:r>
        <w:t>Institute</w:t>
      </w:r>
      <w:r w:rsidR="004249A3">
        <w:t xml:space="preserve"> </w:t>
      </w:r>
      <w:r>
        <w:t>for</w:t>
      </w:r>
      <w:r w:rsidR="004249A3">
        <w:t xml:space="preserve"> </w:t>
      </w:r>
      <w:r>
        <w:t>International</w:t>
      </w:r>
      <w:r w:rsidR="004249A3">
        <w:t xml:space="preserve"> </w:t>
      </w:r>
      <w:r>
        <w:t>Affairs</w:t>
      </w:r>
      <w:r w:rsidR="004249A3">
        <w:t xml:space="preserve"> </w:t>
      </w:r>
      <w:r>
        <w:t>of</w:t>
      </w:r>
      <w:r w:rsidR="004249A3">
        <w:t xml:space="preserve"> </w:t>
      </w:r>
      <w:r>
        <w:t>B’nai</w:t>
      </w:r>
      <w:r w:rsidR="004249A3">
        <w:t xml:space="preserve"> </w:t>
      </w:r>
      <w:r>
        <w:t>Brith</w:t>
      </w:r>
      <w:r w:rsidR="004249A3">
        <w:t xml:space="preserve"> </w:t>
      </w:r>
      <w:r>
        <w:t>Canada,</w:t>
      </w:r>
      <w:r w:rsidR="004249A3">
        <w:t xml:space="preserve"> </w:t>
      </w:r>
      <w:r>
        <w:t>a</w:t>
      </w:r>
      <w:r w:rsidR="004249A3">
        <w:t xml:space="preserve"> </w:t>
      </w:r>
      <w:r>
        <w:t>Jewish</w:t>
      </w:r>
      <w:r w:rsidR="004249A3">
        <w:t xml:space="preserve"> </w:t>
      </w:r>
      <w:r>
        <w:t>human</w:t>
      </w:r>
      <w:r w:rsidR="004249A3">
        <w:t xml:space="preserve"> </w:t>
      </w:r>
      <w:r>
        <w:t>rights</w:t>
      </w:r>
      <w:r w:rsidR="004249A3">
        <w:t xml:space="preserve"> </w:t>
      </w:r>
      <w:r>
        <w:t>advocacy</w:t>
      </w:r>
      <w:r w:rsidR="004249A3">
        <w:t xml:space="preserve"> </w:t>
      </w:r>
      <w:r>
        <w:t>group,</w:t>
      </w:r>
      <w:r w:rsidR="004249A3">
        <w:t xml:space="preserve"> </w:t>
      </w:r>
      <w:hyperlink r:id="rId119" w:history="1">
        <w:r w:rsidR="00397A07" w:rsidRPr="00C51432">
          <w:rPr>
            <w:rStyle w:val="Hyperlink"/>
          </w:rPr>
          <w:t>http://www.bnaibrith.ca/files/11052009.pdf</w:t>
        </w:r>
      </w:hyperlink>
    </w:p>
    <w:p w14:paraId="6AEF5040" w14:textId="24133924" w:rsidR="001B6F33" w:rsidRDefault="00173A57" w:rsidP="008F038B">
      <w:pPr>
        <w:pStyle w:val="BB-Evidence"/>
      </w:pPr>
      <w:r w:rsidRPr="008F038B">
        <w:rPr>
          <w:u w:val="single"/>
        </w:rPr>
        <w:t>Walking</w:t>
      </w:r>
      <w:r w:rsidR="004249A3">
        <w:rPr>
          <w:u w:val="single"/>
        </w:rPr>
        <w:t xml:space="preserve"> </w:t>
      </w:r>
      <w:r w:rsidRPr="008F038B">
        <w:rPr>
          <w:u w:val="single"/>
        </w:rPr>
        <w:t>away</w:t>
      </w:r>
      <w:r w:rsidR="004249A3">
        <w:rPr>
          <w:u w:val="single"/>
        </w:rPr>
        <w:t xml:space="preserve"> </w:t>
      </w:r>
      <w:r w:rsidRPr="008F038B">
        <w:rPr>
          <w:u w:val="single"/>
        </w:rPr>
        <w:t>from</w:t>
      </w:r>
      <w:r w:rsidR="004249A3">
        <w:rPr>
          <w:u w:val="single"/>
        </w:rPr>
        <w:t xml:space="preserve"> </w:t>
      </w:r>
      <w:r w:rsidRPr="008F038B">
        <w:rPr>
          <w:u w:val="single"/>
        </w:rPr>
        <w:t>the</w:t>
      </w:r>
      <w:r w:rsidR="004249A3">
        <w:rPr>
          <w:u w:val="single"/>
        </w:rPr>
        <w:t xml:space="preserve"> </w:t>
      </w:r>
      <w:r w:rsidRPr="008F038B">
        <w:rPr>
          <w:u w:val="single"/>
        </w:rPr>
        <w:t>UN,</w:t>
      </w:r>
      <w:r w:rsidR="004249A3">
        <w:rPr>
          <w:u w:val="single"/>
        </w:rPr>
        <w:t xml:space="preserve"> </w:t>
      </w:r>
      <w:r w:rsidRPr="008F038B">
        <w:rPr>
          <w:u w:val="single"/>
        </w:rPr>
        <w:t>saying</w:t>
      </w:r>
      <w:r w:rsidR="004249A3">
        <w:rPr>
          <w:u w:val="single"/>
        </w:rPr>
        <w:t xml:space="preserve"> </w:t>
      </w:r>
      <w:r w:rsidRPr="008F038B">
        <w:rPr>
          <w:u w:val="single"/>
        </w:rPr>
        <w:t>nothing</w:t>
      </w:r>
      <w:r w:rsidR="004249A3">
        <w:rPr>
          <w:u w:val="single"/>
        </w:rPr>
        <w:t xml:space="preserve"> </w:t>
      </w:r>
      <w:r w:rsidRPr="008F038B">
        <w:rPr>
          <w:u w:val="single"/>
        </w:rPr>
        <w:t>about</w:t>
      </w:r>
      <w:r w:rsidR="004249A3">
        <w:rPr>
          <w:u w:val="single"/>
        </w:rPr>
        <w:t xml:space="preserve"> </w:t>
      </w:r>
      <w:r w:rsidRPr="008F038B">
        <w:rPr>
          <w:u w:val="single"/>
        </w:rPr>
        <w:t>the</w:t>
      </w:r>
      <w:r w:rsidR="004249A3">
        <w:rPr>
          <w:u w:val="single"/>
        </w:rPr>
        <w:t xml:space="preserve"> </w:t>
      </w:r>
      <w:r w:rsidRPr="008F038B">
        <w:rPr>
          <w:u w:val="single"/>
        </w:rPr>
        <w:t>malfunctioning</w:t>
      </w:r>
      <w:r w:rsidR="004249A3">
        <w:rPr>
          <w:u w:val="single"/>
        </w:rPr>
        <w:t xml:space="preserve"> </w:t>
      </w:r>
      <w:r w:rsidRPr="008F038B">
        <w:rPr>
          <w:u w:val="single"/>
        </w:rPr>
        <w:t>of</w:t>
      </w:r>
      <w:r w:rsidR="004249A3">
        <w:rPr>
          <w:u w:val="single"/>
        </w:rPr>
        <w:t xml:space="preserve"> </w:t>
      </w:r>
      <w:r w:rsidRPr="008F038B">
        <w:rPr>
          <w:u w:val="single"/>
        </w:rPr>
        <w:t>the</w:t>
      </w:r>
      <w:r w:rsidR="004249A3">
        <w:rPr>
          <w:u w:val="single"/>
        </w:rPr>
        <w:t xml:space="preserve"> </w:t>
      </w:r>
      <w:r w:rsidRPr="008F038B">
        <w:rPr>
          <w:u w:val="single"/>
        </w:rPr>
        <w:t>UN,</w:t>
      </w:r>
      <w:r w:rsidR="004249A3">
        <w:rPr>
          <w:u w:val="single"/>
        </w:rPr>
        <w:t xml:space="preserve"> </w:t>
      </w:r>
      <w:r w:rsidRPr="008F038B">
        <w:rPr>
          <w:u w:val="single"/>
        </w:rPr>
        <w:t>means</w:t>
      </w:r>
      <w:r w:rsidR="004249A3">
        <w:rPr>
          <w:u w:val="single"/>
        </w:rPr>
        <w:t xml:space="preserve"> </w:t>
      </w:r>
      <w:r w:rsidRPr="008F038B">
        <w:rPr>
          <w:u w:val="single"/>
        </w:rPr>
        <w:t>turning</w:t>
      </w:r>
      <w:r w:rsidR="004249A3">
        <w:rPr>
          <w:u w:val="single"/>
        </w:rPr>
        <w:t xml:space="preserve"> </w:t>
      </w:r>
      <w:r w:rsidRPr="008F038B">
        <w:rPr>
          <w:u w:val="single"/>
        </w:rPr>
        <w:t>a</w:t>
      </w:r>
      <w:r w:rsidR="004249A3">
        <w:rPr>
          <w:u w:val="single"/>
        </w:rPr>
        <w:t xml:space="preserve"> </w:t>
      </w:r>
      <w:r w:rsidRPr="008F038B">
        <w:rPr>
          <w:u w:val="single"/>
        </w:rPr>
        <w:t>blind</w:t>
      </w:r>
      <w:r w:rsidR="004249A3">
        <w:rPr>
          <w:u w:val="single"/>
        </w:rPr>
        <w:t xml:space="preserve"> </w:t>
      </w:r>
      <w:r w:rsidRPr="008F038B">
        <w:rPr>
          <w:u w:val="single"/>
        </w:rPr>
        <w:t>eye</w:t>
      </w:r>
      <w:r w:rsidR="004249A3">
        <w:rPr>
          <w:u w:val="single"/>
        </w:rPr>
        <w:t xml:space="preserve"> </w:t>
      </w:r>
      <w:r w:rsidRPr="008F038B">
        <w:rPr>
          <w:u w:val="single"/>
        </w:rPr>
        <w:t>to</w:t>
      </w:r>
      <w:r w:rsidR="004249A3">
        <w:rPr>
          <w:u w:val="single"/>
        </w:rPr>
        <w:t xml:space="preserve"> </w:t>
      </w:r>
      <w:r w:rsidRPr="008F038B">
        <w:rPr>
          <w:u w:val="single"/>
        </w:rPr>
        <w:t>its</w:t>
      </w:r>
      <w:r w:rsidR="004249A3">
        <w:rPr>
          <w:u w:val="single"/>
        </w:rPr>
        <w:t xml:space="preserve"> </w:t>
      </w:r>
      <w:r w:rsidRPr="008F038B">
        <w:rPr>
          <w:u w:val="single"/>
        </w:rPr>
        <w:t>victimization</w:t>
      </w:r>
      <w:r w:rsidR="004249A3">
        <w:rPr>
          <w:u w:val="single"/>
        </w:rPr>
        <w:t xml:space="preserve"> </w:t>
      </w:r>
      <w:r w:rsidRPr="008F038B">
        <w:rPr>
          <w:u w:val="single"/>
        </w:rPr>
        <w:t>of</w:t>
      </w:r>
      <w:r w:rsidR="004249A3">
        <w:rPr>
          <w:u w:val="single"/>
        </w:rPr>
        <w:t xml:space="preserve"> </w:t>
      </w:r>
      <w:r w:rsidRPr="008F038B">
        <w:rPr>
          <w:u w:val="single"/>
        </w:rPr>
        <w:t>the</w:t>
      </w:r>
      <w:r w:rsidR="004249A3">
        <w:rPr>
          <w:u w:val="single"/>
        </w:rPr>
        <w:t xml:space="preserve"> </w:t>
      </w:r>
      <w:r w:rsidRPr="008F038B">
        <w:rPr>
          <w:u w:val="single"/>
        </w:rPr>
        <w:t>Jewish</w:t>
      </w:r>
      <w:r w:rsidR="004249A3">
        <w:rPr>
          <w:u w:val="single"/>
        </w:rPr>
        <w:t xml:space="preserve"> </w:t>
      </w:r>
      <w:r w:rsidRPr="008F038B">
        <w:rPr>
          <w:u w:val="single"/>
        </w:rPr>
        <w:t>state</w:t>
      </w:r>
      <w:r w:rsidR="004249A3">
        <w:rPr>
          <w:u w:val="single"/>
        </w:rPr>
        <w:t xml:space="preserve"> </w:t>
      </w:r>
      <w:r w:rsidRPr="008F038B">
        <w:rPr>
          <w:u w:val="single"/>
        </w:rPr>
        <w:t>and</w:t>
      </w:r>
      <w:r w:rsidR="004249A3">
        <w:rPr>
          <w:u w:val="single"/>
        </w:rPr>
        <w:t xml:space="preserve"> </w:t>
      </w:r>
      <w:r w:rsidRPr="008F038B">
        <w:rPr>
          <w:u w:val="single"/>
        </w:rPr>
        <w:t>its</w:t>
      </w:r>
      <w:r w:rsidR="004249A3">
        <w:rPr>
          <w:u w:val="single"/>
        </w:rPr>
        <w:t xml:space="preserve"> </w:t>
      </w:r>
      <w:r w:rsidRPr="008F038B">
        <w:rPr>
          <w:u w:val="single"/>
        </w:rPr>
        <w:t>envenoming</w:t>
      </w:r>
      <w:r w:rsidR="004249A3">
        <w:rPr>
          <w:u w:val="single"/>
        </w:rPr>
        <w:t xml:space="preserve"> </w:t>
      </w:r>
      <w:r w:rsidRPr="008F038B">
        <w:rPr>
          <w:u w:val="single"/>
        </w:rPr>
        <w:t>of</w:t>
      </w:r>
      <w:r w:rsidR="004249A3">
        <w:rPr>
          <w:u w:val="single"/>
        </w:rPr>
        <w:t xml:space="preserve"> </w:t>
      </w:r>
      <w:r w:rsidRPr="008F038B">
        <w:rPr>
          <w:u w:val="single"/>
        </w:rPr>
        <w:t>the</w:t>
      </w:r>
      <w:r w:rsidR="004249A3">
        <w:rPr>
          <w:u w:val="single"/>
        </w:rPr>
        <w:t xml:space="preserve"> </w:t>
      </w:r>
      <w:r w:rsidRPr="008F038B">
        <w:rPr>
          <w:u w:val="single"/>
        </w:rPr>
        <w:t>conflict</w:t>
      </w:r>
      <w:r w:rsidR="004249A3">
        <w:rPr>
          <w:u w:val="single"/>
        </w:rPr>
        <w:t xml:space="preserve"> </w:t>
      </w:r>
      <w:r w:rsidRPr="008F038B">
        <w:rPr>
          <w:u w:val="single"/>
        </w:rPr>
        <w:t>in</w:t>
      </w:r>
      <w:r w:rsidR="004249A3">
        <w:rPr>
          <w:u w:val="single"/>
        </w:rPr>
        <w:t xml:space="preserve"> </w:t>
      </w:r>
      <w:r w:rsidRPr="008F038B">
        <w:rPr>
          <w:u w:val="single"/>
        </w:rPr>
        <w:t>the</w:t>
      </w:r>
      <w:r w:rsidR="004249A3">
        <w:rPr>
          <w:u w:val="single"/>
        </w:rPr>
        <w:t xml:space="preserve"> </w:t>
      </w:r>
      <w:r w:rsidRPr="008F038B">
        <w:rPr>
          <w:u w:val="single"/>
        </w:rPr>
        <w:t>Middle</w:t>
      </w:r>
      <w:r w:rsidR="004249A3">
        <w:rPr>
          <w:u w:val="single"/>
        </w:rPr>
        <w:t xml:space="preserve"> </w:t>
      </w:r>
      <w:r w:rsidRPr="008F038B">
        <w:rPr>
          <w:u w:val="single"/>
        </w:rPr>
        <w:t>East</w:t>
      </w:r>
      <w:r>
        <w:t>.</w:t>
      </w:r>
      <w:r w:rsidR="004249A3">
        <w:t xml:space="preserve"> </w:t>
      </w:r>
      <w:r>
        <w:t>The</w:t>
      </w:r>
      <w:r w:rsidR="004249A3">
        <w:t xml:space="preserve"> </w:t>
      </w:r>
      <w:r>
        <w:t>call</w:t>
      </w:r>
      <w:r w:rsidR="004249A3">
        <w:t xml:space="preserve"> </w:t>
      </w:r>
      <w:r>
        <w:t>for</w:t>
      </w:r>
      <w:r w:rsidR="004249A3">
        <w:t xml:space="preserve"> </w:t>
      </w:r>
      <w:r>
        <w:t>UN</w:t>
      </w:r>
      <w:r w:rsidR="004249A3">
        <w:t xml:space="preserve"> </w:t>
      </w:r>
      <w:r>
        <w:t>reform</w:t>
      </w:r>
      <w:r w:rsidR="004249A3">
        <w:t xml:space="preserve"> </w:t>
      </w:r>
      <w:r>
        <w:t>focuses</w:t>
      </w:r>
      <w:r w:rsidR="004249A3">
        <w:t xml:space="preserve"> </w:t>
      </w:r>
      <w:r>
        <w:t>attention</w:t>
      </w:r>
      <w:r w:rsidR="004249A3">
        <w:t xml:space="preserve"> </w:t>
      </w:r>
      <w:r>
        <w:t>on</w:t>
      </w:r>
      <w:r w:rsidR="004249A3">
        <w:t xml:space="preserve"> </w:t>
      </w:r>
      <w:r>
        <w:t>its</w:t>
      </w:r>
      <w:r w:rsidR="004249A3">
        <w:t xml:space="preserve"> </w:t>
      </w:r>
      <w:r>
        <w:t>incitement</w:t>
      </w:r>
      <w:r w:rsidR="004249A3">
        <w:t xml:space="preserve"> </w:t>
      </w:r>
      <w:r>
        <w:t>to</w:t>
      </w:r>
      <w:r w:rsidR="004249A3">
        <w:t xml:space="preserve"> </w:t>
      </w:r>
      <w:r>
        <w:t>hatred</w:t>
      </w:r>
      <w:r w:rsidR="004249A3">
        <w:t xml:space="preserve"> </w:t>
      </w:r>
      <w:r>
        <w:t>against</w:t>
      </w:r>
      <w:r w:rsidR="004249A3">
        <w:t xml:space="preserve"> </w:t>
      </w:r>
      <w:r>
        <w:t>the</w:t>
      </w:r>
      <w:r w:rsidR="004249A3">
        <w:t xml:space="preserve"> </w:t>
      </w:r>
      <w:r>
        <w:t>Jewish</w:t>
      </w:r>
      <w:r w:rsidR="004249A3">
        <w:t xml:space="preserve"> </w:t>
      </w:r>
      <w:r>
        <w:t>state</w:t>
      </w:r>
      <w:r w:rsidR="004249A3">
        <w:t xml:space="preserve"> </w:t>
      </w:r>
      <w:r>
        <w:t>and</w:t>
      </w:r>
      <w:r w:rsidR="004249A3">
        <w:t xml:space="preserve"> </w:t>
      </w:r>
      <w:r>
        <w:t>the</w:t>
      </w:r>
      <w:r w:rsidR="004249A3">
        <w:t xml:space="preserve"> </w:t>
      </w:r>
      <w:r>
        <w:t>Jewish</w:t>
      </w:r>
      <w:r w:rsidR="004249A3">
        <w:t xml:space="preserve"> </w:t>
      </w:r>
      <w:r>
        <w:t>people.</w:t>
      </w:r>
      <w:r w:rsidR="004249A3">
        <w:t xml:space="preserve"> </w:t>
      </w:r>
      <w:r w:rsidRPr="008F038B">
        <w:rPr>
          <w:u w:val="single"/>
        </w:rPr>
        <w:t>UN</w:t>
      </w:r>
      <w:r w:rsidR="004249A3">
        <w:rPr>
          <w:u w:val="single"/>
        </w:rPr>
        <w:t xml:space="preserve"> </w:t>
      </w:r>
      <w:r w:rsidRPr="008F038B">
        <w:rPr>
          <w:u w:val="single"/>
        </w:rPr>
        <w:t>reform</w:t>
      </w:r>
      <w:r w:rsidR="004249A3">
        <w:rPr>
          <w:u w:val="single"/>
        </w:rPr>
        <w:t xml:space="preserve"> </w:t>
      </w:r>
      <w:r w:rsidRPr="008F038B">
        <w:rPr>
          <w:u w:val="single"/>
        </w:rPr>
        <w:t>advocacy</w:t>
      </w:r>
      <w:r w:rsidR="004249A3">
        <w:rPr>
          <w:u w:val="single"/>
        </w:rPr>
        <w:t xml:space="preserve"> </w:t>
      </w:r>
      <w:r w:rsidRPr="008F038B">
        <w:rPr>
          <w:u w:val="single"/>
        </w:rPr>
        <w:t>is</w:t>
      </w:r>
      <w:r w:rsidR="004249A3">
        <w:rPr>
          <w:u w:val="single"/>
        </w:rPr>
        <w:t xml:space="preserve"> </w:t>
      </w:r>
      <w:r w:rsidRPr="008F038B">
        <w:rPr>
          <w:u w:val="single"/>
        </w:rPr>
        <w:t>a</w:t>
      </w:r>
      <w:r w:rsidR="004249A3">
        <w:rPr>
          <w:u w:val="single"/>
        </w:rPr>
        <w:t xml:space="preserve"> </w:t>
      </w:r>
      <w:r w:rsidRPr="008F038B">
        <w:rPr>
          <w:u w:val="single"/>
        </w:rPr>
        <w:t>call</w:t>
      </w:r>
      <w:r w:rsidR="004249A3">
        <w:rPr>
          <w:u w:val="single"/>
        </w:rPr>
        <w:t xml:space="preserve"> </w:t>
      </w:r>
      <w:r w:rsidRPr="008F038B">
        <w:rPr>
          <w:u w:val="single"/>
        </w:rPr>
        <w:t>for</w:t>
      </w:r>
      <w:r w:rsidR="004249A3">
        <w:rPr>
          <w:u w:val="single"/>
        </w:rPr>
        <w:t xml:space="preserve"> </w:t>
      </w:r>
      <w:r w:rsidRPr="008F038B">
        <w:rPr>
          <w:u w:val="single"/>
        </w:rPr>
        <w:t>global</w:t>
      </w:r>
      <w:r w:rsidR="004249A3">
        <w:rPr>
          <w:u w:val="single"/>
        </w:rPr>
        <w:t xml:space="preserve"> </w:t>
      </w:r>
      <w:r w:rsidRPr="008F038B">
        <w:rPr>
          <w:u w:val="single"/>
        </w:rPr>
        <w:t>solidarity</w:t>
      </w:r>
      <w:r w:rsidR="004249A3">
        <w:rPr>
          <w:u w:val="single"/>
        </w:rPr>
        <w:t xml:space="preserve"> </w:t>
      </w:r>
      <w:r w:rsidRPr="008F038B">
        <w:rPr>
          <w:u w:val="single"/>
        </w:rPr>
        <w:t>in</w:t>
      </w:r>
      <w:r w:rsidR="004249A3">
        <w:rPr>
          <w:u w:val="single"/>
        </w:rPr>
        <w:t xml:space="preserve"> </w:t>
      </w:r>
      <w:r w:rsidRPr="008F038B">
        <w:rPr>
          <w:u w:val="single"/>
        </w:rPr>
        <w:t>protest</w:t>
      </w:r>
      <w:r w:rsidR="004249A3">
        <w:rPr>
          <w:u w:val="single"/>
        </w:rPr>
        <w:t xml:space="preserve"> </w:t>
      </w:r>
      <w:r w:rsidRPr="008F038B">
        <w:rPr>
          <w:u w:val="single"/>
        </w:rPr>
        <w:t>against</w:t>
      </w:r>
      <w:r w:rsidR="004249A3">
        <w:rPr>
          <w:u w:val="single"/>
        </w:rPr>
        <w:t xml:space="preserve"> </w:t>
      </w:r>
      <w:r w:rsidRPr="008F038B">
        <w:rPr>
          <w:u w:val="single"/>
        </w:rPr>
        <w:t>the</w:t>
      </w:r>
      <w:r w:rsidR="004249A3">
        <w:rPr>
          <w:u w:val="single"/>
        </w:rPr>
        <w:t xml:space="preserve"> </w:t>
      </w:r>
      <w:r w:rsidRPr="008F038B">
        <w:rPr>
          <w:u w:val="single"/>
        </w:rPr>
        <w:t>victimization</w:t>
      </w:r>
      <w:r w:rsidR="004249A3">
        <w:rPr>
          <w:u w:val="single"/>
        </w:rPr>
        <w:t xml:space="preserve"> </w:t>
      </w:r>
      <w:r w:rsidRPr="008F038B">
        <w:rPr>
          <w:u w:val="single"/>
        </w:rPr>
        <w:t>of</w:t>
      </w:r>
      <w:r w:rsidR="004249A3">
        <w:rPr>
          <w:u w:val="single"/>
        </w:rPr>
        <w:t xml:space="preserve"> </w:t>
      </w:r>
      <w:r w:rsidRPr="008F038B">
        <w:rPr>
          <w:u w:val="single"/>
        </w:rPr>
        <w:t>the</w:t>
      </w:r>
      <w:r w:rsidR="004249A3">
        <w:rPr>
          <w:u w:val="single"/>
        </w:rPr>
        <w:t xml:space="preserve"> </w:t>
      </w:r>
      <w:r w:rsidRPr="008F038B">
        <w:rPr>
          <w:u w:val="single"/>
        </w:rPr>
        <w:t>Jewish</w:t>
      </w:r>
      <w:r w:rsidR="004249A3">
        <w:rPr>
          <w:u w:val="single"/>
        </w:rPr>
        <w:t xml:space="preserve"> </w:t>
      </w:r>
      <w:r w:rsidRPr="008F038B">
        <w:rPr>
          <w:u w:val="single"/>
        </w:rPr>
        <w:t>state</w:t>
      </w:r>
      <w:r w:rsidR="004249A3">
        <w:rPr>
          <w:u w:val="single"/>
        </w:rPr>
        <w:t xml:space="preserve"> </w:t>
      </w:r>
      <w:r w:rsidRPr="008F038B">
        <w:rPr>
          <w:u w:val="single"/>
        </w:rPr>
        <w:t>and</w:t>
      </w:r>
      <w:r w:rsidR="004249A3">
        <w:rPr>
          <w:u w:val="single"/>
        </w:rPr>
        <w:t xml:space="preserve"> </w:t>
      </w:r>
      <w:r w:rsidRPr="008F038B">
        <w:rPr>
          <w:u w:val="single"/>
        </w:rPr>
        <w:t>the</w:t>
      </w:r>
      <w:r w:rsidR="004249A3">
        <w:rPr>
          <w:u w:val="single"/>
        </w:rPr>
        <w:t xml:space="preserve"> </w:t>
      </w:r>
      <w:r w:rsidRPr="008F038B">
        <w:rPr>
          <w:u w:val="single"/>
        </w:rPr>
        <w:t>Jewish</w:t>
      </w:r>
      <w:r w:rsidR="004249A3">
        <w:rPr>
          <w:u w:val="single"/>
        </w:rPr>
        <w:t xml:space="preserve"> </w:t>
      </w:r>
      <w:r w:rsidRPr="008F038B">
        <w:rPr>
          <w:u w:val="single"/>
        </w:rPr>
        <w:t>people</w:t>
      </w:r>
      <w:r>
        <w:t>.</w:t>
      </w:r>
      <w:r w:rsidR="004249A3">
        <w:t xml:space="preserve"> </w:t>
      </w:r>
      <w:r>
        <w:t>At</w:t>
      </w:r>
      <w:r w:rsidR="004249A3">
        <w:t xml:space="preserve"> </w:t>
      </w:r>
      <w:r>
        <w:t>the</w:t>
      </w:r>
      <w:r w:rsidR="004249A3">
        <w:t xml:space="preserve"> </w:t>
      </w:r>
      <w:r>
        <w:t>end</w:t>
      </w:r>
      <w:r w:rsidR="004249A3">
        <w:t xml:space="preserve"> </w:t>
      </w:r>
      <w:r>
        <w:t>of</w:t>
      </w:r>
      <w:r w:rsidR="004249A3">
        <w:t xml:space="preserve"> </w:t>
      </w:r>
      <w:r>
        <w:t>the</w:t>
      </w:r>
      <w:r w:rsidR="004249A3">
        <w:t xml:space="preserve"> </w:t>
      </w:r>
      <w:r>
        <w:t>day,</w:t>
      </w:r>
      <w:r w:rsidR="004249A3">
        <w:t xml:space="preserve"> </w:t>
      </w:r>
      <w:r>
        <w:t>UN</w:t>
      </w:r>
      <w:r w:rsidR="004249A3">
        <w:t xml:space="preserve"> </w:t>
      </w:r>
      <w:r>
        <w:t>reform</w:t>
      </w:r>
      <w:r w:rsidR="004249A3">
        <w:t xml:space="preserve"> </w:t>
      </w:r>
      <w:r>
        <w:t>will</w:t>
      </w:r>
      <w:r w:rsidR="004249A3">
        <w:t xml:space="preserve"> </w:t>
      </w:r>
      <w:r>
        <w:t>be</w:t>
      </w:r>
      <w:r w:rsidR="004249A3">
        <w:t xml:space="preserve"> </w:t>
      </w:r>
      <w:r>
        <w:t>achieved</w:t>
      </w:r>
      <w:r w:rsidR="004249A3">
        <w:t xml:space="preserve"> </w:t>
      </w:r>
      <w:r>
        <w:t>through</w:t>
      </w:r>
      <w:r w:rsidR="004249A3">
        <w:t xml:space="preserve"> </w:t>
      </w:r>
      <w:r>
        <w:t>public</w:t>
      </w:r>
      <w:r w:rsidR="004249A3">
        <w:t xml:space="preserve"> </w:t>
      </w:r>
      <w:r>
        <w:t>awareness</w:t>
      </w:r>
      <w:r w:rsidR="004249A3">
        <w:t xml:space="preserve"> </w:t>
      </w:r>
      <w:r>
        <w:t>and</w:t>
      </w:r>
      <w:r w:rsidR="004249A3">
        <w:t xml:space="preserve"> </w:t>
      </w:r>
      <w:r>
        <w:t>mobilization.</w:t>
      </w:r>
      <w:r w:rsidR="004249A3">
        <w:t xml:space="preserve"> </w:t>
      </w:r>
      <w:r w:rsidRPr="008F038B">
        <w:rPr>
          <w:u w:val="single"/>
        </w:rPr>
        <w:t>Unless</w:t>
      </w:r>
      <w:r w:rsidR="004249A3">
        <w:rPr>
          <w:u w:val="single"/>
        </w:rPr>
        <w:t xml:space="preserve"> </w:t>
      </w:r>
      <w:r w:rsidRPr="008F038B">
        <w:rPr>
          <w:u w:val="single"/>
        </w:rPr>
        <w:t>a</w:t>
      </w:r>
      <w:r w:rsidR="004249A3">
        <w:rPr>
          <w:u w:val="single"/>
        </w:rPr>
        <w:t xml:space="preserve"> </w:t>
      </w:r>
      <w:r w:rsidRPr="008F038B">
        <w:rPr>
          <w:u w:val="single"/>
        </w:rPr>
        <w:t>functioning</w:t>
      </w:r>
      <w:r w:rsidR="004249A3">
        <w:rPr>
          <w:u w:val="single"/>
        </w:rPr>
        <w:t xml:space="preserve"> </w:t>
      </w:r>
      <w:r w:rsidRPr="008F038B">
        <w:rPr>
          <w:u w:val="single"/>
        </w:rPr>
        <w:t>UN</w:t>
      </w:r>
      <w:r w:rsidR="004249A3">
        <w:rPr>
          <w:u w:val="single"/>
        </w:rPr>
        <w:t xml:space="preserve"> </w:t>
      </w:r>
      <w:r w:rsidRPr="008F038B">
        <w:rPr>
          <w:u w:val="single"/>
        </w:rPr>
        <w:t>human</w:t>
      </w:r>
      <w:r w:rsidR="004249A3">
        <w:rPr>
          <w:u w:val="single"/>
        </w:rPr>
        <w:t xml:space="preserve"> </w:t>
      </w:r>
      <w:r w:rsidRPr="008F038B">
        <w:rPr>
          <w:u w:val="single"/>
        </w:rPr>
        <w:t>rights</w:t>
      </w:r>
      <w:r w:rsidR="004249A3">
        <w:rPr>
          <w:u w:val="single"/>
        </w:rPr>
        <w:t xml:space="preserve"> </w:t>
      </w:r>
      <w:r w:rsidRPr="008F038B">
        <w:rPr>
          <w:u w:val="single"/>
        </w:rPr>
        <w:t>system</w:t>
      </w:r>
      <w:r w:rsidR="004249A3">
        <w:rPr>
          <w:u w:val="single"/>
        </w:rPr>
        <w:t xml:space="preserve"> </w:t>
      </w:r>
      <w:r w:rsidRPr="008F038B">
        <w:rPr>
          <w:u w:val="single"/>
        </w:rPr>
        <w:t>is</w:t>
      </w:r>
      <w:r w:rsidR="004249A3">
        <w:rPr>
          <w:u w:val="single"/>
        </w:rPr>
        <w:t xml:space="preserve"> </w:t>
      </w:r>
      <w:r w:rsidRPr="008F038B">
        <w:rPr>
          <w:u w:val="single"/>
        </w:rPr>
        <w:t>promoted</w:t>
      </w:r>
      <w:r w:rsidR="004249A3">
        <w:rPr>
          <w:u w:val="single"/>
        </w:rPr>
        <w:t xml:space="preserve"> </w:t>
      </w:r>
      <w:r w:rsidRPr="008F038B">
        <w:rPr>
          <w:u w:val="single"/>
        </w:rPr>
        <w:t>by</w:t>
      </w:r>
      <w:r w:rsidR="004249A3">
        <w:rPr>
          <w:u w:val="single"/>
        </w:rPr>
        <w:t xml:space="preserve"> </w:t>
      </w:r>
      <w:r w:rsidRPr="008F038B">
        <w:rPr>
          <w:u w:val="single"/>
        </w:rPr>
        <w:t>the</w:t>
      </w:r>
      <w:r w:rsidR="004249A3">
        <w:rPr>
          <w:u w:val="single"/>
        </w:rPr>
        <w:t xml:space="preserve"> </w:t>
      </w:r>
      <w:r w:rsidRPr="008F038B">
        <w:rPr>
          <w:u w:val="single"/>
        </w:rPr>
        <w:t>human</w:t>
      </w:r>
      <w:r w:rsidR="004249A3">
        <w:rPr>
          <w:u w:val="single"/>
        </w:rPr>
        <w:t xml:space="preserve"> </w:t>
      </w:r>
      <w:r w:rsidRPr="008F038B">
        <w:rPr>
          <w:u w:val="single"/>
        </w:rPr>
        <w:t>rights</w:t>
      </w:r>
      <w:r w:rsidR="004249A3">
        <w:rPr>
          <w:u w:val="single"/>
        </w:rPr>
        <w:t xml:space="preserve"> </w:t>
      </w:r>
      <w:r w:rsidRPr="008F038B">
        <w:rPr>
          <w:u w:val="single"/>
        </w:rPr>
        <w:t>community</w:t>
      </w:r>
      <w:r w:rsidR="004249A3">
        <w:rPr>
          <w:u w:val="single"/>
        </w:rPr>
        <w:t xml:space="preserve"> </w:t>
      </w:r>
      <w:r w:rsidRPr="008F038B">
        <w:rPr>
          <w:u w:val="single"/>
        </w:rPr>
        <w:t>and</w:t>
      </w:r>
      <w:r w:rsidR="004249A3">
        <w:rPr>
          <w:u w:val="single"/>
        </w:rPr>
        <w:t xml:space="preserve"> </w:t>
      </w:r>
      <w:r w:rsidRPr="008F038B">
        <w:rPr>
          <w:u w:val="single"/>
        </w:rPr>
        <w:t>endorsed</w:t>
      </w:r>
      <w:r w:rsidR="004249A3">
        <w:rPr>
          <w:u w:val="single"/>
        </w:rPr>
        <w:t xml:space="preserve"> </w:t>
      </w:r>
      <w:r w:rsidRPr="008F038B">
        <w:rPr>
          <w:u w:val="single"/>
        </w:rPr>
        <w:t>by</w:t>
      </w:r>
      <w:r w:rsidR="004249A3">
        <w:rPr>
          <w:u w:val="single"/>
        </w:rPr>
        <w:t xml:space="preserve"> </w:t>
      </w:r>
      <w:r w:rsidRPr="008F038B">
        <w:rPr>
          <w:u w:val="single"/>
        </w:rPr>
        <w:t>humanity</w:t>
      </w:r>
      <w:r w:rsidR="004249A3">
        <w:rPr>
          <w:u w:val="single"/>
        </w:rPr>
        <w:t xml:space="preserve"> </w:t>
      </w:r>
      <w:r w:rsidRPr="008F038B">
        <w:rPr>
          <w:u w:val="single"/>
        </w:rPr>
        <w:t>at</w:t>
      </w:r>
      <w:r w:rsidR="004249A3">
        <w:rPr>
          <w:u w:val="single"/>
        </w:rPr>
        <w:t xml:space="preserve"> </w:t>
      </w:r>
      <w:r w:rsidRPr="008F038B">
        <w:rPr>
          <w:u w:val="single"/>
        </w:rPr>
        <w:t>large,</w:t>
      </w:r>
      <w:r w:rsidR="004249A3">
        <w:rPr>
          <w:u w:val="single"/>
        </w:rPr>
        <w:t xml:space="preserve"> </w:t>
      </w:r>
      <w:r w:rsidRPr="008F038B">
        <w:rPr>
          <w:u w:val="single"/>
        </w:rPr>
        <w:t>the</w:t>
      </w:r>
      <w:r w:rsidR="004249A3">
        <w:rPr>
          <w:u w:val="single"/>
        </w:rPr>
        <w:t xml:space="preserve"> </w:t>
      </w:r>
      <w:r w:rsidRPr="008F038B">
        <w:rPr>
          <w:u w:val="single"/>
        </w:rPr>
        <w:t>UN's</w:t>
      </w:r>
      <w:r w:rsidR="004249A3">
        <w:rPr>
          <w:u w:val="single"/>
        </w:rPr>
        <w:t xml:space="preserve"> </w:t>
      </w:r>
      <w:r w:rsidRPr="008F038B">
        <w:rPr>
          <w:u w:val="single"/>
        </w:rPr>
        <w:t>ideals</w:t>
      </w:r>
      <w:r w:rsidR="004249A3">
        <w:rPr>
          <w:u w:val="single"/>
        </w:rPr>
        <w:t xml:space="preserve"> </w:t>
      </w:r>
      <w:r w:rsidRPr="008F038B">
        <w:rPr>
          <w:u w:val="single"/>
        </w:rPr>
        <w:t>will</w:t>
      </w:r>
      <w:r w:rsidR="004249A3">
        <w:rPr>
          <w:u w:val="single"/>
        </w:rPr>
        <w:t xml:space="preserve"> </w:t>
      </w:r>
      <w:r w:rsidRPr="008F038B">
        <w:rPr>
          <w:u w:val="single"/>
        </w:rPr>
        <w:t>wither</w:t>
      </w:r>
      <w:r>
        <w:t>.</w:t>
      </w:r>
      <w:r w:rsidR="004249A3">
        <w:t xml:space="preserve"> </w:t>
      </w:r>
      <w:r>
        <w:t>When</w:t>
      </w:r>
      <w:r w:rsidR="004249A3">
        <w:t xml:space="preserve"> </w:t>
      </w:r>
      <w:r>
        <w:t>we</w:t>
      </w:r>
      <w:r w:rsidR="004249A3">
        <w:t xml:space="preserve"> </w:t>
      </w:r>
      <w:r>
        <w:t>put</w:t>
      </w:r>
      <w:r w:rsidR="004249A3">
        <w:t xml:space="preserve"> </w:t>
      </w:r>
      <w:r>
        <w:t>aside</w:t>
      </w:r>
      <w:r w:rsidR="004249A3">
        <w:t xml:space="preserve"> </w:t>
      </w:r>
      <w:r>
        <w:t>UN</w:t>
      </w:r>
      <w:r w:rsidR="004249A3">
        <w:t xml:space="preserve"> </w:t>
      </w:r>
      <w:r>
        <w:t>reform</w:t>
      </w:r>
      <w:r w:rsidR="004249A3">
        <w:t xml:space="preserve"> </w:t>
      </w:r>
      <w:r>
        <w:t>because</w:t>
      </w:r>
      <w:r w:rsidR="004249A3">
        <w:t xml:space="preserve"> </w:t>
      </w:r>
      <w:r>
        <w:t>those</w:t>
      </w:r>
      <w:r w:rsidR="004249A3">
        <w:t xml:space="preserve"> </w:t>
      </w:r>
      <w:r>
        <w:t>in</w:t>
      </w:r>
      <w:r w:rsidR="004249A3">
        <w:t xml:space="preserve"> </w:t>
      </w:r>
      <w:r>
        <w:t>charge</w:t>
      </w:r>
      <w:r w:rsidR="004249A3">
        <w:t xml:space="preserve"> </w:t>
      </w:r>
      <w:r>
        <w:t>are</w:t>
      </w:r>
      <w:r w:rsidR="004249A3">
        <w:t xml:space="preserve"> </w:t>
      </w:r>
      <w:r>
        <w:t>little</w:t>
      </w:r>
      <w:r w:rsidR="004249A3">
        <w:t xml:space="preserve"> </w:t>
      </w:r>
      <w:r>
        <w:t>interested,</w:t>
      </w:r>
      <w:r w:rsidR="004249A3">
        <w:t xml:space="preserve"> </w:t>
      </w:r>
      <w:r>
        <w:t>we</w:t>
      </w:r>
      <w:r w:rsidR="004249A3">
        <w:t xml:space="preserve"> </w:t>
      </w:r>
      <w:r>
        <w:t>ignore</w:t>
      </w:r>
      <w:r w:rsidR="004249A3">
        <w:t xml:space="preserve"> </w:t>
      </w:r>
      <w:r>
        <w:t>our</w:t>
      </w:r>
      <w:r w:rsidR="004249A3">
        <w:t xml:space="preserve"> </w:t>
      </w:r>
      <w:r>
        <w:t>most</w:t>
      </w:r>
      <w:r w:rsidR="004249A3">
        <w:t xml:space="preserve"> </w:t>
      </w:r>
      <w:r>
        <w:t>crucial</w:t>
      </w:r>
      <w:r w:rsidR="004249A3">
        <w:t xml:space="preserve"> </w:t>
      </w:r>
      <w:r>
        <w:t>support,</w:t>
      </w:r>
      <w:r w:rsidR="004249A3">
        <w:t xml:space="preserve"> </w:t>
      </w:r>
      <w:r>
        <w:t>the</w:t>
      </w:r>
      <w:r w:rsidR="004249A3">
        <w:t xml:space="preserve"> </w:t>
      </w:r>
      <w:r>
        <w:t>public,</w:t>
      </w:r>
      <w:r w:rsidR="004249A3">
        <w:t xml:space="preserve"> </w:t>
      </w:r>
      <w:r>
        <w:t>in</w:t>
      </w:r>
      <w:r w:rsidR="004249A3">
        <w:t xml:space="preserve"> </w:t>
      </w:r>
      <w:r>
        <w:t>the</w:t>
      </w:r>
      <w:r w:rsidR="004249A3">
        <w:t xml:space="preserve"> </w:t>
      </w:r>
      <w:r>
        <w:t>struggle</w:t>
      </w:r>
      <w:r w:rsidR="004249A3">
        <w:t xml:space="preserve"> </w:t>
      </w:r>
      <w:r>
        <w:t>for</w:t>
      </w:r>
      <w:r w:rsidR="004249A3">
        <w:t xml:space="preserve"> </w:t>
      </w:r>
      <w:r>
        <w:t>respect</w:t>
      </w:r>
      <w:r w:rsidR="004249A3">
        <w:t xml:space="preserve"> </w:t>
      </w:r>
      <w:r>
        <w:t>for</w:t>
      </w:r>
      <w:r w:rsidR="004249A3">
        <w:t xml:space="preserve"> </w:t>
      </w:r>
      <w:r>
        <w:t>human</w:t>
      </w:r>
      <w:r w:rsidR="004249A3">
        <w:t xml:space="preserve"> </w:t>
      </w:r>
      <w:r>
        <w:t>rights.</w:t>
      </w:r>
      <w:r w:rsidR="004249A3">
        <w:t xml:space="preserve"> </w:t>
      </w:r>
      <w:r w:rsidRPr="000A4DA8">
        <w:rPr>
          <w:u w:val="single"/>
        </w:rPr>
        <w:t>Mobilize</w:t>
      </w:r>
      <w:r w:rsidR="004249A3">
        <w:rPr>
          <w:u w:val="single"/>
        </w:rPr>
        <w:t xml:space="preserve"> </w:t>
      </w:r>
      <w:r w:rsidRPr="000A4DA8">
        <w:rPr>
          <w:u w:val="single"/>
        </w:rPr>
        <w:t>global</w:t>
      </w:r>
      <w:r w:rsidR="004249A3">
        <w:rPr>
          <w:u w:val="single"/>
        </w:rPr>
        <w:t xml:space="preserve"> </w:t>
      </w:r>
      <w:r w:rsidRPr="000A4DA8">
        <w:rPr>
          <w:u w:val="single"/>
        </w:rPr>
        <w:t>humanity</w:t>
      </w:r>
      <w:r w:rsidR="004249A3">
        <w:rPr>
          <w:u w:val="single"/>
        </w:rPr>
        <w:t xml:space="preserve"> </w:t>
      </w:r>
      <w:r w:rsidRPr="000A4DA8">
        <w:rPr>
          <w:u w:val="single"/>
        </w:rPr>
        <w:t>behind</w:t>
      </w:r>
      <w:r w:rsidR="004249A3">
        <w:rPr>
          <w:u w:val="single"/>
        </w:rPr>
        <w:t xml:space="preserve"> </w:t>
      </w:r>
      <w:r w:rsidRPr="000A4DA8">
        <w:rPr>
          <w:u w:val="single"/>
        </w:rPr>
        <w:t>UN</w:t>
      </w:r>
      <w:r w:rsidR="004249A3">
        <w:rPr>
          <w:u w:val="single"/>
        </w:rPr>
        <w:t xml:space="preserve"> </w:t>
      </w:r>
      <w:r w:rsidRPr="000A4DA8">
        <w:rPr>
          <w:u w:val="single"/>
        </w:rPr>
        <w:t>human</w:t>
      </w:r>
      <w:r w:rsidR="004249A3">
        <w:rPr>
          <w:u w:val="single"/>
        </w:rPr>
        <w:t xml:space="preserve"> </w:t>
      </w:r>
      <w:r w:rsidRPr="000A4DA8">
        <w:rPr>
          <w:u w:val="single"/>
        </w:rPr>
        <w:t>rights</w:t>
      </w:r>
      <w:r w:rsidR="004249A3">
        <w:rPr>
          <w:u w:val="single"/>
        </w:rPr>
        <w:t xml:space="preserve"> </w:t>
      </w:r>
      <w:r w:rsidRPr="000A4DA8">
        <w:rPr>
          <w:u w:val="single"/>
        </w:rPr>
        <w:t>reform</w:t>
      </w:r>
      <w:r w:rsidR="004249A3">
        <w:rPr>
          <w:u w:val="single"/>
        </w:rPr>
        <w:t xml:space="preserve"> </w:t>
      </w:r>
      <w:r w:rsidRPr="000A4DA8">
        <w:rPr>
          <w:u w:val="single"/>
        </w:rPr>
        <w:t>and</w:t>
      </w:r>
      <w:r w:rsidR="004249A3">
        <w:rPr>
          <w:u w:val="single"/>
        </w:rPr>
        <w:t xml:space="preserve"> </w:t>
      </w:r>
      <w:r w:rsidRPr="000A4DA8">
        <w:rPr>
          <w:u w:val="single"/>
        </w:rPr>
        <w:t>eventually</w:t>
      </w:r>
      <w:r w:rsidR="004249A3">
        <w:rPr>
          <w:u w:val="single"/>
        </w:rPr>
        <w:t xml:space="preserve"> </w:t>
      </w:r>
      <w:r w:rsidRPr="000A4DA8">
        <w:rPr>
          <w:u w:val="single"/>
        </w:rPr>
        <w:t>the</w:t>
      </w:r>
      <w:r w:rsidR="004249A3">
        <w:rPr>
          <w:u w:val="single"/>
        </w:rPr>
        <w:t xml:space="preserve"> </w:t>
      </w:r>
      <w:r w:rsidRPr="000A4DA8">
        <w:rPr>
          <w:u w:val="single"/>
        </w:rPr>
        <w:t>UN</w:t>
      </w:r>
      <w:r w:rsidR="004249A3">
        <w:rPr>
          <w:u w:val="single"/>
        </w:rPr>
        <w:t xml:space="preserve"> </w:t>
      </w:r>
      <w:r w:rsidRPr="000A4DA8">
        <w:rPr>
          <w:u w:val="single"/>
        </w:rPr>
        <w:t>itself</w:t>
      </w:r>
      <w:r w:rsidR="004249A3">
        <w:rPr>
          <w:u w:val="single"/>
        </w:rPr>
        <w:t xml:space="preserve"> </w:t>
      </w:r>
      <w:r w:rsidRPr="000A4DA8">
        <w:rPr>
          <w:u w:val="single"/>
        </w:rPr>
        <w:t>will</w:t>
      </w:r>
      <w:r w:rsidR="004249A3">
        <w:rPr>
          <w:u w:val="single"/>
        </w:rPr>
        <w:t xml:space="preserve"> </w:t>
      </w:r>
      <w:r w:rsidRPr="000A4DA8">
        <w:rPr>
          <w:u w:val="single"/>
        </w:rPr>
        <w:t>follow.</w:t>
      </w:r>
    </w:p>
    <w:p w14:paraId="1DD5DFCB" w14:textId="09FDBEED" w:rsidR="001B6F33" w:rsidRDefault="00173A57" w:rsidP="000A4DA8">
      <w:pPr>
        <w:pStyle w:val="BB-Contentions"/>
      </w:pPr>
      <w:r>
        <w:t>Human</w:t>
      </w:r>
      <w:r w:rsidR="004249A3">
        <w:t xml:space="preserve"> </w:t>
      </w:r>
      <w:r>
        <w:t>Rights</w:t>
      </w:r>
      <w:r w:rsidR="004249A3">
        <w:t xml:space="preserve"> </w:t>
      </w:r>
      <w:r>
        <w:t>Council</w:t>
      </w:r>
      <w:r w:rsidR="004249A3">
        <w:t xml:space="preserve"> </w:t>
      </w:r>
      <w:r>
        <w:t>reform</w:t>
      </w:r>
      <w:r w:rsidR="004249A3">
        <w:t xml:space="preserve"> </w:t>
      </w:r>
      <w:r>
        <w:t>is</w:t>
      </w:r>
      <w:r w:rsidR="004249A3">
        <w:t xml:space="preserve"> </w:t>
      </w:r>
      <w:r>
        <w:t>a</w:t>
      </w:r>
      <w:r w:rsidR="004249A3">
        <w:t xml:space="preserve"> </w:t>
      </w:r>
      <w:r>
        <w:t>critical</w:t>
      </w:r>
      <w:r w:rsidR="004249A3">
        <w:t xml:space="preserve"> </w:t>
      </w:r>
      <w:r>
        <w:t>element</w:t>
      </w:r>
      <w:r w:rsidR="004249A3">
        <w:t xml:space="preserve"> </w:t>
      </w:r>
      <w:r>
        <w:t>of</w:t>
      </w:r>
      <w:r w:rsidR="004249A3">
        <w:t xml:space="preserve"> </w:t>
      </w:r>
      <w:r>
        <w:t>overall</w:t>
      </w:r>
      <w:r w:rsidR="004249A3">
        <w:t xml:space="preserve"> </w:t>
      </w:r>
      <w:r>
        <w:t>UN</w:t>
      </w:r>
      <w:r w:rsidR="004249A3">
        <w:t xml:space="preserve"> </w:t>
      </w:r>
      <w:r>
        <w:t>reform</w:t>
      </w:r>
    </w:p>
    <w:p w14:paraId="6D83F4A5" w14:textId="77777777" w:rsidR="004249A3" w:rsidRDefault="00173A57" w:rsidP="000A4DA8">
      <w:pPr>
        <w:pStyle w:val="BB-Citation"/>
      </w:pPr>
      <w:r>
        <w:rPr>
          <w:u w:val="single"/>
        </w:rPr>
        <w:t>Luisa</w:t>
      </w:r>
      <w:r w:rsidR="004249A3">
        <w:rPr>
          <w:u w:val="single"/>
        </w:rPr>
        <w:t xml:space="preserve"> </w:t>
      </w:r>
      <w:r>
        <w:rPr>
          <w:u w:val="single"/>
        </w:rPr>
        <w:t>Blanchfield</w:t>
      </w:r>
      <w:r w:rsidR="004249A3">
        <w:rPr>
          <w:u w:val="single"/>
        </w:rPr>
        <w:t xml:space="preserve"> </w:t>
      </w:r>
      <w:r>
        <w:rPr>
          <w:u w:val="single"/>
        </w:rPr>
        <w:t>2011</w:t>
      </w:r>
      <w:r>
        <w:t>.</w:t>
      </w:r>
      <w:r w:rsidR="004249A3">
        <w:t xml:space="preserve"> </w:t>
      </w:r>
      <w:r>
        <w:t>(Specialist</w:t>
      </w:r>
      <w:r w:rsidR="004249A3">
        <w:t xml:space="preserve"> </w:t>
      </w:r>
      <w:r>
        <w:t>in</w:t>
      </w:r>
      <w:r w:rsidR="004249A3">
        <w:t xml:space="preserve"> </w:t>
      </w:r>
      <w:r>
        <w:t>International</w:t>
      </w:r>
      <w:r w:rsidR="004249A3">
        <w:t xml:space="preserve"> </w:t>
      </w:r>
      <w:r>
        <w:t>Relations,</w:t>
      </w:r>
      <w:r w:rsidR="004249A3">
        <w:t xml:space="preserve"> </w:t>
      </w:r>
      <w:r>
        <w:t>Congressional</w:t>
      </w:r>
      <w:r w:rsidR="004249A3">
        <w:t xml:space="preserve"> </w:t>
      </w:r>
      <w:r>
        <w:t>Research</w:t>
      </w:r>
      <w:r w:rsidR="004249A3">
        <w:t xml:space="preserve"> </w:t>
      </w:r>
      <w:r>
        <w:t>Service)</w:t>
      </w:r>
      <w:r w:rsidR="004249A3">
        <w:t xml:space="preserve"> </w:t>
      </w:r>
      <w:r>
        <w:t>“|The</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Issues</w:t>
      </w:r>
      <w:r w:rsidR="004249A3">
        <w:t xml:space="preserve"> </w:t>
      </w:r>
      <w:r>
        <w:t>for</w:t>
      </w:r>
      <w:r w:rsidR="004249A3">
        <w:t xml:space="preserve"> </w:t>
      </w:r>
      <w:r>
        <w:t>Congress”</w:t>
      </w:r>
      <w:r w:rsidR="004249A3">
        <w:t xml:space="preserve"> </w:t>
      </w:r>
      <w:r>
        <w:t>15</w:t>
      </w:r>
      <w:r w:rsidR="004249A3">
        <w:t xml:space="preserve"> </w:t>
      </w:r>
      <w:r>
        <w:t>Nov</w:t>
      </w:r>
      <w:r w:rsidR="004249A3">
        <w:t xml:space="preserve"> </w:t>
      </w:r>
      <w:r>
        <w:t>2011</w:t>
      </w:r>
      <w:r w:rsidR="004249A3">
        <w:t xml:space="preserve"> </w:t>
      </w:r>
      <w:hyperlink r:id="rId120" w:history="1">
        <w:r w:rsidR="000309E0" w:rsidRPr="00C51432">
          <w:rPr>
            <w:rStyle w:val="Hyperlink"/>
          </w:rPr>
          <w:t>http://www.fas.org/sgp/crs/row/RL33608.pdf</w:t>
        </w:r>
      </w:hyperlink>
    </w:p>
    <w:p w14:paraId="4525D675" w14:textId="30093D5D" w:rsidR="001B6F33" w:rsidRDefault="00173A57" w:rsidP="000A4DA8">
      <w:pPr>
        <w:pStyle w:val="BB-Evidence"/>
      </w:pPr>
      <w:r>
        <w:t>The</w:t>
      </w:r>
      <w:r w:rsidR="004249A3">
        <w:t xml:space="preserve"> </w:t>
      </w:r>
      <w:r>
        <w:t>United</w:t>
      </w:r>
      <w:r w:rsidR="004249A3">
        <w:t xml:space="preserve"> </w:t>
      </w:r>
      <w:r>
        <w:t>States</w:t>
      </w:r>
      <w:r w:rsidR="004249A3">
        <w:t xml:space="preserve"> </w:t>
      </w:r>
      <w:r>
        <w:t>also</w:t>
      </w:r>
      <w:r w:rsidR="004249A3">
        <w:t xml:space="preserve"> </w:t>
      </w:r>
      <w:r>
        <w:t>viewed</w:t>
      </w:r>
      <w:r w:rsidR="004249A3">
        <w:t xml:space="preserve"> </w:t>
      </w:r>
      <w:r>
        <w:t>the</w:t>
      </w:r>
      <w:r w:rsidR="004249A3">
        <w:t xml:space="preserve"> </w:t>
      </w:r>
      <w:r>
        <w:t>Council</w:t>
      </w:r>
      <w:r w:rsidR="004249A3">
        <w:t xml:space="preserve"> </w:t>
      </w:r>
      <w:r>
        <w:t>as</w:t>
      </w:r>
      <w:r w:rsidR="004249A3">
        <w:t xml:space="preserve"> </w:t>
      </w:r>
      <w:r>
        <w:t>a</w:t>
      </w:r>
      <w:r w:rsidR="004249A3">
        <w:t xml:space="preserve"> </w:t>
      </w:r>
      <w:r>
        <w:t>critical</w:t>
      </w:r>
      <w:r w:rsidR="004249A3">
        <w:t xml:space="preserve"> </w:t>
      </w:r>
      <w:r>
        <w:t>element</w:t>
      </w:r>
      <w:r w:rsidR="004249A3">
        <w:t xml:space="preserve"> </w:t>
      </w:r>
      <w:r>
        <w:t>of</w:t>
      </w:r>
      <w:r w:rsidR="004249A3">
        <w:t xml:space="preserve"> </w:t>
      </w:r>
      <w:r>
        <w:t>overall</w:t>
      </w:r>
      <w:r w:rsidR="004249A3">
        <w:t xml:space="preserve"> </w:t>
      </w:r>
      <w:r>
        <w:t>U.N.</w:t>
      </w:r>
      <w:r w:rsidR="004249A3">
        <w:t xml:space="preserve"> </w:t>
      </w:r>
      <w:r>
        <w:t>reform.</w:t>
      </w:r>
      <w:r w:rsidR="004249A3">
        <w:t xml:space="preserve"> </w:t>
      </w:r>
      <w:r>
        <w:t>The</w:t>
      </w:r>
      <w:r w:rsidR="004249A3">
        <w:t xml:space="preserve"> </w:t>
      </w:r>
      <w:r>
        <w:t>Bush</w:t>
      </w:r>
      <w:r w:rsidR="004249A3">
        <w:t xml:space="preserve"> </w:t>
      </w:r>
      <w:r>
        <w:t>Administration</w:t>
      </w:r>
      <w:r w:rsidR="004249A3">
        <w:t xml:space="preserve"> </w:t>
      </w:r>
      <w:r>
        <w:t>identified</w:t>
      </w:r>
      <w:r w:rsidR="004249A3">
        <w:t xml:space="preserve"> </w:t>
      </w:r>
      <w:r>
        <w:t>the</w:t>
      </w:r>
      <w:r w:rsidR="004249A3">
        <w:t xml:space="preserve"> </w:t>
      </w:r>
      <w:r>
        <w:t>establishment</w:t>
      </w:r>
      <w:r w:rsidR="004249A3">
        <w:t xml:space="preserve"> </w:t>
      </w:r>
      <w:r>
        <w:t>of</w:t>
      </w:r>
      <w:r w:rsidR="004249A3">
        <w:t xml:space="preserve"> </w:t>
      </w:r>
      <w:r>
        <w:t>a</w:t>
      </w:r>
      <w:r w:rsidR="004249A3">
        <w:t xml:space="preserve"> </w:t>
      </w:r>
      <w:r>
        <w:t>new</w:t>
      </w:r>
      <w:r w:rsidR="004249A3">
        <w:t xml:space="preserve"> </w:t>
      </w:r>
      <w:r>
        <w:t>Council</w:t>
      </w:r>
      <w:r w:rsidR="004249A3">
        <w:t xml:space="preserve"> </w:t>
      </w:r>
      <w:r>
        <w:t>as</w:t>
      </w:r>
      <w:r w:rsidR="004249A3">
        <w:t xml:space="preserve"> </w:t>
      </w:r>
      <w:r>
        <w:t>a</w:t>
      </w:r>
      <w:r w:rsidR="004249A3">
        <w:t xml:space="preserve"> </w:t>
      </w:r>
      <w:r>
        <w:t>key</w:t>
      </w:r>
      <w:r w:rsidR="004249A3">
        <w:t xml:space="preserve"> </w:t>
      </w:r>
      <w:r>
        <w:t>reform</w:t>
      </w:r>
      <w:r w:rsidR="004249A3">
        <w:t xml:space="preserve"> </w:t>
      </w:r>
      <w:r>
        <w:t>priority</w:t>
      </w:r>
      <w:r w:rsidR="004249A3">
        <w:t xml:space="preserve"> </w:t>
      </w:r>
      <w:r>
        <w:t>necessary</w:t>
      </w:r>
      <w:r w:rsidR="004249A3">
        <w:t xml:space="preserve"> </w:t>
      </w:r>
      <w:r>
        <w:t>to</w:t>
      </w:r>
      <w:r w:rsidR="004249A3">
        <w:t xml:space="preserve"> </w:t>
      </w:r>
      <w:r>
        <w:t>achieve</w:t>
      </w:r>
      <w:r w:rsidR="004249A3">
        <w:t xml:space="preserve"> </w:t>
      </w:r>
      <w:r>
        <w:t>a</w:t>
      </w:r>
      <w:r w:rsidR="004249A3">
        <w:t xml:space="preserve"> </w:t>
      </w:r>
      <w:r>
        <w:t>“strong,</w:t>
      </w:r>
      <w:r w:rsidR="004249A3">
        <w:t xml:space="preserve"> </w:t>
      </w:r>
      <w:r>
        <w:t>effective,</w:t>
      </w:r>
      <w:r w:rsidR="004249A3">
        <w:t xml:space="preserve"> </w:t>
      </w:r>
      <w:r>
        <w:t>and</w:t>
      </w:r>
      <w:r w:rsidR="004249A3">
        <w:t xml:space="preserve"> </w:t>
      </w:r>
      <w:r>
        <w:t>accountable</w:t>
      </w:r>
      <w:r w:rsidR="004249A3">
        <w:t xml:space="preserve"> </w:t>
      </w:r>
      <w:r>
        <w:t>organization.”</w:t>
      </w:r>
      <w:r w:rsidR="004249A3">
        <w:t xml:space="preserve"> </w:t>
      </w:r>
      <w:r>
        <w:t>Congress</w:t>
      </w:r>
      <w:r w:rsidR="004249A3">
        <w:t xml:space="preserve"> </w:t>
      </w:r>
      <w:r>
        <w:t>also</w:t>
      </w:r>
      <w:r w:rsidR="004249A3">
        <w:t xml:space="preserve"> </w:t>
      </w:r>
      <w:r>
        <w:t>identified</w:t>
      </w:r>
      <w:r w:rsidR="004249A3">
        <w:t xml:space="preserve"> </w:t>
      </w:r>
      <w:r>
        <w:t>U.N.</w:t>
      </w:r>
      <w:r w:rsidR="004249A3">
        <w:t xml:space="preserve"> </w:t>
      </w:r>
      <w:r>
        <w:t>human</w:t>
      </w:r>
      <w:r w:rsidR="004249A3">
        <w:t xml:space="preserve"> </w:t>
      </w:r>
      <w:r>
        <w:t>rights</w:t>
      </w:r>
      <w:r w:rsidR="004249A3">
        <w:t xml:space="preserve"> </w:t>
      </w:r>
      <w:r>
        <w:t>reform</w:t>
      </w:r>
      <w:r w:rsidR="004249A3">
        <w:t xml:space="preserve"> </w:t>
      </w:r>
      <w:r>
        <w:t>as</w:t>
      </w:r>
      <w:r w:rsidR="004249A3">
        <w:t xml:space="preserve"> </w:t>
      </w:r>
      <w:r>
        <w:t>a</w:t>
      </w:r>
      <w:r w:rsidR="004249A3">
        <w:t xml:space="preserve"> </w:t>
      </w:r>
      <w:r>
        <w:t>significant</w:t>
      </w:r>
      <w:r w:rsidR="004249A3">
        <w:t xml:space="preserve"> </w:t>
      </w:r>
      <w:r>
        <w:t>component</w:t>
      </w:r>
      <w:r w:rsidR="004249A3">
        <w:t xml:space="preserve"> </w:t>
      </w:r>
      <w:r>
        <w:t>of</w:t>
      </w:r>
      <w:r w:rsidR="004249A3">
        <w:t xml:space="preserve"> </w:t>
      </w:r>
      <w:r>
        <w:t>overall</w:t>
      </w:r>
      <w:r w:rsidR="004249A3">
        <w:t xml:space="preserve"> </w:t>
      </w:r>
      <w:r>
        <w:t>U.N.</w:t>
      </w:r>
      <w:r w:rsidR="004249A3">
        <w:t xml:space="preserve"> </w:t>
      </w:r>
      <w:r>
        <w:t>reform.</w:t>
      </w:r>
      <w:r w:rsidR="004249A3">
        <w:t xml:space="preserve"> </w:t>
      </w:r>
      <w:r>
        <w:t>Recent</w:t>
      </w:r>
      <w:r w:rsidR="004249A3">
        <w:t xml:space="preserve"> </w:t>
      </w:r>
      <w:r>
        <w:t>proposed</w:t>
      </w:r>
      <w:r w:rsidR="004249A3">
        <w:t xml:space="preserve"> </w:t>
      </w:r>
      <w:r>
        <w:t>legislation</w:t>
      </w:r>
      <w:r w:rsidR="004249A3">
        <w:t xml:space="preserve"> </w:t>
      </w:r>
      <w:r>
        <w:t>has</w:t>
      </w:r>
      <w:r w:rsidR="004249A3">
        <w:t xml:space="preserve"> </w:t>
      </w:r>
      <w:r>
        <w:t>linked</w:t>
      </w:r>
      <w:r w:rsidR="004249A3">
        <w:t xml:space="preserve"> </w:t>
      </w:r>
      <w:r>
        <w:t>payment</w:t>
      </w:r>
      <w:r w:rsidR="004249A3">
        <w:t xml:space="preserve"> </w:t>
      </w:r>
      <w:r>
        <w:t>of</w:t>
      </w:r>
      <w:r w:rsidR="004249A3">
        <w:t xml:space="preserve"> </w:t>
      </w:r>
      <w:r>
        <w:t>U.N.</w:t>
      </w:r>
      <w:r w:rsidR="004249A3">
        <w:t xml:space="preserve"> </w:t>
      </w:r>
      <w:r>
        <w:t>assessed</w:t>
      </w:r>
      <w:r w:rsidR="004249A3">
        <w:t xml:space="preserve"> </w:t>
      </w:r>
      <w:r>
        <w:t>dues</w:t>
      </w:r>
      <w:r w:rsidR="004249A3">
        <w:t xml:space="preserve"> </w:t>
      </w:r>
      <w:r>
        <w:t>with</w:t>
      </w:r>
      <w:r w:rsidR="004249A3">
        <w:t xml:space="preserve"> </w:t>
      </w:r>
      <w:r>
        <w:t>the</w:t>
      </w:r>
      <w:r w:rsidR="004249A3">
        <w:t xml:space="preserve"> </w:t>
      </w:r>
      <w:r>
        <w:t>fulfillment</w:t>
      </w:r>
      <w:r w:rsidR="004249A3">
        <w:t xml:space="preserve"> </w:t>
      </w:r>
      <w:r>
        <w:t>of</w:t>
      </w:r>
      <w:r w:rsidR="004249A3">
        <w:t xml:space="preserve"> </w:t>
      </w:r>
      <w:r>
        <w:t>specific</w:t>
      </w:r>
      <w:r w:rsidR="004249A3">
        <w:t xml:space="preserve"> </w:t>
      </w:r>
      <w:r>
        <w:t>reforms,</w:t>
      </w:r>
      <w:r w:rsidR="004249A3">
        <w:t xml:space="preserve"> </w:t>
      </w:r>
      <w:r>
        <w:t>including</w:t>
      </w:r>
      <w:r w:rsidR="004249A3">
        <w:t xml:space="preserve"> </w:t>
      </w:r>
      <w:r>
        <w:t>those</w:t>
      </w:r>
      <w:r w:rsidR="004249A3">
        <w:t xml:space="preserve"> </w:t>
      </w:r>
      <w:r>
        <w:t>involving</w:t>
      </w:r>
      <w:r w:rsidR="004249A3">
        <w:t xml:space="preserve"> </w:t>
      </w:r>
      <w:r>
        <w:t>human</w:t>
      </w:r>
      <w:r w:rsidR="004249A3">
        <w:t xml:space="preserve"> </w:t>
      </w:r>
      <w:r>
        <w:t>rights</w:t>
      </w:r>
      <w:r w:rsidR="004249A3">
        <w:t xml:space="preserve"> </w:t>
      </w:r>
      <w:r>
        <w:t>and</w:t>
      </w:r>
      <w:r w:rsidR="004249A3">
        <w:t xml:space="preserve"> </w:t>
      </w:r>
      <w:r>
        <w:t>the</w:t>
      </w:r>
      <w:r w:rsidR="004249A3">
        <w:t xml:space="preserve"> </w:t>
      </w:r>
      <w:r>
        <w:t>Human</w:t>
      </w:r>
      <w:r w:rsidR="004249A3">
        <w:t xml:space="preserve"> </w:t>
      </w:r>
      <w:r>
        <w:t>Rights</w:t>
      </w:r>
      <w:r w:rsidR="004249A3">
        <w:t xml:space="preserve"> </w:t>
      </w:r>
      <w:r>
        <w:t>Council.</w:t>
      </w:r>
    </w:p>
    <w:p w14:paraId="5951B96F" w14:textId="77777777" w:rsidR="001B6F33" w:rsidRDefault="00173A57" w:rsidP="000A4DA8">
      <w:pPr>
        <w:pStyle w:val="BB-Contentions"/>
      </w:pPr>
      <w:r>
        <w:t>INHERENCY</w:t>
      </w:r>
    </w:p>
    <w:p w14:paraId="5745F802" w14:textId="3876CE76" w:rsidR="001B6F33" w:rsidRDefault="00173A57" w:rsidP="000A4DA8">
      <w:pPr>
        <w:pStyle w:val="BB-Contentions"/>
      </w:pPr>
      <w:r>
        <w:t>How</w:t>
      </w:r>
      <w:r w:rsidR="004249A3">
        <w:t xml:space="preserve"> </w:t>
      </w:r>
      <w:r>
        <w:t>the</w:t>
      </w:r>
      <w:r w:rsidR="004249A3">
        <w:t xml:space="preserve"> </w:t>
      </w:r>
      <w:r>
        <w:t>UNHRC</w:t>
      </w:r>
      <w:r w:rsidR="004249A3">
        <w:t xml:space="preserve"> </w:t>
      </w:r>
      <w:r>
        <w:t>operates:</w:t>
      </w:r>
      <w:r w:rsidR="004249A3">
        <w:t xml:space="preserve"> </w:t>
      </w:r>
      <w:r>
        <w:t>Geographic</w:t>
      </w:r>
      <w:r w:rsidR="004249A3">
        <w:t xml:space="preserve"> </w:t>
      </w:r>
      <w:r>
        <w:t>distribution</w:t>
      </w:r>
      <w:r w:rsidR="004249A3">
        <w:t xml:space="preserve"> </w:t>
      </w:r>
      <w:r>
        <w:t>of</w:t>
      </w:r>
      <w:r w:rsidR="004249A3">
        <w:t xml:space="preserve"> </w:t>
      </w:r>
      <w:r>
        <w:t>47</w:t>
      </w:r>
      <w:r w:rsidR="004249A3">
        <w:t xml:space="preserve"> </w:t>
      </w:r>
      <w:r>
        <w:t>seats</w:t>
      </w:r>
    </w:p>
    <w:p w14:paraId="035B57A0" w14:textId="77777777" w:rsidR="004249A3" w:rsidRDefault="00173A57" w:rsidP="000A4DA8">
      <w:pPr>
        <w:pStyle w:val="BB-Citation"/>
      </w:pPr>
      <w:r>
        <w:rPr>
          <w:u w:val="single"/>
        </w:rPr>
        <w:t>Jo</w:t>
      </w:r>
      <w:r w:rsidR="004249A3">
        <w:rPr>
          <w:u w:val="single"/>
        </w:rPr>
        <w:t xml:space="preserve"> </w:t>
      </w:r>
      <w:r>
        <w:rPr>
          <w:u w:val="single"/>
        </w:rPr>
        <w:t>Becker</w:t>
      </w:r>
      <w:r w:rsidR="004249A3">
        <w:rPr>
          <w:u w:val="single"/>
        </w:rPr>
        <w:t xml:space="preserve"> </w:t>
      </w:r>
      <w:r>
        <w:rPr>
          <w:u w:val="single"/>
        </w:rPr>
        <w:t>2009</w:t>
      </w:r>
      <w:r>
        <w:t>.</w:t>
      </w:r>
      <w:r w:rsidR="004249A3">
        <w:t xml:space="preserve"> </w:t>
      </w:r>
      <w:r>
        <w:t>(Pulitzer</w:t>
      </w:r>
      <w:r w:rsidR="004249A3">
        <w:t xml:space="preserve"> </w:t>
      </w:r>
      <w:r>
        <w:t>prize-winning</w:t>
      </w:r>
      <w:r w:rsidR="004249A3">
        <w:t xml:space="preserve"> </w:t>
      </w:r>
      <w:r>
        <w:t>journalist,</w:t>
      </w:r>
      <w:r w:rsidR="004249A3">
        <w:t xml:space="preserve"> </w:t>
      </w:r>
      <w:r>
        <w:t>investigative</w:t>
      </w:r>
      <w:r w:rsidR="004249A3">
        <w:t xml:space="preserve"> </w:t>
      </w:r>
      <w:r>
        <w:t>reporter</w:t>
      </w:r>
      <w:r w:rsidR="004249A3">
        <w:t xml:space="preserve"> </w:t>
      </w:r>
      <w:r>
        <w:t>for</w:t>
      </w:r>
      <w:r w:rsidR="004249A3">
        <w:t xml:space="preserve"> </w:t>
      </w:r>
      <w:r>
        <w:t>The</w:t>
      </w:r>
      <w:r w:rsidR="004249A3">
        <w:t xml:space="preserve"> </w:t>
      </w:r>
      <w:r>
        <w:t>New</w:t>
      </w:r>
      <w:r w:rsidR="004249A3">
        <w:t xml:space="preserve"> </w:t>
      </w:r>
      <w:r>
        <w:t>York</w:t>
      </w:r>
      <w:r w:rsidR="004249A3">
        <w:t xml:space="preserve"> </w:t>
      </w:r>
      <w:r>
        <w:t>Times)</w:t>
      </w:r>
      <w:r w:rsidR="004249A3">
        <w:t xml:space="preserve"> </w:t>
      </w:r>
      <w:r>
        <w:t>UN</w:t>
      </w:r>
      <w:r w:rsidR="004249A3">
        <w:t xml:space="preserve"> </w:t>
      </w:r>
      <w:r>
        <w:t>Human</w:t>
      </w:r>
      <w:r w:rsidR="004249A3">
        <w:t xml:space="preserve"> </w:t>
      </w:r>
      <w:r>
        <w:t>Rights</w:t>
      </w:r>
      <w:r w:rsidR="004249A3">
        <w:t xml:space="preserve"> </w:t>
      </w:r>
      <w:r>
        <w:t>Council:</w:t>
      </w:r>
      <w:r w:rsidR="004249A3">
        <w:t xml:space="preserve"> </w:t>
      </w:r>
      <w:r>
        <w:t>Defeating</w:t>
      </w:r>
      <w:r w:rsidR="004249A3">
        <w:t xml:space="preserve"> </w:t>
      </w:r>
      <w:r>
        <w:t>the</w:t>
      </w:r>
      <w:r w:rsidR="004249A3">
        <w:t xml:space="preserve"> </w:t>
      </w:r>
      <w:r>
        <w:t>Election</w:t>
      </w:r>
      <w:r w:rsidR="004249A3">
        <w:t xml:space="preserve"> </w:t>
      </w:r>
      <w:r>
        <w:t>of</w:t>
      </w:r>
      <w:r w:rsidR="004249A3">
        <w:t xml:space="preserve"> </w:t>
      </w:r>
      <w:r>
        <w:t>Human</w:t>
      </w:r>
      <w:r w:rsidR="004249A3">
        <w:t xml:space="preserve"> </w:t>
      </w:r>
      <w:r>
        <w:t>Rights</w:t>
      </w:r>
      <w:r w:rsidR="004249A3">
        <w:t xml:space="preserve"> </w:t>
      </w:r>
      <w:r>
        <w:t>Abusers</w:t>
      </w:r>
      <w:r w:rsidR="004249A3">
        <w:t xml:space="preserve"> </w:t>
      </w:r>
      <w:r>
        <w:t>(ethical</w:t>
      </w:r>
      <w:r w:rsidR="004249A3">
        <w:t xml:space="preserve"> </w:t>
      </w:r>
      <w:r>
        <w:t>disclosure</w:t>
      </w:r>
      <w:r w:rsidR="004249A3">
        <w:t xml:space="preserve"> </w:t>
      </w:r>
      <w:r>
        <w:t>on</w:t>
      </w:r>
      <w:r w:rsidR="004249A3">
        <w:t xml:space="preserve"> </w:t>
      </w:r>
      <w:r>
        <w:t>the</w:t>
      </w:r>
      <w:r w:rsidR="004249A3">
        <w:t xml:space="preserve"> </w:t>
      </w:r>
      <w:r>
        <w:t>date:</w:t>
      </w:r>
      <w:r w:rsidR="004249A3">
        <w:t xml:space="preserve"> </w:t>
      </w:r>
      <w:r>
        <w:t>The</w:t>
      </w:r>
      <w:r w:rsidR="004249A3">
        <w:t xml:space="preserve"> </w:t>
      </w:r>
      <w:r>
        <w:t>article</w:t>
      </w:r>
      <w:r w:rsidR="004249A3">
        <w:t xml:space="preserve"> </w:t>
      </w:r>
      <w:r>
        <w:t>has</w:t>
      </w:r>
      <w:r w:rsidR="004249A3">
        <w:t xml:space="preserve"> </w:t>
      </w:r>
      <w:r>
        <w:t>no</w:t>
      </w:r>
      <w:r w:rsidR="004249A3">
        <w:t xml:space="preserve"> </w:t>
      </w:r>
      <w:r>
        <w:t>formal</w:t>
      </w:r>
      <w:r w:rsidR="004249A3">
        <w:t xml:space="preserve"> </w:t>
      </w:r>
      <w:r>
        <w:t>date,</w:t>
      </w:r>
      <w:r w:rsidR="004249A3">
        <w:t xml:space="preserve"> </w:t>
      </w:r>
      <w:r>
        <w:t>but</w:t>
      </w:r>
      <w:r w:rsidR="004249A3">
        <w:t xml:space="preserve"> </w:t>
      </w:r>
      <w:r>
        <w:t>internally</w:t>
      </w:r>
      <w:r w:rsidR="004249A3">
        <w:t xml:space="preserve"> </w:t>
      </w:r>
      <w:r>
        <w:t>it</w:t>
      </w:r>
      <w:r w:rsidR="004249A3">
        <w:t xml:space="preserve"> </w:t>
      </w:r>
      <w:r>
        <w:t>references</w:t>
      </w:r>
      <w:r w:rsidR="004249A3">
        <w:t xml:space="preserve"> </w:t>
      </w:r>
      <w:r>
        <w:t>the</w:t>
      </w:r>
      <w:r w:rsidR="004249A3">
        <w:t xml:space="preserve"> </w:t>
      </w:r>
      <w:r>
        <w:t>time</w:t>
      </w:r>
      <w:r w:rsidR="004249A3">
        <w:t xml:space="preserve"> </w:t>
      </w:r>
      <w:r>
        <w:t>frame</w:t>
      </w:r>
      <w:r w:rsidR="004249A3">
        <w:t xml:space="preserve"> </w:t>
      </w:r>
      <w:r>
        <w:t>for</w:t>
      </w:r>
      <w:r w:rsidR="004249A3">
        <w:t xml:space="preserve"> </w:t>
      </w:r>
      <w:r>
        <w:t>its</w:t>
      </w:r>
      <w:r w:rsidR="004249A3">
        <w:t xml:space="preserve"> </w:t>
      </w:r>
      <w:r>
        <w:t>research</w:t>
      </w:r>
      <w:r w:rsidR="004249A3">
        <w:t xml:space="preserve"> </w:t>
      </w:r>
      <w:r>
        <w:t>as</w:t>
      </w:r>
      <w:r w:rsidR="004249A3">
        <w:t xml:space="preserve"> </w:t>
      </w:r>
      <w:r>
        <w:t>being</w:t>
      </w:r>
      <w:r w:rsidR="004249A3">
        <w:t xml:space="preserve"> </w:t>
      </w:r>
      <w:r>
        <w:t>current</w:t>
      </w:r>
      <w:r w:rsidR="004249A3">
        <w:t xml:space="preserve"> </w:t>
      </w:r>
      <w:r>
        <w:t>as</w:t>
      </w:r>
      <w:r w:rsidR="004249A3">
        <w:t xml:space="preserve"> </w:t>
      </w:r>
      <w:r>
        <w:t>of</w:t>
      </w:r>
      <w:r w:rsidR="004249A3">
        <w:t xml:space="preserve"> </w:t>
      </w:r>
      <w:r>
        <w:t>mid-2009)</w:t>
      </w:r>
      <w:r w:rsidR="004249A3">
        <w:t xml:space="preserve"> </w:t>
      </w:r>
      <w:hyperlink r:id="rId121" w:history="1">
        <w:r w:rsidR="000309E0" w:rsidRPr="00C51432">
          <w:rPr>
            <w:rStyle w:val="Hyperlink"/>
          </w:rPr>
          <w:t>http://ducis.jhfc.duke.edu/wp-content/uploads/2010/06/Defeating-the-Election-of-Human-Rights-Abusers-for-the-UN-Human-Rights-Council.pdf</w:t>
        </w:r>
      </w:hyperlink>
    </w:p>
    <w:p w14:paraId="13DEB2C7" w14:textId="7A4D524D" w:rsidR="001B6F33" w:rsidRDefault="00173A57" w:rsidP="000A4DA8">
      <w:pPr>
        <w:pStyle w:val="BB-Evidence"/>
      </w:pPr>
      <w:r>
        <w:t>The</w:t>
      </w:r>
      <w:r w:rsidR="004249A3">
        <w:t xml:space="preserve"> </w:t>
      </w:r>
      <w:r>
        <w:t>47</w:t>
      </w:r>
      <w:r w:rsidR="004249A3">
        <w:t xml:space="preserve"> </w:t>
      </w:r>
      <w:r>
        <w:t>seats</w:t>
      </w:r>
      <w:r w:rsidR="004249A3">
        <w:t xml:space="preserve"> </w:t>
      </w:r>
      <w:r>
        <w:t>on</w:t>
      </w:r>
      <w:r w:rsidR="004249A3">
        <w:t xml:space="preserve"> </w:t>
      </w:r>
      <w:r>
        <w:t>the</w:t>
      </w:r>
      <w:r w:rsidR="004249A3">
        <w:t xml:space="preserve"> </w:t>
      </w:r>
      <w:r>
        <w:t>Council</w:t>
      </w:r>
      <w:r w:rsidR="004249A3">
        <w:t xml:space="preserve"> </w:t>
      </w:r>
      <w:r>
        <w:t>are</w:t>
      </w:r>
      <w:r w:rsidR="004249A3">
        <w:t xml:space="preserve"> </w:t>
      </w:r>
      <w:r>
        <w:t>distributed</w:t>
      </w:r>
      <w:r w:rsidR="004249A3">
        <w:t xml:space="preserve"> </w:t>
      </w:r>
      <w:r>
        <w:t>geographically,</w:t>
      </w:r>
      <w:r w:rsidR="004249A3">
        <w:t xml:space="preserve"> </w:t>
      </w:r>
      <w:r>
        <w:t>with</w:t>
      </w:r>
      <w:r w:rsidR="004249A3">
        <w:t xml:space="preserve"> </w:t>
      </w:r>
      <w:r>
        <w:t>13</w:t>
      </w:r>
      <w:r w:rsidR="004249A3">
        <w:t xml:space="preserve"> </w:t>
      </w:r>
      <w:r>
        <w:t>seats</w:t>
      </w:r>
      <w:r w:rsidR="004249A3">
        <w:t xml:space="preserve"> </w:t>
      </w:r>
      <w:r>
        <w:t>for</w:t>
      </w:r>
      <w:r w:rsidR="004249A3">
        <w:t xml:space="preserve"> </w:t>
      </w:r>
      <w:r>
        <w:t>Africa,</w:t>
      </w:r>
      <w:r w:rsidR="004249A3">
        <w:t xml:space="preserve"> </w:t>
      </w:r>
      <w:r>
        <w:t>13</w:t>
      </w:r>
      <w:r w:rsidR="004249A3">
        <w:t xml:space="preserve"> </w:t>
      </w:r>
      <w:r>
        <w:t>for</w:t>
      </w:r>
      <w:r w:rsidR="004249A3">
        <w:t xml:space="preserve"> </w:t>
      </w:r>
      <w:r>
        <w:t>Asia,</w:t>
      </w:r>
      <w:r w:rsidR="004249A3">
        <w:t xml:space="preserve"> </w:t>
      </w:r>
      <w:r>
        <w:t>six</w:t>
      </w:r>
      <w:r w:rsidR="004249A3">
        <w:t xml:space="preserve"> </w:t>
      </w:r>
      <w:r>
        <w:t>for</w:t>
      </w:r>
      <w:r w:rsidR="004249A3">
        <w:t xml:space="preserve"> </w:t>
      </w:r>
      <w:r>
        <w:t>Eastern</w:t>
      </w:r>
      <w:r w:rsidR="004249A3">
        <w:t xml:space="preserve"> </w:t>
      </w:r>
      <w:r>
        <w:t>Europe,</w:t>
      </w:r>
      <w:r w:rsidR="004249A3">
        <w:t xml:space="preserve"> </w:t>
      </w:r>
      <w:r>
        <w:t>eight</w:t>
      </w:r>
      <w:r w:rsidR="004249A3">
        <w:t xml:space="preserve"> </w:t>
      </w:r>
      <w:r>
        <w:t>for</w:t>
      </w:r>
      <w:r w:rsidR="004249A3">
        <w:t xml:space="preserve"> </w:t>
      </w:r>
      <w:r>
        <w:t>Latin</w:t>
      </w:r>
      <w:r w:rsidR="004249A3">
        <w:t xml:space="preserve"> </w:t>
      </w:r>
      <w:r>
        <w:t>America</w:t>
      </w:r>
      <w:r w:rsidR="004249A3">
        <w:t xml:space="preserve"> </w:t>
      </w:r>
      <w:r>
        <w:t>and</w:t>
      </w:r>
      <w:r w:rsidR="004249A3">
        <w:t xml:space="preserve"> </w:t>
      </w:r>
      <w:r>
        <w:t>the</w:t>
      </w:r>
      <w:r w:rsidR="004249A3">
        <w:t xml:space="preserve"> </w:t>
      </w:r>
      <w:r>
        <w:t>Caribbean,</w:t>
      </w:r>
      <w:r w:rsidR="004249A3">
        <w:t xml:space="preserve"> </w:t>
      </w:r>
      <w:r>
        <w:t>and</w:t>
      </w:r>
      <w:r w:rsidR="004249A3">
        <w:t xml:space="preserve"> </w:t>
      </w:r>
      <w:r>
        <w:t>seven</w:t>
      </w:r>
      <w:r w:rsidR="004249A3">
        <w:t xml:space="preserve"> </w:t>
      </w:r>
      <w:r>
        <w:t>for</w:t>
      </w:r>
      <w:r w:rsidR="004249A3">
        <w:t xml:space="preserve"> </w:t>
      </w:r>
      <w:r>
        <w:t>Western</w:t>
      </w:r>
      <w:r w:rsidR="004249A3">
        <w:t xml:space="preserve"> </w:t>
      </w:r>
      <w:r>
        <w:t>Europe</w:t>
      </w:r>
      <w:r w:rsidR="004249A3">
        <w:t xml:space="preserve"> </w:t>
      </w:r>
      <w:r>
        <w:t>and</w:t>
      </w:r>
      <w:r w:rsidR="004249A3">
        <w:t xml:space="preserve"> </w:t>
      </w:r>
      <w:r>
        <w:t>Other</w:t>
      </w:r>
      <w:r w:rsidR="004249A3">
        <w:t xml:space="preserve"> </w:t>
      </w:r>
      <w:r>
        <w:t>Countries</w:t>
      </w:r>
      <w:r w:rsidR="004249A3">
        <w:t xml:space="preserve"> </w:t>
      </w:r>
      <w:r>
        <w:t>(which</w:t>
      </w:r>
      <w:r w:rsidR="004249A3">
        <w:t xml:space="preserve"> </w:t>
      </w:r>
      <w:r>
        <w:t>included</w:t>
      </w:r>
      <w:r w:rsidR="004249A3">
        <w:t xml:space="preserve"> </w:t>
      </w:r>
      <w:r>
        <w:t>the</w:t>
      </w:r>
      <w:r w:rsidR="004249A3">
        <w:t xml:space="preserve"> </w:t>
      </w:r>
      <w:r>
        <w:t>United</w:t>
      </w:r>
      <w:r w:rsidR="004249A3">
        <w:t xml:space="preserve"> </w:t>
      </w:r>
      <w:r>
        <w:t>States,</w:t>
      </w:r>
      <w:r w:rsidR="004249A3">
        <w:t xml:space="preserve"> </w:t>
      </w:r>
      <w:r>
        <w:t>Canada,</w:t>
      </w:r>
      <w:r w:rsidR="004249A3">
        <w:t xml:space="preserve"> </w:t>
      </w:r>
      <w:r>
        <w:t>and</w:t>
      </w:r>
      <w:r w:rsidR="004249A3">
        <w:t xml:space="preserve"> </w:t>
      </w:r>
      <w:r>
        <w:t>Israel).</w:t>
      </w:r>
      <w:r w:rsidR="004249A3">
        <w:t xml:space="preserve"> </w:t>
      </w:r>
      <w:r>
        <w:t>Each</w:t>
      </w:r>
      <w:r w:rsidR="004249A3">
        <w:t xml:space="preserve"> </w:t>
      </w:r>
      <w:r>
        <w:t>year,</w:t>
      </w:r>
      <w:r w:rsidR="004249A3">
        <w:t xml:space="preserve"> </w:t>
      </w:r>
      <w:r>
        <w:t>one-third</w:t>
      </w:r>
      <w:r w:rsidR="004249A3">
        <w:t xml:space="preserve"> </w:t>
      </w:r>
      <w:r>
        <w:t>of</w:t>
      </w:r>
      <w:r w:rsidR="004249A3">
        <w:t xml:space="preserve"> </w:t>
      </w:r>
      <w:r>
        <w:t>Council</w:t>
      </w:r>
      <w:r w:rsidR="004249A3">
        <w:t xml:space="preserve"> </w:t>
      </w:r>
      <w:r>
        <w:t>members</w:t>
      </w:r>
      <w:r w:rsidR="004249A3">
        <w:t xml:space="preserve"> </w:t>
      </w:r>
      <w:r>
        <w:t>are</w:t>
      </w:r>
      <w:r w:rsidR="004249A3">
        <w:t xml:space="preserve"> </w:t>
      </w:r>
      <w:r>
        <w:t>elected</w:t>
      </w:r>
      <w:r w:rsidR="004249A3">
        <w:t xml:space="preserve"> </w:t>
      </w:r>
      <w:r>
        <w:t>to</w:t>
      </w:r>
      <w:r w:rsidR="004249A3">
        <w:t xml:space="preserve"> </w:t>
      </w:r>
      <w:r>
        <w:t>three-year</w:t>
      </w:r>
      <w:r w:rsidR="004249A3">
        <w:t xml:space="preserve"> </w:t>
      </w:r>
      <w:r>
        <w:t>terms.</w:t>
      </w:r>
      <w:r w:rsidR="004249A3">
        <w:t xml:space="preserve"> </w:t>
      </w:r>
      <w:r>
        <w:t>Each</w:t>
      </w:r>
      <w:r w:rsidR="004249A3">
        <w:t xml:space="preserve"> </w:t>
      </w:r>
      <w:r>
        <w:t>can</w:t>
      </w:r>
      <w:r w:rsidR="004249A3">
        <w:t xml:space="preserve"> </w:t>
      </w:r>
      <w:r>
        <w:t>run</w:t>
      </w:r>
      <w:r w:rsidR="004249A3">
        <w:t xml:space="preserve"> </w:t>
      </w:r>
      <w:r>
        <w:t>for</w:t>
      </w:r>
      <w:r w:rsidR="004249A3">
        <w:t xml:space="preserve"> </w:t>
      </w:r>
      <w:r>
        <w:t>re-election</w:t>
      </w:r>
      <w:r w:rsidR="004249A3">
        <w:t xml:space="preserve"> </w:t>
      </w:r>
      <w:r>
        <w:t>for</w:t>
      </w:r>
      <w:r w:rsidR="004249A3">
        <w:t xml:space="preserve"> </w:t>
      </w:r>
      <w:r>
        <w:t>a</w:t>
      </w:r>
      <w:r w:rsidR="004249A3">
        <w:t xml:space="preserve"> </w:t>
      </w:r>
      <w:r>
        <w:t>second</w:t>
      </w:r>
      <w:r w:rsidR="004249A3">
        <w:t xml:space="preserve"> </w:t>
      </w:r>
      <w:r>
        <w:t>term,</w:t>
      </w:r>
      <w:r w:rsidR="004249A3">
        <w:t xml:space="preserve"> </w:t>
      </w:r>
      <w:r>
        <w:t>but</w:t>
      </w:r>
      <w:r w:rsidR="004249A3">
        <w:t xml:space="preserve"> </w:t>
      </w:r>
      <w:r>
        <w:t>then</w:t>
      </w:r>
      <w:r w:rsidR="004249A3">
        <w:t xml:space="preserve"> </w:t>
      </w:r>
      <w:r>
        <w:t>must</w:t>
      </w:r>
      <w:r w:rsidR="004249A3">
        <w:t xml:space="preserve"> </w:t>
      </w:r>
      <w:r>
        <w:t>go</w:t>
      </w:r>
      <w:r w:rsidR="004249A3">
        <w:t xml:space="preserve"> </w:t>
      </w:r>
      <w:r>
        <w:t>off</w:t>
      </w:r>
      <w:r w:rsidR="004249A3">
        <w:t xml:space="preserve"> </w:t>
      </w:r>
      <w:r>
        <w:t>the</w:t>
      </w:r>
      <w:r w:rsidR="004249A3">
        <w:t xml:space="preserve"> </w:t>
      </w:r>
      <w:r>
        <w:t>Council</w:t>
      </w:r>
      <w:r w:rsidR="004249A3">
        <w:t xml:space="preserve"> </w:t>
      </w:r>
      <w:r>
        <w:t>for</w:t>
      </w:r>
      <w:r w:rsidR="004249A3">
        <w:t xml:space="preserve"> </w:t>
      </w:r>
      <w:r>
        <w:t>at</w:t>
      </w:r>
      <w:r w:rsidR="004249A3">
        <w:t xml:space="preserve"> </w:t>
      </w:r>
      <w:r>
        <w:t>least</w:t>
      </w:r>
      <w:r w:rsidR="004249A3">
        <w:t xml:space="preserve"> </w:t>
      </w:r>
      <w:r>
        <w:t>one</w:t>
      </w:r>
      <w:r w:rsidR="004249A3">
        <w:t xml:space="preserve"> </w:t>
      </w:r>
      <w:r>
        <w:t>year</w:t>
      </w:r>
      <w:r w:rsidR="004249A3">
        <w:t xml:space="preserve"> </w:t>
      </w:r>
      <w:r>
        <w:t>before</w:t>
      </w:r>
      <w:r w:rsidR="004249A3">
        <w:t xml:space="preserve"> </w:t>
      </w:r>
      <w:r>
        <w:t>running</w:t>
      </w:r>
      <w:r w:rsidR="004249A3">
        <w:t xml:space="preserve"> </w:t>
      </w:r>
      <w:r>
        <w:t>again.</w:t>
      </w:r>
    </w:p>
    <w:p w14:paraId="1ACC682C" w14:textId="3DEA4A89" w:rsidR="001B6F33" w:rsidRDefault="00173A57" w:rsidP="000A4DA8">
      <w:pPr>
        <w:pStyle w:val="BB-Contentions"/>
        <w:rPr>
          <w:rFonts w:ascii="Arial" w:hAnsi="Arial" w:cs="Arial"/>
          <w:sz w:val="23"/>
          <w:szCs w:val="23"/>
        </w:rPr>
      </w:pPr>
      <w:r>
        <w:t>The</w:t>
      </w:r>
      <w:r w:rsidR="004249A3">
        <w:t xml:space="preserve"> </w:t>
      </w:r>
      <w:r>
        <w:t>specific</w:t>
      </w:r>
      <w:r w:rsidR="004249A3">
        <w:t xml:space="preserve"> </w:t>
      </w:r>
      <w:r>
        <w:t>reforms</w:t>
      </w:r>
      <w:r w:rsidR="004249A3">
        <w:t xml:space="preserve"> </w:t>
      </w:r>
      <w:r>
        <w:t>of</w:t>
      </w:r>
      <w:r w:rsidR="004249A3">
        <w:t xml:space="preserve"> </w:t>
      </w:r>
      <w:r>
        <w:t>this</w:t>
      </w:r>
      <w:r w:rsidR="004249A3">
        <w:t xml:space="preserve"> </w:t>
      </w:r>
      <w:r>
        <w:t>plan</w:t>
      </w:r>
      <w:r w:rsidR="004249A3">
        <w:t xml:space="preserve"> </w:t>
      </w:r>
      <w:r>
        <w:t>(Membership</w:t>
      </w:r>
      <w:r w:rsidR="004249A3">
        <w:t xml:space="preserve"> </w:t>
      </w:r>
      <w:r>
        <w:t>Criteria</w:t>
      </w:r>
      <w:r w:rsidR="004249A3">
        <w:t xml:space="preserve"> </w:t>
      </w:r>
      <w:r>
        <w:t>and</w:t>
      </w:r>
      <w:r w:rsidR="004249A3">
        <w:t xml:space="preserve"> </w:t>
      </w:r>
      <w:r>
        <w:t>Stop</w:t>
      </w:r>
      <w:r w:rsidR="004249A3">
        <w:t xml:space="preserve"> </w:t>
      </w:r>
      <w:r>
        <w:t>Bashing</w:t>
      </w:r>
      <w:r w:rsidR="004249A3">
        <w:t xml:space="preserve"> </w:t>
      </w:r>
      <w:r>
        <w:t>Israel)</w:t>
      </w:r>
      <w:r w:rsidR="004249A3">
        <w:t xml:space="preserve"> </w:t>
      </w:r>
      <w:r>
        <w:t>were</w:t>
      </w:r>
      <w:r w:rsidR="004249A3">
        <w:t xml:space="preserve"> </w:t>
      </w:r>
      <w:r>
        <w:t>considered</w:t>
      </w:r>
      <w:r w:rsidR="004249A3">
        <w:t xml:space="preserve"> </w:t>
      </w:r>
      <w:r>
        <w:t>and</w:t>
      </w:r>
      <w:r w:rsidR="004249A3">
        <w:t xml:space="preserve"> </w:t>
      </w:r>
      <w:r>
        <w:t>rejected</w:t>
      </w:r>
      <w:r w:rsidR="004249A3">
        <w:t xml:space="preserve"> </w:t>
      </w:r>
      <w:r>
        <w:t>by</w:t>
      </w:r>
      <w:r w:rsidR="004249A3">
        <w:t xml:space="preserve"> </w:t>
      </w:r>
      <w:r>
        <w:t>the</w:t>
      </w:r>
      <w:r w:rsidR="004249A3">
        <w:t xml:space="preserve"> </w:t>
      </w:r>
      <w:r>
        <w:t>UN</w:t>
      </w:r>
    </w:p>
    <w:p w14:paraId="64EBC40C" w14:textId="77777777" w:rsidR="004249A3" w:rsidRDefault="00173A57" w:rsidP="000A4DA8">
      <w:pPr>
        <w:pStyle w:val="BB-Citation"/>
      </w:pPr>
      <w:r>
        <w:rPr>
          <w:u w:val="single"/>
        </w:rPr>
        <w:t>Anne</w:t>
      </w:r>
      <w:r w:rsidR="004249A3">
        <w:rPr>
          <w:u w:val="single"/>
        </w:rPr>
        <w:t xml:space="preserve"> </w:t>
      </w:r>
      <w:r>
        <w:rPr>
          <w:u w:val="single"/>
        </w:rPr>
        <w:t>Bayefsky</w:t>
      </w:r>
      <w:r w:rsidR="004249A3">
        <w:rPr>
          <w:u w:val="single"/>
        </w:rPr>
        <w:t xml:space="preserve"> </w:t>
      </w:r>
      <w:r>
        <w:rPr>
          <w:u w:val="single"/>
        </w:rPr>
        <w:t>2011.</w:t>
      </w:r>
      <w:r w:rsidR="004249A3">
        <w:t xml:space="preserve"> </w:t>
      </w:r>
      <w:r>
        <w:t>(B.A.,</w:t>
      </w:r>
      <w:r w:rsidR="004249A3">
        <w:t xml:space="preserve"> </w:t>
      </w:r>
      <w:r>
        <w:t>M.A.</w:t>
      </w:r>
      <w:r w:rsidR="004249A3">
        <w:t xml:space="preserve"> </w:t>
      </w:r>
      <w:r>
        <w:t>and</w:t>
      </w:r>
      <w:r w:rsidR="004249A3">
        <w:t xml:space="preserve"> </w:t>
      </w:r>
      <w:r>
        <w:t>LL.B.</w:t>
      </w:r>
      <w:r w:rsidR="004249A3">
        <w:t xml:space="preserve"> </w:t>
      </w:r>
      <w:r>
        <w:t>from</w:t>
      </w:r>
      <w:r w:rsidR="004249A3">
        <w:t xml:space="preserve"> </w:t>
      </w:r>
      <w:r>
        <w:t>the</w:t>
      </w:r>
      <w:r w:rsidR="004249A3">
        <w:t xml:space="preserve"> </w:t>
      </w:r>
      <w:r>
        <w:t>University</w:t>
      </w:r>
      <w:r w:rsidR="004249A3">
        <w:t xml:space="preserve"> </w:t>
      </w:r>
      <w:r>
        <w:t>of</w:t>
      </w:r>
      <w:r w:rsidR="004249A3">
        <w:t xml:space="preserve"> </w:t>
      </w:r>
      <w:r>
        <w:t>Toronto</w:t>
      </w:r>
      <w:r w:rsidR="004249A3">
        <w:t xml:space="preserve"> </w:t>
      </w:r>
      <w:r>
        <w:t>and</w:t>
      </w:r>
      <w:r w:rsidR="004249A3">
        <w:t xml:space="preserve"> </w:t>
      </w:r>
      <w:r>
        <w:t>an</w:t>
      </w:r>
      <w:r w:rsidR="004249A3">
        <w:t xml:space="preserve"> </w:t>
      </w:r>
      <w:r>
        <w:t>M.Litt.</w:t>
      </w:r>
      <w:r w:rsidR="004249A3">
        <w:t xml:space="preserve"> </w:t>
      </w:r>
      <w:r>
        <w:t>from</w:t>
      </w:r>
      <w:r w:rsidR="004249A3">
        <w:t xml:space="preserve"> </w:t>
      </w:r>
      <w:r>
        <w:t>Oxford</w:t>
      </w:r>
      <w:r w:rsidR="004249A3">
        <w:t xml:space="preserve"> </w:t>
      </w:r>
      <w:r>
        <w:t>University;</w:t>
      </w:r>
      <w:r w:rsidR="004249A3">
        <w:t xml:space="preserve"> </w:t>
      </w:r>
      <w:r>
        <w:t>served</w:t>
      </w:r>
      <w:r w:rsidR="004249A3">
        <w:t xml:space="preserve"> </w:t>
      </w:r>
      <w:r>
        <w:t>as</w:t>
      </w:r>
      <w:r w:rsidR="004249A3">
        <w:t xml:space="preserve"> </w:t>
      </w:r>
      <w:r>
        <w:t>the</w:t>
      </w:r>
      <w:r w:rsidR="004249A3">
        <w:t xml:space="preserve"> </w:t>
      </w:r>
      <w:r>
        <w:t>director</w:t>
      </w:r>
      <w:r w:rsidR="004249A3">
        <w:t xml:space="preserve"> </w:t>
      </w:r>
      <w:r>
        <w:t>of</w:t>
      </w:r>
      <w:r w:rsidR="004249A3">
        <w:t xml:space="preserve"> </w:t>
      </w:r>
      <w:r>
        <w:t>York's</w:t>
      </w:r>
      <w:r w:rsidR="004249A3">
        <w:t xml:space="preserve"> </w:t>
      </w:r>
      <w:r>
        <w:t>Centre</w:t>
      </w:r>
      <w:r w:rsidR="004249A3">
        <w:t xml:space="preserve"> </w:t>
      </w:r>
      <w:r>
        <w:t>for</w:t>
      </w:r>
      <w:r w:rsidR="004249A3">
        <w:t xml:space="preserve"> </w:t>
      </w:r>
      <w:r>
        <w:t>Refugee</w:t>
      </w:r>
      <w:r w:rsidR="004249A3">
        <w:t xml:space="preserve"> </w:t>
      </w:r>
      <w:r>
        <w:t>Studies,</w:t>
      </w:r>
      <w:r w:rsidR="004249A3">
        <w:t xml:space="preserve"> </w:t>
      </w:r>
      <w:r>
        <w:t>project</w:t>
      </w:r>
      <w:r w:rsidR="004249A3">
        <w:t xml:space="preserve"> </w:t>
      </w:r>
      <w:r>
        <w:t>director</w:t>
      </w:r>
      <w:r w:rsidR="004249A3">
        <w:t xml:space="preserve"> </w:t>
      </w:r>
      <w:r>
        <w:t>for</w:t>
      </w:r>
      <w:r w:rsidR="004249A3">
        <w:t xml:space="preserve"> </w:t>
      </w:r>
      <w:r>
        <w:t>the</w:t>
      </w:r>
      <w:r w:rsidR="004249A3">
        <w:t xml:space="preserve"> </w:t>
      </w:r>
      <w:r>
        <w:t>university's</w:t>
      </w:r>
      <w:r w:rsidR="004249A3">
        <w:t xml:space="preserve"> </w:t>
      </w:r>
      <w:r>
        <w:t>Human</w:t>
      </w:r>
      <w:r w:rsidR="004249A3">
        <w:t xml:space="preserve"> </w:t>
      </w:r>
      <w:r>
        <w:t>Rights</w:t>
      </w:r>
      <w:r w:rsidR="004249A3">
        <w:t xml:space="preserve"> </w:t>
      </w:r>
      <w:r>
        <w:t>Treaty</w:t>
      </w:r>
      <w:r w:rsidR="004249A3">
        <w:t xml:space="preserve"> </w:t>
      </w:r>
      <w:r>
        <w:t>Study;</w:t>
      </w:r>
      <w:r w:rsidR="004249A3">
        <w:t xml:space="preserve"> </w:t>
      </w:r>
      <w:r>
        <w:t>has</w:t>
      </w:r>
      <w:r w:rsidR="004249A3">
        <w:t xml:space="preserve"> </w:t>
      </w:r>
      <w:r>
        <w:t>served</w:t>
      </w:r>
      <w:r w:rsidR="004249A3">
        <w:t xml:space="preserve"> </w:t>
      </w:r>
      <w:r>
        <w:t>as</w:t>
      </w:r>
      <w:r w:rsidR="004249A3">
        <w:t xml:space="preserve"> </w:t>
      </w:r>
      <w:r>
        <w:t>a</w:t>
      </w:r>
      <w:r w:rsidR="004249A3">
        <w:t xml:space="preserve"> </w:t>
      </w:r>
      <w:r>
        <w:t>member</w:t>
      </w:r>
      <w:r w:rsidR="004249A3">
        <w:t xml:space="preserve"> </w:t>
      </w:r>
      <w:r>
        <w:t>of</w:t>
      </w:r>
      <w:r w:rsidR="004249A3">
        <w:t xml:space="preserve"> </w:t>
      </w:r>
      <w:r>
        <w:t>Canadian</w:t>
      </w:r>
      <w:r w:rsidR="004249A3">
        <w:t xml:space="preserve"> </w:t>
      </w:r>
      <w:r>
        <w:t>delegations</w:t>
      </w:r>
      <w:r w:rsidR="004249A3">
        <w:t xml:space="preserve"> </w:t>
      </w:r>
      <w:r>
        <w:t>to</w:t>
      </w:r>
      <w:r w:rsidR="004249A3">
        <w:t xml:space="preserve"> </w:t>
      </w:r>
      <w:r>
        <w:t>the</w:t>
      </w:r>
      <w:r w:rsidR="004249A3">
        <w:t xml:space="preserve"> </w:t>
      </w:r>
      <w:r>
        <w:t>UN</w:t>
      </w:r>
      <w:r w:rsidR="004249A3">
        <w:t xml:space="preserve"> </w:t>
      </w:r>
      <w:r>
        <w:t>Human</w:t>
      </w:r>
      <w:r w:rsidR="004249A3">
        <w:t xml:space="preserve"> </w:t>
      </w:r>
      <w:r>
        <w:t>Rights</w:t>
      </w:r>
      <w:r w:rsidR="004249A3">
        <w:t xml:space="preserve"> </w:t>
      </w:r>
      <w:r>
        <w:t>Commissions,</w:t>
      </w:r>
      <w:r w:rsidR="004249A3">
        <w:t xml:space="preserve"> </w:t>
      </w:r>
      <w:r>
        <w:t>the</w:t>
      </w:r>
      <w:r w:rsidR="004249A3">
        <w:t xml:space="preserve"> </w:t>
      </w:r>
      <w:r>
        <w:t>UN</w:t>
      </w:r>
      <w:r w:rsidR="004249A3">
        <w:t xml:space="preserve"> </w:t>
      </w:r>
      <w:r>
        <w:t>General</w:t>
      </w:r>
      <w:r w:rsidR="004249A3">
        <w:t xml:space="preserve"> </w:t>
      </w:r>
      <w:r>
        <w:t>Assembly,</w:t>
      </w:r>
      <w:r w:rsidR="004249A3">
        <w:t xml:space="preserve"> </w:t>
      </w:r>
      <w:r>
        <w:t>and</w:t>
      </w:r>
      <w:r w:rsidR="004249A3">
        <w:t xml:space="preserve"> </w:t>
      </w:r>
      <w:r>
        <w:t>the</w:t>
      </w:r>
      <w:r w:rsidR="004249A3">
        <w:t xml:space="preserve"> </w:t>
      </w:r>
      <w:r>
        <w:t>Vienna</w:t>
      </w:r>
      <w:r w:rsidR="004249A3">
        <w:t xml:space="preserve"> </w:t>
      </w:r>
      <w:r>
        <w:t>World</w:t>
      </w:r>
      <w:r w:rsidR="004249A3">
        <w:t xml:space="preserve"> </w:t>
      </w:r>
      <w:r>
        <w:t>Conference</w:t>
      </w:r>
      <w:r w:rsidR="004249A3">
        <w:t xml:space="preserve"> </w:t>
      </w:r>
      <w:r>
        <w:t>on</w:t>
      </w:r>
      <w:r w:rsidR="004249A3">
        <w:t xml:space="preserve"> </w:t>
      </w:r>
      <w:r>
        <w:t>Human</w:t>
      </w:r>
      <w:r w:rsidR="004249A3">
        <w:t xml:space="preserve"> </w:t>
      </w:r>
      <w:r>
        <w:t>Rights)</w:t>
      </w:r>
      <w:r w:rsidR="004249A3">
        <w:t xml:space="preserve"> </w:t>
      </w:r>
      <w:r>
        <w:t>20</w:t>
      </w:r>
      <w:r w:rsidR="004249A3">
        <w:t xml:space="preserve"> </w:t>
      </w:r>
      <w:r>
        <w:t>June</w:t>
      </w:r>
      <w:r w:rsidR="004249A3">
        <w:t xml:space="preserve"> </w:t>
      </w:r>
      <w:r>
        <w:t>2011</w:t>
      </w:r>
      <w:r w:rsidR="004249A3">
        <w:t xml:space="preserve"> </w:t>
      </w:r>
      <w:r>
        <w:t>“Obama’s</w:t>
      </w:r>
      <w:r w:rsidR="004249A3">
        <w:t xml:space="preserve"> </w:t>
      </w:r>
      <w:r>
        <w:t>efforts</w:t>
      </w:r>
      <w:r w:rsidR="004249A3">
        <w:t xml:space="preserve"> </w:t>
      </w:r>
      <w:r>
        <w:t>to</w:t>
      </w:r>
      <w:r w:rsidR="004249A3">
        <w:t xml:space="preserve"> </w:t>
      </w:r>
      <w:r>
        <w:t>reform</w:t>
      </w:r>
      <w:r w:rsidR="004249A3">
        <w:t xml:space="preserve"> </w:t>
      </w:r>
      <w:r>
        <w:t>the</w:t>
      </w:r>
      <w:r w:rsidR="004249A3">
        <w:t xml:space="preserve"> </w:t>
      </w:r>
      <w:r>
        <w:t>UN</w:t>
      </w:r>
      <w:r w:rsidR="004249A3">
        <w:t xml:space="preserve"> </w:t>
      </w:r>
      <w:r>
        <w:t>Human</w:t>
      </w:r>
      <w:r w:rsidR="004249A3">
        <w:t xml:space="preserve"> </w:t>
      </w:r>
      <w:r>
        <w:t>Rights</w:t>
      </w:r>
      <w:r w:rsidR="004249A3">
        <w:t xml:space="preserve"> </w:t>
      </w:r>
      <w:r>
        <w:t>Council</w:t>
      </w:r>
      <w:r w:rsidR="004249A3">
        <w:t xml:space="preserve"> </w:t>
      </w:r>
      <w:r>
        <w:t>have</w:t>
      </w:r>
      <w:r w:rsidR="004249A3">
        <w:t xml:space="preserve"> </w:t>
      </w:r>
      <w:r>
        <w:t>failed</w:t>
      </w:r>
      <w:r w:rsidR="004249A3">
        <w:t xml:space="preserve"> </w:t>
      </w:r>
      <w:r>
        <w:t>miserably”</w:t>
      </w:r>
      <w:r w:rsidR="004249A3">
        <w:t xml:space="preserve"> </w:t>
      </w:r>
      <w:r>
        <w:t>CANADA</w:t>
      </w:r>
      <w:r w:rsidR="004249A3">
        <w:t xml:space="preserve"> </w:t>
      </w:r>
      <w:r>
        <w:t>FREE</w:t>
      </w:r>
      <w:r w:rsidR="004249A3">
        <w:t xml:space="preserve"> </w:t>
      </w:r>
      <w:r>
        <w:t>PRESS</w:t>
      </w:r>
      <w:r w:rsidR="004249A3">
        <w:t xml:space="preserve"> </w:t>
      </w:r>
      <w:r>
        <w:t>(ellipses</w:t>
      </w:r>
      <w:r w:rsidR="004249A3">
        <w:t xml:space="preserve"> </w:t>
      </w:r>
      <w:r>
        <w:t>in</w:t>
      </w:r>
      <w:r w:rsidR="004249A3">
        <w:t xml:space="preserve"> </w:t>
      </w:r>
      <w:r>
        <w:t>original)</w:t>
      </w:r>
      <w:r w:rsidR="004249A3">
        <w:t xml:space="preserve"> </w:t>
      </w:r>
      <w:hyperlink r:id="rId122" w:history="1">
        <w:r w:rsidR="000309E0" w:rsidRPr="00C51432">
          <w:rPr>
            <w:rStyle w:val="Hyperlink"/>
          </w:rPr>
          <w:t>http://www.canadafreepress.com/index.php/article/37712</w:t>
        </w:r>
      </w:hyperlink>
    </w:p>
    <w:p w14:paraId="10A008E4" w14:textId="623D4E25" w:rsidR="001B6F33" w:rsidRDefault="00173A57" w:rsidP="000A4DA8">
      <w:pPr>
        <w:pStyle w:val="BB-Evidence"/>
        <w:rPr>
          <w:sz w:val="27"/>
          <w:szCs w:val="27"/>
        </w:rPr>
      </w:pPr>
      <w:r>
        <w:t>Even</w:t>
      </w:r>
      <w:r w:rsidR="004249A3">
        <w:t xml:space="preserve"> </w:t>
      </w:r>
      <w:r>
        <w:t>as</w:t>
      </w:r>
      <w:r w:rsidR="004249A3">
        <w:t xml:space="preserve"> </w:t>
      </w:r>
      <w:r>
        <w:t>late</w:t>
      </w:r>
      <w:r w:rsidR="004249A3">
        <w:t xml:space="preserve"> </w:t>
      </w:r>
      <w:r>
        <w:t>as</w:t>
      </w:r>
      <w:r w:rsidR="004249A3">
        <w:t xml:space="preserve"> </w:t>
      </w:r>
      <w:r>
        <w:t>March</w:t>
      </w:r>
      <w:r w:rsidR="004249A3">
        <w:t xml:space="preserve"> </w:t>
      </w:r>
      <w:r>
        <w:t>25</w:t>
      </w:r>
      <w:r w:rsidR="004249A3">
        <w:t xml:space="preserve"> </w:t>
      </w:r>
      <w:r>
        <w:t>of</w:t>
      </w:r>
      <w:r w:rsidR="004249A3">
        <w:t xml:space="preserve"> </w:t>
      </w:r>
      <w:r>
        <w:t>this</w:t>
      </w:r>
      <w:r w:rsidR="004249A3">
        <w:t xml:space="preserve"> </w:t>
      </w:r>
      <w:r>
        <w:t>year,</w:t>
      </w:r>
      <w:r w:rsidR="004249A3">
        <w:t xml:space="preserve"> </w:t>
      </w:r>
      <w:r>
        <w:t>a</w:t>
      </w:r>
      <w:r w:rsidR="004249A3">
        <w:t xml:space="preserve"> </w:t>
      </w:r>
      <w:r>
        <w:t>poker-faced</w:t>
      </w:r>
      <w:r w:rsidR="004249A3">
        <w:t xml:space="preserve"> </w:t>
      </w:r>
      <w:r>
        <w:t>administration</w:t>
      </w:r>
      <w:r w:rsidR="004249A3">
        <w:t xml:space="preserve"> </w:t>
      </w:r>
      <w:r>
        <w:t>spokesperson</w:t>
      </w:r>
      <w:r w:rsidR="004249A3">
        <w:t xml:space="preserve"> </w:t>
      </w:r>
      <w:r>
        <w:t>said:</w:t>
      </w:r>
      <w:r w:rsidR="004249A3">
        <w:t xml:space="preserve"> </w:t>
      </w:r>
      <w:r>
        <w:t>“The</w:t>
      </w:r>
      <w:r w:rsidR="004249A3">
        <w:t xml:space="preserve"> </w:t>
      </w:r>
      <w:r>
        <w:t>United</w:t>
      </w:r>
      <w:r w:rsidR="004249A3">
        <w:t xml:space="preserve"> </w:t>
      </w:r>
      <w:r>
        <w:t>States…</w:t>
      </w:r>
      <w:r w:rsidR="004249A3">
        <w:t xml:space="preserve"> </w:t>
      </w:r>
      <w:r>
        <w:t>looks</w:t>
      </w:r>
      <w:r w:rsidR="004249A3">
        <w:t xml:space="preserve"> </w:t>
      </w:r>
      <w:r>
        <w:t>forward</w:t>
      </w:r>
      <w:r w:rsidR="004249A3">
        <w:t xml:space="preserve"> </w:t>
      </w:r>
      <w:r>
        <w:t>to</w:t>
      </w:r>
      <w:r w:rsidR="004249A3">
        <w:t xml:space="preserve"> </w:t>
      </w:r>
      <w:r>
        <w:t>working</w:t>
      </w:r>
      <w:r w:rsidR="004249A3">
        <w:t xml:space="preserve"> </w:t>
      </w:r>
      <w:r>
        <w:t>with</w:t>
      </w:r>
      <w:r w:rsidR="004249A3">
        <w:t xml:space="preserve"> </w:t>
      </w:r>
      <w:r>
        <w:t>UN</w:t>
      </w:r>
      <w:r w:rsidR="004249A3">
        <w:t xml:space="preserve"> </w:t>
      </w:r>
      <w:r>
        <w:t>member</w:t>
      </w:r>
      <w:r w:rsidR="004249A3">
        <w:t xml:space="preserve"> </w:t>
      </w:r>
      <w:r>
        <w:t>states</w:t>
      </w:r>
      <w:r w:rsidR="004249A3">
        <w:t xml:space="preserve"> </w:t>
      </w:r>
      <w:r>
        <w:t>as</w:t>
      </w:r>
      <w:r w:rsidR="004249A3">
        <w:t xml:space="preserve"> </w:t>
      </w:r>
      <w:r>
        <w:t>the</w:t>
      </w:r>
      <w:r w:rsidR="004249A3">
        <w:t xml:space="preserve"> </w:t>
      </w:r>
      <w:r>
        <w:t>HRC</w:t>
      </w:r>
      <w:r w:rsidR="004249A3">
        <w:t xml:space="preserve"> </w:t>
      </w:r>
      <w:r>
        <w:t>review</w:t>
      </w:r>
      <w:r w:rsidR="004249A3">
        <w:t xml:space="preserve"> </w:t>
      </w:r>
      <w:r>
        <w:t>process</w:t>
      </w:r>
      <w:r w:rsidR="004249A3">
        <w:t xml:space="preserve"> </w:t>
      </w:r>
      <w:r>
        <w:t>continues</w:t>
      </w:r>
      <w:r w:rsidR="004249A3">
        <w:t xml:space="preserve"> </w:t>
      </w:r>
      <w:r>
        <w:t>in</w:t>
      </w:r>
      <w:r w:rsidR="004249A3">
        <w:t xml:space="preserve"> </w:t>
      </w:r>
      <w:r>
        <w:t>New</w:t>
      </w:r>
      <w:r w:rsidR="004249A3">
        <w:t xml:space="preserve"> </w:t>
      </w:r>
      <w:r>
        <w:t>York.</w:t>
      </w:r>
      <w:r w:rsidR="004249A3">
        <w:t xml:space="preserve"> </w:t>
      </w:r>
      <w:r>
        <w:t>There</w:t>
      </w:r>
      <w:r w:rsidR="004249A3">
        <w:t xml:space="preserve"> </w:t>
      </w:r>
      <w:r>
        <w:t>is</w:t>
      </w:r>
      <w:r w:rsidR="004249A3">
        <w:t xml:space="preserve"> </w:t>
      </w:r>
      <w:r>
        <w:t>still</w:t>
      </w:r>
      <w:r w:rsidR="004249A3">
        <w:t xml:space="preserve"> </w:t>
      </w:r>
      <w:r>
        <w:t>room</w:t>
      </w:r>
      <w:r w:rsidR="004249A3">
        <w:t xml:space="preserve"> </w:t>
      </w:r>
      <w:r>
        <w:t>to…</w:t>
      </w:r>
      <w:r w:rsidR="004249A3">
        <w:t xml:space="preserve"> </w:t>
      </w:r>
      <w:r>
        <w:t>ensure</w:t>
      </w:r>
      <w:r w:rsidR="004249A3">
        <w:t xml:space="preserve"> </w:t>
      </w:r>
      <w:r>
        <w:t>greater</w:t>
      </w:r>
      <w:r w:rsidR="004249A3">
        <w:t xml:space="preserve"> </w:t>
      </w:r>
      <w:r>
        <w:t>scrutiny</w:t>
      </w:r>
      <w:r w:rsidR="004249A3">
        <w:t xml:space="preserve"> </w:t>
      </w:r>
      <w:r>
        <w:t>of</w:t>
      </w:r>
      <w:r w:rsidR="004249A3">
        <w:t xml:space="preserve"> </w:t>
      </w:r>
      <w:r>
        <w:t>the</w:t>
      </w:r>
      <w:r w:rsidR="004249A3">
        <w:t xml:space="preserve"> </w:t>
      </w:r>
      <w:r>
        <w:t>human</w:t>
      </w:r>
      <w:r w:rsidR="004249A3">
        <w:t xml:space="preserve"> </w:t>
      </w:r>
      <w:r>
        <w:t>rights</w:t>
      </w:r>
      <w:r w:rsidR="004249A3">
        <w:t xml:space="preserve"> </w:t>
      </w:r>
      <w:r>
        <w:t>records</w:t>
      </w:r>
      <w:r w:rsidR="004249A3">
        <w:t xml:space="preserve"> </w:t>
      </w:r>
      <w:r>
        <w:t>of</w:t>
      </w:r>
      <w:r w:rsidR="004249A3">
        <w:t xml:space="preserve"> </w:t>
      </w:r>
      <w:r>
        <w:t>candidates</w:t>
      </w:r>
      <w:r w:rsidR="004249A3">
        <w:t xml:space="preserve"> </w:t>
      </w:r>
      <w:r>
        <w:t>for</w:t>
      </w:r>
      <w:r w:rsidR="004249A3">
        <w:t xml:space="preserve"> </w:t>
      </w:r>
      <w:r>
        <w:t>election</w:t>
      </w:r>
      <w:r w:rsidR="004249A3">
        <w:t xml:space="preserve"> </w:t>
      </w:r>
      <w:r>
        <w:t>to</w:t>
      </w:r>
      <w:r w:rsidR="004249A3">
        <w:t xml:space="preserve"> </w:t>
      </w:r>
      <w:r>
        <w:t>this</w:t>
      </w:r>
      <w:r w:rsidR="004249A3">
        <w:t xml:space="preserve"> </w:t>
      </w:r>
      <w:r>
        <w:t>body.”</w:t>
      </w:r>
      <w:r w:rsidR="004249A3">
        <w:t xml:space="preserve"> </w:t>
      </w:r>
      <w:r>
        <w:t>ON</w:t>
      </w:r>
      <w:r w:rsidR="004249A3">
        <w:t xml:space="preserve"> </w:t>
      </w:r>
      <w:r>
        <w:t>FRIDAY,</w:t>
      </w:r>
      <w:r w:rsidR="004249A3">
        <w:t xml:space="preserve"> </w:t>
      </w:r>
      <w:r>
        <w:t>those</w:t>
      </w:r>
      <w:r w:rsidR="004249A3">
        <w:t xml:space="preserve"> </w:t>
      </w:r>
      <w:r>
        <w:t>promises</w:t>
      </w:r>
      <w:r w:rsidR="004249A3">
        <w:t xml:space="preserve"> </w:t>
      </w:r>
      <w:r>
        <w:t>were</w:t>
      </w:r>
      <w:r w:rsidR="004249A3">
        <w:t xml:space="preserve"> </w:t>
      </w:r>
      <w:r>
        <w:t>shown</w:t>
      </w:r>
      <w:r w:rsidR="004249A3">
        <w:t xml:space="preserve"> </w:t>
      </w:r>
      <w:r>
        <w:t>to</w:t>
      </w:r>
      <w:r w:rsidR="004249A3">
        <w:t xml:space="preserve"> </w:t>
      </w:r>
      <w:r>
        <w:t>be</w:t>
      </w:r>
      <w:r w:rsidR="004249A3">
        <w:t xml:space="preserve"> </w:t>
      </w:r>
      <w:r>
        <w:t>utterly</w:t>
      </w:r>
      <w:r w:rsidR="004249A3">
        <w:t xml:space="preserve"> </w:t>
      </w:r>
      <w:r>
        <w:t>fraudulent.</w:t>
      </w:r>
      <w:r w:rsidR="004249A3">
        <w:t xml:space="preserve"> </w:t>
      </w:r>
      <w:r>
        <w:t>Every</w:t>
      </w:r>
      <w:r w:rsidR="004249A3">
        <w:t xml:space="preserve"> </w:t>
      </w:r>
      <w:r>
        <w:t>major</w:t>
      </w:r>
      <w:r w:rsidR="004249A3">
        <w:t xml:space="preserve"> </w:t>
      </w:r>
      <w:r>
        <w:t>recommendation</w:t>
      </w:r>
      <w:r w:rsidR="004249A3">
        <w:t xml:space="preserve"> </w:t>
      </w:r>
      <w:r>
        <w:t>that</w:t>
      </w:r>
      <w:r w:rsidR="004249A3">
        <w:t xml:space="preserve"> </w:t>
      </w:r>
      <w:r>
        <w:t>American</w:t>
      </w:r>
      <w:r w:rsidR="004249A3">
        <w:t xml:space="preserve"> </w:t>
      </w:r>
      <w:r>
        <w:t>negotiators</w:t>
      </w:r>
      <w:r w:rsidR="004249A3">
        <w:t xml:space="preserve"> </w:t>
      </w:r>
      <w:r>
        <w:t>made</w:t>
      </w:r>
      <w:r w:rsidR="004249A3">
        <w:t xml:space="preserve"> </w:t>
      </w:r>
      <w:r>
        <w:t>over</w:t>
      </w:r>
      <w:r w:rsidR="004249A3">
        <w:t xml:space="preserve"> </w:t>
      </w:r>
      <w:r>
        <w:t>a</w:t>
      </w:r>
      <w:r w:rsidR="004249A3">
        <w:t xml:space="preserve"> </w:t>
      </w:r>
      <w:r>
        <w:t>process</w:t>
      </w:r>
      <w:r w:rsidR="004249A3">
        <w:t xml:space="preserve"> </w:t>
      </w:r>
      <w:r>
        <w:t>spanning</w:t>
      </w:r>
      <w:r w:rsidR="004249A3">
        <w:t xml:space="preserve"> </w:t>
      </w:r>
      <w:r>
        <w:t>many</w:t>
      </w:r>
      <w:r w:rsidR="004249A3">
        <w:t xml:space="preserve"> </w:t>
      </w:r>
      <w:r>
        <w:t>months,</w:t>
      </w:r>
      <w:r w:rsidR="004249A3">
        <w:t xml:space="preserve"> </w:t>
      </w:r>
      <w:r>
        <w:t>including</w:t>
      </w:r>
      <w:r w:rsidR="004249A3">
        <w:t xml:space="preserve"> </w:t>
      </w:r>
      <w:r>
        <w:t>instituting</w:t>
      </w:r>
      <w:r w:rsidR="004249A3">
        <w:t xml:space="preserve"> </w:t>
      </w:r>
      <w:r>
        <w:t>membership</w:t>
      </w:r>
      <w:r w:rsidR="004249A3">
        <w:t xml:space="preserve"> </w:t>
      </w:r>
      <w:r>
        <w:t>criteria</w:t>
      </w:r>
      <w:r w:rsidR="004249A3">
        <w:t xml:space="preserve"> </w:t>
      </w:r>
      <w:r>
        <w:t>and</w:t>
      </w:r>
      <w:r w:rsidR="004249A3">
        <w:t xml:space="preserve"> </w:t>
      </w:r>
      <w:r>
        <w:t>changing</w:t>
      </w:r>
      <w:r w:rsidR="004249A3">
        <w:t xml:space="preserve"> </w:t>
      </w:r>
      <w:r>
        <w:t>the</w:t>
      </w:r>
      <w:r w:rsidR="004249A3">
        <w:t xml:space="preserve"> </w:t>
      </w:r>
      <w:r>
        <w:t>discriminatory</w:t>
      </w:r>
      <w:r w:rsidR="004249A3">
        <w:t xml:space="preserve"> </w:t>
      </w:r>
      <w:r>
        <w:t>anti-Israel</w:t>
      </w:r>
      <w:r w:rsidR="004249A3">
        <w:t xml:space="preserve"> </w:t>
      </w:r>
      <w:r>
        <w:t>agenda,</w:t>
      </w:r>
      <w:r w:rsidR="004249A3">
        <w:t xml:space="preserve"> </w:t>
      </w:r>
      <w:r>
        <w:t>was</w:t>
      </w:r>
      <w:r w:rsidR="004249A3">
        <w:t xml:space="preserve"> </w:t>
      </w:r>
      <w:r>
        <w:t>rejected.</w:t>
      </w:r>
      <w:r w:rsidR="004249A3">
        <w:t xml:space="preserve"> </w:t>
      </w:r>
      <w:r>
        <w:t>Only</w:t>
      </w:r>
      <w:r w:rsidR="004249A3">
        <w:t xml:space="preserve"> </w:t>
      </w:r>
      <w:r>
        <w:t>four</w:t>
      </w:r>
      <w:r w:rsidR="004249A3">
        <w:t xml:space="preserve"> </w:t>
      </w:r>
      <w:r>
        <w:t>states</w:t>
      </w:r>
      <w:r w:rsidR="004249A3">
        <w:t xml:space="preserve"> </w:t>
      </w:r>
      <w:r>
        <w:t>voted</w:t>
      </w:r>
      <w:r w:rsidR="004249A3">
        <w:t xml:space="preserve"> </w:t>
      </w:r>
      <w:r>
        <w:t>in</w:t>
      </w:r>
      <w:r w:rsidR="004249A3">
        <w:t xml:space="preserve"> </w:t>
      </w:r>
      <w:r>
        <w:t>the</w:t>
      </w:r>
      <w:r w:rsidR="004249A3">
        <w:t xml:space="preserve"> </w:t>
      </w:r>
      <w:r>
        <w:t>GA</w:t>
      </w:r>
      <w:r w:rsidR="004249A3">
        <w:t xml:space="preserve"> </w:t>
      </w:r>
      <w:r>
        <w:t>against</w:t>
      </w:r>
      <w:r w:rsidR="004249A3">
        <w:t xml:space="preserve"> </w:t>
      </w:r>
      <w:r>
        <w:t>the</w:t>
      </w:r>
      <w:r w:rsidR="004249A3">
        <w:t xml:space="preserve"> </w:t>
      </w:r>
      <w:r>
        <w:t>outcome</w:t>
      </w:r>
      <w:r w:rsidR="004249A3">
        <w:t xml:space="preserve"> </w:t>
      </w:r>
      <w:r>
        <w:t>of</w:t>
      </w:r>
      <w:r w:rsidR="004249A3">
        <w:t xml:space="preserve"> </w:t>
      </w:r>
      <w:r>
        <w:t>the</w:t>
      </w:r>
      <w:r w:rsidR="004249A3">
        <w:t xml:space="preserve"> </w:t>
      </w:r>
      <w:r>
        <w:t>non-reform</w:t>
      </w:r>
      <w:r w:rsidR="004249A3">
        <w:t xml:space="preserve"> </w:t>
      </w:r>
      <w:r>
        <w:t>reform:</w:t>
      </w:r>
      <w:r w:rsidR="004249A3">
        <w:t xml:space="preserve"> </w:t>
      </w:r>
      <w:r>
        <w:t>Israel,</w:t>
      </w:r>
      <w:r w:rsidR="004249A3">
        <w:t xml:space="preserve"> </w:t>
      </w:r>
      <w:r>
        <w:t>the</w:t>
      </w:r>
      <w:r w:rsidR="004249A3">
        <w:t xml:space="preserve"> </w:t>
      </w:r>
      <w:r>
        <w:t>United</w:t>
      </w:r>
      <w:r w:rsidR="004249A3">
        <w:t xml:space="preserve"> </w:t>
      </w:r>
      <w:r>
        <w:t>States,</w:t>
      </w:r>
      <w:r w:rsidR="004249A3">
        <w:t xml:space="preserve"> </w:t>
      </w:r>
      <w:r>
        <w:t>Canada</w:t>
      </w:r>
      <w:r w:rsidR="004249A3">
        <w:t xml:space="preserve"> </w:t>
      </w:r>
      <w:r>
        <w:t>and</w:t>
      </w:r>
      <w:r w:rsidR="004249A3">
        <w:t xml:space="preserve"> </w:t>
      </w:r>
      <w:r>
        <w:t>Palau.</w:t>
      </w:r>
    </w:p>
    <w:p w14:paraId="2515259D" w14:textId="77777777" w:rsidR="004249A3" w:rsidRDefault="00173A57" w:rsidP="000A4DA8">
      <w:pPr>
        <w:pStyle w:val="BB-Contentions"/>
      </w:pPr>
      <w:r>
        <w:t>When</w:t>
      </w:r>
      <w:r w:rsidR="004249A3">
        <w:t xml:space="preserve"> </w:t>
      </w:r>
      <w:r>
        <w:t>the</w:t>
      </w:r>
      <w:r w:rsidR="004249A3">
        <w:t xml:space="preserve"> </w:t>
      </w:r>
      <w:r>
        <w:t>HRC</w:t>
      </w:r>
      <w:r w:rsidR="004249A3">
        <w:t xml:space="preserve"> </w:t>
      </w:r>
      <w:r>
        <w:t>was</w:t>
      </w:r>
      <w:r w:rsidR="004249A3">
        <w:t xml:space="preserve"> </w:t>
      </w:r>
      <w:r>
        <w:t>first</w:t>
      </w:r>
      <w:r w:rsidR="004249A3">
        <w:t xml:space="preserve"> </w:t>
      </w:r>
      <w:r>
        <w:t>formed</w:t>
      </w:r>
      <w:r w:rsidR="004249A3">
        <w:t xml:space="preserve"> </w:t>
      </w:r>
      <w:r>
        <w:t>in</w:t>
      </w:r>
      <w:r w:rsidR="004249A3">
        <w:t xml:space="preserve"> </w:t>
      </w:r>
      <w:r>
        <w:t>2006,</w:t>
      </w:r>
      <w:r w:rsidR="004249A3">
        <w:t xml:space="preserve"> </w:t>
      </w:r>
      <w:r>
        <w:t>the</w:t>
      </w:r>
      <w:r w:rsidR="004249A3">
        <w:t xml:space="preserve"> </w:t>
      </w:r>
      <w:r>
        <w:t>US</w:t>
      </w:r>
      <w:r w:rsidR="004249A3">
        <w:t xml:space="preserve"> </w:t>
      </w:r>
      <w:r>
        <w:t>pushed</w:t>
      </w:r>
      <w:r w:rsidR="004249A3">
        <w:t xml:space="preserve"> </w:t>
      </w:r>
      <w:r>
        <w:t>for,</w:t>
      </w:r>
      <w:r w:rsidR="004249A3">
        <w:t xml:space="preserve"> </w:t>
      </w:r>
      <w:r>
        <w:t>but</w:t>
      </w:r>
      <w:r w:rsidR="004249A3">
        <w:t xml:space="preserve"> </w:t>
      </w:r>
      <w:r>
        <w:t>failed</w:t>
      </w:r>
      <w:r w:rsidR="004249A3">
        <w:t xml:space="preserve"> </w:t>
      </w:r>
      <w:r>
        <w:t>to</w:t>
      </w:r>
      <w:r w:rsidR="004249A3">
        <w:t xml:space="preserve"> </w:t>
      </w:r>
      <w:r>
        <w:t>win,</w:t>
      </w:r>
      <w:r w:rsidR="004249A3">
        <w:t xml:space="preserve"> </w:t>
      </w:r>
      <w:r>
        <w:t>the</w:t>
      </w:r>
      <w:r w:rsidR="004249A3">
        <w:t xml:space="preserve"> </w:t>
      </w:r>
      <w:r>
        <w:t>membership</w:t>
      </w:r>
      <w:r w:rsidR="004249A3">
        <w:t xml:space="preserve"> </w:t>
      </w:r>
      <w:r>
        <w:t>criteria</w:t>
      </w:r>
    </w:p>
    <w:p w14:paraId="31A49AA7" w14:textId="77777777" w:rsidR="004249A3" w:rsidRDefault="00173A57" w:rsidP="000A4DA8">
      <w:pPr>
        <w:pStyle w:val="BB-Citation"/>
      </w:pPr>
      <w:r>
        <w:rPr>
          <w:u w:val="single"/>
        </w:rPr>
        <w:t>Scott</w:t>
      </w:r>
      <w:r w:rsidR="004249A3">
        <w:rPr>
          <w:u w:val="single"/>
        </w:rPr>
        <w:t xml:space="preserve"> </w:t>
      </w:r>
      <w:r>
        <w:rPr>
          <w:u w:val="single"/>
        </w:rPr>
        <w:t>R.</w:t>
      </w:r>
      <w:r w:rsidR="004249A3">
        <w:rPr>
          <w:u w:val="single"/>
        </w:rPr>
        <w:t xml:space="preserve"> </w:t>
      </w:r>
      <w:r w:rsidRPr="000A4DA8">
        <w:rPr>
          <w:u w:val="single"/>
        </w:rPr>
        <w:t>Lyons</w:t>
      </w:r>
      <w:r w:rsidR="004249A3">
        <w:rPr>
          <w:u w:val="single"/>
        </w:rPr>
        <w:t xml:space="preserve"> </w:t>
      </w:r>
      <w:r w:rsidRPr="000A4DA8">
        <w:rPr>
          <w:u w:val="single"/>
        </w:rPr>
        <w:t>2006.</w:t>
      </w:r>
      <w:r w:rsidR="004249A3">
        <w:rPr>
          <w:u w:val="single"/>
        </w:rPr>
        <w:t xml:space="preserve"> </w:t>
      </w:r>
      <w:r w:rsidRPr="000A4DA8">
        <w:t>(</w:t>
      </w:r>
      <w:r>
        <w:t>legal</w:t>
      </w:r>
      <w:r w:rsidR="004249A3">
        <w:t xml:space="preserve"> </w:t>
      </w:r>
      <w:r>
        <w:t>analyst</w:t>
      </w:r>
      <w:r w:rsidR="004249A3">
        <w:t xml:space="preserve"> </w:t>
      </w:r>
      <w:r>
        <w:t>and</w:t>
      </w:r>
      <w:r w:rsidR="004249A3">
        <w:t xml:space="preserve"> </w:t>
      </w:r>
      <w:r>
        <w:t>project</w:t>
      </w:r>
      <w:r w:rsidR="004249A3">
        <w:t xml:space="preserve"> </w:t>
      </w:r>
      <w:r>
        <w:t>manager</w:t>
      </w:r>
      <w:r w:rsidR="004249A3">
        <w:t xml:space="preserve"> </w:t>
      </w:r>
      <w:r>
        <w:t>for</w:t>
      </w:r>
      <w:r w:rsidR="004249A3">
        <w:t xml:space="preserve"> </w:t>
      </w:r>
      <w:r>
        <w:t>the</w:t>
      </w:r>
      <w:r w:rsidR="004249A3">
        <w:t xml:space="preserve"> </w:t>
      </w:r>
      <w:r>
        <w:t>American</w:t>
      </w:r>
      <w:r w:rsidR="004249A3">
        <w:t xml:space="preserve"> </w:t>
      </w:r>
      <w:r>
        <w:t>Bar</w:t>
      </w:r>
      <w:r w:rsidR="004249A3">
        <w:t xml:space="preserve"> </w:t>
      </w:r>
      <w:r>
        <w:t>Association's</w:t>
      </w:r>
      <w:r w:rsidR="004249A3">
        <w:t xml:space="preserve"> </w:t>
      </w:r>
      <w:r>
        <w:t>Central</w:t>
      </w:r>
      <w:r w:rsidR="004249A3">
        <w:t xml:space="preserve"> </w:t>
      </w:r>
      <w:r>
        <w:t>European</w:t>
      </w:r>
      <w:r w:rsidR="004249A3">
        <w:t xml:space="preserve"> </w:t>
      </w:r>
      <w:r>
        <w:t>and</w:t>
      </w:r>
      <w:r w:rsidR="004249A3">
        <w:t xml:space="preserve"> </w:t>
      </w:r>
      <w:r>
        <w:t>Eurasian</w:t>
      </w:r>
      <w:r w:rsidR="004249A3">
        <w:t xml:space="preserve"> </w:t>
      </w:r>
      <w:r>
        <w:t>Law</w:t>
      </w:r>
      <w:r w:rsidR="004249A3">
        <w:t xml:space="preserve"> </w:t>
      </w:r>
      <w:r>
        <w:t>Initiative</w:t>
      </w:r>
      <w:r w:rsidR="004249A3">
        <w:t xml:space="preserve"> </w:t>
      </w:r>
      <w:r>
        <w:t>(ABA/CEELI);</w:t>
      </w:r>
      <w:r w:rsidR="004249A3">
        <w:t xml:space="preserve"> </w:t>
      </w:r>
      <w:r>
        <w:t>former</w:t>
      </w:r>
      <w:r w:rsidR="004249A3">
        <w:t xml:space="preserve"> </w:t>
      </w:r>
      <w:r>
        <w:t>Institute</w:t>
      </w:r>
      <w:r w:rsidR="004249A3">
        <w:t xml:space="preserve"> </w:t>
      </w:r>
      <w:r>
        <w:t>Scholar</w:t>
      </w:r>
      <w:r w:rsidR="004249A3">
        <w:t xml:space="preserve"> </w:t>
      </w:r>
      <w:r>
        <w:t>for</w:t>
      </w:r>
      <w:r w:rsidR="004249A3">
        <w:t xml:space="preserve"> </w:t>
      </w:r>
      <w:r>
        <w:t>the</w:t>
      </w:r>
      <w:r w:rsidR="004249A3">
        <w:t xml:space="preserve"> </w:t>
      </w:r>
      <w:r>
        <w:t>Law,</w:t>
      </w:r>
      <w:r w:rsidR="004249A3">
        <w:t xml:space="preserve"> </w:t>
      </w:r>
      <w:r>
        <w:t>Peace</w:t>
      </w:r>
      <w:r w:rsidR="004249A3">
        <w:t xml:space="preserve"> </w:t>
      </w:r>
      <w:r>
        <w:t>Negotiations</w:t>
      </w:r>
      <w:r w:rsidR="004249A3">
        <w:t xml:space="preserve"> </w:t>
      </w:r>
      <w:r>
        <w:t>and</w:t>
      </w:r>
      <w:r w:rsidR="004249A3">
        <w:t xml:space="preserve"> </w:t>
      </w:r>
      <w:r>
        <w:t>War</w:t>
      </w:r>
      <w:r w:rsidR="004249A3">
        <w:t xml:space="preserve"> </w:t>
      </w:r>
      <w:r>
        <w:t>Crimes</w:t>
      </w:r>
      <w:r w:rsidR="004249A3">
        <w:t xml:space="preserve"> </w:t>
      </w:r>
      <w:r>
        <w:t>Institute</w:t>
      </w:r>
      <w:r w:rsidR="004249A3">
        <w:t xml:space="preserve"> </w:t>
      </w:r>
      <w:r>
        <w:t>and</w:t>
      </w:r>
      <w:r w:rsidR="004249A3">
        <w:t xml:space="preserve"> </w:t>
      </w:r>
      <w:r>
        <w:t>Peace</w:t>
      </w:r>
      <w:r w:rsidR="004249A3">
        <w:t xml:space="preserve"> </w:t>
      </w:r>
      <w:r>
        <w:t>Fellow</w:t>
      </w:r>
      <w:r w:rsidR="004249A3">
        <w:t xml:space="preserve"> </w:t>
      </w:r>
      <w:r>
        <w:t>for</w:t>
      </w:r>
      <w:r w:rsidR="004249A3">
        <w:t xml:space="preserve"> </w:t>
      </w:r>
      <w:r>
        <w:t>the</w:t>
      </w:r>
      <w:r w:rsidR="004249A3">
        <w:t xml:space="preserve"> </w:t>
      </w:r>
      <w:r>
        <w:t>Public</w:t>
      </w:r>
      <w:r w:rsidR="004249A3">
        <w:t xml:space="preserve"> </w:t>
      </w:r>
      <w:r>
        <w:t>International</w:t>
      </w:r>
      <w:r w:rsidR="004249A3">
        <w:t xml:space="preserve"> </w:t>
      </w:r>
      <w:r>
        <w:t>Law</w:t>
      </w:r>
      <w:r w:rsidR="004249A3">
        <w:t xml:space="preserve"> </w:t>
      </w:r>
      <w:r>
        <w:t>and</w:t>
      </w:r>
      <w:r w:rsidR="004249A3">
        <w:t xml:space="preserve"> </w:t>
      </w:r>
      <w:r>
        <w:t>Policy</w:t>
      </w:r>
      <w:r w:rsidR="004249A3">
        <w:t xml:space="preserve"> </w:t>
      </w:r>
      <w:r>
        <w:t>Group)</w:t>
      </w:r>
      <w:r w:rsidR="004249A3">
        <w:t xml:space="preserve"> </w:t>
      </w:r>
      <w:r>
        <w:rPr>
          <w:color w:val="1155CC"/>
        </w:rPr>
        <w:t>“</w:t>
      </w:r>
      <w:r>
        <w:t>The</w:t>
      </w:r>
      <w:r w:rsidR="004249A3">
        <w:t xml:space="preserve"> </w:t>
      </w:r>
      <w:r>
        <w:t>New</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w:t>
      </w:r>
      <w:r w:rsidR="004249A3">
        <w:t xml:space="preserve"> </w:t>
      </w:r>
      <w:r>
        <w:t>27</w:t>
      </w:r>
      <w:r w:rsidR="004249A3">
        <w:t xml:space="preserve"> </w:t>
      </w:r>
      <w:r>
        <w:t>Mar</w:t>
      </w:r>
      <w:r w:rsidR="004249A3">
        <w:t xml:space="preserve"> </w:t>
      </w:r>
      <w:r>
        <w:t>2006</w:t>
      </w:r>
      <w:r w:rsidR="004249A3">
        <w:t xml:space="preserve"> </w:t>
      </w:r>
      <w:r>
        <w:t>American</w:t>
      </w:r>
      <w:r w:rsidR="004249A3">
        <w:t xml:space="preserve"> </w:t>
      </w:r>
      <w:r>
        <w:t>Society</w:t>
      </w:r>
      <w:r w:rsidR="004249A3">
        <w:t xml:space="preserve"> </w:t>
      </w:r>
      <w:r>
        <w:t>of</w:t>
      </w:r>
      <w:r w:rsidR="004249A3">
        <w:t xml:space="preserve"> </w:t>
      </w:r>
      <w:r>
        <w:t>International</w:t>
      </w:r>
      <w:r w:rsidR="004249A3">
        <w:t xml:space="preserve"> </w:t>
      </w:r>
      <w:r>
        <w:t>Law,</w:t>
      </w:r>
      <w:r w:rsidR="004249A3">
        <w:t xml:space="preserve"> </w:t>
      </w:r>
      <w:r>
        <w:t>ASIL</w:t>
      </w:r>
      <w:r w:rsidR="004249A3">
        <w:t xml:space="preserve"> </w:t>
      </w:r>
      <w:r>
        <w:t>INSIGHTS,</w:t>
      </w:r>
      <w:r w:rsidR="004249A3">
        <w:t xml:space="preserve"> </w:t>
      </w:r>
      <w:hyperlink r:id="rId123" w:history="1">
        <w:r w:rsidR="000309E0" w:rsidRPr="00C51432">
          <w:rPr>
            <w:rStyle w:val="Hyperlink"/>
          </w:rPr>
          <w:t>http://www.asil.org/insights060327.cfm</w:t>
        </w:r>
      </w:hyperlink>
    </w:p>
    <w:p w14:paraId="7BE6A458" w14:textId="77777777" w:rsidR="004249A3" w:rsidRDefault="00173A57" w:rsidP="000A4DA8">
      <w:pPr>
        <w:pStyle w:val="BB-Evidence"/>
      </w:pPr>
      <w:r>
        <w:t>John</w:t>
      </w:r>
      <w:r w:rsidR="004249A3">
        <w:t xml:space="preserve"> </w:t>
      </w:r>
      <w:r>
        <w:t>Bolton,</w:t>
      </w:r>
      <w:r w:rsidR="004249A3">
        <w:t xml:space="preserve"> </w:t>
      </w:r>
      <w:r>
        <w:t>the</w:t>
      </w:r>
      <w:r w:rsidR="004249A3">
        <w:t xml:space="preserve"> </w:t>
      </w:r>
      <w:r>
        <w:t>United</w:t>
      </w:r>
      <w:r w:rsidR="004249A3">
        <w:t xml:space="preserve"> </w:t>
      </w:r>
      <w:r>
        <w:t>States</w:t>
      </w:r>
      <w:r w:rsidR="004249A3">
        <w:t xml:space="preserve"> </w:t>
      </w:r>
      <w:r>
        <w:t>Permanent</w:t>
      </w:r>
      <w:r w:rsidR="004249A3">
        <w:t xml:space="preserve"> </w:t>
      </w:r>
      <w:r>
        <w:t>Representative</w:t>
      </w:r>
      <w:r w:rsidR="004249A3">
        <w:t xml:space="preserve"> </w:t>
      </w:r>
      <w:r>
        <w:t>to</w:t>
      </w:r>
      <w:r w:rsidR="004249A3">
        <w:t xml:space="preserve"> </w:t>
      </w:r>
      <w:r>
        <w:t>the</w:t>
      </w:r>
      <w:r w:rsidR="004249A3">
        <w:t xml:space="preserve"> </w:t>
      </w:r>
      <w:r>
        <w:t>UN,</w:t>
      </w:r>
      <w:r w:rsidR="004249A3">
        <w:t xml:space="preserve"> </w:t>
      </w:r>
      <w:r>
        <w:t>voiced</w:t>
      </w:r>
      <w:r w:rsidR="004249A3">
        <w:t xml:space="preserve"> </w:t>
      </w:r>
      <w:r>
        <w:t>strong</w:t>
      </w:r>
      <w:r w:rsidR="004249A3">
        <w:t xml:space="preserve"> </w:t>
      </w:r>
      <w:r>
        <w:t>opposition</w:t>
      </w:r>
      <w:r w:rsidR="004249A3">
        <w:t xml:space="preserve"> </w:t>
      </w:r>
      <w:r>
        <w:t>and</w:t>
      </w:r>
      <w:r w:rsidR="004249A3">
        <w:t xml:space="preserve"> </w:t>
      </w:r>
      <w:r>
        <w:t>voted</w:t>
      </w:r>
      <w:r w:rsidR="004249A3">
        <w:t xml:space="preserve"> </w:t>
      </w:r>
      <w:r>
        <w:t>against</w:t>
      </w:r>
      <w:r w:rsidR="004249A3">
        <w:t xml:space="preserve"> </w:t>
      </w:r>
      <w:r>
        <w:t>the</w:t>
      </w:r>
      <w:r w:rsidR="004249A3">
        <w:t xml:space="preserve"> </w:t>
      </w:r>
      <w:r>
        <w:t>proposal</w:t>
      </w:r>
      <w:r w:rsidR="004249A3">
        <w:t xml:space="preserve"> </w:t>
      </w:r>
      <w:r>
        <w:t>because</w:t>
      </w:r>
      <w:r w:rsidR="004249A3">
        <w:t xml:space="preserve"> </w:t>
      </w:r>
      <w:r>
        <w:t>the</w:t>
      </w:r>
      <w:r w:rsidR="004249A3">
        <w:t xml:space="preserve"> </w:t>
      </w:r>
      <w:r>
        <w:t>compromise</w:t>
      </w:r>
      <w:r w:rsidR="004249A3">
        <w:t xml:space="preserve"> </w:t>
      </w:r>
      <w:r>
        <w:t>included</w:t>
      </w:r>
      <w:r w:rsidR="004249A3">
        <w:t xml:space="preserve"> </w:t>
      </w:r>
      <w:r>
        <w:t>a</w:t>
      </w:r>
      <w:r w:rsidR="004249A3">
        <w:t xml:space="preserve"> </w:t>
      </w:r>
      <w:r>
        <w:t>fundamental</w:t>
      </w:r>
      <w:r w:rsidR="004249A3">
        <w:t xml:space="preserve"> </w:t>
      </w:r>
      <w:r>
        <w:t>concession</w:t>
      </w:r>
      <w:r w:rsidR="004249A3">
        <w:t xml:space="preserve"> </w:t>
      </w:r>
      <w:r>
        <w:t>among</w:t>
      </w:r>
      <w:r w:rsidR="004249A3">
        <w:t xml:space="preserve"> </w:t>
      </w:r>
      <w:r>
        <w:t>the</w:t>
      </w:r>
      <w:r w:rsidR="004249A3">
        <w:t xml:space="preserve"> </w:t>
      </w:r>
      <w:r>
        <w:t>many</w:t>
      </w:r>
      <w:r w:rsidR="004249A3">
        <w:t xml:space="preserve"> </w:t>
      </w:r>
      <w:r>
        <w:t>problems</w:t>
      </w:r>
      <w:r w:rsidR="004249A3">
        <w:t xml:space="preserve"> </w:t>
      </w:r>
      <w:r>
        <w:t>in</w:t>
      </w:r>
      <w:r w:rsidR="004249A3">
        <w:t xml:space="preserve"> </w:t>
      </w:r>
      <w:r>
        <w:t>the</w:t>
      </w:r>
      <w:r w:rsidR="004249A3">
        <w:t xml:space="preserve"> </w:t>
      </w:r>
      <w:r>
        <w:t>view</w:t>
      </w:r>
      <w:r w:rsidR="004249A3">
        <w:t xml:space="preserve"> </w:t>
      </w:r>
      <w:r>
        <w:t>of</w:t>
      </w:r>
      <w:r w:rsidR="004249A3">
        <w:t xml:space="preserve"> </w:t>
      </w:r>
      <w:r>
        <w:t>the</w:t>
      </w:r>
      <w:r w:rsidR="004249A3">
        <w:t xml:space="preserve"> </w:t>
      </w:r>
      <w:r>
        <w:t>U.S.:</w:t>
      </w:r>
      <w:r w:rsidR="004249A3">
        <w:t xml:space="preserve"> </w:t>
      </w:r>
      <w:r>
        <w:t>the</w:t>
      </w:r>
      <w:r w:rsidR="004249A3">
        <w:t xml:space="preserve"> </w:t>
      </w:r>
      <w:r>
        <w:t>text</w:t>
      </w:r>
      <w:r w:rsidR="004249A3">
        <w:t xml:space="preserve"> </w:t>
      </w:r>
      <w:r>
        <w:t>dropped</w:t>
      </w:r>
      <w:r w:rsidR="004249A3">
        <w:t xml:space="preserve"> </w:t>
      </w:r>
      <w:r>
        <w:t>the</w:t>
      </w:r>
      <w:r w:rsidR="004249A3">
        <w:t xml:space="preserve"> </w:t>
      </w:r>
      <w:r>
        <w:t>requirement</w:t>
      </w:r>
      <w:r w:rsidR="004249A3">
        <w:t xml:space="preserve"> </w:t>
      </w:r>
      <w:r>
        <w:t>for</w:t>
      </w:r>
      <w:r w:rsidR="004249A3">
        <w:t xml:space="preserve"> </w:t>
      </w:r>
      <w:r>
        <w:t>election</w:t>
      </w:r>
      <w:r w:rsidR="004249A3">
        <w:t xml:space="preserve"> </w:t>
      </w:r>
      <w:r>
        <w:t>to</w:t>
      </w:r>
      <w:r w:rsidR="004249A3">
        <w:t xml:space="preserve"> </w:t>
      </w:r>
      <w:r>
        <w:t>the</w:t>
      </w:r>
      <w:r w:rsidR="004249A3">
        <w:t xml:space="preserve"> </w:t>
      </w:r>
      <w:r>
        <w:t>Council</w:t>
      </w:r>
      <w:r w:rsidR="004249A3">
        <w:t xml:space="preserve"> </w:t>
      </w:r>
      <w:r>
        <w:t>from</w:t>
      </w:r>
      <w:r w:rsidR="004249A3">
        <w:t xml:space="preserve"> </w:t>
      </w:r>
      <w:r>
        <w:t>a</w:t>
      </w:r>
      <w:r w:rsidR="004249A3">
        <w:t xml:space="preserve"> </w:t>
      </w:r>
      <w:r>
        <w:t>minimum</w:t>
      </w:r>
      <w:r w:rsidR="004249A3">
        <w:t xml:space="preserve"> </w:t>
      </w:r>
      <w:r>
        <w:t>two-thirds</w:t>
      </w:r>
      <w:r w:rsidR="004249A3">
        <w:t xml:space="preserve"> </w:t>
      </w:r>
      <w:r>
        <w:t>of</w:t>
      </w:r>
      <w:r w:rsidR="004249A3">
        <w:t xml:space="preserve"> </w:t>
      </w:r>
      <w:r>
        <w:t>UN</w:t>
      </w:r>
      <w:r w:rsidR="004249A3">
        <w:t xml:space="preserve"> </w:t>
      </w:r>
      <w:r>
        <w:t>Member</w:t>
      </w:r>
      <w:r w:rsidR="004249A3">
        <w:t xml:space="preserve"> </w:t>
      </w:r>
      <w:r>
        <w:t>States</w:t>
      </w:r>
      <w:r w:rsidR="004249A3">
        <w:t xml:space="preserve"> </w:t>
      </w:r>
      <w:r>
        <w:t>present</w:t>
      </w:r>
      <w:r w:rsidR="004249A3">
        <w:t xml:space="preserve"> </w:t>
      </w:r>
      <w:r>
        <w:t>and</w:t>
      </w:r>
      <w:r w:rsidR="004249A3">
        <w:t xml:space="preserve"> </w:t>
      </w:r>
      <w:r>
        <w:t>voting,</w:t>
      </w:r>
      <w:r w:rsidR="004249A3">
        <w:t xml:space="preserve"> </w:t>
      </w:r>
      <w:r>
        <w:t>to</w:t>
      </w:r>
      <w:r w:rsidR="004249A3">
        <w:t xml:space="preserve"> </w:t>
      </w:r>
      <w:r>
        <w:t>a</w:t>
      </w:r>
      <w:r w:rsidR="004249A3">
        <w:t xml:space="preserve"> </w:t>
      </w:r>
      <w:r>
        <w:t>simple</w:t>
      </w:r>
      <w:r w:rsidR="004249A3">
        <w:t xml:space="preserve"> </w:t>
      </w:r>
      <w:r>
        <w:t>majority</w:t>
      </w:r>
      <w:r w:rsidR="004249A3">
        <w:t xml:space="preserve"> </w:t>
      </w:r>
      <w:r>
        <w:t>of</w:t>
      </w:r>
      <w:r w:rsidR="004249A3">
        <w:t xml:space="preserve"> </w:t>
      </w:r>
      <w:r>
        <w:t>all</w:t>
      </w:r>
      <w:r w:rsidR="004249A3">
        <w:t xml:space="preserve"> </w:t>
      </w:r>
      <w:r>
        <w:t>Member</w:t>
      </w:r>
      <w:r w:rsidR="004249A3">
        <w:t xml:space="preserve"> </w:t>
      </w:r>
      <w:r>
        <w:t>States.</w:t>
      </w:r>
      <w:r w:rsidR="004249A3">
        <w:t xml:space="preserve"> </w:t>
      </w:r>
      <w:r>
        <w:t>The</w:t>
      </w:r>
      <w:r w:rsidR="004249A3">
        <w:t xml:space="preserve"> </w:t>
      </w:r>
      <w:r>
        <w:t>U.S.</w:t>
      </w:r>
      <w:r w:rsidR="004249A3">
        <w:t xml:space="preserve"> </w:t>
      </w:r>
      <w:r>
        <w:t>argued</w:t>
      </w:r>
      <w:r w:rsidR="004249A3">
        <w:t xml:space="preserve"> </w:t>
      </w:r>
      <w:r>
        <w:t>that</w:t>
      </w:r>
      <w:r w:rsidR="004249A3">
        <w:t xml:space="preserve"> </w:t>
      </w:r>
      <w:r>
        <w:t>this</w:t>
      </w:r>
      <w:r w:rsidR="004249A3">
        <w:t xml:space="preserve"> </w:t>
      </w:r>
      <w:r>
        <w:t>provision,</w:t>
      </w:r>
      <w:r w:rsidR="004249A3">
        <w:t xml:space="preserve"> </w:t>
      </w:r>
      <w:r>
        <w:t>along</w:t>
      </w:r>
      <w:r w:rsidR="004249A3">
        <w:t xml:space="preserve"> </w:t>
      </w:r>
      <w:r>
        <w:t>with</w:t>
      </w:r>
      <w:r w:rsidR="004249A3">
        <w:t xml:space="preserve"> </w:t>
      </w:r>
      <w:r>
        <w:t>the</w:t>
      </w:r>
      <w:r w:rsidR="004249A3">
        <w:t xml:space="preserve"> </w:t>
      </w:r>
      <w:r>
        <w:t>failure</w:t>
      </w:r>
      <w:r w:rsidR="004249A3">
        <w:t xml:space="preserve"> </w:t>
      </w:r>
      <w:r>
        <w:t>to</w:t>
      </w:r>
      <w:r w:rsidR="004249A3">
        <w:t xml:space="preserve"> </w:t>
      </w:r>
      <w:r>
        <w:t>include</w:t>
      </w:r>
      <w:r w:rsidR="004249A3">
        <w:t xml:space="preserve"> </w:t>
      </w:r>
      <w:r>
        <w:t>a</w:t>
      </w:r>
      <w:r w:rsidR="004249A3">
        <w:t xml:space="preserve"> </w:t>
      </w:r>
      <w:r>
        <w:t>clause</w:t>
      </w:r>
      <w:r w:rsidR="004249A3">
        <w:t xml:space="preserve"> </w:t>
      </w:r>
      <w:r>
        <w:t>excluding</w:t>
      </w:r>
      <w:r w:rsidR="004249A3">
        <w:t xml:space="preserve"> </w:t>
      </w:r>
      <w:r>
        <w:t>States</w:t>
      </w:r>
      <w:r w:rsidR="004249A3">
        <w:t xml:space="preserve"> </w:t>
      </w:r>
      <w:r>
        <w:t>sanctioned</w:t>
      </w:r>
      <w:r w:rsidR="004249A3">
        <w:t xml:space="preserve"> </w:t>
      </w:r>
      <w:r>
        <w:t>for</w:t>
      </w:r>
      <w:r w:rsidR="004249A3">
        <w:t xml:space="preserve"> </w:t>
      </w:r>
      <w:r>
        <w:t>human</w:t>
      </w:r>
      <w:r w:rsidR="004249A3">
        <w:t xml:space="preserve"> </w:t>
      </w:r>
      <w:r>
        <w:t>rights</w:t>
      </w:r>
      <w:r w:rsidR="004249A3">
        <w:t xml:space="preserve"> </w:t>
      </w:r>
      <w:r>
        <w:t>abuses</w:t>
      </w:r>
      <w:r w:rsidR="004249A3">
        <w:t xml:space="preserve"> </w:t>
      </w:r>
      <w:r>
        <w:t>by</w:t>
      </w:r>
      <w:r w:rsidR="004249A3">
        <w:t xml:space="preserve"> </w:t>
      </w:r>
      <w:r>
        <w:t>the</w:t>
      </w:r>
      <w:r w:rsidR="004249A3">
        <w:t xml:space="preserve"> </w:t>
      </w:r>
      <w:r>
        <w:t>Security</w:t>
      </w:r>
      <w:r w:rsidR="004249A3">
        <w:t xml:space="preserve"> </w:t>
      </w:r>
      <w:r>
        <w:t>Council,</w:t>
      </w:r>
      <w:r w:rsidR="004249A3">
        <w:t xml:space="preserve"> </w:t>
      </w:r>
      <w:r>
        <w:t>may</w:t>
      </w:r>
      <w:r w:rsidR="004249A3">
        <w:t xml:space="preserve"> </w:t>
      </w:r>
      <w:r>
        <w:t>permit</w:t>
      </w:r>
      <w:r w:rsidR="004249A3">
        <w:t xml:space="preserve"> </w:t>
      </w:r>
      <w:r>
        <w:t>abusive</w:t>
      </w:r>
      <w:r w:rsidR="004249A3">
        <w:t xml:space="preserve"> </w:t>
      </w:r>
      <w:r>
        <w:t>regimes</w:t>
      </w:r>
      <w:r w:rsidR="004249A3">
        <w:t xml:space="preserve"> </w:t>
      </w:r>
      <w:r>
        <w:t>to</w:t>
      </w:r>
      <w:r w:rsidR="004249A3">
        <w:t xml:space="preserve"> </w:t>
      </w:r>
      <w:r>
        <w:t>participate</w:t>
      </w:r>
      <w:r w:rsidR="004249A3">
        <w:t xml:space="preserve"> </w:t>
      </w:r>
      <w:r>
        <w:t>in</w:t>
      </w:r>
      <w:r w:rsidR="004249A3">
        <w:t xml:space="preserve"> </w:t>
      </w:r>
      <w:r>
        <w:t>the</w:t>
      </w:r>
      <w:r w:rsidR="004249A3">
        <w:t xml:space="preserve"> </w:t>
      </w:r>
      <w:r>
        <w:t>Human</w:t>
      </w:r>
      <w:r w:rsidR="004249A3">
        <w:t xml:space="preserve"> </w:t>
      </w:r>
      <w:r>
        <w:t>Rights</w:t>
      </w:r>
      <w:r w:rsidR="004249A3">
        <w:t xml:space="preserve"> </w:t>
      </w:r>
      <w:r>
        <w:t>Council.</w:t>
      </w:r>
    </w:p>
    <w:p w14:paraId="2CAD5B31" w14:textId="12CDCAB8" w:rsidR="001B6F33" w:rsidRDefault="00173A57" w:rsidP="000A4DA8">
      <w:pPr>
        <w:pStyle w:val="BB-Contentions"/>
      </w:pPr>
      <w:r>
        <w:t>Description</w:t>
      </w:r>
      <w:r w:rsidR="004249A3">
        <w:t xml:space="preserve"> </w:t>
      </w:r>
      <w:r>
        <w:t>of</w:t>
      </w:r>
      <w:r w:rsidR="004249A3">
        <w:t xml:space="preserve"> </w:t>
      </w:r>
      <w:r>
        <w:t>UNHRC</w:t>
      </w:r>
      <w:r w:rsidR="004249A3">
        <w:t xml:space="preserve"> </w:t>
      </w:r>
      <w:r>
        <w:t>Status</w:t>
      </w:r>
      <w:r w:rsidR="004249A3">
        <w:t xml:space="preserve"> </w:t>
      </w:r>
      <w:r>
        <w:t>Quo</w:t>
      </w:r>
      <w:r w:rsidR="004249A3">
        <w:t xml:space="preserve"> </w:t>
      </w:r>
      <w:r>
        <w:t>membership</w:t>
      </w:r>
      <w:r w:rsidR="004249A3">
        <w:t xml:space="preserve"> </w:t>
      </w:r>
      <w:r>
        <w:t>policies</w:t>
      </w:r>
    </w:p>
    <w:p w14:paraId="42CD5320" w14:textId="77777777" w:rsidR="004249A3" w:rsidRDefault="00173A57" w:rsidP="000A4DA8">
      <w:pPr>
        <w:pStyle w:val="BB-Citation"/>
      </w:pPr>
      <w:r>
        <w:rPr>
          <w:u w:val="single"/>
        </w:rPr>
        <w:t>Luisa</w:t>
      </w:r>
      <w:r w:rsidR="004249A3">
        <w:rPr>
          <w:u w:val="single"/>
        </w:rPr>
        <w:t xml:space="preserve"> </w:t>
      </w:r>
      <w:r>
        <w:rPr>
          <w:u w:val="single"/>
        </w:rPr>
        <w:t>Blanchfield</w:t>
      </w:r>
      <w:r w:rsidR="004249A3">
        <w:rPr>
          <w:u w:val="single"/>
        </w:rPr>
        <w:t xml:space="preserve"> </w:t>
      </w:r>
      <w:r>
        <w:rPr>
          <w:u w:val="single"/>
        </w:rPr>
        <w:t>2011</w:t>
      </w:r>
      <w:r>
        <w:t>.</w:t>
      </w:r>
      <w:r w:rsidR="004249A3">
        <w:t xml:space="preserve"> </w:t>
      </w:r>
      <w:r>
        <w:t>(Specialist</w:t>
      </w:r>
      <w:r w:rsidR="004249A3">
        <w:t xml:space="preserve"> </w:t>
      </w:r>
      <w:r>
        <w:t>in</w:t>
      </w:r>
      <w:r w:rsidR="004249A3">
        <w:t xml:space="preserve"> </w:t>
      </w:r>
      <w:r>
        <w:t>International</w:t>
      </w:r>
      <w:r w:rsidR="004249A3">
        <w:t xml:space="preserve"> </w:t>
      </w:r>
      <w:r>
        <w:t>Relations,</w:t>
      </w:r>
      <w:r w:rsidR="004249A3">
        <w:t xml:space="preserve"> </w:t>
      </w:r>
      <w:r>
        <w:t>Congressional</w:t>
      </w:r>
      <w:r w:rsidR="004249A3">
        <w:t xml:space="preserve"> </w:t>
      </w:r>
      <w:r>
        <w:t>Research</w:t>
      </w:r>
      <w:r w:rsidR="004249A3">
        <w:t xml:space="preserve"> </w:t>
      </w:r>
      <w:r>
        <w:t>Service)</w:t>
      </w:r>
      <w:r w:rsidR="004249A3">
        <w:t xml:space="preserve"> </w:t>
      </w:r>
      <w:r>
        <w:t>“|The</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Issues</w:t>
      </w:r>
      <w:r w:rsidR="004249A3">
        <w:t xml:space="preserve"> </w:t>
      </w:r>
      <w:r>
        <w:t>for</w:t>
      </w:r>
      <w:r w:rsidR="004249A3">
        <w:t xml:space="preserve"> </w:t>
      </w:r>
      <w:r>
        <w:t>Congress”</w:t>
      </w:r>
      <w:r w:rsidR="004249A3">
        <w:t xml:space="preserve"> </w:t>
      </w:r>
      <w:r>
        <w:t>15</w:t>
      </w:r>
      <w:r w:rsidR="004249A3">
        <w:t xml:space="preserve"> </w:t>
      </w:r>
      <w:r>
        <w:t>Nov</w:t>
      </w:r>
      <w:r w:rsidR="004249A3">
        <w:t xml:space="preserve"> </w:t>
      </w:r>
      <w:r>
        <w:t>2011</w:t>
      </w:r>
      <w:r w:rsidR="004249A3">
        <w:t xml:space="preserve"> </w:t>
      </w:r>
      <w:hyperlink r:id="rId124" w:history="1">
        <w:r w:rsidR="000309E0" w:rsidRPr="00C51432">
          <w:rPr>
            <w:rStyle w:val="Hyperlink"/>
          </w:rPr>
          <w:t>http://www.fas.org/sgp/crs/row/RL33608.pdf</w:t>
        </w:r>
      </w:hyperlink>
    </w:p>
    <w:p w14:paraId="404EBEA6" w14:textId="5A3BCA50" w:rsidR="001B6F33" w:rsidRDefault="00173A57" w:rsidP="000A4DA8">
      <w:pPr>
        <w:pStyle w:val="BB-Evidence"/>
      </w:pPr>
      <w:r>
        <w:t>The</w:t>
      </w:r>
      <w:r w:rsidR="004249A3">
        <w:t xml:space="preserve"> </w:t>
      </w:r>
      <w:r>
        <w:t>Council</w:t>
      </w:r>
      <w:r w:rsidR="004249A3">
        <w:t xml:space="preserve"> </w:t>
      </w:r>
      <w:r>
        <w:t>comprises</w:t>
      </w:r>
      <w:r w:rsidR="004249A3">
        <w:t xml:space="preserve"> </w:t>
      </w:r>
      <w:r>
        <w:t>47</w:t>
      </w:r>
      <w:r w:rsidR="004249A3">
        <w:t xml:space="preserve"> </w:t>
      </w:r>
      <w:r>
        <w:t>members</w:t>
      </w:r>
      <w:r w:rsidR="004249A3">
        <w:t xml:space="preserve"> </w:t>
      </w:r>
      <w:r>
        <w:t>apportioned</w:t>
      </w:r>
      <w:r w:rsidR="004249A3">
        <w:t xml:space="preserve"> </w:t>
      </w:r>
      <w:r>
        <w:t>by</w:t>
      </w:r>
      <w:r w:rsidR="004249A3">
        <w:t xml:space="preserve"> </w:t>
      </w:r>
      <w:r>
        <w:t>geographic</w:t>
      </w:r>
      <w:r w:rsidR="004249A3">
        <w:t xml:space="preserve"> </w:t>
      </w:r>
      <w:r>
        <w:t>region</w:t>
      </w:r>
      <w:r w:rsidR="004249A3">
        <w:t xml:space="preserve"> </w:t>
      </w:r>
      <w:r>
        <w:t>as</w:t>
      </w:r>
      <w:r w:rsidR="004249A3">
        <w:t xml:space="preserve"> </w:t>
      </w:r>
      <w:r>
        <w:t>follows:</w:t>
      </w:r>
      <w:r w:rsidR="004249A3">
        <w:t xml:space="preserve"> </w:t>
      </w:r>
      <w:r>
        <w:t>13</w:t>
      </w:r>
      <w:r w:rsidR="004249A3">
        <w:t xml:space="preserve"> </w:t>
      </w:r>
      <w:r>
        <w:t>from</w:t>
      </w:r>
      <w:r w:rsidR="004249A3">
        <w:rPr>
          <w:sz w:val="27"/>
          <w:szCs w:val="27"/>
        </w:rPr>
        <w:t xml:space="preserve"> </w:t>
      </w:r>
      <w:r>
        <w:t>African</w:t>
      </w:r>
      <w:r w:rsidR="004249A3">
        <w:t xml:space="preserve"> </w:t>
      </w:r>
      <w:r>
        <w:t>states;</w:t>
      </w:r>
      <w:r w:rsidR="004249A3">
        <w:t xml:space="preserve"> </w:t>
      </w:r>
      <w:r>
        <w:t>13</w:t>
      </w:r>
      <w:r w:rsidR="004249A3">
        <w:t xml:space="preserve"> </w:t>
      </w:r>
      <w:r>
        <w:t>from</w:t>
      </w:r>
      <w:r w:rsidR="004249A3">
        <w:t xml:space="preserve"> </w:t>
      </w:r>
      <w:r>
        <w:t>Asian</w:t>
      </w:r>
      <w:r w:rsidR="004249A3">
        <w:t xml:space="preserve"> </w:t>
      </w:r>
      <w:r>
        <w:t>states;</w:t>
      </w:r>
      <w:r w:rsidR="004249A3">
        <w:t xml:space="preserve"> </w:t>
      </w:r>
      <w:r>
        <w:t>6</w:t>
      </w:r>
      <w:r w:rsidR="004249A3">
        <w:t xml:space="preserve"> </w:t>
      </w:r>
      <w:r>
        <w:t>from</w:t>
      </w:r>
      <w:r w:rsidR="004249A3">
        <w:t xml:space="preserve"> </w:t>
      </w:r>
      <w:r>
        <w:t>Eastern</w:t>
      </w:r>
      <w:r w:rsidR="004249A3">
        <w:t xml:space="preserve"> </w:t>
      </w:r>
      <w:r>
        <w:t>Europe</w:t>
      </w:r>
      <w:r w:rsidR="004249A3">
        <w:t xml:space="preserve"> </w:t>
      </w:r>
      <w:r>
        <w:t>states;</w:t>
      </w:r>
      <w:r w:rsidR="004249A3">
        <w:t xml:space="preserve"> </w:t>
      </w:r>
      <w:r>
        <w:t>8</w:t>
      </w:r>
      <w:r w:rsidR="004249A3">
        <w:t xml:space="preserve"> </w:t>
      </w:r>
      <w:r>
        <w:t>from</w:t>
      </w:r>
      <w:r w:rsidR="004249A3">
        <w:t xml:space="preserve"> </w:t>
      </w:r>
      <w:r>
        <w:t>Latin</w:t>
      </w:r>
      <w:r w:rsidR="004249A3">
        <w:t xml:space="preserve"> </w:t>
      </w:r>
      <w:r>
        <w:t>America</w:t>
      </w:r>
      <w:r w:rsidR="004249A3">
        <w:t xml:space="preserve"> </w:t>
      </w:r>
      <w:r>
        <w:t>and</w:t>
      </w:r>
      <w:r w:rsidR="004249A3">
        <w:t xml:space="preserve"> </w:t>
      </w:r>
      <w:r>
        <w:t>the</w:t>
      </w:r>
      <w:r w:rsidR="004249A3">
        <w:rPr>
          <w:sz w:val="27"/>
          <w:szCs w:val="27"/>
        </w:rPr>
        <w:t xml:space="preserve"> </w:t>
      </w:r>
      <w:r>
        <w:t>Caribbean</w:t>
      </w:r>
      <w:r w:rsidR="004249A3">
        <w:t xml:space="preserve"> </w:t>
      </w:r>
      <w:r>
        <w:t>states;</w:t>
      </w:r>
      <w:r w:rsidR="004249A3">
        <w:t xml:space="preserve"> </w:t>
      </w:r>
      <w:r>
        <w:t>and</w:t>
      </w:r>
      <w:r w:rsidR="004249A3">
        <w:t xml:space="preserve"> </w:t>
      </w:r>
      <w:r>
        <w:t>7</w:t>
      </w:r>
      <w:r w:rsidR="004249A3">
        <w:t xml:space="preserve"> </w:t>
      </w:r>
      <w:r>
        <w:t>from</w:t>
      </w:r>
      <w:r w:rsidR="004249A3">
        <w:t xml:space="preserve"> </w:t>
      </w:r>
      <w:r>
        <w:t>Western</w:t>
      </w:r>
      <w:r w:rsidR="004249A3">
        <w:t xml:space="preserve"> </w:t>
      </w:r>
      <w:r>
        <w:t>European</w:t>
      </w:r>
      <w:r w:rsidR="004249A3">
        <w:t xml:space="preserve"> </w:t>
      </w:r>
      <w:r>
        <w:t>and</w:t>
      </w:r>
      <w:r w:rsidR="004249A3">
        <w:t xml:space="preserve"> </w:t>
      </w:r>
      <w:r>
        <w:t>other</w:t>
      </w:r>
      <w:r w:rsidR="004249A3">
        <w:t xml:space="preserve"> </w:t>
      </w:r>
      <w:r>
        <w:t>states.</w:t>
      </w:r>
      <w:r w:rsidR="004249A3">
        <w:t xml:space="preserve"> </w:t>
      </w:r>
      <w:r>
        <w:t>Members</w:t>
      </w:r>
      <w:r w:rsidR="004249A3">
        <w:t xml:space="preserve"> </w:t>
      </w:r>
      <w:r>
        <w:t>are</w:t>
      </w:r>
      <w:r w:rsidR="004249A3">
        <w:t xml:space="preserve"> </w:t>
      </w:r>
      <w:r>
        <w:t>elected</w:t>
      </w:r>
      <w:r w:rsidR="004249A3">
        <w:t xml:space="preserve"> </w:t>
      </w:r>
      <w:r>
        <w:t>for</w:t>
      </w:r>
      <w:r w:rsidR="004249A3">
        <w:t xml:space="preserve"> </w:t>
      </w:r>
      <w:r>
        <w:t>a</w:t>
      </w:r>
      <w:r w:rsidR="004249A3">
        <w:rPr>
          <w:sz w:val="27"/>
          <w:szCs w:val="27"/>
        </w:rPr>
        <w:t xml:space="preserve"> </w:t>
      </w:r>
      <w:r>
        <w:t>period</w:t>
      </w:r>
      <w:r w:rsidR="004249A3">
        <w:t xml:space="preserve"> </w:t>
      </w:r>
      <w:r>
        <w:t>of</w:t>
      </w:r>
      <w:r w:rsidR="004249A3">
        <w:t xml:space="preserve"> </w:t>
      </w:r>
      <w:r>
        <w:t>three</w:t>
      </w:r>
      <w:r w:rsidR="004249A3">
        <w:t xml:space="preserve"> </w:t>
      </w:r>
      <w:r>
        <w:t>years</w:t>
      </w:r>
      <w:r w:rsidR="004249A3">
        <w:t xml:space="preserve"> </w:t>
      </w:r>
      <w:r>
        <w:t>and</w:t>
      </w:r>
      <w:r w:rsidR="004249A3">
        <w:t xml:space="preserve"> </w:t>
      </w:r>
      <w:r>
        <w:t>may</w:t>
      </w:r>
      <w:r w:rsidR="004249A3">
        <w:t xml:space="preserve"> </w:t>
      </w:r>
      <w:r>
        <w:t>not</w:t>
      </w:r>
      <w:r w:rsidR="004249A3">
        <w:t xml:space="preserve"> </w:t>
      </w:r>
      <w:r>
        <w:t>hold</w:t>
      </w:r>
      <w:r w:rsidR="004249A3">
        <w:t xml:space="preserve"> </w:t>
      </w:r>
      <w:r>
        <w:t>a</w:t>
      </w:r>
      <w:r w:rsidR="004249A3">
        <w:t xml:space="preserve"> </w:t>
      </w:r>
      <w:r>
        <w:t>Council</w:t>
      </w:r>
      <w:r w:rsidR="004249A3">
        <w:t xml:space="preserve"> </w:t>
      </w:r>
      <w:r>
        <w:t>seat</w:t>
      </w:r>
      <w:r w:rsidR="004249A3">
        <w:t xml:space="preserve"> </w:t>
      </w:r>
      <w:r>
        <w:t>for</w:t>
      </w:r>
      <w:r w:rsidR="004249A3">
        <w:t xml:space="preserve"> </w:t>
      </w:r>
      <w:r>
        <w:t>more</w:t>
      </w:r>
      <w:r w:rsidR="004249A3">
        <w:t xml:space="preserve"> </w:t>
      </w:r>
      <w:r>
        <w:t>than</w:t>
      </w:r>
      <w:r w:rsidR="004249A3">
        <w:t xml:space="preserve"> </w:t>
      </w:r>
      <w:r>
        <w:t>two</w:t>
      </w:r>
      <w:r w:rsidR="004249A3">
        <w:t xml:space="preserve"> </w:t>
      </w:r>
      <w:r>
        <w:t>consecutive</w:t>
      </w:r>
      <w:r w:rsidR="004249A3">
        <w:t xml:space="preserve"> </w:t>
      </w:r>
      <w:r>
        <w:t>terms.</w:t>
      </w:r>
      <w:r w:rsidR="004249A3">
        <w:t xml:space="preserve"> </w:t>
      </w:r>
      <w:r>
        <w:t>If</w:t>
      </w:r>
      <w:r w:rsidR="004249A3">
        <w:t xml:space="preserve"> </w:t>
      </w:r>
      <w:r>
        <w:t>a</w:t>
      </w:r>
      <w:r w:rsidR="004249A3">
        <w:rPr>
          <w:sz w:val="27"/>
          <w:szCs w:val="27"/>
        </w:rPr>
        <w:t xml:space="preserve"> </w:t>
      </w:r>
      <w:r>
        <w:t>Council</w:t>
      </w:r>
      <w:r w:rsidR="004249A3">
        <w:t xml:space="preserve"> </w:t>
      </w:r>
      <w:r>
        <w:t>member</w:t>
      </w:r>
      <w:r w:rsidR="004249A3">
        <w:t xml:space="preserve"> </w:t>
      </w:r>
      <w:r>
        <w:t>commits</w:t>
      </w:r>
      <w:r w:rsidR="004249A3">
        <w:t xml:space="preserve"> </w:t>
      </w:r>
      <w:r>
        <w:t>“gross</w:t>
      </w:r>
      <w:r w:rsidR="004249A3">
        <w:t xml:space="preserve"> </w:t>
      </w:r>
      <w:r>
        <w:t>and</w:t>
      </w:r>
      <w:r w:rsidR="004249A3">
        <w:t xml:space="preserve"> </w:t>
      </w:r>
      <w:r>
        <w:t>systematic</w:t>
      </w:r>
      <w:r w:rsidR="004249A3">
        <w:t xml:space="preserve"> </w:t>
      </w:r>
      <w:r>
        <w:t>violations</w:t>
      </w:r>
      <w:r w:rsidR="004249A3">
        <w:t xml:space="preserve"> </w:t>
      </w:r>
      <w:r>
        <w:t>of</w:t>
      </w:r>
      <w:r w:rsidR="004249A3">
        <w:t xml:space="preserve"> </w:t>
      </w:r>
      <w:r>
        <w:t>human</w:t>
      </w:r>
      <w:r w:rsidR="004249A3">
        <w:t xml:space="preserve"> </w:t>
      </w:r>
      <w:r>
        <w:t>rights,”</w:t>
      </w:r>
      <w:r w:rsidR="004249A3">
        <w:t xml:space="preserve"> </w:t>
      </w:r>
      <w:r>
        <w:t>the</w:t>
      </w:r>
      <w:r w:rsidR="004249A3">
        <w:t xml:space="preserve"> </w:t>
      </w:r>
      <w:r>
        <w:t>General</w:t>
      </w:r>
      <w:r w:rsidR="004249A3">
        <w:rPr>
          <w:sz w:val="27"/>
          <w:szCs w:val="27"/>
        </w:rPr>
        <w:t xml:space="preserve"> </w:t>
      </w:r>
      <w:r>
        <w:t>Assembly</w:t>
      </w:r>
      <w:r w:rsidR="004249A3">
        <w:t xml:space="preserve"> </w:t>
      </w:r>
      <w:r>
        <w:t>may</w:t>
      </w:r>
      <w:r w:rsidR="004249A3">
        <w:t xml:space="preserve"> </w:t>
      </w:r>
      <w:r>
        <w:t>suspend</w:t>
      </w:r>
      <w:r w:rsidR="004249A3">
        <w:t xml:space="preserve"> </w:t>
      </w:r>
      <w:r>
        <w:t>membership</w:t>
      </w:r>
      <w:r w:rsidR="004249A3">
        <w:t xml:space="preserve"> </w:t>
      </w:r>
      <w:r>
        <w:t>with</w:t>
      </w:r>
      <w:r w:rsidR="004249A3">
        <w:t xml:space="preserve"> </w:t>
      </w:r>
      <w:r>
        <w:t>a</w:t>
      </w:r>
      <w:r w:rsidR="004249A3">
        <w:t xml:space="preserve"> </w:t>
      </w:r>
      <w:r>
        <w:t>two-thirds</w:t>
      </w:r>
      <w:r w:rsidR="004249A3">
        <w:t xml:space="preserve"> </w:t>
      </w:r>
      <w:r>
        <w:t>vote</w:t>
      </w:r>
      <w:r w:rsidR="004249A3">
        <w:t xml:space="preserve"> </w:t>
      </w:r>
      <w:r>
        <w:t>of</w:t>
      </w:r>
      <w:r w:rsidR="004249A3">
        <w:t xml:space="preserve"> </w:t>
      </w:r>
      <w:r>
        <w:t>members</w:t>
      </w:r>
      <w:r w:rsidR="004249A3">
        <w:t xml:space="preserve"> </w:t>
      </w:r>
      <w:r>
        <w:t>present.</w:t>
      </w:r>
      <w:r w:rsidR="004249A3">
        <w:t xml:space="preserve"> </w:t>
      </w:r>
      <w:r>
        <w:t>(To</w:t>
      </w:r>
      <w:r w:rsidR="004249A3">
        <w:t xml:space="preserve"> </w:t>
      </w:r>
      <w:r>
        <w:t>date,</w:t>
      </w:r>
      <w:r w:rsidR="004249A3">
        <w:t xml:space="preserve"> </w:t>
      </w:r>
      <w:r>
        <w:t>the</w:t>
      </w:r>
      <w:r w:rsidR="004249A3">
        <w:rPr>
          <w:sz w:val="27"/>
          <w:szCs w:val="27"/>
        </w:rPr>
        <w:t xml:space="preserve"> </w:t>
      </w:r>
      <w:r>
        <w:t>Assembly</w:t>
      </w:r>
      <w:r w:rsidR="004249A3">
        <w:t xml:space="preserve"> </w:t>
      </w:r>
      <w:r>
        <w:t>has</w:t>
      </w:r>
      <w:r w:rsidR="004249A3">
        <w:t xml:space="preserve"> </w:t>
      </w:r>
      <w:r>
        <w:t>suspended</w:t>
      </w:r>
      <w:r w:rsidR="004249A3">
        <w:t xml:space="preserve"> </w:t>
      </w:r>
      <w:r>
        <w:t>the</w:t>
      </w:r>
      <w:r w:rsidR="004249A3">
        <w:t xml:space="preserve"> </w:t>
      </w:r>
      <w:r>
        <w:t>membership</w:t>
      </w:r>
      <w:r w:rsidR="004249A3">
        <w:t xml:space="preserve"> </w:t>
      </w:r>
      <w:r>
        <w:t>of</w:t>
      </w:r>
      <w:r w:rsidR="004249A3">
        <w:t xml:space="preserve"> </w:t>
      </w:r>
      <w:r>
        <w:t>one</w:t>
      </w:r>
      <w:r w:rsidR="004249A3">
        <w:t xml:space="preserve"> </w:t>
      </w:r>
      <w:r>
        <w:t>country,</w:t>
      </w:r>
      <w:r w:rsidR="004249A3">
        <w:t xml:space="preserve"> </w:t>
      </w:r>
      <w:r>
        <w:t>Libya.)</w:t>
      </w:r>
    </w:p>
    <w:p w14:paraId="357543B2" w14:textId="4103AFA6" w:rsidR="001B6F33" w:rsidRDefault="00173A57" w:rsidP="000A4DA8">
      <w:pPr>
        <w:pStyle w:val="BB-Contentions"/>
        <w:rPr>
          <w:rFonts w:ascii="Arial" w:hAnsi="Arial" w:cs="Arial"/>
          <w:sz w:val="23"/>
          <w:szCs w:val="23"/>
        </w:rPr>
      </w:pPr>
      <w:r>
        <w:t>Reform</w:t>
      </w:r>
      <w:r w:rsidR="004249A3">
        <w:t xml:space="preserve"> </w:t>
      </w:r>
      <w:r>
        <w:t>of</w:t>
      </w:r>
      <w:r w:rsidR="004249A3">
        <w:t xml:space="preserve"> </w:t>
      </w:r>
      <w:r>
        <w:t>the</w:t>
      </w:r>
      <w:r w:rsidR="004249A3">
        <w:t xml:space="preserve"> </w:t>
      </w:r>
      <w:r>
        <w:t>old</w:t>
      </w:r>
      <w:r w:rsidR="004249A3">
        <w:t xml:space="preserve"> </w:t>
      </w:r>
      <w:r>
        <w:t>UN</w:t>
      </w:r>
      <w:r w:rsidR="004249A3">
        <w:t xml:space="preserve"> </w:t>
      </w:r>
      <w:r>
        <w:t>Human</w:t>
      </w:r>
      <w:r w:rsidR="004249A3">
        <w:t xml:space="preserve"> </w:t>
      </w:r>
      <w:r>
        <w:t>Rights</w:t>
      </w:r>
      <w:r w:rsidR="004249A3">
        <w:t xml:space="preserve"> </w:t>
      </w:r>
      <w:r>
        <w:t>Commission</w:t>
      </w:r>
      <w:r w:rsidR="004249A3">
        <w:t xml:space="preserve"> </w:t>
      </w:r>
      <w:r>
        <w:t>into</w:t>
      </w:r>
      <w:r w:rsidR="004249A3">
        <w:t xml:space="preserve"> </w:t>
      </w:r>
      <w:r>
        <w:t>the</w:t>
      </w:r>
      <w:r w:rsidR="004249A3">
        <w:t xml:space="preserve"> </w:t>
      </w:r>
      <w:r>
        <w:t>new</w:t>
      </w:r>
      <w:r w:rsidR="004249A3">
        <w:t xml:space="preserve"> </w:t>
      </w:r>
      <w:r>
        <w:t>UN</w:t>
      </w:r>
      <w:r w:rsidR="004249A3">
        <w:t xml:space="preserve"> </w:t>
      </w:r>
      <w:r>
        <w:t>Human</w:t>
      </w:r>
      <w:r w:rsidR="004249A3">
        <w:t xml:space="preserve"> </w:t>
      </w:r>
      <w:r>
        <w:t>Rights</w:t>
      </w:r>
      <w:r w:rsidR="004249A3">
        <w:t xml:space="preserve"> </w:t>
      </w:r>
      <w:r>
        <w:t>Council</w:t>
      </w:r>
      <w:r w:rsidR="004249A3">
        <w:t xml:space="preserve"> </w:t>
      </w:r>
      <w:r>
        <w:t>didn’t</w:t>
      </w:r>
      <w:r w:rsidR="004249A3">
        <w:t xml:space="preserve"> </w:t>
      </w:r>
      <w:r>
        <w:t>work</w:t>
      </w:r>
    </w:p>
    <w:p w14:paraId="07968AFB" w14:textId="77777777" w:rsidR="004249A3" w:rsidRDefault="00173A57" w:rsidP="000A4DA8">
      <w:pPr>
        <w:pStyle w:val="BB-Citation"/>
        <w:rPr>
          <w:iCs/>
          <w:u w:color="808080"/>
        </w:rPr>
      </w:pPr>
      <w:r>
        <w:rPr>
          <w:u w:val="single"/>
        </w:rPr>
        <w:t>Ambassador</w:t>
      </w:r>
      <w:r w:rsidR="004249A3">
        <w:rPr>
          <w:u w:val="single"/>
        </w:rPr>
        <w:t xml:space="preserve"> </w:t>
      </w:r>
      <w:r>
        <w:rPr>
          <w:u w:val="single"/>
        </w:rPr>
        <w:t>Terry</w:t>
      </w:r>
      <w:r w:rsidR="004249A3">
        <w:rPr>
          <w:u w:val="single"/>
        </w:rPr>
        <w:t xml:space="preserve"> </w:t>
      </w:r>
      <w:r>
        <w:rPr>
          <w:u w:val="single"/>
        </w:rPr>
        <w:t>Miller</w:t>
      </w:r>
      <w:r w:rsidR="004249A3">
        <w:rPr>
          <w:u w:val="single"/>
        </w:rPr>
        <w:t xml:space="preserve"> </w:t>
      </w:r>
      <w:r>
        <w:rPr>
          <w:u w:val="single"/>
        </w:rPr>
        <w:t>2011.</w:t>
      </w:r>
      <w:r w:rsidR="004249A3">
        <w:t xml:space="preserve"> </w:t>
      </w:r>
      <w:r>
        <w:t>(</w:t>
      </w:r>
      <w:r w:rsidR="004249A3">
        <w:t xml:space="preserve"> </w:t>
      </w:r>
      <w:r>
        <w:t>Director</w:t>
      </w:r>
      <w:r w:rsidR="004249A3">
        <w:t xml:space="preserve"> </w:t>
      </w:r>
      <w:r>
        <w:t>of</w:t>
      </w:r>
      <w:r w:rsidR="004249A3">
        <w:t xml:space="preserve"> </w:t>
      </w:r>
      <w:r>
        <w:t>the</w:t>
      </w:r>
      <w:r w:rsidR="004249A3">
        <w:t xml:space="preserve"> </w:t>
      </w:r>
      <w:r>
        <w:t>Center</w:t>
      </w:r>
      <w:r w:rsidR="004249A3">
        <w:t xml:space="preserve"> </w:t>
      </w:r>
      <w:r>
        <w:t>for</w:t>
      </w:r>
      <w:r w:rsidR="004249A3">
        <w:t xml:space="preserve"> </w:t>
      </w:r>
      <w:r>
        <w:t>International</w:t>
      </w:r>
      <w:r w:rsidR="004249A3">
        <w:t xml:space="preserve"> </w:t>
      </w:r>
      <w:r>
        <w:t>Trade</w:t>
      </w:r>
      <w:r w:rsidR="004249A3">
        <w:t xml:space="preserve"> </w:t>
      </w:r>
      <w:r>
        <w:t>and</w:t>
      </w:r>
      <w:r w:rsidR="004249A3">
        <w:t xml:space="preserve"> </w:t>
      </w:r>
      <w:r>
        <w:t>Economics</w:t>
      </w:r>
      <w:r w:rsidR="004249A3">
        <w:t xml:space="preserve"> </w:t>
      </w:r>
      <w:r>
        <w:t>(CITE)</w:t>
      </w:r>
      <w:r w:rsidR="004249A3">
        <w:t xml:space="preserve"> </w:t>
      </w:r>
      <w:r>
        <w:t>and</w:t>
      </w:r>
      <w:r w:rsidR="004249A3">
        <w:t xml:space="preserve"> </w:t>
      </w:r>
      <w:r>
        <w:t>the</w:t>
      </w:r>
      <w:r w:rsidR="004249A3">
        <w:t xml:space="preserve"> </w:t>
      </w:r>
      <w:r>
        <w:t>Mark</w:t>
      </w:r>
      <w:r w:rsidR="004249A3">
        <w:t xml:space="preserve"> </w:t>
      </w:r>
      <w:r>
        <w:t>A.</w:t>
      </w:r>
      <w:r w:rsidR="004249A3">
        <w:t xml:space="preserve"> </w:t>
      </w:r>
      <w:r>
        <w:t>Kolokotrones</w:t>
      </w:r>
      <w:r w:rsidR="004249A3">
        <w:t xml:space="preserve"> </w:t>
      </w:r>
      <w:r>
        <w:t>Fellow</w:t>
      </w:r>
      <w:r w:rsidR="004249A3">
        <w:t xml:space="preserve"> </w:t>
      </w:r>
      <w:r>
        <w:t>in</w:t>
      </w:r>
      <w:r w:rsidR="004249A3">
        <w:t xml:space="preserve"> </w:t>
      </w:r>
      <w:r>
        <w:t>Economic</w:t>
      </w:r>
      <w:r w:rsidR="004249A3">
        <w:t xml:space="preserve"> </w:t>
      </w:r>
      <w:r>
        <w:t>Freedom</w:t>
      </w:r>
      <w:r w:rsidR="004249A3">
        <w:t xml:space="preserve"> </w:t>
      </w:r>
      <w:r>
        <w:t>at</w:t>
      </w:r>
      <w:r w:rsidR="004249A3">
        <w:t xml:space="preserve"> </w:t>
      </w:r>
      <w:r>
        <w:t>The</w:t>
      </w:r>
      <w:r w:rsidR="004249A3">
        <w:t xml:space="preserve"> </w:t>
      </w:r>
      <w:r>
        <w:t>Heritage</w:t>
      </w:r>
      <w:r w:rsidR="004249A3">
        <w:t xml:space="preserve"> </w:t>
      </w:r>
      <w:r>
        <w:t>Foundation;</w:t>
      </w:r>
      <w:r w:rsidR="004249A3">
        <w:t xml:space="preserve"> </w:t>
      </w:r>
      <w:r>
        <w:t>former</w:t>
      </w:r>
      <w:r w:rsidR="004249A3">
        <w:t xml:space="preserve"> </w:t>
      </w:r>
      <w:r>
        <w:t>Ambassador</w:t>
      </w:r>
      <w:r w:rsidR="004249A3">
        <w:t xml:space="preserve"> </w:t>
      </w:r>
      <w:r>
        <w:t>to</w:t>
      </w:r>
      <w:r w:rsidR="004249A3">
        <w:t xml:space="preserve"> </w:t>
      </w:r>
      <w:r>
        <w:t>the</w:t>
      </w:r>
      <w:r w:rsidR="004249A3">
        <w:t xml:space="preserve"> </w:t>
      </w:r>
      <w:r>
        <w:t>United</w:t>
      </w:r>
      <w:r w:rsidR="004249A3">
        <w:t xml:space="preserve"> </w:t>
      </w:r>
      <w:r>
        <w:t>Nations</w:t>
      </w:r>
      <w:r w:rsidR="004249A3">
        <w:t xml:space="preserve"> </w:t>
      </w:r>
      <w:r>
        <w:t>Economic</w:t>
      </w:r>
      <w:r w:rsidR="004249A3">
        <w:t xml:space="preserve"> </w:t>
      </w:r>
      <w:r>
        <w:t>and</w:t>
      </w:r>
      <w:r w:rsidR="004249A3">
        <w:t xml:space="preserve"> </w:t>
      </w:r>
      <w:r>
        <w:t>Social</w:t>
      </w:r>
      <w:r w:rsidR="004249A3">
        <w:t xml:space="preserve"> </w:t>
      </w:r>
      <w:r>
        <w:t>Council;</w:t>
      </w:r>
      <w:r w:rsidR="004249A3">
        <w:t xml:space="preserve"> </w:t>
      </w:r>
      <w:r>
        <w:t>former</w:t>
      </w:r>
      <w:r w:rsidR="004249A3">
        <w:t xml:space="preserve"> </w:t>
      </w:r>
      <w:r>
        <w:t>Deputy</w:t>
      </w:r>
      <w:r w:rsidR="004249A3">
        <w:t xml:space="preserve"> </w:t>
      </w:r>
      <w:r>
        <w:t>Assistant</w:t>
      </w:r>
      <w:r w:rsidR="004249A3">
        <w:t xml:space="preserve"> </w:t>
      </w:r>
      <w:r>
        <w:t>Secretary</w:t>
      </w:r>
      <w:r w:rsidR="004249A3">
        <w:t xml:space="preserve"> </w:t>
      </w:r>
      <w:r>
        <w:t>of</w:t>
      </w:r>
      <w:r w:rsidR="004249A3">
        <w:t xml:space="preserve"> </w:t>
      </w:r>
      <w:r>
        <w:t>State</w:t>
      </w:r>
      <w:r w:rsidR="004249A3">
        <w:t xml:space="preserve"> </w:t>
      </w:r>
      <w:r>
        <w:t>for</w:t>
      </w:r>
      <w:r w:rsidR="004249A3">
        <w:t xml:space="preserve"> </w:t>
      </w:r>
      <w:r>
        <w:t>Economic</w:t>
      </w:r>
      <w:r w:rsidR="004249A3">
        <w:t xml:space="preserve"> </w:t>
      </w:r>
      <w:r>
        <w:t>and</w:t>
      </w:r>
      <w:r w:rsidR="004249A3">
        <w:t xml:space="preserve"> </w:t>
      </w:r>
      <w:r>
        <w:t>Global</w:t>
      </w:r>
      <w:r w:rsidR="004249A3">
        <w:t xml:space="preserve"> </w:t>
      </w:r>
      <w:r>
        <w:t>Issues)</w:t>
      </w:r>
      <w:r w:rsidR="004249A3">
        <w:t xml:space="preserve"> </w:t>
      </w:r>
      <w:r>
        <w:t>March</w:t>
      </w:r>
      <w:r w:rsidR="004249A3">
        <w:t xml:space="preserve"> </w:t>
      </w:r>
      <w:r>
        <w:t>3,</w:t>
      </w:r>
      <w:r w:rsidR="004249A3">
        <w:t xml:space="preserve"> </w:t>
      </w:r>
      <w:r>
        <w:t>2011,</w:t>
      </w:r>
      <w:r w:rsidR="004249A3">
        <w:t xml:space="preserve"> </w:t>
      </w:r>
      <w:r>
        <w:t>Reform</w:t>
      </w:r>
      <w:r w:rsidR="004249A3">
        <w:t xml:space="preserve"> </w:t>
      </w:r>
      <w:r>
        <w:t>of</w:t>
      </w:r>
      <w:r w:rsidR="004249A3">
        <w:t xml:space="preserve"> </w:t>
      </w:r>
      <w:r>
        <w:t>the</w:t>
      </w:r>
      <w:r w:rsidR="004249A3">
        <w:t xml:space="preserve"> </w:t>
      </w:r>
      <w:r>
        <w:t>United</w:t>
      </w:r>
      <w:r w:rsidR="004249A3">
        <w:t xml:space="preserve"> </w:t>
      </w:r>
      <w:r>
        <w:t>Nations:</w:t>
      </w:r>
      <w:r w:rsidR="004249A3">
        <w:t xml:space="preserve"> </w:t>
      </w:r>
      <w:r>
        <w:t>Lessons</w:t>
      </w:r>
      <w:r w:rsidR="004249A3">
        <w:t xml:space="preserve"> </w:t>
      </w:r>
      <w:r>
        <w:t>Learned</w:t>
      </w:r>
      <w:r w:rsidR="004249A3">
        <w:rPr>
          <w:sz w:val="27"/>
          <w:szCs w:val="27"/>
        </w:rPr>
        <w:t xml:space="preserve"> </w:t>
      </w:r>
      <w:hyperlink r:id="rId125" w:history="1">
        <w:r w:rsidR="000A4DA8" w:rsidRPr="00852D72">
          <w:rPr>
            <w:rStyle w:val="Hyperlink"/>
            <w:iCs/>
          </w:rPr>
          <w:t>http://www.heritage.org/research/testimony/2011/03/united-nations-reform-lessons-learned</w:t>
        </w:r>
      </w:hyperlink>
    </w:p>
    <w:p w14:paraId="040B2771" w14:textId="77777777" w:rsidR="004249A3" w:rsidRDefault="00173A57" w:rsidP="000A4DA8">
      <w:pPr>
        <w:pStyle w:val="BB-Evidence"/>
        <w:rPr>
          <w:color w:val="58B442"/>
          <w:u w:val="single"/>
        </w:rPr>
      </w:pPr>
      <w:r w:rsidRPr="000A4DA8">
        <w:rPr>
          <w:u w:val="single"/>
        </w:rPr>
        <w:t>The</w:t>
      </w:r>
      <w:r w:rsidR="004249A3">
        <w:rPr>
          <w:u w:val="single"/>
        </w:rPr>
        <w:t xml:space="preserve"> </w:t>
      </w:r>
      <w:r w:rsidRPr="000A4DA8">
        <w:rPr>
          <w:u w:val="single"/>
        </w:rPr>
        <w:t>George</w:t>
      </w:r>
      <w:r w:rsidR="004249A3">
        <w:rPr>
          <w:u w:val="single"/>
        </w:rPr>
        <w:t xml:space="preserve"> </w:t>
      </w:r>
      <w:r w:rsidRPr="000A4DA8">
        <w:rPr>
          <w:u w:val="single"/>
        </w:rPr>
        <w:t>W.</w:t>
      </w:r>
      <w:r w:rsidR="004249A3">
        <w:rPr>
          <w:u w:val="single"/>
        </w:rPr>
        <w:t xml:space="preserve"> </w:t>
      </w:r>
      <w:r w:rsidRPr="000A4DA8">
        <w:rPr>
          <w:u w:val="single"/>
        </w:rPr>
        <w:t>Bush</w:t>
      </w:r>
      <w:r w:rsidR="004249A3">
        <w:rPr>
          <w:u w:val="single"/>
        </w:rPr>
        <w:t xml:space="preserve"> </w:t>
      </w:r>
      <w:r w:rsidRPr="000A4DA8">
        <w:rPr>
          <w:u w:val="single"/>
        </w:rPr>
        <w:t>Administration</w:t>
      </w:r>
      <w:r w:rsidR="004249A3">
        <w:rPr>
          <w:u w:val="single"/>
        </w:rPr>
        <w:t xml:space="preserve"> </w:t>
      </w:r>
      <w:r w:rsidRPr="000A4DA8">
        <w:rPr>
          <w:u w:val="single"/>
        </w:rPr>
        <w:t>sought</w:t>
      </w:r>
      <w:r w:rsidR="004249A3">
        <w:rPr>
          <w:u w:val="single"/>
        </w:rPr>
        <w:t xml:space="preserve"> </w:t>
      </w:r>
      <w:r w:rsidRPr="000A4DA8">
        <w:rPr>
          <w:u w:val="single"/>
        </w:rPr>
        <w:t>real</w:t>
      </w:r>
      <w:r w:rsidR="004249A3">
        <w:rPr>
          <w:u w:val="single"/>
        </w:rPr>
        <w:t xml:space="preserve"> </w:t>
      </w:r>
      <w:r w:rsidRPr="000A4DA8">
        <w:rPr>
          <w:u w:val="single"/>
        </w:rPr>
        <w:t>reform</w:t>
      </w:r>
      <w:r w:rsidR="004249A3">
        <w:rPr>
          <w:u w:val="single"/>
        </w:rPr>
        <w:t xml:space="preserve"> </w:t>
      </w:r>
      <w:r w:rsidRPr="000A4DA8">
        <w:rPr>
          <w:u w:val="single"/>
        </w:rPr>
        <w:t>in</w:t>
      </w:r>
      <w:r w:rsidR="004249A3">
        <w:rPr>
          <w:u w:val="single"/>
        </w:rPr>
        <w:t xml:space="preserve"> </w:t>
      </w:r>
      <w:r w:rsidRPr="000A4DA8">
        <w:rPr>
          <w:u w:val="single"/>
        </w:rPr>
        <w:t>2005,</w:t>
      </w:r>
      <w:r w:rsidR="004249A3">
        <w:rPr>
          <w:u w:val="single"/>
        </w:rPr>
        <w:t xml:space="preserve"> </w:t>
      </w:r>
      <w:r w:rsidRPr="000A4DA8">
        <w:rPr>
          <w:u w:val="single"/>
        </w:rPr>
        <w:t>arguing</w:t>
      </w:r>
      <w:r w:rsidR="004249A3">
        <w:rPr>
          <w:u w:val="single"/>
        </w:rPr>
        <w:t xml:space="preserve"> </w:t>
      </w:r>
      <w:r w:rsidRPr="000A4DA8">
        <w:rPr>
          <w:u w:val="single"/>
        </w:rPr>
        <w:t>for</w:t>
      </w:r>
      <w:r w:rsidR="004249A3">
        <w:rPr>
          <w:u w:val="single"/>
        </w:rPr>
        <w:t xml:space="preserve"> </w:t>
      </w:r>
      <w:r w:rsidRPr="000A4DA8">
        <w:rPr>
          <w:u w:val="single"/>
        </w:rPr>
        <w:t>a</w:t>
      </w:r>
      <w:r w:rsidR="004249A3">
        <w:rPr>
          <w:u w:val="single"/>
        </w:rPr>
        <w:t xml:space="preserve"> </w:t>
      </w:r>
      <w:r w:rsidRPr="000A4DA8">
        <w:rPr>
          <w:u w:val="single"/>
        </w:rPr>
        <w:t>smaller</w:t>
      </w:r>
      <w:r w:rsidR="004249A3">
        <w:rPr>
          <w:u w:val="single"/>
        </w:rPr>
        <w:t xml:space="preserve"> </w:t>
      </w:r>
      <w:r w:rsidRPr="000A4DA8">
        <w:rPr>
          <w:u w:val="single"/>
        </w:rPr>
        <w:t>body</w:t>
      </w:r>
      <w:r w:rsidR="004249A3">
        <w:rPr>
          <w:u w:val="single"/>
        </w:rPr>
        <w:t xml:space="preserve"> </w:t>
      </w:r>
      <w:r w:rsidRPr="000A4DA8">
        <w:rPr>
          <w:u w:val="single"/>
        </w:rPr>
        <w:t>with</w:t>
      </w:r>
      <w:r w:rsidR="004249A3">
        <w:rPr>
          <w:u w:val="single"/>
        </w:rPr>
        <w:t xml:space="preserve"> </w:t>
      </w:r>
      <w:r w:rsidRPr="000A4DA8">
        <w:rPr>
          <w:u w:val="single"/>
        </w:rPr>
        <w:t>rigorous</w:t>
      </w:r>
      <w:r w:rsidR="004249A3">
        <w:rPr>
          <w:u w:val="single"/>
        </w:rPr>
        <w:t xml:space="preserve"> </w:t>
      </w:r>
      <w:r w:rsidRPr="000A4DA8">
        <w:rPr>
          <w:u w:val="single"/>
        </w:rPr>
        <w:t>membership</w:t>
      </w:r>
      <w:r w:rsidR="004249A3">
        <w:rPr>
          <w:u w:val="single"/>
        </w:rPr>
        <w:t xml:space="preserve"> </w:t>
      </w:r>
      <w:r w:rsidRPr="000A4DA8">
        <w:rPr>
          <w:u w:val="single"/>
        </w:rPr>
        <w:t>criteria</w:t>
      </w:r>
      <w:r w:rsidR="004249A3">
        <w:rPr>
          <w:u w:val="single"/>
        </w:rPr>
        <w:t xml:space="preserve"> </w:t>
      </w:r>
      <w:r w:rsidRPr="000A4DA8">
        <w:rPr>
          <w:u w:val="single"/>
        </w:rPr>
        <w:t>that</w:t>
      </w:r>
      <w:r w:rsidR="004249A3">
        <w:rPr>
          <w:u w:val="single"/>
        </w:rPr>
        <w:t xml:space="preserve"> </w:t>
      </w:r>
      <w:r w:rsidRPr="000A4DA8">
        <w:rPr>
          <w:u w:val="single"/>
        </w:rPr>
        <w:t>would</w:t>
      </w:r>
      <w:r w:rsidR="004249A3">
        <w:rPr>
          <w:u w:val="single"/>
        </w:rPr>
        <w:t xml:space="preserve"> </w:t>
      </w:r>
      <w:r w:rsidRPr="000A4DA8">
        <w:rPr>
          <w:u w:val="single"/>
        </w:rPr>
        <w:t>exclude</w:t>
      </w:r>
      <w:r w:rsidR="004249A3">
        <w:rPr>
          <w:u w:val="single"/>
        </w:rPr>
        <w:t xml:space="preserve"> </w:t>
      </w:r>
      <w:r w:rsidRPr="000A4DA8">
        <w:rPr>
          <w:u w:val="single"/>
        </w:rPr>
        <w:t>countries</w:t>
      </w:r>
      <w:r w:rsidR="004249A3">
        <w:rPr>
          <w:u w:val="single"/>
        </w:rPr>
        <w:t xml:space="preserve"> </w:t>
      </w:r>
      <w:r w:rsidRPr="000A4DA8">
        <w:rPr>
          <w:u w:val="single"/>
        </w:rPr>
        <w:t>with</w:t>
      </w:r>
      <w:r w:rsidR="004249A3">
        <w:rPr>
          <w:u w:val="single"/>
        </w:rPr>
        <w:t xml:space="preserve"> </w:t>
      </w:r>
      <w:r w:rsidRPr="000A4DA8">
        <w:rPr>
          <w:u w:val="single"/>
        </w:rPr>
        <w:t>poor</w:t>
      </w:r>
      <w:r w:rsidR="004249A3">
        <w:rPr>
          <w:u w:val="single"/>
        </w:rPr>
        <w:t xml:space="preserve"> </w:t>
      </w:r>
      <w:r w:rsidRPr="000A4DA8">
        <w:rPr>
          <w:u w:val="single"/>
        </w:rPr>
        <w:t>human</w:t>
      </w:r>
      <w:r w:rsidR="004249A3">
        <w:rPr>
          <w:u w:val="single"/>
        </w:rPr>
        <w:t xml:space="preserve"> </w:t>
      </w:r>
      <w:r w:rsidRPr="000A4DA8">
        <w:rPr>
          <w:u w:val="single"/>
        </w:rPr>
        <w:t>rights</w:t>
      </w:r>
      <w:r w:rsidR="004249A3">
        <w:rPr>
          <w:u w:val="single"/>
        </w:rPr>
        <w:t xml:space="preserve"> </w:t>
      </w:r>
      <w:r w:rsidRPr="000A4DA8">
        <w:rPr>
          <w:u w:val="single"/>
        </w:rPr>
        <w:t>records</w:t>
      </w:r>
      <w:r w:rsidR="004249A3">
        <w:rPr>
          <w:u w:val="single"/>
        </w:rPr>
        <w:t xml:space="preserve"> </w:t>
      </w:r>
      <w:r w:rsidRPr="000A4DA8">
        <w:rPr>
          <w:u w:val="single"/>
        </w:rPr>
        <w:t>from</w:t>
      </w:r>
      <w:r w:rsidR="004249A3">
        <w:rPr>
          <w:u w:val="single"/>
        </w:rPr>
        <w:t xml:space="preserve"> </w:t>
      </w:r>
      <w:r w:rsidRPr="000A4DA8">
        <w:rPr>
          <w:u w:val="single"/>
        </w:rPr>
        <w:t>membership.</w:t>
      </w:r>
      <w:r w:rsidR="004249A3">
        <w:rPr>
          <w:u w:val="single"/>
        </w:rPr>
        <w:t xml:space="preserve"> </w:t>
      </w:r>
      <w:r w:rsidRPr="000A4DA8">
        <w:rPr>
          <w:u w:val="single"/>
        </w:rPr>
        <w:t>It</w:t>
      </w:r>
      <w:r w:rsidR="004249A3">
        <w:rPr>
          <w:u w:val="single"/>
        </w:rPr>
        <w:t xml:space="preserve"> </w:t>
      </w:r>
      <w:r w:rsidRPr="000A4DA8">
        <w:rPr>
          <w:u w:val="single"/>
        </w:rPr>
        <w:t>wanted</w:t>
      </w:r>
      <w:r w:rsidR="004249A3">
        <w:rPr>
          <w:u w:val="single"/>
        </w:rPr>
        <w:t xml:space="preserve"> </w:t>
      </w:r>
      <w:r w:rsidRPr="000A4DA8">
        <w:rPr>
          <w:u w:val="single"/>
        </w:rPr>
        <w:t>a</w:t>
      </w:r>
      <w:r w:rsidR="004249A3">
        <w:rPr>
          <w:u w:val="single"/>
        </w:rPr>
        <w:t xml:space="preserve"> </w:t>
      </w:r>
      <w:r w:rsidRPr="000A4DA8">
        <w:rPr>
          <w:u w:val="single"/>
        </w:rPr>
        <w:t>Council</w:t>
      </w:r>
      <w:r w:rsidR="004249A3">
        <w:rPr>
          <w:u w:val="single"/>
        </w:rPr>
        <w:t xml:space="preserve"> </w:t>
      </w:r>
      <w:r w:rsidRPr="000A4DA8">
        <w:rPr>
          <w:u w:val="single"/>
        </w:rPr>
        <w:t>that</w:t>
      </w:r>
      <w:r w:rsidR="004249A3">
        <w:rPr>
          <w:u w:val="single"/>
        </w:rPr>
        <w:t xml:space="preserve"> </w:t>
      </w:r>
      <w:r w:rsidRPr="000A4DA8">
        <w:rPr>
          <w:u w:val="single"/>
        </w:rPr>
        <w:t>would</w:t>
      </w:r>
      <w:r w:rsidR="004249A3">
        <w:rPr>
          <w:u w:val="single"/>
        </w:rPr>
        <w:t xml:space="preserve"> </w:t>
      </w:r>
      <w:r w:rsidRPr="000A4DA8">
        <w:rPr>
          <w:u w:val="single"/>
        </w:rPr>
        <w:t>focus</w:t>
      </w:r>
      <w:r w:rsidR="004249A3">
        <w:rPr>
          <w:u w:val="single"/>
        </w:rPr>
        <w:t xml:space="preserve"> </w:t>
      </w:r>
      <w:r w:rsidRPr="000A4DA8">
        <w:rPr>
          <w:u w:val="single"/>
        </w:rPr>
        <w:t>on</w:t>
      </w:r>
      <w:r w:rsidR="004249A3">
        <w:rPr>
          <w:u w:val="single"/>
        </w:rPr>
        <w:t xml:space="preserve"> </w:t>
      </w:r>
      <w:r w:rsidRPr="000A4DA8">
        <w:rPr>
          <w:u w:val="single"/>
        </w:rPr>
        <w:t>actual</w:t>
      </w:r>
      <w:r w:rsidR="004249A3">
        <w:rPr>
          <w:u w:val="single"/>
        </w:rPr>
        <w:t xml:space="preserve"> </w:t>
      </w:r>
      <w:r w:rsidRPr="000A4DA8">
        <w:rPr>
          <w:u w:val="single"/>
        </w:rPr>
        <w:t>violations</w:t>
      </w:r>
      <w:r w:rsidR="004249A3">
        <w:rPr>
          <w:u w:val="single"/>
        </w:rPr>
        <w:t xml:space="preserve"> </w:t>
      </w:r>
      <w:r w:rsidRPr="000A4DA8">
        <w:rPr>
          <w:u w:val="single"/>
        </w:rPr>
        <w:t>of</w:t>
      </w:r>
      <w:r w:rsidR="004249A3">
        <w:rPr>
          <w:u w:val="single"/>
        </w:rPr>
        <w:t xml:space="preserve"> </w:t>
      </w:r>
      <w:r w:rsidRPr="000A4DA8">
        <w:rPr>
          <w:u w:val="single"/>
        </w:rPr>
        <w:t>human</w:t>
      </w:r>
      <w:r w:rsidR="004249A3">
        <w:rPr>
          <w:u w:val="single"/>
        </w:rPr>
        <w:t xml:space="preserve"> </w:t>
      </w:r>
      <w:r w:rsidRPr="000A4DA8">
        <w:rPr>
          <w:u w:val="single"/>
        </w:rPr>
        <w:t>rights</w:t>
      </w:r>
      <w:r w:rsidR="004249A3">
        <w:rPr>
          <w:u w:val="single"/>
        </w:rPr>
        <w:t xml:space="preserve"> </w:t>
      </w:r>
      <w:r w:rsidRPr="000A4DA8">
        <w:rPr>
          <w:u w:val="single"/>
        </w:rPr>
        <w:t>and</w:t>
      </w:r>
      <w:r w:rsidR="004249A3">
        <w:rPr>
          <w:u w:val="single"/>
        </w:rPr>
        <w:t xml:space="preserve"> </w:t>
      </w:r>
      <w:r w:rsidRPr="000A4DA8">
        <w:rPr>
          <w:u w:val="single"/>
        </w:rPr>
        <w:t>leave</w:t>
      </w:r>
      <w:r w:rsidR="004249A3">
        <w:rPr>
          <w:u w:val="single"/>
        </w:rPr>
        <w:t xml:space="preserve"> </w:t>
      </w:r>
      <w:r w:rsidRPr="000A4DA8">
        <w:rPr>
          <w:u w:val="single"/>
        </w:rPr>
        <w:t>discussions</w:t>
      </w:r>
      <w:r w:rsidR="004249A3">
        <w:rPr>
          <w:u w:val="single"/>
        </w:rPr>
        <w:t xml:space="preserve"> </w:t>
      </w:r>
      <w:r w:rsidRPr="000A4DA8">
        <w:rPr>
          <w:u w:val="single"/>
        </w:rPr>
        <w:t>of</w:t>
      </w:r>
      <w:r w:rsidR="004249A3">
        <w:rPr>
          <w:u w:val="single"/>
        </w:rPr>
        <w:t xml:space="preserve"> </w:t>
      </w:r>
      <w:r w:rsidRPr="000A4DA8">
        <w:rPr>
          <w:u w:val="single"/>
        </w:rPr>
        <w:t>thematic</w:t>
      </w:r>
      <w:r w:rsidR="004249A3">
        <w:rPr>
          <w:u w:val="single"/>
        </w:rPr>
        <w:t xml:space="preserve"> </w:t>
      </w:r>
      <w:r w:rsidRPr="000A4DA8">
        <w:rPr>
          <w:u w:val="single"/>
        </w:rPr>
        <w:t>issues</w:t>
      </w:r>
      <w:r w:rsidR="004249A3">
        <w:rPr>
          <w:u w:val="single"/>
        </w:rPr>
        <w:t xml:space="preserve"> </w:t>
      </w:r>
      <w:r w:rsidRPr="000A4DA8">
        <w:rPr>
          <w:u w:val="single"/>
        </w:rPr>
        <w:t>to</w:t>
      </w:r>
      <w:r w:rsidR="004249A3">
        <w:rPr>
          <w:u w:val="single"/>
        </w:rPr>
        <w:t xml:space="preserve"> </w:t>
      </w:r>
      <w:r w:rsidRPr="000A4DA8">
        <w:rPr>
          <w:u w:val="single"/>
        </w:rPr>
        <w:t>the</w:t>
      </w:r>
      <w:r w:rsidR="004249A3">
        <w:rPr>
          <w:u w:val="single"/>
        </w:rPr>
        <w:t xml:space="preserve"> </w:t>
      </w:r>
      <w:r w:rsidRPr="000A4DA8">
        <w:rPr>
          <w:u w:val="single"/>
        </w:rPr>
        <w:t>U.N.</w:t>
      </w:r>
      <w:r w:rsidR="004249A3">
        <w:rPr>
          <w:u w:val="single"/>
        </w:rPr>
        <w:t xml:space="preserve"> </w:t>
      </w:r>
      <w:r w:rsidRPr="000A4DA8">
        <w:rPr>
          <w:u w:val="single"/>
        </w:rPr>
        <w:t>General</w:t>
      </w:r>
      <w:r w:rsidR="004249A3">
        <w:rPr>
          <w:u w:val="single"/>
        </w:rPr>
        <w:t xml:space="preserve"> </w:t>
      </w:r>
      <w:r w:rsidRPr="000A4DA8">
        <w:rPr>
          <w:u w:val="single"/>
        </w:rPr>
        <w:t>Assembly</w:t>
      </w:r>
      <w:r>
        <w:t>.</w:t>
      </w:r>
      <w:r w:rsidR="004249A3">
        <w:t xml:space="preserve"> </w:t>
      </w:r>
      <w:r>
        <w:t>In</w:t>
      </w:r>
      <w:r w:rsidR="004249A3">
        <w:t xml:space="preserve"> </w:t>
      </w:r>
      <w:r>
        <w:t>the</w:t>
      </w:r>
      <w:r w:rsidR="004249A3">
        <w:t xml:space="preserve"> </w:t>
      </w:r>
      <w:r>
        <w:t>negotiations</w:t>
      </w:r>
      <w:r w:rsidR="004249A3">
        <w:t xml:space="preserve"> </w:t>
      </w:r>
      <w:r>
        <w:t>that</w:t>
      </w:r>
      <w:r w:rsidR="004249A3">
        <w:t xml:space="preserve"> </w:t>
      </w:r>
      <w:r>
        <w:t>year,</w:t>
      </w:r>
      <w:r w:rsidR="004249A3">
        <w:t xml:space="preserve"> </w:t>
      </w:r>
      <w:r>
        <w:t>one</w:t>
      </w:r>
      <w:r w:rsidR="004249A3">
        <w:t xml:space="preserve"> </w:t>
      </w:r>
      <w:r>
        <w:t>might</w:t>
      </w:r>
      <w:r w:rsidR="004249A3">
        <w:t xml:space="preserve"> </w:t>
      </w:r>
      <w:r>
        <w:t>have</w:t>
      </w:r>
      <w:r w:rsidR="004249A3">
        <w:t xml:space="preserve"> </w:t>
      </w:r>
      <w:r>
        <w:t>expected</w:t>
      </w:r>
      <w:r w:rsidR="004249A3">
        <w:t xml:space="preserve"> </w:t>
      </w:r>
      <w:r>
        <w:t>regimes</w:t>
      </w:r>
      <w:r w:rsidR="004249A3">
        <w:t xml:space="preserve"> </w:t>
      </w:r>
      <w:r>
        <w:t>such</w:t>
      </w:r>
      <w:r w:rsidR="004249A3">
        <w:t xml:space="preserve"> </w:t>
      </w:r>
      <w:r>
        <w:t>as</w:t>
      </w:r>
      <w:r w:rsidR="004249A3">
        <w:t xml:space="preserve"> </w:t>
      </w:r>
      <w:r>
        <w:t>Cuba</w:t>
      </w:r>
      <w:r w:rsidR="004249A3">
        <w:t xml:space="preserve"> </w:t>
      </w:r>
      <w:r>
        <w:t>or</w:t>
      </w:r>
      <w:r w:rsidR="004249A3">
        <w:t xml:space="preserve"> </w:t>
      </w:r>
      <w:r>
        <w:t>Libya</w:t>
      </w:r>
      <w:r w:rsidR="004249A3">
        <w:t xml:space="preserve"> </w:t>
      </w:r>
      <w:r>
        <w:t>to</w:t>
      </w:r>
      <w:r w:rsidR="004249A3">
        <w:t xml:space="preserve"> </w:t>
      </w:r>
      <w:r>
        <w:t>oppose</w:t>
      </w:r>
      <w:r w:rsidR="004249A3">
        <w:t xml:space="preserve"> </w:t>
      </w:r>
      <w:r>
        <w:t>real</w:t>
      </w:r>
      <w:r w:rsidR="004249A3">
        <w:t xml:space="preserve"> </w:t>
      </w:r>
      <w:r>
        <w:t>reform,</w:t>
      </w:r>
      <w:r w:rsidR="004249A3">
        <w:t xml:space="preserve"> </w:t>
      </w:r>
      <w:r>
        <w:t>and</w:t>
      </w:r>
      <w:r w:rsidR="004249A3">
        <w:t xml:space="preserve"> </w:t>
      </w:r>
      <w:r>
        <w:t>they</w:t>
      </w:r>
      <w:r w:rsidR="004249A3">
        <w:t xml:space="preserve"> </w:t>
      </w:r>
      <w:r>
        <w:t>did.</w:t>
      </w:r>
      <w:r w:rsidR="004249A3">
        <w:t xml:space="preserve"> </w:t>
      </w:r>
      <w:r w:rsidRPr="000A4DA8">
        <w:rPr>
          <w:u w:val="single"/>
        </w:rPr>
        <w:t>What</w:t>
      </w:r>
      <w:r w:rsidR="004249A3">
        <w:rPr>
          <w:u w:val="single"/>
        </w:rPr>
        <w:t xml:space="preserve"> </w:t>
      </w:r>
      <w:r w:rsidRPr="000A4DA8">
        <w:rPr>
          <w:u w:val="single"/>
        </w:rPr>
        <w:t>wa</w:t>
      </w:r>
      <w:r>
        <w:t>s</w:t>
      </w:r>
      <w:r w:rsidR="004249A3">
        <w:t xml:space="preserve"> </w:t>
      </w:r>
      <w:r>
        <w:t>more</w:t>
      </w:r>
      <w:r w:rsidR="004249A3">
        <w:t xml:space="preserve"> </w:t>
      </w:r>
      <w:r w:rsidRPr="000A4DA8">
        <w:rPr>
          <w:u w:val="single"/>
        </w:rPr>
        <w:t>puzzling</w:t>
      </w:r>
      <w:r w:rsidR="004249A3">
        <w:rPr>
          <w:u w:val="single"/>
        </w:rPr>
        <w:t xml:space="preserve"> </w:t>
      </w:r>
      <w:r w:rsidRPr="000A4DA8">
        <w:rPr>
          <w:u w:val="single"/>
        </w:rPr>
        <w:t>was</w:t>
      </w:r>
      <w:r w:rsidR="004249A3">
        <w:rPr>
          <w:u w:val="single"/>
        </w:rPr>
        <w:t xml:space="preserve"> </w:t>
      </w:r>
      <w:r w:rsidRPr="000A4DA8">
        <w:rPr>
          <w:u w:val="single"/>
        </w:rPr>
        <w:t>the</w:t>
      </w:r>
      <w:r w:rsidR="004249A3">
        <w:rPr>
          <w:u w:val="single"/>
        </w:rPr>
        <w:t xml:space="preserve"> </w:t>
      </w:r>
      <w:r w:rsidRPr="000A4DA8">
        <w:rPr>
          <w:u w:val="single"/>
        </w:rPr>
        <w:t>willingness</w:t>
      </w:r>
      <w:r w:rsidR="004249A3">
        <w:rPr>
          <w:u w:val="single"/>
        </w:rPr>
        <w:t xml:space="preserve"> </w:t>
      </w:r>
      <w:r w:rsidRPr="000A4DA8">
        <w:rPr>
          <w:u w:val="single"/>
        </w:rPr>
        <w:t>of</w:t>
      </w:r>
      <w:r w:rsidR="004249A3">
        <w:rPr>
          <w:u w:val="single"/>
        </w:rPr>
        <w:t xml:space="preserve"> </w:t>
      </w:r>
      <w:r w:rsidRPr="000A4DA8">
        <w:rPr>
          <w:u w:val="single"/>
        </w:rPr>
        <w:t>major</w:t>
      </w:r>
      <w:r w:rsidR="004249A3">
        <w:rPr>
          <w:u w:val="single"/>
        </w:rPr>
        <w:t xml:space="preserve"> </w:t>
      </w:r>
      <w:r w:rsidRPr="000A4DA8">
        <w:rPr>
          <w:u w:val="single"/>
        </w:rPr>
        <w:t>human</w:t>
      </w:r>
      <w:r w:rsidR="004249A3">
        <w:rPr>
          <w:u w:val="single"/>
        </w:rPr>
        <w:t xml:space="preserve"> </w:t>
      </w:r>
      <w:r w:rsidRPr="000A4DA8">
        <w:rPr>
          <w:u w:val="single"/>
        </w:rPr>
        <w:t>rights</w:t>
      </w:r>
      <w:r w:rsidR="004249A3">
        <w:rPr>
          <w:u w:val="single"/>
        </w:rPr>
        <w:t xml:space="preserve"> </w:t>
      </w:r>
      <w:r w:rsidRPr="000A4DA8">
        <w:rPr>
          <w:u w:val="single"/>
        </w:rPr>
        <w:t>non-governmental</w:t>
      </w:r>
      <w:r w:rsidR="004249A3">
        <w:rPr>
          <w:u w:val="single"/>
        </w:rPr>
        <w:t xml:space="preserve"> </w:t>
      </w:r>
      <w:r w:rsidRPr="000A4DA8">
        <w:rPr>
          <w:u w:val="single"/>
        </w:rPr>
        <w:t>organizations</w:t>
      </w:r>
      <w:r w:rsidR="004249A3">
        <w:rPr>
          <w:u w:val="single"/>
        </w:rPr>
        <w:t xml:space="preserve"> </w:t>
      </w:r>
      <w:r w:rsidRPr="000A4DA8">
        <w:rPr>
          <w:u w:val="single"/>
        </w:rPr>
        <w:t>to</w:t>
      </w:r>
      <w:r w:rsidR="004249A3">
        <w:rPr>
          <w:u w:val="single"/>
        </w:rPr>
        <w:t xml:space="preserve"> </w:t>
      </w:r>
      <w:r w:rsidRPr="000A4DA8">
        <w:rPr>
          <w:u w:val="single"/>
        </w:rPr>
        <w:t>accept</w:t>
      </w:r>
      <w:r w:rsidR="004249A3">
        <w:rPr>
          <w:u w:val="single"/>
        </w:rPr>
        <w:t xml:space="preserve"> </w:t>
      </w:r>
      <w:r w:rsidRPr="000A4DA8">
        <w:rPr>
          <w:u w:val="single"/>
        </w:rPr>
        <w:t>only</w:t>
      </w:r>
      <w:r w:rsidR="004249A3">
        <w:rPr>
          <w:u w:val="single"/>
        </w:rPr>
        <w:t xml:space="preserve"> </w:t>
      </w:r>
      <w:r w:rsidRPr="000A4DA8">
        <w:rPr>
          <w:u w:val="single"/>
        </w:rPr>
        <w:t>cosmetic</w:t>
      </w:r>
      <w:r w:rsidR="004249A3">
        <w:rPr>
          <w:u w:val="single"/>
        </w:rPr>
        <w:t xml:space="preserve"> </w:t>
      </w:r>
      <w:r w:rsidRPr="000A4DA8">
        <w:rPr>
          <w:u w:val="single"/>
        </w:rPr>
        <w:t>changes</w:t>
      </w:r>
      <w:r w:rsidR="004249A3">
        <w:rPr>
          <w:u w:val="single"/>
        </w:rPr>
        <w:t xml:space="preserve"> </w:t>
      </w:r>
      <w:r w:rsidRPr="000A4DA8">
        <w:rPr>
          <w:u w:val="single"/>
        </w:rPr>
        <w:t>to</w:t>
      </w:r>
      <w:r w:rsidR="004249A3">
        <w:rPr>
          <w:u w:val="single"/>
        </w:rPr>
        <w:t xml:space="preserve"> </w:t>
      </w:r>
      <w:r w:rsidRPr="000A4DA8">
        <w:rPr>
          <w:u w:val="single"/>
        </w:rPr>
        <w:t>a</w:t>
      </w:r>
      <w:r w:rsidR="004249A3">
        <w:rPr>
          <w:u w:val="single"/>
        </w:rPr>
        <w:t xml:space="preserve"> </w:t>
      </w:r>
      <w:r w:rsidRPr="000A4DA8">
        <w:rPr>
          <w:u w:val="single"/>
        </w:rPr>
        <w:t>system</w:t>
      </w:r>
      <w:r w:rsidR="004249A3">
        <w:rPr>
          <w:u w:val="single"/>
        </w:rPr>
        <w:t xml:space="preserve"> </w:t>
      </w:r>
      <w:r w:rsidRPr="000A4DA8">
        <w:rPr>
          <w:u w:val="single"/>
        </w:rPr>
        <w:t>they</w:t>
      </w:r>
      <w:r w:rsidR="004249A3">
        <w:rPr>
          <w:u w:val="single"/>
        </w:rPr>
        <w:t xml:space="preserve"> </w:t>
      </w:r>
      <w:r w:rsidRPr="000A4DA8">
        <w:rPr>
          <w:u w:val="single"/>
        </w:rPr>
        <w:t>had</w:t>
      </w:r>
      <w:r w:rsidR="004249A3">
        <w:rPr>
          <w:u w:val="single"/>
        </w:rPr>
        <w:t xml:space="preserve"> </w:t>
      </w:r>
      <w:r w:rsidRPr="000A4DA8">
        <w:rPr>
          <w:u w:val="single"/>
        </w:rPr>
        <w:t>acknowledged</w:t>
      </w:r>
      <w:r w:rsidR="004249A3">
        <w:rPr>
          <w:u w:val="single"/>
        </w:rPr>
        <w:t xml:space="preserve"> </w:t>
      </w:r>
      <w:r w:rsidRPr="000A4DA8">
        <w:rPr>
          <w:u w:val="single"/>
        </w:rPr>
        <w:t>was</w:t>
      </w:r>
      <w:r w:rsidR="004249A3">
        <w:rPr>
          <w:u w:val="single"/>
        </w:rPr>
        <w:t xml:space="preserve"> </w:t>
      </w:r>
      <w:r w:rsidRPr="000A4DA8">
        <w:rPr>
          <w:u w:val="single"/>
        </w:rPr>
        <w:t>failing</w:t>
      </w:r>
      <w:r>
        <w:t>.</w:t>
      </w:r>
      <w:r w:rsidR="004249A3">
        <w:t xml:space="preserve"> </w:t>
      </w:r>
      <w:r w:rsidRPr="000A4DA8">
        <w:rPr>
          <w:u w:val="single"/>
        </w:rPr>
        <w:t>Many</w:t>
      </w:r>
      <w:r w:rsidR="004249A3">
        <w:t xml:space="preserve"> </w:t>
      </w:r>
      <w:r>
        <w:t>actually</w:t>
      </w:r>
      <w:r w:rsidR="004249A3">
        <w:t xml:space="preserve"> </w:t>
      </w:r>
      <w:r>
        <w:t>indicated</w:t>
      </w:r>
      <w:r w:rsidR="004249A3">
        <w:t xml:space="preserve"> </w:t>
      </w:r>
      <w:r>
        <w:t>that</w:t>
      </w:r>
      <w:r w:rsidR="004249A3">
        <w:t xml:space="preserve"> </w:t>
      </w:r>
      <w:r>
        <w:t>they</w:t>
      </w:r>
      <w:r w:rsidR="004249A3">
        <w:t xml:space="preserve"> </w:t>
      </w:r>
      <w:r>
        <w:t>respected</w:t>
      </w:r>
      <w:r w:rsidR="004249A3">
        <w:t xml:space="preserve"> </w:t>
      </w:r>
      <w:r>
        <w:t>the</w:t>
      </w:r>
      <w:r w:rsidR="004249A3">
        <w:t xml:space="preserve"> </w:t>
      </w:r>
      <w:r>
        <w:t>ambition</w:t>
      </w:r>
      <w:r w:rsidR="004249A3">
        <w:t xml:space="preserve"> </w:t>
      </w:r>
      <w:r>
        <w:t>of</w:t>
      </w:r>
      <w:r w:rsidR="004249A3">
        <w:t xml:space="preserve"> </w:t>
      </w:r>
      <w:r>
        <w:t>the</w:t>
      </w:r>
      <w:r w:rsidR="004249A3">
        <w:t xml:space="preserve"> </w:t>
      </w:r>
      <w:r>
        <w:t>U.S.</w:t>
      </w:r>
      <w:r w:rsidR="004249A3">
        <w:t xml:space="preserve"> </w:t>
      </w:r>
      <w:r>
        <w:t>reforms,</w:t>
      </w:r>
      <w:r w:rsidR="004249A3">
        <w:t xml:space="preserve"> </w:t>
      </w:r>
      <w:r>
        <w:t>but</w:t>
      </w:r>
      <w:r w:rsidR="004249A3">
        <w:t xml:space="preserve"> </w:t>
      </w:r>
      <w:r>
        <w:t>so</w:t>
      </w:r>
      <w:r w:rsidR="004249A3">
        <w:t xml:space="preserve"> </w:t>
      </w:r>
      <w:r>
        <w:t>captured</w:t>
      </w:r>
      <w:r w:rsidR="004249A3">
        <w:t xml:space="preserve"> </w:t>
      </w:r>
      <w:r>
        <w:t>had</w:t>
      </w:r>
      <w:r w:rsidR="004249A3">
        <w:t xml:space="preserve"> </w:t>
      </w:r>
      <w:r>
        <w:t>they</w:t>
      </w:r>
      <w:r w:rsidR="004249A3">
        <w:t xml:space="preserve"> </w:t>
      </w:r>
      <w:r>
        <w:t>become</w:t>
      </w:r>
      <w:r w:rsidR="004249A3">
        <w:t xml:space="preserve"> </w:t>
      </w:r>
      <w:r>
        <w:t>by</w:t>
      </w:r>
      <w:r w:rsidR="004249A3">
        <w:t xml:space="preserve"> </w:t>
      </w:r>
      <w:r>
        <w:t>the</w:t>
      </w:r>
      <w:r w:rsidR="004249A3">
        <w:t xml:space="preserve"> </w:t>
      </w:r>
      <w:r>
        <w:t>system</w:t>
      </w:r>
      <w:r w:rsidR="004249A3">
        <w:t xml:space="preserve"> </w:t>
      </w:r>
      <w:r>
        <w:t>that</w:t>
      </w:r>
      <w:r w:rsidR="004249A3">
        <w:t xml:space="preserve"> </w:t>
      </w:r>
      <w:r>
        <w:t>they</w:t>
      </w:r>
      <w:r w:rsidR="004249A3">
        <w:t xml:space="preserve"> </w:t>
      </w:r>
      <w:r w:rsidRPr="000A4DA8">
        <w:rPr>
          <w:u w:val="single"/>
        </w:rPr>
        <w:t>were</w:t>
      </w:r>
      <w:r w:rsidR="004249A3">
        <w:rPr>
          <w:u w:val="single"/>
        </w:rPr>
        <w:t xml:space="preserve"> </w:t>
      </w:r>
      <w:r w:rsidRPr="000A4DA8">
        <w:rPr>
          <w:u w:val="single"/>
        </w:rPr>
        <w:t>willing</w:t>
      </w:r>
      <w:r w:rsidR="004249A3">
        <w:rPr>
          <w:u w:val="single"/>
        </w:rPr>
        <w:t xml:space="preserve"> </w:t>
      </w:r>
      <w:r w:rsidRPr="000A4DA8">
        <w:rPr>
          <w:u w:val="single"/>
        </w:rPr>
        <w:t>to</w:t>
      </w:r>
      <w:r w:rsidR="004249A3">
        <w:rPr>
          <w:u w:val="single"/>
        </w:rPr>
        <w:t xml:space="preserve"> </w:t>
      </w:r>
      <w:r w:rsidRPr="000A4DA8">
        <w:rPr>
          <w:u w:val="single"/>
        </w:rPr>
        <w:t>agree</w:t>
      </w:r>
      <w:r w:rsidR="004249A3">
        <w:rPr>
          <w:u w:val="single"/>
        </w:rPr>
        <w:t xml:space="preserve"> </w:t>
      </w:r>
      <w:r w:rsidRPr="000A4DA8">
        <w:rPr>
          <w:u w:val="single"/>
        </w:rPr>
        <w:t>to</w:t>
      </w:r>
      <w:r w:rsidR="004249A3">
        <w:rPr>
          <w:u w:val="single"/>
        </w:rPr>
        <w:t xml:space="preserve"> </w:t>
      </w:r>
      <w:r w:rsidRPr="000A4DA8">
        <w:rPr>
          <w:u w:val="single"/>
        </w:rPr>
        <w:t>almost</w:t>
      </w:r>
      <w:r w:rsidR="004249A3">
        <w:rPr>
          <w:u w:val="single"/>
        </w:rPr>
        <w:t xml:space="preserve"> </w:t>
      </w:r>
      <w:r w:rsidRPr="000A4DA8">
        <w:rPr>
          <w:u w:val="single"/>
        </w:rPr>
        <w:t>any</w:t>
      </w:r>
      <w:r w:rsidR="004249A3">
        <w:rPr>
          <w:u w:val="single"/>
        </w:rPr>
        <w:t xml:space="preserve"> </w:t>
      </w:r>
      <w:r w:rsidRPr="000A4DA8">
        <w:rPr>
          <w:u w:val="single"/>
        </w:rPr>
        <w:t>compromise</w:t>
      </w:r>
      <w:r w:rsidR="004249A3">
        <w:rPr>
          <w:u w:val="single"/>
        </w:rPr>
        <w:t xml:space="preserve"> </w:t>
      </w:r>
      <w:r w:rsidRPr="000A4DA8">
        <w:rPr>
          <w:u w:val="single"/>
        </w:rPr>
        <w:t>or</w:t>
      </w:r>
      <w:r w:rsidR="004249A3">
        <w:rPr>
          <w:u w:val="single"/>
        </w:rPr>
        <w:t xml:space="preserve"> </w:t>
      </w:r>
      <w:r w:rsidRPr="000A4DA8">
        <w:rPr>
          <w:u w:val="single"/>
        </w:rPr>
        <w:t>fig</w:t>
      </w:r>
      <w:r w:rsidR="004249A3">
        <w:rPr>
          <w:u w:val="single"/>
        </w:rPr>
        <w:t xml:space="preserve"> </w:t>
      </w:r>
      <w:r w:rsidRPr="000A4DA8">
        <w:rPr>
          <w:u w:val="single"/>
        </w:rPr>
        <w:t>leaf</w:t>
      </w:r>
      <w:r w:rsidR="004249A3">
        <w:rPr>
          <w:u w:val="single"/>
        </w:rPr>
        <w:t xml:space="preserve"> </w:t>
      </w:r>
      <w:r w:rsidRPr="000A4DA8">
        <w:rPr>
          <w:u w:val="single"/>
        </w:rPr>
        <w:t>of</w:t>
      </w:r>
      <w:r w:rsidR="004249A3">
        <w:rPr>
          <w:u w:val="single"/>
        </w:rPr>
        <w:t xml:space="preserve"> </w:t>
      </w:r>
      <w:r w:rsidRPr="000A4DA8">
        <w:rPr>
          <w:u w:val="single"/>
        </w:rPr>
        <w:t>reform</w:t>
      </w:r>
      <w:r w:rsidR="004249A3">
        <w:rPr>
          <w:u w:val="single"/>
        </w:rPr>
        <w:t xml:space="preserve"> </w:t>
      </w:r>
      <w:r w:rsidRPr="000A4DA8">
        <w:rPr>
          <w:u w:val="single"/>
        </w:rPr>
        <w:t>to</w:t>
      </w:r>
      <w:r w:rsidR="004249A3">
        <w:rPr>
          <w:u w:val="single"/>
        </w:rPr>
        <w:t xml:space="preserve"> </w:t>
      </w:r>
      <w:r w:rsidRPr="000A4DA8">
        <w:rPr>
          <w:u w:val="single"/>
        </w:rPr>
        <w:t>preserve</w:t>
      </w:r>
      <w:r w:rsidR="004249A3">
        <w:rPr>
          <w:u w:val="single"/>
        </w:rPr>
        <w:t xml:space="preserve"> </w:t>
      </w:r>
      <w:r w:rsidRPr="000A4DA8">
        <w:rPr>
          <w:u w:val="single"/>
        </w:rPr>
        <w:t>the</w:t>
      </w:r>
      <w:r w:rsidR="004249A3">
        <w:rPr>
          <w:u w:val="single"/>
        </w:rPr>
        <w:t xml:space="preserve"> </w:t>
      </w:r>
      <w:r w:rsidRPr="000A4DA8">
        <w:rPr>
          <w:u w:val="single"/>
        </w:rPr>
        <w:t>status</w:t>
      </w:r>
      <w:r w:rsidR="004249A3">
        <w:rPr>
          <w:u w:val="single"/>
        </w:rPr>
        <w:t xml:space="preserve"> </w:t>
      </w:r>
      <w:r w:rsidRPr="000A4DA8">
        <w:rPr>
          <w:u w:val="single"/>
        </w:rPr>
        <w:t>quo.</w:t>
      </w:r>
      <w:r w:rsidR="004249A3">
        <w:rPr>
          <w:u w:val="single"/>
        </w:rPr>
        <w:t xml:space="preserve"> </w:t>
      </w:r>
      <w:r w:rsidRPr="000A4DA8">
        <w:rPr>
          <w:u w:val="single"/>
        </w:rPr>
        <w:t>In</w:t>
      </w:r>
      <w:r w:rsidR="004249A3">
        <w:rPr>
          <w:u w:val="single"/>
        </w:rPr>
        <w:t xml:space="preserve"> </w:t>
      </w:r>
      <w:r w:rsidRPr="000A4DA8">
        <w:rPr>
          <w:u w:val="single"/>
        </w:rPr>
        <w:t>the</w:t>
      </w:r>
      <w:r w:rsidR="004249A3">
        <w:rPr>
          <w:u w:val="single"/>
        </w:rPr>
        <w:t xml:space="preserve"> </w:t>
      </w:r>
      <w:r w:rsidRPr="000A4DA8">
        <w:rPr>
          <w:u w:val="single"/>
        </w:rPr>
        <w:t>end,</w:t>
      </w:r>
      <w:r w:rsidR="004249A3">
        <w:rPr>
          <w:u w:val="single"/>
        </w:rPr>
        <w:t xml:space="preserve"> </w:t>
      </w:r>
      <w:r w:rsidRPr="000A4DA8">
        <w:rPr>
          <w:u w:val="single"/>
        </w:rPr>
        <w:t>the</w:t>
      </w:r>
      <w:r w:rsidR="004249A3">
        <w:rPr>
          <w:u w:val="single"/>
        </w:rPr>
        <w:t xml:space="preserve"> </w:t>
      </w:r>
      <w:r w:rsidRPr="000A4DA8">
        <w:rPr>
          <w:u w:val="single"/>
        </w:rPr>
        <w:t>U.N.</w:t>
      </w:r>
      <w:r w:rsidR="004249A3">
        <w:rPr>
          <w:u w:val="single"/>
        </w:rPr>
        <w:t xml:space="preserve"> </w:t>
      </w:r>
      <w:r w:rsidRPr="000A4DA8">
        <w:rPr>
          <w:u w:val="single"/>
        </w:rPr>
        <w:t>abolished</w:t>
      </w:r>
      <w:r w:rsidR="004249A3">
        <w:rPr>
          <w:u w:val="single"/>
        </w:rPr>
        <w:t xml:space="preserve"> </w:t>
      </w:r>
      <w:r w:rsidRPr="000A4DA8">
        <w:rPr>
          <w:u w:val="single"/>
        </w:rPr>
        <w:t>the</w:t>
      </w:r>
      <w:r w:rsidR="004249A3">
        <w:rPr>
          <w:u w:val="single"/>
        </w:rPr>
        <w:t xml:space="preserve"> </w:t>
      </w:r>
      <w:r w:rsidRPr="000A4DA8">
        <w:rPr>
          <w:u w:val="single"/>
        </w:rPr>
        <w:t>Commission</w:t>
      </w:r>
      <w:r w:rsidR="004249A3">
        <w:rPr>
          <w:u w:val="single"/>
        </w:rPr>
        <w:t xml:space="preserve"> </w:t>
      </w:r>
      <w:r w:rsidRPr="000A4DA8">
        <w:rPr>
          <w:u w:val="single"/>
        </w:rPr>
        <w:t>on</w:t>
      </w:r>
      <w:r w:rsidR="004249A3">
        <w:rPr>
          <w:u w:val="single"/>
        </w:rPr>
        <w:t xml:space="preserve"> </w:t>
      </w:r>
      <w:r w:rsidRPr="000A4DA8">
        <w:rPr>
          <w:u w:val="single"/>
        </w:rPr>
        <w:t>Human</w:t>
      </w:r>
      <w:r w:rsidR="004249A3">
        <w:rPr>
          <w:u w:val="single"/>
        </w:rPr>
        <w:t xml:space="preserve"> </w:t>
      </w:r>
      <w:r w:rsidRPr="000A4DA8">
        <w:rPr>
          <w:u w:val="single"/>
        </w:rPr>
        <w:t>Rights</w:t>
      </w:r>
      <w:r w:rsidR="004249A3">
        <w:rPr>
          <w:u w:val="single"/>
        </w:rPr>
        <w:t xml:space="preserve"> </w:t>
      </w:r>
      <w:r w:rsidRPr="000A4DA8">
        <w:rPr>
          <w:u w:val="single"/>
        </w:rPr>
        <w:t>and</w:t>
      </w:r>
      <w:r w:rsidR="004249A3">
        <w:rPr>
          <w:u w:val="single"/>
        </w:rPr>
        <w:t xml:space="preserve"> </w:t>
      </w:r>
      <w:r w:rsidRPr="000A4DA8">
        <w:rPr>
          <w:u w:val="single"/>
        </w:rPr>
        <w:t>replaced</w:t>
      </w:r>
      <w:r w:rsidR="004249A3">
        <w:rPr>
          <w:u w:val="single"/>
        </w:rPr>
        <w:t xml:space="preserve"> </w:t>
      </w:r>
      <w:r w:rsidRPr="000A4DA8">
        <w:rPr>
          <w:u w:val="single"/>
        </w:rPr>
        <w:t>it</w:t>
      </w:r>
      <w:r w:rsidR="004249A3">
        <w:rPr>
          <w:u w:val="single"/>
        </w:rPr>
        <w:t xml:space="preserve"> </w:t>
      </w:r>
      <w:r w:rsidRPr="000A4DA8">
        <w:rPr>
          <w:u w:val="single"/>
        </w:rPr>
        <w:t>with</w:t>
      </w:r>
      <w:r w:rsidR="004249A3">
        <w:rPr>
          <w:u w:val="single"/>
        </w:rPr>
        <w:t xml:space="preserve"> </w:t>
      </w:r>
      <w:r w:rsidRPr="000A4DA8">
        <w:rPr>
          <w:u w:val="single"/>
        </w:rPr>
        <w:t>a</w:t>
      </w:r>
      <w:r w:rsidR="004249A3">
        <w:rPr>
          <w:u w:val="single"/>
        </w:rPr>
        <w:t xml:space="preserve"> </w:t>
      </w:r>
      <w:r w:rsidRPr="000A4DA8">
        <w:rPr>
          <w:u w:val="single"/>
        </w:rPr>
        <w:t>new</w:t>
      </w:r>
      <w:r w:rsidR="004249A3">
        <w:rPr>
          <w:u w:val="single"/>
        </w:rPr>
        <w:t xml:space="preserve"> </w:t>
      </w:r>
      <w:r w:rsidRPr="000A4DA8">
        <w:rPr>
          <w:u w:val="single"/>
        </w:rPr>
        <w:t>Human</w:t>
      </w:r>
      <w:r w:rsidR="004249A3">
        <w:rPr>
          <w:u w:val="single"/>
        </w:rPr>
        <w:t xml:space="preserve"> </w:t>
      </w:r>
      <w:r w:rsidRPr="000A4DA8">
        <w:rPr>
          <w:u w:val="single"/>
        </w:rPr>
        <w:t>Rights</w:t>
      </w:r>
      <w:r w:rsidR="004249A3">
        <w:rPr>
          <w:u w:val="single"/>
        </w:rPr>
        <w:t xml:space="preserve"> </w:t>
      </w:r>
      <w:r w:rsidRPr="000A4DA8">
        <w:rPr>
          <w:u w:val="single"/>
        </w:rPr>
        <w:t>Council</w:t>
      </w:r>
      <w:r w:rsidR="004249A3">
        <w:rPr>
          <w:u w:val="single"/>
        </w:rPr>
        <w:t xml:space="preserve"> </w:t>
      </w:r>
      <w:r w:rsidRPr="000A4DA8">
        <w:rPr>
          <w:u w:val="single"/>
        </w:rPr>
        <w:t>with</w:t>
      </w:r>
      <w:r w:rsidR="004249A3">
        <w:rPr>
          <w:u w:val="single"/>
        </w:rPr>
        <w:t xml:space="preserve"> </w:t>
      </w:r>
      <w:r w:rsidRPr="000A4DA8">
        <w:rPr>
          <w:u w:val="single"/>
        </w:rPr>
        <w:t>almost</w:t>
      </w:r>
      <w:r w:rsidR="004249A3">
        <w:rPr>
          <w:u w:val="single"/>
        </w:rPr>
        <w:t xml:space="preserve"> </w:t>
      </w:r>
      <w:r w:rsidRPr="000A4DA8">
        <w:rPr>
          <w:u w:val="single"/>
        </w:rPr>
        <w:t>the</w:t>
      </w:r>
      <w:r w:rsidR="004249A3">
        <w:rPr>
          <w:u w:val="single"/>
        </w:rPr>
        <w:t xml:space="preserve"> </w:t>
      </w:r>
      <w:r w:rsidRPr="000A4DA8">
        <w:rPr>
          <w:u w:val="single"/>
        </w:rPr>
        <w:t>same</w:t>
      </w:r>
      <w:r w:rsidR="004249A3">
        <w:rPr>
          <w:u w:val="single"/>
        </w:rPr>
        <w:t xml:space="preserve"> </w:t>
      </w:r>
      <w:r w:rsidRPr="000A4DA8">
        <w:rPr>
          <w:u w:val="single"/>
        </w:rPr>
        <w:t>membership</w:t>
      </w:r>
      <w:r w:rsidR="004249A3">
        <w:rPr>
          <w:u w:val="single"/>
        </w:rPr>
        <w:t xml:space="preserve"> </w:t>
      </w:r>
      <w:r w:rsidRPr="000A4DA8">
        <w:rPr>
          <w:u w:val="single"/>
        </w:rPr>
        <w:t>and</w:t>
      </w:r>
      <w:r w:rsidR="004249A3">
        <w:rPr>
          <w:u w:val="single"/>
        </w:rPr>
        <w:t xml:space="preserve"> </w:t>
      </w:r>
      <w:r w:rsidRPr="000A4DA8">
        <w:rPr>
          <w:u w:val="single"/>
        </w:rPr>
        <w:t>responsibilities.</w:t>
      </w:r>
      <w:r w:rsidR="004249A3">
        <w:rPr>
          <w:u w:val="single"/>
        </w:rPr>
        <w:t xml:space="preserve"> </w:t>
      </w:r>
      <w:r w:rsidRPr="000A4DA8">
        <w:rPr>
          <w:u w:val="single"/>
        </w:rPr>
        <w:t>This</w:t>
      </w:r>
      <w:r w:rsidR="004249A3">
        <w:rPr>
          <w:u w:val="single"/>
        </w:rPr>
        <w:t xml:space="preserve"> </w:t>
      </w:r>
      <w:r w:rsidRPr="000A4DA8">
        <w:rPr>
          <w:u w:val="single"/>
        </w:rPr>
        <w:t>was</w:t>
      </w:r>
      <w:r w:rsidR="004249A3">
        <w:rPr>
          <w:u w:val="single"/>
        </w:rPr>
        <w:t xml:space="preserve"> </w:t>
      </w:r>
      <w:r w:rsidRPr="000A4DA8">
        <w:rPr>
          <w:u w:val="single"/>
        </w:rPr>
        <w:t>heralded</w:t>
      </w:r>
      <w:r w:rsidR="004249A3">
        <w:rPr>
          <w:u w:val="single"/>
        </w:rPr>
        <w:t xml:space="preserve"> </w:t>
      </w:r>
      <w:r w:rsidRPr="000A4DA8">
        <w:rPr>
          <w:u w:val="single"/>
        </w:rPr>
        <w:t>by</w:t>
      </w:r>
      <w:r w:rsidR="004249A3">
        <w:rPr>
          <w:u w:val="single"/>
        </w:rPr>
        <w:t xml:space="preserve"> </w:t>
      </w:r>
      <w:r w:rsidRPr="000A4DA8">
        <w:rPr>
          <w:u w:val="single"/>
        </w:rPr>
        <w:t>the</w:t>
      </w:r>
      <w:r w:rsidR="004249A3">
        <w:rPr>
          <w:u w:val="single"/>
        </w:rPr>
        <w:t xml:space="preserve"> </w:t>
      </w:r>
      <w:r w:rsidRPr="000A4DA8">
        <w:rPr>
          <w:u w:val="single"/>
        </w:rPr>
        <w:t>U.N.</w:t>
      </w:r>
      <w:r w:rsidR="004249A3">
        <w:rPr>
          <w:u w:val="single"/>
        </w:rPr>
        <w:t xml:space="preserve"> </w:t>
      </w:r>
      <w:r w:rsidRPr="000A4DA8">
        <w:rPr>
          <w:u w:val="single"/>
        </w:rPr>
        <w:t>as</w:t>
      </w:r>
      <w:r w:rsidR="004249A3">
        <w:rPr>
          <w:u w:val="single"/>
        </w:rPr>
        <w:t xml:space="preserve"> </w:t>
      </w:r>
      <w:r w:rsidRPr="000A4DA8">
        <w:rPr>
          <w:u w:val="single"/>
        </w:rPr>
        <w:t>launching</w:t>
      </w:r>
      <w:r w:rsidR="004249A3">
        <w:rPr>
          <w:u w:val="single"/>
        </w:rPr>
        <w:t xml:space="preserve"> </w:t>
      </w:r>
      <w:r w:rsidRPr="000A4DA8">
        <w:rPr>
          <w:u w:val="single"/>
        </w:rPr>
        <w:t>a</w:t>
      </w:r>
      <w:r w:rsidR="004249A3">
        <w:rPr>
          <w:u w:val="single"/>
        </w:rPr>
        <w:t xml:space="preserve"> </w:t>
      </w:r>
      <w:r w:rsidRPr="000A4DA8">
        <w:rPr>
          <w:u w:val="single"/>
        </w:rPr>
        <w:t>new</w:t>
      </w:r>
      <w:r w:rsidR="004249A3">
        <w:rPr>
          <w:u w:val="single"/>
        </w:rPr>
        <w:t xml:space="preserve"> </w:t>
      </w:r>
      <w:r w:rsidRPr="000A4DA8">
        <w:rPr>
          <w:u w:val="single"/>
        </w:rPr>
        <w:t>era</w:t>
      </w:r>
      <w:r w:rsidR="004249A3">
        <w:rPr>
          <w:u w:val="single"/>
        </w:rPr>
        <w:t xml:space="preserve"> </w:t>
      </w:r>
      <w:r w:rsidRPr="000A4DA8">
        <w:rPr>
          <w:u w:val="single"/>
        </w:rPr>
        <w:t>of</w:t>
      </w:r>
      <w:r w:rsidR="004249A3">
        <w:rPr>
          <w:u w:val="single"/>
        </w:rPr>
        <w:t xml:space="preserve"> </w:t>
      </w:r>
      <w:r w:rsidRPr="000A4DA8">
        <w:rPr>
          <w:u w:val="single"/>
        </w:rPr>
        <w:t>cooperation</w:t>
      </w:r>
      <w:r w:rsidR="004249A3">
        <w:rPr>
          <w:u w:val="single"/>
        </w:rPr>
        <w:t xml:space="preserve"> </w:t>
      </w:r>
      <w:r w:rsidRPr="000A4DA8">
        <w:rPr>
          <w:u w:val="single"/>
        </w:rPr>
        <w:t>in</w:t>
      </w:r>
      <w:r w:rsidR="004249A3">
        <w:rPr>
          <w:u w:val="single"/>
        </w:rPr>
        <w:t xml:space="preserve"> </w:t>
      </w:r>
      <w:r w:rsidRPr="000A4DA8">
        <w:rPr>
          <w:u w:val="single"/>
        </w:rPr>
        <w:t>support</w:t>
      </w:r>
      <w:r w:rsidR="004249A3">
        <w:rPr>
          <w:u w:val="single"/>
        </w:rPr>
        <w:t xml:space="preserve"> </w:t>
      </w:r>
      <w:r w:rsidRPr="000A4DA8">
        <w:rPr>
          <w:u w:val="single"/>
        </w:rPr>
        <w:t>of</w:t>
      </w:r>
      <w:r w:rsidR="004249A3">
        <w:rPr>
          <w:u w:val="single"/>
        </w:rPr>
        <w:t xml:space="preserve"> </w:t>
      </w:r>
      <w:r w:rsidRPr="000A4DA8">
        <w:rPr>
          <w:u w:val="single"/>
        </w:rPr>
        <w:t>human</w:t>
      </w:r>
      <w:r w:rsidR="004249A3">
        <w:rPr>
          <w:u w:val="single"/>
        </w:rPr>
        <w:t xml:space="preserve"> </w:t>
      </w:r>
      <w:r w:rsidRPr="000A4DA8">
        <w:rPr>
          <w:u w:val="single"/>
        </w:rPr>
        <w:t>rights,</w:t>
      </w:r>
      <w:r w:rsidR="004249A3">
        <w:rPr>
          <w:u w:val="single"/>
        </w:rPr>
        <w:t xml:space="preserve"> </w:t>
      </w:r>
      <w:r w:rsidRPr="000A4DA8">
        <w:rPr>
          <w:u w:val="single"/>
        </w:rPr>
        <w:t>but</w:t>
      </w:r>
      <w:r w:rsidR="004249A3">
        <w:rPr>
          <w:u w:val="single"/>
        </w:rPr>
        <w:t xml:space="preserve"> </w:t>
      </w:r>
      <w:r w:rsidRPr="000A4DA8">
        <w:rPr>
          <w:u w:val="single"/>
        </w:rPr>
        <w:t>in</w:t>
      </w:r>
      <w:r w:rsidR="004249A3">
        <w:rPr>
          <w:u w:val="single"/>
        </w:rPr>
        <w:t xml:space="preserve"> </w:t>
      </w:r>
      <w:r w:rsidRPr="000A4DA8">
        <w:rPr>
          <w:u w:val="single"/>
        </w:rPr>
        <w:t>fact,</w:t>
      </w:r>
      <w:r w:rsidR="004249A3">
        <w:rPr>
          <w:u w:val="single"/>
        </w:rPr>
        <w:t xml:space="preserve"> </w:t>
      </w:r>
      <w:r w:rsidRPr="000A4DA8">
        <w:rPr>
          <w:u w:val="single"/>
        </w:rPr>
        <w:t>almost</w:t>
      </w:r>
      <w:r w:rsidR="004249A3">
        <w:rPr>
          <w:u w:val="single"/>
        </w:rPr>
        <w:t xml:space="preserve"> </w:t>
      </w:r>
      <w:r w:rsidRPr="000A4DA8">
        <w:rPr>
          <w:u w:val="single"/>
        </w:rPr>
        <w:t>the</w:t>
      </w:r>
      <w:r w:rsidR="004249A3">
        <w:rPr>
          <w:u w:val="single"/>
        </w:rPr>
        <w:t xml:space="preserve"> </w:t>
      </w:r>
      <w:r w:rsidRPr="000A4DA8">
        <w:rPr>
          <w:u w:val="single"/>
        </w:rPr>
        <w:t>only</w:t>
      </w:r>
      <w:r w:rsidR="004249A3">
        <w:rPr>
          <w:u w:val="single"/>
        </w:rPr>
        <w:t xml:space="preserve"> </w:t>
      </w:r>
      <w:r w:rsidRPr="000A4DA8">
        <w:rPr>
          <w:u w:val="single"/>
        </w:rPr>
        <w:t>thing</w:t>
      </w:r>
      <w:r w:rsidR="004249A3">
        <w:rPr>
          <w:u w:val="single"/>
        </w:rPr>
        <w:t xml:space="preserve"> </w:t>
      </w:r>
      <w:r w:rsidRPr="000A4DA8">
        <w:rPr>
          <w:u w:val="single"/>
        </w:rPr>
        <w:t>that</w:t>
      </w:r>
      <w:r w:rsidR="004249A3">
        <w:rPr>
          <w:u w:val="single"/>
        </w:rPr>
        <w:t xml:space="preserve"> </w:t>
      </w:r>
      <w:r w:rsidRPr="000A4DA8">
        <w:rPr>
          <w:u w:val="single"/>
        </w:rPr>
        <w:t>had</w:t>
      </w:r>
      <w:r w:rsidR="004249A3">
        <w:rPr>
          <w:u w:val="single"/>
        </w:rPr>
        <w:t xml:space="preserve"> </w:t>
      </w:r>
      <w:r w:rsidRPr="000A4DA8">
        <w:rPr>
          <w:u w:val="single"/>
        </w:rPr>
        <w:t>happened</w:t>
      </w:r>
      <w:r w:rsidR="004249A3">
        <w:rPr>
          <w:u w:val="single"/>
        </w:rPr>
        <w:t xml:space="preserve"> </w:t>
      </w:r>
      <w:r w:rsidRPr="000A4DA8">
        <w:rPr>
          <w:u w:val="single"/>
        </w:rPr>
        <w:t>was</w:t>
      </w:r>
      <w:r w:rsidR="004249A3">
        <w:rPr>
          <w:u w:val="single"/>
        </w:rPr>
        <w:t xml:space="preserve"> </w:t>
      </w:r>
      <w:r w:rsidRPr="000A4DA8">
        <w:rPr>
          <w:u w:val="single"/>
        </w:rPr>
        <w:t>that</w:t>
      </w:r>
      <w:r w:rsidR="004249A3">
        <w:rPr>
          <w:u w:val="single"/>
        </w:rPr>
        <w:t xml:space="preserve"> </w:t>
      </w:r>
      <w:r w:rsidRPr="000A4DA8">
        <w:rPr>
          <w:u w:val="single"/>
        </w:rPr>
        <w:t>more</w:t>
      </w:r>
      <w:r w:rsidR="004249A3">
        <w:rPr>
          <w:u w:val="single"/>
        </w:rPr>
        <w:t xml:space="preserve"> </w:t>
      </w:r>
      <w:r w:rsidRPr="000A4DA8">
        <w:rPr>
          <w:u w:val="single"/>
        </w:rPr>
        <w:t>resources</w:t>
      </w:r>
      <w:r w:rsidR="004249A3">
        <w:rPr>
          <w:u w:val="single"/>
        </w:rPr>
        <w:t xml:space="preserve"> </w:t>
      </w:r>
      <w:r w:rsidRPr="000A4DA8">
        <w:rPr>
          <w:u w:val="single"/>
        </w:rPr>
        <w:t>were</w:t>
      </w:r>
      <w:r w:rsidR="004249A3">
        <w:rPr>
          <w:u w:val="single"/>
        </w:rPr>
        <w:t xml:space="preserve"> </w:t>
      </w:r>
      <w:r w:rsidRPr="000A4DA8">
        <w:rPr>
          <w:u w:val="single"/>
        </w:rPr>
        <w:t>poured</w:t>
      </w:r>
      <w:r w:rsidR="004249A3">
        <w:rPr>
          <w:u w:val="single"/>
        </w:rPr>
        <w:t xml:space="preserve"> </w:t>
      </w:r>
      <w:r w:rsidRPr="000A4DA8">
        <w:rPr>
          <w:u w:val="single"/>
        </w:rPr>
        <w:t>into</w:t>
      </w:r>
      <w:r w:rsidR="004249A3">
        <w:rPr>
          <w:u w:val="single"/>
        </w:rPr>
        <w:t xml:space="preserve"> </w:t>
      </w:r>
      <w:r w:rsidRPr="000A4DA8">
        <w:rPr>
          <w:u w:val="single"/>
        </w:rPr>
        <w:t>existing</w:t>
      </w:r>
      <w:r w:rsidR="004249A3">
        <w:rPr>
          <w:u w:val="single"/>
        </w:rPr>
        <w:t xml:space="preserve"> </w:t>
      </w:r>
      <w:r w:rsidRPr="000A4DA8">
        <w:rPr>
          <w:u w:val="single"/>
        </w:rPr>
        <w:t>mechanisms</w:t>
      </w:r>
      <w:r w:rsidR="004249A3">
        <w:rPr>
          <w:u w:val="single"/>
        </w:rPr>
        <w:t xml:space="preserve"> </w:t>
      </w:r>
      <w:r w:rsidRPr="000A4DA8">
        <w:rPr>
          <w:u w:val="single"/>
        </w:rPr>
        <w:t>or</w:t>
      </w:r>
      <w:r w:rsidR="004249A3">
        <w:rPr>
          <w:u w:val="single"/>
        </w:rPr>
        <w:t xml:space="preserve"> </w:t>
      </w:r>
      <w:r w:rsidRPr="000A4DA8">
        <w:rPr>
          <w:u w:val="single"/>
        </w:rPr>
        <w:t>almost</w:t>
      </w:r>
      <w:r w:rsidR="004249A3">
        <w:rPr>
          <w:u w:val="single"/>
        </w:rPr>
        <w:t xml:space="preserve"> </w:t>
      </w:r>
      <w:r w:rsidRPr="000A4DA8">
        <w:rPr>
          <w:u w:val="single"/>
        </w:rPr>
        <w:t>identical</w:t>
      </w:r>
      <w:r w:rsidR="004249A3">
        <w:rPr>
          <w:u w:val="single"/>
        </w:rPr>
        <w:t xml:space="preserve"> </w:t>
      </w:r>
      <w:r w:rsidRPr="000A4DA8">
        <w:rPr>
          <w:u w:val="single"/>
        </w:rPr>
        <w:t>replacements.</w:t>
      </w:r>
    </w:p>
    <w:p w14:paraId="1DB51088" w14:textId="355E7715" w:rsidR="001B6F33" w:rsidRDefault="00173A57" w:rsidP="000A4DA8">
      <w:pPr>
        <w:pStyle w:val="BB-Contentions"/>
      </w:pPr>
      <w:r>
        <w:t>Commission</w:t>
      </w:r>
      <w:r w:rsidR="004249A3">
        <w:t xml:space="preserve"> </w:t>
      </w:r>
      <w:r>
        <w:t>reforms</w:t>
      </w:r>
      <w:r w:rsidR="004249A3">
        <w:t xml:space="preserve"> </w:t>
      </w:r>
      <w:r>
        <w:t>failed:</w:t>
      </w:r>
      <w:r w:rsidR="004249A3">
        <w:t xml:space="preserve"> </w:t>
      </w:r>
      <w:r>
        <w:t>The</w:t>
      </w:r>
      <w:r w:rsidR="004249A3">
        <w:t xml:space="preserve"> </w:t>
      </w:r>
      <w:r>
        <w:t>new</w:t>
      </w:r>
      <w:r w:rsidR="004249A3">
        <w:t xml:space="preserve"> </w:t>
      </w:r>
      <w:r>
        <w:t>Council</w:t>
      </w:r>
      <w:r w:rsidR="004249A3">
        <w:t xml:space="preserve"> </w:t>
      </w:r>
      <w:r>
        <w:t>is</w:t>
      </w:r>
      <w:r w:rsidR="004249A3">
        <w:t xml:space="preserve"> </w:t>
      </w:r>
      <w:r>
        <w:t>even</w:t>
      </w:r>
      <w:r w:rsidR="004249A3">
        <w:t xml:space="preserve"> </w:t>
      </w:r>
      <w:r>
        <w:t>worse</w:t>
      </w:r>
      <w:r w:rsidR="004249A3">
        <w:t xml:space="preserve"> </w:t>
      </w:r>
      <w:r>
        <w:t>than</w:t>
      </w:r>
      <w:r w:rsidR="004249A3">
        <w:t xml:space="preserve"> </w:t>
      </w:r>
      <w:r>
        <w:t>the</w:t>
      </w:r>
      <w:r w:rsidR="004249A3">
        <w:t xml:space="preserve"> </w:t>
      </w:r>
      <w:r>
        <w:t>old</w:t>
      </w:r>
      <w:r w:rsidR="004249A3">
        <w:t xml:space="preserve"> </w:t>
      </w:r>
      <w:r>
        <w:t>Commission</w:t>
      </w:r>
    </w:p>
    <w:p w14:paraId="5A7AFCDD" w14:textId="77777777" w:rsidR="004249A3" w:rsidRDefault="00173A57" w:rsidP="000A4DA8">
      <w:pPr>
        <w:pStyle w:val="BB-Citation"/>
      </w:pPr>
      <w:r>
        <w:rPr>
          <w:u w:val="single"/>
        </w:rPr>
        <w:t>David</w:t>
      </w:r>
      <w:r w:rsidR="004249A3">
        <w:rPr>
          <w:u w:val="single"/>
        </w:rPr>
        <w:t xml:space="preserve"> </w:t>
      </w:r>
      <w:r>
        <w:rPr>
          <w:u w:val="single"/>
        </w:rPr>
        <w:t>Matas</w:t>
      </w:r>
      <w:r w:rsidR="004249A3">
        <w:rPr>
          <w:u w:val="single"/>
        </w:rPr>
        <w:t xml:space="preserve"> </w:t>
      </w:r>
      <w:r>
        <w:rPr>
          <w:u w:val="single"/>
        </w:rPr>
        <w:t>2009.</w:t>
      </w:r>
      <w:r w:rsidR="004249A3">
        <w:t xml:space="preserve"> </w:t>
      </w:r>
      <w:r>
        <w:t>(attorney;</w:t>
      </w:r>
      <w:r w:rsidR="004249A3">
        <w:t xml:space="preserve"> </w:t>
      </w:r>
      <w:r>
        <w:t>Senior</w:t>
      </w:r>
      <w:r w:rsidR="004249A3">
        <w:t xml:space="preserve"> </w:t>
      </w:r>
      <w:r>
        <w:t>Legal</w:t>
      </w:r>
      <w:r w:rsidR="004249A3">
        <w:t xml:space="preserve"> </w:t>
      </w:r>
      <w:r>
        <w:t>Counsel,</w:t>
      </w:r>
      <w:r w:rsidR="004249A3">
        <w:t xml:space="preserve"> </w:t>
      </w:r>
      <w:r>
        <w:t>B’nai</w:t>
      </w:r>
      <w:r w:rsidR="004249A3">
        <w:t xml:space="preserve"> </w:t>
      </w:r>
      <w:r>
        <w:t>Brith</w:t>
      </w:r>
      <w:r w:rsidR="004249A3">
        <w:t xml:space="preserve"> </w:t>
      </w:r>
      <w:r>
        <w:t>Canada)</w:t>
      </w:r>
      <w:r w:rsidR="004249A3">
        <w:t xml:space="preserve"> </w:t>
      </w:r>
      <w:r>
        <w:t>Reforming</w:t>
      </w:r>
      <w:r w:rsidR="004249A3">
        <w:t xml:space="preserve"> </w:t>
      </w:r>
      <w:r>
        <w:t>the</w:t>
      </w:r>
      <w:r w:rsidR="004249A3">
        <w:t xml:space="preserve"> </w:t>
      </w:r>
      <w:r>
        <w:t>“Reformed”</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May</w:t>
      </w:r>
      <w:r w:rsidR="004249A3">
        <w:t xml:space="preserve"> </w:t>
      </w:r>
      <w:r>
        <w:t>2009,</w:t>
      </w:r>
      <w:r w:rsidR="004249A3">
        <w:t xml:space="preserve"> </w:t>
      </w:r>
      <w:r>
        <w:t>Institute</w:t>
      </w:r>
      <w:r w:rsidR="004249A3">
        <w:t xml:space="preserve"> </w:t>
      </w:r>
      <w:r>
        <w:t>for</w:t>
      </w:r>
      <w:r w:rsidR="004249A3">
        <w:t xml:space="preserve"> </w:t>
      </w:r>
      <w:r>
        <w:t>International</w:t>
      </w:r>
      <w:r w:rsidR="004249A3">
        <w:t xml:space="preserve"> </w:t>
      </w:r>
      <w:r>
        <w:t>Affairs</w:t>
      </w:r>
      <w:r w:rsidR="004249A3">
        <w:t xml:space="preserve"> </w:t>
      </w:r>
      <w:r>
        <w:t>of</w:t>
      </w:r>
      <w:r w:rsidR="004249A3">
        <w:t xml:space="preserve"> </w:t>
      </w:r>
      <w:r>
        <w:t>B’nai</w:t>
      </w:r>
      <w:r w:rsidR="004249A3">
        <w:t xml:space="preserve"> </w:t>
      </w:r>
      <w:r>
        <w:t>Brith</w:t>
      </w:r>
      <w:r w:rsidR="004249A3">
        <w:t xml:space="preserve"> </w:t>
      </w:r>
      <w:r>
        <w:t>Canada,</w:t>
      </w:r>
      <w:r w:rsidR="004249A3">
        <w:t xml:space="preserve"> </w:t>
      </w:r>
      <w:r>
        <w:t>a</w:t>
      </w:r>
      <w:r w:rsidR="004249A3">
        <w:t xml:space="preserve"> </w:t>
      </w:r>
      <w:r>
        <w:t>Jewish</w:t>
      </w:r>
      <w:r w:rsidR="004249A3">
        <w:t xml:space="preserve"> </w:t>
      </w:r>
      <w:r>
        <w:t>human</w:t>
      </w:r>
      <w:r w:rsidR="004249A3">
        <w:t xml:space="preserve"> </w:t>
      </w:r>
      <w:r>
        <w:t>rights</w:t>
      </w:r>
      <w:r w:rsidR="004249A3">
        <w:t xml:space="preserve"> </w:t>
      </w:r>
      <w:r>
        <w:t>advocacy</w:t>
      </w:r>
      <w:r w:rsidR="004249A3">
        <w:t xml:space="preserve"> </w:t>
      </w:r>
      <w:r>
        <w:t>group,</w:t>
      </w:r>
      <w:r w:rsidR="004249A3">
        <w:t xml:space="preserve"> </w:t>
      </w:r>
      <w:hyperlink r:id="rId126" w:history="1">
        <w:r w:rsidR="009054F1" w:rsidRPr="00C51432">
          <w:rPr>
            <w:rStyle w:val="Hyperlink"/>
          </w:rPr>
          <w:t>http://www.bnaibrith.ca/files/11052009.pdf</w:t>
        </w:r>
      </w:hyperlink>
    </w:p>
    <w:p w14:paraId="7DF9E890" w14:textId="3AF4C01D" w:rsidR="001B6F33" w:rsidRDefault="00173A57" w:rsidP="000A4DA8">
      <w:pPr>
        <w:pStyle w:val="BB-Evidence"/>
      </w:pPr>
      <w:r>
        <w:t>The</w:t>
      </w:r>
      <w:r w:rsidR="004249A3">
        <w:t xml:space="preserve"> </w:t>
      </w:r>
      <w:r>
        <w:t>need</w:t>
      </w:r>
      <w:r w:rsidR="004249A3">
        <w:t xml:space="preserve"> </w:t>
      </w:r>
      <w:r>
        <w:t>to</w:t>
      </w:r>
      <w:r w:rsidR="004249A3">
        <w:t xml:space="preserve"> </w:t>
      </w:r>
      <w:r>
        <w:t>protect</w:t>
      </w:r>
      <w:r w:rsidR="004249A3">
        <w:t xml:space="preserve"> </w:t>
      </w:r>
      <w:r>
        <w:t>the</w:t>
      </w:r>
      <w:r w:rsidR="004249A3">
        <w:t xml:space="preserve"> </w:t>
      </w:r>
      <w:r>
        <w:t>UN</w:t>
      </w:r>
      <w:r w:rsidR="004249A3">
        <w:t xml:space="preserve"> </w:t>
      </w:r>
      <w:r>
        <w:t>human</w:t>
      </w:r>
      <w:r w:rsidR="004249A3">
        <w:t xml:space="preserve"> </w:t>
      </w:r>
      <w:r>
        <w:t>rights</w:t>
      </w:r>
      <w:r w:rsidR="004249A3">
        <w:t xml:space="preserve"> </w:t>
      </w:r>
      <w:r>
        <w:t>system</w:t>
      </w:r>
      <w:r w:rsidR="004249A3">
        <w:t xml:space="preserve"> </w:t>
      </w:r>
      <w:r>
        <w:t>from</w:t>
      </w:r>
      <w:r w:rsidR="004249A3">
        <w:t xml:space="preserve"> </w:t>
      </w:r>
      <w:r>
        <w:t>being</w:t>
      </w:r>
      <w:r w:rsidR="004249A3">
        <w:t xml:space="preserve"> </w:t>
      </w:r>
      <w:r>
        <w:t>overwhelmed</w:t>
      </w:r>
      <w:r w:rsidR="004249A3">
        <w:t xml:space="preserve"> </w:t>
      </w:r>
      <w:r>
        <w:t>by</w:t>
      </w:r>
      <w:r w:rsidR="004249A3">
        <w:t xml:space="preserve"> </w:t>
      </w:r>
      <w:r>
        <w:t>anti-Zionism</w:t>
      </w:r>
      <w:r w:rsidR="004249A3">
        <w:t xml:space="preserve"> </w:t>
      </w:r>
      <w:r>
        <w:t>got</w:t>
      </w:r>
      <w:r w:rsidR="004249A3">
        <w:t xml:space="preserve"> </w:t>
      </w:r>
      <w:r>
        <w:t>overtaken</w:t>
      </w:r>
      <w:r w:rsidR="004249A3">
        <w:t xml:space="preserve"> </w:t>
      </w:r>
      <w:r>
        <w:t>by</w:t>
      </w:r>
      <w:r w:rsidR="004249A3">
        <w:t xml:space="preserve"> </w:t>
      </w:r>
      <w:r>
        <w:t>other</w:t>
      </w:r>
      <w:r w:rsidR="004249A3">
        <w:t xml:space="preserve"> </w:t>
      </w:r>
      <w:r>
        <w:t>agendas.</w:t>
      </w:r>
      <w:r w:rsidR="004249A3">
        <w:t xml:space="preserve"> </w:t>
      </w:r>
      <w:r>
        <w:t>Whatever</w:t>
      </w:r>
      <w:r w:rsidR="004249A3">
        <w:t xml:space="preserve"> </w:t>
      </w:r>
      <w:r>
        <w:t>triggered</w:t>
      </w:r>
      <w:r w:rsidR="004249A3">
        <w:t xml:space="preserve"> </w:t>
      </w:r>
      <w:r>
        <w:t>the</w:t>
      </w:r>
      <w:r w:rsidR="004249A3">
        <w:t xml:space="preserve"> </w:t>
      </w:r>
      <w:r>
        <w:t>reform,</w:t>
      </w:r>
      <w:r w:rsidR="004249A3">
        <w:t xml:space="preserve"> </w:t>
      </w:r>
      <w:r>
        <w:t>the</w:t>
      </w:r>
      <w:r w:rsidR="004249A3">
        <w:t xml:space="preserve"> </w:t>
      </w:r>
      <w:r>
        <w:t>reform</w:t>
      </w:r>
      <w:r w:rsidR="004249A3">
        <w:t xml:space="preserve"> </w:t>
      </w:r>
      <w:r>
        <w:t>movement</w:t>
      </w:r>
      <w:r w:rsidR="004249A3">
        <w:t xml:space="preserve"> </w:t>
      </w:r>
      <w:r>
        <w:t>was</w:t>
      </w:r>
      <w:r w:rsidR="004249A3">
        <w:t xml:space="preserve"> </w:t>
      </w:r>
      <w:r>
        <w:t>captured</w:t>
      </w:r>
      <w:r w:rsidR="004249A3">
        <w:t xml:space="preserve"> </w:t>
      </w:r>
      <w:r>
        <w:t>by</w:t>
      </w:r>
      <w:r w:rsidR="004249A3">
        <w:t xml:space="preserve"> </w:t>
      </w:r>
      <w:r>
        <w:t>people</w:t>
      </w:r>
      <w:r w:rsidR="004249A3">
        <w:t xml:space="preserve"> </w:t>
      </w:r>
      <w:r>
        <w:t>who</w:t>
      </w:r>
      <w:r w:rsidR="004249A3">
        <w:t xml:space="preserve"> </w:t>
      </w:r>
      <w:r>
        <w:t>paid</w:t>
      </w:r>
      <w:r w:rsidR="004249A3">
        <w:t xml:space="preserve"> </w:t>
      </w:r>
      <w:r>
        <w:t>little</w:t>
      </w:r>
      <w:r w:rsidR="004249A3">
        <w:t xml:space="preserve"> </w:t>
      </w:r>
      <w:r>
        <w:t>mind</w:t>
      </w:r>
      <w:r w:rsidR="004249A3">
        <w:t xml:space="preserve"> </w:t>
      </w:r>
      <w:r>
        <w:t>to</w:t>
      </w:r>
      <w:r w:rsidR="004249A3">
        <w:t xml:space="preserve"> </w:t>
      </w:r>
      <w:r>
        <w:t>why</w:t>
      </w:r>
      <w:r w:rsidR="004249A3">
        <w:t xml:space="preserve"> </w:t>
      </w:r>
      <w:r>
        <w:t>the</w:t>
      </w:r>
      <w:r w:rsidR="004249A3">
        <w:t xml:space="preserve"> </w:t>
      </w:r>
      <w:r>
        <w:t>reform</w:t>
      </w:r>
      <w:r w:rsidR="004249A3">
        <w:t xml:space="preserve"> </w:t>
      </w:r>
      <w:r>
        <w:t>movement</w:t>
      </w:r>
      <w:r w:rsidR="004249A3">
        <w:t xml:space="preserve"> </w:t>
      </w:r>
      <w:r>
        <w:t>had</w:t>
      </w:r>
      <w:r w:rsidR="004249A3">
        <w:t xml:space="preserve"> </w:t>
      </w:r>
      <w:r>
        <w:t>started.</w:t>
      </w:r>
      <w:r w:rsidR="004249A3">
        <w:t xml:space="preserve"> </w:t>
      </w:r>
      <w:r>
        <w:t>There</w:t>
      </w:r>
      <w:r w:rsidR="004249A3">
        <w:t xml:space="preserve"> </w:t>
      </w:r>
      <w:r>
        <w:t>is</w:t>
      </w:r>
      <w:r w:rsidR="004249A3">
        <w:t xml:space="preserve"> </w:t>
      </w:r>
      <w:r>
        <w:t>a</w:t>
      </w:r>
      <w:r w:rsidR="004249A3">
        <w:t xml:space="preserve"> </w:t>
      </w:r>
      <w:r>
        <w:t>direct</w:t>
      </w:r>
      <w:r w:rsidR="004249A3">
        <w:t xml:space="preserve"> </w:t>
      </w:r>
      <w:r>
        <w:t>correlation</w:t>
      </w:r>
      <w:r w:rsidR="004249A3">
        <w:t xml:space="preserve"> </w:t>
      </w:r>
      <w:r>
        <w:t>between</w:t>
      </w:r>
      <w:r w:rsidR="004249A3">
        <w:t xml:space="preserve"> </w:t>
      </w:r>
      <w:r>
        <w:t>the</w:t>
      </w:r>
      <w:r w:rsidR="004249A3">
        <w:t xml:space="preserve"> </w:t>
      </w:r>
      <w:r>
        <w:t>reforms</w:t>
      </w:r>
      <w:r w:rsidR="004249A3">
        <w:t xml:space="preserve"> </w:t>
      </w:r>
      <w:r>
        <w:t>–</w:t>
      </w:r>
      <w:r w:rsidR="004249A3">
        <w:t xml:space="preserve"> </w:t>
      </w:r>
      <w:r>
        <w:t>from</w:t>
      </w:r>
      <w:r w:rsidR="004249A3">
        <w:t xml:space="preserve"> </w:t>
      </w:r>
      <w:r>
        <w:t>changes</w:t>
      </w:r>
      <w:r w:rsidR="004249A3">
        <w:t xml:space="preserve"> </w:t>
      </w:r>
      <w:r>
        <w:t>to</w:t>
      </w:r>
      <w:r w:rsidR="004249A3">
        <w:t xml:space="preserve"> </w:t>
      </w:r>
      <w:r>
        <w:t>size,</w:t>
      </w:r>
      <w:r w:rsidR="004249A3">
        <w:t xml:space="preserve"> </w:t>
      </w:r>
      <w:r>
        <w:t>the</w:t>
      </w:r>
      <w:r w:rsidR="004249A3">
        <w:t xml:space="preserve"> </w:t>
      </w:r>
      <w:r>
        <w:t>number</w:t>
      </w:r>
      <w:r w:rsidR="004249A3">
        <w:t xml:space="preserve"> </w:t>
      </w:r>
      <w:r>
        <w:t>of</w:t>
      </w:r>
      <w:r w:rsidR="004249A3">
        <w:t xml:space="preserve"> </w:t>
      </w:r>
      <w:r>
        <w:t>votes</w:t>
      </w:r>
      <w:r w:rsidR="004249A3">
        <w:t xml:space="preserve"> </w:t>
      </w:r>
      <w:r>
        <w:t>needed</w:t>
      </w:r>
      <w:r w:rsidR="004249A3">
        <w:t xml:space="preserve"> </w:t>
      </w:r>
      <w:r>
        <w:t>for</w:t>
      </w:r>
      <w:r w:rsidR="004249A3">
        <w:t xml:space="preserve"> </w:t>
      </w:r>
      <w:r>
        <w:t>convening</w:t>
      </w:r>
      <w:r w:rsidR="004249A3">
        <w:t xml:space="preserve"> </w:t>
      </w:r>
      <w:r>
        <w:t>a</w:t>
      </w:r>
      <w:r w:rsidR="004249A3">
        <w:t xml:space="preserve"> </w:t>
      </w:r>
      <w:r>
        <w:t>special</w:t>
      </w:r>
      <w:r w:rsidR="004249A3">
        <w:t xml:space="preserve"> </w:t>
      </w:r>
      <w:r>
        <w:t>session,</w:t>
      </w:r>
      <w:r w:rsidR="004249A3">
        <w:t xml:space="preserve"> </w:t>
      </w:r>
      <w:r>
        <w:t>shifts</w:t>
      </w:r>
      <w:r w:rsidR="004249A3">
        <w:t xml:space="preserve"> </w:t>
      </w:r>
      <w:r>
        <w:t>in</w:t>
      </w:r>
      <w:r w:rsidR="004249A3">
        <w:t xml:space="preserve"> </w:t>
      </w:r>
      <w:r>
        <w:t>numbers</w:t>
      </w:r>
      <w:r w:rsidR="004249A3">
        <w:t xml:space="preserve"> </w:t>
      </w:r>
      <w:r>
        <w:t>of</w:t>
      </w:r>
      <w:r w:rsidR="004249A3">
        <w:t xml:space="preserve"> </w:t>
      </w:r>
      <w:r>
        <w:t>regional</w:t>
      </w:r>
      <w:r w:rsidR="004249A3">
        <w:t xml:space="preserve"> </w:t>
      </w:r>
      <w:r>
        <w:t>blocs,</w:t>
      </w:r>
      <w:r w:rsidR="004249A3">
        <w:t xml:space="preserve"> </w:t>
      </w:r>
      <w:r>
        <w:t>to</w:t>
      </w:r>
      <w:r w:rsidR="004249A3">
        <w:t xml:space="preserve"> </w:t>
      </w:r>
      <w:r>
        <w:t>the</w:t>
      </w:r>
      <w:r w:rsidR="004249A3">
        <w:t xml:space="preserve"> </w:t>
      </w:r>
      <w:r>
        <w:t>frequency</w:t>
      </w:r>
      <w:r w:rsidR="004249A3">
        <w:t xml:space="preserve"> </w:t>
      </w:r>
      <w:r>
        <w:t>of</w:t>
      </w:r>
      <w:r w:rsidR="004249A3">
        <w:t xml:space="preserve"> </w:t>
      </w:r>
      <w:r>
        <w:t>sessions</w:t>
      </w:r>
      <w:r w:rsidR="004249A3">
        <w:t xml:space="preserve"> </w:t>
      </w:r>
      <w:r>
        <w:t>-</w:t>
      </w:r>
      <w:r w:rsidR="004249A3">
        <w:t xml:space="preserve"> </w:t>
      </w:r>
      <w:r>
        <w:t>and</w:t>
      </w:r>
      <w:r w:rsidR="004249A3">
        <w:t xml:space="preserve"> </w:t>
      </w:r>
      <w:r>
        <w:t>the</w:t>
      </w:r>
      <w:r w:rsidR="004249A3">
        <w:t xml:space="preserve"> </w:t>
      </w:r>
      <w:r>
        <w:t>malfunctioning</w:t>
      </w:r>
      <w:r w:rsidR="004249A3">
        <w:t xml:space="preserve"> </w:t>
      </w:r>
      <w:r>
        <w:t>of</w:t>
      </w:r>
      <w:r w:rsidR="004249A3">
        <w:t xml:space="preserve"> </w:t>
      </w:r>
      <w:r>
        <w:t>the</w:t>
      </w:r>
      <w:r w:rsidR="004249A3">
        <w:t xml:space="preserve"> </w:t>
      </w:r>
      <w:r>
        <w:t>Council.</w:t>
      </w:r>
      <w:r w:rsidR="004249A3">
        <w:t xml:space="preserve"> </w:t>
      </w:r>
      <w:r>
        <w:t>In</w:t>
      </w:r>
      <w:r w:rsidR="004249A3">
        <w:t xml:space="preserve"> </w:t>
      </w:r>
      <w:r>
        <w:t>the</w:t>
      </w:r>
      <w:r w:rsidR="004249A3">
        <w:t xml:space="preserve"> </w:t>
      </w:r>
      <w:r>
        <w:t>end,</w:t>
      </w:r>
      <w:r w:rsidR="004249A3">
        <w:t xml:space="preserve"> </w:t>
      </w:r>
      <w:r>
        <w:t>these</w:t>
      </w:r>
      <w:r w:rsidR="004249A3">
        <w:t xml:space="preserve"> </w:t>
      </w:r>
      <w:r>
        <w:t>reforms</w:t>
      </w:r>
      <w:r w:rsidR="004249A3">
        <w:t xml:space="preserve"> </w:t>
      </w:r>
      <w:r>
        <w:t>made</w:t>
      </w:r>
      <w:r w:rsidR="004249A3">
        <w:t xml:space="preserve"> </w:t>
      </w:r>
      <w:r>
        <w:t>matters</w:t>
      </w:r>
      <w:r w:rsidR="004249A3">
        <w:t xml:space="preserve"> </w:t>
      </w:r>
      <w:r>
        <w:t>worse</w:t>
      </w:r>
      <w:r w:rsidR="004249A3">
        <w:t xml:space="preserve"> </w:t>
      </w:r>
      <w:r>
        <w:t>because</w:t>
      </w:r>
      <w:r w:rsidR="004249A3">
        <w:t xml:space="preserve"> </w:t>
      </w:r>
      <w:r>
        <w:t>the</w:t>
      </w:r>
      <w:r w:rsidR="004249A3">
        <w:t xml:space="preserve"> </w:t>
      </w:r>
      <w:r>
        <w:t>states</w:t>
      </w:r>
      <w:r w:rsidR="004249A3">
        <w:t xml:space="preserve"> </w:t>
      </w:r>
      <w:r>
        <w:t>running</w:t>
      </w:r>
      <w:r w:rsidR="004249A3">
        <w:t xml:space="preserve"> </w:t>
      </w:r>
      <w:r>
        <w:t>the</w:t>
      </w:r>
      <w:r w:rsidR="004249A3">
        <w:t xml:space="preserve"> </w:t>
      </w:r>
      <w:r>
        <w:t>Council</w:t>
      </w:r>
      <w:r w:rsidR="004249A3">
        <w:t xml:space="preserve"> </w:t>
      </w:r>
      <w:r>
        <w:t>had</w:t>
      </w:r>
      <w:r w:rsidR="004249A3">
        <w:t xml:space="preserve"> </w:t>
      </w:r>
      <w:r>
        <w:t>little</w:t>
      </w:r>
      <w:r w:rsidR="004249A3">
        <w:t xml:space="preserve"> </w:t>
      </w:r>
      <w:r>
        <w:t>political</w:t>
      </w:r>
      <w:r w:rsidR="004249A3">
        <w:t xml:space="preserve"> </w:t>
      </w:r>
      <w:r>
        <w:t>interest</w:t>
      </w:r>
      <w:r w:rsidR="004249A3">
        <w:t xml:space="preserve"> </w:t>
      </w:r>
      <w:r>
        <w:t>in</w:t>
      </w:r>
      <w:r w:rsidR="004249A3">
        <w:t xml:space="preserve"> </w:t>
      </w:r>
      <w:r>
        <w:t>an</w:t>
      </w:r>
      <w:r w:rsidR="004249A3">
        <w:t xml:space="preserve"> </w:t>
      </w:r>
      <w:r>
        <w:t>effective</w:t>
      </w:r>
      <w:r w:rsidR="004249A3">
        <w:t xml:space="preserve"> </w:t>
      </w:r>
      <w:r>
        <w:t>human</w:t>
      </w:r>
      <w:r w:rsidR="004249A3">
        <w:t xml:space="preserve"> </w:t>
      </w:r>
      <w:r>
        <w:t>rights</w:t>
      </w:r>
      <w:r w:rsidR="004249A3">
        <w:t xml:space="preserve"> </w:t>
      </w:r>
      <w:r>
        <w:t>body.</w:t>
      </w:r>
    </w:p>
    <w:p w14:paraId="1C2FCE38" w14:textId="32E1EF56" w:rsidR="001B6F33" w:rsidRDefault="00173A57" w:rsidP="000A4DA8">
      <w:pPr>
        <w:pStyle w:val="BB-Contentions"/>
        <w:rPr>
          <w:sz w:val="27"/>
          <w:szCs w:val="27"/>
        </w:rPr>
      </w:pPr>
      <w:r>
        <w:t>“Review”</w:t>
      </w:r>
      <w:r w:rsidR="004249A3">
        <w:t xml:space="preserve"> </w:t>
      </w:r>
      <w:r>
        <w:t>policy</w:t>
      </w:r>
      <w:r w:rsidR="004249A3">
        <w:t xml:space="preserve"> </w:t>
      </w:r>
      <w:r>
        <w:t>doesn’t</w:t>
      </w:r>
      <w:r w:rsidR="004249A3">
        <w:t xml:space="preserve"> </w:t>
      </w:r>
      <w:r>
        <w:t>solve:</w:t>
      </w:r>
      <w:r w:rsidR="004249A3">
        <w:t xml:space="preserve"> </w:t>
      </w:r>
      <w:r>
        <w:t>just</w:t>
      </w:r>
      <w:r w:rsidR="004249A3">
        <w:t xml:space="preserve"> </w:t>
      </w:r>
      <w:r>
        <w:t>kicks</w:t>
      </w:r>
      <w:r w:rsidR="004249A3">
        <w:t xml:space="preserve"> </w:t>
      </w:r>
      <w:r>
        <w:t>reconsideration</w:t>
      </w:r>
      <w:r w:rsidR="004249A3">
        <w:t xml:space="preserve"> </w:t>
      </w:r>
      <w:r>
        <w:t>down</w:t>
      </w:r>
      <w:r w:rsidR="004249A3">
        <w:t xml:space="preserve"> </w:t>
      </w:r>
      <w:r>
        <w:t>the</w:t>
      </w:r>
      <w:r w:rsidR="004249A3">
        <w:t xml:space="preserve"> </w:t>
      </w:r>
      <w:r>
        <w:t>road</w:t>
      </w:r>
      <w:r w:rsidR="004249A3">
        <w:t xml:space="preserve"> </w:t>
      </w:r>
      <w:r>
        <w:t>10-15</w:t>
      </w:r>
      <w:r w:rsidR="004249A3">
        <w:t xml:space="preserve"> </w:t>
      </w:r>
      <w:r>
        <w:t>years</w:t>
      </w:r>
    </w:p>
    <w:p w14:paraId="296FA2F2" w14:textId="77777777" w:rsidR="004249A3" w:rsidRDefault="00173A57" w:rsidP="000A4DA8">
      <w:pPr>
        <w:pStyle w:val="BB-Citation"/>
      </w:pPr>
      <w:r>
        <w:rPr>
          <w:u w:val="single"/>
        </w:rPr>
        <w:t>Anne</w:t>
      </w:r>
      <w:r w:rsidR="004249A3">
        <w:rPr>
          <w:u w:val="single"/>
        </w:rPr>
        <w:t xml:space="preserve"> </w:t>
      </w:r>
      <w:r>
        <w:rPr>
          <w:u w:val="single"/>
        </w:rPr>
        <w:t>Bayefsky</w:t>
      </w:r>
      <w:r w:rsidR="004249A3">
        <w:rPr>
          <w:u w:val="single"/>
        </w:rPr>
        <w:t xml:space="preserve"> </w:t>
      </w:r>
      <w:r>
        <w:rPr>
          <w:u w:val="single"/>
        </w:rPr>
        <w:t>2011.</w:t>
      </w:r>
      <w:r w:rsidR="004249A3">
        <w:t xml:space="preserve"> </w:t>
      </w:r>
      <w:r>
        <w:t>(B.A.,</w:t>
      </w:r>
      <w:r w:rsidR="004249A3">
        <w:t xml:space="preserve"> </w:t>
      </w:r>
      <w:r>
        <w:t>M.A.</w:t>
      </w:r>
      <w:r w:rsidR="004249A3">
        <w:t xml:space="preserve"> </w:t>
      </w:r>
      <w:r>
        <w:t>and</w:t>
      </w:r>
      <w:r w:rsidR="004249A3">
        <w:t xml:space="preserve"> </w:t>
      </w:r>
      <w:r>
        <w:t>LL.B.</w:t>
      </w:r>
      <w:r w:rsidR="004249A3">
        <w:t xml:space="preserve"> </w:t>
      </w:r>
      <w:r>
        <w:t>from</w:t>
      </w:r>
      <w:r w:rsidR="004249A3">
        <w:t xml:space="preserve"> </w:t>
      </w:r>
      <w:r>
        <w:t>the</w:t>
      </w:r>
      <w:r w:rsidR="004249A3">
        <w:t xml:space="preserve"> </w:t>
      </w:r>
      <w:r>
        <w:t>University</w:t>
      </w:r>
      <w:r w:rsidR="004249A3">
        <w:t xml:space="preserve"> </w:t>
      </w:r>
      <w:r>
        <w:t>of</w:t>
      </w:r>
      <w:r w:rsidR="004249A3">
        <w:t xml:space="preserve"> </w:t>
      </w:r>
      <w:r>
        <w:t>Toronto</w:t>
      </w:r>
      <w:r w:rsidR="004249A3">
        <w:t xml:space="preserve"> </w:t>
      </w:r>
      <w:r>
        <w:t>and</w:t>
      </w:r>
      <w:r w:rsidR="004249A3">
        <w:t xml:space="preserve"> </w:t>
      </w:r>
      <w:r>
        <w:t>an</w:t>
      </w:r>
      <w:r w:rsidR="004249A3">
        <w:t xml:space="preserve"> </w:t>
      </w:r>
      <w:r>
        <w:t>M.Litt.</w:t>
      </w:r>
      <w:r w:rsidR="004249A3">
        <w:t xml:space="preserve"> </w:t>
      </w:r>
      <w:r>
        <w:t>from</w:t>
      </w:r>
      <w:r w:rsidR="004249A3">
        <w:t xml:space="preserve"> </w:t>
      </w:r>
      <w:r>
        <w:t>Oxford</w:t>
      </w:r>
      <w:r w:rsidR="004249A3">
        <w:t xml:space="preserve"> </w:t>
      </w:r>
      <w:r>
        <w:t>University;</w:t>
      </w:r>
      <w:r w:rsidR="004249A3">
        <w:t xml:space="preserve"> </w:t>
      </w:r>
      <w:r>
        <w:t>served</w:t>
      </w:r>
      <w:r w:rsidR="004249A3">
        <w:t xml:space="preserve"> </w:t>
      </w:r>
      <w:r>
        <w:t>as</w:t>
      </w:r>
      <w:r w:rsidR="004249A3">
        <w:t xml:space="preserve"> </w:t>
      </w:r>
      <w:r>
        <w:t>the</w:t>
      </w:r>
      <w:r w:rsidR="004249A3">
        <w:t xml:space="preserve"> </w:t>
      </w:r>
      <w:r>
        <w:t>director</w:t>
      </w:r>
      <w:r w:rsidR="004249A3">
        <w:t xml:space="preserve"> </w:t>
      </w:r>
      <w:r>
        <w:t>of</w:t>
      </w:r>
      <w:r w:rsidR="004249A3">
        <w:t xml:space="preserve"> </w:t>
      </w:r>
      <w:r>
        <w:t>York's</w:t>
      </w:r>
      <w:r w:rsidR="004249A3">
        <w:t xml:space="preserve"> </w:t>
      </w:r>
      <w:r>
        <w:t>Centre</w:t>
      </w:r>
      <w:r w:rsidR="004249A3">
        <w:t xml:space="preserve"> </w:t>
      </w:r>
      <w:r>
        <w:t>for</w:t>
      </w:r>
      <w:r w:rsidR="004249A3">
        <w:t xml:space="preserve"> </w:t>
      </w:r>
      <w:r>
        <w:t>Refugee</w:t>
      </w:r>
      <w:r w:rsidR="004249A3">
        <w:t xml:space="preserve"> </w:t>
      </w:r>
      <w:r>
        <w:t>Studies,</w:t>
      </w:r>
      <w:r w:rsidR="004249A3">
        <w:t xml:space="preserve"> </w:t>
      </w:r>
      <w:r>
        <w:t>project</w:t>
      </w:r>
      <w:r w:rsidR="004249A3">
        <w:t xml:space="preserve"> </w:t>
      </w:r>
      <w:r>
        <w:t>director</w:t>
      </w:r>
      <w:r w:rsidR="004249A3">
        <w:t xml:space="preserve"> </w:t>
      </w:r>
      <w:r>
        <w:t>for</w:t>
      </w:r>
      <w:r w:rsidR="004249A3">
        <w:t xml:space="preserve"> </w:t>
      </w:r>
      <w:r>
        <w:t>the</w:t>
      </w:r>
      <w:r w:rsidR="004249A3">
        <w:t xml:space="preserve"> </w:t>
      </w:r>
      <w:r>
        <w:t>university's</w:t>
      </w:r>
      <w:r w:rsidR="004249A3">
        <w:t xml:space="preserve"> </w:t>
      </w:r>
      <w:r>
        <w:t>Human</w:t>
      </w:r>
      <w:r w:rsidR="004249A3">
        <w:t xml:space="preserve"> </w:t>
      </w:r>
      <w:r>
        <w:t>Rights</w:t>
      </w:r>
      <w:r w:rsidR="004249A3">
        <w:t xml:space="preserve"> </w:t>
      </w:r>
      <w:r>
        <w:t>Treaty</w:t>
      </w:r>
      <w:r w:rsidR="004249A3">
        <w:t xml:space="preserve"> </w:t>
      </w:r>
      <w:r>
        <w:t>Study;</w:t>
      </w:r>
      <w:r w:rsidR="004249A3">
        <w:t xml:space="preserve"> </w:t>
      </w:r>
      <w:r>
        <w:t>has</w:t>
      </w:r>
      <w:r w:rsidR="004249A3">
        <w:t xml:space="preserve"> </w:t>
      </w:r>
      <w:r>
        <w:t>served</w:t>
      </w:r>
      <w:r w:rsidR="004249A3">
        <w:t xml:space="preserve"> </w:t>
      </w:r>
      <w:r>
        <w:t>as</w:t>
      </w:r>
      <w:r w:rsidR="004249A3">
        <w:t xml:space="preserve"> </w:t>
      </w:r>
      <w:r>
        <w:t>a</w:t>
      </w:r>
      <w:r w:rsidR="004249A3">
        <w:t xml:space="preserve"> </w:t>
      </w:r>
      <w:r>
        <w:t>member</w:t>
      </w:r>
      <w:r w:rsidR="004249A3">
        <w:t xml:space="preserve"> </w:t>
      </w:r>
      <w:r>
        <w:t>of</w:t>
      </w:r>
      <w:r w:rsidR="004249A3">
        <w:t xml:space="preserve"> </w:t>
      </w:r>
      <w:r>
        <w:t>Canadian</w:t>
      </w:r>
      <w:r w:rsidR="004249A3">
        <w:t xml:space="preserve"> </w:t>
      </w:r>
      <w:r>
        <w:t>delegations</w:t>
      </w:r>
      <w:r w:rsidR="004249A3">
        <w:t xml:space="preserve"> </w:t>
      </w:r>
      <w:r>
        <w:t>to</w:t>
      </w:r>
      <w:r w:rsidR="004249A3">
        <w:t xml:space="preserve"> </w:t>
      </w:r>
      <w:r>
        <w:t>the</w:t>
      </w:r>
      <w:r w:rsidR="004249A3">
        <w:t xml:space="preserve"> </w:t>
      </w:r>
      <w:r>
        <w:t>UN</w:t>
      </w:r>
      <w:r w:rsidR="004249A3">
        <w:t xml:space="preserve"> </w:t>
      </w:r>
      <w:r>
        <w:t>Human</w:t>
      </w:r>
      <w:r w:rsidR="004249A3">
        <w:t xml:space="preserve"> </w:t>
      </w:r>
      <w:r>
        <w:t>Rights</w:t>
      </w:r>
      <w:r w:rsidR="004249A3">
        <w:t xml:space="preserve"> </w:t>
      </w:r>
      <w:r>
        <w:t>Commissions,</w:t>
      </w:r>
      <w:r w:rsidR="004249A3">
        <w:t xml:space="preserve"> </w:t>
      </w:r>
      <w:r>
        <w:t>the</w:t>
      </w:r>
      <w:r w:rsidR="004249A3">
        <w:t xml:space="preserve"> </w:t>
      </w:r>
      <w:r>
        <w:t>UN</w:t>
      </w:r>
      <w:r w:rsidR="004249A3">
        <w:t xml:space="preserve"> </w:t>
      </w:r>
      <w:r>
        <w:t>General</w:t>
      </w:r>
      <w:r w:rsidR="004249A3">
        <w:t xml:space="preserve"> </w:t>
      </w:r>
      <w:r>
        <w:t>Assembly,</w:t>
      </w:r>
      <w:r w:rsidR="004249A3">
        <w:t xml:space="preserve"> </w:t>
      </w:r>
      <w:r>
        <w:t>and</w:t>
      </w:r>
      <w:r w:rsidR="004249A3">
        <w:t xml:space="preserve"> </w:t>
      </w:r>
      <w:r>
        <w:t>the</w:t>
      </w:r>
      <w:r w:rsidR="004249A3">
        <w:t xml:space="preserve"> </w:t>
      </w:r>
      <w:r>
        <w:t>Vienna</w:t>
      </w:r>
      <w:r w:rsidR="004249A3">
        <w:t xml:space="preserve"> </w:t>
      </w:r>
      <w:r>
        <w:t>World</w:t>
      </w:r>
      <w:r w:rsidR="004249A3">
        <w:t xml:space="preserve"> </w:t>
      </w:r>
      <w:r>
        <w:t>Conference</w:t>
      </w:r>
      <w:r w:rsidR="004249A3">
        <w:t xml:space="preserve"> </w:t>
      </w:r>
      <w:r>
        <w:t>on</w:t>
      </w:r>
      <w:r w:rsidR="004249A3">
        <w:t xml:space="preserve"> </w:t>
      </w:r>
      <w:r>
        <w:t>Human</w:t>
      </w:r>
      <w:r w:rsidR="004249A3">
        <w:t xml:space="preserve"> </w:t>
      </w:r>
      <w:r>
        <w:t>Rights)</w:t>
      </w:r>
      <w:r w:rsidR="004249A3">
        <w:t xml:space="preserve"> </w:t>
      </w:r>
      <w:r>
        <w:t>20</w:t>
      </w:r>
      <w:r w:rsidR="004249A3">
        <w:t xml:space="preserve"> </w:t>
      </w:r>
      <w:r>
        <w:t>June</w:t>
      </w:r>
      <w:r w:rsidR="004249A3">
        <w:t xml:space="preserve"> </w:t>
      </w:r>
      <w:r>
        <w:t>2011</w:t>
      </w:r>
      <w:r w:rsidR="004249A3">
        <w:t xml:space="preserve"> </w:t>
      </w:r>
      <w:r>
        <w:t>“Obama’s</w:t>
      </w:r>
      <w:r w:rsidR="004249A3">
        <w:t xml:space="preserve"> </w:t>
      </w:r>
      <w:r>
        <w:t>efforts</w:t>
      </w:r>
      <w:r w:rsidR="004249A3">
        <w:t xml:space="preserve"> </w:t>
      </w:r>
      <w:r>
        <w:t>to</w:t>
      </w:r>
      <w:r w:rsidR="004249A3">
        <w:t xml:space="preserve"> </w:t>
      </w:r>
      <w:r>
        <w:t>reform</w:t>
      </w:r>
      <w:r w:rsidR="004249A3">
        <w:t xml:space="preserve"> </w:t>
      </w:r>
      <w:r>
        <w:t>the</w:t>
      </w:r>
      <w:r w:rsidR="004249A3">
        <w:t xml:space="preserve"> </w:t>
      </w:r>
      <w:r>
        <w:t>UN</w:t>
      </w:r>
      <w:r w:rsidR="004249A3">
        <w:t xml:space="preserve"> </w:t>
      </w:r>
      <w:r>
        <w:t>Human</w:t>
      </w:r>
      <w:r w:rsidR="004249A3">
        <w:t xml:space="preserve"> </w:t>
      </w:r>
      <w:r>
        <w:t>Rights</w:t>
      </w:r>
      <w:r w:rsidR="004249A3">
        <w:t xml:space="preserve"> </w:t>
      </w:r>
      <w:r>
        <w:t>Council</w:t>
      </w:r>
      <w:r w:rsidR="004249A3">
        <w:t xml:space="preserve"> </w:t>
      </w:r>
      <w:r>
        <w:t>have</w:t>
      </w:r>
      <w:r w:rsidR="004249A3">
        <w:t xml:space="preserve"> </w:t>
      </w:r>
      <w:r>
        <w:t>failed</w:t>
      </w:r>
      <w:r w:rsidR="004249A3">
        <w:t xml:space="preserve"> </w:t>
      </w:r>
      <w:r>
        <w:t>miserably”</w:t>
      </w:r>
      <w:r w:rsidR="004249A3">
        <w:t xml:space="preserve"> </w:t>
      </w:r>
      <w:r>
        <w:t>CANADA</w:t>
      </w:r>
      <w:r w:rsidR="004249A3">
        <w:t xml:space="preserve"> </w:t>
      </w:r>
      <w:r>
        <w:t>FREE</w:t>
      </w:r>
      <w:r w:rsidR="004249A3">
        <w:t xml:space="preserve"> </w:t>
      </w:r>
      <w:r>
        <w:t>PRESS</w:t>
      </w:r>
      <w:r w:rsidR="004249A3">
        <w:t xml:space="preserve"> </w:t>
      </w:r>
      <w:hyperlink r:id="rId127" w:history="1">
        <w:r w:rsidR="009054F1" w:rsidRPr="00C51432">
          <w:rPr>
            <w:rStyle w:val="Hyperlink"/>
          </w:rPr>
          <w:t>http://www.canadafreepress.com/index.php/article/37712</w:t>
        </w:r>
      </w:hyperlink>
    </w:p>
    <w:p w14:paraId="6CAF6937" w14:textId="3B438C71" w:rsidR="001B6F33" w:rsidRDefault="00173A57" w:rsidP="000A4DA8">
      <w:pPr>
        <w:pStyle w:val="BB-Evidence"/>
      </w:pPr>
      <w:r>
        <w:t>The</w:t>
      </w:r>
      <w:r w:rsidR="004249A3">
        <w:t xml:space="preserve"> </w:t>
      </w:r>
      <w:r>
        <w:t>council</w:t>
      </w:r>
      <w:r w:rsidR="004249A3">
        <w:t xml:space="preserve"> </w:t>
      </w:r>
      <w:r>
        <w:t>was</w:t>
      </w:r>
      <w:r w:rsidR="004249A3">
        <w:t xml:space="preserve"> </w:t>
      </w:r>
      <w:r>
        <w:t>the</w:t>
      </w:r>
      <w:r w:rsidR="004249A3">
        <w:t xml:space="preserve"> </w:t>
      </w:r>
      <w:r>
        <w:t>“reformed”</w:t>
      </w:r>
      <w:r w:rsidR="004249A3">
        <w:t xml:space="preserve"> </w:t>
      </w:r>
      <w:r>
        <w:t>version</w:t>
      </w:r>
      <w:r w:rsidR="004249A3">
        <w:t xml:space="preserve"> </w:t>
      </w:r>
      <w:r>
        <w:t>of</w:t>
      </w:r>
      <w:r w:rsidR="004249A3">
        <w:t xml:space="preserve"> </w:t>
      </w:r>
      <w:r>
        <w:t>the</w:t>
      </w:r>
      <w:r w:rsidR="004249A3">
        <w:t xml:space="preserve"> </w:t>
      </w:r>
      <w:r>
        <w:t>UN</w:t>
      </w:r>
      <w:r w:rsidR="004249A3">
        <w:t xml:space="preserve"> </w:t>
      </w:r>
      <w:r>
        <w:t>Human</w:t>
      </w:r>
      <w:r w:rsidR="004249A3">
        <w:t xml:space="preserve"> </w:t>
      </w:r>
      <w:r>
        <w:t>Rights</w:t>
      </w:r>
      <w:r w:rsidR="004249A3">
        <w:t xml:space="preserve"> </w:t>
      </w:r>
      <w:r>
        <w:t>Commission,</w:t>
      </w:r>
      <w:r w:rsidR="004249A3">
        <w:t xml:space="preserve"> </w:t>
      </w:r>
      <w:r>
        <w:t>which</w:t>
      </w:r>
      <w:r w:rsidR="004249A3">
        <w:t xml:space="preserve"> </w:t>
      </w:r>
      <w:r>
        <w:t>once</w:t>
      </w:r>
      <w:r w:rsidR="004249A3">
        <w:t xml:space="preserve"> </w:t>
      </w:r>
      <w:r>
        <w:t>flaunted</w:t>
      </w:r>
      <w:r w:rsidR="004249A3">
        <w:t xml:space="preserve"> </w:t>
      </w:r>
      <w:r>
        <w:t>a</w:t>
      </w:r>
      <w:r w:rsidR="004249A3">
        <w:t xml:space="preserve"> </w:t>
      </w:r>
      <w:r>
        <w:t>Libyan</w:t>
      </w:r>
      <w:r w:rsidR="004249A3">
        <w:t xml:space="preserve"> </w:t>
      </w:r>
      <w:r>
        <w:t>chair.</w:t>
      </w:r>
      <w:r w:rsidR="004249A3">
        <w:t xml:space="preserve"> </w:t>
      </w:r>
      <w:r>
        <w:t>The</w:t>
      </w:r>
      <w:r w:rsidR="004249A3">
        <w:t xml:space="preserve"> </w:t>
      </w:r>
      <w:r>
        <w:t>Bush</w:t>
      </w:r>
      <w:r w:rsidR="004249A3">
        <w:t xml:space="preserve"> </w:t>
      </w:r>
      <w:r>
        <w:t>administration</w:t>
      </w:r>
      <w:r w:rsidR="004249A3">
        <w:t xml:space="preserve"> </w:t>
      </w:r>
      <w:r>
        <w:t>and</w:t>
      </w:r>
      <w:r w:rsidR="004249A3">
        <w:t xml:space="preserve"> </w:t>
      </w:r>
      <w:r>
        <w:t>its</w:t>
      </w:r>
      <w:r w:rsidR="004249A3">
        <w:t xml:space="preserve"> </w:t>
      </w:r>
      <w:r>
        <w:t>UN</w:t>
      </w:r>
      <w:r w:rsidR="004249A3">
        <w:t xml:space="preserve"> </w:t>
      </w:r>
      <w:r>
        <w:t>ambassador</w:t>
      </w:r>
      <w:r w:rsidR="004249A3">
        <w:t xml:space="preserve"> </w:t>
      </w:r>
      <w:r>
        <w:t>John</w:t>
      </w:r>
      <w:r w:rsidR="004249A3">
        <w:t xml:space="preserve"> </w:t>
      </w:r>
      <w:r>
        <w:t>Bolton</w:t>
      </w:r>
      <w:r w:rsidR="004249A3">
        <w:t xml:space="preserve"> </w:t>
      </w:r>
      <w:r>
        <w:t>opposed</w:t>
      </w:r>
      <w:r w:rsidR="004249A3">
        <w:t xml:space="preserve"> </w:t>
      </w:r>
      <w:r>
        <w:t>this</w:t>
      </w:r>
      <w:r w:rsidR="004249A3">
        <w:t xml:space="preserve"> </w:t>
      </w:r>
      <w:r>
        <w:t>2006</w:t>
      </w:r>
      <w:r w:rsidR="004249A3">
        <w:t xml:space="preserve"> </w:t>
      </w:r>
      <w:r>
        <w:t>“reform”</w:t>
      </w:r>
      <w:r w:rsidR="004249A3">
        <w:t xml:space="preserve"> </w:t>
      </w:r>
      <w:r>
        <w:t>on</w:t>
      </w:r>
      <w:r w:rsidR="004249A3">
        <w:t xml:space="preserve"> </w:t>
      </w:r>
      <w:r>
        <w:t>the</w:t>
      </w:r>
      <w:r w:rsidR="004249A3">
        <w:t xml:space="preserve"> </w:t>
      </w:r>
      <w:r>
        <w:t>grounds</w:t>
      </w:r>
      <w:r w:rsidR="004249A3">
        <w:t xml:space="preserve"> </w:t>
      </w:r>
      <w:r>
        <w:t>that</w:t>
      </w:r>
      <w:r w:rsidR="004249A3">
        <w:t xml:space="preserve"> </w:t>
      </w:r>
      <w:r>
        <w:t>the</w:t>
      </w:r>
      <w:r w:rsidR="004249A3">
        <w:t xml:space="preserve"> </w:t>
      </w:r>
      <w:r>
        <w:t>changes</w:t>
      </w:r>
      <w:r w:rsidR="004249A3">
        <w:t xml:space="preserve"> </w:t>
      </w:r>
      <w:r>
        <w:t>were</w:t>
      </w:r>
      <w:r w:rsidR="004249A3">
        <w:t xml:space="preserve"> </w:t>
      </w:r>
      <w:r>
        <w:t>superficial</w:t>
      </w:r>
      <w:r w:rsidR="004249A3">
        <w:t xml:space="preserve"> </w:t>
      </w:r>
      <w:r>
        <w:t>and</w:t>
      </w:r>
      <w:r w:rsidR="004249A3">
        <w:t xml:space="preserve"> </w:t>
      </w:r>
      <w:r>
        <w:t>there</w:t>
      </w:r>
      <w:r w:rsidR="004249A3">
        <w:t xml:space="preserve"> </w:t>
      </w:r>
      <w:r>
        <w:t>were</w:t>
      </w:r>
      <w:r w:rsidR="004249A3">
        <w:t xml:space="preserve"> </w:t>
      </w:r>
      <w:r>
        <w:t>no</w:t>
      </w:r>
      <w:r w:rsidR="004249A3">
        <w:t xml:space="preserve"> </w:t>
      </w:r>
      <w:r>
        <w:t>membership</w:t>
      </w:r>
      <w:r w:rsidR="004249A3">
        <w:t xml:space="preserve"> </w:t>
      </w:r>
      <w:r>
        <w:t>criteria</w:t>
      </w:r>
      <w:r w:rsidR="004249A3">
        <w:t xml:space="preserve"> </w:t>
      </w:r>
      <w:r>
        <w:t>for</w:t>
      </w:r>
      <w:r w:rsidR="004249A3">
        <w:t xml:space="preserve"> </w:t>
      </w:r>
      <w:r>
        <w:t>election</w:t>
      </w:r>
      <w:r w:rsidR="004249A3">
        <w:t xml:space="preserve"> </w:t>
      </w:r>
      <w:r>
        <w:t>to</w:t>
      </w:r>
      <w:r w:rsidR="004249A3">
        <w:t xml:space="preserve"> </w:t>
      </w:r>
      <w:r>
        <w:t>what</w:t>
      </w:r>
      <w:r w:rsidR="004249A3">
        <w:t xml:space="preserve"> </w:t>
      </w:r>
      <w:r>
        <w:t>was,</w:t>
      </w:r>
      <w:r w:rsidR="004249A3">
        <w:t xml:space="preserve"> </w:t>
      </w:r>
      <w:r>
        <w:t>after</w:t>
      </w:r>
      <w:r w:rsidR="004249A3">
        <w:t xml:space="preserve"> </w:t>
      </w:r>
      <w:r>
        <w:t>all,</w:t>
      </w:r>
      <w:r w:rsidR="004249A3">
        <w:t xml:space="preserve"> </w:t>
      </w:r>
      <w:r>
        <w:t>the</w:t>
      </w:r>
      <w:r w:rsidR="004249A3">
        <w:t xml:space="preserve"> </w:t>
      </w:r>
      <w:r>
        <w:t>UN’s</w:t>
      </w:r>
      <w:r w:rsidR="004249A3">
        <w:t xml:space="preserve"> </w:t>
      </w:r>
      <w:r>
        <w:t>top</w:t>
      </w:r>
      <w:r w:rsidR="004249A3">
        <w:t xml:space="preserve"> </w:t>
      </w:r>
      <w:r>
        <w:t>human</w:t>
      </w:r>
      <w:r w:rsidR="004249A3">
        <w:t xml:space="preserve"> </w:t>
      </w:r>
      <w:r>
        <w:t>rights</w:t>
      </w:r>
      <w:r w:rsidR="004249A3">
        <w:t xml:space="preserve"> </w:t>
      </w:r>
      <w:r>
        <w:t>body.</w:t>
      </w:r>
      <w:r w:rsidR="004249A3">
        <w:t xml:space="preserve"> </w:t>
      </w:r>
      <w:r>
        <w:t>The</w:t>
      </w:r>
      <w:r w:rsidR="004249A3">
        <w:t xml:space="preserve"> </w:t>
      </w:r>
      <w:r>
        <w:t>European</w:t>
      </w:r>
      <w:r w:rsidR="004249A3">
        <w:t xml:space="preserve"> </w:t>
      </w:r>
      <w:r>
        <w:t>Union,</w:t>
      </w:r>
      <w:r w:rsidR="004249A3">
        <w:t xml:space="preserve"> </w:t>
      </w:r>
      <w:r>
        <w:t>however,</w:t>
      </w:r>
      <w:r w:rsidR="004249A3">
        <w:t xml:space="preserve"> </w:t>
      </w:r>
      <w:r>
        <w:t>was</w:t>
      </w:r>
      <w:r w:rsidR="004249A3">
        <w:t xml:space="preserve"> </w:t>
      </w:r>
      <w:r>
        <w:t>bought</w:t>
      </w:r>
      <w:r w:rsidR="004249A3">
        <w:t xml:space="preserve"> </w:t>
      </w:r>
      <w:r>
        <w:t>off</w:t>
      </w:r>
      <w:r w:rsidR="004249A3">
        <w:t xml:space="preserve"> </w:t>
      </w:r>
      <w:r>
        <w:t>by</w:t>
      </w:r>
      <w:r w:rsidR="004249A3">
        <w:t xml:space="preserve"> </w:t>
      </w:r>
      <w:r>
        <w:t>including</w:t>
      </w:r>
      <w:r w:rsidR="004249A3">
        <w:t xml:space="preserve"> </w:t>
      </w:r>
      <w:r>
        <w:t>a</w:t>
      </w:r>
      <w:r w:rsidR="004249A3">
        <w:t xml:space="preserve"> </w:t>
      </w:r>
      <w:r>
        <w:t>five-year</w:t>
      </w:r>
      <w:r w:rsidR="004249A3">
        <w:t xml:space="preserve"> </w:t>
      </w:r>
      <w:r>
        <w:t>review</w:t>
      </w:r>
      <w:r w:rsidR="004249A3">
        <w:t xml:space="preserve"> </w:t>
      </w:r>
      <w:r>
        <w:t>plan.</w:t>
      </w:r>
      <w:r w:rsidR="004249A3">
        <w:t xml:space="preserve"> </w:t>
      </w:r>
      <w:r>
        <w:t>That</w:t>
      </w:r>
      <w:r w:rsidR="004249A3">
        <w:t xml:space="preserve"> </w:t>
      </w:r>
      <w:r>
        <w:t>review</w:t>
      </w:r>
      <w:r w:rsidR="004249A3">
        <w:t xml:space="preserve"> </w:t>
      </w:r>
      <w:r>
        <w:t>ended</w:t>
      </w:r>
      <w:r w:rsidR="004249A3">
        <w:t xml:space="preserve"> </w:t>
      </w:r>
      <w:r>
        <w:t>Friday</w:t>
      </w:r>
      <w:r w:rsidR="004249A3">
        <w:t xml:space="preserve"> </w:t>
      </w:r>
      <w:r>
        <w:t>with</w:t>
      </w:r>
      <w:r w:rsidR="004249A3">
        <w:t xml:space="preserve"> </w:t>
      </w:r>
      <w:r>
        <w:t>the</w:t>
      </w:r>
      <w:r w:rsidR="004249A3">
        <w:t xml:space="preserve"> </w:t>
      </w:r>
      <w:r>
        <w:t>adoption</w:t>
      </w:r>
      <w:r w:rsidR="004249A3">
        <w:t xml:space="preserve"> </w:t>
      </w:r>
      <w:r>
        <w:t>of</w:t>
      </w:r>
      <w:r w:rsidR="004249A3">
        <w:t xml:space="preserve"> </w:t>
      </w:r>
      <w:r>
        <w:t>a</w:t>
      </w:r>
      <w:r w:rsidR="004249A3">
        <w:t xml:space="preserve"> </w:t>
      </w:r>
      <w:r>
        <w:t>GA</w:t>
      </w:r>
      <w:r w:rsidR="004249A3">
        <w:t xml:space="preserve"> </w:t>
      </w:r>
      <w:r>
        <w:t>resolution</w:t>
      </w:r>
      <w:r w:rsidR="004249A3">
        <w:t xml:space="preserve"> </w:t>
      </w:r>
      <w:r>
        <w:t>that</w:t>
      </w:r>
      <w:r w:rsidR="004249A3">
        <w:t xml:space="preserve"> </w:t>
      </w:r>
      <w:r>
        <w:t>kicked</w:t>
      </w:r>
      <w:r w:rsidR="004249A3">
        <w:t xml:space="preserve"> </w:t>
      </w:r>
      <w:r>
        <w:t>any</w:t>
      </w:r>
      <w:r w:rsidR="004249A3">
        <w:t xml:space="preserve"> </w:t>
      </w:r>
      <w:r>
        <w:t>further</w:t>
      </w:r>
      <w:r w:rsidR="004249A3">
        <w:t xml:space="preserve"> </w:t>
      </w:r>
      <w:r>
        <w:t>reconsideration</w:t>
      </w:r>
      <w:r w:rsidR="004249A3">
        <w:t xml:space="preserve"> </w:t>
      </w:r>
      <w:r>
        <w:t>down</w:t>
      </w:r>
      <w:r w:rsidR="004249A3">
        <w:t xml:space="preserve"> </w:t>
      </w:r>
      <w:r>
        <w:t>the</w:t>
      </w:r>
      <w:r w:rsidR="004249A3">
        <w:t xml:space="preserve"> </w:t>
      </w:r>
      <w:r>
        <w:t>road</w:t>
      </w:r>
      <w:r w:rsidR="004249A3">
        <w:t xml:space="preserve"> </w:t>
      </w:r>
      <w:r>
        <w:t>“10-15</w:t>
      </w:r>
      <w:r w:rsidR="004249A3">
        <w:t xml:space="preserve"> </w:t>
      </w:r>
      <w:r>
        <w:t>years.”</w:t>
      </w:r>
    </w:p>
    <w:p w14:paraId="449A26B4" w14:textId="7C1E4A63" w:rsidR="001B6F33" w:rsidRDefault="00173A57" w:rsidP="000A4DA8">
      <w:pPr>
        <w:pStyle w:val="BB-Contentions"/>
        <w:rPr>
          <w:sz w:val="27"/>
          <w:szCs w:val="27"/>
        </w:rPr>
      </w:pPr>
      <w:r>
        <w:t>New</w:t>
      </w:r>
      <w:r w:rsidR="004249A3">
        <w:t xml:space="preserve"> </w:t>
      </w:r>
      <w:r>
        <w:t>Council</w:t>
      </w:r>
      <w:r w:rsidR="004249A3">
        <w:t xml:space="preserve"> </w:t>
      </w:r>
      <w:r>
        <w:t>operates</w:t>
      </w:r>
      <w:r w:rsidR="004249A3">
        <w:t xml:space="preserve"> </w:t>
      </w:r>
      <w:r>
        <w:t>just</w:t>
      </w:r>
      <w:r w:rsidR="004249A3">
        <w:t xml:space="preserve"> </w:t>
      </w:r>
      <w:r>
        <w:t>like</w:t>
      </w:r>
      <w:r w:rsidR="004249A3">
        <w:t xml:space="preserve"> </w:t>
      </w:r>
      <w:r>
        <w:t>the</w:t>
      </w:r>
      <w:r w:rsidR="004249A3">
        <w:t xml:space="preserve"> </w:t>
      </w:r>
      <w:r>
        <w:t>old</w:t>
      </w:r>
      <w:r w:rsidR="004249A3">
        <w:t xml:space="preserve"> </w:t>
      </w:r>
      <w:r>
        <w:t>Commission:</w:t>
      </w:r>
      <w:r w:rsidR="004249A3">
        <w:t xml:space="preserve"> </w:t>
      </w:r>
      <w:r>
        <w:t>bash</w:t>
      </w:r>
      <w:r w:rsidR="004249A3">
        <w:t xml:space="preserve"> </w:t>
      </w:r>
      <w:r>
        <w:t>Israel,</w:t>
      </w:r>
      <w:r w:rsidR="004249A3">
        <w:t xml:space="preserve"> </w:t>
      </w:r>
      <w:r>
        <w:t>wrong</w:t>
      </w:r>
      <w:r w:rsidR="004249A3">
        <w:t xml:space="preserve"> </w:t>
      </w:r>
      <w:r>
        <w:t>focus,</w:t>
      </w:r>
      <w:r w:rsidR="004249A3">
        <w:t xml:space="preserve"> </w:t>
      </w:r>
      <w:r>
        <w:t>and</w:t>
      </w:r>
      <w:r w:rsidR="004249A3">
        <w:t xml:space="preserve"> </w:t>
      </w:r>
      <w:r>
        <w:t>no</w:t>
      </w:r>
      <w:r w:rsidR="004249A3">
        <w:t xml:space="preserve"> </w:t>
      </w:r>
      <w:r>
        <w:t>membership</w:t>
      </w:r>
      <w:r w:rsidR="004249A3">
        <w:t xml:space="preserve"> </w:t>
      </w:r>
      <w:r>
        <w:t>criteria</w:t>
      </w:r>
    </w:p>
    <w:p w14:paraId="122E96BC" w14:textId="77777777" w:rsidR="004249A3" w:rsidRDefault="00173A57" w:rsidP="000A4DA8">
      <w:pPr>
        <w:pStyle w:val="BB-Citation"/>
        <w:rPr>
          <w:iCs/>
          <w:u w:color="808080"/>
        </w:rPr>
      </w:pPr>
      <w:r>
        <w:rPr>
          <w:u w:val="single"/>
        </w:rPr>
        <w:t>Ambassador</w:t>
      </w:r>
      <w:r w:rsidR="004249A3">
        <w:rPr>
          <w:u w:val="single"/>
        </w:rPr>
        <w:t xml:space="preserve"> </w:t>
      </w:r>
      <w:r>
        <w:rPr>
          <w:u w:val="single"/>
        </w:rPr>
        <w:t>Terry</w:t>
      </w:r>
      <w:r w:rsidR="004249A3">
        <w:rPr>
          <w:u w:val="single"/>
        </w:rPr>
        <w:t xml:space="preserve"> </w:t>
      </w:r>
      <w:r>
        <w:rPr>
          <w:u w:val="single"/>
        </w:rPr>
        <w:t>Miller</w:t>
      </w:r>
      <w:r w:rsidR="004249A3">
        <w:rPr>
          <w:u w:val="single"/>
        </w:rPr>
        <w:t xml:space="preserve"> </w:t>
      </w:r>
      <w:r>
        <w:rPr>
          <w:u w:val="single"/>
        </w:rPr>
        <w:t>2011.</w:t>
      </w:r>
      <w:r w:rsidR="004249A3">
        <w:t xml:space="preserve"> </w:t>
      </w:r>
      <w:r>
        <w:t>(</w:t>
      </w:r>
      <w:r w:rsidR="004249A3">
        <w:t xml:space="preserve"> </w:t>
      </w:r>
      <w:r>
        <w:t>Director</w:t>
      </w:r>
      <w:r w:rsidR="004249A3">
        <w:t xml:space="preserve"> </w:t>
      </w:r>
      <w:r>
        <w:t>of</w:t>
      </w:r>
      <w:r w:rsidR="004249A3">
        <w:t xml:space="preserve"> </w:t>
      </w:r>
      <w:r>
        <w:t>the</w:t>
      </w:r>
      <w:r w:rsidR="004249A3">
        <w:t xml:space="preserve"> </w:t>
      </w:r>
      <w:r>
        <w:t>Center</w:t>
      </w:r>
      <w:r w:rsidR="004249A3">
        <w:t xml:space="preserve"> </w:t>
      </w:r>
      <w:r>
        <w:t>for</w:t>
      </w:r>
      <w:r w:rsidR="004249A3">
        <w:t xml:space="preserve"> </w:t>
      </w:r>
      <w:r>
        <w:t>International</w:t>
      </w:r>
      <w:r w:rsidR="004249A3">
        <w:t xml:space="preserve"> </w:t>
      </w:r>
      <w:r>
        <w:t>Trade</w:t>
      </w:r>
      <w:r w:rsidR="004249A3">
        <w:t xml:space="preserve"> </w:t>
      </w:r>
      <w:r>
        <w:t>and</w:t>
      </w:r>
      <w:r w:rsidR="004249A3">
        <w:t xml:space="preserve"> </w:t>
      </w:r>
      <w:r>
        <w:t>Economics</w:t>
      </w:r>
      <w:r w:rsidR="004249A3">
        <w:t xml:space="preserve"> </w:t>
      </w:r>
      <w:r>
        <w:t>(CITE)</w:t>
      </w:r>
      <w:r w:rsidR="004249A3">
        <w:t xml:space="preserve"> </w:t>
      </w:r>
      <w:r>
        <w:t>and</w:t>
      </w:r>
      <w:r w:rsidR="004249A3">
        <w:t xml:space="preserve"> </w:t>
      </w:r>
      <w:r>
        <w:t>the</w:t>
      </w:r>
      <w:r w:rsidR="004249A3">
        <w:t xml:space="preserve"> </w:t>
      </w:r>
      <w:r>
        <w:t>Mark</w:t>
      </w:r>
      <w:r w:rsidR="004249A3">
        <w:t xml:space="preserve"> </w:t>
      </w:r>
      <w:r>
        <w:t>A.</w:t>
      </w:r>
      <w:r w:rsidR="004249A3">
        <w:t xml:space="preserve"> </w:t>
      </w:r>
      <w:r>
        <w:t>Kolokotrones</w:t>
      </w:r>
      <w:r w:rsidR="004249A3">
        <w:t xml:space="preserve"> </w:t>
      </w:r>
      <w:r>
        <w:t>Fellow</w:t>
      </w:r>
      <w:r w:rsidR="004249A3">
        <w:t xml:space="preserve"> </w:t>
      </w:r>
      <w:r>
        <w:t>in</w:t>
      </w:r>
      <w:r w:rsidR="004249A3">
        <w:t xml:space="preserve"> </w:t>
      </w:r>
      <w:r>
        <w:t>Economic</w:t>
      </w:r>
      <w:r w:rsidR="004249A3">
        <w:t xml:space="preserve"> </w:t>
      </w:r>
      <w:r>
        <w:t>Freedom</w:t>
      </w:r>
      <w:r w:rsidR="004249A3">
        <w:t xml:space="preserve"> </w:t>
      </w:r>
      <w:r>
        <w:t>at</w:t>
      </w:r>
      <w:r w:rsidR="004249A3">
        <w:t xml:space="preserve"> </w:t>
      </w:r>
      <w:r>
        <w:t>The</w:t>
      </w:r>
      <w:r w:rsidR="004249A3">
        <w:t xml:space="preserve"> </w:t>
      </w:r>
      <w:r>
        <w:t>Heritage</w:t>
      </w:r>
      <w:r w:rsidR="004249A3">
        <w:t xml:space="preserve"> </w:t>
      </w:r>
      <w:r>
        <w:t>Foundation;</w:t>
      </w:r>
      <w:r w:rsidR="004249A3">
        <w:t xml:space="preserve"> </w:t>
      </w:r>
      <w:r>
        <w:t>former</w:t>
      </w:r>
      <w:r w:rsidR="004249A3">
        <w:t xml:space="preserve"> </w:t>
      </w:r>
      <w:r>
        <w:t>Ambassador</w:t>
      </w:r>
      <w:r w:rsidR="004249A3">
        <w:t xml:space="preserve"> </w:t>
      </w:r>
      <w:r>
        <w:t>to</w:t>
      </w:r>
      <w:r w:rsidR="004249A3">
        <w:t xml:space="preserve"> </w:t>
      </w:r>
      <w:r>
        <w:t>the</w:t>
      </w:r>
      <w:r w:rsidR="004249A3">
        <w:t xml:space="preserve"> </w:t>
      </w:r>
      <w:r>
        <w:t>United</w:t>
      </w:r>
      <w:r w:rsidR="004249A3">
        <w:t xml:space="preserve"> </w:t>
      </w:r>
      <w:r>
        <w:t>Nations</w:t>
      </w:r>
      <w:r w:rsidR="004249A3">
        <w:t xml:space="preserve"> </w:t>
      </w:r>
      <w:r>
        <w:t>Economic</w:t>
      </w:r>
      <w:r w:rsidR="004249A3">
        <w:t xml:space="preserve"> </w:t>
      </w:r>
      <w:r>
        <w:t>and</w:t>
      </w:r>
      <w:r w:rsidR="004249A3">
        <w:t xml:space="preserve"> </w:t>
      </w:r>
      <w:r>
        <w:t>Social</w:t>
      </w:r>
      <w:r w:rsidR="004249A3">
        <w:t xml:space="preserve"> </w:t>
      </w:r>
      <w:r>
        <w:t>Council;</w:t>
      </w:r>
      <w:r w:rsidR="004249A3">
        <w:t xml:space="preserve"> </w:t>
      </w:r>
      <w:r>
        <w:t>former</w:t>
      </w:r>
      <w:r w:rsidR="004249A3">
        <w:t xml:space="preserve"> </w:t>
      </w:r>
      <w:r>
        <w:t>Deputy</w:t>
      </w:r>
      <w:r w:rsidR="004249A3">
        <w:t xml:space="preserve"> </w:t>
      </w:r>
      <w:r>
        <w:t>Assistant</w:t>
      </w:r>
      <w:r w:rsidR="004249A3">
        <w:t xml:space="preserve"> </w:t>
      </w:r>
      <w:r>
        <w:t>Secretary</w:t>
      </w:r>
      <w:r w:rsidR="004249A3">
        <w:t xml:space="preserve"> </w:t>
      </w:r>
      <w:r>
        <w:t>of</w:t>
      </w:r>
      <w:r w:rsidR="004249A3">
        <w:t xml:space="preserve"> </w:t>
      </w:r>
      <w:r>
        <w:t>State</w:t>
      </w:r>
      <w:r w:rsidR="004249A3">
        <w:t xml:space="preserve"> </w:t>
      </w:r>
      <w:r>
        <w:t>for</w:t>
      </w:r>
      <w:r w:rsidR="004249A3">
        <w:t xml:space="preserve"> </w:t>
      </w:r>
      <w:r>
        <w:t>Economic</w:t>
      </w:r>
      <w:r w:rsidR="004249A3">
        <w:t xml:space="preserve"> </w:t>
      </w:r>
      <w:r>
        <w:t>and</w:t>
      </w:r>
      <w:r w:rsidR="004249A3">
        <w:t xml:space="preserve"> </w:t>
      </w:r>
      <w:r>
        <w:t>Global</w:t>
      </w:r>
      <w:r w:rsidR="004249A3">
        <w:t xml:space="preserve"> </w:t>
      </w:r>
      <w:r>
        <w:t>Issues)</w:t>
      </w:r>
      <w:r w:rsidR="004249A3">
        <w:t xml:space="preserve"> </w:t>
      </w:r>
      <w:r>
        <w:t>March</w:t>
      </w:r>
      <w:r w:rsidR="004249A3">
        <w:t xml:space="preserve"> </w:t>
      </w:r>
      <w:r>
        <w:t>3,</w:t>
      </w:r>
      <w:r w:rsidR="004249A3">
        <w:t xml:space="preserve"> </w:t>
      </w:r>
      <w:r>
        <w:t>2011,</w:t>
      </w:r>
      <w:r w:rsidR="004249A3">
        <w:t xml:space="preserve"> </w:t>
      </w:r>
      <w:r>
        <w:t>Reform</w:t>
      </w:r>
      <w:r w:rsidR="004249A3">
        <w:t xml:space="preserve"> </w:t>
      </w:r>
      <w:r>
        <w:t>of</w:t>
      </w:r>
      <w:r w:rsidR="004249A3">
        <w:t xml:space="preserve"> </w:t>
      </w:r>
      <w:r>
        <w:t>the</w:t>
      </w:r>
      <w:r w:rsidR="004249A3">
        <w:t xml:space="preserve"> </w:t>
      </w:r>
      <w:r>
        <w:t>United</w:t>
      </w:r>
      <w:r w:rsidR="004249A3">
        <w:t xml:space="preserve"> </w:t>
      </w:r>
      <w:r>
        <w:t>Nations:</w:t>
      </w:r>
      <w:r w:rsidR="004249A3">
        <w:t xml:space="preserve"> </w:t>
      </w:r>
      <w:r>
        <w:t>Lessons</w:t>
      </w:r>
      <w:r w:rsidR="004249A3">
        <w:t xml:space="preserve"> </w:t>
      </w:r>
      <w:r>
        <w:t>Learned</w:t>
      </w:r>
      <w:r w:rsidR="004249A3">
        <w:rPr>
          <w:sz w:val="27"/>
          <w:szCs w:val="27"/>
        </w:rPr>
        <w:t xml:space="preserve"> </w:t>
      </w:r>
      <w:hyperlink r:id="rId128" w:history="1">
        <w:r w:rsidR="000A4DA8" w:rsidRPr="00852D72">
          <w:rPr>
            <w:rStyle w:val="Hyperlink"/>
            <w:iCs/>
          </w:rPr>
          <w:t>http://www.heritage.org/research/testimony/2011/03/united-nations-reform-lessons-learned</w:t>
        </w:r>
      </w:hyperlink>
    </w:p>
    <w:p w14:paraId="2862FA8C" w14:textId="3ACAD3DD" w:rsidR="001B6F33" w:rsidRDefault="00173A57" w:rsidP="000A4DA8">
      <w:pPr>
        <w:pStyle w:val="BB-Evidence"/>
        <w:rPr>
          <w:sz w:val="27"/>
          <w:szCs w:val="27"/>
        </w:rPr>
      </w:pPr>
      <w:r>
        <w:t>Not</w:t>
      </w:r>
      <w:r w:rsidR="004249A3">
        <w:t xml:space="preserve"> </w:t>
      </w:r>
      <w:r>
        <w:t>surprisingly,</w:t>
      </w:r>
      <w:r w:rsidR="004249A3">
        <w:t xml:space="preserve"> </w:t>
      </w:r>
      <w:r>
        <w:t>the</w:t>
      </w:r>
      <w:r w:rsidR="004249A3">
        <w:t xml:space="preserve"> </w:t>
      </w:r>
      <w:r>
        <w:t>new</w:t>
      </w:r>
      <w:r w:rsidR="004249A3">
        <w:t xml:space="preserve"> </w:t>
      </w:r>
      <w:r>
        <w:t>Council</w:t>
      </w:r>
      <w:r w:rsidR="004249A3">
        <w:t xml:space="preserve"> </w:t>
      </w:r>
      <w:r>
        <w:t>operated</w:t>
      </w:r>
      <w:r w:rsidR="004249A3">
        <w:t xml:space="preserve"> </w:t>
      </w:r>
      <w:r>
        <w:t>in</w:t>
      </w:r>
      <w:r w:rsidR="004249A3">
        <w:t xml:space="preserve"> </w:t>
      </w:r>
      <w:r>
        <w:t>a</w:t>
      </w:r>
      <w:r w:rsidR="004249A3">
        <w:t xml:space="preserve"> </w:t>
      </w:r>
      <w:r>
        <w:t>fashion</w:t>
      </w:r>
      <w:r w:rsidR="004249A3">
        <w:t xml:space="preserve"> </w:t>
      </w:r>
      <w:r>
        <w:t>almost</w:t>
      </w:r>
      <w:r w:rsidR="004249A3">
        <w:t xml:space="preserve"> </w:t>
      </w:r>
      <w:r>
        <w:t>identical</w:t>
      </w:r>
      <w:r w:rsidR="004249A3">
        <w:t xml:space="preserve"> </w:t>
      </w:r>
      <w:r>
        <w:t>to</w:t>
      </w:r>
      <w:r w:rsidR="004249A3">
        <w:t xml:space="preserve"> </w:t>
      </w:r>
      <w:r>
        <w:t>the</w:t>
      </w:r>
      <w:r w:rsidR="004249A3">
        <w:t xml:space="preserve"> </w:t>
      </w:r>
      <w:r>
        <w:t>old</w:t>
      </w:r>
      <w:r w:rsidR="004249A3">
        <w:t xml:space="preserve"> </w:t>
      </w:r>
      <w:r>
        <w:t>Commission</w:t>
      </w:r>
      <w:r w:rsidR="004249A3">
        <w:t xml:space="preserve"> </w:t>
      </w:r>
      <w:r>
        <w:t>on</w:t>
      </w:r>
      <w:r w:rsidR="004249A3">
        <w:t xml:space="preserve"> </w:t>
      </w:r>
      <w:r>
        <w:t>Human</w:t>
      </w:r>
      <w:r w:rsidR="004249A3">
        <w:t xml:space="preserve"> </w:t>
      </w:r>
      <w:r>
        <w:t>Rights—the</w:t>
      </w:r>
      <w:r w:rsidR="004249A3">
        <w:t xml:space="preserve"> </w:t>
      </w:r>
      <w:r>
        <w:t>same</w:t>
      </w:r>
      <w:r w:rsidR="004249A3">
        <w:t xml:space="preserve"> </w:t>
      </w:r>
      <w:r>
        <w:t>focus</w:t>
      </w:r>
      <w:r w:rsidR="004249A3">
        <w:t xml:space="preserve"> </w:t>
      </w:r>
      <w:r>
        <w:t>on</w:t>
      </w:r>
      <w:r w:rsidR="004249A3">
        <w:t xml:space="preserve"> </w:t>
      </w:r>
      <w:r>
        <w:t>Israel,</w:t>
      </w:r>
      <w:r w:rsidR="004249A3">
        <w:t xml:space="preserve"> </w:t>
      </w:r>
      <w:r>
        <w:t>the</w:t>
      </w:r>
      <w:r w:rsidR="004249A3">
        <w:t xml:space="preserve"> </w:t>
      </w:r>
      <w:r>
        <w:t>same</w:t>
      </w:r>
      <w:r w:rsidR="004249A3">
        <w:t xml:space="preserve"> </w:t>
      </w:r>
      <w:r>
        <w:t>emphasis</w:t>
      </w:r>
      <w:r w:rsidR="004249A3">
        <w:t xml:space="preserve"> </w:t>
      </w:r>
      <w:r>
        <w:t>on</w:t>
      </w:r>
      <w:r w:rsidR="004249A3">
        <w:t xml:space="preserve"> </w:t>
      </w:r>
      <w:r>
        <w:t>so-called</w:t>
      </w:r>
      <w:r w:rsidR="004249A3">
        <w:t xml:space="preserve"> </w:t>
      </w:r>
      <w:r>
        <w:t>economic,</w:t>
      </w:r>
      <w:r w:rsidR="004249A3">
        <w:t xml:space="preserve"> </w:t>
      </w:r>
      <w:r>
        <w:t>social</w:t>
      </w:r>
      <w:r w:rsidR="004249A3">
        <w:t xml:space="preserve"> </w:t>
      </w:r>
      <w:r>
        <w:t>and</w:t>
      </w:r>
      <w:r w:rsidR="004249A3">
        <w:t xml:space="preserve"> </w:t>
      </w:r>
      <w:r>
        <w:t>cultural</w:t>
      </w:r>
      <w:r w:rsidR="004249A3">
        <w:t xml:space="preserve"> </w:t>
      </w:r>
      <w:r>
        <w:t>rights,</w:t>
      </w:r>
      <w:r w:rsidR="004249A3">
        <w:t xml:space="preserve"> </w:t>
      </w:r>
      <w:r>
        <w:t>and</w:t>
      </w:r>
      <w:r w:rsidR="004249A3">
        <w:t xml:space="preserve"> </w:t>
      </w:r>
      <w:r>
        <w:t>the</w:t>
      </w:r>
      <w:r w:rsidR="004249A3">
        <w:t xml:space="preserve"> </w:t>
      </w:r>
      <w:r>
        <w:t>same</w:t>
      </w:r>
      <w:r w:rsidR="004249A3">
        <w:t xml:space="preserve"> </w:t>
      </w:r>
      <w:r>
        <w:t>list</w:t>
      </w:r>
      <w:r w:rsidR="004249A3">
        <w:t xml:space="preserve"> </w:t>
      </w:r>
      <w:r>
        <w:t>of</w:t>
      </w:r>
      <w:r w:rsidR="004249A3">
        <w:t xml:space="preserve"> </w:t>
      </w:r>
      <w:r>
        <w:t>members</w:t>
      </w:r>
      <w:r w:rsidR="004249A3">
        <w:t xml:space="preserve"> </w:t>
      </w:r>
      <w:r>
        <w:t>dominated</w:t>
      </w:r>
      <w:r w:rsidR="004249A3">
        <w:t xml:space="preserve"> </w:t>
      </w:r>
      <w:r>
        <w:t>by</w:t>
      </w:r>
      <w:r w:rsidR="004249A3">
        <w:t xml:space="preserve"> </w:t>
      </w:r>
      <w:r>
        <w:t>countries</w:t>
      </w:r>
      <w:r w:rsidR="004249A3">
        <w:t xml:space="preserve"> </w:t>
      </w:r>
      <w:r>
        <w:t>with</w:t>
      </w:r>
      <w:r w:rsidR="004249A3">
        <w:t xml:space="preserve"> </w:t>
      </w:r>
      <w:r>
        <w:t>questionable</w:t>
      </w:r>
      <w:r w:rsidR="004249A3">
        <w:t xml:space="preserve"> </w:t>
      </w:r>
      <w:r>
        <w:t>human</w:t>
      </w:r>
      <w:r w:rsidR="004249A3">
        <w:t xml:space="preserve"> </w:t>
      </w:r>
      <w:r>
        <w:t>rights</w:t>
      </w:r>
      <w:r w:rsidR="004249A3">
        <w:t xml:space="preserve"> </w:t>
      </w:r>
      <w:r>
        <w:t>records.</w:t>
      </w:r>
      <w:r w:rsidR="004249A3">
        <w:t xml:space="preserve"> </w:t>
      </w:r>
      <w:r>
        <w:t>What</w:t>
      </w:r>
      <w:r w:rsidR="004249A3">
        <w:t xml:space="preserve"> </w:t>
      </w:r>
      <w:r>
        <w:t>was</w:t>
      </w:r>
      <w:r w:rsidR="004249A3">
        <w:t xml:space="preserve"> </w:t>
      </w:r>
      <w:r>
        <w:t>much</w:t>
      </w:r>
      <w:r w:rsidR="004249A3">
        <w:t xml:space="preserve"> </w:t>
      </w:r>
      <w:r>
        <w:t>more</w:t>
      </w:r>
      <w:r w:rsidR="004249A3">
        <w:t xml:space="preserve"> </w:t>
      </w:r>
      <w:r>
        <w:t>surprising</w:t>
      </w:r>
      <w:r w:rsidR="004249A3">
        <w:t xml:space="preserve"> </w:t>
      </w:r>
      <w:r>
        <w:t>was</w:t>
      </w:r>
      <w:r w:rsidR="004249A3">
        <w:t xml:space="preserve"> </w:t>
      </w:r>
      <w:r>
        <w:t>the</w:t>
      </w:r>
      <w:r w:rsidR="004249A3">
        <w:t xml:space="preserve"> </w:t>
      </w:r>
      <w:r>
        <w:t>decision</w:t>
      </w:r>
      <w:r w:rsidR="004249A3">
        <w:t xml:space="preserve"> </w:t>
      </w:r>
      <w:r>
        <w:t>by</w:t>
      </w:r>
      <w:r w:rsidR="004249A3">
        <w:t xml:space="preserve"> </w:t>
      </w:r>
      <w:r>
        <w:t>the</w:t>
      </w:r>
      <w:r w:rsidR="004249A3">
        <w:t xml:space="preserve"> </w:t>
      </w:r>
      <w:r>
        <w:t>Obama</w:t>
      </w:r>
      <w:r w:rsidR="004249A3">
        <w:t xml:space="preserve"> </w:t>
      </w:r>
      <w:r>
        <w:t>Administration,</w:t>
      </w:r>
      <w:r w:rsidR="004249A3">
        <w:t xml:space="preserve"> </w:t>
      </w:r>
      <w:r>
        <w:t>despite</w:t>
      </w:r>
      <w:r w:rsidR="004249A3">
        <w:t xml:space="preserve"> </w:t>
      </w:r>
      <w:r>
        <w:t>these</w:t>
      </w:r>
      <w:r w:rsidR="004249A3">
        <w:t xml:space="preserve"> </w:t>
      </w:r>
      <w:r>
        <w:t>problems,</w:t>
      </w:r>
      <w:r w:rsidR="004249A3">
        <w:t xml:space="preserve"> </w:t>
      </w:r>
      <w:r>
        <w:t>to</w:t>
      </w:r>
      <w:r w:rsidR="004249A3">
        <w:t xml:space="preserve"> </w:t>
      </w:r>
      <w:r>
        <w:t>rejoin</w:t>
      </w:r>
      <w:r w:rsidR="004249A3">
        <w:t xml:space="preserve"> </w:t>
      </w:r>
      <w:r>
        <w:t>the</w:t>
      </w:r>
      <w:r w:rsidR="004249A3">
        <w:t xml:space="preserve"> </w:t>
      </w:r>
      <w:r>
        <w:t>Council.</w:t>
      </w:r>
    </w:p>
    <w:p w14:paraId="476BF2A4" w14:textId="4C210181" w:rsidR="001B6F33" w:rsidRDefault="00173A57" w:rsidP="000A4DA8">
      <w:pPr>
        <w:pStyle w:val="BB-Contentions"/>
      </w:pPr>
      <w:r>
        <w:t>Status</w:t>
      </w:r>
      <w:r w:rsidR="004249A3">
        <w:t xml:space="preserve"> </w:t>
      </w:r>
      <w:r>
        <w:t>Quo</w:t>
      </w:r>
      <w:r w:rsidR="004249A3">
        <w:t xml:space="preserve"> </w:t>
      </w:r>
      <w:r>
        <w:t>membership</w:t>
      </w:r>
      <w:r w:rsidR="004249A3">
        <w:t xml:space="preserve"> </w:t>
      </w:r>
      <w:r>
        <w:t>criteria</w:t>
      </w:r>
      <w:r w:rsidR="004249A3">
        <w:t xml:space="preserve"> </w:t>
      </w:r>
      <w:r>
        <w:t>not</w:t>
      </w:r>
      <w:r w:rsidR="004249A3">
        <w:t xml:space="preserve"> </w:t>
      </w:r>
      <w:r>
        <w:t>adequate</w:t>
      </w:r>
    </w:p>
    <w:p w14:paraId="21FBC93F" w14:textId="77777777" w:rsidR="004249A3" w:rsidRDefault="00173A57" w:rsidP="000A4DA8">
      <w:pPr>
        <w:pStyle w:val="BB-Citation"/>
      </w:pPr>
      <w:r>
        <w:rPr>
          <w:u w:val="single"/>
        </w:rPr>
        <w:t>Deborah</w:t>
      </w:r>
      <w:r w:rsidR="004249A3">
        <w:rPr>
          <w:u w:val="single"/>
        </w:rPr>
        <w:t xml:space="preserve"> </w:t>
      </w:r>
      <w:r>
        <w:rPr>
          <w:u w:val="single"/>
        </w:rPr>
        <w:t>Brown</w:t>
      </w:r>
      <w:r w:rsidR="004249A3">
        <w:rPr>
          <w:u w:val="single"/>
        </w:rPr>
        <w:t xml:space="preserve"> </w:t>
      </w:r>
      <w:r>
        <w:rPr>
          <w:u w:val="single"/>
        </w:rPr>
        <w:t>2012.</w:t>
      </w:r>
      <w:r>
        <w:t>(</w:t>
      </w:r>
      <w:r w:rsidR="004249A3">
        <w:t xml:space="preserve"> </w:t>
      </w:r>
      <w:r>
        <w:t>first</w:t>
      </w:r>
      <w:r w:rsidR="004249A3">
        <w:t xml:space="preserve"> </w:t>
      </w:r>
      <w:r>
        <w:t>Leo</w:t>
      </w:r>
      <w:r w:rsidR="004249A3">
        <w:t xml:space="preserve"> </w:t>
      </w:r>
      <w:r>
        <w:t>Nevas</w:t>
      </w:r>
      <w:r w:rsidR="004249A3">
        <w:t xml:space="preserve"> </w:t>
      </w:r>
      <w:r>
        <w:t>Human</w:t>
      </w:r>
      <w:r w:rsidR="004249A3">
        <w:t xml:space="preserve"> </w:t>
      </w:r>
      <w:r>
        <w:t>Rights</w:t>
      </w:r>
      <w:r w:rsidR="004249A3">
        <w:t xml:space="preserve"> </w:t>
      </w:r>
      <w:r>
        <w:t>Fellow</w:t>
      </w:r>
      <w:r w:rsidR="004249A3">
        <w:t xml:space="preserve"> </w:t>
      </w:r>
      <w:r>
        <w:t>of</w:t>
      </w:r>
      <w:r w:rsidR="004249A3">
        <w:t xml:space="preserve"> </w:t>
      </w:r>
      <w:r>
        <w:t>the</w:t>
      </w:r>
      <w:r w:rsidR="004249A3">
        <w:t xml:space="preserve"> </w:t>
      </w:r>
      <w:r>
        <w:t>UNA-USA,</w:t>
      </w:r>
      <w:r w:rsidR="004249A3">
        <w:t xml:space="preserve"> </w:t>
      </w:r>
      <w:r>
        <w:t>a</w:t>
      </w:r>
      <w:r w:rsidR="004249A3">
        <w:t xml:space="preserve"> </w:t>
      </w:r>
      <w:r>
        <w:t>program</w:t>
      </w:r>
      <w:r w:rsidR="004249A3">
        <w:t xml:space="preserve"> </w:t>
      </w:r>
      <w:r>
        <w:t>of</w:t>
      </w:r>
      <w:r w:rsidR="004249A3">
        <w:t xml:space="preserve"> </w:t>
      </w:r>
      <w:r>
        <w:t>the</w:t>
      </w:r>
      <w:r w:rsidR="004249A3">
        <w:t xml:space="preserve"> </w:t>
      </w:r>
      <w:r>
        <w:t>United</w:t>
      </w:r>
      <w:r w:rsidR="004249A3">
        <w:t xml:space="preserve"> </w:t>
      </w:r>
      <w:r>
        <w:t>Nations</w:t>
      </w:r>
      <w:r w:rsidR="004249A3">
        <w:t xml:space="preserve"> </w:t>
      </w:r>
      <w:r>
        <w:t>Foundation;</w:t>
      </w:r>
      <w:r w:rsidR="004249A3">
        <w:t xml:space="preserve"> </w:t>
      </w:r>
      <w:r>
        <w:t>BA</w:t>
      </w:r>
      <w:r w:rsidR="004249A3">
        <w:t xml:space="preserve"> </w:t>
      </w:r>
      <w:r>
        <w:t>in</w:t>
      </w:r>
      <w:r w:rsidR="004249A3">
        <w:t xml:space="preserve"> </w:t>
      </w:r>
      <w:r>
        <w:t>political</w:t>
      </w:r>
      <w:r w:rsidR="004249A3">
        <w:t xml:space="preserve"> </w:t>
      </w:r>
      <w:r>
        <w:t>science</w:t>
      </w:r>
      <w:r w:rsidR="004249A3">
        <w:t xml:space="preserve"> </w:t>
      </w:r>
      <w:r>
        <w:t>and</w:t>
      </w:r>
      <w:r w:rsidR="004249A3">
        <w:t xml:space="preserve"> </w:t>
      </w:r>
      <w:r>
        <w:t>human</w:t>
      </w:r>
      <w:r w:rsidR="004249A3">
        <w:t xml:space="preserve"> </w:t>
      </w:r>
      <w:r>
        <w:t>rights</w:t>
      </w:r>
      <w:r w:rsidR="004249A3">
        <w:t xml:space="preserve"> </w:t>
      </w:r>
      <w:r>
        <w:t>from</w:t>
      </w:r>
      <w:r w:rsidR="004249A3">
        <w:t xml:space="preserve"> </w:t>
      </w:r>
      <w:r>
        <w:t>Barnard</w:t>
      </w:r>
      <w:r w:rsidR="004249A3">
        <w:t xml:space="preserve"> </w:t>
      </w:r>
      <w:r>
        <w:t>College’</w:t>
      </w:r>
      <w:r w:rsidR="004249A3">
        <w:t xml:space="preserve"> </w:t>
      </w:r>
      <w:r>
        <w:t>MA</w:t>
      </w:r>
      <w:r w:rsidR="004249A3">
        <w:t xml:space="preserve"> </w:t>
      </w:r>
      <w:r>
        <w:t>Democracy</w:t>
      </w:r>
      <w:r w:rsidR="004249A3">
        <w:t xml:space="preserve"> </w:t>
      </w:r>
      <w:r>
        <w:t>and</w:t>
      </w:r>
      <w:r w:rsidR="004249A3">
        <w:t xml:space="preserve"> </w:t>
      </w:r>
      <w:r>
        <w:t>Governance</w:t>
      </w:r>
      <w:r w:rsidR="004249A3">
        <w:t xml:space="preserve"> </w:t>
      </w:r>
      <w:r>
        <w:t>and</w:t>
      </w:r>
      <w:r w:rsidR="004249A3">
        <w:t xml:space="preserve"> </w:t>
      </w:r>
      <w:r>
        <w:t>Arab</w:t>
      </w:r>
      <w:r w:rsidR="004249A3">
        <w:t xml:space="preserve"> </w:t>
      </w:r>
      <w:r>
        <w:t>Studies</w:t>
      </w:r>
      <w:r w:rsidR="004249A3">
        <w:t xml:space="preserve"> </w:t>
      </w:r>
      <w:r>
        <w:t>from</w:t>
      </w:r>
      <w:r w:rsidR="004249A3">
        <w:t xml:space="preserve"> </w:t>
      </w:r>
      <w:r>
        <w:t>Georgetown</w:t>
      </w:r>
      <w:r w:rsidR="004249A3">
        <w:t xml:space="preserve"> </w:t>
      </w:r>
      <w:r>
        <w:t>Univ)</w:t>
      </w:r>
      <w:r w:rsidR="004249A3">
        <w:t xml:space="preserve"> </w:t>
      </w:r>
      <w:r>
        <w:t>19</w:t>
      </w:r>
      <w:r w:rsidR="004249A3">
        <w:t xml:space="preserve"> </w:t>
      </w:r>
      <w:r>
        <w:t>Jan</w:t>
      </w:r>
      <w:r w:rsidR="004249A3">
        <w:t xml:space="preserve"> </w:t>
      </w:r>
      <w:r>
        <w:t>2012</w:t>
      </w:r>
      <w:r w:rsidR="004249A3">
        <w:t xml:space="preserve"> </w:t>
      </w:r>
      <w:r>
        <w:t>The</w:t>
      </w:r>
      <w:r w:rsidR="004249A3">
        <w:t xml:space="preserve"> </w:t>
      </w:r>
      <w:r>
        <w:t>Human</w:t>
      </w:r>
      <w:r w:rsidR="004249A3">
        <w:t xml:space="preserve"> </w:t>
      </w:r>
      <w:r>
        <w:t>Rights</w:t>
      </w:r>
      <w:r w:rsidR="004249A3">
        <w:t xml:space="preserve"> </w:t>
      </w:r>
      <w:r>
        <w:t>Council</w:t>
      </w:r>
      <w:r w:rsidR="004249A3">
        <w:t xml:space="preserve"> </w:t>
      </w:r>
      <w:r>
        <w:t>and</w:t>
      </w:r>
      <w:r w:rsidR="004249A3">
        <w:t xml:space="preserve"> </w:t>
      </w:r>
      <w:r>
        <w:t>Libya:</w:t>
      </w:r>
      <w:r w:rsidR="004249A3">
        <w:t xml:space="preserve"> </w:t>
      </w:r>
      <w:r>
        <w:t>an</w:t>
      </w:r>
      <w:r w:rsidR="004249A3">
        <w:t xml:space="preserve"> </w:t>
      </w:r>
      <w:r>
        <w:t>historic</w:t>
      </w:r>
      <w:r w:rsidR="004249A3">
        <w:t xml:space="preserve"> </w:t>
      </w:r>
      <w:r>
        <w:t>precedent</w:t>
      </w:r>
      <w:r w:rsidR="004249A3">
        <w:t xml:space="preserve"> </w:t>
      </w:r>
      <w:r>
        <w:t>and</w:t>
      </w:r>
      <w:r w:rsidR="004249A3">
        <w:t xml:space="preserve"> </w:t>
      </w:r>
      <w:r>
        <w:t>missed</w:t>
      </w:r>
      <w:r w:rsidR="004249A3">
        <w:t xml:space="preserve"> </w:t>
      </w:r>
      <w:r>
        <w:t>opportunity,</w:t>
      </w:r>
      <w:r w:rsidR="004249A3">
        <w:t xml:space="preserve"> </w:t>
      </w:r>
      <w:r>
        <w:t>published</w:t>
      </w:r>
      <w:r w:rsidR="004249A3">
        <w:t xml:space="preserve"> </w:t>
      </w:r>
      <w:r>
        <w:t>by</w:t>
      </w:r>
      <w:r w:rsidR="004249A3">
        <w:t xml:space="preserve"> </w:t>
      </w:r>
      <w:r>
        <w:t>Institute</w:t>
      </w:r>
      <w:r w:rsidR="004249A3">
        <w:t xml:space="preserve"> </w:t>
      </w:r>
      <w:r>
        <w:t>for</w:t>
      </w:r>
      <w:r w:rsidR="004249A3">
        <w:t xml:space="preserve"> </w:t>
      </w:r>
      <w:r>
        <w:t>the</w:t>
      </w:r>
      <w:r w:rsidR="004249A3">
        <w:t xml:space="preserve"> </w:t>
      </w:r>
      <w:r>
        <w:t>Study</w:t>
      </w:r>
      <w:r w:rsidR="004249A3">
        <w:t xml:space="preserve"> </w:t>
      </w:r>
      <w:r>
        <w:t>of</w:t>
      </w:r>
      <w:r w:rsidR="004249A3">
        <w:t xml:space="preserve"> </w:t>
      </w:r>
      <w:r>
        <w:t>Human</w:t>
      </w:r>
      <w:r w:rsidR="004249A3">
        <w:t xml:space="preserve"> </w:t>
      </w:r>
      <w:r>
        <w:t>Rights,</w:t>
      </w:r>
      <w:r w:rsidR="004249A3">
        <w:t xml:space="preserve"> </w:t>
      </w:r>
      <w:hyperlink r:id="rId129" w:history="1">
        <w:r w:rsidR="009054F1" w:rsidRPr="00C51432">
          <w:rPr>
            <w:rStyle w:val="Hyperlink"/>
          </w:rPr>
          <w:t>http://blogs.cuit.columbia.edu/rightsviews/2012/01/19/the-human-rights-council-and-libya-an-historic-precedent-and-missed-opportunity/</w:t>
        </w:r>
      </w:hyperlink>
    </w:p>
    <w:p w14:paraId="3FF77F08" w14:textId="20596EC9" w:rsidR="001B6F33" w:rsidRDefault="00173A57" w:rsidP="000A4DA8">
      <w:pPr>
        <w:pStyle w:val="BB-Evidence"/>
        <w:rPr>
          <w:sz w:val="27"/>
          <w:szCs w:val="27"/>
        </w:rPr>
      </w:pPr>
      <w:r>
        <w:t>According</w:t>
      </w:r>
      <w:r w:rsidR="004249A3">
        <w:t xml:space="preserve"> </w:t>
      </w:r>
      <w:r>
        <w:t>to</w:t>
      </w:r>
      <w:r w:rsidR="004249A3">
        <w:t xml:space="preserve"> </w:t>
      </w:r>
      <w:r>
        <w:t>the</w:t>
      </w:r>
      <w:r w:rsidR="004249A3">
        <w:t xml:space="preserve"> </w:t>
      </w:r>
      <w:r>
        <w:t>resolution</w:t>
      </w:r>
      <w:r w:rsidR="004249A3">
        <w:t xml:space="preserve"> </w:t>
      </w:r>
      <w:r>
        <w:t>establishing</w:t>
      </w:r>
      <w:r w:rsidR="004249A3">
        <w:t xml:space="preserve"> </w:t>
      </w:r>
      <w:r>
        <w:t>the</w:t>
      </w:r>
      <w:r w:rsidR="004249A3">
        <w:t xml:space="preserve"> </w:t>
      </w:r>
      <w:r>
        <w:t>HRC,</w:t>
      </w:r>
      <w:r w:rsidR="004249A3">
        <w:t xml:space="preserve"> </w:t>
      </w:r>
      <w:r>
        <w:t>“members</w:t>
      </w:r>
      <w:r w:rsidR="004249A3">
        <w:t xml:space="preserve"> </w:t>
      </w:r>
      <w:r>
        <w:t>elected</w:t>
      </w:r>
      <w:r w:rsidR="004249A3">
        <w:t xml:space="preserve"> </w:t>
      </w:r>
      <w:r>
        <w:t>to</w:t>
      </w:r>
      <w:r w:rsidR="004249A3">
        <w:t xml:space="preserve"> </w:t>
      </w:r>
      <w:r>
        <w:t>the</w:t>
      </w:r>
      <w:r w:rsidR="004249A3">
        <w:t xml:space="preserve"> </w:t>
      </w:r>
      <w:r>
        <w:t>Council</w:t>
      </w:r>
      <w:r w:rsidR="004249A3">
        <w:t xml:space="preserve"> </w:t>
      </w:r>
      <w:r>
        <w:t>shall</w:t>
      </w:r>
      <w:r w:rsidR="004249A3">
        <w:t xml:space="preserve"> </w:t>
      </w:r>
      <w:r>
        <w:t>uphold</w:t>
      </w:r>
      <w:r w:rsidR="004249A3">
        <w:t xml:space="preserve"> </w:t>
      </w:r>
      <w:r>
        <w:t>the</w:t>
      </w:r>
      <w:r w:rsidR="004249A3">
        <w:t xml:space="preserve"> </w:t>
      </w:r>
      <w:r>
        <w:t>highest</w:t>
      </w:r>
      <w:r w:rsidR="004249A3">
        <w:t xml:space="preserve"> </w:t>
      </w:r>
      <w:r>
        <w:t>standards</w:t>
      </w:r>
      <w:r w:rsidR="004249A3">
        <w:t xml:space="preserve"> </w:t>
      </w:r>
      <w:r>
        <w:t>in</w:t>
      </w:r>
      <w:r w:rsidR="004249A3">
        <w:t xml:space="preserve"> </w:t>
      </w:r>
      <w:r>
        <w:t>the</w:t>
      </w:r>
      <w:r w:rsidR="004249A3">
        <w:t xml:space="preserve"> </w:t>
      </w:r>
      <w:r>
        <w:t>promotion</w:t>
      </w:r>
      <w:r w:rsidR="004249A3">
        <w:t xml:space="preserve"> </w:t>
      </w:r>
      <w:r>
        <w:t>and</w:t>
      </w:r>
      <w:r w:rsidR="004249A3">
        <w:t xml:space="preserve"> </w:t>
      </w:r>
      <w:r>
        <w:t>protection</w:t>
      </w:r>
      <w:r w:rsidR="004249A3">
        <w:t xml:space="preserve"> </w:t>
      </w:r>
      <w:r>
        <w:t>of</w:t>
      </w:r>
      <w:r w:rsidR="004249A3">
        <w:t xml:space="preserve"> </w:t>
      </w:r>
      <w:r>
        <w:t>human</w:t>
      </w:r>
      <w:r w:rsidR="004249A3">
        <w:t xml:space="preserve"> </w:t>
      </w:r>
      <w:r>
        <w:t>rights</w:t>
      </w:r>
      <w:r w:rsidR="004249A3">
        <w:t xml:space="preserve"> </w:t>
      </w:r>
      <w:r>
        <w:t>[and]</w:t>
      </w:r>
      <w:r w:rsidR="004249A3">
        <w:t xml:space="preserve"> </w:t>
      </w:r>
      <w:r>
        <w:t>shall</w:t>
      </w:r>
      <w:r w:rsidR="004249A3">
        <w:t xml:space="preserve"> </w:t>
      </w:r>
      <w:r>
        <w:t>fully</w:t>
      </w:r>
      <w:r w:rsidR="004249A3">
        <w:t xml:space="preserve"> </w:t>
      </w:r>
      <w:r>
        <w:t>cooperate</w:t>
      </w:r>
      <w:r w:rsidR="004249A3">
        <w:t xml:space="preserve"> </w:t>
      </w:r>
      <w:r>
        <w:t>with</w:t>
      </w:r>
      <w:r w:rsidR="004249A3">
        <w:t xml:space="preserve"> </w:t>
      </w:r>
      <w:r>
        <w:t>the</w:t>
      </w:r>
      <w:r w:rsidR="004249A3">
        <w:t xml:space="preserve"> </w:t>
      </w:r>
      <w:r>
        <w:t>Council.”</w:t>
      </w:r>
      <w:r w:rsidR="004249A3">
        <w:t xml:space="preserve"> </w:t>
      </w:r>
      <w:r>
        <w:t>The</w:t>
      </w:r>
      <w:r w:rsidR="004249A3">
        <w:t xml:space="preserve"> </w:t>
      </w:r>
      <w:r>
        <w:t>problem</w:t>
      </w:r>
      <w:r w:rsidR="004249A3">
        <w:t xml:space="preserve"> </w:t>
      </w:r>
      <w:r>
        <w:t>is</w:t>
      </w:r>
      <w:r w:rsidR="004249A3">
        <w:t xml:space="preserve"> </w:t>
      </w:r>
      <w:r>
        <w:t>that</w:t>
      </w:r>
      <w:r w:rsidR="004249A3">
        <w:t xml:space="preserve"> </w:t>
      </w:r>
      <w:r>
        <w:t>these</w:t>
      </w:r>
      <w:r w:rsidR="004249A3">
        <w:t xml:space="preserve"> </w:t>
      </w:r>
      <w:r>
        <w:t>criteria</w:t>
      </w:r>
      <w:r w:rsidR="004249A3">
        <w:t xml:space="preserve"> </w:t>
      </w:r>
      <w:r>
        <w:t>are</w:t>
      </w:r>
      <w:r w:rsidR="004249A3">
        <w:t xml:space="preserve"> </w:t>
      </w:r>
      <w:r>
        <w:t>aspirational</w:t>
      </w:r>
      <w:r w:rsidR="004249A3">
        <w:t xml:space="preserve"> </w:t>
      </w:r>
      <w:r>
        <w:t>and</w:t>
      </w:r>
      <w:r w:rsidR="004249A3">
        <w:t xml:space="preserve"> </w:t>
      </w:r>
      <w:r>
        <w:t>are</w:t>
      </w:r>
      <w:r w:rsidR="004249A3">
        <w:t xml:space="preserve"> </w:t>
      </w:r>
      <w:r>
        <w:t>enforced</w:t>
      </w:r>
      <w:r w:rsidR="004249A3">
        <w:t xml:space="preserve"> </w:t>
      </w:r>
      <w:r>
        <w:t>only</w:t>
      </w:r>
      <w:r w:rsidR="004249A3">
        <w:t xml:space="preserve"> </w:t>
      </w:r>
      <w:r>
        <w:t>by</w:t>
      </w:r>
      <w:r w:rsidR="004249A3">
        <w:t xml:space="preserve"> </w:t>
      </w:r>
      <w:r>
        <w:t>the</w:t>
      </w:r>
      <w:r w:rsidR="004249A3">
        <w:t xml:space="preserve"> </w:t>
      </w:r>
      <w:r>
        <w:t>voting</w:t>
      </w:r>
      <w:r w:rsidR="004249A3">
        <w:t xml:space="preserve"> </w:t>
      </w:r>
      <w:r>
        <w:t>choices</w:t>
      </w:r>
      <w:r w:rsidR="004249A3">
        <w:t xml:space="preserve"> </w:t>
      </w:r>
      <w:r>
        <w:t>made</w:t>
      </w:r>
      <w:r w:rsidR="004249A3">
        <w:t xml:space="preserve"> </w:t>
      </w:r>
      <w:r>
        <w:t>by</w:t>
      </w:r>
      <w:r w:rsidR="004249A3">
        <w:t xml:space="preserve"> </w:t>
      </w:r>
      <w:r>
        <w:t>UN</w:t>
      </w:r>
      <w:r w:rsidR="004249A3">
        <w:t xml:space="preserve"> </w:t>
      </w:r>
      <w:r>
        <w:t>member</w:t>
      </w:r>
      <w:r w:rsidR="004249A3">
        <w:t xml:space="preserve"> </w:t>
      </w:r>
      <w:r>
        <w:t>states</w:t>
      </w:r>
      <w:r w:rsidR="004249A3">
        <w:t xml:space="preserve"> </w:t>
      </w:r>
      <w:r>
        <w:t>at</w:t>
      </w:r>
      <w:r w:rsidR="004249A3">
        <w:t xml:space="preserve"> </w:t>
      </w:r>
      <w:r>
        <w:t>the</w:t>
      </w:r>
      <w:r w:rsidR="004249A3">
        <w:t xml:space="preserve"> </w:t>
      </w:r>
      <w:r>
        <w:t>General</w:t>
      </w:r>
      <w:r w:rsidR="004249A3">
        <w:t xml:space="preserve"> </w:t>
      </w:r>
      <w:r>
        <w:t>Assembly,</w:t>
      </w:r>
      <w:r w:rsidR="004249A3">
        <w:t xml:space="preserve"> </w:t>
      </w:r>
      <w:r>
        <w:t>which</w:t>
      </w:r>
      <w:r w:rsidR="004249A3">
        <w:t xml:space="preserve"> </w:t>
      </w:r>
      <w:r>
        <w:t>are</w:t>
      </w:r>
      <w:r w:rsidR="004249A3">
        <w:t xml:space="preserve"> </w:t>
      </w:r>
      <w:r>
        <w:t>supposed</w:t>
      </w:r>
      <w:r w:rsidR="004249A3">
        <w:t xml:space="preserve"> </w:t>
      </w:r>
      <w:r>
        <w:t>to</w:t>
      </w:r>
      <w:r w:rsidR="004249A3">
        <w:t xml:space="preserve"> </w:t>
      </w:r>
      <w:r>
        <w:t>take</w:t>
      </w:r>
      <w:r w:rsidR="004249A3">
        <w:t xml:space="preserve"> </w:t>
      </w:r>
      <w:r>
        <w:t>into</w:t>
      </w:r>
      <w:r w:rsidR="004249A3">
        <w:t xml:space="preserve"> </w:t>
      </w:r>
      <w:r>
        <w:t>account</w:t>
      </w:r>
      <w:r w:rsidR="004249A3">
        <w:t xml:space="preserve"> </w:t>
      </w:r>
      <w:r>
        <w:t>the</w:t>
      </w:r>
      <w:r w:rsidR="004249A3">
        <w:t xml:space="preserve"> </w:t>
      </w:r>
      <w:r>
        <w:t>human</w:t>
      </w:r>
      <w:r w:rsidR="004249A3">
        <w:t xml:space="preserve"> </w:t>
      </w:r>
      <w:r>
        <w:t>rights</w:t>
      </w:r>
      <w:r w:rsidR="004249A3">
        <w:t xml:space="preserve"> </w:t>
      </w:r>
      <w:r>
        <w:t>records</w:t>
      </w:r>
      <w:r w:rsidR="004249A3">
        <w:t xml:space="preserve"> </w:t>
      </w:r>
      <w:r>
        <w:t>and</w:t>
      </w:r>
      <w:r w:rsidR="004249A3">
        <w:t xml:space="preserve"> </w:t>
      </w:r>
      <w:r>
        <w:t>voluntary</w:t>
      </w:r>
      <w:r w:rsidR="004249A3">
        <w:t xml:space="preserve"> </w:t>
      </w:r>
      <w:r>
        <w:t>pledges</w:t>
      </w:r>
      <w:r w:rsidR="004249A3">
        <w:t xml:space="preserve"> </w:t>
      </w:r>
      <w:r>
        <w:t>of</w:t>
      </w:r>
      <w:r w:rsidR="004249A3">
        <w:t xml:space="preserve"> </w:t>
      </w:r>
      <w:r>
        <w:t>candidates</w:t>
      </w:r>
      <w:r w:rsidR="004249A3">
        <w:t xml:space="preserve"> </w:t>
      </w:r>
      <w:r>
        <w:t>in</w:t>
      </w:r>
      <w:r w:rsidR="004249A3">
        <w:t xml:space="preserve"> </w:t>
      </w:r>
      <w:r>
        <w:t>annual</w:t>
      </w:r>
      <w:r w:rsidR="004249A3">
        <w:t xml:space="preserve"> </w:t>
      </w:r>
      <w:r>
        <w:t>elections.</w:t>
      </w:r>
      <w:r w:rsidR="004249A3">
        <w:t xml:space="preserve"> </w:t>
      </w:r>
      <w:r>
        <w:t>The</w:t>
      </w:r>
      <w:r w:rsidR="004249A3">
        <w:t xml:space="preserve"> </w:t>
      </w:r>
      <w:r>
        <w:t>reality</w:t>
      </w:r>
      <w:r w:rsidR="004249A3">
        <w:t xml:space="preserve"> </w:t>
      </w:r>
      <w:r>
        <w:t>is</w:t>
      </w:r>
      <w:r w:rsidR="004249A3">
        <w:t xml:space="preserve"> </w:t>
      </w:r>
      <w:r>
        <w:t>that</w:t>
      </w:r>
      <w:r w:rsidR="004249A3">
        <w:t xml:space="preserve"> </w:t>
      </w:r>
      <w:r>
        <w:t>because</w:t>
      </w:r>
      <w:r w:rsidR="004249A3">
        <w:t xml:space="preserve"> </w:t>
      </w:r>
      <w:r>
        <w:t>the</w:t>
      </w:r>
      <w:r w:rsidR="004249A3">
        <w:t xml:space="preserve"> </w:t>
      </w:r>
      <w:r>
        <w:t>membership</w:t>
      </w:r>
      <w:r w:rsidR="004249A3">
        <w:t xml:space="preserve"> </w:t>
      </w:r>
      <w:r>
        <w:t>criteria</w:t>
      </w:r>
      <w:r w:rsidR="004249A3">
        <w:t xml:space="preserve"> </w:t>
      </w:r>
      <w:r>
        <w:t>are</w:t>
      </w:r>
      <w:r w:rsidR="004249A3">
        <w:t xml:space="preserve"> </w:t>
      </w:r>
      <w:r>
        <w:t>not</w:t>
      </w:r>
      <w:r w:rsidR="004249A3">
        <w:t xml:space="preserve"> </w:t>
      </w:r>
      <w:r>
        <w:t>enforceable,</w:t>
      </w:r>
      <w:r w:rsidR="004249A3">
        <w:t xml:space="preserve"> </w:t>
      </w:r>
      <w:r>
        <w:t>states</w:t>
      </w:r>
      <w:r w:rsidR="004249A3">
        <w:t xml:space="preserve"> </w:t>
      </w:r>
      <w:r>
        <w:t>often</w:t>
      </w:r>
      <w:r w:rsidR="004249A3">
        <w:t xml:space="preserve"> </w:t>
      </w:r>
      <w:r>
        <w:t>vote</w:t>
      </w:r>
      <w:r w:rsidR="004249A3">
        <w:t xml:space="preserve"> </w:t>
      </w:r>
      <w:r>
        <w:t>according</w:t>
      </w:r>
      <w:r w:rsidR="004249A3">
        <w:t xml:space="preserve"> </w:t>
      </w:r>
      <w:r>
        <w:t>to</w:t>
      </w:r>
      <w:r w:rsidR="004249A3">
        <w:t xml:space="preserve"> </w:t>
      </w:r>
      <w:r>
        <w:t>political</w:t>
      </w:r>
      <w:r w:rsidR="004249A3">
        <w:t xml:space="preserve"> </w:t>
      </w:r>
      <w:r>
        <w:t>considerations,</w:t>
      </w:r>
      <w:r w:rsidR="004249A3">
        <w:t xml:space="preserve"> </w:t>
      </w:r>
      <w:r>
        <w:t>which</w:t>
      </w:r>
      <w:r w:rsidR="004249A3">
        <w:t xml:space="preserve"> </w:t>
      </w:r>
      <w:r>
        <w:t>explains</w:t>
      </w:r>
      <w:r w:rsidR="004249A3">
        <w:t xml:space="preserve"> </w:t>
      </w:r>
      <w:r>
        <w:t>how</w:t>
      </w:r>
      <w:r w:rsidR="004249A3">
        <w:t xml:space="preserve"> </w:t>
      </w:r>
      <w:r>
        <w:t>Libya</w:t>
      </w:r>
      <w:r w:rsidR="004249A3">
        <w:t xml:space="preserve"> </w:t>
      </w:r>
      <w:r>
        <w:t>(not</w:t>
      </w:r>
      <w:r w:rsidR="004249A3">
        <w:t xml:space="preserve"> </w:t>
      </w:r>
      <w:r>
        <w:t>to</w:t>
      </w:r>
      <w:r w:rsidR="004249A3">
        <w:t xml:space="preserve"> </w:t>
      </w:r>
      <w:r>
        <w:t>mention</w:t>
      </w:r>
      <w:r w:rsidR="004249A3">
        <w:t xml:space="preserve"> </w:t>
      </w:r>
      <w:r>
        <w:t>China,</w:t>
      </w:r>
      <w:r w:rsidR="004249A3">
        <w:t xml:space="preserve"> </w:t>
      </w:r>
      <w:r>
        <w:t>Russia,</w:t>
      </w:r>
      <w:r w:rsidR="004249A3">
        <w:t xml:space="preserve"> </w:t>
      </w:r>
      <w:r>
        <w:t>and</w:t>
      </w:r>
      <w:r w:rsidR="004249A3">
        <w:t xml:space="preserve"> </w:t>
      </w:r>
      <w:r>
        <w:t>Saudi</w:t>
      </w:r>
      <w:r w:rsidR="004249A3">
        <w:t xml:space="preserve"> </w:t>
      </w:r>
      <w:r>
        <w:t>Arabia)</w:t>
      </w:r>
      <w:r w:rsidR="004249A3">
        <w:t xml:space="preserve"> </w:t>
      </w:r>
      <w:r>
        <w:t>was</w:t>
      </w:r>
      <w:r w:rsidR="004249A3">
        <w:t xml:space="preserve"> </w:t>
      </w:r>
      <w:r>
        <w:t>elected</w:t>
      </w:r>
      <w:r w:rsidR="004249A3">
        <w:t xml:space="preserve"> </w:t>
      </w:r>
      <w:r>
        <w:t>to</w:t>
      </w:r>
      <w:r w:rsidR="004249A3">
        <w:t xml:space="preserve"> </w:t>
      </w:r>
      <w:r>
        <w:t>the</w:t>
      </w:r>
      <w:r w:rsidR="004249A3">
        <w:t xml:space="preserve"> </w:t>
      </w:r>
      <w:r>
        <w:t>HRC</w:t>
      </w:r>
      <w:r w:rsidR="004249A3">
        <w:t xml:space="preserve"> </w:t>
      </w:r>
      <w:r>
        <w:t>in</w:t>
      </w:r>
      <w:r w:rsidR="004249A3">
        <w:t xml:space="preserve"> </w:t>
      </w:r>
      <w:r>
        <w:t>the</w:t>
      </w:r>
      <w:r w:rsidR="004249A3">
        <w:t xml:space="preserve"> </w:t>
      </w:r>
      <w:r>
        <w:t>first</w:t>
      </w:r>
      <w:r w:rsidR="004249A3">
        <w:t xml:space="preserve"> </w:t>
      </w:r>
      <w:r>
        <w:t>place.</w:t>
      </w:r>
    </w:p>
    <w:p w14:paraId="384F81FD" w14:textId="76203FEA" w:rsidR="001B6F33" w:rsidRDefault="00173A57" w:rsidP="000A4DA8">
      <w:pPr>
        <w:pStyle w:val="BB-Contentions"/>
      </w:pPr>
      <w:r>
        <w:t>MINOR</w:t>
      </w:r>
      <w:r w:rsidR="004249A3">
        <w:t xml:space="preserve"> </w:t>
      </w:r>
      <w:r>
        <w:t>REPAIR</w:t>
      </w:r>
      <w:r w:rsidR="004249A3">
        <w:t xml:space="preserve"> </w:t>
      </w:r>
      <w:r>
        <w:t>Response.</w:t>
      </w:r>
      <w:r w:rsidR="004249A3">
        <w:t xml:space="preserve"> </w:t>
      </w:r>
      <w:r>
        <w:t>“Just</w:t>
      </w:r>
      <w:r w:rsidR="004249A3">
        <w:t xml:space="preserve"> </w:t>
      </w:r>
      <w:r>
        <w:t>ignore</w:t>
      </w:r>
      <w:r w:rsidR="004249A3">
        <w:t xml:space="preserve"> </w:t>
      </w:r>
      <w:r>
        <w:t>it”</w:t>
      </w:r>
      <w:r w:rsidR="004249A3">
        <w:t xml:space="preserve"> </w:t>
      </w:r>
      <w:r>
        <w:t>-</w:t>
      </w:r>
      <w:r w:rsidR="004249A3">
        <w:t xml:space="preserve"> </w:t>
      </w:r>
      <w:r>
        <w:t>Response:</w:t>
      </w:r>
      <w:r w:rsidR="004249A3">
        <w:t xml:space="preserve"> </w:t>
      </w:r>
      <w:r>
        <w:t>Council</w:t>
      </w:r>
      <w:r w:rsidR="004249A3">
        <w:t xml:space="preserve"> </w:t>
      </w:r>
      <w:r>
        <w:t>has</w:t>
      </w:r>
      <w:r w:rsidR="004249A3">
        <w:t xml:space="preserve"> </w:t>
      </w:r>
      <w:r>
        <w:t>worldwide</w:t>
      </w:r>
      <w:r w:rsidR="004249A3">
        <w:t xml:space="preserve"> </w:t>
      </w:r>
      <w:r>
        <w:t>influence</w:t>
      </w:r>
      <w:r w:rsidR="004249A3">
        <w:t xml:space="preserve"> </w:t>
      </w:r>
      <w:r>
        <w:t>on</w:t>
      </w:r>
      <w:r w:rsidR="004249A3">
        <w:t xml:space="preserve"> </w:t>
      </w:r>
      <w:r>
        <w:t>public</w:t>
      </w:r>
      <w:r w:rsidR="004249A3">
        <w:t xml:space="preserve"> </w:t>
      </w:r>
      <w:r>
        <w:t>opinion</w:t>
      </w:r>
    </w:p>
    <w:p w14:paraId="480BDE7F" w14:textId="77777777" w:rsidR="004249A3" w:rsidRDefault="00173A57" w:rsidP="000A4DA8">
      <w:pPr>
        <w:pStyle w:val="BB-Citation"/>
      </w:pPr>
      <w:r>
        <w:rPr>
          <w:u w:val="single"/>
        </w:rPr>
        <w:t>David</w:t>
      </w:r>
      <w:r w:rsidR="004249A3">
        <w:rPr>
          <w:u w:val="single"/>
        </w:rPr>
        <w:t xml:space="preserve"> </w:t>
      </w:r>
      <w:r>
        <w:rPr>
          <w:u w:val="single"/>
        </w:rPr>
        <w:t>Matas</w:t>
      </w:r>
      <w:r w:rsidR="004249A3">
        <w:rPr>
          <w:u w:val="single"/>
        </w:rPr>
        <w:t xml:space="preserve"> </w:t>
      </w:r>
      <w:r>
        <w:rPr>
          <w:u w:val="single"/>
        </w:rPr>
        <w:t>2009.</w:t>
      </w:r>
      <w:r w:rsidR="004249A3">
        <w:t xml:space="preserve"> </w:t>
      </w:r>
      <w:r>
        <w:t>(attorney;</w:t>
      </w:r>
      <w:r w:rsidR="004249A3">
        <w:t xml:space="preserve"> </w:t>
      </w:r>
      <w:r>
        <w:t>Senior</w:t>
      </w:r>
      <w:r w:rsidR="004249A3">
        <w:t xml:space="preserve"> </w:t>
      </w:r>
      <w:r>
        <w:t>Legal</w:t>
      </w:r>
      <w:r w:rsidR="004249A3">
        <w:t xml:space="preserve"> </w:t>
      </w:r>
      <w:r>
        <w:t>Counsel,</w:t>
      </w:r>
      <w:r w:rsidR="004249A3">
        <w:t xml:space="preserve"> </w:t>
      </w:r>
      <w:r>
        <w:t>B’nai</w:t>
      </w:r>
      <w:r w:rsidR="004249A3">
        <w:t xml:space="preserve"> </w:t>
      </w:r>
      <w:r>
        <w:t>Brith</w:t>
      </w:r>
      <w:r w:rsidR="004249A3">
        <w:t xml:space="preserve"> </w:t>
      </w:r>
      <w:r>
        <w:t>Canada)</w:t>
      </w:r>
      <w:r w:rsidR="004249A3">
        <w:t xml:space="preserve"> </w:t>
      </w:r>
      <w:r>
        <w:t>Reforming</w:t>
      </w:r>
      <w:r w:rsidR="004249A3">
        <w:t xml:space="preserve"> </w:t>
      </w:r>
      <w:r>
        <w:t>the</w:t>
      </w:r>
      <w:r w:rsidR="004249A3">
        <w:t xml:space="preserve"> </w:t>
      </w:r>
      <w:r>
        <w:t>“Reformed”</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May</w:t>
      </w:r>
      <w:r w:rsidR="004249A3">
        <w:t xml:space="preserve"> </w:t>
      </w:r>
      <w:r>
        <w:t>2009,</w:t>
      </w:r>
      <w:r w:rsidR="004249A3">
        <w:t xml:space="preserve"> </w:t>
      </w:r>
      <w:r>
        <w:t>Institute</w:t>
      </w:r>
      <w:r w:rsidR="004249A3">
        <w:t xml:space="preserve"> </w:t>
      </w:r>
      <w:r>
        <w:t>for</w:t>
      </w:r>
      <w:r w:rsidR="004249A3">
        <w:t xml:space="preserve"> </w:t>
      </w:r>
      <w:r>
        <w:t>International</w:t>
      </w:r>
      <w:r w:rsidR="004249A3">
        <w:t xml:space="preserve"> </w:t>
      </w:r>
      <w:r>
        <w:t>Affairs</w:t>
      </w:r>
      <w:r w:rsidR="004249A3">
        <w:t xml:space="preserve"> </w:t>
      </w:r>
      <w:r>
        <w:t>of</w:t>
      </w:r>
      <w:r w:rsidR="004249A3">
        <w:t xml:space="preserve"> </w:t>
      </w:r>
      <w:r>
        <w:t>B’nai</w:t>
      </w:r>
      <w:r w:rsidR="004249A3">
        <w:t xml:space="preserve"> </w:t>
      </w:r>
      <w:r>
        <w:t>Brith</w:t>
      </w:r>
      <w:r w:rsidR="004249A3">
        <w:t xml:space="preserve"> </w:t>
      </w:r>
      <w:r>
        <w:t>Canada,</w:t>
      </w:r>
      <w:r w:rsidR="004249A3">
        <w:t xml:space="preserve"> </w:t>
      </w:r>
      <w:r>
        <w:t>a</w:t>
      </w:r>
      <w:r w:rsidR="004249A3">
        <w:t xml:space="preserve"> </w:t>
      </w:r>
      <w:r>
        <w:t>Jewish</w:t>
      </w:r>
      <w:r w:rsidR="004249A3">
        <w:t xml:space="preserve"> </w:t>
      </w:r>
      <w:r>
        <w:t>human</w:t>
      </w:r>
      <w:r w:rsidR="004249A3">
        <w:t xml:space="preserve"> </w:t>
      </w:r>
      <w:r>
        <w:t>rights</w:t>
      </w:r>
      <w:r w:rsidR="004249A3">
        <w:t xml:space="preserve"> </w:t>
      </w:r>
      <w:r>
        <w:t>advocacy</w:t>
      </w:r>
      <w:r w:rsidR="004249A3">
        <w:t xml:space="preserve"> </w:t>
      </w:r>
      <w:r>
        <w:t>group,</w:t>
      </w:r>
      <w:r w:rsidR="004249A3">
        <w:t xml:space="preserve"> </w:t>
      </w:r>
      <w:hyperlink r:id="rId130" w:history="1">
        <w:r w:rsidR="009054F1" w:rsidRPr="00C51432">
          <w:rPr>
            <w:rStyle w:val="Hyperlink"/>
          </w:rPr>
          <w:t>http://www.bnaibrith.ca/files/11052009.pdf</w:t>
        </w:r>
      </w:hyperlink>
    </w:p>
    <w:p w14:paraId="3B4B9B55" w14:textId="53644084" w:rsidR="001B6F33" w:rsidRDefault="00173A57" w:rsidP="000A4DA8">
      <w:pPr>
        <w:pStyle w:val="BB-Evidence"/>
      </w:pPr>
      <w:r>
        <w:t>If</w:t>
      </w:r>
      <w:r w:rsidR="004249A3">
        <w:t xml:space="preserve"> </w:t>
      </w:r>
      <w:r>
        <w:t>the</w:t>
      </w:r>
      <w:r w:rsidR="004249A3">
        <w:t xml:space="preserve"> </w:t>
      </w:r>
      <w:r>
        <w:t>Council</w:t>
      </w:r>
      <w:r w:rsidR="004249A3">
        <w:t xml:space="preserve"> </w:t>
      </w:r>
      <w:r>
        <w:t>were</w:t>
      </w:r>
      <w:r w:rsidR="004249A3">
        <w:t xml:space="preserve"> </w:t>
      </w:r>
      <w:r>
        <w:t>a</w:t>
      </w:r>
      <w:r w:rsidR="004249A3">
        <w:t xml:space="preserve"> </w:t>
      </w:r>
      <w:r>
        <w:t>world</w:t>
      </w:r>
      <w:r w:rsidR="004249A3">
        <w:t xml:space="preserve"> </w:t>
      </w:r>
      <w:r>
        <w:t>unto</w:t>
      </w:r>
      <w:r w:rsidR="004249A3">
        <w:t xml:space="preserve"> </w:t>
      </w:r>
      <w:r>
        <w:t>itself,</w:t>
      </w:r>
      <w:r w:rsidR="004249A3">
        <w:t xml:space="preserve"> </w:t>
      </w:r>
      <w:r>
        <w:t>ignoring</w:t>
      </w:r>
      <w:r w:rsidR="004249A3">
        <w:t xml:space="preserve"> </w:t>
      </w:r>
      <w:r>
        <w:t>the</w:t>
      </w:r>
      <w:r w:rsidR="004249A3">
        <w:t xml:space="preserve"> </w:t>
      </w:r>
      <w:r>
        <w:t>Council</w:t>
      </w:r>
      <w:r w:rsidR="004249A3">
        <w:t xml:space="preserve"> </w:t>
      </w:r>
      <w:r>
        <w:t>might</w:t>
      </w:r>
      <w:r w:rsidR="004249A3">
        <w:t xml:space="preserve"> </w:t>
      </w:r>
      <w:r>
        <w:t>make</w:t>
      </w:r>
      <w:r w:rsidR="004249A3">
        <w:t xml:space="preserve"> </w:t>
      </w:r>
      <w:r>
        <w:t>sense.</w:t>
      </w:r>
      <w:r w:rsidR="004249A3">
        <w:t xml:space="preserve"> </w:t>
      </w:r>
      <w:r>
        <w:t>But</w:t>
      </w:r>
      <w:r w:rsidR="004249A3">
        <w:t xml:space="preserve"> </w:t>
      </w:r>
      <w:r>
        <w:t>the</w:t>
      </w:r>
      <w:r w:rsidR="004249A3">
        <w:t xml:space="preserve"> </w:t>
      </w:r>
      <w:r>
        <w:t>invective</w:t>
      </w:r>
      <w:r w:rsidR="004249A3">
        <w:t xml:space="preserve"> </w:t>
      </w:r>
      <w:r>
        <w:t>inside</w:t>
      </w:r>
      <w:r w:rsidR="004249A3">
        <w:t xml:space="preserve"> </w:t>
      </w:r>
      <w:r>
        <w:t>the</w:t>
      </w:r>
      <w:r w:rsidR="004249A3">
        <w:t xml:space="preserve"> </w:t>
      </w:r>
      <w:r>
        <w:t>Council</w:t>
      </w:r>
      <w:r w:rsidR="004249A3">
        <w:t xml:space="preserve"> </w:t>
      </w:r>
      <w:r>
        <w:t>chambers</w:t>
      </w:r>
      <w:r w:rsidR="004249A3">
        <w:t xml:space="preserve"> </w:t>
      </w:r>
      <w:r>
        <w:t>reverberates</w:t>
      </w:r>
      <w:r w:rsidR="004249A3">
        <w:t xml:space="preserve"> </w:t>
      </w:r>
      <w:r>
        <w:t>around</w:t>
      </w:r>
      <w:r w:rsidR="004249A3">
        <w:t xml:space="preserve"> </w:t>
      </w:r>
      <w:r>
        <w:t>the</w:t>
      </w:r>
      <w:r w:rsidR="004249A3">
        <w:t xml:space="preserve"> </w:t>
      </w:r>
      <w:r>
        <w:t>world.</w:t>
      </w:r>
      <w:r w:rsidR="004249A3">
        <w:t xml:space="preserve"> </w:t>
      </w:r>
      <w:r>
        <w:t>Anti-Zionists,</w:t>
      </w:r>
      <w:r w:rsidR="004249A3">
        <w:t xml:space="preserve"> </w:t>
      </w:r>
      <w:r>
        <w:t>like</w:t>
      </w:r>
      <w:r w:rsidR="004249A3">
        <w:t xml:space="preserve"> </w:t>
      </w:r>
      <w:r>
        <w:t>hate</w:t>
      </w:r>
      <w:r w:rsidR="004249A3">
        <w:t xml:space="preserve"> </w:t>
      </w:r>
      <w:r>
        <w:t>promoters</w:t>
      </w:r>
      <w:r w:rsidR="004249A3">
        <w:t xml:space="preserve"> </w:t>
      </w:r>
      <w:r>
        <w:t>everywhere,</w:t>
      </w:r>
      <w:r w:rsidR="004249A3">
        <w:t xml:space="preserve"> </w:t>
      </w:r>
      <w:r>
        <w:t>try</w:t>
      </w:r>
      <w:r w:rsidR="004249A3">
        <w:t xml:space="preserve"> </w:t>
      </w:r>
      <w:r>
        <w:t>to</w:t>
      </w:r>
      <w:r w:rsidR="004249A3">
        <w:t xml:space="preserve"> </w:t>
      </w:r>
      <w:r>
        <w:t>manipulate</w:t>
      </w:r>
      <w:r w:rsidR="004249A3">
        <w:t xml:space="preserve"> </w:t>
      </w:r>
      <w:r>
        <w:t>established</w:t>
      </w:r>
      <w:r w:rsidR="004249A3">
        <w:t xml:space="preserve"> </w:t>
      </w:r>
      <w:r>
        <w:t>institutions,</w:t>
      </w:r>
      <w:r w:rsidR="004249A3">
        <w:t xml:space="preserve"> </w:t>
      </w:r>
      <w:r>
        <w:t>to</w:t>
      </w:r>
      <w:r w:rsidR="004249A3">
        <w:t xml:space="preserve"> </w:t>
      </w:r>
      <w:r>
        <w:t>give</w:t>
      </w:r>
      <w:r w:rsidR="004249A3">
        <w:t xml:space="preserve"> </w:t>
      </w:r>
      <w:r>
        <w:t>credibility</w:t>
      </w:r>
      <w:r w:rsidR="004249A3">
        <w:t xml:space="preserve"> </w:t>
      </w:r>
      <w:r>
        <w:t>to</w:t>
      </w:r>
      <w:r w:rsidR="004249A3">
        <w:t xml:space="preserve"> </w:t>
      </w:r>
      <w:r>
        <w:t>their</w:t>
      </w:r>
      <w:r w:rsidR="004249A3">
        <w:t xml:space="preserve"> </w:t>
      </w:r>
      <w:r>
        <w:t>incitement.</w:t>
      </w:r>
      <w:r w:rsidR="004249A3">
        <w:t xml:space="preserve"> </w:t>
      </w:r>
      <w:r>
        <w:t>We</w:t>
      </w:r>
      <w:r w:rsidR="004249A3">
        <w:t xml:space="preserve"> </w:t>
      </w:r>
      <w:r>
        <w:t>see</w:t>
      </w:r>
      <w:r w:rsidR="004249A3">
        <w:t xml:space="preserve"> </w:t>
      </w:r>
      <w:r>
        <w:t>this</w:t>
      </w:r>
      <w:r w:rsidR="004249A3">
        <w:t xml:space="preserve"> </w:t>
      </w:r>
      <w:r>
        <w:t>pattern</w:t>
      </w:r>
      <w:r w:rsidR="004249A3">
        <w:t xml:space="preserve"> </w:t>
      </w:r>
      <w:r>
        <w:t>with</w:t>
      </w:r>
      <w:r w:rsidR="004249A3">
        <w:t xml:space="preserve"> </w:t>
      </w:r>
      <w:r>
        <w:t>universities</w:t>
      </w:r>
      <w:r w:rsidR="004249A3">
        <w:t xml:space="preserve"> </w:t>
      </w:r>
      <w:r>
        <w:t>and</w:t>
      </w:r>
      <w:r w:rsidR="004249A3">
        <w:t xml:space="preserve"> </w:t>
      </w:r>
      <w:r>
        <w:t>libraries.</w:t>
      </w:r>
      <w:r w:rsidR="004249A3">
        <w:t xml:space="preserve"> </w:t>
      </w:r>
      <w:r>
        <w:t>It</w:t>
      </w:r>
      <w:r w:rsidR="004249A3">
        <w:t xml:space="preserve"> </w:t>
      </w:r>
      <w:r>
        <w:t>is</w:t>
      </w:r>
      <w:r w:rsidR="004249A3">
        <w:t xml:space="preserve"> </w:t>
      </w:r>
      <w:r>
        <w:t>no</w:t>
      </w:r>
      <w:r w:rsidR="004249A3">
        <w:t xml:space="preserve"> </w:t>
      </w:r>
      <w:r>
        <w:t>different</w:t>
      </w:r>
      <w:r w:rsidR="004249A3">
        <w:t xml:space="preserve"> </w:t>
      </w:r>
      <w:r>
        <w:t>with</w:t>
      </w:r>
      <w:r w:rsidR="004249A3">
        <w:t xml:space="preserve"> </w:t>
      </w:r>
      <w:r>
        <w:t>the</w:t>
      </w:r>
      <w:r w:rsidR="004249A3">
        <w:t xml:space="preserve"> </w:t>
      </w:r>
      <w:r>
        <w:t>United</w:t>
      </w:r>
      <w:r w:rsidR="004249A3">
        <w:t xml:space="preserve"> </w:t>
      </w:r>
      <w:r>
        <w:t>Nations.</w:t>
      </w:r>
      <w:r w:rsidR="004249A3">
        <w:t xml:space="preserve"> </w:t>
      </w:r>
      <w:r>
        <w:t>When</w:t>
      </w:r>
      <w:r w:rsidR="004249A3">
        <w:t xml:space="preserve"> </w:t>
      </w:r>
      <w:r>
        <w:t>outsiders</w:t>
      </w:r>
      <w:r w:rsidR="004249A3">
        <w:t xml:space="preserve"> </w:t>
      </w:r>
      <w:r>
        <w:t>hear</w:t>
      </w:r>
      <w:r w:rsidR="004249A3">
        <w:t xml:space="preserve"> </w:t>
      </w:r>
      <w:r>
        <w:t>that</w:t>
      </w:r>
      <w:r w:rsidR="004249A3">
        <w:t xml:space="preserve"> </w:t>
      </w:r>
      <w:r>
        <w:t>an</w:t>
      </w:r>
      <w:r w:rsidR="004249A3">
        <w:t xml:space="preserve"> </w:t>
      </w:r>
      <w:r>
        <w:t>arm</w:t>
      </w:r>
      <w:r w:rsidR="004249A3">
        <w:t xml:space="preserve"> </w:t>
      </w:r>
      <w:r>
        <w:t>of</w:t>
      </w:r>
      <w:r w:rsidR="004249A3">
        <w:t xml:space="preserve"> </w:t>
      </w:r>
      <w:r>
        <w:t>the</w:t>
      </w:r>
      <w:r w:rsidR="004249A3">
        <w:t xml:space="preserve"> </w:t>
      </w:r>
      <w:r>
        <w:t>United</w:t>
      </w:r>
      <w:r w:rsidR="004249A3">
        <w:t xml:space="preserve"> </w:t>
      </w:r>
      <w:r>
        <w:t>Nations</w:t>
      </w:r>
      <w:r w:rsidR="004249A3">
        <w:t xml:space="preserve"> </w:t>
      </w:r>
      <w:r>
        <w:t>condemns</w:t>
      </w:r>
      <w:r w:rsidR="004249A3">
        <w:t xml:space="preserve"> </w:t>
      </w:r>
      <w:r>
        <w:t>Israel,</w:t>
      </w:r>
      <w:r w:rsidR="004249A3">
        <w:t xml:space="preserve"> </w:t>
      </w:r>
      <w:r>
        <w:t>many</w:t>
      </w:r>
      <w:r w:rsidR="004249A3">
        <w:t xml:space="preserve"> </w:t>
      </w:r>
      <w:r>
        <w:t>are</w:t>
      </w:r>
      <w:r w:rsidR="004249A3">
        <w:t xml:space="preserve"> </w:t>
      </w:r>
      <w:r>
        <w:t>not</w:t>
      </w:r>
      <w:r w:rsidR="004249A3">
        <w:t xml:space="preserve"> </w:t>
      </w:r>
      <w:r>
        <w:t>sophisticated</w:t>
      </w:r>
      <w:r w:rsidR="004249A3">
        <w:t xml:space="preserve"> </w:t>
      </w:r>
      <w:r>
        <w:t>enough</w:t>
      </w:r>
      <w:r w:rsidR="004249A3">
        <w:t xml:space="preserve"> </w:t>
      </w:r>
      <w:r>
        <w:t>to</w:t>
      </w:r>
      <w:r w:rsidR="004249A3">
        <w:t xml:space="preserve"> </w:t>
      </w:r>
      <w:r>
        <w:t>know</w:t>
      </w:r>
      <w:r w:rsidR="004249A3">
        <w:t xml:space="preserve"> </w:t>
      </w:r>
      <w:r>
        <w:t>that</w:t>
      </w:r>
      <w:r w:rsidR="004249A3">
        <w:t xml:space="preserve"> </w:t>
      </w:r>
      <w:r>
        <w:t>this</w:t>
      </w:r>
      <w:r w:rsidR="004249A3">
        <w:t xml:space="preserve"> </w:t>
      </w:r>
      <w:r>
        <w:t>condemnation</w:t>
      </w:r>
      <w:r w:rsidR="004249A3">
        <w:t xml:space="preserve"> </w:t>
      </w:r>
      <w:r>
        <w:t>is</w:t>
      </w:r>
      <w:r w:rsidR="004249A3">
        <w:t xml:space="preserve"> </w:t>
      </w:r>
      <w:r>
        <w:t>a</w:t>
      </w:r>
      <w:r w:rsidR="004249A3">
        <w:t xml:space="preserve"> </w:t>
      </w:r>
      <w:r>
        <w:t>manoeuvre</w:t>
      </w:r>
      <w:r w:rsidR="004249A3">
        <w:t xml:space="preserve"> </w:t>
      </w:r>
      <w:r>
        <w:t>orchestrated</w:t>
      </w:r>
      <w:r w:rsidR="004249A3">
        <w:t xml:space="preserve"> </w:t>
      </w:r>
      <w:r>
        <w:t>by</w:t>
      </w:r>
      <w:r w:rsidR="004249A3">
        <w:t xml:space="preserve"> </w:t>
      </w:r>
      <w:r>
        <w:t>the</w:t>
      </w:r>
      <w:r w:rsidR="004249A3">
        <w:t xml:space="preserve"> </w:t>
      </w:r>
      <w:r>
        <w:t>enemies</w:t>
      </w:r>
      <w:r w:rsidR="004249A3">
        <w:t xml:space="preserve"> </w:t>
      </w:r>
      <w:r>
        <w:t>of</w:t>
      </w:r>
      <w:r w:rsidR="004249A3">
        <w:t xml:space="preserve"> </w:t>
      </w:r>
      <w:r>
        <w:t>Israel.</w:t>
      </w:r>
      <w:r w:rsidR="004249A3">
        <w:t xml:space="preserve"> </w:t>
      </w:r>
      <w:r>
        <w:t>They</w:t>
      </w:r>
      <w:r w:rsidR="004249A3">
        <w:t xml:space="preserve"> </w:t>
      </w:r>
      <w:r>
        <w:t>take</w:t>
      </w:r>
      <w:r w:rsidR="004249A3">
        <w:t xml:space="preserve"> </w:t>
      </w:r>
      <w:r>
        <w:t>the</w:t>
      </w:r>
      <w:r w:rsidR="004249A3">
        <w:t xml:space="preserve"> </w:t>
      </w:r>
      <w:r>
        <w:t>condemnation</w:t>
      </w:r>
      <w:r w:rsidR="004249A3">
        <w:t xml:space="preserve"> </w:t>
      </w:r>
      <w:r>
        <w:t>as</w:t>
      </w:r>
      <w:r w:rsidR="004249A3">
        <w:t xml:space="preserve"> </w:t>
      </w:r>
      <w:r>
        <w:t>an</w:t>
      </w:r>
      <w:r w:rsidR="004249A3">
        <w:t xml:space="preserve"> </w:t>
      </w:r>
      <w:r>
        <w:t>indication</w:t>
      </w:r>
      <w:r w:rsidR="004249A3">
        <w:t xml:space="preserve"> </w:t>
      </w:r>
      <w:r>
        <w:t>that</w:t>
      </w:r>
      <w:r w:rsidR="004249A3">
        <w:t xml:space="preserve"> </w:t>
      </w:r>
      <w:r>
        <w:t>Israel</w:t>
      </w:r>
      <w:r w:rsidR="004249A3">
        <w:t xml:space="preserve"> </w:t>
      </w:r>
      <w:r>
        <w:t>has</w:t>
      </w:r>
      <w:r w:rsidR="004249A3">
        <w:t xml:space="preserve"> </w:t>
      </w:r>
      <w:r>
        <w:t>done</w:t>
      </w:r>
      <w:r w:rsidR="004249A3">
        <w:t xml:space="preserve"> </w:t>
      </w:r>
      <w:r>
        <w:t>something</w:t>
      </w:r>
      <w:r w:rsidR="004249A3">
        <w:t xml:space="preserve"> </w:t>
      </w:r>
      <w:r>
        <w:t>wrong.</w:t>
      </w:r>
      <w:r w:rsidR="004249A3">
        <w:t xml:space="preserve"> </w:t>
      </w:r>
      <w:r>
        <w:t>The</w:t>
      </w:r>
      <w:r w:rsidR="004249A3">
        <w:t xml:space="preserve"> </w:t>
      </w:r>
      <w:r>
        <w:t>UN</w:t>
      </w:r>
      <w:r w:rsidR="004249A3">
        <w:t xml:space="preserve"> </w:t>
      </w:r>
      <w:r>
        <w:t>manipulation</w:t>
      </w:r>
      <w:r w:rsidR="004249A3">
        <w:t xml:space="preserve"> </w:t>
      </w:r>
      <w:r>
        <w:t>puts</w:t>
      </w:r>
      <w:r w:rsidR="004249A3">
        <w:t xml:space="preserve"> </w:t>
      </w:r>
      <w:r>
        <w:t>wind</w:t>
      </w:r>
      <w:r w:rsidR="004249A3">
        <w:t xml:space="preserve"> </w:t>
      </w:r>
      <w:r>
        <w:t>in</w:t>
      </w:r>
      <w:r w:rsidR="004249A3">
        <w:t xml:space="preserve"> </w:t>
      </w:r>
      <w:r>
        <w:t>the</w:t>
      </w:r>
      <w:r w:rsidR="004249A3">
        <w:t xml:space="preserve"> </w:t>
      </w:r>
      <w:r>
        <w:t>sails</w:t>
      </w:r>
      <w:r w:rsidR="004249A3">
        <w:t xml:space="preserve"> </w:t>
      </w:r>
      <w:r>
        <w:t>of</w:t>
      </w:r>
      <w:r w:rsidR="004249A3">
        <w:t xml:space="preserve"> </w:t>
      </w:r>
      <w:r>
        <w:t>anti-Zionism;</w:t>
      </w:r>
      <w:r w:rsidR="004249A3">
        <w:t xml:space="preserve"> </w:t>
      </w:r>
      <w:r>
        <w:t>it</w:t>
      </w:r>
      <w:r w:rsidR="004249A3">
        <w:t xml:space="preserve"> </w:t>
      </w:r>
      <w:r>
        <w:t>increases</w:t>
      </w:r>
      <w:r w:rsidR="004249A3">
        <w:t xml:space="preserve"> </w:t>
      </w:r>
      <w:r>
        <w:t>the</w:t>
      </w:r>
      <w:r w:rsidR="004249A3">
        <w:t xml:space="preserve"> </w:t>
      </w:r>
      <w:r>
        <w:t>sympathy</w:t>
      </w:r>
      <w:r w:rsidR="004249A3">
        <w:t xml:space="preserve"> </w:t>
      </w:r>
      <w:r>
        <w:t>for</w:t>
      </w:r>
      <w:r w:rsidR="004249A3">
        <w:t xml:space="preserve"> </w:t>
      </w:r>
      <w:r>
        <w:t>the</w:t>
      </w:r>
      <w:r w:rsidR="004249A3">
        <w:t xml:space="preserve"> </w:t>
      </w:r>
      <w:r>
        <w:t>anti-Zionist</w:t>
      </w:r>
      <w:r w:rsidR="004249A3">
        <w:t xml:space="preserve"> </w:t>
      </w:r>
      <w:r>
        <w:t>cause</w:t>
      </w:r>
      <w:r w:rsidR="004249A3">
        <w:t xml:space="preserve"> </w:t>
      </w:r>
      <w:r>
        <w:t>around</w:t>
      </w:r>
      <w:r w:rsidR="004249A3">
        <w:t xml:space="preserve"> </w:t>
      </w:r>
      <w:r>
        <w:t>the</w:t>
      </w:r>
      <w:r w:rsidR="004249A3">
        <w:t xml:space="preserve"> </w:t>
      </w:r>
      <w:r>
        <w:t>world.</w:t>
      </w:r>
    </w:p>
    <w:p w14:paraId="44559796" w14:textId="77777777" w:rsidR="001B6F33" w:rsidRDefault="00173A57" w:rsidP="000A4DA8">
      <w:pPr>
        <w:pStyle w:val="BB-Contentions"/>
      </w:pPr>
      <w:r>
        <w:t>FAILURES</w:t>
      </w:r>
    </w:p>
    <w:p w14:paraId="6BB47734" w14:textId="79E6E52E" w:rsidR="00152CA3" w:rsidRDefault="00152CA3" w:rsidP="00152CA3">
      <w:pPr>
        <w:pStyle w:val="BB-Contentions"/>
      </w:pPr>
      <w:r w:rsidRPr="00152CA3">
        <w:t>Would be funny if it weren’t sad:</w:t>
      </w:r>
      <w:r w:rsidR="002D747E">
        <w:t xml:space="preserve"> </w:t>
      </w:r>
      <w:r w:rsidRPr="00152CA3">
        <w:t>Genocidal Sudanese warlord regime nominated for seat on the HRC</w:t>
      </w:r>
    </w:p>
    <w:p w14:paraId="40CE8DE2" w14:textId="74890E67" w:rsidR="00152CA3" w:rsidRDefault="00152CA3" w:rsidP="00152CA3">
      <w:pPr>
        <w:pStyle w:val="BB-Citation"/>
      </w:pPr>
      <w:r w:rsidRPr="00152CA3">
        <w:rPr>
          <w:u w:val="single"/>
        </w:rPr>
        <w:t>Joshua Rhett Miller 2012</w:t>
      </w:r>
      <w:r w:rsidRPr="00152CA3">
        <w:t>. (journalist)</w:t>
      </w:r>
      <w:r w:rsidR="002D747E">
        <w:t xml:space="preserve"> </w:t>
      </w:r>
      <w:r w:rsidRPr="00152CA3">
        <w:t>8 Aug 2012</w:t>
      </w:r>
      <w:r w:rsidR="002D747E">
        <w:t xml:space="preserve"> </w:t>
      </w:r>
      <w:r w:rsidRPr="00152CA3">
        <w:t>FOX NEWS</w:t>
      </w:r>
      <w:r w:rsidR="002D747E">
        <w:t xml:space="preserve"> </w:t>
      </w:r>
      <w:r w:rsidRPr="00152CA3">
        <w:t xml:space="preserve">“Genocidal Sudanese regime's appointment to UN human rights council all but certain, watchdog says“ </w:t>
      </w:r>
      <w:hyperlink r:id="rId131" w:history="1">
        <w:r w:rsidRPr="000D25DB">
          <w:rPr>
            <w:rStyle w:val="Hyperlink"/>
          </w:rPr>
          <w:t>http://www.foxnews.com/world/2012/08/08/sudan-election-to-un-human-rights-council-all-but-certain-watchdog-says/</w:t>
        </w:r>
      </w:hyperlink>
    </w:p>
    <w:p w14:paraId="6235F2C8" w14:textId="01551FE1" w:rsidR="00152CA3" w:rsidRPr="00152CA3" w:rsidRDefault="00152CA3" w:rsidP="00152CA3">
      <w:pPr>
        <w:pStyle w:val="BB-Evidence"/>
      </w:pPr>
      <w:r w:rsidRPr="00152CA3">
        <w:t>The election of a Sudanese warlord accused of genocide to the United Nations Human Rights Council is now virtually guaranteed, since he has the full backing of the world body's African delegation. The International Criminal Court has issued a warrant for Omar Al-Bashir -- its first ever for a sitting head of state -- for crimes against humanity he allegedly committed in Darfur. Yet, his regime is set to take its place on the panel, in the latest bizarre appointment to make a mockery of the UN's human rights credibility, according to critics. It's like putting “Jack the Ripper in charge of a women’s shelter,” said Hillel Neuer, executive director of UN Watch.</w:t>
      </w:r>
    </w:p>
    <w:p w14:paraId="26368113" w14:textId="77777777" w:rsidR="004249A3" w:rsidRDefault="00173A57" w:rsidP="000A4DA8">
      <w:pPr>
        <w:pStyle w:val="BB-Contentions"/>
      </w:pPr>
      <w:r>
        <w:t>Evil</w:t>
      </w:r>
      <w:r w:rsidR="004249A3">
        <w:t xml:space="preserve"> </w:t>
      </w:r>
      <w:r>
        <w:t>dictators</w:t>
      </w:r>
      <w:r w:rsidR="004249A3">
        <w:t xml:space="preserve"> </w:t>
      </w:r>
      <w:r>
        <w:t>encouraged.</w:t>
      </w:r>
      <w:r w:rsidR="004249A3">
        <w:t xml:space="preserve"> </w:t>
      </w:r>
      <w:r>
        <w:t>Before</w:t>
      </w:r>
      <w:r w:rsidR="004249A3">
        <w:t xml:space="preserve"> </w:t>
      </w:r>
      <w:r>
        <w:t>he</w:t>
      </w:r>
      <w:r w:rsidR="004249A3">
        <w:t xml:space="preserve"> </w:t>
      </w:r>
      <w:r>
        <w:t>was</w:t>
      </w:r>
      <w:r w:rsidR="004249A3">
        <w:t xml:space="preserve"> </w:t>
      </w:r>
      <w:r>
        <w:t>overthrown</w:t>
      </w:r>
      <w:r w:rsidR="004249A3">
        <w:t xml:space="preserve"> </w:t>
      </w:r>
      <w:r>
        <w:t>and</w:t>
      </w:r>
      <w:r w:rsidR="004249A3">
        <w:t xml:space="preserve"> </w:t>
      </w:r>
      <w:r>
        <w:t>killed</w:t>
      </w:r>
      <w:r w:rsidR="004249A3">
        <w:t xml:space="preserve"> </w:t>
      </w:r>
      <w:r>
        <w:t>by</w:t>
      </w:r>
      <w:r w:rsidR="004249A3">
        <w:t xml:space="preserve"> </w:t>
      </w:r>
      <w:r>
        <w:t>his</w:t>
      </w:r>
      <w:r w:rsidR="004249A3">
        <w:t xml:space="preserve"> </w:t>
      </w:r>
      <w:r>
        <w:t>own</w:t>
      </w:r>
      <w:r w:rsidR="004249A3">
        <w:t xml:space="preserve"> </w:t>
      </w:r>
      <w:r>
        <w:t>people,</w:t>
      </w:r>
      <w:r w:rsidR="004249A3">
        <w:t xml:space="preserve"> </w:t>
      </w:r>
      <w:r>
        <w:t>Libya’s</w:t>
      </w:r>
      <w:r w:rsidR="004249A3">
        <w:t xml:space="preserve"> </w:t>
      </w:r>
      <w:r>
        <w:t>dictator-for-life</w:t>
      </w:r>
      <w:r w:rsidR="004249A3">
        <w:t xml:space="preserve"> </w:t>
      </w:r>
      <w:r>
        <w:t>Muammar</w:t>
      </w:r>
      <w:r w:rsidR="004249A3">
        <w:t xml:space="preserve"> </w:t>
      </w:r>
      <w:r>
        <w:t>Qaddafi</w:t>
      </w:r>
      <w:r w:rsidR="004249A3">
        <w:t xml:space="preserve"> </w:t>
      </w:r>
      <w:r>
        <w:t>received</w:t>
      </w:r>
      <w:r w:rsidR="004249A3">
        <w:t xml:space="preserve"> </w:t>
      </w:r>
      <w:r>
        <w:t>generous</w:t>
      </w:r>
      <w:r w:rsidR="004249A3">
        <w:t xml:space="preserve"> </w:t>
      </w:r>
      <w:r>
        <w:t>praise</w:t>
      </w:r>
      <w:r w:rsidR="004249A3">
        <w:t xml:space="preserve"> </w:t>
      </w:r>
      <w:r>
        <w:t>from</w:t>
      </w:r>
      <w:r w:rsidR="004249A3">
        <w:t xml:space="preserve"> </w:t>
      </w:r>
      <w:r>
        <w:t>the</w:t>
      </w:r>
      <w:r w:rsidR="004249A3">
        <w:t xml:space="preserve"> </w:t>
      </w:r>
      <w:r>
        <w:t>UNHRC.</w:t>
      </w:r>
    </w:p>
    <w:p w14:paraId="3D1B4E31" w14:textId="77777777" w:rsidR="004249A3" w:rsidRDefault="00173A57" w:rsidP="000A4DA8">
      <w:pPr>
        <w:pStyle w:val="BB-Citation"/>
      </w:pPr>
      <w:r>
        <w:rPr>
          <w:u w:val="single"/>
        </w:rPr>
        <w:t>Tom</w:t>
      </w:r>
      <w:r w:rsidR="004249A3">
        <w:rPr>
          <w:u w:val="single"/>
        </w:rPr>
        <w:t xml:space="preserve"> </w:t>
      </w:r>
      <w:r>
        <w:rPr>
          <w:u w:val="single"/>
        </w:rPr>
        <w:t>Kuntz</w:t>
      </w:r>
      <w:r w:rsidR="004249A3">
        <w:rPr>
          <w:u w:val="single"/>
        </w:rPr>
        <w:t xml:space="preserve"> </w:t>
      </w:r>
      <w:r>
        <w:rPr>
          <w:u w:val="single"/>
        </w:rPr>
        <w:t>2011</w:t>
      </w:r>
      <w:r>
        <w:t>.</w:t>
      </w:r>
      <w:r w:rsidR="004249A3">
        <w:t xml:space="preserve"> </w:t>
      </w:r>
      <w:r>
        <w:t>(journalist)</w:t>
      </w:r>
      <w:r w:rsidR="004249A3">
        <w:t xml:space="preserve"> </w:t>
      </w:r>
      <w:r>
        <w:t>NEW</w:t>
      </w:r>
      <w:r w:rsidR="004249A3">
        <w:t xml:space="preserve"> </w:t>
      </w:r>
      <w:r>
        <w:t>YORK</w:t>
      </w:r>
      <w:r w:rsidR="004249A3">
        <w:t xml:space="preserve"> </w:t>
      </w:r>
      <w:r>
        <w:t>TIMES</w:t>
      </w:r>
      <w:r w:rsidR="004249A3">
        <w:t xml:space="preserve"> </w:t>
      </w:r>
      <w:r>
        <w:t>5</w:t>
      </w:r>
      <w:r w:rsidR="004249A3">
        <w:t xml:space="preserve"> </w:t>
      </w:r>
      <w:r>
        <w:t>Mar</w:t>
      </w:r>
      <w:r w:rsidR="004249A3">
        <w:t xml:space="preserve"> </w:t>
      </w:r>
      <w:r>
        <w:t>2011</w:t>
      </w:r>
      <w:r w:rsidR="004249A3">
        <w:t xml:space="preserve"> </w:t>
      </w:r>
      <w:r>
        <w:t>“Libya’s</w:t>
      </w:r>
      <w:r w:rsidR="004249A3">
        <w:t xml:space="preserve"> </w:t>
      </w:r>
      <w:r>
        <w:t>Late,</w:t>
      </w:r>
      <w:r w:rsidR="004249A3">
        <w:t xml:space="preserve"> </w:t>
      </w:r>
      <w:r>
        <w:t>Great</w:t>
      </w:r>
      <w:r w:rsidR="004249A3">
        <w:t xml:space="preserve"> </w:t>
      </w:r>
      <w:r>
        <w:t>Rights</w:t>
      </w:r>
      <w:r w:rsidR="004249A3">
        <w:t xml:space="preserve"> </w:t>
      </w:r>
      <w:r>
        <w:t>Record”</w:t>
      </w:r>
      <w:r w:rsidR="004249A3">
        <w:t xml:space="preserve"> </w:t>
      </w:r>
      <w:hyperlink r:id="rId132" w:history="1">
        <w:r w:rsidR="009054F1" w:rsidRPr="00C51432">
          <w:rPr>
            <w:rStyle w:val="Hyperlink"/>
          </w:rPr>
          <w:t>http://www.nytimes.com/2011/03/06/weekinreview/06libya.html</w:t>
        </w:r>
      </w:hyperlink>
    </w:p>
    <w:p w14:paraId="20B991D9" w14:textId="140273A5" w:rsidR="001B6F33" w:rsidRDefault="00173A57" w:rsidP="000A4DA8">
      <w:pPr>
        <w:pStyle w:val="BB-Evidence"/>
        <w:rPr>
          <w:sz w:val="27"/>
          <w:szCs w:val="27"/>
        </w:rPr>
      </w:pPr>
      <w:r w:rsidRPr="000A4DA8">
        <w:rPr>
          <w:u w:val="single"/>
        </w:rPr>
        <w:t>Until</w:t>
      </w:r>
      <w:r w:rsidR="004249A3">
        <w:rPr>
          <w:u w:val="single"/>
        </w:rPr>
        <w:t xml:space="preserve"> </w:t>
      </w:r>
      <w:r w:rsidRPr="000A4DA8">
        <w:rPr>
          <w:u w:val="single"/>
        </w:rPr>
        <w:t>Col</w:t>
      </w:r>
      <w:r>
        <w:t>.</w:t>
      </w:r>
      <w:r w:rsidR="004249A3">
        <w:t xml:space="preserve"> </w:t>
      </w:r>
      <w:r>
        <w:t>Muammar</w:t>
      </w:r>
      <w:r w:rsidR="004249A3">
        <w:t xml:space="preserve"> </w:t>
      </w:r>
      <w:r>
        <w:t>el-</w:t>
      </w:r>
      <w:r w:rsidRPr="000A4DA8">
        <w:rPr>
          <w:u w:val="single"/>
        </w:rPr>
        <w:t>Qaddafi’s</w:t>
      </w:r>
      <w:r w:rsidR="004249A3">
        <w:rPr>
          <w:u w:val="single"/>
        </w:rPr>
        <w:t xml:space="preserve"> </w:t>
      </w:r>
      <w:r w:rsidRPr="000A4DA8">
        <w:rPr>
          <w:u w:val="single"/>
        </w:rPr>
        <w:t>violent</w:t>
      </w:r>
      <w:r w:rsidR="004249A3">
        <w:rPr>
          <w:u w:val="single"/>
        </w:rPr>
        <w:t xml:space="preserve"> </w:t>
      </w:r>
      <w:r w:rsidRPr="000A4DA8">
        <w:rPr>
          <w:u w:val="single"/>
        </w:rPr>
        <w:t>suppression</w:t>
      </w:r>
      <w:r w:rsidR="004249A3">
        <w:rPr>
          <w:u w:val="single"/>
        </w:rPr>
        <w:t xml:space="preserve"> </w:t>
      </w:r>
      <w:r w:rsidRPr="000A4DA8">
        <w:rPr>
          <w:u w:val="single"/>
        </w:rPr>
        <w:t>of</w:t>
      </w:r>
      <w:r w:rsidR="004249A3">
        <w:rPr>
          <w:u w:val="single"/>
        </w:rPr>
        <w:t xml:space="preserve"> </w:t>
      </w:r>
      <w:r w:rsidRPr="000A4DA8">
        <w:rPr>
          <w:u w:val="single"/>
        </w:rPr>
        <w:t>unrest</w:t>
      </w:r>
      <w:r w:rsidR="004249A3">
        <w:t xml:space="preserve"> </w:t>
      </w:r>
      <w:r>
        <w:t>in</w:t>
      </w:r>
      <w:r w:rsidR="004249A3">
        <w:t xml:space="preserve"> </w:t>
      </w:r>
      <w:r>
        <w:t>recent</w:t>
      </w:r>
      <w:r w:rsidR="004249A3">
        <w:t xml:space="preserve"> </w:t>
      </w:r>
      <w:r>
        <w:t>weeks,</w:t>
      </w:r>
      <w:r w:rsidR="004249A3">
        <w:t xml:space="preserve"> </w:t>
      </w:r>
      <w:r w:rsidRPr="000A4DA8">
        <w:rPr>
          <w:u w:val="single"/>
        </w:rPr>
        <w:t>the</w:t>
      </w:r>
      <w:r w:rsidR="004249A3">
        <w:rPr>
          <w:u w:val="single"/>
        </w:rPr>
        <w:t xml:space="preserve"> </w:t>
      </w:r>
      <w:r w:rsidRPr="000A4DA8">
        <w:rPr>
          <w:u w:val="single"/>
        </w:rPr>
        <w:t>United</w:t>
      </w:r>
      <w:r w:rsidR="004249A3">
        <w:rPr>
          <w:u w:val="single"/>
        </w:rPr>
        <w:t xml:space="preserve"> </w:t>
      </w:r>
      <w:r w:rsidRPr="000A4DA8">
        <w:rPr>
          <w:u w:val="single"/>
        </w:rPr>
        <w:t>Nations</w:t>
      </w:r>
      <w:r w:rsidR="004249A3">
        <w:rPr>
          <w:u w:val="single"/>
        </w:rPr>
        <w:t xml:space="preserve"> </w:t>
      </w:r>
      <w:r w:rsidRPr="000A4DA8">
        <w:rPr>
          <w:u w:val="single"/>
        </w:rPr>
        <w:t>Human</w:t>
      </w:r>
      <w:r w:rsidR="004249A3">
        <w:rPr>
          <w:u w:val="single"/>
        </w:rPr>
        <w:t xml:space="preserve"> </w:t>
      </w:r>
      <w:r w:rsidRPr="000A4DA8">
        <w:rPr>
          <w:u w:val="single"/>
        </w:rPr>
        <w:t>Rights</w:t>
      </w:r>
      <w:r w:rsidR="004249A3">
        <w:rPr>
          <w:u w:val="single"/>
        </w:rPr>
        <w:t xml:space="preserve"> </w:t>
      </w:r>
      <w:r w:rsidRPr="000A4DA8">
        <w:rPr>
          <w:u w:val="single"/>
        </w:rPr>
        <w:t>Council</w:t>
      </w:r>
      <w:r w:rsidR="004249A3">
        <w:rPr>
          <w:u w:val="single"/>
        </w:rPr>
        <w:t xml:space="preserve"> </w:t>
      </w:r>
      <w:r w:rsidRPr="000A4DA8">
        <w:rPr>
          <w:u w:val="single"/>
        </w:rPr>
        <w:t>was</w:t>
      </w:r>
      <w:r w:rsidR="004249A3">
        <w:rPr>
          <w:u w:val="single"/>
        </w:rPr>
        <w:t xml:space="preserve"> </w:t>
      </w:r>
      <w:r w:rsidRPr="000A4DA8">
        <w:rPr>
          <w:u w:val="single"/>
        </w:rPr>
        <w:t>kind</w:t>
      </w:r>
      <w:r w:rsidR="004249A3">
        <w:rPr>
          <w:u w:val="single"/>
        </w:rPr>
        <w:t xml:space="preserve"> </w:t>
      </w:r>
      <w:r w:rsidRPr="000A4DA8">
        <w:rPr>
          <w:u w:val="single"/>
        </w:rPr>
        <w:t>in</w:t>
      </w:r>
      <w:r w:rsidR="004249A3">
        <w:rPr>
          <w:u w:val="single"/>
        </w:rPr>
        <w:t xml:space="preserve"> </w:t>
      </w:r>
      <w:r w:rsidRPr="000A4DA8">
        <w:rPr>
          <w:u w:val="single"/>
        </w:rPr>
        <w:t>its</w:t>
      </w:r>
      <w:r w:rsidR="004249A3">
        <w:rPr>
          <w:u w:val="single"/>
        </w:rPr>
        <w:t xml:space="preserve"> </w:t>
      </w:r>
      <w:r w:rsidRPr="000A4DA8">
        <w:rPr>
          <w:u w:val="single"/>
        </w:rPr>
        <w:t>judgment</w:t>
      </w:r>
      <w:r w:rsidR="004249A3">
        <w:rPr>
          <w:u w:val="single"/>
        </w:rPr>
        <w:t xml:space="preserve"> </w:t>
      </w:r>
      <w:r>
        <w:t>of</w:t>
      </w:r>
      <w:r w:rsidR="004249A3">
        <w:t xml:space="preserve"> </w:t>
      </w:r>
      <w:r>
        <w:t>Libya.</w:t>
      </w:r>
      <w:r w:rsidR="004249A3">
        <w:t xml:space="preserve"> </w:t>
      </w:r>
      <w:r>
        <w:t>In</w:t>
      </w:r>
      <w:r w:rsidR="004249A3">
        <w:t xml:space="preserve"> </w:t>
      </w:r>
      <w:r>
        <w:t>J</w:t>
      </w:r>
      <w:r w:rsidRPr="000A4DA8">
        <w:rPr>
          <w:u w:val="single"/>
        </w:rPr>
        <w:t>anuary,</w:t>
      </w:r>
      <w:r w:rsidR="004249A3">
        <w:rPr>
          <w:u w:val="single"/>
        </w:rPr>
        <w:t xml:space="preserve"> </w:t>
      </w:r>
      <w:r w:rsidRPr="000A4DA8">
        <w:rPr>
          <w:u w:val="single"/>
        </w:rPr>
        <w:t>it</w:t>
      </w:r>
      <w:r w:rsidR="004249A3">
        <w:rPr>
          <w:u w:val="single"/>
        </w:rPr>
        <w:t xml:space="preserve"> </w:t>
      </w:r>
      <w:r w:rsidRPr="000A4DA8">
        <w:rPr>
          <w:u w:val="single"/>
        </w:rPr>
        <w:t>produced</w:t>
      </w:r>
      <w:r w:rsidR="004249A3">
        <w:rPr>
          <w:u w:val="single"/>
        </w:rPr>
        <w:t xml:space="preserve"> </w:t>
      </w:r>
      <w:r w:rsidRPr="000A4DA8">
        <w:rPr>
          <w:u w:val="single"/>
        </w:rPr>
        <w:t>a</w:t>
      </w:r>
      <w:r w:rsidR="004249A3">
        <w:rPr>
          <w:u w:val="single"/>
        </w:rPr>
        <w:t xml:space="preserve"> </w:t>
      </w:r>
      <w:r w:rsidRPr="000A4DA8">
        <w:rPr>
          <w:u w:val="single"/>
        </w:rPr>
        <w:t>draft</w:t>
      </w:r>
      <w:r w:rsidR="004249A3">
        <w:rPr>
          <w:u w:val="single"/>
        </w:rPr>
        <w:t xml:space="preserve"> </w:t>
      </w:r>
      <w:r w:rsidRPr="000A4DA8">
        <w:rPr>
          <w:u w:val="single"/>
        </w:rPr>
        <w:t>report</w:t>
      </w:r>
      <w:r w:rsidR="004249A3">
        <w:rPr>
          <w:u w:val="single"/>
        </w:rPr>
        <w:t xml:space="preserve"> </w:t>
      </w:r>
      <w:r w:rsidRPr="000A4DA8">
        <w:rPr>
          <w:u w:val="single"/>
        </w:rPr>
        <w:t>on</w:t>
      </w:r>
      <w:r w:rsidR="004249A3">
        <w:rPr>
          <w:u w:val="single"/>
        </w:rPr>
        <w:t xml:space="preserve"> </w:t>
      </w:r>
      <w:r w:rsidRPr="000A4DA8">
        <w:rPr>
          <w:u w:val="single"/>
        </w:rPr>
        <w:t>the</w:t>
      </w:r>
      <w:r w:rsidR="004249A3">
        <w:rPr>
          <w:u w:val="single"/>
        </w:rPr>
        <w:t xml:space="preserve"> </w:t>
      </w:r>
      <w:r w:rsidRPr="000A4DA8">
        <w:rPr>
          <w:u w:val="single"/>
        </w:rPr>
        <w:t>country</w:t>
      </w:r>
      <w:r w:rsidR="004249A3">
        <w:rPr>
          <w:u w:val="single"/>
        </w:rPr>
        <w:t xml:space="preserve"> </w:t>
      </w:r>
      <w:r w:rsidRPr="000A4DA8">
        <w:rPr>
          <w:u w:val="single"/>
        </w:rPr>
        <w:t>that</w:t>
      </w:r>
      <w:r w:rsidR="004249A3">
        <w:rPr>
          <w:u w:val="single"/>
        </w:rPr>
        <w:t xml:space="preserve"> </w:t>
      </w:r>
      <w:r w:rsidRPr="000A4DA8">
        <w:rPr>
          <w:u w:val="single"/>
        </w:rPr>
        <w:t>reads</w:t>
      </w:r>
      <w:r w:rsidR="004249A3">
        <w:rPr>
          <w:u w:val="single"/>
        </w:rPr>
        <w:t xml:space="preserve"> </w:t>
      </w:r>
      <w:r w:rsidRPr="000A4DA8">
        <w:rPr>
          <w:u w:val="single"/>
        </w:rPr>
        <w:t>like</w:t>
      </w:r>
      <w:r w:rsidR="004249A3">
        <w:rPr>
          <w:u w:val="single"/>
        </w:rPr>
        <w:t xml:space="preserve"> </w:t>
      </w:r>
      <w:r w:rsidRPr="000A4DA8">
        <w:rPr>
          <w:u w:val="single"/>
        </w:rPr>
        <w:t>an</w:t>
      </w:r>
      <w:r w:rsidR="004249A3">
        <w:rPr>
          <w:u w:val="single"/>
        </w:rPr>
        <w:t xml:space="preserve"> </w:t>
      </w:r>
      <w:r w:rsidRPr="000A4DA8">
        <w:rPr>
          <w:u w:val="single"/>
        </w:rPr>
        <w:t>international</w:t>
      </w:r>
      <w:r w:rsidR="004249A3">
        <w:rPr>
          <w:u w:val="single"/>
        </w:rPr>
        <w:t xml:space="preserve"> </w:t>
      </w:r>
      <w:r w:rsidRPr="000A4DA8">
        <w:rPr>
          <w:u w:val="single"/>
        </w:rPr>
        <w:t>roll</w:t>
      </w:r>
      <w:r w:rsidR="004249A3">
        <w:rPr>
          <w:u w:val="single"/>
        </w:rPr>
        <w:t xml:space="preserve"> </w:t>
      </w:r>
      <w:r w:rsidRPr="000A4DA8">
        <w:rPr>
          <w:u w:val="single"/>
        </w:rPr>
        <w:t>call</w:t>
      </w:r>
      <w:r w:rsidR="004249A3">
        <w:rPr>
          <w:u w:val="single"/>
        </w:rPr>
        <w:t xml:space="preserve"> </w:t>
      </w:r>
      <w:r w:rsidRPr="000A4DA8">
        <w:rPr>
          <w:u w:val="single"/>
        </w:rPr>
        <w:t>of</w:t>
      </w:r>
      <w:r w:rsidR="004249A3">
        <w:rPr>
          <w:u w:val="single"/>
        </w:rPr>
        <w:t xml:space="preserve"> </w:t>
      </w:r>
      <w:r w:rsidRPr="000A4DA8">
        <w:rPr>
          <w:u w:val="single"/>
        </w:rPr>
        <w:t>fulsome</w:t>
      </w:r>
      <w:r w:rsidR="004249A3">
        <w:rPr>
          <w:u w:val="single"/>
        </w:rPr>
        <w:t xml:space="preserve"> </w:t>
      </w:r>
      <w:r w:rsidRPr="000A4DA8">
        <w:rPr>
          <w:u w:val="single"/>
        </w:rPr>
        <w:t>praise,</w:t>
      </w:r>
      <w:r w:rsidR="004249A3">
        <w:rPr>
          <w:u w:val="single"/>
        </w:rPr>
        <w:t xml:space="preserve"> </w:t>
      </w:r>
      <w:r w:rsidRPr="000A4DA8">
        <w:rPr>
          <w:u w:val="single"/>
        </w:rPr>
        <w:t>when</w:t>
      </w:r>
      <w:r w:rsidR="004249A3">
        <w:rPr>
          <w:u w:val="single"/>
        </w:rPr>
        <w:t xml:space="preserve"> </w:t>
      </w:r>
      <w:r w:rsidRPr="000A4DA8">
        <w:rPr>
          <w:u w:val="single"/>
        </w:rPr>
        <w:t>not</w:t>
      </w:r>
      <w:r w:rsidR="004249A3">
        <w:rPr>
          <w:u w:val="single"/>
        </w:rPr>
        <w:t xml:space="preserve"> </w:t>
      </w:r>
      <w:r w:rsidRPr="000A4DA8">
        <w:rPr>
          <w:u w:val="single"/>
        </w:rPr>
        <w:t>delicately</w:t>
      </w:r>
      <w:r w:rsidR="004249A3">
        <w:rPr>
          <w:u w:val="single"/>
        </w:rPr>
        <w:t xml:space="preserve"> </w:t>
      </w:r>
      <w:r w:rsidRPr="000A4DA8">
        <w:rPr>
          <w:u w:val="single"/>
        </w:rPr>
        <w:t>suggesting</w:t>
      </w:r>
      <w:r w:rsidR="004249A3">
        <w:rPr>
          <w:u w:val="single"/>
        </w:rPr>
        <w:t xml:space="preserve"> </w:t>
      </w:r>
      <w:r w:rsidRPr="000A4DA8">
        <w:rPr>
          <w:u w:val="single"/>
        </w:rPr>
        <w:t>improvements.</w:t>
      </w:r>
      <w:r w:rsidR="004249A3">
        <w:rPr>
          <w:u w:val="single"/>
        </w:rPr>
        <w:t xml:space="preserve"> </w:t>
      </w:r>
      <w:r w:rsidRPr="000A4DA8">
        <w:rPr>
          <w:u w:val="single"/>
        </w:rPr>
        <w:t>Evidently,</w:t>
      </w:r>
      <w:r w:rsidR="004249A3">
        <w:rPr>
          <w:u w:val="single"/>
        </w:rPr>
        <w:t xml:space="preserve"> </w:t>
      </w:r>
      <w:r w:rsidRPr="000A4DA8">
        <w:rPr>
          <w:u w:val="single"/>
        </w:rPr>
        <w:t>within</w:t>
      </w:r>
      <w:r w:rsidR="004249A3">
        <w:rPr>
          <w:u w:val="single"/>
        </w:rPr>
        <w:t xml:space="preserve"> </w:t>
      </w:r>
      <w:r w:rsidRPr="000A4DA8">
        <w:rPr>
          <w:u w:val="single"/>
        </w:rPr>
        <w:t>the</w:t>
      </w:r>
      <w:r w:rsidR="004249A3">
        <w:rPr>
          <w:u w:val="single"/>
        </w:rPr>
        <w:t xml:space="preserve"> </w:t>
      </w:r>
      <w:r w:rsidRPr="000A4DA8">
        <w:rPr>
          <w:u w:val="single"/>
        </w:rPr>
        <w:t>47-nation</w:t>
      </w:r>
      <w:r w:rsidR="004249A3">
        <w:rPr>
          <w:u w:val="single"/>
        </w:rPr>
        <w:t xml:space="preserve"> </w:t>
      </w:r>
      <w:r w:rsidRPr="000A4DA8">
        <w:rPr>
          <w:u w:val="single"/>
        </w:rPr>
        <w:t>council,</w:t>
      </w:r>
      <w:r w:rsidR="004249A3">
        <w:rPr>
          <w:u w:val="single"/>
        </w:rPr>
        <w:t xml:space="preserve"> </w:t>
      </w:r>
      <w:r w:rsidRPr="000A4DA8">
        <w:rPr>
          <w:u w:val="single"/>
        </w:rPr>
        <w:t>some</w:t>
      </w:r>
      <w:r w:rsidR="004249A3">
        <w:rPr>
          <w:u w:val="single"/>
        </w:rPr>
        <w:t xml:space="preserve"> </w:t>
      </w:r>
      <w:r w:rsidRPr="000A4DA8">
        <w:rPr>
          <w:u w:val="single"/>
        </w:rPr>
        <w:t>pots</w:t>
      </w:r>
      <w:r w:rsidR="004249A3">
        <w:rPr>
          <w:u w:val="single"/>
        </w:rPr>
        <w:t xml:space="preserve"> </w:t>
      </w:r>
      <w:r w:rsidRPr="000A4DA8">
        <w:rPr>
          <w:u w:val="single"/>
        </w:rPr>
        <w:t>are</w:t>
      </w:r>
      <w:r w:rsidR="004249A3">
        <w:rPr>
          <w:u w:val="single"/>
        </w:rPr>
        <w:t xml:space="preserve"> </w:t>
      </w:r>
      <w:r w:rsidRPr="000A4DA8">
        <w:rPr>
          <w:u w:val="single"/>
        </w:rPr>
        <w:t>loath</w:t>
      </w:r>
      <w:r w:rsidR="004249A3">
        <w:rPr>
          <w:u w:val="single"/>
        </w:rPr>
        <w:t xml:space="preserve"> </w:t>
      </w:r>
      <w:r w:rsidRPr="000A4DA8">
        <w:rPr>
          <w:u w:val="single"/>
        </w:rPr>
        <w:t>to</w:t>
      </w:r>
      <w:r w:rsidR="004249A3">
        <w:rPr>
          <w:u w:val="single"/>
        </w:rPr>
        <w:t xml:space="preserve"> </w:t>
      </w:r>
      <w:r w:rsidRPr="000A4DA8">
        <w:rPr>
          <w:u w:val="single"/>
        </w:rPr>
        <w:t>call</w:t>
      </w:r>
      <w:r w:rsidR="004249A3">
        <w:rPr>
          <w:u w:val="single"/>
        </w:rPr>
        <w:t xml:space="preserve"> </w:t>
      </w:r>
      <w:r w:rsidRPr="000A4DA8">
        <w:rPr>
          <w:u w:val="single"/>
        </w:rPr>
        <w:t>kettles</w:t>
      </w:r>
      <w:r w:rsidR="004249A3">
        <w:rPr>
          <w:u w:val="single"/>
        </w:rPr>
        <w:t xml:space="preserve"> </w:t>
      </w:r>
      <w:r w:rsidRPr="000A4DA8">
        <w:rPr>
          <w:u w:val="single"/>
        </w:rPr>
        <w:t>black,</w:t>
      </w:r>
      <w:r w:rsidR="004249A3">
        <w:rPr>
          <w:u w:val="single"/>
        </w:rPr>
        <w:t xml:space="preserve"> </w:t>
      </w:r>
      <w:r w:rsidRPr="000A4DA8">
        <w:rPr>
          <w:u w:val="single"/>
        </w:rPr>
        <w:t>at</w:t>
      </w:r>
      <w:r w:rsidR="004249A3">
        <w:rPr>
          <w:u w:val="single"/>
        </w:rPr>
        <w:t xml:space="preserve"> </w:t>
      </w:r>
      <w:r w:rsidRPr="000A4DA8">
        <w:rPr>
          <w:u w:val="single"/>
        </w:rPr>
        <w:t>least</w:t>
      </w:r>
      <w:r w:rsidR="004249A3">
        <w:rPr>
          <w:u w:val="single"/>
        </w:rPr>
        <w:t xml:space="preserve"> </w:t>
      </w:r>
      <w:r w:rsidRPr="000A4DA8">
        <w:rPr>
          <w:u w:val="single"/>
        </w:rPr>
        <w:t>until</w:t>
      </w:r>
      <w:r w:rsidR="004249A3">
        <w:rPr>
          <w:u w:val="single"/>
        </w:rPr>
        <w:t xml:space="preserve"> </w:t>
      </w:r>
      <w:r w:rsidRPr="000A4DA8">
        <w:rPr>
          <w:u w:val="single"/>
        </w:rPr>
        <w:t>events</w:t>
      </w:r>
      <w:r w:rsidR="004249A3">
        <w:rPr>
          <w:u w:val="single"/>
        </w:rPr>
        <w:t xml:space="preserve"> </w:t>
      </w:r>
      <w:r w:rsidRPr="000A4DA8">
        <w:rPr>
          <w:u w:val="single"/>
        </w:rPr>
        <w:t>force</w:t>
      </w:r>
      <w:r w:rsidR="004249A3">
        <w:rPr>
          <w:u w:val="single"/>
        </w:rPr>
        <w:t xml:space="preserve"> </w:t>
      </w:r>
      <w:r w:rsidRPr="000A4DA8">
        <w:rPr>
          <w:u w:val="single"/>
        </w:rPr>
        <w:t>their</w:t>
      </w:r>
      <w:r w:rsidR="004249A3">
        <w:rPr>
          <w:u w:val="single"/>
        </w:rPr>
        <w:t xml:space="preserve"> </w:t>
      </w:r>
      <w:r w:rsidRPr="000A4DA8">
        <w:rPr>
          <w:u w:val="single"/>
        </w:rPr>
        <w:t>hand.</w:t>
      </w:r>
    </w:p>
    <w:p w14:paraId="13E5FEBC" w14:textId="1EAA14E3" w:rsidR="001B6F33" w:rsidRDefault="00173A57" w:rsidP="000A4DA8">
      <w:pPr>
        <w:pStyle w:val="BB-Contentions"/>
        <w:rPr>
          <w:sz w:val="27"/>
          <w:szCs w:val="27"/>
        </w:rPr>
      </w:pPr>
      <w:r>
        <w:t>UNHRC</w:t>
      </w:r>
      <w:r w:rsidR="004249A3">
        <w:t xml:space="preserve"> </w:t>
      </w:r>
      <w:r>
        <w:t>is</w:t>
      </w:r>
      <w:r w:rsidR="004249A3">
        <w:t xml:space="preserve"> </w:t>
      </w:r>
      <w:r>
        <w:t>ineffective</w:t>
      </w:r>
      <w:r w:rsidR="004249A3">
        <w:t xml:space="preserve"> </w:t>
      </w:r>
      <w:r>
        <w:t>due</w:t>
      </w:r>
      <w:r w:rsidR="004249A3">
        <w:t xml:space="preserve"> </w:t>
      </w:r>
      <w:r>
        <w:t>to</w:t>
      </w:r>
      <w:r w:rsidR="004249A3">
        <w:t xml:space="preserve"> </w:t>
      </w:r>
      <w:r>
        <w:t>bad</w:t>
      </w:r>
      <w:r w:rsidR="004249A3">
        <w:t xml:space="preserve"> </w:t>
      </w:r>
      <w:r>
        <w:t>countries</w:t>
      </w:r>
      <w:r w:rsidR="004249A3">
        <w:t xml:space="preserve"> </w:t>
      </w:r>
      <w:r>
        <w:t>getting</w:t>
      </w:r>
      <w:r w:rsidR="004249A3">
        <w:t xml:space="preserve"> </w:t>
      </w:r>
      <w:r>
        <w:t>elected</w:t>
      </w:r>
      <w:r w:rsidR="004249A3">
        <w:t xml:space="preserve"> </w:t>
      </w:r>
      <w:r>
        <w:t>as</w:t>
      </w:r>
      <w:r w:rsidR="004249A3">
        <w:t xml:space="preserve"> </w:t>
      </w:r>
      <w:r>
        <w:t>members</w:t>
      </w:r>
    </w:p>
    <w:p w14:paraId="4756FE46" w14:textId="77777777" w:rsidR="004249A3" w:rsidRDefault="00173A57" w:rsidP="0021443B">
      <w:pPr>
        <w:pStyle w:val="BB-Citation"/>
      </w:pPr>
      <w:r>
        <w:rPr>
          <w:u w:val="single"/>
        </w:rPr>
        <w:t>Lula</w:t>
      </w:r>
      <w:r w:rsidR="004249A3">
        <w:rPr>
          <w:u w:val="single"/>
        </w:rPr>
        <w:t xml:space="preserve"> </w:t>
      </w:r>
      <w:r>
        <w:rPr>
          <w:u w:val="single"/>
        </w:rPr>
        <w:t>Ahrens</w:t>
      </w:r>
      <w:r w:rsidR="004249A3">
        <w:rPr>
          <w:u w:val="single"/>
        </w:rPr>
        <w:t xml:space="preserve"> </w:t>
      </w:r>
      <w:r>
        <w:rPr>
          <w:u w:val="single"/>
        </w:rPr>
        <w:t>2010.</w:t>
      </w:r>
      <w:r w:rsidR="004249A3">
        <w:t xml:space="preserve"> </w:t>
      </w:r>
      <w:r>
        <w:t>(journalist)</w:t>
      </w:r>
      <w:r w:rsidR="004249A3">
        <w:t xml:space="preserve"> </w:t>
      </w:r>
      <w:r>
        <w:t>RADIO</w:t>
      </w:r>
      <w:r w:rsidR="004249A3">
        <w:t xml:space="preserve"> </w:t>
      </w:r>
      <w:r>
        <w:t>NETHERLANDS,</w:t>
      </w:r>
      <w:r w:rsidR="004249A3">
        <w:t xml:space="preserve"> </w:t>
      </w:r>
      <w:r>
        <w:t>“UN</w:t>
      </w:r>
      <w:r w:rsidR="004249A3">
        <w:t xml:space="preserve"> </w:t>
      </w:r>
      <w:r>
        <w:t>Human</w:t>
      </w:r>
      <w:r w:rsidR="004249A3">
        <w:t xml:space="preserve"> </w:t>
      </w:r>
      <w:r>
        <w:t>Rights</w:t>
      </w:r>
      <w:r w:rsidR="004249A3">
        <w:t xml:space="preserve"> </w:t>
      </w:r>
      <w:r>
        <w:t>Council</w:t>
      </w:r>
      <w:r w:rsidR="004249A3">
        <w:t xml:space="preserve"> </w:t>
      </w:r>
      <w:r>
        <w:t>faces</w:t>
      </w:r>
      <w:r w:rsidR="004249A3">
        <w:t xml:space="preserve"> </w:t>
      </w:r>
      <w:r>
        <w:t>the</w:t>
      </w:r>
      <w:r w:rsidR="004249A3">
        <w:t xml:space="preserve"> </w:t>
      </w:r>
      <w:r>
        <w:t>same</w:t>
      </w:r>
      <w:r w:rsidR="004249A3">
        <w:t xml:space="preserve"> </w:t>
      </w:r>
      <w:r>
        <w:t>criticism</w:t>
      </w:r>
      <w:r w:rsidR="004249A3">
        <w:t xml:space="preserve"> </w:t>
      </w:r>
      <w:r>
        <w:t>as</w:t>
      </w:r>
      <w:r w:rsidR="004249A3">
        <w:t xml:space="preserve"> </w:t>
      </w:r>
      <w:r>
        <w:t>its</w:t>
      </w:r>
      <w:r w:rsidR="004249A3">
        <w:t xml:space="preserve"> </w:t>
      </w:r>
      <w:r>
        <w:t>predecessor”</w:t>
      </w:r>
      <w:r w:rsidR="004249A3">
        <w:t xml:space="preserve"> </w:t>
      </w:r>
      <w:r>
        <w:t>21</w:t>
      </w:r>
      <w:r w:rsidR="004249A3">
        <w:t xml:space="preserve"> </w:t>
      </w:r>
      <w:r>
        <w:t>May</w:t>
      </w:r>
      <w:r w:rsidR="004249A3">
        <w:t xml:space="preserve"> </w:t>
      </w:r>
      <w:r>
        <w:t>2010</w:t>
      </w:r>
      <w:r w:rsidR="004249A3">
        <w:t xml:space="preserve"> </w:t>
      </w:r>
      <w:hyperlink r:id="rId133" w:history="1">
        <w:r w:rsidR="009054F1" w:rsidRPr="00C51432">
          <w:rPr>
            <w:rStyle w:val="Hyperlink"/>
          </w:rPr>
          <w:t>http://www.rnw.nl/international-justice/article/un-human-rights-council-faces-same-criticism-its-predecessor</w:t>
        </w:r>
      </w:hyperlink>
    </w:p>
    <w:p w14:paraId="1F83D9B0" w14:textId="5B93920E" w:rsidR="001B6F33" w:rsidRDefault="00173A57" w:rsidP="0021443B">
      <w:pPr>
        <w:pStyle w:val="BB-Evidence"/>
        <w:rPr>
          <w:sz w:val="27"/>
          <w:szCs w:val="27"/>
        </w:rPr>
      </w:pPr>
      <w:r>
        <w:t>Both</w:t>
      </w:r>
      <w:r w:rsidR="004249A3">
        <w:t xml:space="preserve"> </w:t>
      </w:r>
      <w:r>
        <w:t>International</w:t>
      </w:r>
      <w:r w:rsidR="004249A3">
        <w:t xml:space="preserve"> </w:t>
      </w:r>
      <w:r>
        <w:t>Rights</w:t>
      </w:r>
      <w:r w:rsidR="004249A3">
        <w:t xml:space="preserve"> </w:t>
      </w:r>
      <w:r>
        <w:t>Professor</w:t>
      </w:r>
      <w:r w:rsidR="004249A3">
        <w:t xml:space="preserve"> </w:t>
      </w:r>
      <w:r>
        <w:t>Menno</w:t>
      </w:r>
      <w:r w:rsidR="004249A3">
        <w:t xml:space="preserve"> </w:t>
      </w:r>
      <w:r>
        <w:t>Kamminga</w:t>
      </w:r>
      <w:r w:rsidR="004249A3">
        <w:t xml:space="preserve"> </w:t>
      </w:r>
      <w:r>
        <w:t>and</w:t>
      </w:r>
      <w:r w:rsidR="004249A3">
        <w:t xml:space="preserve"> </w:t>
      </w:r>
      <w:r>
        <w:t>political</w:t>
      </w:r>
      <w:r w:rsidR="004249A3">
        <w:t xml:space="preserve"> </w:t>
      </w:r>
      <w:r>
        <w:t>scientist</w:t>
      </w:r>
      <w:r w:rsidR="004249A3">
        <w:t xml:space="preserve"> </w:t>
      </w:r>
      <w:r>
        <w:t>Dick</w:t>
      </w:r>
      <w:r w:rsidR="004249A3">
        <w:t xml:space="preserve"> </w:t>
      </w:r>
      <w:r>
        <w:t>Leurdijk</w:t>
      </w:r>
      <w:r w:rsidR="004249A3">
        <w:t xml:space="preserve"> </w:t>
      </w:r>
      <w:r>
        <w:t>say</w:t>
      </w:r>
      <w:r w:rsidR="004249A3">
        <w:t xml:space="preserve"> </w:t>
      </w:r>
      <w:r>
        <w:t>the</w:t>
      </w:r>
      <w:r w:rsidR="004249A3">
        <w:t xml:space="preserve"> </w:t>
      </w:r>
      <w:r>
        <w:t>UN</w:t>
      </w:r>
      <w:r w:rsidR="004249A3">
        <w:t xml:space="preserve"> </w:t>
      </w:r>
      <w:r>
        <w:t>Human</w:t>
      </w:r>
      <w:r w:rsidR="004249A3">
        <w:t xml:space="preserve"> </w:t>
      </w:r>
      <w:r>
        <w:t>Rights</w:t>
      </w:r>
      <w:r w:rsidR="004249A3">
        <w:t xml:space="preserve"> </w:t>
      </w:r>
      <w:r>
        <w:t>Council</w:t>
      </w:r>
      <w:r w:rsidR="004249A3">
        <w:t xml:space="preserve"> </w:t>
      </w:r>
      <w:r>
        <w:t>is</w:t>
      </w:r>
      <w:r w:rsidR="004249A3">
        <w:t xml:space="preserve"> </w:t>
      </w:r>
      <w:r>
        <w:t>largely</w:t>
      </w:r>
      <w:r w:rsidR="004249A3">
        <w:t xml:space="preserve"> </w:t>
      </w:r>
      <w:r>
        <w:t>“ineffective,”</w:t>
      </w:r>
      <w:r w:rsidR="004249A3">
        <w:t xml:space="preserve"> </w:t>
      </w:r>
      <w:r>
        <w:t>which</w:t>
      </w:r>
      <w:r w:rsidR="004249A3">
        <w:t xml:space="preserve"> </w:t>
      </w:r>
      <w:r>
        <w:t>they</w:t>
      </w:r>
      <w:r w:rsidR="004249A3">
        <w:t xml:space="preserve"> </w:t>
      </w:r>
      <w:r>
        <w:t>blame</w:t>
      </w:r>
      <w:r w:rsidR="004249A3">
        <w:t xml:space="preserve"> </w:t>
      </w:r>
      <w:r>
        <w:t>primarily</w:t>
      </w:r>
      <w:r w:rsidR="004249A3">
        <w:t xml:space="preserve"> </w:t>
      </w:r>
      <w:r>
        <w:t>on</w:t>
      </w:r>
      <w:r w:rsidR="004249A3">
        <w:t xml:space="preserve"> </w:t>
      </w:r>
      <w:r>
        <w:t>the</w:t>
      </w:r>
      <w:r w:rsidR="004249A3">
        <w:t xml:space="preserve"> </w:t>
      </w:r>
      <w:r>
        <w:t>increased</w:t>
      </w:r>
      <w:r w:rsidR="004249A3">
        <w:t xml:space="preserve"> </w:t>
      </w:r>
      <w:r>
        <w:t>number</w:t>
      </w:r>
      <w:r w:rsidR="004249A3">
        <w:t xml:space="preserve"> </w:t>
      </w:r>
      <w:r>
        <w:t>of</w:t>
      </w:r>
      <w:r w:rsidR="004249A3">
        <w:t xml:space="preserve"> </w:t>
      </w:r>
      <w:r>
        <w:t>non-Western</w:t>
      </w:r>
      <w:r w:rsidR="004249A3">
        <w:t xml:space="preserve"> </w:t>
      </w:r>
      <w:r>
        <w:t>members</w:t>
      </w:r>
      <w:r w:rsidR="004249A3">
        <w:t xml:space="preserve"> </w:t>
      </w:r>
      <w:r>
        <w:t>with</w:t>
      </w:r>
      <w:r w:rsidR="004249A3">
        <w:t xml:space="preserve"> </w:t>
      </w:r>
      <w:r>
        <w:t>bad</w:t>
      </w:r>
      <w:r w:rsidR="004249A3">
        <w:t xml:space="preserve"> </w:t>
      </w:r>
      <w:r>
        <w:t>human</w:t>
      </w:r>
      <w:r w:rsidR="004249A3">
        <w:t xml:space="preserve"> </w:t>
      </w:r>
      <w:r>
        <w:t>rights</w:t>
      </w:r>
      <w:r w:rsidR="004249A3">
        <w:t xml:space="preserve"> </w:t>
      </w:r>
      <w:r>
        <w:t>records</w:t>
      </w:r>
      <w:r w:rsidR="004249A3">
        <w:t xml:space="preserve"> </w:t>
      </w:r>
      <w:r>
        <w:t>such</w:t>
      </w:r>
      <w:r w:rsidR="004249A3">
        <w:t xml:space="preserve"> </w:t>
      </w:r>
      <w:r>
        <w:t>as</w:t>
      </w:r>
      <w:r w:rsidR="004249A3">
        <w:t xml:space="preserve"> </w:t>
      </w:r>
      <w:r>
        <w:t>China,</w:t>
      </w:r>
      <w:r w:rsidR="004249A3">
        <w:t xml:space="preserve"> </w:t>
      </w:r>
      <w:r>
        <w:t>Cuba</w:t>
      </w:r>
      <w:r w:rsidR="004249A3">
        <w:t xml:space="preserve"> </w:t>
      </w:r>
      <w:r>
        <w:t>and</w:t>
      </w:r>
      <w:r w:rsidR="004249A3">
        <w:t xml:space="preserve"> </w:t>
      </w:r>
      <w:r>
        <w:t>Jordan.</w:t>
      </w:r>
      <w:r w:rsidR="004249A3">
        <w:t xml:space="preserve"> </w:t>
      </w:r>
      <w:r>
        <w:t>“Without</w:t>
      </w:r>
      <w:r w:rsidR="004249A3">
        <w:t xml:space="preserve"> </w:t>
      </w:r>
      <w:r>
        <w:t>paying</w:t>
      </w:r>
      <w:r w:rsidR="004249A3">
        <w:t xml:space="preserve"> </w:t>
      </w:r>
      <w:r>
        <w:t>too</w:t>
      </w:r>
      <w:r w:rsidR="004249A3">
        <w:t xml:space="preserve"> </w:t>
      </w:r>
      <w:r>
        <w:t>much</w:t>
      </w:r>
      <w:r w:rsidR="004249A3">
        <w:t xml:space="preserve"> </w:t>
      </w:r>
      <w:r>
        <w:t>tribute</w:t>
      </w:r>
      <w:r w:rsidR="004249A3">
        <w:t xml:space="preserve"> </w:t>
      </w:r>
      <w:r>
        <w:t>to</w:t>
      </w:r>
      <w:r w:rsidR="004249A3">
        <w:t xml:space="preserve"> </w:t>
      </w:r>
      <w:r>
        <w:t>the</w:t>
      </w:r>
      <w:r w:rsidR="004249A3">
        <w:t xml:space="preserve"> </w:t>
      </w:r>
      <w:r>
        <w:t>Western</w:t>
      </w:r>
      <w:r w:rsidR="004249A3">
        <w:t xml:space="preserve"> </w:t>
      </w:r>
      <w:r>
        <w:t>countries</w:t>
      </w:r>
      <w:r w:rsidR="004249A3">
        <w:t xml:space="preserve"> </w:t>
      </w:r>
      <w:r>
        <w:t>-</w:t>
      </w:r>
      <w:r w:rsidR="004249A3">
        <w:t xml:space="preserve"> </w:t>
      </w:r>
      <w:r>
        <w:t>their</w:t>
      </w:r>
      <w:r w:rsidR="004249A3">
        <w:t xml:space="preserve"> </w:t>
      </w:r>
      <w:r>
        <w:t>human</w:t>
      </w:r>
      <w:r w:rsidR="004249A3">
        <w:t xml:space="preserve"> </w:t>
      </w:r>
      <w:r>
        <w:t>rights</w:t>
      </w:r>
      <w:r w:rsidR="004249A3">
        <w:t xml:space="preserve"> </w:t>
      </w:r>
      <w:r>
        <w:t>record</w:t>
      </w:r>
      <w:r w:rsidR="004249A3">
        <w:t xml:space="preserve"> </w:t>
      </w:r>
      <w:r>
        <w:t>isn't</w:t>
      </w:r>
      <w:r w:rsidR="004249A3">
        <w:t xml:space="preserve"> </w:t>
      </w:r>
      <w:r>
        <w:t>flawless</w:t>
      </w:r>
      <w:r w:rsidR="004249A3">
        <w:t xml:space="preserve"> </w:t>
      </w:r>
      <w:r>
        <w:t>either</w:t>
      </w:r>
      <w:r w:rsidR="004249A3">
        <w:t xml:space="preserve"> </w:t>
      </w:r>
      <w:r>
        <w:t>-</w:t>
      </w:r>
      <w:r w:rsidR="004249A3">
        <w:t xml:space="preserve"> </w:t>
      </w:r>
      <w:r>
        <w:t>the</w:t>
      </w:r>
      <w:r w:rsidR="004249A3">
        <w:t xml:space="preserve"> </w:t>
      </w:r>
      <w:r>
        <w:t>new</w:t>
      </w:r>
      <w:r w:rsidR="004249A3">
        <w:t xml:space="preserve"> </w:t>
      </w:r>
      <w:r>
        <w:t>make-up</w:t>
      </w:r>
      <w:r w:rsidR="004249A3">
        <w:t xml:space="preserve"> </w:t>
      </w:r>
      <w:r>
        <w:t>hasn't</w:t>
      </w:r>
      <w:r w:rsidR="004249A3">
        <w:t xml:space="preserve"> </w:t>
      </w:r>
      <w:r>
        <w:t>contributed</w:t>
      </w:r>
      <w:r w:rsidR="004249A3">
        <w:t xml:space="preserve"> </w:t>
      </w:r>
      <w:r>
        <w:t>to</w:t>
      </w:r>
      <w:r w:rsidR="004249A3">
        <w:t xml:space="preserve"> </w:t>
      </w:r>
      <w:r>
        <w:t>the</w:t>
      </w:r>
      <w:r w:rsidR="004249A3">
        <w:t xml:space="preserve"> </w:t>
      </w:r>
      <w:r>
        <w:t>council's</w:t>
      </w:r>
      <w:r w:rsidR="004249A3">
        <w:t xml:space="preserve"> </w:t>
      </w:r>
      <w:r>
        <w:t>human</w:t>
      </w:r>
      <w:r w:rsidR="004249A3">
        <w:t xml:space="preserve"> </w:t>
      </w:r>
      <w:r>
        <w:t>rights</w:t>
      </w:r>
      <w:r w:rsidR="004249A3">
        <w:t xml:space="preserve"> </w:t>
      </w:r>
      <w:r>
        <w:t>record.</w:t>
      </w:r>
      <w:r w:rsidR="004249A3">
        <w:t xml:space="preserve"> </w:t>
      </w:r>
      <w:r>
        <w:t>The</w:t>
      </w:r>
      <w:r w:rsidR="004249A3">
        <w:t xml:space="preserve"> </w:t>
      </w:r>
      <w:r>
        <w:t>trend</w:t>
      </w:r>
      <w:r w:rsidR="004249A3">
        <w:t xml:space="preserve"> </w:t>
      </w:r>
      <w:r>
        <w:t>is</w:t>
      </w:r>
      <w:r w:rsidR="004249A3">
        <w:t xml:space="preserve"> </w:t>
      </w:r>
      <w:r>
        <w:t>towards</w:t>
      </w:r>
      <w:r w:rsidR="004249A3">
        <w:t xml:space="preserve"> </w:t>
      </w:r>
      <w:r>
        <w:t>members</w:t>
      </w:r>
      <w:r w:rsidR="004249A3">
        <w:t xml:space="preserve"> </w:t>
      </w:r>
      <w:r>
        <w:t>saying</w:t>
      </w:r>
      <w:r w:rsidR="004249A3">
        <w:t xml:space="preserve"> </w:t>
      </w:r>
      <w:r>
        <w:t>'If</w:t>
      </w:r>
      <w:r w:rsidR="004249A3">
        <w:t xml:space="preserve"> </w:t>
      </w:r>
      <w:r>
        <w:t>you</w:t>
      </w:r>
      <w:r w:rsidR="004249A3">
        <w:t xml:space="preserve"> </w:t>
      </w:r>
      <w:r>
        <w:t>don't</w:t>
      </w:r>
      <w:r w:rsidR="004249A3">
        <w:t xml:space="preserve"> </w:t>
      </w:r>
      <w:r>
        <w:t>criticize</w:t>
      </w:r>
      <w:r w:rsidR="004249A3">
        <w:t xml:space="preserve"> </w:t>
      </w:r>
      <w:r>
        <w:t>me,</w:t>
      </w:r>
      <w:r w:rsidR="004249A3">
        <w:t xml:space="preserve"> </w:t>
      </w:r>
      <w:r>
        <w:t>I</w:t>
      </w:r>
      <w:r w:rsidR="004249A3">
        <w:t xml:space="preserve"> </w:t>
      </w:r>
      <w:r>
        <w:t>won't</w:t>
      </w:r>
      <w:r w:rsidR="004249A3">
        <w:t xml:space="preserve"> </w:t>
      </w:r>
      <w:r>
        <w:t>criticize</w:t>
      </w:r>
      <w:r w:rsidR="004249A3">
        <w:t xml:space="preserve"> </w:t>
      </w:r>
      <w:r>
        <w:t>you</w:t>
      </w:r>
      <w:r w:rsidR="004249A3">
        <w:t xml:space="preserve"> </w:t>
      </w:r>
      <w:r>
        <w:t>either,”</w:t>
      </w:r>
      <w:r w:rsidR="004249A3">
        <w:t xml:space="preserve"> </w:t>
      </w:r>
      <w:r>
        <w:t>Kamminga</w:t>
      </w:r>
      <w:r w:rsidR="004249A3">
        <w:t xml:space="preserve"> </w:t>
      </w:r>
      <w:r>
        <w:t>told</w:t>
      </w:r>
      <w:r w:rsidR="004249A3">
        <w:t xml:space="preserve"> </w:t>
      </w:r>
      <w:r>
        <w:t>Radio</w:t>
      </w:r>
      <w:r w:rsidR="004249A3">
        <w:t xml:space="preserve"> </w:t>
      </w:r>
      <w:r>
        <w:t>Netherlands</w:t>
      </w:r>
      <w:r w:rsidR="004249A3">
        <w:t xml:space="preserve"> </w:t>
      </w:r>
      <w:r>
        <w:t>Worldwide.</w:t>
      </w:r>
      <w:r w:rsidR="004249A3">
        <w:t xml:space="preserve"> </w:t>
      </w:r>
      <w:r>
        <w:t>“It's</w:t>
      </w:r>
      <w:r w:rsidR="004249A3">
        <w:t xml:space="preserve"> </w:t>
      </w:r>
      <w:r>
        <w:t>a</w:t>
      </w:r>
      <w:r w:rsidR="004249A3">
        <w:t xml:space="preserve"> </w:t>
      </w:r>
      <w:r>
        <w:t>problem</w:t>
      </w:r>
      <w:r w:rsidR="004249A3">
        <w:t xml:space="preserve"> </w:t>
      </w:r>
      <w:r>
        <w:t>that</w:t>
      </w:r>
      <w:r w:rsidR="004249A3">
        <w:t xml:space="preserve"> </w:t>
      </w:r>
      <w:r>
        <w:t>cannot</w:t>
      </w:r>
      <w:r w:rsidR="004249A3">
        <w:t xml:space="preserve"> </w:t>
      </w:r>
      <w:r>
        <w:t>be</w:t>
      </w:r>
      <w:r w:rsidR="004249A3">
        <w:t xml:space="preserve"> </w:t>
      </w:r>
      <w:r>
        <w:t>solved,</w:t>
      </w:r>
      <w:r w:rsidR="004249A3">
        <w:t xml:space="preserve"> </w:t>
      </w:r>
      <w:r>
        <w:t>Leurdijk</w:t>
      </w:r>
      <w:r w:rsidR="004249A3">
        <w:t xml:space="preserve"> </w:t>
      </w:r>
      <w:r>
        <w:t>says,</w:t>
      </w:r>
      <w:r w:rsidR="004249A3">
        <w:t xml:space="preserve"> </w:t>
      </w:r>
      <w:r>
        <w:t>“because</w:t>
      </w:r>
      <w:r w:rsidR="004249A3">
        <w:t xml:space="preserve"> </w:t>
      </w:r>
      <w:r>
        <w:t>of</w:t>
      </w:r>
      <w:r w:rsidR="004249A3">
        <w:t xml:space="preserve"> </w:t>
      </w:r>
      <w:r>
        <w:t>the</w:t>
      </w:r>
      <w:r w:rsidR="004249A3">
        <w:t xml:space="preserve"> </w:t>
      </w:r>
      <w:r>
        <w:t>nature</w:t>
      </w:r>
      <w:r w:rsidR="004249A3">
        <w:t xml:space="preserve"> </w:t>
      </w:r>
      <w:r>
        <w:t>of</w:t>
      </w:r>
      <w:r w:rsidR="004249A3">
        <w:t xml:space="preserve"> </w:t>
      </w:r>
      <w:r>
        <w:t>the</w:t>
      </w:r>
      <w:r w:rsidR="004249A3">
        <w:t xml:space="preserve"> </w:t>
      </w:r>
      <w:r>
        <w:t>UN”.</w:t>
      </w:r>
      <w:r w:rsidR="004249A3">
        <w:t xml:space="preserve"> </w:t>
      </w:r>
      <w:r>
        <w:t>“The</w:t>
      </w:r>
      <w:r w:rsidR="004249A3">
        <w:t xml:space="preserve"> </w:t>
      </w:r>
      <w:r>
        <w:t>UN</w:t>
      </w:r>
      <w:r w:rsidR="004249A3">
        <w:t xml:space="preserve"> </w:t>
      </w:r>
      <w:r>
        <w:t>system</w:t>
      </w:r>
      <w:r w:rsidR="004249A3">
        <w:t xml:space="preserve"> </w:t>
      </w:r>
      <w:r>
        <w:t>entails</w:t>
      </w:r>
      <w:r w:rsidR="004249A3">
        <w:t xml:space="preserve"> </w:t>
      </w:r>
      <w:r>
        <w:t>that</w:t>
      </w:r>
      <w:r w:rsidR="004249A3">
        <w:t xml:space="preserve"> </w:t>
      </w:r>
      <w:r>
        <w:t>every</w:t>
      </w:r>
      <w:r w:rsidR="004249A3">
        <w:t xml:space="preserve"> </w:t>
      </w:r>
      <w:r>
        <w:t>country</w:t>
      </w:r>
      <w:r w:rsidR="004249A3">
        <w:t xml:space="preserve"> </w:t>
      </w:r>
      <w:r>
        <w:t>can</w:t>
      </w:r>
      <w:r w:rsidR="004249A3">
        <w:t xml:space="preserve"> </w:t>
      </w:r>
      <w:r>
        <w:t>become</w:t>
      </w:r>
      <w:r w:rsidR="004249A3">
        <w:t xml:space="preserve"> </w:t>
      </w:r>
      <w:r>
        <w:t>a</w:t>
      </w:r>
      <w:r w:rsidR="004249A3">
        <w:t xml:space="preserve"> </w:t>
      </w:r>
      <w:r>
        <w:t>member.”</w:t>
      </w:r>
    </w:p>
    <w:p w14:paraId="430E8E58" w14:textId="51221D33" w:rsidR="001B6F33" w:rsidRDefault="00173A57" w:rsidP="0021443B">
      <w:pPr>
        <w:pStyle w:val="BB-Contentions"/>
      </w:pPr>
      <w:r>
        <w:t>UNHRC</w:t>
      </w:r>
      <w:r w:rsidR="004249A3">
        <w:t xml:space="preserve"> </w:t>
      </w:r>
      <w:r>
        <w:t>programs</w:t>
      </w:r>
      <w:r w:rsidR="004249A3">
        <w:t xml:space="preserve"> </w:t>
      </w:r>
      <w:r>
        <w:t>promote</w:t>
      </w:r>
      <w:r w:rsidR="004249A3">
        <w:t xml:space="preserve"> </w:t>
      </w:r>
      <w:r>
        <w:t>the</w:t>
      </w:r>
      <w:r w:rsidR="004249A3">
        <w:t xml:space="preserve"> </w:t>
      </w:r>
      <w:r>
        <w:t>destruction</w:t>
      </w:r>
      <w:r w:rsidR="004249A3">
        <w:t xml:space="preserve"> </w:t>
      </w:r>
      <w:r>
        <w:t>of</w:t>
      </w:r>
      <w:r w:rsidR="004249A3">
        <w:t xml:space="preserve"> </w:t>
      </w:r>
      <w:r>
        <w:t>Israel</w:t>
      </w:r>
    </w:p>
    <w:p w14:paraId="28A28DFD" w14:textId="77777777" w:rsidR="004249A3" w:rsidRDefault="00173A57" w:rsidP="0021443B">
      <w:pPr>
        <w:pStyle w:val="BB-Citation"/>
      </w:pPr>
      <w:r>
        <w:rPr>
          <w:u w:val="single"/>
        </w:rPr>
        <w:t>Anne</w:t>
      </w:r>
      <w:r w:rsidR="004249A3">
        <w:rPr>
          <w:u w:val="single"/>
        </w:rPr>
        <w:t xml:space="preserve"> </w:t>
      </w:r>
      <w:r>
        <w:rPr>
          <w:u w:val="single"/>
        </w:rPr>
        <w:t>Bayefsky</w:t>
      </w:r>
      <w:r w:rsidR="004249A3">
        <w:rPr>
          <w:u w:val="single"/>
        </w:rPr>
        <w:t xml:space="preserve"> </w:t>
      </w:r>
      <w:r>
        <w:rPr>
          <w:u w:val="single"/>
        </w:rPr>
        <w:t>2012.</w:t>
      </w:r>
      <w:r w:rsidR="004249A3">
        <w:t xml:space="preserve"> </w:t>
      </w:r>
      <w:r>
        <w:t>(B.A.,</w:t>
      </w:r>
      <w:r w:rsidR="004249A3">
        <w:t xml:space="preserve"> </w:t>
      </w:r>
      <w:r>
        <w:t>M.A.</w:t>
      </w:r>
      <w:r w:rsidR="004249A3">
        <w:t xml:space="preserve"> </w:t>
      </w:r>
      <w:r>
        <w:t>and</w:t>
      </w:r>
      <w:r w:rsidR="004249A3">
        <w:t xml:space="preserve"> </w:t>
      </w:r>
      <w:r>
        <w:t>LL.B.</w:t>
      </w:r>
      <w:r w:rsidR="004249A3">
        <w:t xml:space="preserve"> </w:t>
      </w:r>
      <w:r>
        <w:t>from</w:t>
      </w:r>
      <w:r w:rsidR="004249A3">
        <w:t xml:space="preserve"> </w:t>
      </w:r>
      <w:r>
        <w:t>the</w:t>
      </w:r>
      <w:r w:rsidR="004249A3">
        <w:t xml:space="preserve"> </w:t>
      </w:r>
      <w:r>
        <w:t>University</w:t>
      </w:r>
      <w:r w:rsidR="004249A3">
        <w:t xml:space="preserve"> </w:t>
      </w:r>
      <w:r>
        <w:t>of</w:t>
      </w:r>
      <w:r w:rsidR="004249A3">
        <w:t xml:space="preserve"> </w:t>
      </w:r>
      <w:r>
        <w:t>Toronto</w:t>
      </w:r>
      <w:r w:rsidR="004249A3">
        <w:t xml:space="preserve"> </w:t>
      </w:r>
      <w:r>
        <w:t>and</w:t>
      </w:r>
      <w:r w:rsidR="004249A3">
        <w:t xml:space="preserve"> </w:t>
      </w:r>
      <w:r>
        <w:t>an</w:t>
      </w:r>
      <w:r w:rsidR="004249A3">
        <w:t xml:space="preserve"> </w:t>
      </w:r>
      <w:r>
        <w:t>M.Litt.</w:t>
      </w:r>
      <w:r w:rsidR="004249A3">
        <w:t xml:space="preserve"> </w:t>
      </w:r>
      <w:r>
        <w:t>from</w:t>
      </w:r>
      <w:r w:rsidR="004249A3">
        <w:t xml:space="preserve"> </w:t>
      </w:r>
      <w:r>
        <w:t>Oxford</w:t>
      </w:r>
      <w:r w:rsidR="004249A3">
        <w:t xml:space="preserve"> </w:t>
      </w:r>
      <w:r>
        <w:t>Univ.;</w:t>
      </w:r>
      <w:r w:rsidR="004249A3">
        <w:t xml:space="preserve"> </w:t>
      </w:r>
      <w:r>
        <w:t>served</w:t>
      </w:r>
      <w:r w:rsidR="004249A3">
        <w:t xml:space="preserve"> </w:t>
      </w:r>
      <w:r>
        <w:t>as</w:t>
      </w:r>
      <w:r w:rsidR="004249A3">
        <w:t xml:space="preserve"> </w:t>
      </w:r>
      <w:r>
        <w:t>the</w:t>
      </w:r>
      <w:r w:rsidR="004249A3">
        <w:t xml:space="preserve"> </w:t>
      </w:r>
      <w:r>
        <w:t>director</w:t>
      </w:r>
      <w:r w:rsidR="004249A3">
        <w:t xml:space="preserve"> </w:t>
      </w:r>
      <w:r>
        <w:t>of</w:t>
      </w:r>
      <w:r w:rsidR="004249A3">
        <w:t xml:space="preserve"> </w:t>
      </w:r>
      <w:r>
        <w:t>York's</w:t>
      </w:r>
      <w:r w:rsidR="004249A3">
        <w:t xml:space="preserve"> </w:t>
      </w:r>
      <w:r>
        <w:t>Centre</w:t>
      </w:r>
      <w:r w:rsidR="004249A3">
        <w:t xml:space="preserve"> </w:t>
      </w:r>
      <w:r>
        <w:t>for</w:t>
      </w:r>
      <w:r w:rsidR="004249A3">
        <w:t xml:space="preserve"> </w:t>
      </w:r>
      <w:r>
        <w:t>Refugee</w:t>
      </w:r>
      <w:r w:rsidR="004249A3">
        <w:t xml:space="preserve"> </w:t>
      </w:r>
      <w:r>
        <w:t>Studies,</w:t>
      </w:r>
      <w:r w:rsidR="004249A3">
        <w:t xml:space="preserve"> </w:t>
      </w:r>
      <w:r>
        <w:t>project</w:t>
      </w:r>
      <w:r w:rsidR="004249A3">
        <w:t xml:space="preserve"> </w:t>
      </w:r>
      <w:r>
        <w:t>director</w:t>
      </w:r>
      <w:r w:rsidR="004249A3">
        <w:t xml:space="preserve"> </w:t>
      </w:r>
      <w:r>
        <w:t>for</w:t>
      </w:r>
      <w:r w:rsidR="004249A3">
        <w:t xml:space="preserve"> </w:t>
      </w:r>
      <w:r>
        <w:t>the</w:t>
      </w:r>
      <w:r w:rsidR="004249A3">
        <w:t xml:space="preserve"> </w:t>
      </w:r>
      <w:r>
        <w:t>university's</w:t>
      </w:r>
      <w:r w:rsidR="004249A3">
        <w:t xml:space="preserve"> </w:t>
      </w:r>
      <w:r>
        <w:t>Human</w:t>
      </w:r>
      <w:r w:rsidR="004249A3">
        <w:t xml:space="preserve"> </w:t>
      </w:r>
      <w:r>
        <w:t>Rights</w:t>
      </w:r>
      <w:r w:rsidR="004249A3">
        <w:t xml:space="preserve"> </w:t>
      </w:r>
      <w:r>
        <w:t>Treaty</w:t>
      </w:r>
      <w:r w:rsidR="004249A3">
        <w:t xml:space="preserve"> </w:t>
      </w:r>
      <w:r>
        <w:t>Study;</w:t>
      </w:r>
      <w:r w:rsidR="004249A3">
        <w:t xml:space="preserve"> </w:t>
      </w:r>
      <w:r>
        <w:t>served</w:t>
      </w:r>
      <w:r w:rsidR="004249A3">
        <w:t xml:space="preserve"> </w:t>
      </w:r>
      <w:r>
        <w:t>as</w:t>
      </w:r>
      <w:r w:rsidR="004249A3">
        <w:t xml:space="preserve"> </w:t>
      </w:r>
      <w:r>
        <w:t>a</w:t>
      </w:r>
      <w:r w:rsidR="004249A3">
        <w:t xml:space="preserve"> </w:t>
      </w:r>
      <w:r>
        <w:t>member</w:t>
      </w:r>
      <w:r w:rsidR="004249A3">
        <w:t xml:space="preserve"> </w:t>
      </w:r>
      <w:r>
        <w:t>of</w:t>
      </w:r>
      <w:r w:rsidR="004249A3">
        <w:t xml:space="preserve"> </w:t>
      </w:r>
      <w:r>
        <w:t>Canadian</w:t>
      </w:r>
      <w:r w:rsidR="004249A3">
        <w:t xml:space="preserve"> </w:t>
      </w:r>
      <w:r>
        <w:t>delegations</w:t>
      </w:r>
      <w:r w:rsidR="004249A3">
        <w:t xml:space="preserve"> </w:t>
      </w:r>
      <w:r>
        <w:t>to</w:t>
      </w:r>
      <w:r w:rsidR="004249A3">
        <w:t xml:space="preserve"> </w:t>
      </w:r>
      <w:r>
        <w:t>the</w:t>
      </w:r>
      <w:r w:rsidR="004249A3">
        <w:t xml:space="preserve"> </w:t>
      </w:r>
      <w:r>
        <w:t>UN</w:t>
      </w:r>
      <w:r w:rsidR="004249A3">
        <w:t xml:space="preserve"> </w:t>
      </w:r>
      <w:r>
        <w:t>Human</w:t>
      </w:r>
      <w:r w:rsidR="004249A3">
        <w:t xml:space="preserve"> </w:t>
      </w:r>
      <w:r>
        <w:t>Rights</w:t>
      </w:r>
      <w:r w:rsidR="004249A3">
        <w:t xml:space="preserve"> </w:t>
      </w:r>
      <w:r>
        <w:t>Commission,</w:t>
      </w:r>
      <w:r w:rsidR="004249A3">
        <w:t xml:space="preserve"> </w:t>
      </w:r>
      <w:r>
        <w:t>the</w:t>
      </w:r>
      <w:r w:rsidR="004249A3">
        <w:t xml:space="preserve"> </w:t>
      </w:r>
      <w:r>
        <w:t>UN</w:t>
      </w:r>
      <w:r w:rsidR="004249A3">
        <w:t xml:space="preserve"> </w:t>
      </w:r>
      <w:r>
        <w:t>General</w:t>
      </w:r>
      <w:r w:rsidR="004249A3">
        <w:t xml:space="preserve"> </w:t>
      </w:r>
      <w:r>
        <w:t>Assembly,</w:t>
      </w:r>
      <w:r w:rsidR="004249A3">
        <w:t xml:space="preserve"> </w:t>
      </w:r>
      <w:r>
        <w:t>and</w:t>
      </w:r>
      <w:r w:rsidR="004249A3">
        <w:t xml:space="preserve"> </w:t>
      </w:r>
      <w:r>
        <w:t>the</w:t>
      </w:r>
      <w:r w:rsidR="004249A3">
        <w:t xml:space="preserve"> </w:t>
      </w:r>
      <w:r>
        <w:t>Vienna</w:t>
      </w:r>
      <w:r w:rsidR="004249A3">
        <w:t xml:space="preserve"> </w:t>
      </w:r>
      <w:r>
        <w:t>World</w:t>
      </w:r>
      <w:r w:rsidR="004249A3">
        <w:t xml:space="preserve"> </w:t>
      </w:r>
      <w:r>
        <w:t>Conference</w:t>
      </w:r>
      <w:r w:rsidR="004249A3">
        <w:t xml:space="preserve"> </w:t>
      </w:r>
      <w:r>
        <w:t>on</w:t>
      </w:r>
      <w:r w:rsidR="004249A3">
        <w:t xml:space="preserve"> </w:t>
      </w:r>
      <w:r>
        <w:t>Human</w:t>
      </w:r>
      <w:r w:rsidR="004249A3">
        <w:t xml:space="preserve"> </w:t>
      </w:r>
      <w:r>
        <w:t>Rights)</w:t>
      </w:r>
      <w:r w:rsidR="004249A3">
        <w:t xml:space="preserve"> </w:t>
      </w:r>
      <w:r>
        <w:t>26</w:t>
      </w:r>
      <w:r w:rsidR="004249A3">
        <w:t xml:space="preserve"> </w:t>
      </w:r>
      <w:r>
        <w:t>June</w:t>
      </w:r>
      <w:r w:rsidR="004249A3">
        <w:t xml:space="preserve"> </w:t>
      </w:r>
      <w:r>
        <w:t>2012</w:t>
      </w:r>
      <w:r w:rsidR="004249A3">
        <w:t xml:space="preserve"> </w:t>
      </w:r>
      <w:r>
        <w:t>“A</w:t>
      </w:r>
      <w:r w:rsidR="004249A3">
        <w:t xml:space="preserve"> </w:t>
      </w:r>
      <w:r>
        <w:t>Hamas</w:t>
      </w:r>
      <w:r w:rsidR="004249A3">
        <w:t xml:space="preserve"> </w:t>
      </w:r>
      <w:r>
        <w:t>Victory</w:t>
      </w:r>
      <w:r w:rsidR="004249A3">
        <w:t xml:space="preserve"> </w:t>
      </w:r>
      <w:r>
        <w:t>at</w:t>
      </w:r>
      <w:r w:rsidR="004249A3">
        <w:t xml:space="preserve"> </w:t>
      </w:r>
      <w:r>
        <w:t>the</w:t>
      </w:r>
      <w:r w:rsidR="004249A3">
        <w:t xml:space="preserve"> </w:t>
      </w:r>
      <w:r>
        <w:t>UN</w:t>
      </w:r>
      <w:r w:rsidR="004249A3">
        <w:t xml:space="preserve"> </w:t>
      </w:r>
      <w:r>
        <w:t>Human</w:t>
      </w:r>
      <w:r w:rsidR="004249A3">
        <w:t xml:space="preserve"> </w:t>
      </w:r>
      <w:r>
        <w:t>Rights</w:t>
      </w:r>
      <w:r w:rsidR="004249A3">
        <w:t xml:space="preserve"> </w:t>
      </w:r>
      <w:r>
        <w:t>Council”</w:t>
      </w:r>
      <w:r w:rsidR="004249A3">
        <w:t xml:space="preserve"> </w:t>
      </w:r>
      <w:r>
        <w:t>(ellipses</w:t>
      </w:r>
      <w:r w:rsidR="004249A3">
        <w:t xml:space="preserve"> </w:t>
      </w:r>
      <w:r>
        <w:t>in</w:t>
      </w:r>
      <w:r w:rsidR="004249A3">
        <w:t xml:space="preserve"> </w:t>
      </w:r>
      <w:r>
        <w:t>original)</w:t>
      </w:r>
      <w:r w:rsidR="004249A3">
        <w:t xml:space="preserve"> </w:t>
      </w:r>
      <w:hyperlink r:id="rId134" w:history="1">
        <w:r w:rsidR="009054F1" w:rsidRPr="00C51432">
          <w:rPr>
            <w:rStyle w:val="Hyperlink"/>
          </w:rPr>
          <w:t>http://www.algemeiner.com/2012/06/26/a-hamas-victory-at-the-un-human-rights-council/</w:t>
        </w:r>
      </w:hyperlink>
    </w:p>
    <w:p w14:paraId="02C4EE21" w14:textId="6F659F70" w:rsidR="001B6F33" w:rsidRDefault="00173A57" w:rsidP="0021443B">
      <w:pPr>
        <w:pStyle w:val="BB-Evidence"/>
      </w:pPr>
      <w:r w:rsidRPr="0021443B">
        <w:rPr>
          <w:u w:val="single"/>
        </w:rPr>
        <w:t>There</w:t>
      </w:r>
      <w:r w:rsidR="004249A3">
        <w:rPr>
          <w:u w:val="single"/>
        </w:rPr>
        <w:t xml:space="preserve"> </w:t>
      </w:r>
      <w:r w:rsidRPr="0021443B">
        <w:rPr>
          <w:u w:val="single"/>
        </w:rPr>
        <w:t>was</w:t>
      </w:r>
      <w:r w:rsidR="004249A3">
        <w:rPr>
          <w:u w:val="single"/>
        </w:rPr>
        <w:t xml:space="preserve"> </w:t>
      </w:r>
      <w:r w:rsidRPr="0021443B">
        <w:rPr>
          <w:u w:val="single"/>
        </w:rPr>
        <w:t>the</w:t>
      </w:r>
      <w:r w:rsidR="004249A3">
        <w:rPr>
          <w:u w:val="single"/>
        </w:rPr>
        <w:t xml:space="preserve"> </w:t>
      </w:r>
      <w:r w:rsidRPr="0021443B">
        <w:rPr>
          <w:u w:val="single"/>
        </w:rPr>
        <w:t>pamphlet</w:t>
      </w:r>
      <w:r w:rsidR="004249A3">
        <w:rPr>
          <w:u w:val="single"/>
        </w:rPr>
        <w:t xml:space="preserve"> </w:t>
      </w:r>
      <w:r w:rsidRPr="0021443B">
        <w:rPr>
          <w:u w:val="single"/>
        </w:rPr>
        <w:t>with</w:t>
      </w:r>
      <w:r w:rsidR="004249A3">
        <w:rPr>
          <w:u w:val="single"/>
        </w:rPr>
        <w:t xml:space="preserve"> </w:t>
      </w:r>
      <w:r w:rsidRPr="0021443B">
        <w:rPr>
          <w:u w:val="single"/>
        </w:rPr>
        <w:t>this</w:t>
      </w:r>
      <w:r w:rsidR="004249A3">
        <w:rPr>
          <w:u w:val="single"/>
        </w:rPr>
        <w:t xml:space="preserve"> </w:t>
      </w:r>
      <w:r w:rsidRPr="0021443B">
        <w:rPr>
          <w:u w:val="single"/>
        </w:rPr>
        <w:t>bigoted</w:t>
      </w:r>
      <w:r w:rsidR="004249A3">
        <w:rPr>
          <w:u w:val="single"/>
        </w:rPr>
        <w:t xml:space="preserve"> </w:t>
      </w:r>
      <w:r w:rsidRPr="0021443B">
        <w:rPr>
          <w:u w:val="single"/>
        </w:rPr>
        <w:t>diatribe:</w:t>
      </w:r>
      <w:r w:rsidR="004249A3">
        <w:rPr>
          <w:u w:val="single"/>
        </w:rPr>
        <w:t xml:space="preserve"> </w:t>
      </w:r>
      <w:r w:rsidRPr="0021443B">
        <w:rPr>
          <w:u w:val="single"/>
        </w:rPr>
        <w:t>“a</w:t>
      </w:r>
      <w:r w:rsidR="004249A3">
        <w:rPr>
          <w:u w:val="single"/>
        </w:rPr>
        <w:t xml:space="preserve"> </w:t>
      </w:r>
      <w:r w:rsidRPr="0021443B">
        <w:rPr>
          <w:u w:val="single"/>
        </w:rPr>
        <w:t>racist</w:t>
      </w:r>
      <w:r w:rsidR="004249A3">
        <w:rPr>
          <w:u w:val="single"/>
        </w:rPr>
        <w:t xml:space="preserve"> </w:t>
      </w:r>
      <w:r w:rsidRPr="0021443B">
        <w:rPr>
          <w:u w:val="single"/>
        </w:rPr>
        <w:t>ideology</w:t>
      </w:r>
      <w:r w:rsidR="004249A3">
        <w:rPr>
          <w:u w:val="single"/>
        </w:rPr>
        <w:t xml:space="preserve"> </w:t>
      </w:r>
      <w:r w:rsidRPr="0021443B">
        <w:rPr>
          <w:u w:val="single"/>
        </w:rPr>
        <w:t>is</w:t>
      </w:r>
      <w:r w:rsidR="004249A3">
        <w:rPr>
          <w:u w:val="single"/>
        </w:rPr>
        <w:t xml:space="preserve"> </w:t>
      </w:r>
      <w:r w:rsidRPr="0021443B">
        <w:rPr>
          <w:u w:val="single"/>
        </w:rPr>
        <w:t>inherent</w:t>
      </w:r>
      <w:r w:rsidR="004249A3">
        <w:rPr>
          <w:u w:val="single"/>
        </w:rPr>
        <w:t xml:space="preserve"> </w:t>
      </w:r>
      <w:r w:rsidRPr="0021443B">
        <w:rPr>
          <w:u w:val="single"/>
        </w:rPr>
        <w:t>in</w:t>
      </w:r>
      <w:r w:rsidR="004249A3">
        <w:rPr>
          <w:u w:val="single"/>
        </w:rPr>
        <w:t xml:space="preserve"> </w:t>
      </w:r>
      <w:r w:rsidRPr="0021443B">
        <w:rPr>
          <w:u w:val="single"/>
        </w:rPr>
        <w:t>political</w:t>
      </w:r>
      <w:r w:rsidR="004249A3">
        <w:rPr>
          <w:u w:val="single"/>
        </w:rPr>
        <w:t xml:space="preserve"> </w:t>
      </w:r>
      <w:r w:rsidRPr="0021443B">
        <w:rPr>
          <w:u w:val="single"/>
        </w:rPr>
        <w:t>Zionism</w:t>
      </w:r>
      <w:r w:rsidR="004249A3">
        <w:rPr>
          <w:u w:val="single"/>
        </w:rPr>
        <w:t xml:space="preserve"> </w:t>
      </w:r>
      <w:r w:rsidRPr="0021443B">
        <w:rPr>
          <w:u w:val="single"/>
        </w:rPr>
        <w:t>and…</w:t>
      </w:r>
      <w:r w:rsidR="004249A3">
        <w:rPr>
          <w:u w:val="single"/>
        </w:rPr>
        <w:t xml:space="preserve"> </w:t>
      </w:r>
      <w:r w:rsidRPr="0021443B">
        <w:rPr>
          <w:u w:val="single"/>
        </w:rPr>
        <w:t>is</w:t>
      </w:r>
      <w:r w:rsidR="004249A3">
        <w:rPr>
          <w:u w:val="single"/>
        </w:rPr>
        <w:t xml:space="preserve"> </w:t>
      </w:r>
      <w:r w:rsidRPr="0021443B">
        <w:rPr>
          <w:u w:val="single"/>
        </w:rPr>
        <w:t>being</w:t>
      </w:r>
      <w:r w:rsidR="004249A3">
        <w:rPr>
          <w:u w:val="single"/>
        </w:rPr>
        <w:t xml:space="preserve"> </w:t>
      </w:r>
      <w:r w:rsidRPr="0021443B">
        <w:rPr>
          <w:u w:val="single"/>
        </w:rPr>
        <w:t>implemented</w:t>
      </w:r>
      <w:r w:rsidR="004249A3">
        <w:rPr>
          <w:u w:val="single"/>
        </w:rPr>
        <w:t xml:space="preserve"> </w:t>
      </w:r>
      <w:r w:rsidRPr="0021443B">
        <w:rPr>
          <w:u w:val="single"/>
        </w:rPr>
        <w:t>as</w:t>
      </w:r>
      <w:r w:rsidR="004249A3">
        <w:rPr>
          <w:u w:val="single"/>
        </w:rPr>
        <w:t xml:space="preserve"> </w:t>
      </w:r>
      <w:r w:rsidRPr="0021443B">
        <w:rPr>
          <w:u w:val="single"/>
        </w:rPr>
        <w:t>a</w:t>
      </w:r>
      <w:r w:rsidR="004249A3">
        <w:rPr>
          <w:u w:val="single"/>
        </w:rPr>
        <w:t xml:space="preserve"> </w:t>
      </w:r>
      <w:r w:rsidRPr="0021443B">
        <w:rPr>
          <w:u w:val="single"/>
        </w:rPr>
        <w:t>political</w:t>
      </w:r>
      <w:r w:rsidR="004249A3">
        <w:rPr>
          <w:u w:val="single"/>
        </w:rPr>
        <w:t xml:space="preserve"> </w:t>
      </w:r>
      <w:r w:rsidRPr="0021443B">
        <w:rPr>
          <w:u w:val="single"/>
        </w:rPr>
        <w:t>project</w:t>
      </w:r>
      <w:r w:rsidR="004249A3">
        <w:rPr>
          <w:u w:val="single"/>
        </w:rPr>
        <w:t xml:space="preserve"> </w:t>
      </w:r>
      <w:r w:rsidRPr="0021443B">
        <w:rPr>
          <w:u w:val="single"/>
        </w:rPr>
        <w:t>by</w:t>
      </w:r>
      <w:r w:rsidR="004249A3">
        <w:rPr>
          <w:u w:val="single"/>
        </w:rPr>
        <w:t xml:space="preserve"> </w:t>
      </w:r>
      <w:r w:rsidRPr="0021443B">
        <w:rPr>
          <w:u w:val="single"/>
        </w:rPr>
        <w:t>the</w:t>
      </w:r>
      <w:r w:rsidR="004249A3">
        <w:rPr>
          <w:u w:val="single"/>
        </w:rPr>
        <w:t xml:space="preserve"> </w:t>
      </w:r>
      <w:r w:rsidRPr="0021443B">
        <w:rPr>
          <w:u w:val="single"/>
        </w:rPr>
        <w:t>state</w:t>
      </w:r>
      <w:r w:rsidR="004249A3">
        <w:rPr>
          <w:u w:val="single"/>
        </w:rPr>
        <w:t xml:space="preserve"> </w:t>
      </w:r>
      <w:r w:rsidRPr="0021443B">
        <w:rPr>
          <w:u w:val="single"/>
        </w:rPr>
        <w:t>of</w:t>
      </w:r>
      <w:r w:rsidR="004249A3">
        <w:rPr>
          <w:u w:val="single"/>
        </w:rPr>
        <w:t xml:space="preserve"> </w:t>
      </w:r>
      <w:r w:rsidRPr="0021443B">
        <w:rPr>
          <w:u w:val="single"/>
        </w:rPr>
        <w:t>Israel.</w:t>
      </w:r>
      <w:r w:rsidR="004249A3">
        <w:rPr>
          <w:u w:val="single"/>
        </w:rPr>
        <w:t xml:space="preserve"> </w:t>
      </w:r>
      <w:r>
        <w:t>Political</w:t>
      </w:r>
      <w:r w:rsidR="004249A3">
        <w:t xml:space="preserve"> </w:t>
      </w:r>
      <w:r>
        <w:t>Zionism</w:t>
      </w:r>
      <w:r w:rsidR="004249A3">
        <w:t xml:space="preserve"> </w:t>
      </w:r>
      <w:r>
        <w:t>idealizes</w:t>
      </w:r>
      <w:r w:rsidR="004249A3">
        <w:t xml:space="preserve"> </w:t>
      </w:r>
      <w:r>
        <w:t>and</w:t>
      </w:r>
      <w:r w:rsidR="004249A3">
        <w:t xml:space="preserve"> </w:t>
      </w:r>
      <w:r>
        <w:t>advances</w:t>
      </w:r>
      <w:r w:rsidR="004249A3">
        <w:t xml:space="preserve"> </w:t>
      </w:r>
      <w:r>
        <w:t>a</w:t>
      </w:r>
      <w:r w:rsidR="004249A3">
        <w:t xml:space="preserve"> </w:t>
      </w:r>
      <w:r>
        <w:t>racist</w:t>
      </w:r>
      <w:r w:rsidR="004249A3">
        <w:t xml:space="preserve"> </w:t>
      </w:r>
      <w:r>
        <w:t>and</w:t>
      </w:r>
      <w:r w:rsidR="004249A3">
        <w:t xml:space="preserve"> </w:t>
      </w:r>
      <w:r>
        <w:t>chauvinistic…</w:t>
      </w:r>
      <w:r w:rsidR="004249A3">
        <w:t xml:space="preserve"> </w:t>
      </w:r>
      <w:r>
        <w:t>religion</w:t>
      </w:r>
      <w:r w:rsidR="004249A3">
        <w:t xml:space="preserve"> </w:t>
      </w:r>
      <w:r>
        <w:t>and</w:t>
      </w:r>
      <w:r w:rsidR="004249A3">
        <w:t xml:space="preserve"> </w:t>
      </w:r>
      <w:r>
        <w:t>nationalism.”</w:t>
      </w:r>
      <w:r w:rsidR="004249A3">
        <w:t xml:space="preserve"> </w:t>
      </w:r>
      <w:r w:rsidRPr="0021443B">
        <w:rPr>
          <w:u w:val="single"/>
        </w:rPr>
        <w:t>And</w:t>
      </w:r>
      <w:r w:rsidR="004249A3">
        <w:rPr>
          <w:u w:val="single"/>
        </w:rPr>
        <w:t xml:space="preserve"> </w:t>
      </w:r>
      <w:r w:rsidRPr="0021443B">
        <w:rPr>
          <w:u w:val="single"/>
        </w:rPr>
        <w:t>there</w:t>
      </w:r>
      <w:r w:rsidR="004249A3">
        <w:rPr>
          <w:u w:val="single"/>
        </w:rPr>
        <w:t xml:space="preserve"> </w:t>
      </w:r>
      <w:r w:rsidRPr="0021443B">
        <w:rPr>
          <w:u w:val="single"/>
        </w:rPr>
        <w:t>was</w:t>
      </w:r>
      <w:r w:rsidR="004249A3">
        <w:rPr>
          <w:u w:val="single"/>
        </w:rPr>
        <w:t xml:space="preserve"> </w:t>
      </w:r>
      <w:r w:rsidRPr="0021443B">
        <w:rPr>
          <w:u w:val="single"/>
        </w:rPr>
        <w:t>the</w:t>
      </w:r>
      <w:r w:rsidR="004249A3">
        <w:rPr>
          <w:u w:val="single"/>
        </w:rPr>
        <w:t xml:space="preserve"> </w:t>
      </w:r>
      <w:r w:rsidRPr="0021443B">
        <w:rPr>
          <w:u w:val="single"/>
        </w:rPr>
        <w:t>map</w:t>
      </w:r>
      <w:r w:rsidR="004249A3">
        <w:rPr>
          <w:u w:val="single"/>
        </w:rPr>
        <w:t xml:space="preserve"> </w:t>
      </w:r>
      <w:r w:rsidRPr="0021443B">
        <w:rPr>
          <w:u w:val="single"/>
        </w:rPr>
        <w:t>with</w:t>
      </w:r>
      <w:r w:rsidR="004249A3">
        <w:rPr>
          <w:u w:val="single"/>
        </w:rPr>
        <w:t xml:space="preserve"> </w:t>
      </w:r>
      <w:r w:rsidRPr="0021443B">
        <w:rPr>
          <w:u w:val="single"/>
        </w:rPr>
        <w:t>the</w:t>
      </w:r>
      <w:r w:rsidR="004249A3">
        <w:rPr>
          <w:u w:val="single"/>
        </w:rPr>
        <w:t xml:space="preserve"> </w:t>
      </w:r>
      <w:r w:rsidRPr="0021443B">
        <w:rPr>
          <w:u w:val="single"/>
        </w:rPr>
        <w:t>word</w:t>
      </w:r>
      <w:r w:rsidR="004249A3">
        <w:rPr>
          <w:u w:val="single"/>
        </w:rPr>
        <w:t xml:space="preserve"> </w:t>
      </w:r>
      <w:r w:rsidRPr="0021443B">
        <w:rPr>
          <w:u w:val="single"/>
        </w:rPr>
        <w:t>“Palestine”</w:t>
      </w:r>
      <w:r w:rsidR="004249A3">
        <w:rPr>
          <w:u w:val="single"/>
        </w:rPr>
        <w:t xml:space="preserve"> </w:t>
      </w:r>
      <w:r w:rsidRPr="0021443B">
        <w:rPr>
          <w:u w:val="single"/>
        </w:rPr>
        <w:t>splashed</w:t>
      </w:r>
      <w:r w:rsidR="004249A3">
        <w:rPr>
          <w:u w:val="single"/>
        </w:rPr>
        <w:t xml:space="preserve"> </w:t>
      </w:r>
      <w:r w:rsidRPr="0021443B">
        <w:rPr>
          <w:u w:val="single"/>
        </w:rPr>
        <w:t>across</w:t>
      </w:r>
      <w:r w:rsidR="004249A3">
        <w:rPr>
          <w:u w:val="single"/>
        </w:rPr>
        <w:t xml:space="preserve"> </w:t>
      </w:r>
      <w:r w:rsidRPr="0021443B">
        <w:rPr>
          <w:u w:val="single"/>
        </w:rPr>
        <w:t>the</w:t>
      </w:r>
      <w:r w:rsidR="004249A3">
        <w:rPr>
          <w:u w:val="single"/>
        </w:rPr>
        <w:t xml:space="preserve"> </w:t>
      </w:r>
      <w:r w:rsidRPr="0021443B">
        <w:rPr>
          <w:u w:val="single"/>
        </w:rPr>
        <w:t>entirety</w:t>
      </w:r>
      <w:r w:rsidR="004249A3">
        <w:rPr>
          <w:u w:val="single"/>
        </w:rPr>
        <w:t xml:space="preserve"> </w:t>
      </w:r>
      <w:r w:rsidRPr="0021443B">
        <w:rPr>
          <w:u w:val="single"/>
        </w:rPr>
        <w:t>of</w:t>
      </w:r>
      <w:r w:rsidR="004249A3">
        <w:rPr>
          <w:u w:val="single"/>
        </w:rPr>
        <w:t xml:space="preserve"> </w:t>
      </w:r>
      <w:r w:rsidRPr="0021443B">
        <w:rPr>
          <w:u w:val="single"/>
        </w:rPr>
        <w:t>what</w:t>
      </w:r>
      <w:r w:rsidR="004249A3">
        <w:rPr>
          <w:u w:val="single"/>
        </w:rPr>
        <w:t xml:space="preserve"> </w:t>
      </w:r>
      <w:r w:rsidRPr="0021443B">
        <w:rPr>
          <w:u w:val="single"/>
        </w:rPr>
        <w:t>is</w:t>
      </w:r>
      <w:r w:rsidR="004249A3">
        <w:rPr>
          <w:u w:val="single"/>
        </w:rPr>
        <w:t xml:space="preserve"> </w:t>
      </w:r>
      <w:r w:rsidRPr="0021443B">
        <w:rPr>
          <w:u w:val="single"/>
        </w:rPr>
        <w:t>now</w:t>
      </w:r>
      <w:r w:rsidR="004249A3">
        <w:rPr>
          <w:u w:val="single"/>
        </w:rPr>
        <w:t xml:space="preserve"> </w:t>
      </w:r>
      <w:r w:rsidRPr="0021443B">
        <w:rPr>
          <w:u w:val="single"/>
        </w:rPr>
        <w:t>Israel.</w:t>
      </w:r>
      <w:r w:rsidR="004249A3">
        <w:rPr>
          <w:u w:val="single"/>
        </w:rPr>
        <w:t xml:space="preserve"> </w:t>
      </w:r>
      <w:r w:rsidRPr="0021443B">
        <w:rPr>
          <w:u w:val="single"/>
        </w:rPr>
        <w:t>Advocating</w:t>
      </w:r>
      <w:r w:rsidR="004249A3">
        <w:rPr>
          <w:u w:val="single"/>
        </w:rPr>
        <w:t xml:space="preserve"> </w:t>
      </w:r>
      <w:r w:rsidRPr="0021443B">
        <w:rPr>
          <w:u w:val="single"/>
        </w:rPr>
        <w:t>the</w:t>
      </w:r>
      <w:r w:rsidR="004249A3">
        <w:rPr>
          <w:u w:val="single"/>
        </w:rPr>
        <w:t xml:space="preserve"> </w:t>
      </w:r>
      <w:r w:rsidRPr="0021443B">
        <w:rPr>
          <w:u w:val="single"/>
        </w:rPr>
        <w:t>elimination</w:t>
      </w:r>
      <w:r w:rsidR="004249A3">
        <w:rPr>
          <w:u w:val="single"/>
        </w:rPr>
        <w:t xml:space="preserve"> </w:t>
      </w:r>
      <w:r w:rsidRPr="0021443B">
        <w:rPr>
          <w:u w:val="single"/>
        </w:rPr>
        <w:t>of</w:t>
      </w:r>
      <w:r w:rsidR="004249A3">
        <w:rPr>
          <w:u w:val="single"/>
        </w:rPr>
        <w:t xml:space="preserve"> </w:t>
      </w:r>
      <w:r w:rsidRPr="0021443B">
        <w:rPr>
          <w:u w:val="single"/>
        </w:rPr>
        <w:t>a</w:t>
      </w:r>
      <w:r w:rsidR="004249A3">
        <w:rPr>
          <w:u w:val="single"/>
        </w:rPr>
        <w:t xml:space="preserve"> </w:t>
      </w:r>
      <w:r w:rsidRPr="0021443B">
        <w:rPr>
          <w:u w:val="single"/>
        </w:rPr>
        <w:t>UN</w:t>
      </w:r>
      <w:r w:rsidR="004249A3">
        <w:rPr>
          <w:u w:val="single"/>
        </w:rPr>
        <w:t xml:space="preserve"> </w:t>
      </w:r>
      <w:r w:rsidRPr="0021443B">
        <w:rPr>
          <w:u w:val="single"/>
        </w:rPr>
        <w:t>member</w:t>
      </w:r>
      <w:r w:rsidR="004249A3">
        <w:rPr>
          <w:u w:val="single"/>
        </w:rPr>
        <w:t xml:space="preserve"> </w:t>
      </w:r>
      <w:r w:rsidRPr="0021443B">
        <w:rPr>
          <w:u w:val="single"/>
        </w:rPr>
        <w:t>state,</w:t>
      </w:r>
      <w:r w:rsidR="004249A3">
        <w:rPr>
          <w:u w:val="single"/>
        </w:rPr>
        <w:t xml:space="preserve"> </w:t>
      </w:r>
      <w:r w:rsidRPr="0021443B">
        <w:rPr>
          <w:u w:val="single"/>
        </w:rPr>
        <w:t>the</w:t>
      </w:r>
      <w:r w:rsidR="004249A3">
        <w:rPr>
          <w:u w:val="single"/>
        </w:rPr>
        <w:t xml:space="preserve"> </w:t>
      </w:r>
      <w:r w:rsidRPr="0021443B">
        <w:rPr>
          <w:u w:val="single"/>
        </w:rPr>
        <w:t>most</w:t>
      </w:r>
      <w:r w:rsidR="004249A3">
        <w:rPr>
          <w:u w:val="single"/>
        </w:rPr>
        <w:t xml:space="preserve"> </w:t>
      </w:r>
      <w:r w:rsidRPr="0021443B">
        <w:rPr>
          <w:u w:val="single"/>
        </w:rPr>
        <w:t>elementary</w:t>
      </w:r>
      <w:r w:rsidR="004249A3">
        <w:rPr>
          <w:u w:val="single"/>
        </w:rPr>
        <w:t xml:space="preserve"> </w:t>
      </w:r>
      <w:r w:rsidRPr="0021443B">
        <w:rPr>
          <w:u w:val="single"/>
        </w:rPr>
        <w:t>violation</w:t>
      </w:r>
      <w:r w:rsidR="004249A3">
        <w:rPr>
          <w:u w:val="single"/>
        </w:rPr>
        <w:t xml:space="preserve"> </w:t>
      </w:r>
      <w:r w:rsidRPr="0021443B">
        <w:rPr>
          <w:u w:val="single"/>
        </w:rPr>
        <w:t>of</w:t>
      </w:r>
      <w:r w:rsidR="004249A3">
        <w:rPr>
          <w:u w:val="single"/>
        </w:rPr>
        <w:t xml:space="preserve"> </w:t>
      </w:r>
      <w:r w:rsidRPr="0021443B">
        <w:rPr>
          <w:u w:val="single"/>
        </w:rPr>
        <w:t>the</w:t>
      </w:r>
      <w:r w:rsidR="004249A3">
        <w:rPr>
          <w:u w:val="single"/>
        </w:rPr>
        <w:t xml:space="preserve"> </w:t>
      </w:r>
      <w:r w:rsidRPr="0021443B">
        <w:rPr>
          <w:u w:val="single"/>
        </w:rPr>
        <w:t>UN</w:t>
      </w:r>
      <w:r w:rsidR="004249A3">
        <w:rPr>
          <w:u w:val="single"/>
        </w:rPr>
        <w:t xml:space="preserve"> </w:t>
      </w:r>
      <w:r w:rsidRPr="0021443B">
        <w:rPr>
          <w:u w:val="single"/>
        </w:rPr>
        <w:t>Charter,</w:t>
      </w:r>
      <w:r w:rsidR="004249A3">
        <w:rPr>
          <w:u w:val="single"/>
        </w:rPr>
        <w:t xml:space="preserve"> </w:t>
      </w:r>
      <w:r w:rsidRPr="0021443B">
        <w:rPr>
          <w:u w:val="single"/>
        </w:rPr>
        <w:t>is</w:t>
      </w:r>
      <w:r w:rsidR="004249A3">
        <w:rPr>
          <w:u w:val="single"/>
        </w:rPr>
        <w:t xml:space="preserve"> </w:t>
      </w:r>
      <w:r w:rsidRPr="0021443B">
        <w:rPr>
          <w:u w:val="single"/>
        </w:rPr>
        <w:t>evidently</w:t>
      </w:r>
      <w:r w:rsidR="004249A3">
        <w:rPr>
          <w:u w:val="single"/>
        </w:rPr>
        <w:t xml:space="preserve"> </w:t>
      </w:r>
      <w:r w:rsidRPr="0021443B">
        <w:rPr>
          <w:u w:val="single"/>
        </w:rPr>
        <w:t>acceptable</w:t>
      </w:r>
      <w:r w:rsidR="004249A3">
        <w:rPr>
          <w:u w:val="single"/>
        </w:rPr>
        <w:t xml:space="preserve"> </w:t>
      </w:r>
      <w:r w:rsidRPr="0021443B">
        <w:rPr>
          <w:u w:val="single"/>
        </w:rPr>
        <w:t>literature</w:t>
      </w:r>
      <w:r w:rsidR="004249A3">
        <w:rPr>
          <w:u w:val="single"/>
        </w:rPr>
        <w:t xml:space="preserve"> </w:t>
      </w:r>
      <w:r w:rsidRPr="0021443B">
        <w:rPr>
          <w:u w:val="single"/>
        </w:rPr>
        <w:t>in</w:t>
      </w:r>
      <w:r w:rsidR="004249A3">
        <w:rPr>
          <w:u w:val="single"/>
        </w:rPr>
        <w:t xml:space="preserve"> </w:t>
      </w:r>
      <w:r w:rsidRPr="0021443B">
        <w:rPr>
          <w:u w:val="single"/>
        </w:rPr>
        <w:t>the</w:t>
      </w:r>
      <w:r w:rsidR="004249A3">
        <w:rPr>
          <w:u w:val="single"/>
        </w:rPr>
        <w:t xml:space="preserve"> </w:t>
      </w:r>
      <w:r w:rsidRPr="0021443B">
        <w:rPr>
          <w:u w:val="single"/>
        </w:rPr>
        <w:t>belly</w:t>
      </w:r>
      <w:r w:rsidR="004249A3">
        <w:rPr>
          <w:u w:val="single"/>
        </w:rPr>
        <w:t xml:space="preserve"> </w:t>
      </w:r>
      <w:r w:rsidRPr="0021443B">
        <w:rPr>
          <w:u w:val="single"/>
        </w:rPr>
        <w:t>of</w:t>
      </w:r>
      <w:r w:rsidR="004249A3">
        <w:rPr>
          <w:u w:val="single"/>
        </w:rPr>
        <w:t xml:space="preserve"> </w:t>
      </w:r>
      <w:r w:rsidRPr="0021443B">
        <w:rPr>
          <w:u w:val="single"/>
        </w:rPr>
        <w:t>the</w:t>
      </w:r>
      <w:r w:rsidR="004249A3">
        <w:rPr>
          <w:u w:val="single"/>
        </w:rPr>
        <w:t xml:space="preserve"> </w:t>
      </w:r>
      <w:r w:rsidRPr="0021443B">
        <w:rPr>
          <w:u w:val="single"/>
        </w:rPr>
        <w:t>UN</w:t>
      </w:r>
      <w:r w:rsidR="004249A3">
        <w:rPr>
          <w:u w:val="single"/>
        </w:rPr>
        <w:t xml:space="preserve"> </w:t>
      </w:r>
      <w:r w:rsidRPr="0021443B">
        <w:rPr>
          <w:u w:val="single"/>
        </w:rPr>
        <w:t>human</w:t>
      </w:r>
      <w:r w:rsidR="004249A3">
        <w:rPr>
          <w:u w:val="single"/>
        </w:rPr>
        <w:t xml:space="preserve"> </w:t>
      </w:r>
      <w:r w:rsidRPr="0021443B">
        <w:rPr>
          <w:u w:val="single"/>
        </w:rPr>
        <w:t>rights</w:t>
      </w:r>
      <w:r w:rsidR="004249A3">
        <w:rPr>
          <w:u w:val="single"/>
        </w:rPr>
        <w:t xml:space="preserve"> </w:t>
      </w:r>
      <w:r w:rsidRPr="0021443B">
        <w:rPr>
          <w:u w:val="single"/>
        </w:rPr>
        <w:t>beast.</w:t>
      </w:r>
      <w:r w:rsidR="004249A3">
        <w:rPr>
          <w:u w:val="single"/>
        </w:rPr>
        <w:t xml:space="preserve"> </w:t>
      </w:r>
      <w:r w:rsidRPr="0021443B">
        <w:rPr>
          <w:u w:val="single"/>
        </w:rPr>
        <w:t>A</w:t>
      </w:r>
      <w:r w:rsidR="004249A3">
        <w:rPr>
          <w:u w:val="single"/>
        </w:rPr>
        <w:t xml:space="preserve"> </w:t>
      </w:r>
      <w:r w:rsidRPr="0021443B">
        <w:rPr>
          <w:u w:val="single"/>
        </w:rPr>
        <w:t>third</w:t>
      </w:r>
      <w:r w:rsidR="004249A3">
        <w:rPr>
          <w:u w:val="single"/>
        </w:rPr>
        <w:t xml:space="preserve"> </w:t>
      </w:r>
      <w:r w:rsidRPr="0021443B">
        <w:rPr>
          <w:u w:val="single"/>
        </w:rPr>
        <w:t>handout,</w:t>
      </w:r>
      <w:r w:rsidR="004249A3">
        <w:rPr>
          <w:u w:val="single"/>
        </w:rPr>
        <w:t xml:space="preserve"> </w:t>
      </w:r>
      <w:r w:rsidRPr="0021443B">
        <w:rPr>
          <w:u w:val="single"/>
        </w:rPr>
        <w:t>entitled</w:t>
      </w:r>
      <w:r w:rsidR="004249A3">
        <w:rPr>
          <w:u w:val="single"/>
        </w:rPr>
        <w:t xml:space="preserve"> </w:t>
      </w:r>
      <w:r w:rsidRPr="0021443B">
        <w:rPr>
          <w:u w:val="single"/>
        </w:rPr>
        <w:t>“Apartheid</w:t>
      </w:r>
      <w:r w:rsidR="004249A3">
        <w:rPr>
          <w:u w:val="single"/>
        </w:rPr>
        <w:t xml:space="preserve"> </w:t>
      </w:r>
      <w:r w:rsidRPr="0021443B">
        <w:rPr>
          <w:u w:val="single"/>
        </w:rPr>
        <w:t>against</w:t>
      </w:r>
      <w:r w:rsidR="004249A3">
        <w:rPr>
          <w:u w:val="single"/>
        </w:rPr>
        <w:t xml:space="preserve"> </w:t>
      </w:r>
      <w:r w:rsidRPr="0021443B">
        <w:rPr>
          <w:u w:val="single"/>
        </w:rPr>
        <w:t>Palestinians,”</w:t>
      </w:r>
      <w:r w:rsidR="004249A3">
        <w:rPr>
          <w:u w:val="single"/>
        </w:rPr>
        <w:t xml:space="preserve"> </w:t>
      </w:r>
      <w:r w:rsidRPr="0021443B">
        <w:rPr>
          <w:u w:val="single"/>
        </w:rPr>
        <w:t>analogized</w:t>
      </w:r>
      <w:r w:rsidR="004249A3">
        <w:rPr>
          <w:u w:val="single"/>
        </w:rPr>
        <w:t xml:space="preserve"> </w:t>
      </w:r>
      <w:r w:rsidRPr="0021443B">
        <w:rPr>
          <w:u w:val="single"/>
        </w:rPr>
        <w:t>Israelis</w:t>
      </w:r>
      <w:r w:rsidR="004249A3">
        <w:rPr>
          <w:u w:val="single"/>
        </w:rPr>
        <w:t xml:space="preserve"> </w:t>
      </w:r>
      <w:r w:rsidRPr="0021443B">
        <w:rPr>
          <w:u w:val="single"/>
        </w:rPr>
        <w:t>to</w:t>
      </w:r>
      <w:r w:rsidR="004249A3">
        <w:rPr>
          <w:u w:val="single"/>
        </w:rPr>
        <w:t xml:space="preserve"> </w:t>
      </w:r>
      <w:r w:rsidRPr="0021443B">
        <w:rPr>
          <w:u w:val="single"/>
        </w:rPr>
        <w:t>Nazis:</w:t>
      </w:r>
      <w:r w:rsidR="004249A3">
        <w:t xml:space="preserve"> </w:t>
      </w:r>
      <w:r>
        <w:t>“The</w:t>
      </w:r>
      <w:r w:rsidR="004249A3">
        <w:t xml:space="preserve"> </w:t>
      </w:r>
      <w:r>
        <w:t>Israeli</w:t>
      </w:r>
      <w:r w:rsidR="004249A3">
        <w:t xml:space="preserve"> </w:t>
      </w:r>
      <w:r>
        <w:t>regime</w:t>
      </w:r>
      <w:r w:rsidR="004249A3">
        <w:t xml:space="preserve"> </w:t>
      </w:r>
      <w:r>
        <w:t>is</w:t>
      </w:r>
      <w:r w:rsidR="004249A3">
        <w:t xml:space="preserve"> </w:t>
      </w:r>
      <w:r>
        <w:t>based</w:t>
      </w:r>
      <w:r w:rsidR="004249A3">
        <w:t xml:space="preserve"> </w:t>
      </w:r>
      <w:r>
        <w:t>on…</w:t>
      </w:r>
      <w:r w:rsidR="004249A3">
        <w:t xml:space="preserve"> </w:t>
      </w:r>
      <w:r>
        <w:t>race</w:t>
      </w:r>
      <w:r w:rsidR="004249A3">
        <w:t xml:space="preserve"> </w:t>
      </w:r>
      <w:r>
        <w:t>and</w:t>
      </w:r>
      <w:r w:rsidR="004249A3">
        <w:t xml:space="preserve"> </w:t>
      </w:r>
      <w:r>
        <w:t>religious</w:t>
      </w:r>
      <w:r w:rsidR="004249A3">
        <w:t xml:space="preserve"> </w:t>
      </w:r>
      <w:r>
        <w:t>supremacy…</w:t>
      </w:r>
      <w:r w:rsidR="004249A3">
        <w:t xml:space="preserve"> </w:t>
      </w:r>
      <w:r>
        <w:t>Modern</w:t>
      </w:r>
      <w:r w:rsidR="004249A3">
        <w:t xml:space="preserve"> </w:t>
      </w:r>
      <w:r>
        <w:t>nation</w:t>
      </w:r>
      <w:r w:rsidR="004249A3">
        <w:t xml:space="preserve"> </w:t>
      </w:r>
      <w:r>
        <w:t>states</w:t>
      </w:r>
      <w:r w:rsidR="004249A3">
        <w:t xml:space="preserve"> </w:t>
      </w:r>
      <w:r>
        <w:t>formed</w:t>
      </w:r>
      <w:r w:rsidR="004249A3">
        <w:t xml:space="preserve"> </w:t>
      </w:r>
      <w:r>
        <w:t>through</w:t>
      </w:r>
      <w:r w:rsidR="004249A3">
        <w:t xml:space="preserve"> </w:t>
      </w:r>
      <w:r>
        <w:t>these</w:t>
      </w:r>
      <w:r w:rsidR="004249A3">
        <w:t xml:space="preserve"> </w:t>
      </w:r>
      <w:r>
        <w:t>corrosive</w:t>
      </w:r>
      <w:r w:rsidR="004249A3">
        <w:t xml:space="preserve"> </w:t>
      </w:r>
      <w:r>
        <w:t>ideals</w:t>
      </w:r>
      <w:r w:rsidR="004249A3">
        <w:t xml:space="preserve"> </w:t>
      </w:r>
      <w:r>
        <w:t>scarred</w:t>
      </w:r>
      <w:r w:rsidR="004249A3">
        <w:t xml:space="preserve"> </w:t>
      </w:r>
      <w:r>
        <w:t>the</w:t>
      </w:r>
      <w:r w:rsidR="004249A3">
        <w:t xml:space="preserve"> </w:t>
      </w:r>
      <w:r>
        <w:t>20th</w:t>
      </w:r>
      <w:r w:rsidR="004249A3">
        <w:t xml:space="preserve"> </w:t>
      </w:r>
      <w:r>
        <w:t>century,</w:t>
      </w:r>
      <w:r w:rsidR="004249A3">
        <w:t xml:space="preserve"> </w:t>
      </w:r>
      <w:r>
        <w:t>including</w:t>
      </w:r>
      <w:r w:rsidR="004249A3">
        <w:t xml:space="preserve"> </w:t>
      </w:r>
      <w:r>
        <w:t>in</w:t>
      </w:r>
      <w:r w:rsidR="004249A3">
        <w:t xml:space="preserve"> </w:t>
      </w:r>
      <w:r>
        <w:t>Germany</w:t>
      </w:r>
      <w:r w:rsidR="004249A3">
        <w:t xml:space="preserve"> </w:t>
      </w:r>
      <w:r>
        <w:t>and</w:t>
      </w:r>
      <w:r w:rsidR="004249A3">
        <w:t xml:space="preserve"> </w:t>
      </w:r>
      <w:r>
        <w:t>the</w:t>
      </w:r>
      <w:r w:rsidR="004249A3">
        <w:t xml:space="preserve"> </w:t>
      </w:r>
      <w:r>
        <w:t>South</w:t>
      </w:r>
      <w:r w:rsidR="004249A3">
        <w:t xml:space="preserve"> </w:t>
      </w:r>
      <w:r>
        <w:t>African</w:t>
      </w:r>
      <w:r w:rsidR="004249A3">
        <w:t xml:space="preserve"> </w:t>
      </w:r>
      <w:r>
        <w:t>apartheid</w:t>
      </w:r>
      <w:r w:rsidR="004249A3">
        <w:t xml:space="preserve"> </w:t>
      </w:r>
      <w:r>
        <w:t>regime.”</w:t>
      </w:r>
      <w:r w:rsidR="004249A3">
        <w:t xml:space="preserve"> </w:t>
      </w:r>
      <w:r w:rsidRPr="0021443B">
        <w:rPr>
          <w:u w:val="single"/>
        </w:rPr>
        <w:t>This</w:t>
      </w:r>
      <w:r w:rsidR="004249A3">
        <w:rPr>
          <w:u w:val="single"/>
        </w:rPr>
        <w:t xml:space="preserve"> </w:t>
      </w:r>
      <w:r w:rsidRPr="0021443B">
        <w:rPr>
          <w:u w:val="single"/>
        </w:rPr>
        <w:t>is</w:t>
      </w:r>
      <w:r w:rsidR="004249A3">
        <w:rPr>
          <w:u w:val="single"/>
        </w:rPr>
        <w:t xml:space="preserve"> </w:t>
      </w:r>
      <w:r w:rsidRPr="0021443B">
        <w:rPr>
          <w:u w:val="single"/>
        </w:rPr>
        <w:t>the</w:t>
      </w:r>
      <w:r w:rsidR="004249A3">
        <w:rPr>
          <w:u w:val="single"/>
        </w:rPr>
        <w:t xml:space="preserve"> </w:t>
      </w:r>
      <w:r w:rsidRPr="0021443B">
        <w:rPr>
          <w:u w:val="single"/>
        </w:rPr>
        <w:t>second</w:t>
      </w:r>
      <w:r w:rsidR="004249A3">
        <w:rPr>
          <w:u w:val="single"/>
        </w:rPr>
        <w:t xml:space="preserve"> </w:t>
      </w:r>
      <w:r w:rsidRPr="0021443B">
        <w:rPr>
          <w:u w:val="single"/>
        </w:rPr>
        <w:t>time</w:t>
      </w:r>
      <w:r w:rsidR="004249A3">
        <w:rPr>
          <w:u w:val="single"/>
        </w:rPr>
        <w:t xml:space="preserve"> </w:t>
      </w:r>
      <w:r w:rsidRPr="0021443B">
        <w:rPr>
          <w:u w:val="single"/>
        </w:rPr>
        <w:t>in</w:t>
      </w:r>
      <w:r w:rsidR="004249A3">
        <w:rPr>
          <w:u w:val="single"/>
        </w:rPr>
        <w:t xml:space="preserve"> </w:t>
      </w:r>
      <w:r w:rsidRPr="0021443B">
        <w:rPr>
          <w:u w:val="single"/>
        </w:rPr>
        <w:t>two</w:t>
      </w:r>
      <w:r w:rsidR="004249A3">
        <w:rPr>
          <w:u w:val="single"/>
        </w:rPr>
        <w:t xml:space="preserve"> </w:t>
      </w:r>
      <w:r w:rsidRPr="0021443B">
        <w:rPr>
          <w:u w:val="single"/>
        </w:rPr>
        <w:t>consecutive</w:t>
      </w:r>
      <w:r w:rsidR="004249A3">
        <w:rPr>
          <w:u w:val="single"/>
        </w:rPr>
        <w:t xml:space="preserve"> </w:t>
      </w:r>
      <w:r w:rsidRPr="0021443B">
        <w:rPr>
          <w:u w:val="single"/>
        </w:rPr>
        <w:t>sessions</w:t>
      </w:r>
      <w:r w:rsidR="004249A3">
        <w:rPr>
          <w:u w:val="single"/>
        </w:rPr>
        <w:t xml:space="preserve"> </w:t>
      </w:r>
      <w:r w:rsidRPr="0021443B">
        <w:rPr>
          <w:u w:val="single"/>
        </w:rPr>
        <w:t>of</w:t>
      </w:r>
      <w:r w:rsidR="004249A3">
        <w:rPr>
          <w:u w:val="single"/>
        </w:rPr>
        <w:t xml:space="preserve"> </w:t>
      </w:r>
      <w:r w:rsidRPr="0021443B">
        <w:rPr>
          <w:u w:val="single"/>
        </w:rPr>
        <w:t>the</w:t>
      </w:r>
      <w:r w:rsidR="004249A3">
        <w:rPr>
          <w:u w:val="single"/>
        </w:rPr>
        <w:t xml:space="preserve"> </w:t>
      </w:r>
      <w:r w:rsidRPr="0021443B">
        <w:rPr>
          <w:u w:val="single"/>
        </w:rPr>
        <w:t>Human</w:t>
      </w:r>
      <w:r w:rsidR="004249A3">
        <w:rPr>
          <w:u w:val="single"/>
        </w:rPr>
        <w:t xml:space="preserve"> </w:t>
      </w:r>
      <w:r w:rsidRPr="0021443B">
        <w:rPr>
          <w:u w:val="single"/>
        </w:rPr>
        <w:t>Rights</w:t>
      </w:r>
      <w:r w:rsidR="004249A3">
        <w:rPr>
          <w:u w:val="single"/>
        </w:rPr>
        <w:t xml:space="preserve"> </w:t>
      </w:r>
      <w:r w:rsidRPr="0021443B">
        <w:rPr>
          <w:u w:val="single"/>
        </w:rPr>
        <w:t>Council</w:t>
      </w:r>
      <w:r w:rsidR="004249A3">
        <w:rPr>
          <w:u w:val="single"/>
        </w:rPr>
        <w:t xml:space="preserve"> </w:t>
      </w:r>
      <w:r w:rsidRPr="0021443B">
        <w:rPr>
          <w:u w:val="single"/>
        </w:rPr>
        <w:t>that</w:t>
      </w:r>
      <w:r w:rsidR="004249A3">
        <w:rPr>
          <w:u w:val="single"/>
        </w:rPr>
        <w:t xml:space="preserve"> </w:t>
      </w:r>
      <w:r w:rsidRPr="0021443B">
        <w:rPr>
          <w:u w:val="single"/>
        </w:rPr>
        <w:t>Hamas</w:t>
      </w:r>
      <w:r w:rsidR="004249A3">
        <w:rPr>
          <w:u w:val="single"/>
        </w:rPr>
        <w:t xml:space="preserve"> </w:t>
      </w:r>
      <w:r w:rsidRPr="0021443B">
        <w:rPr>
          <w:u w:val="single"/>
        </w:rPr>
        <w:t>and</w:t>
      </w:r>
      <w:r w:rsidR="004249A3">
        <w:rPr>
          <w:u w:val="single"/>
        </w:rPr>
        <w:t xml:space="preserve"> </w:t>
      </w:r>
      <w:r w:rsidRPr="0021443B">
        <w:rPr>
          <w:u w:val="single"/>
        </w:rPr>
        <w:t>its</w:t>
      </w:r>
      <w:r w:rsidR="004249A3">
        <w:rPr>
          <w:u w:val="single"/>
        </w:rPr>
        <w:t xml:space="preserve"> </w:t>
      </w:r>
      <w:r w:rsidRPr="0021443B">
        <w:rPr>
          <w:u w:val="single"/>
        </w:rPr>
        <w:t>messengers</w:t>
      </w:r>
      <w:r w:rsidR="004249A3">
        <w:rPr>
          <w:u w:val="single"/>
        </w:rPr>
        <w:t xml:space="preserve"> </w:t>
      </w:r>
      <w:r w:rsidRPr="0021443B">
        <w:rPr>
          <w:u w:val="single"/>
        </w:rPr>
        <w:t>have</w:t>
      </w:r>
      <w:r w:rsidR="004249A3">
        <w:rPr>
          <w:u w:val="single"/>
        </w:rPr>
        <w:t xml:space="preserve"> </w:t>
      </w:r>
      <w:r w:rsidRPr="0021443B">
        <w:rPr>
          <w:u w:val="single"/>
        </w:rPr>
        <w:t>been</w:t>
      </w:r>
      <w:r w:rsidR="004249A3">
        <w:rPr>
          <w:u w:val="single"/>
        </w:rPr>
        <w:t xml:space="preserve"> </w:t>
      </w:r>
      <w:r w:rsidRPr="0021443B">
        <w:rPr>
          <w:u w:val="single"/>
        </w:rPr>
        <w:t>allowed</w:t>
      </w:r>
      <w:r w:rsidR="004249A3">
        <w:rPr>
          <w:u w:val="single"/>
        </w:rPr>
        <w:t xml:space="preserve"> </w:t>
      </w:r>
      <w:r w:rsidRPr="0021443B">
        <w:rPr>
          <w:u w:val="single"/>
        </w:rPr>
        <w:t>into</w:t>
      </w:r>
      <w:r w:rsidR="004249A3">
        <w:rPr>
          <w:u w:val="single"/>
        </w:rPr>
        <w:t xml:space="preserve"> </w:t>
      </w:r>
      <w:r w:rsidRPr="0021443B">
        <w:rPr>
          <w:u w:val="single"/>
        </w:rPr>
        <w:t>the</w:t>
      </w:r>
      <w:r w:rsidR="004249A3">
        <w:rPr>
          <w:u w:val="single"/>
        </w:rPr>
        <w:t xml:space="preserve"> </w:t>
      </w:r>
      <w:r w:rsidRPr="0021443B">
        <w:rPr>
          <w:u w:val="single"/>
        </w:rPr>
        <w:t>UN</w:t>
      </w:r>
      <w:r w:rsidR="004249A3">
        <w:rPr>
          <w:u w:val="single"/>
        </w:rPr>
        <w:t xml:space="preserve"> </w:t>
      </w:r>
      <w:r w:rsidRPr="0021443B">
        <w:rPr>
          <w:u w:val="single"/>
        </w:rPr>
        <w:t>fold.</w:t>
      </w:r>
    </w:p>
    <w:p w14:paraId="33B33AE0" w14:textId="6FA9B4F0" w:rsidR="001B6F33" w:rsidRDefault="00173A57" w:rsidP="0021443B">
      <w:pPr>
        <w:pStyle w:val="BB-Contentions"/>
        <w:rPr>
          <w:sz w:val="27"/>
          <w:szCs w:val="27"/>
        </w:rPr>
      </w:pPr>
      <w:r>
        <w:t>UN</w:t>
      </w:r>
      <w:r w:rsidR="004249A3">
        <w:t xml:space="preserve"> </w:t>
      </w:r>
      <w:r>
        <w:t>condemnations</w:t>
      </w:r>
      <w:r w:rsidR="004249A3">
        <w:t xml:space="preserve"> </w:t>
      </w:r>
      <w:r>
        <w:t>of</w:t>
      </w:r>
      <w:r w:rsidR="004249A3">
        <w:t xml:space="preserve"> </w:t>
      </w:r>
      <w:r>
        <w:t>Israel</w:t>
      </w:r>
      <w:r w:rsidR="004249A3">
        <w:t xml:space="preserve"> </w:t>
      </w:r>
      <w:r>
        <w:t>make</w:t>
      </w:r>
      <w:r w:rsidR="004249A3">
        <w:t xml:space="preserve"> </w:t>
      </w:r>
      <w:r>
        <w:t>peace</w:t>
      </w:r>
      <w:r w:rsidR="004249A3">
        <w:t xml:space="preserve"> </w:t>
      </w:r>
      <w:r>
        <w:t>harder</w:t>
      </w:r>
      <w:r w:rsidR="004249A3">
        <w:t xml:space="preserve"> </w:t>
      </w:r>
      <w:r>
        <w:t>to</w:t>
      </w:r>
      <w:r w:rsidR="004249A3">
        <w:t xml:space="preserve"> </w:t>
      </w:r>
      <w:r>
        <w:t>achieve</w:t>
      </w:r>
    </w:p>
    <w:p w14:paraId="218E2BB3" w14:textId="77777777" w:rsidR="004249A3" w:rsidRDefault="00173A57" w:rsidP="0021443B">
      <w:pPr>
        <w:pStyle w:val="BB-Citation"/>
      </w:pPr>
      <w:r>
        <w:rPr>
          <w:u w:val="single"/>
        </w:rPr>
        <w:t>David</w:t>
      </w:r>
      <w:r w:rsidR="004249A3">
        <w:rPr>
          <w:u w:val="single"/>
        </w:rPr>
        <w:t xml:space="preserve"> </w:t>
      </w:r>
      <w:r>
        <w:rPr>
          <w:u w:val="single"/>
        </w:rPr>
        <w:t>Matas</w:t>
      </w:r>
      <w:r w:rsidR="004249A3">
        <w:rPr>
          <w:u w:val="single"/>
        </w:rPr>
        <w:t xml:space="preserve"> </w:t>
      </w:r>
      <w:r>
        <w:rPr>
          <w:u w:val="single"/>
        </w:rPr>
        <w:t>2009.</w:t>
      </w:r>
      <w:r w:rsidR="004249A3">
        <w:t xml:space="preserve"> </w:t>
      </w:r>
      <w:r>
        <w:t>(attorney;</w:t>
      </w:r>
      <w:r w:rsidR="004249A3">
        <w:t xml:space="preserve"> </w:t>
      </w:r>
      <w:r>
        <w:t>Senior</w:t>
      </w:r>
      <w:r w:rsidR="004249A3">
        <w:t xml:space="preserve"> </w:t>
      </w:r>
      <w:r>
        <w:t>Legal</w:t>
      </w:r>
      <w:r w:rsidR="004249A3">
        <w:t xml:space="preserve"> </w:t>
      </w:r>
      <w:r>
        <w:t>Counsel,</w:t>
      </w:r>
      <w:r w:rsidR="004249A3">
        <w:t xml:space="preserve"> </w:t>
      </w:r>
      <w:r>
        <w:t>B’nai</w:t>
      </w:r>
      <w:r w:rsidR="004249A3">
        <w:t xml:space="preserve"> </w:t>
      </w:r>
      <w:r>
        <w:t>Brith</w:t>
      </w:r>
      <w:r w:rsidR="004249A3">
        <w:t xml:space="preserve"> </w:t>
      </w:r>
      <w:r>
        <w:t>Canada)</w:t>
      </w:r>
      <w:r w:rsidR="004249A3">
        <w:t xml:space="preserve"> </w:t>
      </w:r>
      <w:r>
        <w:t>Reforming</w:t>
      </w:r>
      <w:r w:rsidR="004249A3">
        <w:t xml:space="preserve"> </w:t>
      </w:r>
      <w:r>
        <w:t>the</w:t>
      </w:r>
      <w:r w:rsidR="004249A3">
        <w:t xml:space="preserve"> </w:t>
      </w:r>
      <w:r>
        <w:t>“Reformed”</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May</w:t>
      </w:r>
      <w:r w:rsidR="004249A3">
        <w:t xml:space="preserve"> </w:t>
      </w:r>
      <w:r>
        <w:t>2009,</w:t>
      </w:r>
      <w:r w:rsidR="004249A3">
        <w:t xml:space="preserve"> </w:t>
      </w:r>
      <w:r>
        <w:t>Institute</w:t>
      </w:r>
      <w:r w:rsidR="004249A3">
        <w:t xml:space="preserve"> </w:t>
      </w:r>
      <w:r>
        <w:t>for</w:t>
      </w:r>
      <w:r w:rsidR="004249A3">
        <w:t xml:space="preserve"> </w:t>
      </w:r>
      <w:r>
        <w:t>International</w:t>
      </w:r>
      <w:r w:rsidR="004249A3">
        <w:t xml:space="preserve"> </w:t>
      </w:r>
      <w:r>
        <w:t>Affairs</w:t>
      </w:r>
      <w:r w:rsidR="004249A3">
        <w:t xml:space="preserve"> </w:t>
      </w:r>
      <w:r>
        <w:t>of</w:t>
      </w:r>
      <w:r w:rsidR="004249A3">
        <w:t xml:space="preserve"> </w:t>
      </w:r>
      <w:r>
        <w:t>B’nai</w:t>
      </w:r>
      <w:r w:rsidR="004249A3">
        <w:t xml:space="preserve"> </w:t>
      </w:r>
      <w:r>
        <w:t>Brith</w:t>
      </w:r>
      <w:r w:rsidR="004249A3">
        <w:t xml:space="preserve"> </w:t>
      </w:r>
      <w:r>
        <w:t>Canada,</w:t>
      </w:r>
      <w:r w:rsidR="004249A3">
        <w:t xml:space="preserve"> </w:t>
      </w:r>
      <w:r>
        <w:t>a</w:t>
      </w:r>
      <w:r w:rsidR="004249A3">
        <w:t xml:space="preserve"> </w:t>
      </w:r>
      <w:r>
        <w:t>Jewish</w:t>
      </w:r>
      <w:r w:rsidR="004249A3">
        <w:t xml:space="preserve"> </w:t>
      </w:r>
      <w:r>
        <w:t>human</w:t>
      </w:r>
      <w:r w:rsidR="004249A3">
        <w:t xml:space="preserve"> </w:t>
      </w:r>
      <w:r>
        <w:t>rights</w:t>
      </w:r>
      <w:r w:rsidR="004249A3">
        <w:t xml:space="preserve"> </w:t>
      </w:r>
      <w:r>
        <w:t>advocacy</w:t>
      </w:r>
      <w:r w:rsidR="004249A3">
        <w:t xml:space="preserve"> </w:t>
      </w:r>
      <w:r>
        <w:t>group,</w:t>
      </w:r>
      <w:r w:rsidR="004249A3">
        <w:t xml:space="preserve"> </w:t>
      </w:r>
      <w:hyperlink r:id="rId135" w:history="1">
        <w:r w:rsidR="00B42145" w:rsidRPr="00C51432">
          <w:rPr>
            <w:rStyle w:val="Hyperlink"/>
          </w:rPr>
          <w:t>http://www.bnaibrith.ca/files/11052009.pdf</w:t>
        </w:r>
      </w:hyperlink>
    </w:p>
    <w:p w14:paraId="0CB393DF" w14:textId="7F2DF7F3" w:rsidR="001B6F33" w:rsidRDefault="00173A57" w:rsidP="0021443B">
      <w:pPr>
        <w:pStyle w:val="BB-Evidence"/>
      </w:pPr>
      <w:r>
        <w:t>UN</w:t>
      </w:r>
      <w:r w:rsidR="004249A3">
        <w:t xml:space="preserve"> </w:t>
      </w:r>
      <w:r>
        <w:t>condemnations</w:t>
      </w:r>
      <w:r w:rsidR="004249A3">
        <w:t xml:space="preserve"> </w:t>
      </w:r>
      <w:r>
        <w:t>more</w:t>
      </w:r>
      <w:r w:rsidR="004249A3">
        <w:t xml:space="preserve"> </w:t>
      </w:r>
      <w:r>
        <w:t>than</w:t>
      </w:r>
      <w:r w:rsidR="004249A3">
        <w:t xml:space="preserve"> </w:t>
      </w:r>
      <w:r>
        <w:t>just</w:t>
      </w:r>
      <w:r w:rsidR="004249A3">
        <w:t xml:space="preserve"> </w:t>
      </w:r>
      <w:r>
        <w:t>reflect</w:t>
      </w:r>
      <w:r w:rsidR="004249A3">
        <w:t xml:space="preserve"> </w:t>
      </w:r>
      <w:r>
        <w:t>that</w:t>
      </w:r>
      <w:r w:rsidR="004249A3">
        <w:t xml:space="preserve"> </w:t>
      </w:r>
      <w:r>
        <w:t>anti-Zionism</w:t>
      </w:r>
      <w:r w:rsidR="004249A3">
        <w:t xml:space="preserve"> </w:t>
      </w:r>
      <w:r>
        <w:t>that</w:t>
      </w:r>
      <w:r w:rsidR="004249A3">
        <w:t xml:space="preserve"> </w:t>
      </w:r>
      <w:r>
        <w:t>is</w:t>
      </w:r>
      <w:r w:rsidR="004249A3">
        <w:t xml:space="preserve"> </w:t>
      </w:r>
      <w:r>
        <w:t>a</w:t>
      </w:r>
      <w:r w:rsidR="004249A3">
        <w:t xml:space="preserve"> </w:t>
      </w:r>
      <w:r>
        <w:t>facet</w:t>
      </w:r>
      <w:r w:rsidR="004249A3">
        <w:t xml:space="preserve"> </w:t>
      </w:r>
      <w:r>
        <w:t>of</w:t>
      </w:r>
      <w:r w:rsidR="004249A3">
        <w:t xml:space="preserve"> </w:t>
      </w:r>
      <w:r>
        <w:t>state</w:t>
      </w:r>
      <w:r w:rsidR="004249A3">
        <w:t xml:space="preserve"> </w:t>
      </w:r>
      <w:r>
        <w:t>policy</w:t>
      </w:r>
      <w:r w:rsidR="004249A3">
        <w:t xml:space="preserve"> </w:t>
      </w:r>
      <w:r>
        <w:t>of</w:t>
      </w:r>
      <w:r w:rsidR="004249A3">
        <w:t xml:space="preserve"> </w:t>
      </w:r>
      <w:r>
        <w:t>so</w:t>
      </w:r>
      <w:r w:rsidR="004249A3">
        <w:t xml:space="preserve"> </w:t>
      </w:r>
      <w:r>
        <w:t>many</w:t>
      </w:r>
      <w:r w:rsidR="004249A3">
        <w:t xml:space="preserve"> </w:t>
      </w:r>
      <w:r>
        <w:t>countries</w:t>
      </w:r>
      <w:r w:rsidR="004249A3">
        <w:t xml:space="preserve"> </w:t>
      </w:r>
      <w:r>
        <w:t>in</w:t>
      </w:r>
      <w:r w:rsidR="004249A3">
        <w:t xml:space="preserve"> </w:t>
      </w:r>
      <w:r>
        <w:t>the</w:t>
      </w:r>
      <w:r w:rsidR="004249A3">
        <w:t xml:space="preserve"> </w:t>
      </w:r>
      <w:r>
        <w:t>world.</w:t>
      </w:r>
      <w:r w:rsidR="004249A3">
        <w:t xml:space="preserve"> </w:t>
      </w:r>
      <w:r>
        <w:t>United</w:t>
      </w:r>
      <w:r w:rsidR="004249A3">
        <w:t xml:space="preserve"> </w:t>
      </w:r>
      <w:r>
        <w:t>Nations</w:t>
      </w:r>
      <w:r w:rsidR="004249A3">
        <w:t xml:space="preserve"> </w:t>
      </w:r>
      <w:r>
        <w:t>sanction</w:t>
      </w:r>
      <w:r w:rsidR="004249A3">
        <w:t xml:space="preserve"> </w:t>
      </w:r>
      <w:r>
        <w:t>for</w:t>
      </w:r>
      <w:r w:rsidR="004249A3">
        <w:t xml:space="preserve"> </w:t>
      </w:r>
      <w:r>
        <w:t>this</w:t>
      </w:r>
      <w:r w:rsidR="004249A3">
        <w:t xml:space="preserve"> </w:t>
      </w:r>
      <w:r>
        <w:t>bigotry</w:t>
      </w:r>
      <w:r w:rsidR="004249A3">
        <w:t xml:space="preserve"> </w:t>
      </w:r>
      <w:r>
        <w:t>gives</w:t>
      </w:r>
      <w:r w:rsidR="004249A3">
        <w:t xml:space="preserve"> </w:t>
      </w:r>
      <w:r>
        <w:t>it</w:t>
      </w:r>
      <w:r w:rsidR="004249A3">
        <w:t xml:space="preserve"> </w:t>
      </w:r>
      <w:r>
        <w:t>a</w:t>
      </w:r>
      <w:r w:rsidR="004249A3">
        <w:t xml:space="preserve"> </w:t>
      </w:r>
      <w:r>
        <w:t>credibility</w:t>
      </w:r>
      <w:r w:rsidR="004249A3">
        <w:t xml:space="preserve"> </w:t>
      </w:r>
      <w:r>
        <w:t>it</w:t>
      </w:r>
      <w:r w:rsidR="004249A3">
        <w:t xml:space="preserve"> </w:t>
      </w:r>
      <w:r>
        <w:t>would</w:t>
      </w:r>
      <w:r w:rsidR="004249A3">
        <w:t xml:space="preserve"> </w:t>
      </w:r>
      <w:r>
        <w:t>not</w:t>
      </w:r>
      <w:r w:rsidR="004249A3">
        <w:t xml:space="preserve"> </w:t>
      </w:r>
      <w:r>
        <w:t>otherwise</w:t>
      </w:r>
      <w:r w:rsidR="004249A3">
        <w:t xml:space="preserve"> </w:t>
      </w:r>
      <w:r>
        <w:t>have.</w:t>
      </w:r>
      <w:r w:rsidR="004249A3">
        <w:t xml:space="preserve"> </w:t>
      </w:r>
      <w:r>
        <w:t>It</w:t>
      </w:r>
      <w:r w:rsidR="004249A3">
        <w:t xml:space="preserve"> </w:t>
      </w:r>
      <w:r>
        <w:t>provides</w:t>
      </w:r>
      <w:r w:rsidR="004249A3">
        <w:t xml:space="preserve"> </w:t>
      </w:r>
      <w:r>
        <w:t>propaganda</w:t>
      </w:r>
      <w:r w:rsidR="004249A3">
        <w:t xml:space="preserve"> </w:t>
      </w:r>
      <w:r>
        <w:t>fodder</w:t>
      </w:r>
      <w:r w:rsidR="004249A3">
        <w:t xml:space="preserve"> </w:t>
      </w:r>
      <w:r>
        <w:t>for</w:t>
      </w:r>
      <w:r w:rsidR="004249A3">
        <w:t xml:space="preserve"> </w:t>
      </w:r>
      <w:r>
        <w:t>anti-Zionists</w:t>
      </w:r>
      <w:r w:rsidR="004249A3">
        <w:t xml:space="preserve"> </w:t>
      </w:r>
      <w:r>
        <w:t>who</w:t>
      </w:r>
      <w:r w:rsidR="004249A3">
        <w:t xml:space="preserve"> </w:t>
      </w:r>
      <w:r>
        <w:t>portray</w:t>
      </w:r>
      <w:r w:rsidR="004249A3">
        <w:t xml:space="preserve"> </w:t>
      </w:r>
      <w:r>
        <w:t>the</w:t>
      </w:r>
      <w:r w:rsidR="004249A3">
        <w:t xml:space="preserve"> </w:t>
      </w:r>
      <w:r>
        <w:t>trumped</w:t>
      </w:r>
      <w:r w:rsidR="004249A3">
        <w:t xml:space="preserve"> </w:t>
      </w:r>
      <w:r>
        <w:t>up</w:t>
      </w:r>
      <w:r w:rsidR="004249A3">
        <w:t xml:space="preserve"> </w:t>
      </w:r>
      <w:r>
        <w:t>condemnations</w:t>
      </w:r>
      <w:r w:rsidR="004249A3">
        <w:t xml:space="preserve"> </w:t>
      </w:r>
      <w:r>
        <w:t>of</w:t>
      </w:r>
      <w:r w:rsidR="004249A3">
        <w:t xml:space="preserve"> </w:t>
      </w:r>
      <w:r>
        <w:t>Israel</w:t>
      </w:r>
      <w:r w:rsidR="004249A3">
        <w:t xml:space="preserve"> </w:t>
      </w:r>
      <w:r>
        <w:t>they</w:t>
      </w:r>
      <w:r w:rsidR="004249A3">
        <w:t xml:space="preserve"> </w:t>
      </w:r>
      <w:r>
        <w:t>ram</w:t>
      </w:r>
      <w:r w:rsidR="004249A3">
        <w:t xml:space="preserve"> </w:t>
      </w:r>
      <w:r>
        <w:t>through</w:t>
      </w:r>
      <w:r w:rsidR="004249A3">
        <w:t xml:space="preserve"> </w:t>
      </w:r>
      <w:r>
        <w:t>the</w:t>
      </w:r>
      <w:r w:rsidR="004249A3">
        <w:t xml:space="preserve"> </w:t>
      </w:r>
      <w:r>
        <w:t>Council</w:t>
      </w:r>
      <w:r w:rsidR="004249A3">
        <w:t xml:space="preserve"> </w:t>
      </w:r>
      <w:r>
        <w:t>as</w:t>
      </w:r>
      <w:r w:rsidR="004249A3">
        <w:t xml:space="preserve"> </w:t>
      </w:r>
      <w:r>
        <w:t>the</w:t>
      </w:r>
      <w:r w:rsidR="004249A3">
        <w:t xml:space="preserve"> </w:t>
      </w:r>
      <w:r>
        <w:t>voice</w:t>
      </w:r>
      <w:r w:rsidR="004249A3">
        <w:t xml:space="preserve"> </w:t>
      </w:r>
      <w:r>
        <w:t>of</w:t>
      </w:r>
      <w:r w:rsidR="004249A3">
        <w:t xml:space="preserve"> </w:t>
      </w:r>
      <w:r>
        <w:t>international</w:t>
      </w:r>
      <w:r w:rsidR="004249A3">
        <w:t xml:space="preserve"> </w:t>
      </w:r>
      <w:r>
        <w:t>law.</w:t>
      </w:r>
      <w:r w:rsidR="004249A3">
        <w:t xml:space="preserve"> </w:t>
      </w:r>
      <w:r>
        <w:t>It</w:t>
      </w:r>
      <w:r w:rsidR="004249A3">
        <w:t xml:space="preserve"> </w:t>
      </w:r>
      <w:r>
        <w:t>hardens</w:t>
      </w:r>
      <w:r w:rsidR="004249A3">
        <w:t xml:space="preserve"> </w:t>
      </w:r>
      <w:r>
        <w:t>the</w:t>
      </w:r>
      <w:r w:rsidR="004249A3">
        <w:t xml:space="preserve"> </w:t>
      </w:r>
      <w:r>
        <w:t>advocates</w:t>
      </w:r>
      <w:r w:rsidR="004249A3">
        <w:t xml:space="preserve"> </w:t>
      </w:r>
      <w:r>
        <w:t>of</w:t>
      </w:r>
      <w:r w:rsidR="004249A3">
        <w:t xml:space="preserve"> </w:t>
      </w:r>
      <w:r>
        <w:t>war</w:t>
      </w:r>
      <w:r w:rsidR="004249A3">
        <w:t xml:space="preserve"> </w:t>
      </w:r>
      <w:r>
        <w:t>with</w:t>
      </w:r>
      <w:r w:rsidR="004249A3">
        <w:t xml:space="preserve"> </w:t>
      </w:r>
      <w:r>
        <w:t>Israel</w:t>
      </w:r>
      <w:r w:rsidR="004249A3">
        <w:t xml:space="preserve"> </w:t>
      </w:r>
      <w:r>
        <w:t>in</w:t>
      </w:r>
      <w:r w:rsidR="004249A3">
        <w:t xml:space="preserve"> </w:t>
      </w:r>
      <w:r>
        <w:t>their</w:t>
      </w:r>
      <w:r w:rsidR="004249A3">
        <w:t xml:space="preserve"> </w:t>
      </w:r>
      <w:r>
        <w:t>negationist</w:t>
      </w:r>
      <w:r w:rsidR="004249A3">
        <w:t xml:space="preserve"> </w:t>
      </w:r>
      <w:r>
        <w:t>positions;</w:t>
      </w:r>
      <w:r w:rsidR="004249A3">
        <w:t xml:space="preserve"> </w:t>
      </w:r>
      <w:r>
        <w:t>it</w:t>
      </w:r>
      <w:r w:rsidR="004249A3">
        <w:t xml:space="preserve"> </w:t>
      </w:r>
      <w:r>
        <w:t>makes</w:t>
      </w:r>
      <w:r w:rsidR="004249A3">
        <w:t xml:space="preserve"> </w:t>
      </w:r>
      <w:r>
        <w:t>peace</w:t>
      </w:r>
      <w:r w:rsidR="004249A3">
        <w:t xml:space="preserve"> </w:t>
      </w:r>
      <w:r>
        <w:t>with</w:t>
      </w:r>
      <w:r w:rsidR="004249A3">
        <w:t xml:space="preserve"> </w:t>
      </w:r>
      <w:r>
        <w:t>Israel</w:t>
      </w:r>
      <w:r w:rsidR="004249A3">
        <w:t xml:space="preserve"> </w:t>
      </w:r>
      <w:r>
        <w:t>harder</w:t>
      </w:r>
      <w:r w:rsidR="004249A3">
        <w:t xml:space="preserve"> </w:t>
      </w:r>
      <w:r>
        <w:t>to</w:t>
      </w:r>
      <w:r w:rsidR="004249A3">
        <w:t xml:space="preserve"> </w:t>
      </w:r>
      <w:r>
        <w:t>achieve.</w:t>
      </w:r>
    </w:p>
    <w:p w14:paraId="0E0A9BE1" w14:textId="304E8CBD" w:rsidR="001B6F33" w:rsidRDefault="00173A57" w:rsidP="0021443B">
      <w:pPr>
        <w:pStyle w:val="BB-Contentions"/>
      </w:pPr>
      <w:r>
        <w:t>Anti-Zionism</w:t>
      </w:r>
      <w:r w:rsidR="004249A3">
        <w:t xml:space="preserve"> </w:t>
      </w:r>
      <w:r>
        <w:t>harms</w:t>
      </w:r>
      <w:r w:rsidR="004249A3">
        <w:t xml:space="preserve"> </w:t>
      </w:r>
      <w:r>
        <w:t>human</w:t>
      </w:r>
      <w:r w:rsidR="004249A3">
        <w:t xml:space="preserve"> </w:t>
      </w:r>
      <w:r>
        <w:t>rights</w:t>
      </w:r>
      <w:r w:rsidR="004249A3">
        <w:t xml:space="preserve"> </w:t>
      </w:r>
      <w:r>
        <w:t>victims</w:t>
      </w:r>
      <w:r w:rsidR="004249A3">
        <w:t xml:space="preserve"> </w:t>
      </w:r>
      <w:r>
        <w:t>by</w:t>
      </w:r>
      <w:r w:rsidR="004249A3">
        <w:t xml:space="preserve"> </w:t>
      </w:r>
      <w:r>
        <w:t>distracting</w:t>
      </w:r>
      <w:r w:rsidR="004249A3">
        <w:t xml:space="preserve"> </w:t>
      </w:r>
      <w:r>
        <w:t>the</w:t>
      </w:r>
      <w:r w:rsidR="004249A3">
        <w:t xml:space="preserve"> </w:t>
      </w:r>
      <w:r>
        <w:t>Council</w:t>
      </w:r>
      <w:r w:rsidR="004249A3">
        <w:t xml:space="preserve"> </w:t>
      </w:r>
      <w:r>
        <w:t>away</w:t>
      </w:r>
      <w:r w:rsidR="004249A3">
        <w:t xml:space="preserve"> </w:t>
      </w:r>
      <w:r>
        <w:t>from</w:t>
      </w:r>
      <w:r w:rsidR="004249A3">
        <w:t xml:space="preserve"> </w:t>
      </w:r>
      <w:r>
        <w:t>genuine</w:t>
      </w:r>
      <w:r w:rsidR="004249A3">
        <w:t xml:space="preserve"> </w:t>
      </w:r>
      <w:r>
        <w:t>problems</w:t>
      </w:r>
    </w:p>
    <w:p w14:paraId="3EBADE1D" w14:textId="77777777" w:rsidR="004249A3" w:rsidRDefault="00173A57" w:rsidP="0021443B">
      <w:pPr>
        <w:pStyle w:val="BB-Citation"/>
      </w:pPr>
      <w:r>
        <w:rPr>
          <w:u w:val="single"/>
        </w:rPr>
        <w:t>David</w:t>
      </w:r>
      <w:r w:rsidR="004249A3">
        <w:rPr>
          <w:u w:val="single"/>
        </w:rPr>
        <w:t xml:space="preserve"> </w:t>
      </w:r>
      <w:r>
        <w:rPr>
          <w:u w:val="single"/>
        </w:rPr>
        <w:t>Matas</w:t>
      </w:r>
      <w:r w:rsidR="004249A3">
        <w:rPr>
          <w:u w:val="single"/>
        </w:rPr>
        <w:t xml:space="preserve"> </w:t>
      </w:r>
      <w:r>
        <w:rPr>
          <w:u w:val="single"/>
        </w:rPr>
        <w:t>2009.</w:t>
      </w:r>
      <w:r w:rsidR="004249A3">
        <w:t xml:space="preserve"> </w:t>
      </w:r>
      <w:r>
        <w:t>(attorney;</w:t>
      </w:r>
      <w:r w:rsidR="004249A3">
        <w:t xml:space="preserve"> </w:t>
      </w:r>
      <w:r>
        <w:t>Senior</w:t>
      </w:r>
      <w:r w:rsidR="004249A3">
        <w:t xml:space="preserve"> </w:t>
      </w:r>
      <w:r>
        <w:t>Legal</w:t>
      </w:r>
      <w:r w:rsidR="004249A3">
        <w:t xml:space="preserve"> </w:t>
      </w:r>
      <w:r>
        <w:t>Counsel,</w:t>
      </w:r>
      <w:r w:rsidR="004249A3">
        <w:t xml:space="preserve"> </w:t>
      </w:r>
      <w:r>
        <w:t>B’nai</w:t>
      </w:r>
      <w:r w:rsidR="004249A3">
        <w:t xml:space="preserve"> </w:t>
      </w:r>
      <w:r>
        <w:t>Brith</w:t>
      </w:r>
      <w:r w:rsidR="004249A3">
        <w:t xml:space="preserve"> </w:t>
      </w:r>
      <w:r>
        <w:t>Canada)</w:t>
      </w:r>
      <w:r w:rsidR="004249A3">
        <w:t xml:space="preserve"> </w:t>
      </w:r>
      <w:r>
        <w:t>Reforming</w:t>
      </w:r>
      <w:r w:rsidR="004249A3">
        <w:t xml:space="preserve"> </w:t>
      </w:r>
      <w:r>
        <w:t>the</w:t>
      </w:r>
      <w:r w:rsidR="004249A3">
        <w:t xml:space="preserve"> </w:t>
      </w:r>
      <w:r>
        <w:t>“Reformed”</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May</w:t>
      </w:r>
      <w:r w:rsidR="004249A3">
        <w:t xml:space="preserve"> </w:t>
      </w:r>
      <w:r>
        <w:t>2009,</w:t>
      </w:r>
      <w:r w:rsidR="004249A3">
        <w:t xml:space="preserve"> </w:t>
      </w:r>
      <w:r>
        <w:t>Institute</w:t>
      </w:r>
      <w:r w:rsidR="004249A3">
        <w:t xml:space="preserve"> </w:t>
      </w:r>
      <w:r>
        <w:t>for</w:t>
      </w:r>
      <w:r w:rsidR="004249A3">
        <w:t xml:space="preserve"> </w:t>
      </w:r>
      <w:r>
        <w:t>International</w:t>
      </w:r>
      <w:r w:rsidR="004249A3">
        <w:t xml:space="preserve"> </w:t>
      </w:r>
      <w:r>
        <w:t>Affairs</w:t>
      </w:r>
      <w:r w:rsidR="004249A3">
        <w:t xml:space="preserve"> </w:t>
      </w:r>
      <w:r>
        <w:t>of</w:t>
      </w:r>
      <w:r w:rsidR="004249A3">
        <w:t xml:space="preserve"> </w:t>
      </w:r>
      <w:r>
        <w:t>B’nai</w:t>
      </w:r>
      <w:r w:rsidR="004249A3">
        <w:t xml:space="preserve"> </w:t>
      </w:r>
      <w:r>
        <w:t>Brith</w:t>
      </w:r>
      <w:r w:rsidR="004249A3">
        <w:t xml:space="preserve"> </w:t>
      </w:r>
      <w:r>
        <w:t>Canada,</w:t>
      </w:r>
      <w:r w:rsidR="004249A3">
        <w:t xml:space="preserve"> </w:t>
      </w:r>
      <w:r>
        <w:t>a</w:t>
      </w:r>
      <w:r w:rsidR="004249A3">
        <w:t xml:space="preserve"> </w:t>
      </w:r>
      <w:r>
        <w:t>Jewish</w:t>
      </w:r>
      <w:r w:rsidR="004249A3">
        <w:t xml:space="preserve"> </w:t>
      </w:r>
      <w:r>
        <w:t>human</w:t>
      </w:r>
      <w:r w:rsidR="004249A3">
        <w:t xml:space="preserve"> </w:t>
      </w:r>
      <w:r>
        <w:t>rights</w:t>
      </w:r>
      <w:r w:rsidR="004249A3">
        <w:t xml:space="preserve"> </w:t>
      </w:r>
      <w:r>
        <w:t>advocacy</w:t>
      </w:r>
      <w:r w:rsidR="004249A3">
        <w:t xml:space="preserve"> </w:t>
      </w:r>
      <w:r>
        <w:t>group,</w:t>
      </w:r>
      <w:r w:rsidR="004249A3">
        <w:t xml:space="preserve"> </w:t>
      </w:r>
      <w:hyperlink r:id="rId136" w:history="1">
        <w:r w:rsidR="00B42145" w:rsidRPr="00C51432">
          <w:rPr>
            <w:rStyle w:val="Hyperlink"/>
          </w:rPr>
          <w:t>http://www.bnaibrith.ca/files/11052009.pdf</w:t>
        </w:r>
      </w:hyperlink>
    </w:p>
    <w:p w14:paraId="118404DA" w14:textId="662F46C5" w:rsidR="001B6F33" w:rsidRDefault="00173A57" w:rsidP="0021443B">
      <w:pPr>
        <w:pStyle w:val="BB-Evidence"/>
      </w:pPr>
      <w:r>
        <w:t>If</w:t>
      </w:r>
      <w:r w:rsidR="004249A3">
        <w:t xml:space="preserve"> </w:t>
      </w:r>
      <w:r>
        <w:t>we</w:t>
      </w:r>
      <w:r w:rsidR="004249A3">
        <w:t xml:space="preserve"> </w:t>
      </w:r>
      <w:r>
        <w:t>adopt</w:t>
      </w:r>
      <w:r w:rsidR="004249A3">
        <w:t xml:space="preserve"> </w:t>
      </w:r>
      <w:r>
        <w:t>a</w:t>
      </w:r>
      <w:r w:rsidR="004249A3">
        <w:t xml:space="preserve"> </w:t>
      </w:r>
      <w:r>
        <w:t>generalized</w:t>
      </w:r>
      <w:r w:rsidR="004249A3">
        <w:t xml:space="preserve"> </w:t>
      </w:r>
      <w:r>
        <w:t>global</w:t>
      </w:r>
      <w:r w:rsidR="004249A3">
        <w:t xml:space="preserve"> </w:t>
      </w:r>
      <w:r>
        <w:t>human</w:t>
      </w:r>
      <w:r w:rsidR="004249A3">
        <w:t xml:space="preserve"> </w:t>
      </w:r>
      <w:r>
        <w:t>rights</w:t>
      </w:r>
      <w:r w:rsidR="004249A3">
        <w:t xml:space="preserve"> </w:t>
      </w:r>
      <w:r>
        <w:t>perspective,</w:t>
      </w:r>
      <w:r w:rsidR="004249A3">
        <w:t xml:space="preserve"> </w:t>
      </w:r>
      <w:r>
        <w:t>while</w:t>
      </w:r>
      <w:r w:rsidR="004249A3">
        <w:t xml:space="preserve"> </w:t>
      </w:r>
      <w:r>
        <w:t>anti-Zionism</w:t>
      </w:r>
      <w:r w:rsidR="004249A3">
        <w:t xml:space="preserve"> </w:t>
      </w:r>
      <w:r>
        <w:t>is</w:t>
      </w:r>
      <w:r w:rsidR="004249A3">
        <w:t xml:space="preserve"> </w:t>
      </w:r>
      <w:r>
        <w:t>or</w:t>
      </w:r>
      <w:r w:rsidR="004249A3">
        <w:t xml:space="preserve"> </w:t>
      </w:r>
      <w:r>
        <w:t>should</w:t>
      </w:r>
      <w:r w:rsidR="004249A3">
        <w:t xml:space="preserve"> </w:t>
      </w:r>
      <w:r>
        <w:t>be</w:t>
      </w:r>
      <w:r w:rsidR="004249A3">
        <w:t xml:space="preserve"> </w:t>
      </w:r>
      <w:r>
        <w:t>a</w:t>
      </w:r>
      <w:r w:rsidR="004249A3">
        <w:t xml:space="preserve"> </w:t>
      </w:r>
      <w:r>
        <w:t>problem,</w:t>
      </w:r>
      <w:r w:rsidR="004249A3">
        <w:t xml:space="preserve"> </w:t>
      </w:r>
      <w:r>
        <w:t>corruption</w:t>
      </w:r>
      <w:r w:rsidR="004249A3">
        <w:t xml:space="preserve"> </w:t>
      </w:r>
      <w:r>
        <w:t>of</w:t>
      </w:r>
      <w:r w:rsidR="004249A3">
        <w:t xml:space="preserve"> </w:t>
      </w:r>
      <w:r>
        <w:t>UN</w:t>
      </w:r>
      <w:r w:rsidR="004249A3">
        <w:t xml:space="preserve"> </w:t>
      </w:r>
      <w:r>
        <w:t>human</w:t>
      </w:r>
      <w:r w:rsidR="004249A3">
        <w:t xml:space="preserve"> </w:t>
      </w:r>
      <w:r>
        <w:t>rights</w:t>
      </w:r>
      <w:r w:rsidR="004249A3">
        <w:t xml:space="preserve"> </w:t>
      </w:r>
      <w:r>
        <w:t>mechanisms</w:t>
      </w:r>
      <w:r w:rsidR="004249A3">
        <w:t xml:space="preserve"> </w:t>
      </w:r>
      <w:r>
        <w:t>is</w:t>
      </w:r>
      <w:r w:rsidR="004249A3">
        <w:t xml:space="preserve"> </w:t>
      </w:r>
      <w:r>
        <w:t>an</w:t>
      </w:r>
      <w:r w:rsidR="004249A3">
        <w:t xml:space="preserve"> </w:t>
      </w:r>
      <w:r>
        <w:t>even</w:t>
      </w:r>
      <w:r w:rsidR="004249A3">
        <w:t xml:space="preserve"> </w:t>
      </w:r>
      <w:r>
        <w:t>greater</w:t>
      </w:r>
      <w:r w:rsidR="004249A3">
        <w:t xml:space="preserve"> </w:t>
      </w:r>
      <w:r>
        <w:t>problem.</w:t>
      </w:r>
      <w:r w:rsidR="004249A3">
        <w:t xml:space="preserve"> </w:t>
      </w:r>
      <w:r>
        <w:t>From</w:t>
      </w:r>
      <w:r w:rsidR="004249A3">
        <w:t xml:space="preserve"> </w:t>
      </w:r>
      <w:r>
        <w:t>this</w:t>
      </w:r>
      <w:r w:rsidR="004249A3">
        <w:t xml:space="preserve"> </w:t>
      </w:r>
      <w:r>
        <w:t>perspective,</w:t>
      </w:r>
      <w:r w:rsidR="004249A3">
        <w:t xml:space="preserve"> </w:t>
      </w:r>
      <w:r>
        <w:t>the</w:t>
      </w:r>
      <w:r w:rsidR="004249A3">
        <w:t xml:space="preserve"> </w:t>
      </w:r>
      <w:r>
        <w:t>harm</w:t>
      </w:r>
      <w:r w:rsidR="004249A3">
        <w:t xml:space="preserve"> </w:t>
      </w:r>
      <w:r>
        <w:t>of</w:t>
      </w:r>
      <w:r w:rsidR="004249A3">
        <w:t xml:space="preserve"> </w:t>
      </w:r>
      <w:r>
        <w:t>anti-Zionism</w:t>
      </w:r>
      <w:r w:rsidR="004249A3">
        <w:t xml:space="preserve"> </w:t>
      </w:r>
      <w:r>
        <w:t>is</w:t>
      </w:r>
      <w:r w:rsidR="004249A3">
        <w:t xml:space="preserve"> </w:t>
      </w:r>
      <w:r>
        <w:t>not</w:t>
      </w:r>
      <w:r w:rsidR="004249A3">
        <w:t xml:space="preserve"> </w:t>
      </w:r>
      <w:r>
        <w:t>just</w:t>
      </w:r>
      <w:r w:rsidR="004249A3">
        <w:t xml:space="preserve"> </w:t>
      </w:r>
      <w:r>
        <w:t>the</w:t>
      </w:r>
      <w:r w:rsidR="004249A3">
        <w:t xml:space="preserve"> </w:t>
      </w:r>
      <w:r>
        <w:t>harm</w:t>
      </w:r>
      <w:r w:rsidR="004249A3">
        <w:t xml:space="preserve"> </w:t>
      </w:r>
      <w:r>
        <w:t>it</w:t>
      </w:r>
      <w:r w:rsidR="004249A3">
        <w:t xml:space="preserve"> </w:t>
      </w:r>
      <w:r>
        <w:t>does</w:t>
      </w:r>
      <w:r w:rsidR="004249A3">
        <w:t xml:space="preserve"> </w:t>
      </w:r>
      <w:r>
        <w:t>to</w:t>
      </w:r>
      <w:r w:rsidR="004249A3">
        <w:t xml:space="preserve"> </w:t>
      </w:r>
      <w:r>
        <w:t>the</w:t>
      </w:r>
      <w:r w:rsidR="004249A3">
        <w:t xml:space="preserve"> </w:t>
      </w:r>
      <w:r>
        <w:t>Jewish</w:t>
      </w:r>
      <w:r w:rsidR="004249A3">
        <w:t xml:space="preserve"> </w:t>
      </w:r>
      <w:r>
        <w:t>community.</w:t>
      </w:r>
      <w:r w:rsidR="004249A3">
        <w:t xml:space="preserve"> </w:t>
      </w:r>
      <w:r>
        <w:t>It</w:t>
      </w:r>
      <w:r w:rsidR="004249A3">
        <w:t xml:space="preserve"> </w:t>
      </w:r>
      <w:r>
        <w:t>is</w:t>
      </w:r>
      <w:r w:rsidR="004249A3">
        <w:t xml:space="preserve"> </w:t>
      </w:r>
      <w:r>
        <w:t>also</w:t>
      </w:r>
      <w:r w:rsidR="004249A3">
        <w:t xml:space="preserve"> </w:t>
      </w:r>
      <w:r>
        <w:t>the</w:t>
      </w:r>
      <w:r w:rsidR="004249A3">
        <w:t xml:space="preserve"> </w:t>
      </w:r>
      <w:r>
        <w:t>harm</w:t>
      </w:r>
      <w:r w:rsidR="004249A3">
        <w:t xml:space="preserve"> </w:t>
      </w:r>
      <w:r>
        <w:t>it</w:t>
      </w:r>
      <w:r w:rsidR="004249A3">
        <w:t xml:space="preserve"> </w:t>
      </w:r>
      <w:r>
        <w:t>does</w:t>
      </w:r>
      <w:r w:rsidR="004249A3">
        <w:t xml:space="preserve"> </w:t>
      </w:r>
      <w:r>
        <w:t>to</w:t>
      </w:r>
      <w:r w:rsidR="004249A3">
        <w:t xml:space="preserve"> </w:t>
      </w:r>
      <w:r>
        <w:t>human</w:t>
      </w:r>
      <w:r w:rsidR="004249A3">
        <w:t xml:space="preserve"> </w:t>
      </w:r>
      <w:r>
        <w:t>rights</w:t>
      </w:r>
      <w:r w:rsidR="004249A3">
        <w:t xml:space="preserve"> </w:t>
      </w:r>
      <w:r>
        <w:t>victims</w:t>
      </w:r>
      <w:r w:rsidR="004249A3">
        <w:t xml:space="preserve"> </w:t>
      </w:r>
      <w:r>
        <w:t>everywhere</w:t>
      </w:r>
      <w:r w:rsidR="004249A3">
        <w:t xml:space="preserve"> </w:t>
      </w:r>
      <w:r>
        <w:t>because,</w:t>
      </w:r>
      <w:r w:rsidR="004249A3">
        <w:t xml:space="preserve"> </w:t>
      </w:r>
      <w:r>
        <w:t>when</w:t>
      </w:r>
      <w:r w:rsidR="004249A3">
        <w:t xml:space="preserve"> </w:t>
      </w:r>
      <w:r>
        <w:t>the</w:t>
      </w:r>
      <w:r w:rsidR="004249A3">
        <w:t xml:space="preserve"> </w:t>
      </w:r>
      <w:r>
        <w:t>Council</w:t>
      </w:r>
      <w:r w:rsidR="004249A3">
        <w:t xml:space="preserve"> </w:t>
      </w:r>
      <w:r>
        <w:t>is</w:t>
      </w:r>
      <w:r w:rsidR="004249A3">
        <w:t xml:space="preserve"> </w:t>
      </w:r>
      <w:r>
        <w:t>monopolized</w:t>
      </w:r>
      <w:r w:rsidR="004249A3">
        <w:t xml:space="preserve"> </w:t>
      </w:r>
      <w:r>
        <w:t>wrongly</w:t>
      </w:r>
      <w:r w:rsidR="004249A3">
        <w:t xml:space="preserve"> </w:t>
      </w:r>
      <w:r>
        <w:t>to</w:t>
      </w:r>
      <w:r w:rsidR="004249A3">
        <w:t xml:space="preserve"> </w:t>
      </w:r>
      <w:r>
        <w:t>attack</w:t>
      </w:r>
      <w:r w:rsidR="004249A3">
        <w:t xml:space="preserve"> </w:t>
      </w:r>
      <w:r>
        <w:t>the</w:t>
      </w:r>
      <w:r w:rsidR="004249A3">
        <w:t xml:space="preserve"> </w:t>
      </w:r>
      <w:r>
        <w:t>Jewish</w:t>
      </w:r>
      <w:r w:rsidR="004249A3">
        <w:t xml:space="preserve"> </w:t>
      </w:r>
      <w:r>
        <w:t>state,</w:t>
      </w:r>
      <w:r w:rsidR="004249A3">
        <w:t xml:space="preserve"> </w:t>
      </w:r>
      <w:r>
        <w:t>it</w:t>
      </w:r>
      <w:r w:rsidR="004249A3">
        <w:t xml:space="preserve"> </w:t>
      </w:r>
      <w:r>
        <w:t>can</w:t>
      </w:r>
      <w:r w:rsidR="004249A3">
        <w:t xml:space="preserve"> </w:t>
      </w:r>
      <w:r>
        <w:t>not</w:t>
      </w:r>
      <w:r w:rsidR="004249A3">
        <w:t xml:space="preserve"> </w:t>
      </w:r>
      <w:r>
        <w:t>be</w:t>
      </w:r>
      <w:r w:rsidR="004249A3">
        <w:t xml:space="preserve"> </w:t>
      </w:r>
      <w:r>
        <w:t>used</w:t>
      </w:r>
      <w:r w:rsidR="004249A3">
        <w:t xml:space="preserve"> </w:t>
      </w:r>
      <w:r>
        <w:t>to</w:t>
      </w:r>
      <w:r w:rsidR="004249A3">
        <w:t xml:space="preserve"> </w:t>
      </w:r>
      <w:r>
        <w:t>combat</w:t>
      </w:r>
      <w:r w:rsidR="004249A3">
        <w:t xml:space="preserve"> </w:t>
      </w:r>
      <w:r>
        <w:t>real</w:t>
      </w:r>
      <w:r w:rsidR="004249A3">
        <w:t xml:space="preserve"> </w:t>
      </w:r>
      <w:r>
        <w:t>human</w:t>
      </w:r>
      <w:r w:rsidR="004249A3">
        <w:t xml:space="preserve"> </w:t>
      </w:r>
      <w:r>
        <w:t>rights</w:t>
      </w:r>
      <w:r w:rsidR="004249A3">
        <w:t xml:space="preserve"> </w:t>
      </w:r>
      <w:r>
        <w:t>violations.</w:t>
      </w:r>
    </w:p>
    <w:p w14:paraId="6CD743A2" w14:textId="0BA86A4C" w:rsidR="001B6F33" w:rsidRDefault="00173A57" w:rsidP="0021443B">
      <w:pPr>
        <w:pStyle w:val="BB-Contentions"/>
      </w:pPr>
      <w:r>
        <w:t>Council</w:t>
      </w:r>
      <w:r w:rsidR="004249A3">
        <w:t xml:space="preserve"> </w:t>
      </w:r>
      <w:r>
        <w:t>has</w:t>
      </w:r>
      <w:r w:rsidR="004249A3">
        <w:t xml:space="preserve"> </w:t>
      </w:r>
      <w:r>
        <w:t>a</w:t>
      </w:r>
      <w:r w:rsidR="004249A3">
        <w:t xml:space="preserve"> </w:t>
      </w:r>
      <w:r>
        <w:t>regular</w:t>
      </w:r>
      <w:r w:rsidR="004249A3">
        <w:t xml:space="preserve"> </w:t>
      </w:r>
      <w:r>
        <w:t>agenda</w:t>
      </w:r>
      <w:r w:rsidR="004249A3">
        <w:t xml:space="preserve"> </w:t>
      </w:r>
      <w:r>
        <w:t>item</w:t>
      </w:r>
      <w:r w:rsidR="004249A3">
        <w:t xml:space="preserve"> </w:t>
      </w:r>
      <w:r>
        <w:t>dedicated</w:t>
      </w:r>
      <w:r w:rsidR="004249A3">
        <w:t xml:space="preserve"> </w:t>
      </w:r>
      <w:r>
        <w:t>specifically</w:t>
      </w:r>
      <w:r w:rsidR="004249A3">
        <w:t xml:space="preserve"> </w:t>
      </w:r>
      <w:r>
        <w:t>to</w:t>
      </w:r>
      <w:r w:rsidR="004249A3">
        <w:t xml:space="preserve"> </w:t>
      </w:r>
      <w:r>
        <w:t>Israel</w:t>
      </w:r>
    </w:p>
    <w:p w14:paraId="5813D926" w14:textId="77777777" w:rsidR="004249A3" w:rsidRDefault="00173A57" w:rsidP="0021443B">
      <w:pPr>
        <w:pStyle w:val="BB-Citation"/>
      </w:pPr>
      <w:r>
        <w:rPr>
          <w:u w:val="single"/>
        </w:rPr>
        <w:t>David</w:t>
      </w:r>
      <w:r w:rsidR="004249A3">
        <w:rPr>
          <w:u w:val="single"/>
        </w:rPr>
        <w:t xml:space="preserve"> </w:t>
      </w:r>
      <w:r>
        <w:rPr>
          <w:u w:val="single"/>
        </w:rPr>
        <w:t>Matas</w:t>
      </w:r>
      <w:r w:rsidR="004249A3">
        <w:rPr>
          <w:u w:val="single"/>
        </w:rPr>
        <w:t xml:space="preserve"> </w:t>
      </w:r>
      <w:r>
        <w:rPr>
          <w:u w:val="single"/>
        </w:rPr>
        <w:t>2009.</w:t>
      </w:r>
      <w:r w:rsidR="004249A3">
        <w:t xml:space="preserve"> </w:t>
      </w:r>
      <w:r>
        <w:t>(attorney;</w:t>
      </w:r>
      <w:r w:rsidR="004249A3">
        <w:t xml:space="preserve"> </w:t>
      </w:r>
      <w:r>
        <w:t>Senior</w:t>
      </w:r>
      <w:r w:rsidR="004249A3">
        <w:t xml:space="preserve"> </w:t>
      </w:r>
      <w:r>
        <w:t>Legal</w:t>
      </w:r>
      <w:r w:rsidR="004249A3">
        <w:t xml:space="preserve"> </w:t>
      </w:r>
      <w:r>
        <w:t>Counsel,</w:t>
      </w:r>
      <w:r w:rsidR="004249A3">
        <w:t xml:space="preserve"> </w:t>
      </w:r>
      <w:r>
        <w:t>B’nai</w:t>
      </w:r>
      <w:r w:rsidR="004249A3">
        <w:t xml:space="preserve"> </w:t>
      </w:r>
      <w:r>
        <w:t>Brith</w:t>
      </w:r>
      <w:r w:rsidR="004249A3">
        <w:t xml:space="preserve"> </w:t>
      </w:r>
      <w:r>
        <w:t>Canada)</w:t>
      </w:r>
      <w:r w:rsidR="004249A3">
        <w:t xml:space="preserve"> </w:t>
      </w:r>
      <w:r>
        <w:t>Reforming</w:t>
      </w:r>
      <w:r w:rsidR="004249A3">
        <w:t xml:space="preserve"> </w:t>
      </w:r>
      <w:r>
        <w:t>the</w:t>
      </w:r>
      <w:r w:rsidR="004249A3">
        <w:t xml:space="preserve"> </w:t>
      </w:r>
      <w:r>
        <w:t>“Reformed”</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May</w:t>
      </w:r>
      <w:r w:rsidR="004249A3">
        <w:t xml:space="preserve"> </w:t>
      </w:r>
      <w:r>
        <w:t>2009,</w:t>
      </w:r>
      <w:r w:rsidR="004249A3">
        <w:t xml:space="preserve"> </w:t>
      </w:r>
      <w:r>
        <w:t>Institute</w:t>
      </w:r>
      <w:r w:rsidR="004249A3">
        <w:t xml:space="preserve"> </w:t>
      </w:r>
      <w:r>
        <w:t>for</w:t>
      </w:r>
      <w:r w:rsidR="004249A3">
        <w:t xml:space="preserve"> </w:t>
      </w:r>
      <w:r>
        <w:t>International</w:t>
      </w:r>
      <w:r w:rsidR="004249A3">
        <w:t xml:space="preserve"> </w:t>
      </w:r>
      <w:r>
        <w:t>Affairs</w:t>
      </w:r>
      <w:r w:rsidR="004249A3">
        <w:t xml:space="preserve"> </w:t>
      </w:r>
      <w:r>
        <w:t>of</w:t>
      </w:r>
      <w:r w:rsidR="004249A3">
        <w:t xml:space="preserve"> </w:t>
      </w:r>
      <w:r>
        <w:t>B’nai</w:t>
      </w:r>
      <w:r w:rsidR="004249A3">
        <w:t xml:space="preserve"> </w:t>
      </w:r>
      <w:r>
        <w:t>Brith</w:t>
      </w:r>
      <w:r w:rsidR="004249A3">
        <w:t xml:space="preserve"> </w:t>
      </w:r>
      <w:r>
        <w:t>Canada,</w:t>
      </w:r>
      <w:r w:rsidR="004249A3">
        <w:t xml:space="preserve"> </w:t>
      </w:r>
      <w:r>
        <w:t>a</w:t>
      </w:r>
      <w:r w:rsidR="004249A3">
        <w:t xml:space="preserve"> </w:t>
      </w:r>
      <w:r>
        <w:t>Jewish</w:t>
      </w:r>
      <w:r w:rsidR="004249A3">
        <w:t xml:space="preserve"> </w:t>
      </w:r>
      <w:r>
        <w:t>human</w:t>
      </w:r>
      <w:r w:rsidR="004249A3">
        <w:t xml:space="preserve"> </w:t>
      </w:r>
      <w:r>
        <w:t>rights</w:t>
      </w:r>
      <w:r w:rsidR="004249A3">
        <w:t xml:space="preserve"> </w:t>
      </w:r>
      <w:r>
        <w:t>advocacy</w:t>
      </w:r>
      <w:r w:rsidR="004249A3">
        <w:t xml:space="preserve"> </w:t>
      </w:r>
      <w:r>
        <w:t>group,</w:t>
      </w:r>
      <w:r w:rsidR="004249A3">
        <w:t xml:space="preserve"> </w:t>
      </w:r>
      <w:hyperlink r:id="rId137" w:history="1">
        <w:r w:rsidR="00B42145" w:rsidRPr="00C51432">
          <w:rPr>
            <w:rStyle w:val="Hyperlink"/>
          </w:rPr>
          <w:t>http://www.bnaibrith.ca/files/11052009.pdf</w:t>
        </w:r>
      </w:hyperlink>
    </w:p>
    <w:p w14:paraId="167B660D" w14:textId="21E7E39E" w:rsidR="001B6F33" w:rsidRDefault="00173A57" w:rsidP="0021443B">
      <w:pPr>
        <w:pStyle w:val="BB-Evidence"/>
      </w:pPr>
      <w:r>
        <w:t>Each</w:t>
      </w:r>
      <w:r w:rsidR="004249A3">
        <w:t xml:space="preserve"> </w:t>
      </w:r>
      <w:r>
        <w:t>Council</w:t>
      </w:r>
      <w:r w:rsidR="004249A3">
        <w:t xml:space="preserve"> </w:t>
      </w:r>
      <w:r>
        <w:t>session</w:t>
      </w:r>
      <w:r w:rsidR="004249A3">
        <w:t xml:space="preserve"> </w:t>
      </w:r>
      <w:r>
        <w:t>has</w:t>
      </w:r>
      <w:r w:rsidR="004249A3">
        <w:t xml:space="preserve"> </w:t>
      </w:r>
      <w:r>
        <w:t>two</w:t>
      </w:r>
      <w:r w:rsidR="004249A3">
        <w:t xml:space="preserve"> </w:t>
      </w:r>
      <w:r>
        <w:t>country</w:t>
      </w:r>
      <w:r w:rsidR="004249A3">
        <w:t xml:space="preserve"> </w:t>
      </w:r>
      <w:r>
        <w:t>agenda</w:t>
      </w:r>
      <w:r w:rsidR="004249A3">
        <w:t xml:space="preserve"> </w:t>
      </w:r>
      <w:r>
        <w:t>items.</w:t>
      </w:r>
      <w:r w:rsidR="004249A3">
        <w:t xml:space="preserve"> </w:t>
      </w:r>
      <w:r>
        <w:t>One</w:t>
      </w:r>
      <w:r w:rsidR="004249A3">
        <w:t xml:space="preserve"> </w:t>
      </w:r>
      <w:r>
        <w:t>is</w:t>
      </w:r>
      <w:r w:rsidR="004249A3">
        <w:t xml:space="preserve"> </w:t>
      </w:r>
      <w:r>
        <w:t>Israel.</w:t>
      </w:r>
      <w:r w:rsidR="004249A3">
        <w:t xml:space="preserve"> </w:t>
      </w:r>
      <w:r>
        <w:t>The</w:t>
      </w:r>
      <w:r w:rsidR="004249A3">
        <w:t xml:space="preserve"> </w:t>
      </w:r>
      <w:r>
        <w:t>other</w:t>
      </w:r>
      <w:r w:rsidR="004249A3">
        <w:t xml:space="preserve"> </w:t>
      </w:r>
      <w:r>
        <w:t>is</w:t>
      </w:r>
      <w:r w:rsidR="004249A3">
        <w:t xml:space="preserve"> </w:t>
      </w:r>
      <w:r>
        <w:t>all</w:t>
      </w:r>
      <w:r w:rsidR="004249A3">
        <w:t xml:space="preserve"> </w:t>
      </w:r>
      <w:r>
        <w:t>other</w:t>
      </w:r>
      <w:r w:rsidR="004249A3">
        <w:t xml:space="preserve"> </w:t>
      </w:r>
      <w:r>
        <w:t>countries.</w:t>
      </w:r>
      <w:r w:rsidR="004249A3">
        <w:t xml:space="preserve"> </w:t>
      </w:r>
      <w:r>
        <w:t>This</w:t>
      </w:r>
      <w:r w:rsidR="004249A3">
        <w:t xml:space="preserve"> </w:t>
      </w:r>
      <w:r>
        <w:t>duality</w:t>
      </w:r>
      <w:r w:rsidR="004249A3">
        <w:t xml:space="preserve"> </w:t>
      </w:r>
      <w:r>
        <w:t>shows</w:t>
      </w:r>
      <w:r w:rsidR="004249A3">
        <w:t xml:space="preserve"> </w:t>
      </w:r>
      <w:r>
        <w:t>the</w:t>
      </w:r>
      <w:r w:rsidR="004249A3">
        <w:t xml:space="preserve"> </w:t>
      </w:r>
      <w:r>
        <w:t>need</w:t>
      </w:r>
      <w:r w:rsidR="004249A3">
        <w:t xml:space="preserve"> </w:t>
      </w:r>
      <w:r>
        <w:t>for</w:t>
      </w:r>
      <w:r w:rsidR="004249A3">
        <w:t xml:space="preserve"> </w:t>
      </w:r>
      <w:r>
        <w:t>two</w:t>
      </w:r>
      <w:r w:rsidR="004249A3">
        <w:t xml:space="preserve"> </w:t>
      </w:r>
      <w:r>
        <w:t>reforms.</w:t>
      </w:r>
      <w:r w:rsidR="004249A3">
        <w:t xml:space="preserve"> </w:t>
      </w:r>
      <w:r>
        <w:t>One</w:t>
      </w:r>
      <w:r w:rsidR="004249A3">
        <w:t xml:space="preserve"> </w:t>
      </w:r>
      <w:r>
        <w:t>is</w:t>
      </w:r>
      <w:r w:rsidR="004249A3">
        <w:t xml:space="preserve"> </w:t>
      </w:r>
      <w:r>
        <w:t>abolishing</w:t>
      </w:r>
      <w:r w:rsidR="004249A3">
        <w:t xml:space="preserve"> </w:t>
      </w:r>
      <w:r>
        <w:t>the</w:t>
      </w:r>
      <w:r w:rsidR="004249A3">
        <w:t xml:space="preserve"> </w:t>
      </w:r>
      <w:r>
        <w:t>Israel-specific</w:t>
      </w:r>
      <w:r w:rsidR="004249A3">
        <w:t xml:space="preserve"> </w:t>
      </w:r>
      <w:r>
        <w:t>item.</w:t>
      </w:r>
      <w:r w:rsidR="004249A3">
        <w:t xml:space="preserve"> </w:t>
      </w:r>
      <w:r>
        <w:t>The</w:t>
      </w:r>
      <w:r w:rsidR="004249A3">
        <w:t xml:space="preserve"> </w:t>
      </w:r>
      <w:r>
        <w:t>second</w:t>
      </w:r>
      <w:r w:rsidR="004249A3">
        <w:t xml:space="preserve"> </w:t>
      </w:r>
      <w:r>
        <w:t>is</w:t>
      </w:r>
      <w:r w:rsidR="004249A3">
        <w:t xml:space="preserve"> </w:t>
      </w:r>
      <w:r>
        <w:t>getting</w:t>
      </w:r>
      <w:r w:rsidR="004249A3">
        <w:t xml:space="preserve"> </w:t>
      </w:r>
      <w:r>
        <w:t>the</w:t>
      </w:r>
      <w:r w:rsidR="004249A3">
        <w:t xml:space="preserve"> </w:t>
      </w:r>
      <w:r>
        <w:t>agenda</w:t>
      </w:r>
      <w:r w:rsidR="004249A3">
        <w:t xml:space="preserve"> </w:t>
      </w:r>
      <w:r>
        <w:t>item</w:t>
      </w:r>
      <w:r w:rsidR="004249A3">
        <w:t xml:space="preserve"> </w:t>
      </w:r>
      <w:r>
        <w:t>that</w:t>
      </w:r>
      <w:r w:rsidR="004249A3">
        <w:t xml:space="preserve"> </w:t>
      </w:r>
      <w:r>
        <w:t>allows</w:t>
      </w:r>
      <w:r w:rsidR="004249A3">
        <w:t xml:space="preserve"> </w:t>
      </w:r>
      <w:r>
        <w:t>for</w:t>
      </w:r>
      <w:r w:rsidR="004249A3">
        <w:t xml:space="preserve"> </w:t>
      </w:r>
      <w:r>
        <w:t>a</w:t>
      </w:r>
      <w:r w:rsidR="004249A3">
        <w:t xml:space="preserve"> </w:t>
      </w:r>
      <w:r>
        <w:t>focus</w:t>
      </w:r>
      <w:r w:rsidR="004249A3">
        <w:t xml:space="preserve"> </w:t>
      </w:r>
      <w:r>
        <w:t>on</w:t>
      </w:r>
      <w:r w:rsidR="004249A3">
        <w:t xml:space="preserve"> </w:t>
      </w:r>
      <w:r>
        <w:t>other</w:t>
      </w:r>
      <w:r w:rsidR="004249A3">
        <w:t xml:space="preserve"> </w:t>
      </w:r>
      <w:r>
        <w:t>countries</w:t>
      </w:r>
      <w:r w:rsidR="004249A3">
        <w:t xml:space="preserve"> </w:t>
      </w:r>
      <w:r>
        <w:t>to</w:t>
      </w:r>
      <w:r w:rsidR="004249A3">
        <w:t xml:space="preserve"> </w:t>
      </w:r>
      <w:r>
        <w:t>work</w:t>
      </w:r>
      <w:r w:rsidR="004249A3">
        <w:t xml:space="preserve"> </w:t>
      </w:r>
      <w:r>
        <w:t>more</w:t>
      </w:r>
      <w:r w:rsidR="004249A3">
        <w:t xml:space="preserve"> </w:t>
      </w:r>
      <w:r>
        <w:t>effectively.</w:t>
      </w:r>
    </w:p>
    <w:p w14:paraId="7B5ACABC" w14:textId="5051A1B3" w:rsidR="001B6F33" w:rsidRDefault="00173A57" w:rsidP="0021443B">
      <w:pPr>
        <w:pStyle w:val="BB-Contentions"/>
      </w:pPr>
      <w:r>
        <w:t>HRC</w:t>
      </w:r>
      <w:r w:rsidR="004249A3">
        <w:t xml:space="preserve"> </w:t>
      </w:r>
      <w:r>
        <w:t>continuously</w:t>
      </w:r>
      <w:r w:rsidR="004249A3">
        <w:t xml:space="preserve"> </w:t>
      </w:r>
      <w:r>
        <w:t>bashes</w:t>
      </w:r>
      <w:r w:rsidR="004249A3">
        <w:t xml:space="preserve"> </w:t>
      </w:r>
      <w:r>
        <w:t>Israel</w:t>
      </w:r>
    </w:p>
    <w:p w14:paraId="669673E3" w14:textId="77777777" w:rsidR="004249A3" w:rsidRDefault="00173A57" w:rsidP="0021443B">
      <w:pPr>
        <w:pStyle w:val="BB-Citation"/>
      </w:pPr>
      <w:r>
        <w:rPr>
          <w:u w:val="single"/>
        </w:rPr>
        <w:t>Anne</w:t>
      </w:r>
      <w:r w:rsidR="004249A3">
        <w:rPr>
          <w:u w:val="single"/>
        </w:rPr>
        <w:t xml:space="preserve"> </w:t>
      </w:r>
      <w:r>
        <w:rPr>
          <w:u w:val="single"/>
        </w:rPr>
        <w:t>Bayefsky</w:t>
      </w:r>
      <w:r w:rsidR="004249A3">
        <w:rPr>
          <w:u w:val="single"/>
        </w:rPr>
        <w:t xml:space="preserve"> </w:t>
      </w:r>
      <w:r>
        <w:rPr>
          <w:u w:val="single"/>
        </w:rPr>
        <w:t>2011.</w:t>
      </w:r>
      <w:r w:rsidR="004249A3">
        <w:t xml:space="preserve"> </w:t>
      </w:r>
      <w:r>
        <w:t>(B.A.,</w:t>
      </w:r>
      <w:r w:rsidR="004249A3">
        <w:t xml:space="preserve"> </w:t>
      </w:r>
      <w:r>
        <w:t>M.A.</w:t>
      </w:r>
      <w:r w:rsidR="004249A3">
        <w:t xml:space="preserve"> </w:t>
      </w:r>
      <w:r>
        <w:t>and</w:t>
      </w:r>
      <w:r w:rsidR="004249A3">
        <w:t xml:space="preserve"> </w:t>
      </w:r>
      <w:r>
        <w:t>LL.B.</w:t>
      </w:r>
      <w:r w:rsidR="004249A3">
        <w:t xml:space="preserve"> </w:t>
      </w:r>
      <w:r>
        <w:t>from</w:t>
      </w:r>
      <w:r w:rsidR="004249A3">
        <w:t xml:space="preserve"> </w:t>
      </w:r>
      <w:r>
        <w:t>the</w:t>
      </w:r>
      <w:r w:rsidR="004249A3">
        <w:t xml:space="preserve"> </w:t>
      </w:r>
      <w:r>
        <w:t>University</w:t>
      </w:r>
      <w:r w:rsidR="004249A3">
        <w:t xml:space="preserve"> </w:t>
      </w:r>
      <w:r>
        <w:t>of</w:t>
      </w:r>
      <w:r w:rsidR="004249A3">
        <w:t xml:space="preserve"> </w:t>
      </w:r>
      <w:r>
        <w:t>Toronto</w:t>
      </w:r>
      <w:r w:rsidR="004249A3">
        <w:t xml:space="preserve"> </w:t>
      </w:r>
      <w:r>
        <w:t>and</w:t>
      </w:r>
      <w:r w:rsidR="004249A3">
        <w:t xml:space="preserve"> </w:t>
      </w:r>
      <w:r>
        <w:t>an</w:t>
      </w:r>
      <w:r w:rsidR="004249A3">
        <w:t xml:space="preserve"> </w:t>
      </w:r>
      <w:r>
        <w:t>M.Litt.</w:t>
      </w:r>
      <w:r w:rsidR="004249A3">
        <w:t xml:space="preserve"> </w:t>
      </w:r>
      <w:r>
        <w:t>from</w:t>
      </w:r>
      <w:r w:rsidR="004249A3">
        <w:t xml:space="preserve"> </w:t>
      </w:r>
      <w:r>
        <w:t>Oxford</w:t>
      </w:r>
      <w:r w:rsidR="004249A3">
        <w:t xml:space="preserve"> </w:t>
      </w:r>
      <w:r>
        <w:t>University;</w:t>
      </w:r>
      <w:r w:rsidR="004249A3">
        <w:t xml:space="preserve"> </w:t>
      </w:r>
      <w:r>
        <w:t>served</w:t>
      </w:r>
      <w:r w:rsidR="004249A3">
        <w:t xml:space="preserve"> </w:t>
      </w:r>
      <w:r>
        <w:t>as</w:t>
      </w:r>
      <w:r w:rsidR="004249A3">
        <w:t xml:space="preserve"> </w:t>
      </w:r>
      <w:r>
        <w:t>the</w:t>
      </w:r>
      <w:r w:rsidR="004249A3">
        <w:t xml:space="preserve"> </w:t>
      </w:r>
      <w:r>
        <w:t>director</w:t>
      </w:r>
      <w:r w:rsidR="004249A3">
        <w:t xml:space="preserve"> </w:t>
      </w:r>
      <w:r>
        <w:t>of</w:t>
      </w:r>
      <w:r w:rsidR="004249A3">
        <w:t xml:space="preserve"> </w:t>
      </w:r>
      <w:r>
        <w:t>York's</w:t>
      </w:r>
      <w:r w:rsidR="004249A3">
        <w:t xml:space="preserve"> </w:t>
      </w:r>
      <w:r>
        <w:t>Centre</w:t>
      </w:r>
      <w:r w:rsidR="004249A3">
        <w:t xml:space="preserve"> </w:t>
      </w:r>
      <w:r>
        <w:t>for</w:t>
      </w:r>
      <w:r w:rsidR="004249A3">
        <w:t xml:space="preserve"> </w:t>
      </w:r>
      <w:r>
        <w:t>Refugee</w:t>
      </w:r>
      <w:r w:rsidR="004249A3">
        <w:t xml:space="preserve"> </w:t>
      </w:r>
      <w:r>
        <w:t>Studies,</w:t>
      </w:r>
      <w:r w:rsidR="004249A3">
        <w:t xml:space="preserve"> </w:t>
      </w:r>
      <w:r>
        <w:t>project</w:t>
      </w:r>
      <w:r w:rsidR="004249A3">
        <w:t xml:space="preserve"> </w:t>
      </w:r>
      <w:r>
        <w:t>director</w:t>
      </w:r>
      <w:r w:rsidR="004249A3">
        <w:t xml:space="preserve"> </w:t>
      </w:r>
      <w:r>
        <w:t>for</w:t>
      </w:r>
      <w:r w:rsidR="004249A3">
        <w:t xml:space="preserve"> </w:t>
      </w:r>
      <w:r>
        <w:t>the</w:t>
      </w:r>
      <w:r w:rsidR="004249A3">
        <w:t xml:space="preserve"> </w:t>
      </w:r>
      <w:r>
        <w:t>university's</w:t>
      </w:r>
      <w:r w:rsidR="004249A3">
        <w:t xml:space="preserve"> </w:t>
      </w:r>
      <w:r>
        <w:t>Human</w:t>
      </w:r>
      <w:r w:rsidR="004249A3">
        <w:t xml:space="preserve"> </w:t>
      </w:r>
      <w:r>
        <w:t>Rights</w:t>
      </w:r>
      <w:r w:rsidR="004249A3">
        <w:t xml:space="preserve"> </w:t>
      </w:r>
      <w:r>
        <w:t>Treaty</w:t>
      </w:r>
      <w:r w:rsidR="004249A3">
        <w:t xml:space="preserve"> </w:t>
      </w:r>
      <w:r>
        <w:t>Study;</w:t>
      </w:r>
      <w:r w:rsidR="004249A3">
        <w:t xml:space="preserve"> </w:t>
      </w:r>
      <w:r>
        <w:t>has</w:t>
      </w:r>
      <w:r w:rsidR="004249A3">
        <w:t xml:space="preserve"> </w:t>
      </w:r>
      <w:r>
        <w:t>served</w:t>
      </w:r>
      <w:r w:rsidR="004249A3">
        <w:t xml:space="preserve"> </w:t>
      </w:r>
      <w:r>
        <w:t>as</w:t>
      </w:r>
      <w:r w:rsidR="004249A3">
        <w:t xml:space="preserve"> </w:t>
      </w:r>
      <w:r>
        <w:t>a</w:t>
      </w:r>
      <w:r w:rsidR="004249A3">
        <w:t xml:space="preserve"> </w:t>
      </w:r>
      <w:r>
        <w:t>member</w:t>
      </w:r>
      <w:r w:rsidR="004249A3">
        <w:t xml:space="preserve"> </w:t>
      </w:r>
      <w:r>
        <w:t>of</w:t>
      </w:r>
      <w:r w:rsidR="004249A3">
        <w:t xml:space="preserve"> </w:t>
      </w:r>
      <w:r>
        <w:t>Canadian</w:t>
      </w:r>
      <w:r w:rsidR="004249A3">
        <w:t xml:space="preserve"> </w:t>
      </w:r>
      <w:r>
        <w:t>delegations</w:t>
      </w:r>
      <w:r w:rsidR="004249A3">
        <w:t xml:space="preserve"> </w:t>
      </w:r>
      <w:r>
        <w:t>to</w:t>
      </w:r>
      <w:r w:rsidR="004249A3">
        <w:t xml:space="preserve"> </w:t>
      </w:r>
      <w:r>
        <w:t>the</w:t>
      </w:r>
      <w:r w:rsidR="004249A3">
        <w:t xml:space="preserve"> </w:t>
      </w:r>
      <w:r>
        <w:t>UN</w:t>
      </w:r>
      <w:r w:rsidR="004249A3">
        <w:t xml:space="preserve"> </w:t>
      </w:r>
      <w:r>
        <w:t>Human</w:t>
      </w:r>
      <w:r w:rsidR="004249A3">
        <w:t xml:space="preserve"> </w:t>
      </w:r>
      <w:r>
        <w:t>Rights</w:t>
      </w:r>
      <w:r w:rsidR="004249A3">
        <w:t xml:space="preserve"> </w:t>
      </w:r>
      <w:r>
        <w:t>Commissions,</w:t>
      </w:r>
      <w:r w:rsidR="004249A3">
        <w:t xml:space="preserve"> </w:t>
      </w:r>
      <w:r>
        <w:t>the</w:t>
      </w:r>
      <w:r w:rsidR="004249A3">
        <w:t xml:space="preserve"> </w:t>
      </w:r>
      <w:r>
        <w:t>UN</w:t>
      </w:r>
      <w:r w:rsidR="004249A3">
        <w:t xml:space="preserve"> </w:t>
      </w:r>
      <w:r>
        <w:t>General</w:t>
      </w:r>
      <w:r w:rsidR="004249A3">
        <w:t xml:space="preserve"> </w:t>
      </w:r>
      <w:r>
        <w:t>Assembly,</w:t>
      </w:r>
      <w:r w:rsidR="004249A3">
        <w:t xml:space="preserve"> </w:t>
      </w:r>
      <w:r>
        <w:t>and</w:t>
      </w:r>
      <w:r w:rsidR="004249A3">
        <w:t xml:space="preserve"> </w:t>
      </w:r>
      <w:r>
        <w:t>the</w:t>
      </w:r>
      <w:r w:rsidR="004249A3">
        <w:t xml:space="preserve"> </w:t>
      </w:r>
      <w:r>
        <w:t>Vienna</w:t>
      </w:r>
      <w:r w:rsidR="004249A3">
        <w:t xml:space="preserve"> </w:t>
      </w:r>
      <w:r>
        <w:t>World</w:t>
      </w:r>
      <w:r w:rsidR="004249A3">
        <w:t xml:space="preserve"> </w:t>
      </w:r>
      <w:r>
        <w:t>Conference</w:t>
      </w:r>
      <w:r w:rsidR="004249A3">
        <w:t xml:space="preserve"> </w:t>
      </w:r>
      <w:r>
        <w:t>on</w:t>
      </w:r>
      <w:r w:rsidR="004249A3">
        <w:t xml:space="preserve"> </w:t>
      </w:r>
      <w:r>
        <w:t>Human</w:t>
      </w:r>
      <w:r w:rsidR="004249A3">
        <w:t xml:space="preserve"> </w:t>
      </w:r>
      <w:r>
        <w:t>Rights)</w:t>
      </w:r>
      <w:r w:rsidR="004249A3">
        <w:t xml:space="preserve"> </w:t>
      </w:r>
      <w:r>
        <w:t>20</w:t>
      </w:r>
      <w:r w:rsidR="004249A3">
        <w:t xml:space="preserve"> </w:t>
      </w:r>
      <w:r>
        <w:t>June</w:t>
      </w:r>
      <w:r w:rsidR="004249A3">
        <w:t xml:space="preserve"> </w:t>
      </w:r>
      <w:r>
        <w:t>2011</w:t>
      </w:r>
      <w:r w:rsidR="004249A3">
        <w:t xml:space="preserve"> </w:t>
      </w:r>
      <w:r>
        <w:t>“Obama’s</w:t>
      </w:r>
      <w:r w:rsidR="004249A3">
        <w:t xml:space="preserve"> </w:t>
      </w:r>
      <w:r>
        <w:t>efforts</w:t>
      </w:r>
      <w:r w:rsidR="004249A3">
        <w:t xml:space="preserve"> </w:t>
      </w:r>
      <w:r>
        <w:t>to</w:t>
      </w:r>
      <w:r w:rsidR="004249A3">
        <w:t xml:space="preserve"> </w:t>
      </w:r>
      <w:r>
        <w:t>reform</w:t>
      </w:r>
      <w:r w:rsidR="004249A3">
        <w:t xml:space="preserve"> </w:t>
      </w:r>
      <w:r>
        <w:t>the</w:t>
      </w:r>
      <w:r w:rsidR="004249A3">
        <w:t xml:space="preserve"> </w:t>
      </w:r>
      <w:r>
        <w:t>UN</w:t>
      </w:r>
      <w:r w:rsidR="004249A3">
        <w:t xml:space="preserve"> </w:t>
      </w:r>
      <w:r>
        <w:t>Human</w:t>
      </w:r>
      <w:r w:rsidR="004249A3">
        <w:t xml:space="preserve"> </w:t>
      </w:r>
      <w:r>
        <w:t>Rights</w:t>
      </w:r>
      <w:r w:rsidR="004249A3">
        <w:t xml:space="preserve"> </w:t>
      </w:r>
      <w:r>
        <w:t>Council</w:t>
      </w:r>
      <w:r w:rsidR="004249A3">
        <w:t xml:space="preserve"> </w:t>
      </w:r>
      <w:r>
        <w:t>have</w:t>
      </w:r>
      <w:r w:rsidR="004249A3">
        <w:t xml:space="preserve"> </w:t>
      </w:r>
      <w:r>
        <w:t>failed</w:t>
      </w:r>
      <w:r w:rsidR="004249A3">
        <w:t xml:space="preserve"> </w:t>
      </w:r>
      <w:r>
        <w:t>miserably”</w:t>
      </w:r>
      <w:r w:rsidR="004249A3">
        <w:t xml:space="preserve"> </w:t>
      </w:r>
      <w:r>
        <w:t>CANADA</w:t>
      </w:r>
      <w:r w:rsidR="004249A3">
        <w:t xml:space="preserve"> </w:t>
      </w:r>
      <w:r>
        <w:t>FREE</w:t>
      </w:r>
      <w:r w:rsidR="004249A3">
        <w:t xml:space="preserve"> </w:t>
      </w:r>
      <w:r>
        <w:t>PRESS</w:t>
      </w:r>
      <w:r w:rsidR="004249A3">
        <w:t xml:space="preserve"> </w:t>
      </w:r>
      <w:hyperlink r:id="rId138" w:history="1">
        <w:r w:rsidR="00B42145" w:rsidRPr="00C51432">
          <w:rPr>
            <w:rStyle w:val="Hyperlink"/>
          </w:rPr>
          <w:t>http://www.canadafreepress.com/index.php/article/37712</w:t>
        </w:r>
      </w:hyperlink>
    </w:p>
    <w:p w14:paraId="532A26E2" w14:textId="0C7E5BDA" w:rsidR="001B6F33" w:rsidRDefault="00173A57" w:rsidP="0021443B">
      <w:pPr>
        <w:pStyle w:val="BB-Evidence"/>
      </w:pPr>
      <w:r>
        <w:t>With</w:t>
      </w:r>
      <w:r w:rsidR="004249A3">
        <w:t xml:space="preserve"> </w:t>
      </w:r>
      <w:r>
        <w:t>their</w:t>
      </w:r>
      <w:r w:rsidR="004249A3">
        <w:t xml:space="preserve"> </w:t>
      </w:r>
      <w:r>
        <w:t>actual</w:t>
      </w:r>
      <w:r w:rsidR="004249A3">
        <w:t xml:space="preserve"> </w:t>
      </w:r>
      <w:r>
        <w:t>human</w:t>
      </w:r>
      <w:r w:rsidR="004249A3">
        <w:t xml:space="preserve"> </w:t>
      </w:r>
      <w:r>
        <w:t>rights</w:t>
      </w:r>
      <w:r w:rsidR="004249A3">
        <w:t xml:space="preserve"> </w:t>
      </w:r>
      <w:r>
        <w:t>credentials</w:t>
      </w:r>
      <w:r w:rsidR="004249A3">
        <w:t xml:space="preserve"> </w:t>
      </w:r>
      <w:r>
        <w:t>off</w:t>
      </w:r>
      <w:r w:rsidR="004249A3">
        <w:t xml:space="preserve"> </w:t>
      </w:r>
      <w:r>
        <w:t>the</w:t>
      </w:r>
      <w:r w:rsidR="004249A3">
        <w:t xml:space="preserve"> </w:t>
      </w:r>
      <w:r>
        <w:t>table,</w:t>
      </w:r>
      <w:r w:rsidR="004249A3">
        <w:t xml:space="preserve"> </w:t>
      </w:r>
      <w:r>
        <w:t>council</w:t>
      </w:r>
      <w:r w:rsidR="004249A3">
        <w:t xml:space="preserve"> </w:t>
      </w:r>
      <w:r>
        <w:t>members</w:t>
      </w:r>
      <w:r w:rsidR="004249A3">
        <w:t xml:space="preserve"> </w:t>
      </w:r>
      <w:r>
        <w:t>adopted</w:t>
      </w:r>
      <w:r w:rsidR="004249A3">
        <w:t xml:space="preserve"> </w:t>
      </w:r>
      <w:r>
        <w:t>a</w:t>
      </w:r>
      <w:r w:rsidR="004249A3">
        <w:t xml:space="preserve"> </w:t>
      </w:r>
      <w:r>
        <w:t>fixed</w:t>
      </w:r>
      <w:r w:rsidR="004249A3">
        <w:t xml:space="preserve"> </w:t>
      </w:r>
      <w:r>
        <w:t>agenda</w:t>
      </w:r>
      <w:r w:rsidR="004249A3">
        <w:t xml:space="preserve"> </w:t>
      </w:r>
      <w:r>
        <w:t>of</w:t>
      </w:r>
      <w:r w:rsidR="004249A3">
        <w:t xml:space="preserve"> </w:t>
      </w:r>
      <w:r>
        <w:t>only</w:t>
      </w:r>
      <w:r w:rsidR="004249A3">
        <w:t xml:space="preserve"> </w:t>
      </w:r>
      <w:r>
        <w:t>a</w:t>
      </w:r>
      <w:r w:rsidR="004249A3">
        <w:t xml:space="preserve"> </w:t>
      </w:r>
      <w:r>
        <w:t>few</w:t>
      </w:r>
      <w:r w:rsidR="004249A3">
        <w:t xml:space="preserve"> </w:t>
      </w:r>
      <w:r>
        <w:t>items</w:t>
      </w:r>
      <w:r w:rsidR="004249A3">
        <w:t xml:space="preserve"> </w:t>
      </w:r>
      <w:r>
        <w:t>to</w:t>
      </w:r>
      <w:r w:rsidR="004249A3">
        <w:t xml:space="preserve"> </w:t>
      </w:r>
      <w:r>
        <w:t>govern</w:t>
      </w:r>
      <w:r w:rsidR="004249A3">
        <w:t xml:space="preserve"> </w:t>
      </w:r>
      <w:r>
        <w:t>their</w:t>
      </w:r>
      <w:r w:rsidR="004249A3">
        <w:t xml:space="preserve"> </w:t>
      </w:r>
      <w:r>
        <w:t>proceedings.</w:t>
      </w:r>
      <w:r w:rsidR="004249A3">
        <w:t xml:space="preserve"> </w:t>
      </w:r>
      <w:r>
        <w:t>One</w:t>
      </w:r>
      <w:r w:rsidR="004249A3">
        <w:t xml:space="preserve"> </w:t>
      </w:r>
      <w:r>
        <w:t>item</w:t>
      </w:r>
      <w:r w:rsidR="004249A3">
        <w:t xml:space="preserve"> </w:t>
      </w:r>
      <w:r>
        <w:t>is</w:t>
      </w:r>
      <w:r w:rsidR="004249A3">
        <w:t xml:space="preserve"> </w:t>
      </w:r>
      <w:r>
        <w:t>devoted</w:t>
      </w:r>
      <w:r w:rsidR="004249A3">
        <w:t xml:space="preserve"> </w:t>
      </w:r>
      <w:r>
        <w:t>to</w:t>
      </w:r>
      <w:r w:rsidR="004249A3">
        <w:t xml:space="preserve"> </w:t>
      </w:r>
      <w:r>
        <w:t>Israel</w:t>
      </w:r>
      <w:r w:rsidR="004249A3">
        <w:t xml:space="preserve"> </w:t>
      </w:r>
      <w:r>
        <w:t>alone</w:t>
      </w:r>
      <w:r w:rsidR="004249A3">
        <w:t xml:space="preserve"> </w:t>
      </w:r>
      <w:r>
        <w:t>and</w:t>
      </w:r>
      <w:r w:rsidR="004249A3">
        <w:t xml:space="preserve"> </w:t>
      </w:r>
      <w:r>
        <w:t>one</w:t>
      </w:r>
      <w:r w:rsidR="004249A3">
        <w:t xml:space="preserve"> </w:t>
      </w:r>
      <w:r>
        <w:t>to</w:t>
      </w:r>
      <w:r w:rsidR="004249A3">
        <w:t xml:space="preserve"> </w:t>
      </w:r>
      <w:r>
        <w:t>all</w:t>
      </w:r>
      <w:r w:rsidR="004249A3">
        <w:t xml:space="preserve"> </w:t>
      </w:r>
      <w:r>
        <w:t>other</w:t>
      </w:r>
      <w:r w:rsidR="004249A3">
        <w:t xml:space="preserve"> </w:t>
      </w:r>
      <w:r>
        <w:t>191</w:t>
      </w:r>
      <w:r w:rsidR="004249A3">
        <w:t xml:space="preserve"> </w:t>
      </w:r>
      <w:r>
        <w:t>UN</w:t>
      </w:r>
      <w:r w:rsidR="004249A3">
        <w:t xml:space="preserve"> </w:t>
      </w:r>
      <w:r>
        <w:t>member</w:t>
      </w:r>
      <w:r w:rsidR="004249A3">
        <w:t xml:space="preserve"> </w:t>
      </w:r>
      <w:r>
        <w:t>states.</w:t>
      </w:r>
      <w:r w:rsidR="004249A3">
        <w:t xml:space="preserve"> </w:t>
      </w:r>
      <w:r>
        <w:t>The</w:t>
      </w:r>
      <w:r w:rsidR="004249A3">
        <w:t xml:space="preserve"> </w:t>
      </w:r>
      <w:r>
        <w:t>Human</w:t>
      </w:r>
      <w:r w:rsidR="004249A3">
        <w:t xml:space="preserve"> </w:t>
      </w:r>
      <w:r>
        <w:t>Rights</w:t>
      </w:r>
      <w:r w:rsidR="004249A3">
        <w:t xml:space="preserve"> </w:t>
      </w:r>
      <w:r>
        <w:t>Commission</w:t>
      </w:r>
      <w:r w:rsidR="004249A3">
        <w:t xml:space="preserve"> </w:t>
      </w:r>
      <w:r>
        <w:t>spent</w:t>
      </w:r>
      <w:r w:rsidR="004249A3">
        <w:t xml:space="preserve"> </w:t>
      </w:r>
      <w:r>
        <w:t>40</w:t>
      </w:r>
      <w:r w:rsidR="004249A3">
        <w:t xml:space="preserve"> </w:t>
      </w:r>
      <w:r>
        <w:t>years</w:t>
      </w:r>
      <w:r w:rsidR="004249A3">
        <w:t xml:space="preserve"> </w:t>
      </w:r>
      <w:r>
        <w:t>adopting</w:t>
      </w:r>
      <w:r w:rsidR="004249A3">
        <w:t xml:space="preserve"> </w:t>
      </w:r>
      <w:r>
        <w:t>country-specific</w:t>
      </w:r>
      <w:r w:rsidR="004249A3">
        <w:t xml:space="preserve"> </w:t>
      </w:r>
      <w:r>
        <w:t>criticisms,</w:t>
      </w:r>
      <w:r w:rsidR="004249A3">
        <w:t xml:space="preserve"> </w:t>
      </w:r>
      <w:r>
        <w:t>a</w:t>
      </w:r>
      <w:r w:rsidR="004249A3">
        <w:t xml:space="preserve"> </w:t>
      </w:r>
      <w:r>
        <w:t>third</w:t>
      </w:r>
      <w:r w:rsidR="004249A3">
        <w:t xml:space="preserve"> </w:t>
      </w:r>
      <w:r>
        <w:t>of</w:t>
      </w:r>
      <w:r w:rsidR="004249A3">
        <w:t xml:space="preserve"> </w:t>
      </w:r>
      <w:r>
        <w:t>which</w:t>
      </w:r>
      <w:r w:rsidR="004249A3">
        <w:t xml:space="preserve"> </w:t>
      </w:r>
      <w:r>
        <w:t>condemned</w:t>
      </w:r>
      <w:r w:rsidR="004249A3">
        <w:t xml:space="preserve"> </w:t>
      </w:r>
      <w:r>
        <w:t>Israel.</w:t>
      </w:r>
      <w:r w:rsidR="004249A3">
        <w:t xml:space="preserve"> </w:t>
      </w:r>
      <w:r>
        <w:t>Fifty</w:t>
      </w:r>
      <w:r w:rsidR="004249A3">
        <w:t xml:space="preserve"> </w:t>
      </w:r>
      <w:r>
        <w:t>percent</w:t>
      </w:r>
      <w:r w:rsidR="004249A3">
        <w:t xml:space="preserve"> </w:t>
      </w:r>
      <w:r>
        <w:t>of</w:t>
      </w:r>
      <w:r w:rsidR="004249A3">
        <w:t xml:space="preserve"> </w:t>
      </w:r>
      <w:r>
        <w:t>the</w:t>
      </w:r>
      <w:r w:rsidR="004249A3">
        <w:t xml:space="preserve"> </w:t>
      </w:r>
      <w:r>
        <w:t>“reformed”</w:t>
      </w:r>
      <w:r w:rsidR="004249A3">
        <w:t xml:space="preserve"> </w:t>
      </w:r>
      <w:r>
        <w:t>council’s</w:t>
      </w:r>
      <w:r w:rsidR="004249A3">
        <w:t xml:space="preserve"> </w:t>
      </w:r>
      <w:r>
        <w:t>country-specific</w:t>
      </w:r>
      <w:r w:rsidR="004249A3">
        <w:t xml:space="preserve"> </w:t>
      </w:r>
      <w:r>
        <w:t>resolutions</w:t>
      </w:r>
      <w:r w:rsidR="004249A3">
        <w:t xml:space="preserve"> </w:t>
      </w:r>
      <w:r>
        <w:t>and</w:t>
      </w:r>
      <w:r w:rsidR="004249A3">
        <w:t xml:space="preserve"> </w:t>
      </w:r>
      <w:r>
        <w:t>decisions</w:t>
      </w:r>
      <w:r w:rsidR="004249A3">
        <w:t xml:space="preserve"> </w:t>
      </w:r>
      <w:r>
        <w:t>are</w:t>
      </w:r>
      <w:r w:rsidR="004249A3">
        <w:t xml:space="preserve"> </w:t>
      </w:r>
      <w:r>
        <w:t>devoted</w:t>
      </w:r>
      <w:r w:rsidR="004249A3">
        <w:t xml:space="preserve"> </w:t>
      </w:r>
      <w:r>
        <w:t>to</w:t>
      </w:r>
      <w:r w:rsidR="004249A3">
        <w:t xml:space="preserve"> </w:t>
      </w:r>
      <w:r>
        <w:t>Israel-bashing.</w:t>
      </w:r>
      <w:r w:rsidR="004249A3">
        <w:t xml:space="preserve"> </w:t>
      </w:r>
      <w:r>
        <w:t>There</w:t>
      </w:r>
      <w:r w:rsidR="004249A3">
        <w:t xml:space="preserve"> </w:t>
      </w:r>
      <w:r>
        <w:t>have</w:t>
      </w:r>
      <w:r w:rsidR="004249A3">
        <w:t xml:space="preserve"> </w:t>
      </w:r>
      <w:r>
        <w:t>been</w:t>
      </w:r>
      <w:r w:rsidR="004249A3">
        <w:t xml:space="preserve"> </w:t>
      </w:r>
      <w:r>
        <w:t>12</w:t>
      </w:r>
      <w:r w:rsidR="004249A3">
        <w:t xml:space="preserve"> </w:t>
      </w:r>
      <w:r>
        <w:t>special</w:t>
      </w:r>
      <w:r w:rsidR="004249A3">
        <w:t xml:space="preserve"> </w:t>
      </w:r>
      <w:r>
        <w:t>sessions</w:t>
      </w:r>
      <w:r w:rsidR="004249A3">
        <w:t xml:space="preserve"> </w:t>
      </w:r>
      <w:r>
        <w:t>in</w:t>
      </w:r>
      <w:r w:rsidR="004249A3">
        <w:t xml:space="preserve"> </w:t>
      </w:r>
      <w:r>
        <w:t>the</w:t>
      </w:r>
      <w:r w:rsidR="004249A3">
        <w:t xml:space="preserve"> </w:t>
      </w:r>
      <w:r>
        <w:t>last</w:t>
      </w:r>
      <w:r w:rsidR="004249A3">
        <w:t xml:space="preserve"> </w:t>
      </w:r>
      <w:r>
        <w:t>five</w:t>
      </w:r>
      <w:r w:rsidR="004249A3">
        <w:t xml:space="preserve"> </w:t>
      </w:r>
      <w:r>
        <w:t>years,</w:t>
      </w:r>
      <w:r w:rsidR="004249A3">
        <w:t xml:space="preserve"> </w:t>
      </w:r>
      <w:r>
        <w:t>and</w:t>
      </w:r>
      <w:r w:rsidR="004249A3">
        <w:t xml:space="preserve"> </w:t>
      </w:r>
      <w:r>
        <w:t>half</w:t>
      </w:r>
      <w:r w:rsidR="004249A3">
        <w:t xml:space="preserve"> </w:t>
      </w:r>
      <w:r>
        <w:t>of</w:t>
      </w:r>
      <w:r w:rsidR="004249A3">
        <w:t xml:space="preserve"> </w:t>
      </w:r>
      <w:r>
        <w:t>them</w:t>
      </w:r>
      <w:r w:rsidR="004249A3">
        <w:t xml:space="preserve"> </w:t>
      </w:r>
      <w:r>
        <w:t>have</w:t>
      </w:r>
      <w:r w:rsidR="004249A3">
        <w:t xml:space="preserve"> </w:t>
      </w:r>
      <w:r>
        <w:t>been</w:t>
      </w:r>
      <w:r w:rsidR="004249A3">
        <w:t xml:space="preserve"> </w:t>
      </w:r>
      <w:r>
        <w:t>on</w:t>
      </w:r>
      <w:r w:rsidR="004249A3">
        <w:t xml:space="preserve"> </w:t>
      </w:r>
      <w:r>
        <w:t>Israel</w:t>
      </w:r>
      <w:r w:rsidR="004249A3">
        <w:t xml:space="preserve"> </w:t>
      </w:r>
      <w:r>
        <w:t>alone.</w:t>
      </w:r>
      <w:r w:rsidR="004249A3">
        <w:t xml:space="preserve"> </w:t>
      </w:r>
      <w:r>
        <w:t>There</w:t>
      </w:r>
      <w:r w:rsidR="004249A3">
        <w:t xml:space="preserve"> </w:t>
      </w:r>
      <w:r>
        <w:t>has</w:t>
      </w:r>
      <w:r w:rsidR="004249A3">
        <w:t xml:space="preserve"> </w:t>
      </w:r>
      <w:r>
        <w:t>been</w:t>
      </w:r>
      <w:r w:rsidR="004249A3">
        <w:t xml:space="preserve"> </w:t>
      </w:r>
      <w:r>
        <w:t>only</w:t>
      </w:r>
      <w:r w:rsidR="004249A3">
        <w:t xml:space="preserve"> </w:t>
      </w:r>
      <w:r>
        <w:t>one</w:t>
      </w:r>
      <w:r w:rsidR="004249A3">
        <w:t xml:space="preserve"> </w:t>
      </w:r>
      <w:r>
        <w:t>“urgent</w:t>
      </w:r>
      <w:r w:rsidR="004249A3">
        <w:t xml:space="preserve"> </w:t>
      </w:r>
      <w:r>
        <w:t>debate”</w:t>
      </w:r>
      <w:r w:rsidR="004249A3">
        <w:t xml:space="preserve"> </w:t>
      </w:r>
      <w:r>
        <w:t>on</w:t>
      </w:r>
      <w:r w:rsidR="004249A3">
        <w:t xml:space="preserve"> </w:t>
      </w:r>
      <w:r>
        <w:t>a</w:t>
      </w:r>
      <w:r w:rsidR="004249A3">
        <w:t xml:space="preserve"> </w:t>
      </w:r>
      <w:r>
        <w:t>country</w:t>
      </w:r>
      <w:r w:rsidR="004249A3">
        <w:t xml:space="preserve"> </w:t>
      </w:r>
      <w:r>
        <w:t>–</w:t>
      </w:r>
      <w:r w:rsidR="004249A3">
        <w:t xml:space="preserve"> </w:t>
      </w:r>
      <w:r>
        <w:t>Israel.</w:t>
      </w:r>
      <w:r w:rsidR="004249A3">
        <w:t xml:space="preserve"> </w:t>
      </w:r>
      <w:r>
        <w:t>There</w:t>
      </w:r>
      <w:r w:rsidR="004249A3">
        <w:t xml:space="preserve"> </w:t>
      </w:r>
      <w:r>
        <w:t>have</w:t>
      </w:r>
      <w:r w:rsidR="004249A3">
        <w:t xml:space="preserve"> </w:t>
      </w:r>
      <w:r>
        <w:t>been</w:t>
      </w:r>
      <w:r w:rsidR="004249A3">
        <w:t xml:space="preserve"> </w:t>
      </w:r>
      <w:r>
        <w:t>more</w:t>
      </w:r>
      <w:r w:rsidR="004249A3">
        <w:t xml:space="preserve"> </w:t>
      </w:r>
      <w:r>
        <w:t>human</w:t>
      </w:r>
      <w:r w:rsidR="004249A3">
        <w:t xml:space="preserve"> </w:t>
      </w:r>
      <w:r>
        <w:t>rights</w:t>
      </w:r>
      <w:r w:rsidR="004249A3">
        <w:t xml:space="preserve"> </w:t>
      </w:r>
      <w:r>
        <w:t>reports</w:t>
      </w:r>
      <w:r w:rsidR="004249A3">
        <w:t xml:space="preserve"> </w:t>
      </w:r>
      <w:r>
        <w:t>commissioned</w:t>
      </w:r>
      <w:r w:rsidR="004249A3">
        <w:t xml:space="preserve"> </w:t>
      </w:r>
      <w:r>
        <w:t>on</w:t>
      </w:r>
      <w:r w:rsidR="004249A3">
        <w:t xml:space="preserve"> </w:t>
      </w:r>
      <w:r>
        <w:t>Israel</w:t>
      </w:r>
      <w:r w:rsidR="004249A3">
        <w:t xml:space="preserve"> </w:t>
      </w:r>
      <w:r>
        <w:t>than</w:t>
      </w:r>
      <w:r w:rsidR="004249A3">
        <w:t xml:space="preserve"> </w:t>
      </w:r>
      <w:r>
        <w:t>on</w:t>
      </w:r>
      <w:r w:rsidR="004249A3">
        <w:t xml:space="preserve"> </w:t>
      </w:r>
      <w:r>
        <w:t>any</w:t>
      </w:r>
      <w:r w:rsidR="004249A3">
        <w:t xml:space="preserve"> </w:t>
      </w:r>
      <w:r>
        <w:t>other</w:t>
      </w:r>
      <w:r w:rsidR="004249A3">
        <w:t xml:space="preserve"> </w:t>
      </w:r>
      <w:r>
        <w:t>state.</w:t>
      </w:r>
      <w:r w:rsidR="004249A3">
        <w:t xml:space="preserve"> </w:t>
      </w:r>
      <w:r>
        <w:t>And</w:t>
      </w:r>
      <w:r w:rsidR="004249A3">
        <w:t xml:space="preserve"> </w:t>
      </w:r>
      <w:r>
        <w:t>only</w:t>
      </w:r>
      <w:r w:rsidR="004249A3">
        <w:t xml:space="preserve"> </w:t>
      </w:r>
      <w:r>
        <w:t>one</w:t>
      </w:r>
      <w:r w:rsidR="004249A3">
        <w:t xml:space="preserve"> </w:t>
      </w:r>
      <w:r>
        <w:t>country</w:t>
      </w:r>
      <w:r w:rsidR="004249A3">
        <w:t xml:space="preserve"> </w:t>
      </w:r>
      <w:r>
        <w:t>is</w:t>
      </w:r>
      <w:r w:rsidR="004249A3">
        <w:t xml:space="preserve"> </w:t>
      </w:r>
      <w:r>
        <w:t>not</w:t>
      </w:r>
      <w:r w:rsidR="004249A3">
        <w:t xml:space="preserve"> </w:t>
      </w:r>
      <w:r>
        <w:t>allowed</w:t>
      </w:r>
      <w:r w:rsidR="004249A3">
        <w:t xml:space="preserve"> </w:t>
      </w:r>
      <w:r>
        <w:t>even</w:t>
      </w:r>
      <w:r w:rsidR="004249A3">
        <w:t xml:space="preserve"> </w:t>
      </w:r>
      <w:r>
        <w:t>to</w:t>
      </w:r>
      <w:r w:rsidR="004249A3">
        <w:t xml:space="preserve"> </w:t>
      </w:r>
      <w:r>
        <w:t>attend</w:t>
      </w:r>
      <w:r w:rsidR="004249A3">
        <w:t xml:space="preserve"> </w:t>
      </w:r>
      <w:r>
        <w:t>the</w:t>
      </w:r>
      <w:r w:rsidR="004249A3">
        <w:t xml:space="preserve"> </w:t>
      </w:r>
      <w:r>
        <w:t>lobbying</w:t>
      </w:r>
      <w:r w:rsidR="004249A3">
        <w:t xml:space="preserve"> </w:t>
      </w:r>
      <w:r>
        <w:t>and</w:t>
      </w:r>
      <w:r w:rsidR="004249A3">
        <w:t xml:space="preserve"> </w:t>
      </w:r>
      <w:r>
        <w:t>information-sharing</w:t>
      </w:r>
      <w:r w:rsidR="004249A3">
        <w:t xml:space="preserve"> </w:t>
      </w:r>
      <w:r>
        <w:t>regional</w:t>
      </w:r>
      <w:r w:rsidR="004249A3">
        <w:t xml:space="preserve"> </w:t>
      </w:r>
      <w:r>
        <w:t>meetings</w:t>
      </w:r>
      <w:r w:rsidR="004249A3">
        <w:t xml:space="preserve"> </w:t>
      </w:r>
      <w:r>
        <w:t>associated</w:t>
      </w:r>
      <w:r w:rsidR="004249A3">
        <w:t xml:space="preserve"> </w:t>
      </w:r>
      <w:r>
        <w:t>with</w:t>
      </w:r>
      <w:r w:rsidR="004249A3">
        <w:t xml:space="preserve"> </w:t>
      </w:r>
      <w:r>
        <w:t>the</w:t>
      </w:r>
      <w:r w:rsidR="004249A3">
        <w:t xml:space="preserve"> </w:t>
      </w:r>
      <w:r>
        <w:t>council</w:t>
      </w:r>
      <w:r w:rsidR="004249A3">
        <w:t xml:space="preserve"> </w:t>
      </w:r>
      <w:r>
        <w:t>sessions</w:t>
      </w:r>
      <w:r w:rsidR="004249A3">
        <w:t xml:space="preserve"> </w:t>
      </w:r>
      <w:r>
        <w:t>–</w:t>
      </w:r>
      <w:r w:rsidR="004249A3">
        <w:t xml:space="preserve"> </w:t>
      </w:r>
      <w:r>
        <w:t>Israel</w:t>
      </w:r>
      <w:r w:rsidR="004249A3">
        <w:t xml:space="preserve"> </w:t>
      </w:r>
      <w:r>
        <w:t>–</w:t>
      </w:r>
      <w:r w:rsidR="004249A3">
        <w:t xml:space="preserve"> </w:t>
      </w:r>
      <w:r>
        <w:t>while</w:t>
      </w:r>
      <w:r w:rsidR="004249A3">
        <w:t xml:space="preserve"> </w:t>
      </w:r>
      <w:r>
        <w:t>“Palestine”</w:t>
      </w:r>
      <w:r w:rsidR="004249A3">
        <w:t xml:space="preserve"> </w:t>
      </w:r>
      <w:r>
        <w:t>is</w:t>
      </w:r>
      <w:r w:rsidR="004249A3">
        <w:t xml:space="preserve"> </w:t>
      </w:r>
      <w:r>
        <w:t>invited</w:t>
      </w:r>
      <w:r w:rsidR="004249A3">
        <w:t xml:space="preserve"> </w:t>
      </w:r>
      <w:r>
        <w:t>to</w:t>
      </w:r>
      <w:r w:rsidR="004249A3">
        <w:t xml:space="preserve"> </w:t>
      </w:r>
      <w:r>
        <w:t>all</w:t>
      </w:r>
      <w:r w:rsidR="004249A3">
        <w:t xml:space="preserve"> </w:t>
      </w:r>
      <w:r>
        <w:t>of</w:t>
      </w:r>
      <w:r w:rsidR="004249A3">
        <w:t xml:space="preserve"> </w:t>
      </w:r>
      <w:r>
        <w:t>them.</w:t>
      </w:r>
    </w:p>
    <w:p w14:paraId="2F11995F" w14:textId="0B641ECC" w:rsidR="001B6F33" w:rsidRDefault="00173A57" w:rsidP="0021443B">
      <w:pPr>
        <w:pStyle w:val="BB-Contentions"/>
      </w:pPr>
      <w:r>
        <w:t>SOLVENCY</w:t>
      </w:r>
      <w:r w:rsidR="004249A3">
        <w:t xml:space="preserve"> </w:t>
      </w:r>
      <w:r>
        <w:t>/</w:t>
      </w:r>
      <w:r w:rsidR="004249A3">
        <w:t xml:space="preserve"> </w:t>
      </w:r>
      <w:r>
        <w:t>ADVOCACY</w:t>
      </w:r>
    </w:p>
    <w:p w14:paraId="0EEDBC0F" w14:textId="31C244B2" w:rsidR="001B6F33" w:rsidRDefault="00173A57" w:rsidP="0021443B">
      <w:pPr>
        <w:pStyle w:val="BB-Contentions"/>
      </w:pPr>
      <w:r>
        <w:t>Even</w:t>
      </w:r>
      <w:r w:rsidR="004249A3">
        <w:t xml:space="preserve"> </w:t>
      </w:r>
      <w:r>
        <w:t>if</w:t>
      </w:r>
      <w:r w:rsidR="004249A3">
        <w:t xml:space="preserve"> </w:t>
      </w:r>
      <w:r>
        <w:t>you’re</w:t>
      </w:r>
      <w:r w:rsidR="004249A3">
        <w:t xml:space="preserve"> </w:t>
      </w:r>
      <w:r>
        <w:t>not</w:t>
      </w:r>
      <w:r w:rsidR="004249A3">
        <w:t xml:space="preserve"> </w:t>
      </w:r>
      <w:r>
        <w:t>sure</w:t>
      </w:r>
      <w:r w:rsidR="004249A3">
        <w:t xml:space="preserve"> </w:t>
      </w:r>
      <w:r>
        <w:t>the</w:t>
      </w:r>
      <w:r w:rsidR="004249A3">
        <w:t xml:space="preserve"> </w:t>
      </w:r>
      <w:r>
        <w:t>reforms</w:t>
      </w:r>
      <w:r w:rsidR="004249A3">
        <w:t xml:space="preserve"> </w:t>
      </w:r>
      <w:r>
        <w:t>will</w:t>
      </w:r>
      <w:r w:rsidR="004249A3">
        <w:t xml:space="preserve"> </w:t>
      </w:r>
      <w:r>
        <w:t>work,</w:t>
      </w:r>
      <w:r w:rsidR="004249A3">
        <w:t xml:space="preserve"> </w:t>
      </w:r>
      <w:r>
        <w:t>we</w:t>
      </w:r>
      <w:r w:rsidR="004249A3">
        <w:t xml:space="preserve"> </w:t>
      </w:r>
      <w:r>
        <w:t>should</w:t>
      </w:r>
      <w:r w:rsidR="004249A3">
        <w:t xml:space="preserve"> </w:t>
      </w:r>
      <w:r>
        <w:t>at</w:t>
      </w:r>
      <w:r w:rsidR="004249A3">
        <w:t xml:space="preserve"> </w:t>
      </w:r>
      <w:r>
        <w:t>least</w:t>
      </w:r>
      <w:r w:rsidR="004249A3">
        <w:t xml:space="preserve"> </w:t>
      </w:r>
      <w:r>
        <w:t>try</w:t>
      </w:r>
    </w:p>
    <w:p w14:paraId="6110F9D8" w14:textId="77777777" w:rsidR="004249A3" w:rsidRDefault="00173A57" w:rsidP="0021443B">
      <w:pPr>
        <w:pStyle w:val="BB-Citation"/>
      </w:pPr>
      <w:r>
        <w:rPr>
          <w:u w:val="single"/>
        </w:rPr>
        <w:t>David</w:t>
      </w:r>
      <w:r w:rsidR="004249A3">
        <w:rPr>
          <w:u w:val="single"/>
        </w:rPr>
        <w:t xml:space="preserve"> </w:t>
      </w:r>
      <w:r>
        <w:rPr>
          <w:u w:val="single"/>
        </w:rPr>
        <w:t>Matas</w:t>
      </w:r>
      <w:r w:rsidR="004249A3">
        <w:rPr>
          <w:u w:val="single"/>
        </w:rPr>
        <w:t xml:space="preserve"> </w:t>
      </w:r>
      <w:r>
        <w:rPr>
          <w:u w:val="single"/>
        </w:rPr>
        <w:t>2009.</w:t>
      </w:r>
      <w:r w:rsidR="004249A3">
        <w:t xml:space="preserve"> </w:t>
      </w:r>
      <w:r>
        <w:t>(attorney;</w:t>
      </w:r>
      <w:r w:rsidR="004249A3">
        <w:t xml:space="preserve"> </w:t>
      </w:r>
      <w:r>
        <w:t>Senior</w:t>
      </w:r>
      <w:r w:rsidR="004249A3">
        <w:t xml:space="preserve"> </w:t>
      </w:r>
      <w:r>
        <w:t>Legal</w:t>
      </w:r>
      <w:r w:rsidR="004249A3">
        <w:t xml:space="preserve"> </w:t>
      </w:r>
      <w:r>
        <w:t>Counsel,</w:t>
      </w:r>
      <w:r w:rsidR="004249A3">
        <w:t xml:space="preserve"> </w:t>
      </w:r>
      <w:r>
        <w:t>B’nai</w:t>
      </w:r>
      <w:r w:rsidR="004249A3">
        <w:t xml:space="preserve"> </w:t>
      </w:r>
      <w:r>
        <w:t>Brith</w:t>
      </w:r>
      <w:r w:rsidR="004249A3">
        <w:t xml:space="preserve"> </w:t>
      </w:r>
      <w:r>
        <w:t>Canada)</w:t>
      </w:r>
      <w:r w:rsidR="004249A3">
        <w:t xml:space="preserve"> </w:t>
      </w:r>
      <w:r>
        <w:t>Reforming</w:t>
      </w:r>
      <w:r w:rsidR="004249A3">
        <w:t xml:space="preserve"> </w:t>
      </w:r>
      <w:r>
        <w:t>the</w:t>
      </w:r>
      <w:r w:rsidR="004249A3">
        <w:t xml:space="preserve"> </w:t>
      </w:r>
      <w:r>
        <w:t>“Reformed”</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May</w:t>
      </w:r>
      <w:r w:rsidR="004249A3">
        <w:t xml:space="preserve"> </w:t>
      </w:r>
      <w:r>
        <w:t>2009,</w:t>
      </w:r>
      <w:r w:rsidR="004249A3">
        <w:t xml:space="preserve"> </w:t>
      </w:r>
      <w:r>
        <w:t>Institute</w:t>
      </w:r>
      <w:r w:rsidR="004249A3">
        <w:t xml:space="preserve"> </w:t>
      </w:r>
      <w:r>
        <w:t>for</w:t>
      </w:r>
      <w:r w:rsidR="004249A3">
        <w:t xml:space="preserve"> </w:t>
      </w:r>
      <w:r>
        <w:t>International</w:t>
      </w:r>
      <w:r w:rsidR="004249A3">
        <w:t xml:space="preserve"> </w:t>
      </w:r>
      <w:r>
        <w:t>Affairs</w:t>
      </w:r>
      <w:r w:rsidR="004249A3">
        <w:t xml:space="preserve"> </w:t>
      </w:r>
      <w:r>
        <w:t>of</w:t>
      </w:r>
      <w:r w:rsidR="004249A3">
        <w:t xml:space="preserve"> </w:t>
      </w:r>
      <w:r>
        <w:t>B’nai</w:t>
      </w:r>
      <w:r w:rsidR="004249A3">
        <w:t xml:space="preserve"> </w:t>
      </w:r>
      <w:r>
        <w:t>Brith</w:t>
      </w:r>
      <w:r w:rsidR="004249A3">
        <w:t xml:space="preserve"> </w:t>
      </w:r>
      <w:r>
        <w:t>Canada,</w:t>
      </w:r>
      <w:r w:rsidR="004249A3">
        <w:t xml:space="preserve"> </w:t>
      </w:r>
      <w:r>
        <w:t>a</w:t>
      </w:r>
      <w:r w:rsidR="004249A3">
        <w:t xml:space="preserve"> </w:t>
      </w:r>
      <w:r>
        <w:t>Jewish</w:t>
      </w:r>
      <w:r w:rsidR="004249A3">
        <w:t xml:space="preserve"> </w:t>
      </w:r>
      <w:r>
        <w:t>human</w:t>
      </w:r>
      <w:r w:rsidR="004249A3">
        <w:t xml:space="preserve"> </w:t>
      </w:r>
      <w:r>
        <w:t>rights</w:t>
      </w:r>
      <w:r w:rsidR="004249A3">
        <w:t xml:space="preserve"> </w:t>
      </w:r>
      <w:r>
        <w:t>advocacy</w:t>
      </w:r>
      <w:r w:rsidR="004249A3">
        <w:t xml:space="preserve"> </w:t>
      </w:r>
      <w:r>
        <w:t>group,</w:t>
      </w:r>
      <w:r w:rsidR="004249A3">
        <w:t xml:space="preserve"> </w:t>
      </w:r>
      <w:hyperlink r:id="rId139" w:history="1">
        <w:r w:rsidR="00B42145" w:rsidRPr="00C51432">
          <w:rPr>
            <w:rStyle w:val="Hyperlink"/>
          </w:rPr>
          <w:t>http://www.bnaibrith.ca/files/11052009.pdf</w:t>
        </w:r>
      </w:hyperlink>
    </w:p>
    <w:p w14:paraId="2ED9561A" w14:textId="34E8C66C" w:rsidR="001B6F33" w:rsidRDefault="00173A57" w:rsidP="0021443B">
      <w:pPr>
        <w:pStyle w:val="BB-Evidence"/>
        <w:rPr>
          <w:sz w:val="27"/>
          <w:szCs w:val="27"/>
        </w:rPr>
      </w:pPr>
      <w:r>
        <w:t>There</w:t>
      </w:r>
      <w:r w:rsidR="004249A3">
        <w:t xml:space="preserve"> </w:t>
      </w:r>
      <w:r>
        <w:t>may</w:t>
      </w:r>
      <w:r w:rsidR="004249A3">
        <w:t xml:space="preserve"> </w:t>
      </w:r>
      <w:r>
        <w:t>be</w:t>
      </w:r>
      <w:r w:rsidR="004249A3">
        <w:t xml:space="preserve"> </w:t>
      </w:r>
      <w:r>
        <w:t>a</w:t>
      </w:r>
      <w:r w:rsidR="004249A3">
        <w:t xml:space="preserve"> </w:t>
      </w:r>
      <w:r>
        <w:t>tendency,</w:t>
      </w:r>
      <w:r w:rsidR="004249A3">
        <w:t xml:space="preserve"> </w:t>
      </w:r>
      <w:r>
        <w:t>when</w:t>
      </w:r>
      <w:r w:rsidR="004249A3">
        <w:t xml:space="preserve"> </w:t>
      </w:r>
      <w:r>
        <w:t>faced</w:t>
      </w:r>
      <w:r w:rsidR="004249A3">
        <w:t xml:space="preserve"> </w:t>
      </w:r>
      <w:r>
        <w:t>with</w:t>
      </w:r>
      <w:r w:rsidR="004249A3">
        <w:t xml:space="preserve"> </w:t>
      </w:r>
      <w:r>
        <w:t>the</w:t>
      </w:r>
      <w:r w:rsidR="004249A3">
        <w:t xml:space="preserve"> </w:t>
      </w:r>
      <w:r>
        <w:t>malfunction</w:t>
      </w:r>
      <w:r w:rsidR="004249A3">
        <w:t xml:space="preserve"> </w:t>
      </w:r>
      <w:r>
        <w:t>of</w:t>
      </w:r>
      <w:r w:rsidR="004249A3">
        <w:t xml:space="preserve"> </w:t>
      </w:r>
      <w:r>
        <w:t>the</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to</w:t>
      </w:r>
      <w:r w:rsidR="004249A3">
        <w:t xml:space="preserve"> </w:t>
      </w:r>
      <w:r>
        <w:t>note</w:t>
      </w:r>
      <w:r w:rsidR="004249A3">
        <w:t xml:space="preserve"> </w:t>
      </w:r>
      <w:r>
        <w:t>that</w:t>
      </w:r>
      <w:r w:rsidR="004249A3">
        <w:t xml:space="preserve"> </w:t>
      </w:r>
      <w:r>
        <w:t>malfunction</w:t>
      </w:r>
      <w:r w:rsidR="004249A3">
        <w:t xml:space="preserve"> </w:t>
      </w:r>
      <w:r>
        <w:t>with</w:t>
      </w:r>
      <w:r w:rsidR="004249A3">
        <w:t xml:space="preserve"> </w:t>
      </w:r>
      <w:r>
        <w:t>regret</w:t>
      </w:r>
      <w:r w:rsidR="004249A3">
        <w:t xml:space="preserve"> </w:t>
      </w:r>
      <w:r>
        <w:t>and</w:t>
      </w:r>
      <w:r w:rsidR="004249A3">
        <w:t xml:space="preserve"> </w:t>
      </w:r>
      <w:r>
        <w:t>move</w:t>
      </w:r>
      <w:r w:rsidR="004249A3">
        <w:t xml:space="preserve"> </w:t>
      </w:r>
      <w:r>
        <w:t>on.</w:t>
      </w:r>
      <w:r w:rsidR="004249A3">
        <w:t xml:space="preserve"> </w:t>
      </w:r>
      <w:r>
        <w:t>Yet</w:t>
      </w:r>
      <w:r w:rsidR="004249A3">
        <w:t xml:space="preserve"> </w:t>
      </w:r>
      <w:r>
        <w:t>the</w:t>
      </w:r>
      <w:r w:rsidR="004249A3">
        <w:t xml:space="preserve"> </w:t>
      </w:r>
      <w:r>
        <w:t>inability</w:t>
      </w:r>
      <w:r w:rsidR="004249A3">
        <w:t xml:space="preserve"> </w:t>
      </w:r>
      <w:r>
        <w:t>of</w:t>
      </w:r>
      <w:r w:rsidR="004249A3">
        <w:t xml:space="preserve"> </w:t>
      </w:r>
      <w:r>
        <w:t>the</w:t>
      </w:r>
      <w:r w:rsidR="004249A3">
        <w:t xml:space="preserve"> </w:t>
      </w:r>
      <w:r>
        <w:t>UN</w:t>
      </w:r>
      <w:r w:rsidR="004249A3">
        <w:t xml:space="preserve"> </w:t>
      </w:r>
      <w:r>
        <w:t>to</w:t>
      </w:r>
      <w:r w:rsidR="004249A3">
        <w:t xml:space="preserve"> </w:t>
      </w:r>
      <w:r>
        <w:t>deal</w:t>
      </w:r>
      <w:r w:rsidR="004249A3">
        <w:t xml:space="preserve"> </w:t>
      </w:r>
      <w:r>
        <w:t>effectively</w:t>
      </w:r>
      <w:r w:rsidR="004249A3">
        <w:t xml:space="preserve"> </w:t>
      </w:r>
      <w:r>
        <w:t>with</w:t>
      </w:r>
      <w:r w:rsidR="004249A3">
        <w:t xml:space="preserve"> </w:t>
      </w:r>
      <w:r>
        <w:t>human</w:t>
      </w:r>
      <w:r w:rsidR="004249A3">
        <w:t xml:space="preserve"> </w:t>
      </w:r>
      <w:r>
        <w:t>rights</w:t>
      </w:r>
      <w:r w:rsidR="004249A3">
        <w:t xml:space="preserve"> </w:t>
      </w:r>
      <w:r>
        <w:t>is</w:t>
      </w:r>
      <w:r w:rsidR="004249A3">
        <w:t xml:space="preserve"> </w:t>
      </w:r>
      <w:r>
        <w:t>too</w:t>
      </w:r>
      <w:r w:rsidR="004249A3">
        <w:t xml:space="preserve"> </w:t>
      </w:r>
      <w:r>
        <w:t>important</w:t>
      </w:r>
      <w:r w:rsidR="004249A3">
        <w:t xml:space="preserve"> </w:t>
      </w:r>
      <w:r>
        <w:t>an</w:t>
      </w:r>
      <w:r w:rsidR="004249A3">
        <w:t xml:space="preserve"> </w:t>
      </w:r>
      <w:r>
        <w:t>inability</w:t>
      </w:r>
      <w:r w:rsidR="004249A3">
        <w:t xml:space="preserve"> </w:t>
      </w:r>
      <w:r>
        <w:t>just</w:t>
      </w:r>
      <w:r w:rsidR="004249A3">
        <w:t xml:space="preserve"> </w:t>
      </w:r>
      <w:r>
        <w:t>to</w:t>
      </w:r>
      <w:r w:rsidR="004249A3">
        <w:t xml:space="preserve"> </w:t>
      </w:r>
      <w:r>
        <w:t>decry.</w:t>
      </w:r>
      <w:r w:rsidR="004249A3">
        <w:t xml:space="preserve"> </w:t>
      </w:r>
      <w:r>
        <w:t>What</w:t>
      </w:r>
      <w:r w:rsidR="004249A3">
        <w:t xml:space="preserve"> </w:t>
      </w:r>
      <w:r>
        <w:t>is</w:t>
      </w:r>
      <w:r w:rsidR="004249A3">
        <w:t xml:space="preserve"> </w:t>
      </w:r>
      <w:r>
        <w:t>wrong</w:t>
      </w:r>
      <w:r w:rsidR="004249A3">
        <w:t xml:space="preserve"> </w:t>
      </w:r>
      <w:r>
        <w:t>has</w:t>
      </w:r>
      <w:r w:rsidR="004249A3">
        <w:t xml:space="preserve"> </w:t>
      </w:r>
      <w:r>
        <w:t>to</w:t>
      </w:r>
      <w:r w:rsidR="004249A3">
        <w:t xml:space="preserve"> </w:t>
      </w:r>
      <w:r>
        <w:t>be</w:t>
      </w:r>
      <w:r w:rsidR="004249A3">
        <w:t xml:space="preserve"> </w:t>
      </w:r>
      <w:r>
        <w:t>made</w:t>
      </w:r>
      <w:r w:rsidR="004249A3">
        <w:t xml:space="preserve"> </w:t>
      </w:r>
      <w:r>
        <w:t>right.</w:t>
      </w:r>
      <w:r w:rsidR="004249A3">
        <w:t xml:space="preserve"> </w:t>
      </w:r>
      <w:r>
        <w:t>None</w:t>
      </w:r>
      <w:r w:rsidR="004249A3">
        <w:t xml:space="preserve"> </w:t>
      </w:r>
      <w:r>
        <w:t>of</w:t>
      </w:r>
      <w:r w:rsidR="004249A3">
        <w:t xml:space="preserve"> </w:t>
      </w:r>
      <w:r>
        <w:t>the</w:t>
      </w:r>
      <w:r w:rsidR="004249A3">
        <w:t xml:space="preserve"> </w:t>
      </w:r>
      <w:r>
        <w:t>options</w:t>
      </w:r>
      <w:r w:rsidR="004249A3">
        <w:t xml:space="preserve"> </w:t>
      </w:r>
      <w:r>
        <w:t>listed</w:t>
      </w:r>
      <w:r w:rsidR="004249A3">
        <w:t xml:space="preserve"> </w:t>
      </w:r>
      <w:r>
        <w:t>here</w:t>
      </w:r>
      <w:r w:rsidR="004249A3">
        <w:t xml:space="preserve"> </w:t>
      </w:r>
      <w:r>
        <w:t>may</w:t>
      </w:r>
      <w:r w:rsidR="004249A3">
        <w:t xml:space="preserve"> </w:t>
      </w:r>
      <w:r>
        <w:t>work,</w:t>
      </w:r>
      <w:r w:rsidR="004249A3">
        <w:t xml:space="preserve"> </w:t>
      </w:r>
      <w:r>
        <w:t>singly</w:t>
      </w:r>
      <w:r w:rsidR="004249A3">
        <w:t xml:space="preserve"> </w:t>
      </w:r>
      <w:r>
        <w:t>or</w:t>
      </w:r>
      <w:r w:rsidR="004249A3">
        <w:t xml:space="preserve"> </w:t>
      </w:r>
      <w:r>
        <w:t>together.</w:t>
      </w:r>
      <w:r w:rsidR="004249A3">
        <w:t xml:space="preserve"> </w:t>
      </w:r>
      <w:r>
        <w:t>But</w:t>
      </w:r>
      <w:r w:rsidR="004249A3">
        <w:t xml:space="preserve"> </w:t>
      </w:r>
      <w:r>
        <w:t>the</w:t>
      </w:r>
      <w:r w:rsidR="004249A3">
        <w:t xml:space="preserve"> </w:t>
      </w:r>
      <w:r>
        <w:t>importance</w:t>
      </w:r>
      <w:r w:rsidR="004249A3">
        <w:t xml:space="preserve"> </w:t>
      </w:r>
      <w:r>
        <w:t>of</w:t>
      </w:r>
      <w:r w:rsidR="004249A3">
        <w:t xml:space="preserve"> </w:t>
      </w:r>
      <w:r>
        <w:t>the</w:t>
      </w:r>
      <w:r w:rsidR="004249A3">
        <w:t xml:space="preserve"> </w:t>
      </w:r>
      <w:r>
        <w:t>goal</w:t>
      </w:r>
      <w:r w:rsidR="004249A3">
        <w:t xml:space="preserve"> </w:t>
      </w:r>
      <w:r>
        <w:t>means</w:t>
      </w:r>
      <w:r w:rsidR="004249A3">
        <w:t xml:space="preserve"> </w:t>
      </w:r>
      <w:r>
        <w:t>that</w:t>
      </w:r>
      <w:r w:rsidR="004249A3">
        <w:t xml:space="preserve"> </w:t>
      </w:r>
      <w:r>
        <w:t>we</w:t>
      </w:r>
      <w:r w:rsidR="004249A3">
        <w:t xml:space="preserve"> </w:t>
      </w:r>
      <w:r>
        <w:t>have</w:t>
      </w:r>
      <w:r w:rsidR="004249A3">
        <w:t xml:space="preserve"> </w:t>
      </w:r>
      <w:r>
        <w:t>to</w:t>
      </w:r>
      <w:r w:rsidR="004249A3">
        <w:t xml:space="preserve"> </w:t>
      </w:r>
      <w:r>
        <w:t>try.</w:t>
      </w:r>
    </w:p>
    <w:p w14:paraId="511D288C" w14:textId="45BD321D" w:rsidR="001B6F33" w:rsidRDefault="00173A57" w:rsidP="0021443B">
      <w:pPr>
        <w:pStyle w:val="BB-Contentions"/>
        <w:rPr>
          <w:sz w:val="27"/>
          <w:szCs w:val="27"/>
        </w:rPr>
      </w:pPr>
      <w:r>
        <w:t>Human</w:t>
      </w:r>
      <w:r w:rsidR="004249A3">
        <w:t xml:space="preserve"> </w:t>
      </w:r>
      <w:r>
        <w:t>Rights</w:t>
      </w:r>
      <w:r w:rsidR="004249A3">
        <w:t xml:space="preserve"> </w:t>
      </w:r>
      <w:r>
        <w:t>Council</w:t>
      </w:r>
      <w:r w:rsidR="004249A3">
        <w:t xml:space="preserve"> </w:t>
      </w:r>
      <w:r>
        <w:t>should</w:t>
      </w:r>
      <w:r w:rsidR="004249A3">
        <w:t xml:space="preserve"> </w:t>
      </w:r>
      <w:r>
        <w:t>defer</w:t>
      </w:r>
      <w:r w:rsidR="004249A3">
        <w:t xml:space="preserve"> </w:t>
      </w:r>
      <w:r>
        <w:t>consideration</w:t>
      </w:r>
      <w:r w:rsidR="004249A3">
        <w:t xml:space="preserve"> </w:t>
      </w:r>
      <w:r>
        <w:t>of</w:t>
      </w:r>
      <w:r w:rsidR="004249A3">
        <w:t xml:space="preserve"> </w:t>
      </w:r>
      <w:r>
        <w:t>Israel</w:t>
      </w:r>
      <w:r w:rsidR="004249A3">
        <w:t xml:space="preserve"> </w:t>
      </w:r>
      <w:r>
        <w:t>until</w:t>
      </w:r>
      <w:r w:rsidR="004249A3">
        <w:t xml:space="preserve"> </w:t>
      </w:r>
      <w:r>
        <w:t>a</w:t>
      </w:r>
      <w:r w:rsidR="004249A3">
        <w:t xml:space="preserve"> </w:t>
      </w:r>
      <w:r>
        <w:t>peace</w:t>
      </w:r>
      <w:r w:rsidR="004249A3">
        <w:t xml:space="preserve"> </w:t>
      </w:r>
      <w:r>
        <w:t>agreement</w:t>
      </w:r>
      <w:r w:rsidR="004249A3">
        <w:t xml:space="preserve"> </w:t>
      </w:r>
      <w:r>
        <w:t>has</w:t>
      </w:r>
      <w:r w:rsidR="004249A3">
        <w:t xml:space="preserve"> </w:t>
      </w:r>
      <w:r>
        <w:t>been</w:t>
      </w:r>
      <w:r w:rsidR="004249A3">
        <w:t xml:space="preserve"> </w:t>
      </w:r>
      <w:r>
        <w:t>reached</w:t>
      </w:r>
    </w:p>
    <w:p w14:paraId="38E9DFBF" w14:textId="77777777" w:rsidR="004249A3" w:rsidRDefault="00173A57" w:rsidP="0021443B">
      <w:pPr>
        <w:pStyle w:val="BB-Citation"/>
      </w:pPr>
      <w:r>
        <w:rPr>
          <w:u w:val="single"/>
        </w:rPr>
        <w:t>David</w:t>
      </w:r>
      <w:r w:rsidR="004249A3">
        <w:rPr>
          <w:u w:val="single"/>
        </w:rPr>
        <w:t xml:space="preserve"> </w:t>
      </w:r>
      <w:r>
        <w:rPr>
          <w:u w:val="single"/>
        </w:rPr>
        <w:t>Matas</w:t>
      </w:r>
      <w:r w:rsidR="004249A3">
        <w:rPr>
          <w:u w:val="single"/>
        </w:rPr>
        <w:t xml:space="preserve"> </w:t>
      </w:r>
      <w:r>
        <w:rPr>
          <w:u w:val="single"/>
        </w:rPr>
        <w:t>2009.</w:t>
      </w:r>
      <w:r w:rsidR="004249A3">
        <w:t xml:space="preserve"> </w:t>
      </w:r>
      <w:r>
        <w:t>(attorney;</w:t>
      </w:r>
      <w:r w:rsidR="004249A3">
        <w:t xml:space="preserve"> </w:t>
      </w:r>
      <w:r>
        <w:t>Senior</w:t>
      </w:r>
      <w:r w:rsidR="004249A3">
        <w:t xml:space="preserve"> </w:t>
      </w:r>
      <w:r>
        <w:t>Legal</w:t>
      </w:r>
      <w:r w:rsidR="004249A3">
        <w:t xml:space="preserve"> </w:t>
      </w:r>
      <w:r>
        <w:t>Counsel,</w:t>
      </w:r>
      <w:r w:rsidR="004249A3">
        <w:t xml:space="preserve"> </w:t>
      </w:r>
      <w:r>
        <w:t>B’nai</w:t>
      </w:r>
      <w:r w:rsidR="004249A3">
        <w:t xml:space="preserve"> </w:t>
      </w:r>
      <w:r>
        <w:t>Brith</w:t>
      </w:r>
      <w:r w:rsidR="004249A3">
        <w:t xml:space="preserve"> </w:t>
      </w:r>
      <w:r>
        <w:t>Canada)</w:t>
      </w:r>
      <w:r w:rsidR="004249A3">
        <w:t xml:space="preserve"> </w:t>
      </w:r>
      <w:r>
        <w:t>Reforming</w:t>
      </w:r>
      <w:r w:rsidR="004249A3">
        <w:t xml:space="preserve"> </w:t>
      </w:r>
      <w:r>
        <w:t>the</w:t>
      </w:r>
      <w:r w:rsidR="004249A3">
        <w:t xml:space="preserve"> </w:t>
      </w:r>
      <w:r>
        <w:t>“Reformed”</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May</w:t>
      </w:r>
      <w:r w:rsidR="004249A3">
        <w:t xml:space="preserve"> </w:t>
      </w:r>
      <w:r>
        <w:t>2009,</w:t>
      </w:r>
      <w:r w:rsidR="004249A3">
        <w:t xml:space="preserve"> </w:t>
      </w:r>
      <w:r>
        <w:t>Institute</w:t>
      </w:r>
      <w:r w:rsidR="004249A3">
        <w:t xml:space="preserve"> </w:t>
      </w:r>
      <w:r>
        <w:t>for</w:t>
      </w:r>
      <w:r w:rsidR="004249A3">
        <w:t xml:space="preserve"> </w:t>
      </w:r>
      <w:r>
        <w:t>International</w:t>
      </w:r>
      <w:r w:rsidR="004249A3">
        <w:t xml:space="preserve"> </w:t>
      </w:r>
      <w:r>
        <w:t>Affairs</w:t>
      </w:r>
      <w:r w:rsidR="004249A3">
        <w:t xml:space="preserve"> </w:t>
      </w:r>
      <w:r>
        <w:t>of</w:t>
      </w:r>
      <w:r w:rsidR="004249A3">
        <w:t xml:space="preserve"> </w:t>
      </w:r>
      <w:r>
        <w:t>B’nai</w:t>
      </w:r>
      <w:r w:rsidR="004249A3">
        <w:t xml:space="preserve"> </w:t>
      </w:r>
      <w:r>
        <w:t>Brith</w:t>
      </w:r>
      <w:r w:rsidR="004249A3">
        <w:t xml:space="preserve"> </w:t>
      </w:r>
      <w:r>
        <w:t>Canada,</w:t>
      </w:r>
      <w:r w:rsidR="004249A3">
        <w:t xml:space="preserve"> </w:t>
      </w:r>
      <w:r>
        <w:t>a</w:t>
      </w:r>
      <w:r w:rsidR="004249A3">
        <w:t xml:space="preserve"> </w:t>
      </w:r>
      <w:r>
        <w:t>Jewish</w:t>
      </w:r>
      <w:r w:rsidR="004249A3">
        <w:t xml:space="preserve"> </w:t>
      </w:r>
      <w:r>
        <w:t>human</w:t>
      </w:r>
      <w:r w:rsidR="004249A3">
        <w:t xml:space="preserve"> </w:t>
      </w:r>
      <w:r>
        <w:t>rights</w:t>
      </w:r>
      <w:r w:rsidR="004249A3">
        <w:t xml:space="preserve"> </w:t>
      </w:r>
      <w:r>
        <w:t>advocacy</w:t>
      </w:r>
      <w:r w:rsidR="004249A3">
        <w:t xml:space="preserve"> </w:t>
      </w:r>
      <w:r>
        <w:t>group,</w:t>
      </w:r>
      <w:r w:rsidR="004249A3">
        <w:t xml:space="preserve"> </w:t>
      </w:r>
      <w:hyperlink r:id="rId140" w:history="1">
        <w:r w:rsidR="00B42145" w:rsidRPr="00C51432">
          <w:rPr>
            <w:rStyle w:val="Hyperlink"/>
          </w:rPr>
          <w:t>http://www.bnaibrith.ca/files/11052009.pdf</w:t>
        </w:r>
      </w:hyperlink>
    </w:p>
    <w:p w14:paraId="6960B9D3" w14:textId="634DC0CA" w:rsidR="001B6F33" w:rsidRDefault="00173A57" w:rsidP="0021443B">
      <w:pPr>
        <w:pStyle w:val="BB-Evidence"/>
        <w:rPr>
          <w:sz w:val="27"/>
          <w:szCs w:val="27"/>
        </w:rPr>
      </w:pPr>
      <w:r>
        <w:t>Security</w:t>
      </w:r>
      <w:r w:rsidR="004249A3">
        <w:t xml:space="preserve"> </w:t>
      </w:r>
      <w:r>
        <w:t>Council</w:t>
      </w:r>
      <w:r w:rsidR="004249A3">
        <w:t xml:space="preserve"> </w:t>
      </w:r>
      <w:r>
        <w:t>deferral,</w:t>
      </w:r>
      <w:r w:rsidR="004249A3">
        <w:t xml:space="preserve"> </w:t>
      </w:r>
      <w:r>
        <w:t>like</w:t>
      </w:r>
      <w:r w:rsidR="004249A3">
        <w:t xml:space="preserve"> </w:t>
      </w:r>
      <w:r>
        <w:t>all</w:t>
      </w:r>
      <w:r w:rsidR="004249A3">
        <w:t xml:space="preserve"> </w:t>
      </w:r>
      <w:r>
        <w:t>Security</w:t>
      </w:r>
      <w:r w:rsidR="004249A3">
        <w:t xml:space="preserve"> </w:t>
      </w:r>
      <w:r>
        <w:t>Council</w:t>
      </w:r>
      <w:r w:rsidR="004249A3">
        <w:t xml:space="preserve"> </w:t>
      </w:r>
      <w:r>
        <w:t>decisions,</w:t>
      </w:r>
      <w:r w:rsidR="004249A3">
        <w:t xml:space="preserve"> </w:t>
      </w:r>
      <w:r>
        <w:t>would</w:t>
      </w:r>
      <w:r w:rsidR="004249A3">
        <w:t xml:space="preserve"> </w:t>
      </w:r>
      <w:r>
        <w:t>require</w:t>
      </w:r>
      <w:r w:rsidR="004249A3">
        <w:t xml:space="preserve"> </w:t>
      </w:r>
      <w:r>
        <w:t>the</w:t>
      </w:r>
      <w:r w:rsidR="004249A3">
        <w:t xml:space="preserve"> </w:t>
      </w:r>
      <w:r>
        <w:t>acquiescence</w:t>
      </w:r>
      <w:r w:rsidR="004249A3">
        <w:t xml:space="preserve"> </w:t>
      </w:r>
      <w:r>
        <w:t>of</w:t>
      </w:r>
      <w:r w:rsidR="004249A3">
        <w:t xml:space="preserve"> </w:t>
      </w:r>
      <w:r>
        <w:t>the</w:t>
      </w:r>
      <w:r w:rsidR="004249A3">
        <w:t xml:space="preserve"> </w:t>
      </w:r>
      <w:r>
        <w:t>five</w:t>
      </w:r>
      <w:r w:rsidR="004249A3">
        <w:t xml:space="preserve"> </w:t>
      </w:r>
      <w:r>
        <w:t>permanent</w:t>
      </w:r>
      <w:r w:rsidR="004249A3">
        <w:t xml:space="preserve"> </w:t>
      </w:r>
      <w:r>
        <w:t>members</w:t>
      </w:r>
      <w:r w:rsidR="004249A3">
        <w:t xml:space="preserve"> </w:t>
      </w:r>
      <w:r>
        <w:t>-</w:t>
      </w:r>
      <w:r w:rsidR="004249A3">
        <w:t xml:space="preserve"> </w:t>
      </w:r>
      <w:r>
        <w:t>China,</w:t>
      </w:r>
      <w:r w:rsidR="004249A3">
        <w:t xml:space="preserve"> </w:t>
      </w:r>
      <w:r>
        <w:t>France,</w:t>
      </w:r>
      <w:r w:rsidR="004249A3">
        <w:t xml:space="preserve"> </w:t>
      </w:r>
      <w:r>
        <w:t>United</w:t>
      </w:r>
      <w:r w:rsidR="004249A3">
        <w:t xml:space="preserve"> </w:t>
      </w:r>
      <w:r>
        <w:t>Kingdom,</w:t>
      </w:r>
      <w:r w:rsidR="004249A3">
        <w:t xml:space="preserve"> </w:t>
      </w:r>
      <w:r>
        <w:t>the</w:t>
      </w:r>
      <w:r w:rsidR="004249A3">
        <w:t xml:space="preserve"> </w:t>
      </w:r>
      <w:r>
        <w:t>United</w:t>
      </w:r>
      <w:r w:rsidR="004249A3">
        <w:t xml:space="preserve"> </w:t>
      </w:r>
      <w:r>
        <w:t>States</w:t>
      </w:r>
      <w:r w:rsidR="004249A3">
        <w:t xml:space="preserve"> </w:t>
      </w:r>
      <w:r>
        <w:t>and</w:t>
      </w:r>
      <w:r w:rsidR="004249A3">
        <w:t xml:space="preserve"> </w:t>
      </w:r>
      <w:r>
        <w:t>Russia.</w:t>
      </w:r>
      <w:r w:rsidR="004249A3">
        <w:t xml:space="preserve"> </w:t>
      </w:r>
      <w:r>
        <w:t>These</w:t>
      </w:r>
      <w:r w:rsidR="004249A3">
        <w:t xml:space="preserve"> </w:t>
      </w:r>
      <w:r>
        <w:t>five</w:t>
      </w:r>
      <w:r w:rsidR="004249A3">
        <w:t xml:space="preserve"> </w:t>
      </w:r>
      <w:r>
        <w:t>would</w:t>
      </w:r>
      <w:r w:rsidR="004249A3">
        <w:t xml:space="preserve"> </w:t>
      </w:r>
      <w:r>
        <w:t>not</w:t>
      </w:r>
      <w:r w:rsidR="004249A3">
        <w:t xml:space="preserve"> </w:t>
      </w:r>
      <w:r>
        <w:t>have</w:t>
      </w:r>
      <w:r w:rsidR="004249A3">
        <w:t xml:space="preserve"> </w:t>
      </w:r>
      <w:r>
        <w:t>to</w:t>
      </w:r>
      <w:r w:rsidR="004249A3">
        <w:t xml:space="preserve"> </w:t>
      </w:r>
      <w:r>
        <w:t>vote</w:t>
      </w:r>
      <w:r w:rsidR="004249A3">
        <w:t xml:space="preserve"> </w:t>
      </w:r>
      <w:r>
        <w:t>in</w:t>
      </w:r>
      <w:r w:rsidR="004249A3">
        <w:t xml:space="preserve"> </w:t>
      </w:r>
      <w:r>
        <w:t>favour.</w:t>
      </w:r>
      <w:r w:rsidR="004249A3">
        <w:t xml:space="preserve"> </w:t>
      </w:r>
      <w:r>
        <w:t>But</w:t>
      </w:r>
      <w:r w:rsidR="004249A3">
        <w:t xml:space="preserve"> </w:t>
      </w:r>
      <w:r>
        <w:t>each</w:t>
      </w:r>
      <w:r w:rsidR="004249A3">
        <w:t xml:space="preserve"> </w:t>
      </w:r>
      <w:r>
        <w:t>would</w:t>
      </w:r>
      <w:r w:rsidR="004249A3">
        <w:t xml:space="preserve"> </w:t>
      </w:r>
      <w:r>
        <w:t>have</w:t>
      </w:r>
      <w:r w:rsidR="004249A3">
        <w:t xml:space="preserve"> </w:t>
      </w:r>
      <w:r>
        <w:t>to</w:t>
      </w:r>
      <w:r w:rsidR="004249A3">
        <w:t xml:space="preserve"> </w:t>
      </w:r>
      <w:r>
        <w:t>refrain</w:t>
      </w:r>
      <w:r w:rsidR="004249A3">
        <w:t xml:space="preserve"> </w:t>
      </w:r>
      <w:r>
        <w:t>from</w:t>
      </w:r>
      <w:r w:rsidR="004249A3">
        <w:t xml:space="preserve"> </w:t>
      </w:r>
      <w:r>
        <w:t>exercising</w:t>
      </w:r>
      <w:r w:rsidR="004249A3">
        <w:t xml:space="preserve"> </w:t>
      </w:r>
      <w:r>
        <w:t>the</w:t>
      </w:r>
      <w:r w:rsidR="004249A3">
        <w:t xml:space="preserve"> </w:t>
      </w:r>
      <w:r>
        <w:t>veto</w:t>
      </w:r>
      <w:r w:rsidR="004249A3">
        <w:t xml:space="preserve"> </w:t>
      </w:r>
      <w:r>
        <w:t>the</w:t>
      </w:r>
      <w:r w:rsidR="004249A3">
        <w:t xml:space="preserve"> </w:t>
      </w:r>
      <w:r>
        <w:t>state</w:t>
      </w:r>
      <w:r w:rsidR="004249A3">
        <w:t xml:space="preserve"> </w:t>
      </w:r>
      <w:r>
        <w:t>has.</w:t>
      </w:r>
      <w:r w:rsidR="004249A3">
        <w:t xml:space="preserve"> </w:t>
      </w:r>
      <w:r>
        <w:t>Given</w:t>
      </w:r>
      <w:r w:rsidR="004249A3">
        <w:t xml:space="preserve"> </w:t>
      </w:r>
      <w:r>
        <w:t>the</w:t>
      </w:r>
      <w:r w:rsidR="004249A3">
        <w:t xml:space="preserve"> </w:t>
      </w:r>
      <w:r>
        <w:t>general</w:t>
      </w:r>
      <w:r w:rsidR="004249A3">
        <w:t xml:space="preserve"> </w:t>
      </w:r>
      <w:r>
        <w:t>commitment</w:t>
      </w:r>
      <w:r w:rsidR="004249A3">
        <w:t xml:space="preserve"> </w:t>
      </w:r>
      <w:r>
        <w:t>to</w:t>
      </w:r>
      <w:r w:rsidR="004249A3">
        <w:t xml:space="preserve"> </w:t>
      </w:r>
      <w:r>
        <w:t>achieving</w:t>
      </w:r>
      <w:r w:rsidR="004249A3">
        <w:t xml:space="preserve"> </w:t>
      </w:r>
      <w:r>
        <w:t>peace</w:t>
      </w:r>
      <w:r w:rsidR="004249A3">
        <w:t xml:space="preserve"> </w:t>
      </w:r>
      <w:r>
        <w:t>in</w:t>
      </w:r>
      <w:r w:rsidR="004249A3">
        <w:t xml:space="preserve"> </w:t>
      </w:r>
      <w:r>
        <w:t>the</w:t>
      </w:r>
      <w:r w:rsidR="004249A3">
        <w:t xml:space="preserve"> </w:t>
      </w:r>
      <w:r>
        <w:t>Middle</w:t>
      </w:r>
      <w:r w:rsidR="004249A3">
        <w:t xml:space="preserve"> </w:t>
      </w:r>
      <w:r>
        <w:t>East,</w:t>
      </w:r>
      <w:r w:rsidR="004249A3">
        <w:t xml:space="preserve"> </w:t>
      </w:r>
      <w:r>
        <w:t>obtaining</w:t>
      </w:r>
      <w:r w:rsidR="004249A3">
        <w:t xml:space="preserve"> </w:t>
      </w:r>
      <w:r>
        <w:t>that</w:t>
      </w:r>
      <w:r w:rsidR="004249A3">
        <w:t xml:space="preserve"> </w:t>
      </w:r>
      <w:r>
        <w:t>acquiescence</w:t>
      </w:r>
      <w:r w:rsidR="004249A3">
        <w:t xml:space="preserve"> </w:t>
      </w:r>
      <w:r>
        <w:t>is</w:t>
      </w:r>
      <w:r w:rsidR="004249A3">
        <w:t xml:space="preserve"> </w:t>
      </w:r>
      <w:r>
        <w:t>arguably</w:t>
      </w:r>
      <w:r w:rsidR="004249A3">
        <w:t xml:space="preserve"> </w:t>
      </w:r>
      <w:r>
        <w:t>realistic.</w:t>
      </w:r>
      <w:r w:rsidR="004249A3">
        <w:t xml:space="preserve"> </w:t>
      </w:r>
      <w:r>
        <w:t>Recommendation:</w:t>
      </w:r>
      <w:r w:rsidR="004249A3">
        <w:t xml:space="preserve"> </w:t>
      </w:r>
      <w:r>
        <w:t>The</w:t>
      </w:r>
      <w:r w:rsidR="004249A3">
        <w:t xml:space="preserve"> </w:t>
      </w:r>
      <w:r>
        <w:t>Security</w:t>
      </w:r>
      <w:r w:rsidR="004249A3">
        <w:t xml:space="preserve"> </w:t>
      </w:r>
      <w:r>
        <w:t>Council</w:t>
      </w:r>
      <w:r w:rsidR="004249A3">
        <w:t xml:space="preserve"> </w:t>
      </w:r>
      <w:r>
        <w:t>should</w:t>
      </w:r>
      <w:r w:rsidR="004249A3">
        <w:t xml:space="preserve"> </w:t>
      </w:r>
      <w:r>
        <w:t>ask</w:t>
      </w:r>
      <w:r w:rsidR="004249A3">
        <w:t xml:space="preserve"> </w:t>
      </w:r>
      <w:r>
        <w:t>the</w:t>
      </w:r>
      <w:r w:rsidR="004249A3">
        <w:t xml:space="preserve"> </w:t>
      </w:r>
      <w:r>
        <w:t>Human</w:t>
      </w:r>
      <w:r w:rsidR="004249A3">
        <w:t xml:space="preserve"> </w:t>
      </w:r>
      <w:r>
        <w:t>Rights</w:t>
      </w:r>
      <w:r w:rsidR="004249A3">
        <w:t xml:space="preserve"> </w:t>
      </w:r>
      <w:r>
        <w:t>Council</w:t>
      </w:r>
      <w:r w:rsidR="004249A3">
        <w:t xml:space="preserve"> </w:t>
      </w:r>
      <w:r>
        <w:t>to</w:t>
      </w:r>
      <w:r w:rsidR="004249A3">
        <w:t xml:space="preserve"> </w:t>
      </w:r>
      <w:r>
        <w:t>defer</w:t>
      </w:r>
      <w:r w:rsidR="004249A3">
        <w:t xml:space="preserve"> </w:t>
      </w:r>
      <w:r>
        <w:t>consideration</w:t>
      </w:r>
      <w:r w:rsidR="004249A3">
        <w:t xml:space="preserve"> </w:t>
      </w:r>
      <w:r>
        <w:t>of</w:t>
      </w:r>
      <w:r w:rsidR="004249A3">
        <w:t xml:space="preserve"> </w:t>
      </w:r>
      <w:r>
        <w:t>all</w:t>
      </w:r>
      <w:r w:rsidR="004249A3">
        <w:t xml:space="preserve"> </w:t>
      </w:r>
      <w:r>
        <w:t>human</w:t>
      </w:r>
      <w:r w:rsidR="004249A3">
        <w:t xml:space="preserve"> </w:t>
      </w:r>
      <w:r>
        <w:t>rights</w:t>
      </w:r>
      <w:r w:rsidR="004249A3">
        <w:t xml:space="preserve"> </w:t>
      </w:r>
      <w:r>
        <w:t>violations</w:t>
      </w:r>
      <w:r w:rsidR="004249A3">
        <w:t xml:space="preserve"> </w:t>
      </w:r>
      <w:r>
        <w:t>in</w:t>
      </w:r>
      <w:r w:rsidR="004249A3">
        <w:t xml:space="preserve"> </w:t>
      </w:r>
      <w:r>
        <w:t>Israel,</w:t>
      </w:r>
      <w:r w:rsidR="004249A3">
        <w:t xml:space="preserve"> </w:t>
      </w:r>
      <w:r>
        <w:t>the</w:t>
      </w:r>
      <w:r w:rsidR="004249A3">
        <w:t xml:space="preserve"> </w:t>
      </w:r>
      <w:r>
        <w:t>West</w:t>
      </w:r>
      <w:r w:rsidR="004249A3">
        <w:t xml:space="preserve"> </w:t>
      </w:r>
      <w:r>
        <w:t>Bank</w:t>
      </w:r>
      <w:r w:rsidR="004249A3">
        <w:t xml:space="preserve"> </w:t>
      </w:r>
      <w:r>
        <w:t>and</w:t>
      </w:r>
      <w:r w:rsidR="004249A3">
        <w:t xml:space="preserve"> </w:t>
      </w:r>
      <w:r>
        <w:t>Gaza</w:t>
      </w:r>
      <w:r w:rsidR="004249A3">
        <w:t xml:space="preserve"> </w:t>
      </w:r>
      <w:r>
        <w:t>until</w:t>
      </w:r>
      <w:r w:rsidR="004249A3">
        <w:t xml:space="preserve"> </w:t>
      </w:r>
      <w:r>
        <w:t>Israel</w:t>
      </w:r>
      <w:r w:rsidR="004249A3">
        <w:t xml:space="preserve"> </w:t>
      </w:r>
      <w:r>
        <w:t>has</w:t>
      </w:r>
      <w:r w:rsidR="004249A3">
        <w:t xml:space="preserve"> </w:t>
      </w:r>
      <w:r>
        <w:t>reached</w:t>
      </w:r>
      <w:r w:rsidR="004249A3">
        <w:t xml:space="preserve"> </w:t>
      </w:r>
      <w:r>
        <w:t>a</w:t>
      </w:r>
      <w:r w:rsidR="004249A3">
        <w:t xml:space="preserve"> </w:t>
      </w:r>
      <w:r>
        <w:t>peace</w:t>
      </w:r>
      <w:r w:rsidR="004249A3">
        <w:t xml:space="preserve"> </w:t>
      </w:r>
      <w:r>
        <w:t>agreement</w:t>
      </w:r>
      <w:r w:rsidR="004249A3">
        <w:t xml:space="preserve"> </w:t>
      </w:r>
      <w:r>
        <w:t>with</w:t>
      </w:r>
      <w:r w:rsidR="004249A3">
        <w:t xml:space="preserve"> </w:t>
      </w:r>
      <w:r>
        <w:t>the</w:t>
      </w:r>
      <w:r w:rsidR="004249A3">
        <w:t xml:space="preserve"> </w:t>
      </w:r>
      <w:r>
        <w:t>other</w:t>
      </w:r>
      <w:r w:rsidR="004249A3">
        <w:t xml:space="preserve"> </w:t>
      </w:r>
      <w:r>
        <w:t>states</w:t>
      </w:r>
      <w:r w:rsidR="004249A3">
        <w:t xml:space="preserve"> </w:t>
      </w:r>
      <w:r>
        <w:t>in</w:t>
      </w:r>
      <w:r w:rsidR="004249A3">
        <w:t xml:space="preserve"> </w:t>
      </w:r>
      <w:r>
        <w:t>the</w:t>
      </w:r>
      <w:r w:rsidR="004249A3">
        <w:t xml:space="preserve"> </w:t>
      </w:r>
      <w:r>
        <w:t>region</w:t>
      </w:r>
      <w:r w:rsidR="004249A3">
        <w:t xml:space="preserve"> </w:t>
      </w:r>
      <w:r>
        <w:t>and</w:t>
      </w:r>
      <w:r w:rsidR="004249A3">
        <w:t xml:space="preserve"> </w:t>
      </w:r>
      <w:r>
        <w:t>the</w:t>
      </w:r>
      <w:r w:rsidR="004249A3">
        <w:t xml:space="preserve"> </w:t>
      </w:r>
      <w:r>
        <w:t>Palestinians.</w:t>
      </w:r>
    </w:p>
    <w:p w14:paraId="413025DA" w14:textId="69985012" w:rsidR="001B6F33" w:rsidRDefault="00173A57" w:rsidP="0021443B">
      <w:pPr>
        <w:pStyle w:val="BB-Contentions"/>
      </w:pPr>
      <w:r>
        <w:t>Remove</w:t>
      </w:r>
      <w:r w:rsidR="004249A3">
        <w:t xml:space="preserve"> </w:t>
      </w:r>
      <w:r>
        <w:t>the</w:t>
      </w:r>
      <w:r w:rsidR="004249A3">
        <w:t xml:space="preserve"> </w:t>
      </w:r>
      <w:r>
        <w:t>“special</w:t>
      </w:r>
      <w:r w:rsidR="004249A3">
        <w:t xml:space="preserve"> </w:t>
      </w:r>
      <w:r>
        <w:t>agenda</w:t>
      </w:r>
      <w:r w:rsidR="004249A3">
        <w:t xml:space="preserve"> </w:t>
      </w:r>
      <w:r>
        <w:t>item”</w:t>
      </w:r>
      <w:r w:rsidR="004249A3">
        <w:t xml:space="preserve"> </w:t>
      </w:r>
      <w:r>
        <w:t>on</w:t>
      </w:r>
      <w:r w:rsidR="004249A3">
        <w:t xml:space="preserve"> </w:t>
      </w:r>
      <w:r>
        <w:t>Israel</w:t>
      </w:r>
    </w:p>
    <w:p w14:paraId="5BB5CADC" w14:textId="77777777" w:rsidR="004249A3" w:rsidRDefault="00173A57" w:rsidP="0021443B">
      <w:pPr>
        <w:pStyle w:val="BB-Citation"/>
      </w:pPr>
      <w:r>
        <w:rPr>
          <w:u w:val="single"/>
        </w:rPr>
        <w:t>David</w:t>
      </w:r>
      <w:r w:rsidR="004249A3">
        <w:rPr>
          <w:u w:val="single"/>
        </w:rPr>
        <w:t xml:space="preserve"> </w:t>
      </w:r>
      <w:r>
        <w:rPr>
          <w:u w:val="single"/>
        </w:rPr>
        <w:t>Matas</w:t>
      </w:r>
      <w:r w:rsidR="004249A3">
        <w:rPr>
          <w:u w:val="single"/>
        </w:rPr>
        <w:t xml:space="preserve"> </w:t>
      </w:r>
      <w:r>
        <w:rPr>
          <w:u w:val="single"/>
        </w:rPr>
        <w:t>2009.</w:t>
      </w:r>
      <w:r w:rsidR="004249A3">
        <w:t xml:space="preserve"> </w:t>
      </w:r>
      <w:r>
        <w:t>(attorney;</w:t>
      </w:r>
      <w:r w:rsidR="004249A3">
        <w:t xml:space="preserve"> </w:t>
      </w:r>
      <w:r>
        <w:t>Senior</w:t>
      </w:r>
      <w:r w:rsidR="004249A3">
        <w:t xml:space="preserve"> </w:t>
      </w:r>
      <w:r>
        <w:t>Legal</w:t>
      </w:r>
      <w:r w:rsidR="004249A3">
        <w:t xml:space="preserve"> </w:t>
      </w:r>
      <w:r>
        <w:t>Counsel,</w:t>
      </w:r>
      <w:r w:rsidR="004249A3">
        <w:t xml:space="preserve"> </w:t>
      </w:r>
      <w:r>
        <w:t>B’nai</w:t>
      </w:r>
      <w:r w:rsidR="004249A3">
        <w:t xml:space="preserve"> </w:t>
      </w:r>
      <w:r>
        <w:t>Brith</w:t>
      </w:r>
      <w:r w:rsidR="004249A3">
        <w:t xml:space="preserve"> </w:t>
      </w:r>
      <w:r>
        <w:t>Canada)</w:t>
      </w:r>
      <w:r w:rsidR="004249A3">
        <w:t xml:space="preserve"> </w:t>
      </w:r>
      <w:r>
        <w:t>Reforming</w:t>
      </w:r>
      <w:r w:rsidR="004249A3">
        <w:t xml:space="preserve"> </w:t>
      </w:r>
      <w:r>
        <w:t>the</w:t>
      </w:r>
      <w:r w:rsidR="004249A3">
        <w:t xml:space="preserve"> </w:t>
      </w:r>
      <w:r>
        <w:t>“Reformed”</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May</w:t>
      </w:r>
      <w:r w:rsidR="004249A3">
        <w:t xml:space="preserve"> </w:t>
      </w:r>
      <w:r>
        <w:t>2009,</w:t>
      </w:r>
      <w:r w:rsidR="004249A3">
        <w:t xml:space="preserve"> </w:t>
      </w:r>
      <w:r>
        <w:t>Institute</w:t>
      </w:r>
      <w:r w:rsidR="004249A3">
        <w:t xml:space="preserve"> </w:t>
      </w:r>
      <w:r>
        <w:t>for</w:t>
      </w:r>
      <w:r w:rsidR="004249A3">
        <w:t xml:space="preserve"> </w:t>
      </w:r>
      <w:r>
        <w:t>International</w:t>
      </w:r>
      <w:r w:rsidR="004249A3">
        <w:t xml:space="preserve"> </w:t>
      </w:r>
      <w:r>
        <w:t>Affairs</w:t>
      </w:r>
      <w:r w:rsidR="004249A3">
        <w:t xml:space="preserve"> </w:t>
      </w:r>
      <w:r>
        <w:t>of</w:t>
      </w:r>
      <w:r w:rsidR="004249A3">
        <w:t xml:space="preserve"> </w:t>
      </w:r>
      <w:r>
        <w:t>B’nai</w:t>
      </w:r>
      <w:r w:rsidR="004249A3">
        <w:t xml:space="preserve"> </w:t>
      </w:r>
      <w:r>
        <w:t>Brith</w:t>
      </w:r>
      <w:r w:rsidR="004249A3">
        <w:t xml:space="preserve"> </w:t>
      </w:r>
      <w:r>
        <w:t>Canada,</w:t>
      </w:r>
      <w:r w:rsidR="004249A3">
        <w:t xml:space="preserve"> </w:t>
      </w:r>
      <w:r>
        <w:t>a</w:t>
      </w:r>
      <w:r w:rsidR="004249A3">
        <w:t xml:space="preserve"> </w:t>
      </w:r>
      <w:r>
        <w:t>Jewish</w:t>
      </w:r>
      <w:r w:rsidR="004249A3">
        <w:t xml:space="preserve"> </w:t>
      </w:r>
      <w:r>
        <w:t>human</w:t>
      </w:r>
      <w:r w:rsidR="004249A3">
        <w:t xml:space="preserve"> </w:t>
      </w:r>
      <w:r>
        <w:t>rights</w:t>
      </w:r>
      <w:r w:rsidR="004249A3">
        <w:t xml:space="preserve"> </w:t>
      </w:r>
      <w:r>
        <w:t>advocacy</w:t>
      </w:r>
      <w:r w:rsidR="004249A3">
        <w:t xml:space="preserve"> </w:t>
      </w:r>
      <w:r>
        <w:t>group,</w:t>
      </w:r>
      <w:r w:rsidR="004249A3">
        <w:t xml:space="preserve"> </w:t>
      </w:r>
      <w:hyperlink r:id="rId141" w:history="1">
        <w:r w:rsidR="00B42145" w:rsidRPr="00C51432">
          <w:rPr>
            <w:rStyle w:val="Hyperlink"/>
          </w:rPr>
          <w:t>http://www.bnaibrith.ca/files/11052009.pdf</w:t>
        </w:r>
      </w:hyperlink>
    </w:p>
    <w:p w14:paraId="3A195ED1" w14:textId="77777777" w:rsidR="004249A3" w:rsidRDefault="00173A57" w:rsidP="0021443B">
      <w:pPr>
        <w:pStyle w:val="BB-Evidence"/>
      </w:pPr>
      <w:r>
        <w:t>Like</w:t>
      </w:r>
      <w:r w:rsidR="004249A3">
        <w:t xml:space="preserve"> </w:t>
      </w:r>
      <w:r>
        <w:t>other</w:t>
      </w:r>
      <w:r w:rsidR="004249A3">
        <w:t xml:space="preserve"> </w:t>
      </w:r>
      <w:r>
        <w:t>problems</w:t>
      </w:r>
      <w:r w:rsidR="004249A3">
        <w:t xml:space="preserve"> </w:t>
      </w:r>
      <w:r>
        <w:t>with</w:t>
      </w:r>
      <w:r w:rsidR="004249A3">
        <w:t xml:space="preserve"> </w:t>
      </w:r>
      <w:r>
        <w:t>the</w:t>
      </w:r>
      <w:r w:rsidR="004249A3">
        <w:t xml:space="preserve"> </w:t>
      </w:r>
      <w:r>
        <w:t>Council,</w:t>
      </w:r>
      <w:r w:rsidR="004249A3">
        <w:t xml:space="preserve"> </w:t>
      </w:r>
      <w:r>
        <w:t>the</w:t>
      </w:r>
      <w:r w:rsidR="004249A3">
        <w:t xml:space="preserve"> </w:t>
      </w:r>
      <w:r>
        <w:t>exclusive</w:t>
      </w:r>
      <w:r w:rsidR="004249A3">
        <w:t xml:space="preserve"> </w:t>
      </w:r>
      <w:r>
        <w:t>agenda</w:t>
      </w:r>
      <w:r w:rsidR="004249A3">
        <w:t xml:space="preserve"> </w:t>
      </w:r>
      <w:r>
        <w:t>item</w:t>
      </w:r>
      <w:r w:rsidR="004249A3">
        <w:t xml:space="preserve"> </w:t>
      </w:r>
      <w:r>
        <w:t>on</w:t>
      </w:r>
      <w:r w:rsidR="004249A3">
        <w:t xml:space="preserve"> </w:t>
      </w:r>
      <w:r>
        <w:t>Israel</w:t>
      </w:r>
      <w:r w:rsidR="004249A3">
        <w:t xml:space="preserve"> </w:t>
      </w:r>
      <w:r>
        <w:t>is</w:t>
      </w:r>
      <w:r w:rsidR="004249A3">
        <w:t xml:space="preserve"> </w:t>
      </w:r>
      <w:r>
        <w:t>an</w:t>
      </w:r>
      <w:r w:rsidR="004249A3">
        <w:t xml:space="preserve"> </w:t>
      </w:r>
      <w:r>
        <w:t>exemplification</w:t>
      </w:r>
      <w:r w:rsidR="004249A3">
        <w:t xml:space="preserve"> </w:t>
      </w:r>
      <w:r>
        <w:t>of</w:t>
      </w:r>
      <w:r w:rsidR="004249A3">
        <w:t xml:space="preserve"> </w:t>
      </w:r>
      <w:r>
        <w:t>the</w:t>
      </w:r>
      <w:r w:rsidR="004249A3">
        <w:t xml:space="preserve"> </w:t>
      </w:r>
      <w:r>
        <w:t>malfunctioning</w:t>
      </w:r>
      <w:r w:rsidR="004249A3">
        <w:t xml:space="preserve"> </w:t>
      </w:r>
      <w:r>
        <w:t>of</w:t>
      </w:r>
      <w:r w:rsidR="004249A3">
        <w:t xml:space="preserve"> </w:t>
      </w:r>
      <w:r>
        <w:t>the</w:t>
      </w:r>
      <w:r w:rsidR="004249A3">
        <w:t xml:space="preserve"> </w:t>
      </w:r>
      <w:r>
        <w:t>Council.</w:t>
      </w:r>
      <w:r w:rsidR="004249A3">
        <w:t xml:space="preserve"> </w:t>
      </w:r>
      <w:r>
        <w:t>If</w:t>
      </w:r>
      <w:r w:rsidR="004249A3">
        <w:t xml:space="preserve"> </w:t>
      </w:r>
      <w:r>
        <w:t>the</w:t>
      </w:r>
      <w:r w:rsidR="004249A3">
        <w:t xml:space="preserve"> </w:t>
      </w:r>
      <w:r>
        <w:t>Council</w:t>
      </w:r>
      <w:r w:rsidR="004249A3">
        <w:t xml:space="preserve"> </w:t>
      </w:r>
      <w:r>
        <w:t>were</w:t>
      </w:r>
      <w:r w:rsidR="004249A3">
        <w:t xml:space="preserve"> </w:t>
      </w:r>
      <w:r>
        <w:t>properly</w:t>
      </w:r>
      <w:r w:rsidR="004249A3">
        <w:t xml:space="preserve"> </w:t>
      </w:r>
      <w:r>
        <w:t>constituted,</w:t>
      </w:r>
      <w:r w:rsidR="004249A3">
        <w:t xml:space="preserve"> </w:t>
      </w:r>
      <w:r>
        <w:t>this</w:t>
      </w:r>
      <w:r w:rsidR="004249A3">
        <w:t xml:space="preserve"> </w:t>
      </w:r>
      <w:r>
        <w:t>separate</w:t>
      </w:r>
      <w:r w:rsidR="004249A3">
        <w:t xml:space="preserve"> </w:t>
      </w:r>
      <w:r>
        <w:t>Israel</w:t>
      </w:r>
      <w:r w:rsidR="004249A3">
        <w:t xml:space="preserve"> </w:t>
      </w:r>
      <w:r>
        <w:t>agenda</w:t>
      </w:r>
      <w:r w:rsidR="004249A3">
        <w:t xml:space="preserve"> </w:t>
      </w:r>
      <w:r>
        <w:t>item</w:t>
      </w:r>
      <w:r w:rsidR="004249A3">
        <w:t xml:space="preserve"> </w:t>
      </w:r>
      <w:r>
        <w:t>would</w:t>
      </w:r>
      <w:r w:rsidR="004249A3">
        <w:t xml:space="preserve"> </w:t>
      </w:r>
      <w:r>
        <w:t>not</w:t>
      </w:r>
      <w:r w:rsidR="004249A3">
        <w:t xml:space="preserve"> </w:t>
      </w:r>
      <w:r>
        <w:t>exist.</w:t>
      </w:r>
      <w:r w:rsidR="004249A3">
        <w:t xml:space="preserve"> </w:t>
      </w:r>
      <w:r>
        <w:t>The</w:t>
      </w:r>
      <w:r w:rsidR="004249A3">
        <w:t xml:space="preserve"> </w:t>
      </w:r>
      <w:r>
        <w:t>special</w:t>
      </w:r>
      <w:r w:rsidR="004249A3">
        <w:t xml:space="preserve"> </w:t>
      </w:r>
      <w:r>
        <w:t>agenda</w:t>
      </w:r>
      <w:r w:rsidR="004249A3">
        <w:t xml:space="preserve"> </w:t>
      </w:r>
      <w:r>
        <w:t>item</w:t>
      </w:r>
      <w:r w:rsidR="004249A3">
        <w:t xml:space="preserve"> </w:t>
      </w:r>
      <w:r>
        <w:t>on</w:t>
      </w:r>
      <w:r w:rsidR="004249A3">
        <w:t xml:space="preserve"> </w:t>
      </w:r>
      <w:r>
        <w:t>Israel</w:t>
      </w:r>
      <w:r w:rsidR="004249A3">
        <w:t xml:space="preserve"> </w:t>
      </w:r>
      <w:r>
        <w:t>is</w:t>
      </w:r>
      <w:r w:rsidR="004249A3">
        <w:t xml:space="preserve"> </w:t>
      </w:r>
      <w:r>
        <w:t>the</w:t>
      </w:r>
      <w:r w:rsidR="004249A3">
        <w:t xml:space="preserve"> </w:t>
      </w:r>
      <w:r>
        <w:t>symptom</w:t>
      </w:r>
      <w:r w:rsidR="004249A3">
        <w:t xml:space="preserve"> </w:t>
      </w:r>
      <w:r>
        <w:t>of</w:t>
      </w:r>
      <w:r w:rsidR="004249A3">
        <w:t xml:space="preserve"> </w:t>
      </w:r>
      <w:r>
        <w:t>a</w:t>
      </w:r>
      <w:r w:rsidR="004249A3">
        <w:t xml:space="preserve"> </w:t>
      </w:r>
      <w:r>
        <w:t>sick</w:t>
      </w:r>
      <w:r w:rsidR="004249A3">
        <w:t xml:space="preserve"> </w:t>
      </w:r>
      <w:r>
        <w:t>Council,</w:t>
      </w:r>
      <w:r w:rsidR="004249A3">
        <w:t xml:space="preserve"> </w:t>
      </w:r>
      <w:r>
        <w:t>not</w:t>
      </w:r>
      <w:r w:rsidR="004249A3">
        <w:t xml:space="preserve"> </w:t>
      </w:r>
      <w:r>
        <w:t>the</w:t>
      </w:r>
      <w:r w:rsidR="004249A3">
        <w:t xml:space="preserve"> </w:t>
      </w:r>
      <w:r>
        <w:t>cause</w:t>
      </w:r>
      <w:r w:rsidR="004249A3">
        <w:t xml:space="preserve"> </w:t>
      </w:r>
      <w:r>
        <w:t>of</w:t>
      </w:r>
      <w:r w:rsidR="004249A3">
        <w:t xml:space="preserve"> </w:t>
      </w:r>
      <w:r>
        <w:t>the</w:t>
      </w:r>
      <w:r w:rsidR="004249A3">
        <w:t xml:space="preserve"> </w:t>
      </w:r>
      <w:r>
        <w:t>disease.</w:t>
      </w:r>
      <w:r w:rsidR="004249A3">
        <w:t xml:space="preserve"> </w:t>
      </w:r>
      <w:r>
        <w:t>Removing</w:t>
      </w:r>
      <w:r w:rsidR="004249A3">
        <w:t xml:space="preserve"> </w:t>
      </w:r>
      <w:r>
        <w:t>this</w:t>
      </w:r>
      <w:r w:rsidR="004249A3">
        <w:t xml:space="preserve"> </w:t>
      </w:r>
      <w:r>
        <w:t>particular</w:t>
      </w:r>
      <w:r w:rsidR="004249A3">
        <w:t xml:space="preserve"> </w:t>
      </w:r>
      <w:r>
        <w:t>item</w:t>
      </w:r>
      <w:r w:rsidR="004249A3">
        <w:t xml:space="preserve"> </w:t>
      </w:r>
      <w:r>
        <w:t>would</w:t>
      </w:r>
      <w:r w:rsidR="004249A3">
        <w:t xml:space="preserve"> </w:t>
      </w:r>
      <w:r>
        <w:t>not</w:t>
      </w:r>
      <w:r w:rsidR="004249A3">
        <w:t xml:space="preserve"> </w:t>
      </w:r>
      <w:r>
        <w:t>remove</w:t>
      </w:r>
      <w:r w:rsidR="004249A3">
        <w:t xml:space="preserve"> </w:t>
      </w:r>
      <w:r>
        <w:t>the</w:t>
      </w:r>
      <w:r w:rsidR="004249A3">
        <w:t xml:space="preserve"> </w:t>
      </w:r>
      <w:r>
        <w:t>anti-Israel</w:t>
      </w:r>
      <w:r w:rsidR="004249A3">
        <w:t xml:space="preserve"> </w:t>
      </w:r>
      <w:r>
        <w:t>bias</w:t>
      </w:r>
      <w:r w:rsidR="004249A3">
        <w:t xml:space="preserve"> </w:t>
      </w:r>
      <w:r>
        <w:t>of</w:t>
      </w:r>
      <w:r w:rsidR="004249A3">
        <w:t xml:space="preserve"> </w:t>
      </w:r>
      <w:r>
        <w:t>the</w:t>
      </w:r>
      <w:r w:rsidR="004249A3">
        <w:t xml:space="preserve"> </w:t>
      </w:r>
      <w:r>
        <w:t>Council</w:t>
      </w:r>
      <w:r w:rsidR="004249A3">
        <w:t xml:space="preserve"> </w:t>
      </w:r>
      <w:r>
        <w:t>as</w:t>
      </w:r>
      <w:r w:rsidR="004249A3">
        <w:t xml:space="preserve"> </w:t>
      </w:r>
      <w:r>
        <w:t>long</w:t>
      </w:r>
      <w:r w:rsidR="004249A3">
        <w:t xml:space="preserve"> </w:t>
      </w:r>
      <w:r>
        <w:t>as</w:t>
      </w:r>
      <w:r w:rsidR="004249A3">
        <w:t xml:space="preserve"> </w:t>
      </w:r>
      <w:r>
        <w:t>the</w:t>
      </w:r>
      <w:r w:rsidR="004249A3">
        <w:t xml:space="preserve"> </w:t>
      </w:r>
      <w:r>
        <w:t>other</w:t>
      </w:r>
      <w:r w:rsidR="004249A3">
        <w:t xml:space="preserve"> </w:t>
      </w:r>
      <w:r>
        <w:t>manifestations</w:t>
      </w:r>
      <w:r w:rsidR="004249A3">
        <w:t xml:space="preserve"> </w:t>
      </w:r>
      <w:r>
        <w:t>of</w:t>
      </w:r>
      <w:r w:rsidR="004249A3">
        <w:t xml:space="preserve"> </w:t>
      </w:r>
      <w:r>
        <w:t>bias</w:t>
      </w:r>
      <w:r w:rsidR="004249A3">
        <w:t xml:space="preserve"> </w:t>
      </w:r>
      <w:r>
        <w:t>remain</w:t>
      </w:r>
      <w:r w:rsidR="004249A3">
        <w:t xml:space="preserve"> </w:t>
      </w:r>
      <w:r>
        <w:t>-</w:t>
      </w:r>
      <w:r w:rsidR="004249A3">
        <w:t xml:space="preserve"> </w:t>
      </w:r>
      <w:r>
        <w:t>the</w:t>
      </w:r>
      <w:r w:rsidR="004249A3">
        <w:t xml:space="preserve"> </w:t>
      </w:r>
      <w:r>
        <w:t>frequent</w:t>
      </w:r>
      <w:r w:rsidR="004249A3">
        <w:t xml:space="preserve"> </w:t>
      </w:r>
      <w:r>
        <w:t>special</w:t>
      </w:r>
      <w:r w:rsidR="004249A3">
        <w:t xml:space="preserve"> </w:t>
      </w:r>
      <w:r>
        <w:t>sessions</w:t>
      </w:r>
      <w:r w:rsidR="004249A3">
        <w:t xml:space="preserve"> </w:t>
      </w:r>
      <w:r>
        <w:t>on</w:t>
      </w:r>
      <w:r w:rsidR="004249A3">
        <w:t xml:space="preserve"> </w:t>
      </w:r>
      <w:r>
        <w:t>Israel,</w:t>
      </w:r>
      <w:r w:rsidR="004249A3">
        <w:t xml:space="preserve"> </w:t>
      </w:r>
      <w:r>
        <w:t>the</w:t>
      </w:r>
      <w:r w:rsidR="004249A3">
        <w:t xml:space="preserve"> </w:t>
      </w:r>
      <w:r>
        <w:t>parade</w:t>
      </w:r>
      <w:r w:rsidR="004249A3">
        <w:t xml:space="preserve"> </w:t>
      </w:r>
      <w:r>
        <w:t>of</w:t>
      </w:r>
      <w:r w:rsidR="004249A3">
        <w:t xml:space="preserve"> </w:t>
      </w:r>
      <w:r>
        <w:t>resolutions</w:t>
      </w:r>
      <w:r w:rsidR="004249A3">
        <w:t xml:space="preserve"> </w:t>
      </w:r>
      <w:r>
        <w:t>condemning</w:t>
      </w:r>
      <w:r w:rsidR="004249A3">
        <w:t xml:space="preserve"> </w:t>
      </w:r>
      <w:r>
        <w:t>Israel,</w:t>
      </w:r>
      <w:r w:rsidR="004249A3">
        <w:t xml:space="preserve"> </w:t>
      </w:r>
      <w:r>
        <w:t>the</w:t>
      </w:r>
      <w:r w:rsidR="004249A3">
        <w:t xml:space="preserve"> </w:t>
      </w:r>
      <w:r>
        <w:t>special</w:t>
      </w:r>
      <w:r w:rsidR="004249A3">
        <w:t xml:space="preserve"> </w:t>
      </w:r>
      <w:r>
        <w:t>mechanism</w:t>
      </w:r>
      <w:r w:rsidR="004249A3">
        <w:t xml:space="preserve"> </w:t>
      </w:r>
      <w:r>
        <w:t>asking</w:t>
      </w:r>
      <w:r w:rsidR="004249A3">
        <w:t xml:space="preserve"> </w:t>
      </w:r>
      <w:r>
        <w:t>someone</w:t>
      </w:r>
      <w:r w:rsidR="004249A3">
        <w:t xml:space="preserve"> </w:t>
      </w:r>
      <w:r>
        <w:t>to</w:t>
      </w:r>
      <w:r w:rsidR="004249A3">
        <w:t xml:space="preserve"> </w:t>
      </w:r>
      <w:r>
        <w:t>report</w:t>
      </w:r>
      <w:r w:rsidR="004249A3">
        <w:t xml:space="preserve"> </w:t>
      </w:r>
      <w:r>
        <w:t>specifically</w:t>
      </w:r>
      <w:r w:rsidR="004249A3">
        <w:t xml:space="preserve"> </w:t>
      </w:r>
      <w:r>
        <w:t>and</w:t>
      </w:r>
      <w:r w:rsidR="004249A3">
        <w:t xml:space="preserve"> </w:t>
      </w:r>
      <w:r>
        <w:t>only</w:t>
      </w:r>
      <w:r w:rsidR="004249A3">
        <w:t xml:space="preserve"> </w:t>
      </w:r>
      <w:r>
        <w:t>on</w:t>
      </w:r>
      <w:r w:rsidR="004249A3">
        <w:t xml:space="preserve"> </w:t>
      </w:r>
      <w:r>
        <w:t>what</w:t>
      </w:r>
      <w:r w:rsidR="004249A3">
        <w:t xml:space="preserve"> </w:t>
      </w:r>
      <w:r>
        <w:t>Israel</w:t>
      </w:r>
      <w:r w:rsidR="004249A3">
        <w:t xml:space="preserve"> </w:t>
      </w:r>
      <w:r>
        <w:t>has</w:t>
      </w:r>
      <w:r w:rsidR="004249A3">
        <w:t xml:space="preserve"> </w:t>
      </w:r>
      <w:r>
        <w:t>done</w:t>
      </w:r>
      <w:r w:rsidR="004249A3">
        <w:t xml:space="preserve"> </w:t>
      </w:r>
      <w:r>
        <w:t>wrong,</w:t>
      </w:r>
      <w:r w:rsidR="004249A3">
        <w:t xml:space="preserve"> </w:t>
      </w:r>
      <w:r>
        <w:t>excluding</w:t>
      </w:r>
      <w:r w:rsidR="004249A3">
        <w:t xml:space="preserve"> </w:t>
      </w:r>
      <w:r>
        <w:t>human</w:t>
      </w:r>
      <w:r w:rsidR="004249A3">
        <w:t xml:space="preserve"> </w:t>
      </w:r>
      <w:r>
        <w:t>rights</w:t>
      </w:r>
      <w:r w:rsidR="004249A3">
        <w:t xml:space="preserve"> </w:t>
      </w:r>
      <w:r>
        <w:t>violations</w:t>
      </w:r>
      <w:r w:rsidR="004249A3">
        <w:t xml:space="preserve"> </w:t>
      </w:r>
      <w:r>
        <w:t>by</w:t>
      </w:r>
      <w:r w:rsidR="004249A3">
        <w:t xml:space="preserve"> </w:t>
      </w:r>
      <w:r>
        <w:t>Palestinians</w:t>
      </w:r>
      <w:r w:rsidR="004249A3">
        <w:t xml:space="preserve"> </w:t>
      </w:r>
      <w:r>
        <w:t>against</w:t>
      </w:r>
      <w:r w:rsidR="004249A3">
        <w:t xml:space="preserve"> </w:t>
      </w:r>
      <w:r>
        <w:t>Israelis</w:t>
      </w:r>
      <w:r w:rsidR="004249A3">
        <w:t xml:space="preserve"> </w:t>
      </w:r>
      <w:r>
        <w:t>and</w:t>
      </w:r>
      <w:r w:rsidR="004249A3">
        <w:t xml:space="preserve"> </w:t>
      </w:r>
      <w:r>
        <w:t>against</w:t>
      </w:r>
      <w:r w:rsidR="004249A3">
        <w:t xml:space="preserve"> </w:t>
      </w:r>
      <w:r>
        <w:t>other</w:t>
      </w:r>
      <w:r w:rsidR="004249A3">
        <w:t xml:space="preserve"> </w:t>
      </w:r>
      <w:r>
        <w:t>Palestinians.</w:t>
      </w:r>
      <w:r w:rsidR="004249A3">
        <w:t xml:space="preserve"> </w:t>
      </w:r>
      <w:r>
        <w:t>Yet,</w:t>
      </w:r>
      <w:r w:rsidR="004249A3">
        <w:t xml:space="preserve"> </w:t>
      </w:r>
      <w:r>
        <w:t>the</w:t>
      </w:r>
      <w:r w:rsidR="004249A3">
        <w:t xml:space="preserve"> </w:t>
      </w:r>
      <w:r>
        <w:t>point</w:t>
      </w:r>
      <w:r w:rsidR="004249A3">
        <w:t xml:space="preserve"> </w:t>
      </w:r>
      <w:r>
        <w:t>needs</w:t>
      </w:r>
      <w:r w:rsidR="004249A3">
        <w:t xml:space="preserve"> </w:t>
      </w:r>
      <w:r>
        <w:t>to</w:t>
      </w:r>
      <w:r w:rsidR="004249A3">
        <w:t xml:space="preserve"> </w:t>
      </w:r>
      <w:r>
        <w:t>be</w:t>
      </w:r>
      <w:r w:rsidR="004249A3">
        <w:t xml:space="preserve"> </w:t>
      </w:r>
      <w:r>
        <w:t>made.</w:t>
      </w:r>
      <w:r w:rsidR="004249A3">
        <w:t xml:space="preserve"> </w:t>
      </w:r>
      <w:r>
        <w:t>In</w:t>
      </w:r>
      <w:r w:rsidR="004249A3">
        <w:t xml:space="preserve"> </w:t>
      </w:r>
      <w:r>
        <w:t>any</w:t>
      </w:r>
      <w:r w:rsidR="004249A3">
        <w:t xml:space="preserve"> </w:t>
      </w:r>
      <w:r>
        <w:t>indictment</w:t>
      </w:r>
      <w:r w:rsidR="004249A3">
        <w:t xml:space="preserve"> </w:t>
      </w:r>
      <w:r>
        <w:t>of</w:t>
      </w:r>
      <w:r w:rsidR="004249A3">
        <w:t xml:space="preserve"> </w:t>
      </w:r>
      <w:r>
        <w:t>the</w:t>
      </w:r>
      <w:r w:rsidR="004249A3">
        <w:t xml:space="preserve"> </w:t>
      </w:r>
      <w:r>
        <w:t>Council,</w:t>
      </w:r>
      <w:r w:rsidR="004249A3">
        <w:t xml:space="preserve"> </w:t>
      </w:r>
      <w:r>
        <w:t>this</w:t>
      </w:r>
      <w:r w:rsidR="004249A3">
        <w:t xml:space="preserve"> </w:t>
      </w:r>
      <w:r>
        <w:t>special</w:t>
      </w:r>
      <w:r w:rsidR="004249A3">
        <w:t xml:space="preserve"> </w:t>
      </w:r>
      <w:r>
        <w:t>agenda</w:t>
      </w:r>
      <w:r w:rsidR="004249A3">
        <w:t xml:space="preserve"> </w:t>
      </w:r>
      <w:r>
        <w:t>item</w:t>
      </w:r>
      <w:r w:rsidR="004249A3">
        <w:t xml:space="preserve"> </w:t>
      </w:r>
      <w:r>
        <w:t>on</w:t>
      </w:r>
      <w:r w:rsidR="004249A3">
        <w:t xml:space="preserve"> </w:t>
      </w:r>
      <w:r>
        <w:t>Israel</w:t>
      </w:r>
      <w:r w:rsidR="004249A3">
        <w:t xml:space="preserve"> </w:t>
      </w:r>
      <w:r>
        <w:t>should</w:t>
      </w:r>
      <w:r w:rsidR="004249A3">
        <w:t xml:space="preserve"> </w:t>
      </w:r>
      <w:r>
        <w:t>take</w:t>
      </w:r>
      <w:r w:rsidR="004249A3">
        <w:t xml:space="preserve"> </w:t>
      </w:r>
      <w:r>
        <w:t>pride</w:t>
      </w:r>
      <w:r w:rsidR="004249A3">
        <w:t xml:space="preserve"> </w:t>
      </w:r>
      <w:r>
        <w:t>of</w:t>
      </w:r>
      <w:r w:rsidR="004249A3">
        <w:t xml:space="preserve"> </w:t>
      </w:r>
      <w:r>
        <w:t>place.</w:t>
      </w:r>
      <w:r w:rsidR="004249A3">
        <w:t xml:space="preserve"> </w:t>
      </w:r>
      <w:r>
        <w:t>The</w:t>
      </w:r>
      <w:r w:rsidR="004249A3">
        <w:t xml:space="preserve"> </w:t>
      </w:r>
      <w:r>
        <w:t>sheer</w:t>
      </w:r>
      <w:r w:rsidR="004249A3">
        <w:t xml:space="preserve"> </w:t>
      </w:r>
      <w:r>
        <w:t>unlikelihood</w:t>
      </w:r>
      <w:r w:rsidR="004249A3">
        <w:t xml:space="preserve"> </w:t>
      </w:r>
      <w:r>
        <w:t>of</w:t>
      </w:r>
      <w:r w:rsidR="004249A3">
        <w:t xml:space="preserve"> </w:t>
      </w:r>
      <w:r>
        <w:t>the</w:t>
      </w:r>
      <w:r w:rsidR="004249A3">
        <w:t xml:space="preserve"> </w:t>
      </w:r>
      <w:r>
        <w:t>Council</w:t>
      </w:r>
      <w:r w:rsidR="004249A3">
        <w:t xml:space="preserve"> </w:t>
      </w:r>
      <w:r>
        <w:t>in</w:t>
      </w:r>
      <w:r w:rsidR="004249A3">
        <w:t xml:space="preserve"> </w:t>
      </w:r>
      <w:r>
        <w:t>the</w:t>
      </w:r>
      <w:r w:rsidR="004249A3">
        <w:t xml:space="preserve"> </w:t>
      </w:r>
      <w:r>
        <w:t>immediate</w:t>
      </w:r>
      <w:r w:rsidR="004249A3">
        <w:t xml:space="preserve"> </w:t>
      </w:r>
      <w:r>
        <w:t>future</w:t>
      </w:r>
      <w:r w:rsidR="004249A3">
        <w:t xml:space="preserve"> </w:t>
      </w:r>
      <w:r>
        <w:t>undoing</w:t>
      </w:r>
      <w:r w:rsidR="004249A3">
        <w:t xml:space="preserve"> </w:t>
      </w:r>
      <w:r>
        <w:t>what</w:t>
      </w:r>
      <w:r w:rsidR="004249A3">
        <w:t xml:space="preserve"> </w:t>
      </w:r>
      <w:r>
        <w:t>is</w:t>
      </w:r>
      <w:r w:rsidR="004249A3">
        <w:t xml:space="preserve"> </w:t>
      </w:r>
      <w:r>
        <w:t>has</w:t>
      </w:r>
      <w:r w:rsidR="004249A3">
        <w:t xml:space="preserve"> </w:t>
      </w:r>
      <w:r>
        <w:t>just</w:t>
      </w:r>
      <w:r w:rsidR="004249A3">
        <w:t xml:space="preserve"> </w:t>
      </w:r>
      <w:r>
        <w:t>done</w:t>
      </w:r>
      <w:r w:rsidR="004249A3">
        <w:t xml:space="preserve"> </w:t>
      </w:r>
      <w:r>
        <w:t>should</w:t>
      </w:r>
      <w:r w:rsidR="004249A3">
        <w:t xml:space="preserve"> </w:t>
      </w:r>
      <w:r>
        <w:t>not</w:t>
      </w:r>
      <w:r w:rsidR="004249A3">
        <w:t xml:space="preserve"> </w:t>
      </w:r>
      <w:r>
        <w:t>inure</w:t>
      </w:r>
      <w:r w:rsidR="004249A3">
        <w:t xml:space="preserve"> </w:t>
      </w:r>
      <w:r>
        <w:t>us</w:t>
      </w:r>
      <w:r w:rsidR="004249A3">
        <w:t xml:space="preserve"> </w:t>
      </w:r>
      <w:r>
        <w:t>to</w:t>
      </w:r>
      <w:r w:rsidR="004249A3">
        <w:t xml:space="preserve"> </w:t>
      </w:r>
      <w:r>
        <w:t>the</w:t>
      </w:r>
      <w:r w:rsidR="004249A3">
        <w:t xml:space="preserve"> </w:t>
      </w:r>
      <w:r>
        <w:t>enormity</w:t>
      </w:r>
      <w:r w:rsidR="004249A3">
        <w:t xml:space="preserve"> </w:t>
      </w:r>
      <w:r>
        <w:t>of</w:t>
      </w:r>
      <w:r w:rsidR="004249A3">
        <w:t xml:space="preserve"> </w:t>
      </w:r>
      <w:r>
        <w:t>their</w:t>
      </w:r>
      <w:r w:rsidR="004249A3">
        <w:t xml:space="preserve"> </w:t>
      </w:r>
      <w:r>
        <w:t>behaviour.</w:t>
      </w:r>
      <w:r w:rsidR="004249A3">
        <w:t xml:space="preserve"> </w:t>
      </w:r>
      <w:r>
        <w:t>We</w:t>
      </w:r>
      <w:r w:rsidR="004249A3">
        <w:t xml:space="preserve"> </w:t>
      </w:r>
      <w:r>
        <w:t>may</w:t>
      </w:r>
      <w:r w:rsidR="004249A3">
        <w:t xml:space="preserve"> </w:t>
      </w:r>
      <w:r>
        <w:t>not</w:t>
      </w:r>
      <w:r w:rsidR="004249A3">
        <w:t xml:space="preserve"> </w:t>
      </w:r>
      <w:r>
        <w:t>be</w:t>
      </w:r>
      <w:r w:rsidR="004249A3">
        <w:t xml:space="preserve"> </w:t>
      </w:r>
      <w:r>
        <w:t>able</w:t>
      </w:r>
      <w:r w:rsidR="004249A3">
        <w:t xml:space="preserve"> </w:t>
      </w:r>
      <w:r>
        <w:t>to</w:t>
      </w:r>
      <w:r w:rsidR="004249A3">
        <w:t xml:space="preserve"> </w:t>
      </w:r>
      <w:r>
        <w:t>change</w:t>
      </w:r>
      <w:r w:rsidR="004249A3">
        <w:t xml:space="preserve"> </w:t>
      </w:r>
      <w:r>
        <w:t>the</w:t>
      </w:r>
      <w:r w:rsidR="004249A3">
        <w:t xml:space="preserve"> </w:t>
      </w:r>
      <w:r>
        <w:t>behaviour</w:t>
      </w:r>
      <w:r w:rsidR="004249A3">
        <w:t xml:space="preserve"> </w:t>
      </w:r>
      <w:r>
        <w:t>of</w:t>
      </w:r>
      <w:r w:rsidR="004249A3">
        <w:t xml:space="preserve"> </w:t>
      </w:r>
      <w:r>
        <w:t>the</w:t>
      </w:r>
      <w:r w:rsidR="004249A3">
        <w:t xml:space="preserve"> </w:t>
      </w:r>
      <w:r>
        <w:t>Council;</w:t>
      </w:r>
      <w:r w:rsidR="004249A3">
        <w:t xml:space="preserve"> </w:t>
      </w:r>
      <w:r>
        <w:t>but</w:t>
      </w:r>
      <w:r w:rsidR="004249A3">
        <w:t xml:space="preserve"> </w:t>
      </w:r>
      <w:r>
        <w:t>we</w:t>
      </w:r>
      <w:r w:rsidR="004249A3">
        <w:t xml:space="preserve"> </w:t>
      </w:r>
      <w:r>
        <w:t>cannot</w:t>
      </w:r>
      <w:r w:rsidR="004249A3">
        <w:t xml:space="preserve"> </w:t>
      </w:r>
      <w:r>
        <w:t>afford</w:t>
      </w:r>
      <w:r w:rsidR="004249A3">
        <w:t xml:space="preserve"> </w:t>
      </w:r>
      <w:r>
        <w:t>to</w:t>
      </w:r>
      <w:r w:rsidR="004249A3">
        <w:t xml:space="preserve"> </w:t>
      </w:r>
      <w:r>
        <w:t>ignore</w:t>
      </w:r>
      <w:r w:rsidR="004249A3">
        <w:t xml:space="preserve"> </w:t>
      </w:r>
      <w:r>
        <w:t>or</w:t>
      </w:r>
      <w:r w:rsidR="004249A3">
        <w:t xml:space="preserve"> </w:t>
      </w:r>
      <w:r>
        <w:t>forget</w:t>
      </w:r>
      <w:r w:rsidR="004249A3">
        <w:t xml:space="preserve"> </w:t>
      </w:r>
      <w:r>
        <w:t>what</w:t>
      </w:r>
      <w:r w:rsidR="004249A3">
        <w:t xml:space="preserve"> </w:t>
      </w:r>
      <w:r>
        <w:t>they</w:t>
      </w:r>
      <w:r w:rsidR="004249A3">
        <w:t xml:space="preserve"> </w:t>
      </w:r>
      <w:r>
        <w:t>are</w:t>
      </w:r>
      <w:r w:rsidR="004249A3">
        <w:t xml:space="preserve"> </w:t>
      </w:r>
      <w:r>
        <w:t>doing.</w:t>
      </w:r>
      <w:r w:rsidR="004249A3">
        <w:t xml:space="preserve"> </w:t>
      </w:r>
      <w:r>
        <w:t>While</w:t>
      </w:r>
      <w:r w:rsidR="004249A3">
        <w:t xml:space="preserve"> </w:t>
      </w:r>
      <w:r>
        <w:t>the</w:t>
      </w:r>
      <w:r w:rsidR="004249A3">
        <w:t xml:space="preserve"> </w:t>
      </w:r>
      <w:r>
        <w:t>agenda</w:t>
      </w:r>
      <w:r w:rsidR="004249A3">
        <w:t xml:space="preserve"> </w:t>
      </w:r>
      <w:r>
        <w:t>item</w:t>
      </w:r>
      <w:r w:rsidR="004249A3">
        <w:t xml:space="preserve"> </w:t>
      </w:r>
      <w:r>
        <w:t>is</w:t>
      </w:r>
      <w:r w:rsidR="004249A3">
        <w:t xml:space="preserve"> </w:t>
      </w:r>
      <w:r>
        <w:t>there,</w:t>
      </w:r>
      <w:r w:rsidR="004249A3">
        <w:t xml:space="preserve"> </w:t>
      </w:r>
      <w:r>
        <w:t>it</w:t>
      </w:r>
      <w:r w:rsidR="004249A3">
        <w:t xml:space="preserve"> </w:t>
      </w:r>
      <w:r>
        <w:t>must</w:t>
      </w:r>
      <w:r w:rsidR="004249A3">
        <w:t xml:space="preserve"> </w:t>
      </w:r>
      <w:r>
        <w:t>be</w:t>
      </w:r>
      <w:r w:rsidR="004249A3">
        <w:t xml:space="preserve"> </w:t>
      </w:r>
      <w:r>
        <w:t>used,</w:t>
      </w:r>
      <w:r w:rsidR="004249A3">
        <w:t xml:space="preserve"> </w:t>
      </w:r>
      <w:r>
        <w:t>not</w:t>
      </w:r>
      <w:r w:rsidR="004249A3">
        <w:t xml:space="preserve"> </w:t>
      </w:r>
      <w:r>
        <w:t>to</w:t>
      </w:r>
      <w:r w:rsidR="004249A3">
        <w:t xml:space="preserve"> </w:t>
      </w:r>
      <w:r>
        <w:t>beat</w:t>
      </w:r>
      <w:r w:rsidR="004249A3">
        <w:t xml:space="preserve"> </w:t>
      </w:r>
      <w:r>
        <w:t>up</w:t>
      </w:r>
      <w:r w:rsidR="004249A3">
        <w:t xml:space="preserve"> </w:t>
      </w:r>
      <w:r>
        <w:t>on</w:t>
      </w:r>
      <w:r w:rsidR="004249A3">
        <w:t xml:space="preserve"> </w:t>
      </w:r>
      <w:r>
        <w:t>Israel</w:t>
      </w:r>
      <w:r w:rsidR="004249A3">
        <w:t xml:space="preserve"> </w:t>
      </w:r>
      <w:r>
        <w:t>but</w:t>
      </w:r>
      <w:r w:rsidR="004249A3">
        <w:t xml:space="preserve"> </w:t>
      </w:r>
      <w:r>
        <w:t>to</w:t>
      </w:r>
      <w:r w:rsidR="004249A3">
        <w:t xml:space="preserve"> </w:t>
      </w:r>
      <w:r>
        <w:t>remind</w:t>
      </w:r>
      <w:r w:rsidR="004249A3">
        <w:t xml:space="preserve"> </w:t>
      </w:r>
      <w:r>
        <w:t>the</w:t>
      </w:r>
      <w:r w:rsidR="004249A3">
        <w:t xml:space="preserve"> </w:t>
      </w:r>
      <w:r>
        <w:t>Council</w:t>
      </w:r>
      <w:r w:rsidR="004249A3">
        <w:t xml:space="preserve"> </w:t>
      </w:r>
      <w:r>
        <w:t>and</w:t>
      </w:r>
      <w:r w:rsidR="004249A3">
        <w:t xml:space="preserve"> </w:t>
      </w:r>
      <w:r>
        <w:t>the</w:t>
      </w:r>
      <w:r w:rsidR="004249A3">
        <w:t xml:space="preserve"> </w:t>
      </w:r>
      <w:r>
        <w:t>world</w:t>
      </w:r>
      <w:r w:rsidR="004249A3">
        <w:t xml:space="preserve"> </w:t>
      </w:r>
      <w:r>
        <w:t>how</w:t>
      </w:r>
      <w:r w:rsidR="004249A3">
        <w:t xml:space="preserve"> </w:t>
      </w:r>
      <w:r>
        <w:t>inappropriate</w:t>
      </w:r>
      <w:r w:rsidR="004249A3">
        <w:t xml:space="preserve"> </w:t>
      </w:r>
      <w:r>
        <w:t>it</w:t>
      </w:r>
      <w:r w:rsidR="004249A3">
        <w:t xml:space="preserve"> </w:t>
      </w:r>
      <w:r>
        <w:t>is</w:t>
      </w:r>
      <w:r w:rsidR="004249A3">
        <w:t xml:space="preserve"> </w:t>
      </w:r>
      <w:r>
        <w:t>to</w:t>
      </w:r>
      <w:r w:rsidR="004249A3">
        <w:t xml:space="preserve"> </w:t>
      </w:r>
      <w:r>
        <w:t>have</w:t>
      </w:r>
      <w:r w:rsidR="004249A3">
        <w:t xml:space="preserve"> </w:t>
      </w:r>
      <w:r>
        <w:t>this</w:t>
      </w:r>
      <w:r w:rsidR="004249A3">
        <w:t xml:space="preserve"> </w:t>
      </w:r>
      <w:r>
        <w:t>agenda</w:t>
      </w:r>
      <w:r w:rsidR="004249A3">
        <w:t xml:space="preserve"> </w:t>
      </w:r>
      <w:r>
        <w:t>item.</w:t>
      </w:r>
    </w:p>
    <w:p w14:paraId="6522CDD6" w14:textId="68345121" w:rsidR="001B6F33" w:rsidRDefault="00173A57" w:rsidP="0021443B">
      <w:pPr>
        <w:pStyle w:val="BB-Contentions"/>
      </w:pPr>
      <w:r>
        <w:t>Every</w:t>
      </w:r>
      <w:r w:rsidR="004249A3">
        <w:t xml:space="preserve"> </w:t>
      </w:r>
      <w:r>
        <w:t>minute</w:t>
      </w:r>
      <w:r w:rsidR="004249A3">
        <w:t xml:space="preserve"> </w:t>
      </w:r>
      <w:r>
        <w:t>spent</w:t>
      </w:r>
      <w:r w:rsidR="004249A3">
        <w:t xml:space="preserve"> </w:t>
      </w:r>
      <w:r>
        <w:t>on</w:t>
      </w:r>
      <w:r w:rsidR="004249A3">
        <w:t xml:space="preserve"> </w:t>
      </w:r>
      <w:r>
        <w:t>bashing</w:t>
      </w:r>
      <w:r w:rsidR="004249A3">
        <w:t xml:space="preserve"> </w:t>
      </w:r>
      <w:r>
        <w:t>Israel</w:t>
      </w:r>
      <w:r w:rsidR="004249A3">
        <w:t xml:space="preserve"> </w:t>
      </w:r>
      <w:r>
        <w:t>is</w:t>
      </w:r>
      <w:r w:rsidR="004249A3">
        <w:t xml:space="preserve"> </w:t>
      </w:r>
      <w:r>
        <w:t>a</w:t>
      </w:r>
      <w:r w:rsidR="004249A3">
        <w:t xml:space="preserve"> </w:t>
      </w:r>
      <w:r>
        <w:t>minute</w:t>
      </w:r>
      <w:r w:rsidR="004249A3">
        <w:t xml:space="preserve"> </w:t>
      </w:r>
      <w:r>
        <w:t>not</w:t>
      </w:r>
      <w:r w:rsidR="004249A3">
        <w:t xml:space="preserve"> </w:t>
      </w:r>
      <w:r>
        <w:t>spent</w:t>
      </w:r>
      <w:r w:rsidR="004249A3">
        <w:t xml:space="preserve"> </w:t>
      </w:r>
      <w:r>
        <w:t>on</w:t>
      </w:r>
      <w:r w:rsidR="004249A3">
        <w:t xml:space="preserve"> </w:t>
      </w:r>
      <w:r>
        <w:t>real</w:t>
      </w:r>
      <w:r w:rsidR="004249A3">
        <w:t xml:space="preserve"> </w:t>
      </w:r>
      <w:r>
        <w:t>human</w:t>
      </w:r>
      <w:r w:rsidR="004249A3">
        <w:t xml:space="preserve"> </w:t>
      </w:r>
      <w:r>
        <w:t>rights</w:t>
      </w:r>
      <w:r w:rsidR="004249A3">
        <w:t xml:space="preserve"> </w:t>
      </w:r>
      <w:r>
        <w:t>violations</w:t>
      </w:r>
    </w:p>
    <w:p w14:paraId="023665E6" w14:textId="77777777" w:rsidR="004249A3" w:rsidRDefault="00173A57" w:rsidP="0021443B">
      <w:pPr>
        <w:pStyle w:val="BB-Citation"/>
      </w:pPr>
      <w:r>
        <w:rPr>
          <w:u w:val="single"/>
        </w:rPr>
        <w:t>David</w:t>
      </w:r>
      <w:r w:rsidR="004249A3">
        <w:rPr>
          <w:u w:val="single"/>
        </w:rPr>
        <w:t xml:space="preserve"> </w:t>
      </w:r>
      <w:r>
        <w:rPr>
          <w:u w:val="single"/>
        </w:rPr>
        <w:t>Matas</w:t>
      </w:r>
      <w:r w:rsidR="004249A3">
        <w:rPr>
          <w:u w:val="single"/>
        </w:rPr>
        <w:t xml:space="preserve"> </w:t>
      </w:r>
      <w:r>
        <w:rPr>
          <w:u w:val="single"/>
        </w:rPr>
        <w:t>2009.</w:t>
      </w:r>
      <w:r w:rsidR="004249A3">
        <w:t xml:space="preserve"> </w:t>
      </w:r>
      <w:r>
        <w:t>(attorney;</w:t>
      </w:r>
      <w:r w:rsidR="004249A3">
        <w:t xml:space="preserve"> </w:t>
      </w:r>
      <w:r>
        <w:t>Senior</w:t>
      </w:r>
      <w:r w:rsidR="004249A3">
        <w:t xml:space="preserve"> </w:t>
      </w:r>
      <w:r>
        <w:t>Legal</w:t>
      </w:r>
      <w:r w:rsidR="004249A3">
        <w:t xml:space="preserve"> </w:t>
      </w:r>
      <w:r>
        <w:t>Counsel,</w:t>
      </w:r>
      <w:r w:rsidR="004249A3">
        <w:t xml:space="preserve"> </w:t>
      </w:r>
      <w:r>
        <w:t>B’nai</w:t>
      </w:r>
      <w:r w:rsidR="004249A3">
        <w:t xml:space="preserve"> </w:t>
      </w:r>
      <w:r>
        <w:t>Brith</w:t>
      </w:r>
      <w:r w:rsidR="004249A3">
        <w:t xml:space="preserve"> </w:t>
      </w:r>
      <w:r>
        <w:t>Canada)</w:t>
      </w:r>
      <w:r w:rsidR="004249A3">
        <w:t xml:space="preserve"> </w:t>
      </w:r>
      <w:r>
        <w:t>Reforming</w:t>
      </w:r>
      <w:r w:rsidR="004249A3">
        <w:t xml:space="preserve"> </w:t>
      </w:r>
      <w:r>
        <w:t>the</w:t>
      </w:r>
      <w:r w:rsidR="004249A3">
        <w:t xml:space="preserve"> </w:t>
      </w:r>
      <w:r>
        <w:t>“Reformed”</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May</w:t>
      </w:r>
      <w:r w:rsidR="004249A3">
        <w:t xml:space="preserve"> </w:t>
      </w:r>
      <w:r>
        <w:t>2009,</w:t>
      </w:r>
      <w:r w:rsidR="004249A3">
        <w:t xml:space="preserve"> </w:t>
      </w:r>
      <w:r>
        <w:t>Institute</w:t>
      </w:r>
      <w:r w:rsidR="004249A3">
        <w:t xml:space="preserve"> </w:t>
      </w:r>
      <w:r>
        <w:t>for</w:t>
      </w:r>
      <w:r w:rsidR="004249A3">
        <w:t xml:space="preserve"> </w:t>
      </w:r>
      <w:r>
        <w:t>International</w:t>
      </w:r>
      <w:r w:rsidR="004249A3">
        <w:t xml:space="preserve"> </w:t>
      </w:r>
      <w:r>
        <w:t>Affairs</w:t>
      </w:r>
      <w:r w:rsidR="004249A3">
        <w:t xml:space="preserve"> </w:t>
      </w:r>
      <w:r>
        <w:t>of</w:t>
      </w:r>
      <w:r w:rsidR="004249A3">
        <w:t xml:space="preserve"> </w:t>
      </w:r>
      <w:r>
        <w:t>B’nai</w:t>
      </w:r>
      <w:r w:rsidR="004249A3">
        <w:t xml:space="preserve"> </w:t>
      </w:r>
      <w:r>
        <w:t>Brith</w:t>
      </w:r>
      <w:r w:rsidR="004249A3">
        <w:t xml:space="preserve"> </w:t>
      </w:r>
      <w:r>
        <w:t>Canada,</w:t>
      </w:r>
      <w:r w:rsidR="004249A3">
        <w:t xml:space="preserve"> </w:t>
      </w:r>
      <w:r>
        <w:t>a</w:t>
      </w:r>
      <w:r w:rsidR="004249A3">
        <w:t xml:space="preserve"> </w:t>
      </w:r>
      <w:r>
        <w:t>Jewish</w:t>
      </w:r>
      <w:r w:rsidR="004249A3">
        <w:t xml:space="preserve"> </w:t>
      </w:r>
      <w:r>
        <w:t>human</w:t>
      </w:r>
      <w:r w:rsidR="004249A3">
        <w:t xml:space="preserve"> </w:t>
      </w:r>
      <w:r>
        <w:t>rights</w:t>
      </w:r>
      <w:r w:rsidR="004249A3">
        <w:t xml:space="preserve"> </w:t>
      </w:r>
      <w:r>
        <w:t>advocacy</w:t>
      </w:r>
      <w:r w:rsidR="004249A3">
        <w:t xml:space="preserve"> </w:t>
      </w:r>
      <w:r>
        <w:t>group,</w:t>
      </w:r>
      <w:r w:rsidR="004249A3">
        <w:t xml:space="preserve"> </w:t>
      </w:r>
      <w:hyperlink r:id="rId142" w:history="1">
        <w:r w:rsidR="00B42145" w:rsidRPr="00C51432">
          <w:rPr>
            <w:rStyle w:val="Hyperlink"/>
          </w:rPr>
          <w:t>http://www.bnaibrith.ca/files/11052009.pdf</w:t>
        </w:r>
      </w:hyperlink>
    </w:p>
    <w:p w14:paraId="1B5274DA" w14:textId="7A574D1E" w:rsidR="001B6F33" w:rsidRDefault="00173A57" w:rsidP="0021443B">
      <w:pPr>
        <w:pStyle w:val="BB-Evidence"/>
      </w:pPr>
      <w:r>
        <w:t>There</w:t>
      </w:r>
      <w:r w:rsidR="004249A3">
        <w:t xml:space="preserve"> </w:t>
      </w:r>
      <w:r>
        <w:t>is</w:t>
      </w:r>
      <w:r w:rsidR="004249A3">
        <w:t xml:space="preserve"> </w:t>
      </w:r>
      <w:r>
        <w:t>a</w:t>
      </w:r>
      <w:r w:rsidR="004249A3">
        <w:t xml:space="preserve"> </w:t>
      </w:r>
      <w:r>
        <w:t>link</w:t>
      </w:r>
      <w:r w:rsidR="004249A3">
        <w:t xml:space="preserve"> </w:t>
      </w:r>
      <w:r>
        <w:t>between</w:t>
      </w:r>
      <w:r w:rsidR="004249A3">
        <w:t xml:space="preserve"> </w:t>
      </w:r>
      <w:r>
        <w:t>accountability</w:t>
      </w:r>
      <w:r w:rsidR="004249A3">
        <w:t xml:space="preserve"> </w:t>
      </w:r>
      <w:r>
        <w:t>for</w:t>
      </w:r>
      <w:r w:rsidR="004249A3">
        <w:t xml:space="preserve"> </w:t>
      </w:r>
      <w:r>
        <w:t>human</w:t>
      </w:r>
      <w:r w:rsidR="004249A3">
        <w:t xml:space="preserve"> </w:t>
      </w:r>
      <w:r>
        <w:t>rights</w:t>
      </w:r>
      <w:r w:rsidR="004249A3">
        <w:t xml:space="preserve"> </w:t>
      </w:r>
      <w:r>
        <w:t>violations</w:t>
      </w:r>
      <w:r w:rsidR="004249A3">
        <w:t xml:space="preserve"> </w:t>
      </w:r>
      <w:r>
        <w:t>and</w:t>
      </w:r>
      <w:r w:rsidR="004249A3">
        <w:t xml:space="preserve"> </w:t>
      </w:r>
      <w:r>
        <w:t>ending</w:t>
      </w:r>
      <w:r w:rsidR="004249A3">
        <w:t xml:space="preserve"> </w:t>
      </w:r>
      <w:r>
        <w:t>human</w:t>
      </w:r>
      <w:r w:rsidR="004249A3">
        <w:t xml:space="preserve"> </w:t>
      </w:r>
      <w:r>
        <w:t>rights</w:t>
      </w:r>
      <w:r w:rsidR="004249A3">
        <w:t xml:space="preserve"> </w:t>
      </w:r>
      <w:r>
        <w:t>violations.</w:t>
      </w:r>
      <w:r w:rsidR="004249A3">
        <w:t xml:space="preserve"> </w:t>
      </w:r>
      <w:r>
        <w:t>Violations</w:t>
      </w:r>
      <w:r w:rsidR="004249A3">
        <w:t xml:space="preserve"> </w:t>
      </w:r>
      <w:r>
        <w:t>of</w:t>
      </w:r>
      <w:r w:rsidR="004249A3">
        <w:t xml:space="preserve"> </w:t>
      </w:r>
      <w:r>
        <w:t>human</w:t>
      </w:r>
      <w:r w:rsidR="004249A3">
        <w:t xml:space="preserve"> </w:t>
      </w:r>
      <w:r>
        <w:t>rights</w:t>
      </w:r>
      <w:r w:rsidR="004249A3">
        <w:t xml:space="preserve"> </w:t>
      </w:r>
      <w:r>
        <w:t>are</w:t>
      </w:r>
      <w:r w:rsidR="004249A3">
        <w:t xml:space="preserve"> </w:t>
      </w:r>
      <w:r>
        <w:t>indefensible.</w:t>
      </w:r>
      <w:r w:rsidR="004249A3">
        <w:t xml:space="preserve"> </w:t>
      </w:r>
      <w:r>
        <w:t>When</w:t>
      </w:r>
      <w:r w:rsidR="004249A3">
        <w:t xml:space="preserve"> </w:t>
      </w:r>
      <w:r>
        <w:t>states</w:t>
      </w:r>
      <w:r w:rsidR="004249A3">
        <w:t xml:space="preserve"> </w:t>
      </w:r>
      <w:r>
        <w:t>are</w:t>
      </w:r>
      <w:r w:rsidR="004249A3">
        <w:t xml:space="preserve"> </w:t>
      </w:r>
      <w:r>
        <w:t>held</w:t>
      </w:r>
      <w:r w:rsidR="004249A3">
        <w:t xml:space="preserve"> </w:t>
      </w:r>
      <w:r>
        <w:t>firmly</w:t>
      </w:r>
      <w:r w:rsidR="004249A3">
        <w:t xml:space="preserve"> </w:t>
      </w:r>
      <w:r>
        <w:t>and</w:t>
      </w:r>
      <w:r w:rsidR="004249A3">
        <w:t xml:space="preserve"> </w:t>
      </w:r>
      <w:r>
        <w:t>unequivocally</w:t>
      </w:r>
      <w:r w:rsidR="004249A3">
        <w:t xml:space="preserve"> </w:t>
      </w:r>
      <w:r>
        <w:t>to</w:t>
      </w:r>
      <w:r w:rsidR="004249A3">
        <w:t xml:space="preserve"> </w:t>
      </w:r>
      <w:r>
        <w:t>account</w:t>
      </w:r>
      <w:r w:rsidR="004249A3">
        <w:t xml:space="preserve"> </w:t>
      </w:r>
      <w:r>
        <w:t>for</w:t>
      </w:r>
      <w:r w:rsidR="004249A3">
        <w:t xml:space="preserve"> </w:t>
      </w:r>
      <w:r>
        <w:t>their</w:t>
      </w:r>
      <w:r w:rsidR="004249A3">
        <w:t xml:space="preserve"> </w:t>
      </w:r>
      <w:r>
        <w:t>violations,</w:t>
      </w:r>
      <w:r w:rsidR="004249A3">
        <w:t xml:space="preserve"> </w:t>
      </w:r>
      <w:r>
        <w:t>they</w:t>
      </w:r>
      <w:r w:rsidR="004249A3">
        <w:t xml:space="preserve"> </w:t>
      </w:r>
      <w:r>
        <w:t>back</w:t>
      </w:r>
      <w:r w:rsidR="004249A3">
        <w:t xml:space="preserve"> </w:t>
      </w:r>
      <w:r>
        <w:t>off</w:t>
      </w:r>
      <w:r w:rsidR="004249A3">
        <w:t xml:space="preserve"> </w:t>
      </w:r>
      <w:r>
        <w:t>and</w:t>
      </w:r>
      <w:r w:rsidR="004249A3">
        <w:t xml:space="preserve"> </w:t>
      </w:r>
      <w:r>
        <w:t>lessen</w:t>
      </w:r>
      <w:r w:rsidR="004249A3">
        <w:t xml:space="preserve"> </w:t>
      </w:r>
      <w:r>
        <w:t>the</w:t>
      </w:r>
      <w:r w:rsidR="004249A3">
        <w:t xml:space="preserve"> </w:t>
      </w:r>
      <w:r>
        <w:t>suffering.</w:t>
      </w:r>
      <w:r w:rsidR="004249A3">
        <w:t xml:space="preserve"> </w:t>
      </w:r>
      <w:r>
        <w:t>Every</w:t>
      </w:r>
      <w:r w:rsidR="004249A3">
        <w:t xml:space="preserve"> </w:t>
      </w:r>
      <w:r>
        <w:t>minute</w:t>
      </w:r>
      <w:r w:rsidR="004249A3">
        <w:t xml:space="preserve"> </w:t>
      </w:r>
      <w:r>
        <w:t>in</w:t>
      </w:r>
      <w:r w:rsidR="004249A3">
        <w:t xml:space="preserve"> </w:t>
      </w:r>
      <w:r>
        <w:t>the</w:t>
      </w:r>
      <w:r w:rsidR="004249A3">
        <w:t xml:space="preserve"> </w:t>
      </w:r>
      <w:r>
        <w:t>Human</w:t>
      </w:r>
      <w:r w:rsidR="004249A3">
        <w:t xml:space="preserve"> </w:t>
      </w:r>
      <w:r>
        <w:t>Rights</w:t>
      </w:r>
      <w:r w:rsidR="004249A3">
        <w:t xml:space="preserve"> </w:t>
      </w:r>
      <w:r>
        <w:t>Commission</w:t>
      </w:r>
      <w:r w:rsidR="004249A3">
        <w:t xml:space="preserve"> </w:t>
      </w:r>
      <w:r>
        <w:t>spent</w:t>
      </w:r>
      <w:r w:rsidR="004249A3">
        <w:t xml:space="preserve"> </w:t>
      </w:r>
      <w:r>
        <w:t>on</w:t>
      </w:r>
      <w:r w:rsidR="004249A3">
        <w:t xml:space="preserve"> </w:t>
      </w:r>
      <w:r>
        <w:t>Israel</w:t>
      </w:r>
      <w:r w:rsidR="004249A3">
        <w:t xml:space="preserve"> </w:t>
      </w:r>
      <w:r>
        <w:t>was</w:t>
      </w:r>
      <w:r w:rsidR="004249A3">
        <w:t xml:space="preserve"> </w:t>
      </w:r>
      <w:r>
        <w:t>a</w:t>
      </w:r>
      <w:r w:rsidR="004249A3">
        <w:t xml:space="preserve"> </w:t>
      </w:r>
      <w:r>
        <w:t>minute</w:t>
      </w:r>
      <w:r w:rsidR="004249A3">
        <w:t xml:space="preserve"> </w:t>
      </w:r>
      <w:r>
        <w:t>not</w:t>
      </w:r>
      <w:r w:rsidR="004249A3">
        <w:t xml:space="preserve"> </w:t>
      </w:r>
      <w:r>
        <w:t>spent</w:t>
      </w:r>
      <w:r w:rsidR="004249A3">
        <w:t xml:space="preserve"> </w:t>
      </w:r>
      <w:r>
        <w:t>on</w:t>
      </w:r>
      <w:r w:rsidR="004249A3">
        <w:t xml:space="preserve"> </w:t>
      </w:r>
      <w:r>
        <w:t>real</w:t>
      </w:r>
      <w:r w:rsidR="004249A3">
        <w:t xml:space="preserve"> </w:t>
      </w:r>
      <w:r>
        <w:t>human</w:t>
      </w:r>
      <w:r w:rsidR="004249A3">
        <w:t xml:space="preserve"> </w:t>
      </w:r>
      <w:r>
        <w:t>rights</w:t>
      </w:r>
      <w:r w:rsidR="004249A3">
        <w:t xml:space="preserve"> </w:t>
      </w:r>
      <w:r>
        <w:t>violators.</w:t>
      </w:r>
      <w:r w:rsidR="004249A3">
        <w:t xml:space="preserve"> </w:t>
      </w:r>
      <w:r>
        <w:t>In</w:t>
      </w:r>
      <w:r w:rsidR="004249A3">
        <w:t xml:space="preserve"> </w:t>
      </w:r>
      <w:r>
        <w:t>the</w:t>
      </w:r>
      <w:r w:rsidR="004249A3">
        <w:t xml:space="preserve"> </w:t>
      </w:r>
      <w:r>
        <w:t>later</w:t>
      </w:r>
      <w:r w:rsidR="004249A3">
        <w:t xml:space="preserve"> </w:t>
      </w:r>
      <w:r>
        <w:t>years</w:t>
      </w:r>
      <w:r w:rsidR="004249A3">
        <w:t xml:space="preserve"> </w:t>
      </w:r>
      <w:r>
        <w:t>of</w:t>
      </w:r>
      <w:r w:rsidR="004249A3">
        <w:t xml:space="preserve"> </w:t>
      </w:r>
      <w:r>
        <w:t>the</w:t>
      </w:r>
      <w:r w:rsidR="004249A3">
        <w:t xml:space="preserve"> </w:t>
      </w:r>
      <w:r>
        <w:t>Commission,</w:t>
      </w:r>
      <w:r w:rsidR="004249A3">
        <w:t xml:space="preserve"> </w:t>
      </w:r>
      <w:r>
        <w:t>anti-Zionism</w:t>
      </w:r>
      <w:r w:rsidR="004249A3">
        <w:t xml:space="preserve"> </w:t>
      </w:r>
      <w:r>
        <w:t>prolonged</w:t>
      </w:r>
      <w:r w:rsidR="004249A3">
        <w:t xml:space="preserve"> </w:t>
      </w:r>
      <w:r>
        <w:t>the</w:t>
      </w:r>
      <w:r w:rsidR="004249A3">
        <w:t xml:space="preserve"> </w:t>
      </w:r>
      <w:r>
        <w:t>suffering</w:t>
      </w:r>
      <w:r w:rsidR="004249A3">
        <w:t xml:space="preserve"> </w:t>
      </w:r>
      <w:r>
        <w:t>of</w:t>
      </w:r>
      <w:r w:rsidR="004249A3">
        <w:t xml:space="preserve"> </w:t>
      </w:r>
      <w:r>
        <w:t>victims</w:t>
      </w:r>
      <w:r w:rsidR="004249A3">
        <w:t xml:space="preserve"> </w:t>
      </w:r>
      <w:r>
        <w:t>of</w:t>
      </w:r>
      <w:r w:rsidR="004249A3">
        <w:t xml:space="preserve"> </w:t>
      </w:r>
      <w:r>
        <w:t>human</w:t>
      </w:r>
      <w:r w:rsidR="004249A3">
        <w:t xml:space="preserve"> </w:t>
      </w:r>
      <w:r>
        <w:t>rights</w:t>
      </w:r>
      <w:r w:rsidR="004249A3">
        <w:t xml:space="preserve"> </w:t>
      </w:r>
      <w:r>
        <w:t>violations</w:t>
      </w:r>
      <w:r w:rsidR="004249A3">
        <w:t xml:space="preserve"> </w:t>
      </w:r>
      <w:r>
        <w:t>everywhere.</w:t>
      </w:r>
    </w:p>
    <w:p w14:paraId="19CDE5EE" w14:textId="660AAF4B" w:rsidR="001B6F33" w:rsidRDefault="00173A57" w:rsidP="0021443B">
      <w:pPr>
        <w:pStyle w:val="BB-Contentions"/>
      </w:pPr>
      <w:r>
        <w:t>UNHRC</w:t>
      </w:r>
      <w:r w:rsidR="004249A3">
        <w:t xml:space="preserve"> </w:t>
      </w:r>
      <w:r>
        <w:t>needs</w:t>
      </w:r>
      <w:r w:rsidR="004249A3">
        <w:t xml:space="preserve"> </w:t>
      </w:r>
      <w:r>
        <w:t>2</w:t>
      </w:r>
      <w:r w:rsidR="004249A3">
        <w:t xml:space="preserve"> </w:t>
      </w:r>
      <w:r>
        <w:t>key</w:t>
      </w:r>
      <w:r w:rsidR="004249A3">
        <w:t xml:space="preserve"> </w:t>
      </w:r>
      <w:r>
        <w:t>reforms:</w:t>
      </w:r>
      <w:r w:rsidR="004249A3">
        <w:t xml:space="preserve"> </w:t>
      </w:r>
      <w:r>
        <w:t>Stop</w:t>
      </w:r>
      <w:r w:rsidR="004249A3">
        <w:t xml:space="preserve"> </w:t>
      </w:r>
      <w:r>
        <w:t>focusing</w:t>
      </w:r>
      <w:r w:rsidR="004249A3">
        <w:t xml:space="preserve"> </w:t>
      </w:r>
      <w:r>
        <w:t>on</w:t>
      </w:r>
      <w:r w:rsidR="004249A3">
        <w:t xml:space="preserve"> </w:t>
      </w:r>
      <w:r>
        <w:t>Israel</w:t>
      </w:r>
      <w:r w:rsidR="004249A3">
        <w:t xml:space="preserve"> </w:t>
      </w:r>
      <w:r>
        <w:t>and</w:t>
      </w:r>
      <w:r w:rsidR="004249A3">
        <w:t xml:space="preserve"> </w:t>
      </w:r>
      <w:r>
        <w:t>fix</w:t>
      </w:r>
      <w:r w:rsidR="004249A3">
        <w:t xml:space="preserve"> </w:t>
      </w:r>
      <w:r>
        <w:t>membership</w:t>
      </w:r>
      <w:r w:rsidR="004249A3">
        <w:t xml:space="preserve"> </w:t>
      </w:r>
      <w:r>
        <w:t>problem</w:t>
      </w:r>
    </w:p>
    <w:p w14:paraId="39D387DC" w14:textId="77777777" w:rsidR="004249A3" w:rsidRDefault="00173A57" w:rsidP="0021443B">
      <w:pPr>
        <w:pStyle w:val="BB-Citation"/>
      </w:pPr>
      <w:r>
        <w:rPr>
          <w:u w:val="single"/>
        </w:rPr>
        <w:t>Luisa</w:t>
      </w:r>
      <w:r w:rsidR="004249A3">
        <w:rPr>
          <w:u w:val="single"/>
        </w:rPr>
        <w:t xml:space="preserve"> </w:t>
      </w:r>
      <w:r>
        <w:rPr>
          <w:u w:val="single"/>
        </w:rPr>
        <w:t>Blanchfield</w:t>
      </w:r>
      <w:r w:rsidR="004249A3">
        <w:rPr>
          <w:u w:val="single"/>
        </w:rPr>
        <w:t xml:space="preserve"> </w:t>
      </w:r>
      <w:r>
        <w:rPr>
          <w:u w:val="single"/>
        </w:rPr>
        <w:t>2011</w:t>
      </w:r>
      <w:r>
        <w:t>.</w:t>
      </w:r>
      <w:r w:rsidR="004249A3">
        <w:t xml:space="preserve"> </w:t>
      </w:r>
      <w:r>
        <w:t>(Specialist</w:t>
      </w:r>
      <w:r w:rsidR="004249A3">
        <w:t xml:space="preserve"> </w:t>
      </w:r>
      <w:r>
        <w:t>in</w:t>
      </w:r>
      <w:r w:rsidR="004249A3">
        <w:t xml:space="preserve"> </w:t>
      </w:r>
      <w:r>
        <w:t>International</w:t>
      </w:r>
      <w:r w:rsidR="004249A3">
        <w:t xml:space="preserve"> </w:t>
      </w:r>
      <w:r>
        <w:t>Relations,</w:t>
      </w:r>
      <w:r w:rsidR="004249A3">
        <w:t xml:space="preserve"> </w:t>
      </w:r>
      <w:r>
        <w:t>Congressional</w:t>
      </w:r>
      <w:r w:rsidR="004249A3">
        <w:t xml:space="preserve"> </w:t>
      </w:r>
      <w:r>
        <w:t>Research</w:t>
      </w:r>
      <w:r w:rsidR="004249A3">
        <w:t xml:space="preserve"> </w:t>
      </w:r>
      <w:r>
        <w:t>Service)</w:t>
      </w:r>
      <w:r w:rsidR="004249A3">
        <w:t xml:space="preserve"> </w:t>
      </w:r>
      <w:r>
        <w:t>“|The</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Issues</w:t>
      </w:r>
      <w:r w:rsidR="004249A3">
        <w:t xml:space="preserve"> </w:t>
      </w:r>
      <w:r>
        <w:t>for</w:t>
      </w:r>
      <w:r w:rsidR="004249A3">
        <w:t xml:space="preserve"> </w:t>
      </w:r>
      <w:r>
        <w:t>Congress”</w:t>
      </w:r>
      <w:r w:rsidR="004249A3">
        <w:t xml:space="preserve"> </w:t>
      </w:r>
      <w:r>
        <w:t>15</w:t>
      </w:r>
      <w:r w:rsidR="004249A3">
        <w:t xml:space="preserve"> </w:t>
      </w:r>
      <w:r>
        <w:t>Nov</w:t>
      </w:r>
      <w:r w:rsidR="004249A3">
        <w:t xml:space="preserve"> </w:t>
      </w:r>
      <w:r>
        <w:t>2011</w:t>
      </w:r>
      <w:r w:rsidR="004249A3">
        <w:t xml:space="preserve"> </w:t>
      </w:r>
      <w:hyperlink r:id="rId143" w:history="1">
        <w:r w:rsidR="00B42145" w:rsidRPr="00C51432">
          <w:rPr>
            <w:rStyle w:val="Hyperlink"/>
          </w:rPr>
          <w:t>http://www.fas.org/sgp/crs/row/RL33608.pdf</w:t>
        </w:r>
      </w:hyperlink>
    </w:p>
    <w:p w14:paraId="02B5A03F" w14:textId="7BEFCE8A" w:rsidR="001B6F33" w:rsidRDefault="00173A57" w:rsidP="0021443B">
      <w:pPr>
        <w:pStyle w:val="BB-Evidence"/>
      </w:pPr>
      <w:r>
        <w:t>The</w:t>
      </w:r>
      <w:r w:rsidR="004249A3">
        <w:t xml:space="preserve"> </w:t>
      </w:r>
      <w:r>
        <w:t>United</w:t>
      </w:r>
      <w:r w:rsidR="004249A3">
        <w:t xml:space="preserve"> </w:t>
      </w:r>
      <w:r>
        <w:t>States</w:t>
      </w:r>
      <w:r w:rsidR="004249A3">
        <w:t xml:space="preserve"> </w:t>
      </w:r>
      <w:r>
        <w:t>stated</w:t>
      </w:r>
      <w:r w:rsidR="004249A3">
        <w:t xml:space="preserve"> </w:t>
      </w:r>
      <w:r>
        <w:t>that</w:t>
      </w:r>
      <w:r w:rsidR="004249A3">
        <w:t xml:space="preserve"> </w:t>
      </w:r>
      <w:r>
        <w:t>the</w:t>
      </w:r>
      <w:r w:rsidR="004249A3">
        <w:t xml:space="preserve"> </w:t>
      </w:r>
      <w:r>
        <w:t>five-year</w:t>
      </w:r>
      <w:r w:rsidR="004249A3">
        <w:t xml:space="preserve"> </w:t>
      </w:r>
      <w:r>
        <w:t>review</w:t>
      </w:r>
      <w:r w:rsidR="004249A3">
        <w:t xml:space="preserve"> </w:t>
      </w:r>
      <w:r>
        <w:t>did</w:t>
      </w:r>
      <w:r w:rsidR="004249A3">
        <w:t xml:space="preserve"> </w:t>
      </w:r>
      <w:r>
        <w:t>not</w:t>
      </w:r>
      <w:r w:rsidR="004249A3">
        <w:t xml:space="preserve"> </w:t>
      </w:r>
      <w:r>
        <w:t>yield</w:t>
      </w:r>
      <w:r w:rsidR="004249A3">
        <w:t xml:space="preserve"> </w:t>
      </w:r>
      <w:r>
        <w:t>“even</w:t>
      </w:r>
      <w:r w:rsidR="004249A3">
        <w:t xml:space="preserve"> </w:t>
      </w:r>
      <w:r>
        <w:t>minimally</w:t>
      </w:r>
      <w:r w:rsidR="004249A3">
        <w:t xml:space="preserve"> </w:t>
      </w:r>
      <w:r>
        <w:t>positive</w:t>
      </w:r>
      <w:r w:rsidR="004249A3">
        <w:t xml:space="preserve"> </w:t>
      </w:r>
      <w:r>
        <w:t>results,”</w:t>
      </w:r>
      <w:r w:rsidR="004249A3">
        <w:t xml:space="preserve"> </w:t>
      </w:r>
      <w:r>
        <w:t>which</w:t>
      </w:r>
      <w:r w:rsidR="004249A3">
        <w:t xml:space="preserve"> </w:t>
      </w:r>
      <w:r>
        <w:t>forced</w:t>
      </w:r>
      <w:r w:rsidR="004249A3">
        <w:t xml:space="preserve"> </w:t>
      </w:r>
      <w:r>
        <w:t>it</w:t>
      </w:r>
      <w:r w:rsidR="004249A3">
        <w:t xml:space="preserve"> </w:t>
      </w:r>
      <w:r>
        <w:t>to</w:t>
      </w:r>
      <w:r w:rsidR="004249A3">
        <w:t xml:space="preserve"> </w:t>
      </w:r>
      <w:r>
        <w:t>“disassociate”</w:t>
      </w:r>
      <w:r w:rsidR="004249A3">
        <w:t xml:space="preserve"> </w:t>
      </w:r>
      <w:r>
        <w:t>itself</w:t>
      </w:r>
      <w:r w:rsidR="004249A3">
        <w:t xml:space="preserve"> </w:t>
      </w:r>
      <w:r>
        <w:t>from</w:t>
      </w:r>
      <w:r w:rsidR="004249A3">
        <w:t xml:space="preserve"> </w:t>
      </w:r>
      <w:r>
        <w:t>the</w:t>
      </w:r>
      <w:r w:rsidR="004249A3">
        <w:t xml:space="preserve"> </w:t>
      </w:r>
      <w:r>
        <w:t>outcome.</w:t>
      </w:r>
      <w:r w:rsidR="004249A3">
        <w:t xml:space="preserve"> </w:t>
      </w:r>
      <w:r>
        <w:t>U.S.</w:t>
      </w:r>
      <w:r w:rsidR="004249A3">
        <w:t xml:space="preserve"> </w:t>
      </w:r>
      <w:r>
        <w:t>representatives</w:t>
      </w:r>
      <w:r w:rsidR="004249A3">
        <w:t xml:space="preserve"> </w:t>
      </w:r>
      <w:r>
        <w:t>expressed</w:t>
      </w:r>
      <w:r w:rsidR="004249A3">
        <w:rPr>
          <w:sz w:val="27"/>
          <w:szCs w:val="27"/>
        </w:rPr>
        <w:t xml:space="preserve"> </w:t>
      </w:r>
      <w:r>
        <w:t>particular</w:t>
      </w:r>
      <w:r w:rsidR="004249A3">
        <w:t xml:space="preserve"> </w:t>
      </w:r>
      <w:r>
        <w:t>concern</w:t>
      </w:r>
      <w:r w:rsidR="004249A3">
        <w:t xml:space="preserve"> </w:t>
      </w:r>
      <w:r>
        <w:t>regarding</w:t>
      </w:r>
      <w:r w:rsidR="004249A3">
        <w:t xml:space="preserve"> </w:t>
      </w:r>
      <w:r>
        <w:t>two</w:t>
      </w:r>
      <w:r w:rsidR="004249A3">
        <w:t xml:space="preserve"> </w:t>
      </w:r>
      <w:r>
        <w:t>key</w:t>
      </w:r>
      <w:r w:rsidR="004249A3">
        <w:t xml:space="preserve"> </w:t>
      </w:r>
      <w:r>
        <w:t>issues:</w:t>
      </w:r>
      <w:r w:rsidR="004249A3">
        <w:t xml:space="preserve"> </w:t>
      </w:r>
      <w:r>
        <w:t>(1)</w:t>
      </w:r>
      <w:r w:rsidR="004249A3">
        <w:t xml:space="preserve"> </w:t>
      </w:r>
      <w:r>
        <w:t>the</w:t>
      </w:r>
      <w:r w:rsidR="004249A3">
        <w:t xml:space="preserve"> </w:t>
      </w:r>
      <w:r>
        <w:t>Council’s</w:t>
      </w:r>
      <w:r w:rsidR="004249A3">
        <w:t xml:space="preserve"> </w:t>
      </w:r>
      <w:r>
        <w:t>focus</w:t>
      </w:r>
      <w:r w:rsidR="004249A3">
        <w:t xml:space="preserve"> </w:t>
      </w:r>
      <w:r>
        <w:t>on</w:t>
      </w:r>
      <w:r w:rsidR="004249A3">
        <w:t xml:space="preserve"> </w:t>
      </w:r>
      <w:r>
        <w:t>Israel,</w:t>
      </w:r>
      <w:r w:rsidR="004249A3">
        <w:t xml:space="preserve"> </w:t>
      </w:r>
      <w:r>
        <w:t>particularly</w:t>
      </w:r>
      <w:r w:rsidR="004249A3">
        <w:t xml:space="preserve"> </w:t>
      </w:r>
      <w:r>
        <w:t>the</w:t>
      </w:r>
      <w:r w:rsidR="004249A3">
        <w:t xml:space="preserve"> </w:t>
      </w:r>
      <w:r>
        <w:t>continued</w:t>
      </w:r>
      <w:r w:rsidR="004249A3">
        <w:t xml:space="preserve"> </w:t>
      </w:r>
      <w:r>
        <w:t>inclusion</w:t>
      </w:r>
      <w:r w:rsidR="004249A3">
        <w:t xml:space="preserve"> </w:t>
      </w:r>
      <w:r>
        <w:t>of</w:t>
      </w:r>
      <w:r w:rsidR="004249A3">
        <w:t xml:space="preserve"> </w:t>
      </w:r>
      <w:r>
        <w:t>a</w:t>
      </w:r>
      <w:r w:rsidR="004249A3">
        <w:t xml:space="preserve"> </w:t>
      </w:r>
      <w:r>
        <w:t>permanent</w:t>
      </w:r>
      <w:r w:rsidR="004249A3">
        <w:t xml:space="preserve"> </w:t>
      </w:r>
      <w:r>
        <w:t>item</w:t>
      </w:r>
      <w:r w:rsidR="004249A3">
        <w:t xml:space="preserve"> </w:t>
      </w:r>
      <w:r>
        <w:t>on</w:t>
      </w:r>
      <w:r w:rsidR="004249A3">
        <w:t xml:space="preserve"> </w:t>
      </w:r>
      <w:r>
        <w:t>the</w:t>
      </w:r>
      <w:r w:rsidR="004249A3">
        <w:t xml:space="preserve"> </w:t>
      </w:r>
      <w:r>
        <w:t>Council’s</w:t>
      </w:r>
      <w:r w:rsidR="004249A3">
        <w:t xml:space="preserve"> </w:t>
      </w:r>
      <w:r>
        <w:t>agenda</w:t>
      </w:r>
      <w:r w:rsidR="004249A3">
        <w:t xml:space="preserve"> </w:t>
      </w:r>
      <w:r>
        <w:t>addressing</w:t>
      </w:r>
      <w:r w:rsidR="004249A3">
        <w:t xml:space="preserve"> </w:t>
      </w:r>
      <w:r>
        <w:t>human</w:t>
      </w:r>
      <w:r w:rsidR="004249A3">
        <w:t xml:space="preserve"> </w:t>
      </w:r>
      <w:r>
        <w:t>rights</w:t>
      </w:r>
      <w:r w:rsidR="004249A3">
        <w:t xml:space="preserve"> </w:t>
      </w:r>
      <w:r>
        <w:t>in</w:t>
      </w:r>
      <w:r w:rsidR="004249A3">
        <w:rPr>
          <w:sz w:val="27"/>
          <w:szCs w:val="27"/>
        </w:rPr>
        <w:t xml:space="preserve"> </w:t>
      </w:r>
      <w:r>
        <w:t>Palestine</w:t>
      </w:r>
      <w:r w:rsidR="004249A3">
        <w:t xml:space="preserve"> </w:t>
      </w:r>
      <w:r>
        <w:t>and</w:t>
      </w:r>
      <w:r w:rsidR="004249A3">
        <w:t xml:space="preserve"> </w:t>
      </w:r>
      <w:r>
        <w:t>other</w:t>
      </w:r>
      <w:r w:rsidR="004249A3">
        <w:t xml:space="preserve"> </w:t>
      </w:r>
      <w:r>
        <w:t>occupied</w:t>
      </w:r>
      <w:r w:rsidR="004249A3">
        <w:t xml:space="preserve"> </w:t>
      </w:r>
      <w:r>
        <w:t>Arab</w:t>
      </w:r>
      <w:r w:rsidR="004249A3">
        <w:t xml:space="preserve"> </w:t>
      </w:r>
      <w:r>
        <w:t>territories;</w:t>
      </w:r>
      <w:r w:rsidR="004249A3">
        <w:t xml:space="preserve"> </w:t>
      </w:r>
      <w:r>
        <w:t>and</w:t>
      </w:r>
      <w:r w:rsidR="004249A3">
        <w:t xml:space="preserve"> </w:t>
      </w:r>
      <w:r>
        <w:t>(2)</w:t>
      </w:r>
      <w:r w:rsidR="004249A3">
        <w:t xml:space="preserve"> </w:t>
      </w:r>
      <w:r>
        <w:t>the</w:t>
      </w:r>
      <w:r w:rsidR="004249A3">
        <w:t xml:space="preserve"> </w:t>
      </w:r>
      <w:r>
        <w:t>Council’s</w:t>
      </w:r>
      <w:r w:rsidR="004249A3">
        <w:t xml:space="preserve"> </w:t>
      </w:r>
      <w:r>
        <w:t>inability</w:t>
      </w:r>
      <w:r w:rsidR="004249A3">
        <w:t xml:space="preserve"> </w:t>
      </w:r>
      <w:r>
        <w:t>to</w:t>
      </w:r>
      <w:r w:rsidR="004249A3">
        <w:t xml:space="preserve"> </w:t>
      </w:r>
      <w:r>
        <w:t>address</w:t>
      </w:r>
      <w:r w:rsidR="004249A3">
        <w:t xml:space="preserve"> </w:t>
      </w:r>
      <w:r>
        <w:t>the</w:t>
      </w:r>
      <w:r w:rsidR="004249A3">
        <w:t xml:space="preserve"> </w:t>
      </w:r>
      <w:r>
        <w:t>“critical</w:t>
      </w:r>
      <w:r w:rsidR="004249A3">
        <w:t xml:space="preserve"> </w:t>
      </w:r>
      <w:r>
        <w:t>problem”</w:t>
      </w:r>
      <w:r w:rsidR="004249A3">
        <w:t xml:space="preserve"> </w:t>
      </w:r>
      <w:r>
        <w:t>of</w:t>
      </w:r>
      <w:r w:rsidR="004249A3">
        <w:t xml:space="preserve"> </w:t>
      </w:r>
      <w:r>
        <w:t>Council</w:t>
      </w:r>
      <w:r w:rsidR="004249A3">
        <w:t xml:space="preserve"> </w:t>
      </w:r>
      <w:r>
        <w:t>membership.</w:t>
      </w:r>
      <w:r w:rsidR="004249A3">
        <w:t xml:space="preserve"> </w:t>
      </w:r>
      <w:r>
        <w:t>(Many</w:t>
      </w:r>
      <w:r w:rsidR="004249A3">
        <w:t xml:space="preserve"> </w:t>
      </w:r>
      <w:r>
        <w:t>contend</w:t>
      </w:r>
      <w:r w:rsidR="004249A3">
        <w:t xml:space="preserve"> </w:t>
      </w:r>
      <w:r>
        <w:t>that</w:t>
      </w:r>
      <w:r w:rsidR="004249A3">
        <w:t xml:space="preserve"> </w:t>
      </w:r>
      <w:r>
        <w:t>the</w:t>
      </w:r>
      <w:r w:rsidR="004249A3">
        <w:t xml:space="preserve"> </w:t>
      </w:r>
      <w:r>
        <w:t>membership</w:t>
      </w:r>
      <w:r w:rsidR="004249A3">
        <w:t xml:space="preserve"> </w:t>
      </w:r>
      <w:r>
        <w:t>of</w:t>
      </w:r>
      <w:r w:rsidR="004249A3">
        <w:t xml:space="preserve"> </w:t>
      </w:r>
      <w:r>
        <w:t>widely</w:t>
      </w:r>
      <w:r w:rsidR="004249A3">
        <w:rPr>
          <w:sz w:val="27"/>
          <w:szCs w:val="27"/>
        </w:rPr>
        <w:t xml:space="preserve"> </w:t>
      </w:r>
      <w:r>
        <w:t>perceived</w:t>
      </w:r>
      <w:r w:rsidR="004249A3">
        <w:t xml:space="preserve"> </w:t>
      </w:r>
      <w:r>
        <w:t>human</w:t>
      </w:r>
      <w:r w:rsidR="004249A3">
        <w:t xml:space="preserve"> </w:t>
      </w:r>
      <w:r>
        <w:t>rights</w:t>
      </w:r>
      <w:r w:rsidR="004249A3">
        <w:t xml:space="preserve"> </w:t>
      </w:r>
      <w:r>
        <w:t>abusers</w:t>
      </w:r>
      <w:r w:rsidR="004249A3">
        <w:t xml:space="preserve"> </w:t>
      </w:r>
      <w:r>
        <w:t>discredits</w:t>
      </w:r>
      <w:r w:rsidR="004249A3">
        <w:t xml:space="preserve"> </w:t>
      </w:r>
      <w:r>
        <w:t>the</w:t>
      </w:r>
      <w:r w:rsidR="004249A3">
        <w:t xml:space="preserve"> </w:t>
      </w:r>
      <w:r>
        <w:t>Council.)</w:t>
      </w:r>
    </w:p>
    <w:p w14:paraId="528BFD38" w14:textId="1ACAC8E8" w:rsidR="001B6F33" w:rsidRDefault="00173A57" w:rsidP="0021443B">
      <w:pPr>
        <w:pStyle w:val="BB-Contentions"/>
      </w:pPr>
      <w:r>
        <w:t>Advocacy:</w:t>
      </w:r>
      <w:r w:rsidR="004249A3">
        <w:t xml:space="preserve"> </w:t>
      </w:r>
      <w:r>
        <w:t>Smaller</w:t>
      </w:r>
      <w:r w:rsidR="004249A3">
        <w:t xml:space="preserve"> </w:t>
      </w:r>
      <w:r>
        <w:t>council</w:t>
      </w:r>
      <w:r w:rsidR="004249A3">
        <w:t xml:space="preserve"> </w:t>
      </w:r>
      <w:r>
        <w:t>is</w:t>
      </w:r>
      <w:r w:rsidR="004249A3">
        <w:t xml:space="preserve"> </w:t>
      </w:r>
      <w:r>
        <w:t>more</w:t>
      </w:r>
      <w:r w:rsidR="004249A3">
        <w:t xml:space="preserve"> </w:t>
      </w:r>
      <w:r>
        <w:t>effective.</w:t>
      </w:r>
      <w:r w:rsidR="004249A3">
        <w:t xml:space="preserve"> </w:t>
      </w:r>
      <w:r>
        <w:t>Larger</w:t>
      </w:r>
      <w:r w:rsidR="004249A3">
        <w:t xml:space="preserve"> </w:t>
      </w:r>
      <w:r>
        <w:t>council</w:t>
      </w:r>
      <w:r w:rsidR="004249A3">
        <w:t xml:space="preserve"> </w:t>
      </w:r>
      <w:r>
        <w:t>=</w:t>
      </w:r>
      <w:r w:rsidR="004249A3">
        <w:t xml:space="preserve"> </w:t>
      </w:r>
      <w:r>
        <w:t>more</w:t>
      </w:r>
      <w:r w:rsidR="004249A3">
        <w:t xml:space="preserve"> </w:t>
      </w:r>
      <w:r>
        <w:t>inefficiency</w:t>
      </w:r>
      <w:r w:rsidR="004249A3">
        <w:t xml:space="preserve"> </w:t>
      </w:r>
      <w:r>
        <w:t>and</w:t>
      </w:r>
      <w:r w:rsidR="004249A3">
        <w:t xml:space="preserve"> </w:t>
      </w:r>
      <w:r>
        <w:t>diplomatic</w:t>
      </w:r>
      <w:r w:rsidR="004249A3">
        <w:t xml:space="preserve"> </w:t>
      </w:r>
      <w:r>
        <w:t>wrangling</w:t>
      </w:r>
    </w:p>
    <w:p w14:paraId="1227BB6E" w14:textId="77777777" w:rsidR="004249A3" w:rsidRDefault="00173A57" w:rsidP="0021443B">
      <w:pPr>
        <w:pStyle w:val="BB-Citation"/>
      </w:pPr>
      <w:r w:rsidRPr="0021443B">
        <w:rPr>
          <w:u w:val="single"/>
        </w:rPr>
        <w:t>Scott</w:t>
      </w:r>
      <w:r w:rsidR="004249A3">
        <w:rPr>
          <w:u w:val="single"/>
        </w:rPr>
        <w:t xml:space="preserve"> </w:t>
      </w:r>
      <w:r w:rsidRPr="0021443B">
        <w:rPr>
          <w:u w:val="single"/>
        </w:rPr>
        <w:t>R.</w:t>
      </w:r>
      <w:r w:rsidR="004249A3">
        <w:rPr>
          <w:u w:val="single"/>
        </w:rPr>
        <w:t xml:space="preserve"> </w:t>
      </w:r>
      <w:r w:rsidRPr="0021443B">
        <w:rPr>
          <w:u w:val="single"/>
        </w:rPr>
        <w:t>Lyons</w:t>
      </w:r>
      <w:r w:rsidR="004249A3">
        <w:rPr>
          <w:u w:val="single"/>
        </w:rPr>
        <w:t xml:space="preserve"> </w:t>
      </w:r>
      <w:r w:rsidRPr="0021443B">
        <w:rPr>
          <w:u w:val="single"/>
        </w:rPr>
        <w:t>2006.</w:t>
      </w:r>
      <w:r w:rsidR="004249A3">
        <w:rPr>
          <w:u w:val="single"/>
        </w:rPr>
        <w:t xml:space="preserve"> </w:t>
      </w:r>
      <w:r w:rsidRPr="0021443B">
        <w:t>(legal</w:t>
      </w:r>
      <w:r w:rsidR="004249A3">
        <w:t xml:space="preserve"> </w:t>
      </w:r>
      <w:r>
        <w:t>analyst</w:t>
      </w:r>
      <w:r w:rsidR="004249A3">
        <w:t xml:space="preserve"> </w:t>
      </w:r>
      <w:r>
        <w:t>and</w:t>
      </w:r>
      <w:r w:rsidR="004249A3">
        <w:t xml:space="preserve"> </w:t>
      </w:r>
      <w:r>
        <w:t>project</w:t>
      </w:r>
      <w:r w:rsidR="004249A3">
        <w:t xml:space="preserve"> </w:t>
      </w:r>
      <w:r>
        <w:t>manager</w:t>
      </w:r>
      <w:r w:rsidR="004249A3">
        <w:t xml:space="preserve"> </w:t>
      </w:r>
      <w:r>
        <w:t>for</w:t>
      </w:r>
      <w:r w:rsidR="004249A3">
        <w:t xml:space="preserve"> </w:t>
      </w:r>
      <w:r>
        <w:t>the</w:t>
      </w:r>
      <w:r w:rsidR="004249A3">
        <w:t xml:space="preserve"> </w:t>
      </w:r>
      <w:r>
        <w:t>American</w:t>
      </w:r>
      <w:r w:rsidR="004249A3">
        <w:t xml:space="preserve"> </w:t>
      </w:r>
      <w:r>
        <w:t>Bar</w:t>
      </w:r>
      <w:r w:rsidR="004249A3">
        <w:t xml:space="preserve"> </w:t>
      </w:r>
      <w:r>
        <w:t>Association's</w:t>
      </w:r>
      <w:r w:rsidR="004249A3">
        <w:t xml:space="preserve"> </w:t>
      </w:r>
      <w:r>
        <w:t>Central</w:t>
      </w:r>
      <w:r w:rsidR="004249A3">
        <w:t xml:space="preserve"> </w:t>
      </w:r>
      <w:r>
        <w:t>European</w:t>
      </w:r>
      <w:r w:rsidR="004249A3">
        <w:t xml:space="preserve"> </w:t>
      </w:r>
      <w:r>
        <w:t>and</w:t>
      </w:r>
      <w:r w:rsidR="004249A3">
        <w:t xml:space="preserve"> </w:t>
      </w:r>
      <w:r>
        <w:t>Eurasian</w:t>
      </w:r>
      <w:r w:rsidR="004249A3">
        <w:t xml:space="preserve"> </w:t>
      </w:r>
      <w:r>
        <w:t>Law</w:t>
      </w:r>
      <w:r w:rsidR="004249A3">
        <w:t xml:space="preserve"> </w:t>
      </w:r>
      <w:r>
        <w:t>Initiative</w:t>
      </w:r>
      <w:r w:rsidR="004249A3">
        <w:t xml:space="preserve"> </w:t>
      </w:r>
      <w:r>
        <w:t>(ABA/CEELI);</w:t>
      </w:r>
      <w:r w:rsidR="004249A3">
        <w:t xml:space="preserve"> </w:t>
      </w:r>
      <w:r>
        <w:t>former</w:t>
      </w:r>
      <w:r w:rsidR="004249A3">
        <w:t xml:space="preserve"> </w:t>
      </w:r>
      <w:r>
        <w:t>Institute</w:t>
      </w:r>
      <w:r w:rsidR="004249A3">
        <w:t xml:space="preserve"> </w:t>
      </w:r>
      <w:r>
        <w:t>Scholar</w:t>
      </w:r>
      <w:r w:rsidR="004249A3">
        <w:t xml:space="preserve"> </w:t>
      </w:r>
      <w:r>
        <w:t>for</w:t>
      </w:r>
      <w:r w:rsidR="004249A3">
        <w:t xml:space="preserve"> </w:t>
      </w:r>
      <w:r>
        <w:t>the</w:t>
      </w:r>
      <w:r w:rsidR="004249A3">
        <w:t xml:space="preserve"> </w:t>
      </w:r>
      <w:r>
        <w:t>Law,</w:t>
      </w:r>
      <w:r w:rsidR="004249A3">
        <w:t xml:space="preserve"> </w:t>
      </w:r>
      <w:r>
        <w:t>Peace</w:t>
      </w:r>
      <w:r w:rsidR="004249A3">
        <w:t xml:space="preserve"> </w:t>
      </w:r>
      <w:r>
        <w:t>Negotiations</w:t>
      </w:r>
      <w:r w:rsidR="004249A3">
        <w:t xml:space="preserve"> </w:t>
      </w:r>
      <w:r>
        <w:t>and</w:t>
      </w:r>
      <w:r w:rsidR="004249A3">
        <w:t xml:space="preserve"> </w:t>
      </w:r>
      <w:r>
        <w:t>War</w:t>
      </w:r>
      <w:r w:rsidR="004249A3">
        <w:t xml:space="preserve"> </w:t>
      </w:r>
      <w:r>
        <w:t>Crimes</w:t>
      </w:r>
      <w:r w:rsidR="004249A3">
        <w:t xml:space="preserve"> </w:t>
      </w:r>
      <w:r>
        <w:t>Institute</w:t>
      </w:r>
      <w:r w:rsidR="004249A3">
        <w:t xml:space="preserve"> </w:t>
      </w:r>
      <w:r>
        <w:t>and</w:t>
      </w:r>
      <w:r w:rsidR="004249A3">
        <w:t xml:space="preserve"> </w:t>
      </w:r>
      <w:r>
        <w:t>Peace</w:t>
      </w:r>
      <w:r w:rsidR="004249A3">
        <w:t xml:space="preserve"> </w:t>
      </w:r>
      <w:r>
        <w:t>Fellow</w:t>
      </w:r>
      <w:r w:rsidR="004249A3">
        <w:t xml:space="preserve"> </w:t>
      </w:r>
      <w:r>
        <w:t>for</w:t>
      </w:r>
      <w:r w:rsidR="004249A3">
        <w:t xml:space="preserve"> </w:t>
      </w:r>
      <w:r>
        <w:t>the</w:t>
      </w:r>
      <w:r w:rsidR="004249A3">
        <w:t xml:space="preserve"> </w:t>
      </w:r>
      <w:r>
        <w:t>Public</w:t>
      </w:r>
      <w:r w:rsidR="004249A3">
        <w:t xml:space="preserve"> </w:t>
      </w:r>
      <w:r>
        <w:t>International</w:t>
      </w:r>
      <w:r w:rsidR="004249A3">
        <w:t xml:space="preserve"> </w:t>
      </w:r>
      <w:r>
        <w:t>Law</w:t>
      </w:r>
      <w:r w:rsidR="004249A3">
        <w:t xml:space="preserve"> </w:t>
      </w:r>
      <w:r>
        <w:t>and</w:t>
      </w:r>
      <w:r w:rsidR="004249A3">
        <w:t xml:space="preserve"> </w:t>
      </w:r>
      <w:r>
        <w:t>Policy</w:t>
      </w:r>
      <w:r w:rsidR="004249A3">
        <w:t xml:space="preserve"> </w:t>
      </w:r>
      <w:r>
        <w:t>Group)</w:t>
      </w:r>
      <w:r w:rsidR="004249A3">
        <w:t xml:space="preserve"> </w:t>
      </w:r>
      <w:r>
        <w:rPr>
          <w:color w:val="1155CC"/>
        </w:rPr>
        <w:t>“</w:t>
      </w:r>
      <w:r>
        <w:t>The</w:t>
      </w:r>
      <w:r w:rsidR="004249A3">
        <w:t xml:space="preserve"> </w:t>
      </w:r>
      <w:r>
        <w:t>New</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w:t>
      </w:r>
      <w:r w:rsidR="004249A3">
        <w:t xml:space="preserve"> </w:t>
      </w:r>
      <w:r>
        <w:t>27</w:t>
      </w:r>
      <w:r w:rsidR="004249A3">
        <w:t xml:space="preserve"> </w:t>
      </w:r>
      <w:r>
        <w:t>Mar</w:t>
      </w:r>
      <w:r w:rsidR="004249A3">
        <w:t xml:space="preserve"> </w:t>
      </w:r>
      <w:r>
        <w:t>2006</w:t>
      </w:r>
      <w:r w:rsidR="004249A3">
        <w:t xml:space="preserve"> </w:t>
      </w:r>
      <w:r>
        <w:t>American</w:t>
      </w:r>
      <w:r w:rsidR="004249A3">
        <w:t xml:space="preserve"> </w:t>
      </w:r>
      <w:r>
        <w:t>Society</w:t>
      </w:r>
      <w:r w:rsidR="004249A3">
        <w:t xml:space="preserve"> </w:t>
      </w:r>
      <w:r>
        <w:t>of</w:t>
      </w:r>
      <w:r w:rsidR="004249A3">
        <w:t xml:space="preserve"> </w:t>
      </w:r>
      <w:r>
        <w:t>International</w:t>
      </w:r>
      <w:r w:rsidR="004249A3">
        <w:t xml:space="preserve"> </w:t>
      </w:r>
      <w:r>
        <w:t>Law,</w:t>
      </w:r>
      <w:r w:rsidR="004249A3">
        <w:t xml:space="preserve"> </w:t>
      </w:r>
      <w:r>
        <w:t>ASIL</w:t>
      </w:r>
      <w:r w:rsidR="004249A3">
        <w:t xml:space="preserve"> </w:t>
      </w:r>
      <w:r>
        <w:t>INSIGHTS,</w:t>
      </w:r>
      <w:r w:rsidR="004249A3">
        <w:t xml:space="preserve"> </w:t>
      </w:r>
      <w:hyperlink r:id="rId144" w:history="1">
        <w:r w:rsidR="00B42145" w:rsidRPr="00C51432">
          <w:rPr>
            <w:rStyle w:val="Hyperlink"/>
          </w:rPr>
          <w:t>http://www.asil.org/insights060327.cfm</w:t>
        </w:r>
      </w:hyperlink>
    </w:p>
    <w:p w14:paraId="004B193C" w14:textId="030FD9EB" w:rsidR="001B6F33" w:rsidRDefault="00173A57" w:rsidP="0021443B">
      <w:pPr>
        <w:pStyle w:val="BB-Evidence"/>
      </w:pPr>
      <w:r>
        <w:t>The</w:t>
      </w:r>
      <w:r w:rsidR="004249A3">
        <w:t xml:space="preserve"> </w:t>
      </w:r>
      <w:r>
        <w:t>Commission</w:t>
      </w:r>
      <w:r w:rsidR="004249A3">
        <w:t xml:space="preserve"> </w:t>
      </w:r>
      <w:r>
        <w:t>on</w:t>
      </w:r>
      <w:r w:rsidR="004249A3">
        <w:t xml:space="preserve"> </w:t>
      </w:r>
      <w:r>
        <w:t>Human</w:t>
      </w:r>
      <w:r w:rsidR="004249A3">
        <w:t xml:space="preserve"> </w:t>
      </w:r>
      <w:r>
        <w:t>Rights</w:t>
      </w:r>
      <w:r w:rsidR="004249A3">
        <w:t xml:space="preserve"> </w:t>
      </w:r>
      <w:r>
        <w:t>had</w:t>
      </w:r>
      <w:r w:rsidR="004249A3">
        <w:t xml:space="preserve"> </w:t>
      </w:r>
      <w:r>
        <w:t>53</w:t>
      </w:r>
      <w:r w:rsidR="004249A3">
        <w:t xml:space="preserve"> </w:t>
      </w:r>
      <w:r>
        <w:t>members,</w:t>
      </w:r>
      <w:r w:rsidR="004249A3">
        <w:t xml:space="preserve"> </w:t>
      </w:r>
      <w:r>
        <w:t>or</w:t>
      </w:r>
      <w:r w:rsidR="004249A3">
        <w:t xml:space="preserve"> </w:t>
      </w:r>
      <w:r>
        <w:t>over</w:t>
      </w:r>
      <w:r w:rsidR="004249A3">
        <w:t xml:space="preserve"> </w:t>
      </w:r>
      <w:r>
        <w:t>25%</w:t>
      </w:r>
      <w:r w:rsidR="004249A3">
        <w:t xml:space="preserve"> </w:t>
      </w:r>
      <w:r>
        <w:t>of</w:t>
      </w:r>
      <w:r w:rsidR="004249A3">
        <w:t xml:space="preserve"> </w:t>
      </w:r>
      <w:r>
        <w:t>UN</w:t>
      </w:r>
      <w:r w:rsidR="004249A3">
        <w:t xml:space="preserve"> </w:t>
      </w:r>
      <w:r>
        <w:t>Member</w:t>
      </w:r>
      <w:r w:rsidR="004249A3">
        <w:t xml:space="preserve"> </w:t>
      </w:r>
      <w:r>
        <w:t>States.</w:t>
      </w:r>
      <w:r w:rsidR="004249A3">
        <w:t xml:space="preserve"> </w:t>
      </w:r>
      <w:r>
        <w:t>The</w:t>
      </w:r>
      <w:r w:rsidR="004249A3">
        <w:t xml:space="preserve"> </w:t>
      </w:r>
      <w:r>
        <w:t>U.S.</w:t>
      </w:r>
      <w:r w:rsidR="004249A3">
        <w:t xml:space="preserve"> </w:t>
      </w:r>
      <w:r>
        <w:t>continuously</w:t>
      </w:r>
      <w:r w:rsidR="004249A3">
        <w:t xml:space="preserve"> </w:t>
      </w:r>
      <w:r>
        <w:t>advocated</w:t>
      </w:r>
      <w:r w:rsidR="004249A3">
        <w:t xml:space="preserve"> </w:t>
      </w:r>
      <w:r>
        <w:t>that</w:t>
      </w:r>
      <w:r w:rsidR="004249A3">
        <w:t xml:space="preserve"> </w:t>
      </w:r>
      <w:r>
        <w:t>that</w:t>
      </w:r>
      <w:r w:rsidR="004249A3">
        <w:t xml:space="preserve"> </w:t>
      </w:r>
      <w:r>
        <w:t>number</w:t>
      </w:r>
      <w:r w:rsidR="004249A3">
        <w:t xml:space="preserve"> </w:t>
      </w:r>
      <w:r>
        <w:t>was</w:t>
      </w:r>
      <w:r w:rsidR="004249A3">
        <w:t xml:space="preserve"> </w:t>
      </w:r>
      <w:r>
        <w:t>too</w:t>
      </w:r>
      <w:r w:rsidR="004249A3">
        <w:t xml:space="preserve"> </w:t>
      </w:r>
      <w:r>
        <w:t>large</w:t>
      </w:r>
      <w:r w:rsidR="004249A3">
        <w:t xml:space="preserve"> </w:t>
      </w:r>
      <w:r>
        <w:t>to</w:t>
      </w:r>
      <w:r w:rsidR="004249A3">
        <w:t xml:space="preserve"> </w:t>
      </w:r>
      <w:r>
        <w:t>be</w:t>
      </w:r>
      <w:r w:rsidR="004249A3">
        <w:t xml:space="preserve"> </w:t>
      </w:r>
      <w:r>
        <w:t>effective,</w:t>
      </w:r>
      <w:r w:rsidR="004249A3">
        <w:t xml:space="preserve"> </w:t>
      </w:r>
      <w:r>
        <w:t>with</w:t>
      </w:r>
      <w:r w:rsidR="004249A3">
        <w:t xml:space="preserve"> </w:t>
      </w:r>
      <w:r>
        <w:t>Ambassador</w:t>
      </w:r>
      <w:r w:rsidR="004249A3">
        <w:t xml:space="preserve"> </w:t>
      </w:r>
      <w:r>
        <w:t>Bolton</w:t>
      </w:r>
      <w:r w:rsidR="004249A3">
        <w:t xml:space="preserve"> </w:t>
      </w:r>
      <w:r>
        <w:t>indicating</w:t>
      </w:r>
      <w:r w:rsidR="004249A3">
        <w:t xml:space="preserve"> </w:t>
      </w:r>
      <w:r>
        <w:t>a</w:t>
      </w:r>
      <w:r w:rsidR="004249A3">
        <w:t xml:space="preserve"> </w:t>
      </w:r>
      <w:r>
        <w:t>preference</w:t>
      </w:r>
      <w:r w:rsidR="004249A3">
        <w:t xml:space="preserve"> </w:t>
      </w:r>
      <w:r>
        <w:t>for</w:t>
      </w:r>
      <w:r w:rsidR="004249A3">
        <w:t xml:space="preserve"> </w:t>
      </w:r>
      <w:r>
        <w:t>20</w:t>
      </w:r>
      <w:r w:rsidR="004249A3">
        <w:t xml:space="preserve"> </w:t>
      </w:r>
      <w:r>
        <w:t>members</w:t>
      </w:r>
      <w:r w:rsidR="004249A3">
        <w:t xml:space="preserve"> </w:t>
      </w:r>
      <w:r>
        <w:t>in</w:t>
      </w:r>
      <w:r w:rsidR="004249A3">
        <w:t xml:space="preserve"> </w:t>
      </w:r>
      <w:r>
        <w:t>the</w:t>
      </w:r>
      <w:r w:rsidR="004249A3">
        <w:t xml:space="preserve"> </w:t>
      </w:r>
      <w:r>
        <w:t>new</w:t>
      </w:r>
      <w:r w:rsidR="004249A3">
        <w:t xml:space="preserve"> </w:t>
      </w:r>
      <w:r>
        <w:t>Council,</w:t>
      </w:r>
      <w:r w:rsidR="004249A3">
        <w:t xml:space="preserve"> </w:t>
      </w:r>
      <w:r>
        <w:t>and</w:t>
      </w:r>
      <w:r w:rsidR="004249A3">
        <w:t xml:space="preserve"> </w:t>
      </w:r>
      <w:r>
        <w:t>30</w:t>
      </w:r>
      <w:r w:rsidR="004249A3">
        <w:t xml:space="preserve"> </w:t>
      </w:r>
      <w:r>
        <w:t>as</w:t>
      </w:r>
      <w:r w:rsidR="004249A3">
        <w:t xml:space="preserve"> </w:t>
      </w:r>
      <w:r>
        <w:t>an</w:t>
      </w:r>
      <w:r w:rsidR="004249A3">
        <w:t xml:space="preserve"> </w:t>
      </w:r>
      <w:r>
        <w:t>absolute</w:t>
      </w:r>
      <w:r w:rsidR="004249A3">
        <w:t xml:space="preserve"> </w:t>
      </w:r>
      <w:r>
        <w:t>maximum.</w:t>
      </w:r>
      <w:r w:rsidR="004249A3">
        <w:t xml:space="preserve"> </w:t>
      </w:r>
      <w:r>
        <w:t>The</w:t>
      </w:r>
      <w:r w:rsidR="004249A3">
        <w:t xml:space="preserve"> </w:t>
      </w:r>
      <w:r>
        <w:t>new</w:t>
      </w:r>
      <w:r w:rsidR="004249A3">
        <w:t xml:space="preserve"> </w:t>
      </w:r>
      <w:r>
        <w:t>Council</w:t>
      </w:r>
      <w:r w:rsidR="004249A3">
        <w:t xml:space="preserve"> </w:t>
      </w:r>
      <w:r>
        <w:t>includes</w:t>
      </w:r>
      <w:r w:rsidR="004249A3">
        <w:t xml:space="preserve"> </w:t>
      </w:r>
      <w:r>
        <w:t>47</w:t>
      </w:r>
      <w:r w:rsidR="004249A3">
        <w:t xml:space="preserve"> </w:t>
      </w:r>
      <w:r>
        <w:t>members,</w:t>
      </w:r>
      <w:r w:rsidR="004249A3">
        <w:t xml:space="preserve"> </w:t>
      </w:r>
      <w:r>
        <w:t>which</w:t>
      </w:r>
      <w:r w:rsidR="004249A3">
        <w:t xml:space="preserve"> </w:t>
      </w:r>
      <w:r>
        <w:t>is</w:t>
      </w:r>
      <w:r w:rsidR="004249A3">
        <w:t xml:space="preserve"> </w:t>
      </w:r>
      <w:r>
        <w:t>a</w:t>
      </w:r>
      <w:r w:rsidR="004249A3">
        <w:t xml:space="preserve"> </w:t>
      </w:r>
      <w:r>
        <w:t>greater</w:t>
      </w:r>
      <w:r w:rsidR="004249A3">
        <w:t xml:space="preserve"> </w:t>
      </w:r>
      <w:r>
        <w:t>number</w:t>
      </w:r>
      <w:r w:rsidR="004249A3">
        <w:t xml:space="preserve"> </w:t>
      </w:r>
      <w:r>
        <w:t>than</w:t>
      </w:r>
      <w:r w:rsidR="004249A3">
        <w:t xml:space="preserve"> </w:t>
      </w:r>
      <w:r>
        <w:t>even</w:t>
      </w:r>
      <w:r w:rsidR="004249A3">
        <w:t xml:space="preserve"> </w:t>
      </w:r>
      <w:r>
        <w:t>than</w:t>
      </w:r>
      <w:r w:rsidR="004249A3">
        <w:t xml:space="preserve"> </w:t>
      </w:r>
      <w:r>
        <w:t>the</w:t>
      </w:r>
      <w:r w:rsidR="004249A3">
        <w:t xml:space="preserve"> </w:t>
      </w:r>
      <w:r>
        <w:t>original</w:t>
      </w:r>
      <w:r w:rsidR="004249A3">
        <w:t xml:space="preserve"> </w:t>
      </w:r>
      <w:r>
        <w:t>amount</w:t>
      </w:r>
      <w:r w:rsidR="004249A3">
        <w:t xml:space="preserve"> </w:t>
      </w:r>
      <w:r>
        <w:t>suggested</w:t>
      </w:r>
      <w:r w:rsidR="004249A3">
        <w:t xml:space="preserve"> </w:t>
      </w:r>
      <w:r>
        <w:t>by</w:t>
      </w:r>
      <w:r w:rsidR="004249A3">
        <w:t xml:space="preserve"> </w:t>
      </w:r>
      <w:r>
        <w:t>General</w:t>
      </w:r>
      <w:r w:rsidR="004249A3">
        <w:t xml:space="preserve"> </w:t>
      </w:r>
      <w:r>
        <w:t>Assembly</w:t>
      </w:r>
      <w:r w:rsidR="004249A3">
        <w:t xml:space="preserve"> </w:t>
      </w:r>
      <w:r>
        <w:t>President</w:t>
      </w:r>
      <w:r w:rsidR="004249A3">
        <w:t xml:space="preserve"> </w:t>
      </w:r>
      <w:r>
        <w:t>Eliasson.</w:t>
      </w:r>
      <w:r w:rsidR="004249A3">
        <w:t xml:space="preserve"> </w:t>
      </w:r>
      <w:r>
        <w:t>A</w:t>
      </w:r>
      <w:r w:rsidR="004249A3">
        <w:t xml:space="preserve"> </w:t>
      </w:r>
      <w:r>
        <w:t>larger</w:t>
      </w:r>
      <w:r w:rsidR="004249A3">
        <w:t xml:space="preserve"> </w:t>
      </w:r>
      <w:r>
        <w:t>Council</w:t>
      </w:r>
      <w:r w:rsidR="004249A3">
        <w:t xml:space="preserve"> </w:t>
      </w:r>
      <w:r>
        <w:t>increases</w:t>
      </w:r>
      <w:r w:rsidR="004249A3">
        <w:t xml:space="preserve"> </w:t>
      </w:r>
      <w:r>
        <w:t>the</w:t>
      </w:r>
      <w:r w:rsidR="004249A3">
        <w:t xml:space="preserve"> </w:t>
      </w:r>
      <w:r>
        <w:t>opportunity</w:t>
      </w:r>
      <w:r w:rsidR="004249A3">
        <w:t xml:space="preserve"> </w:t>
      </w:r>
      <w:r>
        <w:t>for</w:t>
      </w:r>
      <w:r w:rsidR="004249A3">
        <w:t xml:space="preserve"> </w:t>
      </w:r>
      <w:r>
        <w:t>small</w:t>
      </w:r>
      <w:r w:rsidR="004249A3">
        <w:t xml:space="preserve"> </w:t>
      </w:r>
      <w:r>
        <w:t>developing</w:t>
      </w:r>
      <w:r w:rsidR="004249A3">
        <w:t xml:space="preserve"> </w:t>
      </w:r>
      <w:r>
        <w:t>States</w:t>
      </w:r>
      <w:r w:rsidR="004249A3">
        <w:t xml:space="preserve"> </w:t>
      </w:r>
      <w:r>
        <w:t>to</w:t>
      </w:r>
      <w:r w:rsidR="004249A3">
        <w:t xml:space="preserve"> </w:t>
      </w:r>
      <w:r>
        <w:t>have</w:t>
      </w:r>
      <w:r w:rsidR="004249A3">
        <w:t xml:space="preserve"> </w:t>
      </w:r>
      <w:r>
        <w:t>access</w:t>
      </w:r>
      <w:r w:rsidR="004249A3">
        <w:t xml:space="preserve"> </w:t>
      </w:r>
      <w:r>
        <w:t>to</w:t>
      </w:r>
      <w:r w:rsidR="004249A3">
        <w:t xml:space="preserve"> </w:t>
      </w:r>
      <w:r>
        <w:t>the</w:t>
      </w:r>
      <w:r w:rsidR="004249A3">
        <w:t xml:space="preserve"> </w:t>
      </w:r>
      <w:r>
        <w:t>world</w:t>
      </w:r>
      <w:r w:rsidR="004249A3">
        <w:t xml:space="preserve"> </w:t>
      </w:r>
      <w:r>
        <w:t>stage.</w:t>
      </w:r>
      <w:r w:rsidR="004249A3">
        <w:t xml:space="preserve"> </w:t>
      </w:r>
      <w:r>
        <w:t>However,</w:t>
      </w:r>
      <w:r w:rsidR="004249A3">
        <w:t xml:space="preserve"> </w:t>
      </w:r>
      <w:r>
        <w:t>there</w:t>
      </w:r>
      <w:r w:rsidR="004249A3">
        <w:t xml:space="preserve"> </w:t>
      </w:r>
      <w:r>
        <w:t>is</w:t>
      </w:r>
      <w:r w:rsidR="004249A3">
        <w:t xml:space="preserve"> </w:t>
      </w:r>
      <w:r>
        <w:t>also</w:t>
      </w:r>
      <w:r w:rsidR="004249A3">
        <w:t xml:space="preserve"> </w:t>
      </w:r>
      <w:r>
        <w:t>a</w:t>
      </w:r>
      <w:r w:rsidR="004249A3">
        <w:t xml:space="preserve"> </w:t>
      </w:r>
      <w:r>
        <w:t>greater</w:t>
      </w:r>
      <w:r w:rsidR="004249A3">
        <w:t xml:space="preserve"> </w:t>
      </w:r>
      <w:r>
        <w:t>possibility</w:t>
      </w:r>
      <w:r w:rsidR="004249A3">
        <w:t xml:space="preserve"> </w:t>
      </w:r>
      <w:r>
        <w:t>of</w:t>
      </w:r>
      <w:r w:rsidR="004249A3">
        <w:t xml:space="preserve"> </w:t>
      </w:r>
      <w:r>
        <w:t>inefficiency</w:t>
      </w:r>
      <w:r w:rsidR="004249A3">
        <w:t xml:space="preserve"> </w:t>
      </w:r>
      <w:r>
        <w:t>and</w:t>
      </w:r>
      <w:r w:rsidR="004249A3">
        <w:t xml:space="preserve"> </w:t>
      </w:r>
      <w:r>
        <w:t>diplomatic</w:t>
      </w:r>
      <w:r w:rsidR="004249A3">
        <w:t xml:space="preserve"> </w:t>
      </w:r>
      <w:r>
        <w:t>wrangling.</w:t>
      </w:r>
    </w:p>
    <w:p w14:paraId="7E2017CC" w14:textId="1AB24BB1" w:rsidR="001B6F33" w:rsidRDefault="00173A57" w:rsidP="0021443B">
      <w:pPr>
        <w:pStyle w:val="BB-Contentions"/>
      </w:pPr>
      <w:r>
        <w:t>Countries</w:t>
      </w:r>
      <w:r w:rsidR="004249A3">
        <w:t xml:space="preserve"> </w:t>
      </w:r>
      <w:r>
        <w:t>will</w:t>
      </w:r>
      <w:r w:rsidR="004249A3">
        <w:t xml:space="preserve"> </w:t>
      </w:r>
      <w:r>
        <w:t>change</w:t>
      </w:r>
      <w:r w:rsidR="004249A3">
        <w:t xml:space="preserve"> </w:t>
      </w:r>
      <w:r>
        <w:t>their</w:t>
      </w:r>
      <w:r w:rsidR="004249A3">
        <w:t xml:space="preserve"> </w:t>
      </w:r>
      <w:r>
        <w:t>vote</w:t>
      </w:r>
      <w:r w:rsidR="004249A3">
        <w:t xml:space="preserve"> </w:t>
      </w:r>
      <w:r>
        <w:t>to</w:t>
      </w:r>
      <w:r w:rsidR="004249A3">
        <w:t xml:space="preserve"> </w:t>
      </w:r>
      <w:r>
        <w:t>elect</w:t>
      </w:r>
      <w:r w:rsidR="004249A3">
        <w:t xml:space="preserve"> </w:t>
      </w:r>
      <w:r>
        <w:t>HRC</w:t>
      </w:r>
      <w:r w:rsidR="004249A3">
        <w:t xml:space="preserve"> </w:t>
      </w:r>
      <w:r>
        <w:t>members</w:t>
      </w:r>
      <w:r w:rsidR="004249A3">
        <w:t xml:space="preserve"> </w:t>
      </w:r>
      <w:r>
        <w:t>when</w:t>
      </w:r>
      <w:r w:rsidR="004249A3">
        <w:t xml:space="preserve"> </w:t>
      </w:r>
      <w:r>
        <w:t>they</w:t>
      </w:r>
      <w:r w:rsidR="004249A3">
        <w:t xml:space="preserve"> </w:t>
      </w:r>
      <w:r>
        <w:t>learn</w:t>
      </w:r>
      <w:r w:rsidR="004249A3">
        <w:t xml:space="preserve"> </w:t>
      </w:r>
      <w:r>
        <w:t>information</w:t>
      </w:r>
      <w:r w:rsidR="004249A3">
        <w:t xml:space="preserve"> </w:t>
      </w:r>
      <w:r>
        <w:t>about</w:t>
      </w:r>
      <w:r w:rsidR="004249A3">
        <w:t xml:space="preserve"> </w:t>
      </w:r>
      <w:r>
        <w:t>the</w:t>
      </w:r>
      <w:r w:rsidR="004249A3">
        <w:t xml:space="preserve"> </w:t>
      </w:r>
      <w:r>
        <w:t>human</w:t>
      </w:r>
      <w:r w:rsidR="004249A3">
        <w:t xml:space="preserve"> </w:t>
      </w:r>
      <w:r>
        <w:t>rights</w:t>
      </w:r>
      <w:r w:rsidR="004249A3">
        <w:t xml:space="preserve"> </w:t>
      </w:r>
      <w:r>
        <w:t>record</w:t>
      </w:r>
      <w:r w:rsidR="004249A3">
        <w:t xml:space="preserve"> </w:t>
      </w:r>
      <w:r>
        <w:t>of</w:t>
      </w:r>
      <w:r w:rsidR="004249A3">
        <w:t xml:space="preserve"> </w:t>
      </w:r>
      <w:r>
        <w:t>a</w:t>
      </w:r>
      <w:r w:rsidR="004249A3">
        <w:t xml:space="preserve"> </w:t>
      </w:r>
      <w:r>
        <w:t>candidate</w:t>
      </w:r>
      <w:r w:rsidR="004249A3">
        <w:t xml:space="preserve"> </w:t>
      </w:r>
      <w:r>
        <w:t>country</w:t>
      </w:r>
    </w:p>
    <w:p w14:paraId="52898A99" w14:textId="06B3F03E" w:rsidR="001B6F33" w:rsidRDefault="00173A57" w:rsidP="0021443B">
      <w:pPr>
        <w:pStyle w:val="BB-Citation"/>
      </w:pPr>
      <w:r>
        <w:rPr>
          <w:u w:val="single"/>
        </w:rPr>
        <w:t>Jo</w:t>
      </w:r>
      <w:r w:rsidR="004249A3">
        <w:rPr>
          <w:u w:val="single"/>
        </w:rPr>
        <w:t xml:space="preserve"> </w:t>
      </w:r>
      <w:r>
        <w:rPr>
          <w:u w:val="single"/>
        </w:rPr>
        <w:t>Becker</w:t>
      </w:r>
      <w:r w:rsidR="004249A3">
        <w:rPr>
          <w:u w:val="single"/>
        </w:rPr>
        <w:t xml:space="preserve"> </w:t>
      </w:r>
      <w:r>
        <w:rPr>
          <w:u w:val="single"/>
        </w:rPr>
        <w:t>2009</w:t>
      </w:r>
      <w:r>
        <w:t>.</w:t>
      </w:r>
      <w:r w:rsidR="004249A3">
        <w:t xml:space="preserve"> </w:t>
      </w:r>
      <w:r>
        <w:t>(Pulitzer</w:t>
      </w:r>
      <w:r w:rsidR="004249A3">
        <w:t xml:space="preserve"> </w:t>
      </w:r>
      <w:r>
        <w:t>prize-winning</w:t>
      </w:r>
      <w:r w:rsidR="004249A3">
        <w:t xml:space="preserve"> </w:t>
      </w:r>
      <w:r>
        <w:t>journalist,</w:t>
      </w:r>
      <w:r w:rsidR="004249A3">
        <w:t xml:space="preserve"> </w:t>
      </w:r>
      <w:r>
        <w:t>investigative</w:t>
      </w:r>
      <w:r w:rsidR="004249A3">
        <w:t xml:space="preserve"> </w:t>
      </w:r>
      <w:r>
        <w:t>reporter</w:t>
      </w:r>
      <w:r w:rsidR="004249A3">
        <w:t xml:space="preserve"> </w:t>
      </w:r>
      <w:r>
        <w:t>for</w:t>
      </w:r>
      <w:r w:rsidR="004249A3">
        <w:t xml:space="preserve"> </w:t>
      </w:r>
      <w:r>
        <w:t>The</w:t>
      </w:r>
      <w:r w:rsidR="004249A3">
        <w:t xml:space="preserve"> </w:t>
      </w:r>
      <w:r>
        <w:t>New</w:t>
      </w:r>
      <w:r w:rsidR="004249A3">
        <w:t xml:space="preserve"> </w:t>
      </w:r>
      <w:r>
        <w:t>York</w:t>
      </w:r>
      <w:r w:rsidR="004249A3">
        <w:t xml:space="preserve"> </w:t>
      </w:r>
      <w:r>
        <w:t>Times)</w:t>
      </w:r>
      <w:r w:rsidR="004249A3">
        <w:t xml:space="preserve"> </w:t>
      </w:r>
      <w:r>
        <w:t>UN</w:t>
      </w:r>
      <w:r w:rsidR="004249A3">
        <w:t xml:space="preserve"> </w:t>
      </w:r>
      <w:r>
        <w:t>Human</w:t>
      </w:r>
      <w:r w:rsidR="004249A3">
        <w:t xml:space="preserve"> </w:t>
      </w:r>
      <w:r>
        <w:t>Rights</w:t>
      </w:r>
      <w:r w:rsidR="004249A3">
        <w:t xml:space="preserve"> </w:t>
      </w:r>
      <w:r>
        <w:t>Council:</w:t>
      </w:r>
      <w:r w:rsidR="004249A3">
        <w:t xml:space="preserve"> </w:t>
      </w:r>
      <w:r>
        <w:t>Defeating</w:t>
      </w:r>
      <w:r w:rsidR="004249A3">
        <w:t xml:space="preserve"> </w:t>
      </w:r>
      <w:r>
        <w:t>the</w:t>
      </w:r>
      <w:r w:rsidR="004249A3">
        <w:t xml:space="preserve"> </w:t>
      </w:r>
      <w:r>
        <w:t>Election</w:t>
      </w:r>
      <w:r w:rsidR="004249A3">
        <w:t xml:space="preserve"> </w:t>
      </w:r>
      <w:r>
        <w:t>of</w:t>
      </w:r>
      <w:r w:rsidR="004249A3">
        <w:t xml:space="preserve"> </w:t>
      </w:r>
      <w:r>
        <w:t>Human</w:t>
      </w:r>
      <w:r w:rsidR="004249A3">
        <w:t xml:space="preserve"> </w:t>
      </w:r>
      <w:r>
        <w:t>Rights</w:t>
      </w:r>
      <w:r w:rsidR="004249A3">
        <w:t xml:space="preserve"> </w:t>
      </w:r>
      <w:r>
        <w:t>Abusers</w:t>
      </w:r>
      <w:r w:rsidR="004249A3">
        <w:t xml:space="preserve"> </w:t>
      </w:r>
      <w:r>
        <w:t>(ethical</w:t>
      </w:r>
      <w:r w:rsidR="004249A3">
        <w:t xml:space="preserve"> </w:t>
      </w:r>
      <w:r>
        <w:t>disclosure</w:t>
      </w:r>
      <w:r w:rsidR="004249A3">
        <w:t xml:space="preserve"> </w:t>
      </w:r>
      <w:r>
        <w:t>on</w:t>
      </w:r>
      <w:r w:rsidR="004249A3">
        <w:t xml:space="preserve"> </w:t>
      </w:r>
      <w:r>
        <w:t>the</w:t>
      </w:r>
      <w:r w:rsidR="004249A3">
        <w:t xml:space="preserve"> </w:t>
      </w:r>
      <w:r>
        <w:t>date:</w:t>
      </w:r>
      <w:r w:rsidR="004249A3">
        <w:t xml:space="preserve"> </w:t>
      </w:r>
      <w:r>
        <w:t>The</w:t>
      </w:r>
      <w:r w:rsidR="004249A3">
        <w:t xml:space="preserve"> </w:t>
      </w:r>
      <w:r>
        <w:t>article</w:t>
      </w:r>
      <w:r w:rsidR="004249A3">
        <w:t xml:space="preserve"> </w:t>
      </w:r>
      <w:r>
        <w:t>has</w:t>
      </w:r>
      <w:r w:rsidR="004249A3">
        <w:t xml:space="preserve"> </w:t>
      </w:r>
      <w:r>
        <w:t>no</w:t>
      </w:r>
      <w:r w:rsidR="004249A3">
        <w:t xml:space="preserve"> </w:t>
      </w:r>
      <w:r>
        <w:t>formal</w:t>
      </w:r>
      <w:r w:rsidR="004249A3">
        <w:t xml:space="preserve"> </w:t>
      </w:r>
      <w:r>
        <w:t>date,</w:t>
      </w:r>
      <w:r w:rsidR="004249A3">
        <w:t xml:space="preserve"> </w:t>
      </w:r>
      <w:r>
        <w:t>but</w:t>
      </w:r>
      <w:r w:rsidR="004249A3">
        <w:t xml:space="preserve"> </w:t>
      </w:r>
      <w:r>
        <w:t>internally</w:t>
      </w:r>
      <w:r w:rsidR="004249A3">
        <w:t xml:space="preserve"> </w:t>
      </w:r>
      <w:r>
        <w:t>it</w:t>
      </w:r>
      <w:r w:rsidR="004249A3">
        <w:t xml:space="preserve"> </w:t>
      </w:r>
      <w:r>
        <w:t>references</w:t>
      </w:r>
      <w:r w:rsidR="004249A3">
        <w:t xml:space="preserve"> </w:t>
      </w:r>
      <w:r>
        <w:t>the</w:t>
      </w:r>
      <w:r w:rsidR="004249A3">
        <w:t xml:space="preserve"> </w:t>
      </w:r>
      <w:r>
        <w:t>time</w:t>
      </w:r>
      <w:r w:rsidR="004249A3">
        <w:t xml:space="preserve"> </w:t>
      </w:r>
      <w:r>
        <w:t>frame</w:t>
      </w:r>
      <w:r w:rsidR="004249A3">
        <w:t xml:space="preserve"> </w:t>
      </w:r>
      <w:r>
        <w:t>for</w:t>
      </w:r>
      <w:r w:rsidR="004249A3">
        <w:t xml:space="preserve"> </w:t>
      </w:r>
      <w:r>
        <w:t>its</w:t>
      </w:r>
      <w:r w:rsidR="004249A3">
        <w:t xml:space="preserve"> </w:t>
      </w:r>
      <w:r>
        <w:t>research</w:t>
      </w:r>
      <w:r w:rsidR="004249A3">
        <w:t xml:space="preserve"> </w:t>
      </w:r>
      <w:r>
        <w:t>as</w:t>
      </w:r>
      <w:r w:rsidR="004249A3">
        <w:t xml:space="preserve"> </w:t>
      </w:r>
      <w:r>
        <w:t>being</w:t>
      </w:r>
      <w:r w:rsidR="004249A3">
        <w:t xml:space="preserve"> </w:t>
      </w:r>
      <w:r>
        <w:t>current</w:t>
      </w:r>
      <w:r w:rsidR="004249A3">
        <w:t xml:space="preserve"> </w:t>
      </w:r>
      <w:r>
        <w:t>as</w:t>
      </w:r>
      <w:r w:rsidR="004249A3">
        <w:t xml:space="preserve"> </w:t>
      </w:r>
      <w:r>
        <w:t>of</w:t>
      </w:r>
      <w:r w:rsidR="004249A3">
        <w:t xml:space="preserve"> </w:t>
      </w:r>
      <w:r>
        <w:t>mid-2009)</w:t>
      </w:r>
      <w:r w:rsidR="004249A3">
        <w:t xml:space="preserve"> </w:t>
      </w:r>
      <w:hyperlink r:id="rId145" w:history="1">
        <w:r w:rsidR="0021443B" w:rsidRPr="00852D72">
          <w:rPr>
            <w:rStyle w:val="Hyperlink"/>
            <w:iCs/>
          </w:rPr>
          <w:t>http://ducis.jhfc.duke.edu/wp-content/uploads/2010/06/Defeating-the-Election-of-Human-Rights-Abusers-for-the-UN-Human-Rights-Council.pdf</w:t>
        </w:r>
      </w:hyperlink>
      <w:r w:rsidR="004249A3">
        <w:rPr>
          <w:iCs/>
          <w:u w:color="808080"/>
        </w:rPr>
        <w:t xml:space="preserve"> </w:t>
      </w:r>
      <w:r>
        <w:t>(brackets</w:t>
      </w:r>
      <w:r w:rsidR="004249A3">
        <w:t xml:space="preserve"> </w:t>
      </w:r>
      <w:r>
        <w:t>added)</w:t>
      </w:r>
    </w:p>
    <w:p w14:paraId="19039DB0" w14:textId="726D15B4" w:rsidR="001B6F33" w:rsidRDefault="00173A57" w:rsidP="0021443B">
      <w:pPr>
        <w:pStyle w:val="BB-Evidence"/>
      </w:pPr>
      <w:r>
        <w:t>[NGO</w:t>
      </w:r>
      <w:r w:rsidR="004249A3">
        <w:t xml:space="preserve"> </w:t>
      </w:r>
      <w:r>
        <w:t>Coalition</w:t>
      </w:r>
      <w:r w:rsidR="004249A3">
        <w:t xml:space="preserve"> </w:t>
      </w:r>
      <w:r>
        <w:t>for</w:t>
      </w:r>
      <w:r w:rsidR="004249A3">
        <w:t xml:space="preserve"> </w:t>
      </w:r>
      <w:r>
        <w:t>an</w:t>
      </w:r>
      <w:r w:rsidR="004249A3">
        <w:t xml:space="preserve"> </w:t>
      </w:r>
      <w:r>
        <w:t>Effective</w:t>
      </w:r>
      <w:r w:rsidR="004249A3">
        <w:t xml:space="preserve"> </w:t>
      </w:r>
      <w:r>
        <w:t>Human</w:t>
      </w:r>
      <w:r w:rsidR="004249A3">
        <w:t xml:space="preserve"> </w:t>
      </w:r>
      <w:r>
        <w:t>Rights</w:t>
      </w:r>
      <w:r w:rsidR="004249A3">
        <w:t xml:space="preserve"> </w:t>
      </w:r>
      <w:r>
        <w:t>Council]</w:t>
      </w:r>
      <w:r w:rsidR="004249A3">
        <w:t xml:space="preserve"> </w:t>
      </w:r>
      <w:r>
        <w:t>Coalition</w:t>
      </w:r>
      <w:r w:rsidR="004249A3">
        <w:t xml:space="preserve"> </w:t>
      </w:r>
      <w:r>
        <w:t>members</w:t>
      </w:r>
      <w:r w:rsidR="004249A3">
        <w:t xml:space="preserve"> </w:t>
      </w:r>
      <w:r>
        <w:t>said</w:t>
      </w:r>
      <w:r w:rsidR="004249A3">
        <w:t xml:space="preserve"> </w:t>
      </w:r>
      <w:r>
        <w:t>that</w:t>
      </w:r>
      <w:r w:rsidR="004249A3">
        <w:t xml:space="preserve"> </w:t>
      </w:r>
      <w:r>
        <w:t>they</w:t>
      </w:r>
      <w:r w:rsidR="004249A3">
        <w:t xml:space="preserve"> </w:t>
      </w:r>
      <w:r>
        <w:t>were</w:t>
      </w:r>
      <w:r w:rsidR="004249A3">
        <w:t xml:space="preserve"> </w:t>
      </w:r>
      <w:r>
        <w:t>surprised</w:t>
      </w:r>
      <w:r w:rsidR="004249A3">
        <w:t xml:space="preserve"> </w:t>
      </w:r>
      <w:r>
        <w:t>at</w:t>
      </w:r>
      <w:r w:rsidR="004249A3">
        <w:t xml:space="preserve"> </w:t>
      </w:r>
      <w:r>
        <w:t>the</w:t>
      </w:r>
      <w:r w:rsidR="004249A3">
        <w:t xml:space="preserve"> </w:t>
      </w:r>
      <w:r>
        <w:t>shallow</w:t>
      </w:r>
      <w:r w:rsidR="004249A3">
        <w:t xml:space="preserve"> </w:t>
      </w:r>
      <w:r>
        <w:t>knowledge</w:t>
      </w:r>
      <w:r w:rsidR="004249A3">
        <w:t xml:space="preserve"> </w:t>
      </w:r>
      <w:r>
        <w:t>that</w:t>
      </w:r>
      <w:r w:rsidR="004249A3">
        <w:t xml:space="preserve"> </w:t>
      </w:r>
      <w:r>
        <w:t>many</w:t>
      </w:r>
      <w:r w:rsidR="004249A3">
        <w:t xml:space="preserve"> </w:t>
      </w:r>
      <w:r>
        <w:t>UN</w:t>
      </w:r>
      <w:r w:rsidR="004249A3">
        <w:t xml:space="preserve"> </w:t>
      </w:r>
      <w:r>
        <w:t>ambassadors</w:t>
      </w:r>
      <w:r w:rsidR="004249A3">
        <w:t xml:space="preserve"> </w:t>
      </w:r>
      <w:r>
        <w:t>had</w:t>
      </w:r>
      <w:r w:rsidR="004249A3">
        <w:t xml:space="preserve"> </w:t>
      </w:r>
      <w:r>
        <w:t>regarding</w:t>
      </w:r>
      <w:r w:rsidR="004249A3">
        <w:t xml:space="preserve"> </w:t>
      </w:r>
      <w:r>
        <w:t>the</w:t>
      </w:r>
      <w:r w:rsidR="004249A3">
        <w:t xml:space="preserve"> </w:t>
      </w:r>
      <w:r>
        <w:t>human</w:t>
      </w:r>
      <w:r w:rsidR="004249A3">
        <w:t xml:space="preserve"> </w:t>
      </w:r>
      <w:r>
        <w:t>rights</w:t>
      </w:r>
      <w:r w:rsidR="004249A3">
        <w:t xml:space="preserve"> </w:t>
      </w:r>
      <w:r>
        <w:t>records</w:t>
      </w:r>
      <w:r w:rsidR="004249A3">
        <w:t xml:space="preserve"> </w:t>
      </w:r>
      <w:r>
        <w:t>of</w:t>
      </w:r>
      <w:r w:rsidR="004249A3">
        <w:t xml:space="preserve"> </w:t>
      </w:r>
      <w:r>
        <w:t>candidates</w:t>
      </w:r>
      <w:r w:rsidR="004249A3">
        <w:t xml:space="preserve"> </w:t>
      </w:r>
      <w:r>
        <w:t>for</w:t>
      </w:r>
      <w:r w:rsidR="004249A3">
        <w:t xml:space="preserve"> </w:t>
      </w:r>
      <w:r>
        <w:t>the</w:t>
      </w:r>
      <w:r w:rsidR="004249A3">
        <w:t xml:space="preserve"> </w:t>
      </w:r>
      <w:r>
        <w:t>Human</w:t>
      </w:r>
      <w:r w:rsidR="004249A3">
        <w:t xml:space="preserve"> </w:t>
      </w:r>
      <w:r>
        <w:t>Rights</w:t>
      </w:r>
      <w:r w:rsidR="004249A3">
        <w:t xml:space="preserve"> </w:t>
      </w:r>
      <w:r>
        <w:t>Council.</w:t>
      </w:r>
      <w:r w:rsidR="004249A3">
        <w:t xml:space="preserve"> </w:t>
      </w:r>
      <w:r>
        <w:t>One</w:t>
      </w:r>
      <w:r w:rsidR="004249A3">
        <w:t xml:space="preserve"> </w:t>
      </w:r>
      <w:r>
        <w:t>African</w:t>
      </w:r>
      <w:r w:rsidR="004249A3">
        <w:t xml:space="preserve"> </w:t>
      </w:r>
      <w:r>
        <w:t>government</w:t>
      </w:r>
      <w:r w:rsidR="004249A3">
        <w:t xml:space="preserve"> </w:t>
      </w:r>
      <w:r>
        <w:t>told</w:t>
      </w:r>
      <w:r w:rsidR="004249A3">
        <w:t xml:space="preserve"> </w:t>
      </w:r>
      <w:r>
        <w:t>a</w:t>
      </w:r>
      <w:r w:rsidR="004249A3">
        <w:t xml:space="preserve"> </w:t>
      </w:r>
      <w:r>
        <w:t>Coalition</w:t>
      </w:r>
      <w:r w:rsidR="004249A3">
        <w:t xml:space="preserve"> </w:t>
      </w:r>
      <w:r>
        <w:t>member</w:t>
      </w:r>
      <w:r w:rsidR="004249A3">
        <w:t xml:space="preserve"> </w:t>
      </w:r>
      <w:r>
        <w:t>that</w:t>
      </w:r>
      <w:r w:rsidR="004249A3">
        <w:t xml:space="preserve"> </w:t>
      </w:r>
      <w:r>
        <w:t>they</w:t>
      </w:r>
      <w:r w:rsidR="004249A3">
        <w:t xml:space="preserve"> </w:t>
      </w:r>
      <w:r>
        <w:t>had</w:t>
      </w:r>
      <w:r w:rsidR="004249A3">
        <w:t xml:space="preserve"> </w:t>
      </w:r>
      <w:r>
        <w:t>changed</w:t>
      </w:r>
      <w:r w:rsidR="004249A3">
        <w:t xml:space="preserve"> </w:t>
      </w:r>
      <w:r>
        <w:t>several</w:t>
      </w:r>
      <w:r w:rsidR="004249A3">
        <w:t xml:space="preserve"> </w:t>
      </w:r>
      <w:r>
        <w:t>of</w:t>
      </w:r>
      <w:r w:rsidR="004249A3">
        <w:t xml:space="preserve"> </w:t>
      </w:r>
      <w:r>
        <w:t>their</w:t>
      </w:r>
      <w:r w:rsidR="004249A3">
        <w:t xml:space="preserve"> </w:t>
      </w:r>
      <w:r>
        <w:t>votes</w:t>
      </w:r>
      <w:r w:rsidR="004249A3">
        <w:t xml:space="preserve"> </w:t>
      </w:r>
      <w:r>
        <w:t>at</w:t>
      </w:r>
      <w:r w:rsidR="004249A3">
        <w:t xml:space="preserve"> </w:t>
      </w:r>
      <w:r>
        <w:t>the</w:t>
      </w:r>
      <w:r w:rsidR="004249A3">
        <w:t xml:space="preserve"> </w:t>
      </w:r>
      <w:r>
        <w:t>last</w:t>
      </w:r>
      <w:r w:rsidR="004249A3">
        <w:t xml:space="preserve"> </w:t>
      </w:r>
      <w:r>
        <w:t>moment</w:t>
      </w:r>
      <w:r w:rsidR="004249A3">
        <w:t xml:space="preserve"> </w:t>
      </w:r>
      <w:r>
        <w:t>as</w:t>
      </w:r>
      <w:r w:rsidR="004249A3">
        <w:t xml:space="preserve"> </w:t>
      </w:r>
      <w:r>
        <w:t>a</w:t>
      </w:r>
      <w:r w:rsidR="004249A3">
        <w:t xml:space="preserve"> </w:t>
      </w:r>
      <w:r>
        <w:t>specific</w:t>
      </w:r>
      <w:r w:rsidR="004249A3">
        <w:t xml:space="preserve"> </w:t>
      </w:r>
      <w:r>
        <w:t>result</w:t>
      </w:r>
      <w:r w:rsidR="004249A3">
        <w:t xml:space="preserve"> </w:t>
      </w:r>
      <w:r>
        <w:t>of</w:t>
      </w:r>
      <w:r w:rsidR="004249A3">
        <w:t xml:space="preserve"> </w:t>
      </w:r>
      <w:r>
        <w:t>the</w:t>
      </w:r>
      <w:r w:rsidR="004249A3">
        <w:t xml:space="preserve"> </w:t>
      </w:r>
      <w:r>
        <w:t>Coalition’s</w:t>
      </w:r>
      <w:r w:rsidR="004249A3">
        <w:t xml:space="preserve"> </w:t>
      </w:r>
      <w:r>
        <w:t>advocacy</w:t>
      </w:r>
      <w:r w:rsidR="004249A3">
        <w:t xml:space="preserve"> </w:t>
      </w:r>
      <w:r>
        <w:t>and</w:t>
      </w:r>
      <w:r w:rsidR="004249A3">
        <w:t xml:space="preserve"> </w:t>
      </w:r>
      <w:r>
        <w:t>the</w:t>
      </w:r>
      <w:r w:rsidR="004249A3">
        <w:t xml:space="preserve"> </w:t>
      </w:r>
      <w:r>
        <w:t>materials</w:t>
      </w:r>
      <w:r w:rsidR="004249A3">
        <w:t xml:space="preserve"> </w:t>
      </w:r>
      <w:r>
        <w:t>it</w:t>
      </w:r>
      <w:r w:rsidR="004249A3">
        <w:t xml:space="preserve"> </w:t>
      </w:r>
      <w:r>
        <w:t>had</w:t>
      </w:r>
      <w:r w:rsidR="004249A3">
        <w:t xml:space="preserve"> </w:t>
      </w:r>
      <w:r>
        <w:t>provided.</w:t>
      </w:r>
    </w:p>
    <w:p w14:paraId="3A35A546" w14:textId="732A2683" w:rsidR="001B6F33" w:rsidRDefault="00173A57" w:rsidP="0021443B">
      <w:pPr>
        <w:pStyle w:val="BB-Contentions"/>
      </w:pPr>
      <w:r>
        <w:t>DISADVANTAGE</w:t>
      </w:r>
      <w:r w:rsidR="004249A3">
        <w:t xml:space="preserve"> </w:t>
      </w:r>
      <w:r>
        <w:t>RESPONSES</w:t>
      </w:r>
    </w:p>
    <w:p w14:paraId="505A940B" w14:textId="7F44DC75" w:rsidR="001B6F33" w:rsidRDefault="00173A57" w:rsidP="0021443B">
      <w:pPr>
        <w:pStyle w:val="BB-Contentions"/>
      </w:pPr>
      <w:r>
        <w:t>“Won’t</w:t>
      </w:r>
      <w:r w:rsidR="004249A3">
        <w:t xml:space="preserve"> </w:t>
      </w:r>
      <w:r>
        <w:t>be</w:t>
      </w:r>
      <w:r w:rsidR="004249A3">
        <w:t xml:space="preserve"> </w:t>
      </w:r>
      <w:r>
        <w:t>able</w:t>
      </w:r>
      <w:r w:rsidR="004249A3">
        <w:t xml:space="preserve"> </w:t>
      </w:r>
      <w:r>
        <w:t>to</w:t>
      </w:r>
      <w:r w:rsidR="004249A3">
        <w:t xml:space="preserve"> </w:t>
      </w:r>
      <w:r>
        <w:t>deal</w:t>
      </w:r>
      <w:r w:rsidR="004249A3">
        <w:t xml:space="preserve"> </w:t>
      </w:r>
      <w:r>
        <w:t>with</w:t>
      </w:r>
      <w:r w:rsidR="004249A3">
        <w:t xml:space="preserve"> </w:t>
      </w:r>
      <w:r>
        <w:t>legitimate</w:t>
      </w:r>
      <w:r w:rsidR="004249A3">
        <w:t xml:space="preserve"> </w:t>
      </w:r>
      <w:r>
        <w:t>violations</w:t>
      </w:r>
      <w:r w:rsidR="004249A3">
        <w:t xml:space="preserve"> </w:t>
      </w:r>
      <w:r>
        <w:t>by</w:t>
      </w:r>
      <w:r w:rsidR="004249A3">
        <w:t xml:space="preserve"> </w:t>
      </w:r>
      <w:r>
        <w:t>Israel”</w:t>
      </w:r>
      <w:r w:rsidR="004249A3">
        <w:t xml:space="preserve"> </w:t>
      </w:r>
      <w:r>
        <w:t>-</w:t>
      </w:r>
      <w:r w:rsidR="004249A3">
        <w:t xml:space="preserve"> </w:t>
      </w:r>
      <w:r>
        <w:t>Response:</w:t>
      </w:r>
      <w:r w:rsidR="004249A3">
        <w:t xml:space="preserve"> </w:t>
      </w:r>
      <w:r>
        <w:t>No</w:t>
      </w:r>
      <w:r w:rsidR="004249A3">
        <w:t xml:space="preserve"> </w:t>
      </w:r>
      <w:r>
        <w:t>doubt</w:t>
      </w:r>
      <w:r w:rsidR="004249A3">
        <w:t xml:space="preserve"> </w:t>
      </w:r>
      <w:r>
        <w:t>other</w:t>
      </w:r>
      <w:r w:rsidR="004249A3">
        <w:t xml:space="preserve"> </w:t>
      </w:r>
      <w:r>
        <w:t>forums</w:t>
      </w:r>
      <w:r w:rsidR="004249A3">
        <w:t xml:space="preserve"> </w:t>
      </w:r>
      <w:r>
        <w:t>will</w:t>
      </w:r>
      <w:r w:rsidR="004249A3">
        <w:t xml:space="preserve"> </w:t>
      </w:r>
      <w:r>
        <w:t>be</w:t>
      </w:r>
      <w:r w:rsidR="004249A3">
        <w:t xml:space="preserve"> </w:t>
      </w:r>
      <w:r>
        <w:t>used</w:t>
      </w:r>
      <w:r w:rsidR="004249A3">
        <w:t xml:space="preserve"> </w:t>
      </w:r>
      <w:r>
        <w:t>to</w:t>
      </w:r>
      <w:r w:rsidR="004249A3">
        <w:t xml:space="preserve"> </w:t>
      </w:r>
      <w:r>
        <w:t>criticize</w:t>
      </w:r>
      <w:r w:rsidR="004249A3">
        <w:t xml:space="preserve"> </w:t>
      </w:r>
      <w:r>
        <w:t>Israel</w:t>
      </w:r>
      <w:r w:rsidR="004249A3">
        <w:t xml:space="preserve"> </w:t>
      </w:r>
      <w:r>
        <w:t>after</w:t>
      </w:r>
      <w:r w:rsidR="004249A3">
        <w:t xml:space="preserve"> </w:t>
      </w:r>
      <w:r>
        <w:t>plan</w:t>
      </w:r>
      <w:r w:rsidR="004249A3">
        <w:t xml:space="preserve"> </w:t>
      </w:r>
      <w:r>
        <w:t>is</w:t>
      </w:r>
      <w:r w:rsidR="004249A3">
        <w:t xml:space="preserve"> </w:t>
      </w:r>
      <w:r>
        <w:t>enacted</w:t>
      </w:r>
    </w:p>
    <w:p w14:paraId="655A12B4" w14:textId="77777777" w:rsidR="004249A3" w:rsidRDefault="00173A57" w:rsidP="0021443B">
      <w:pPr>
        <w:pStyle w:val="BB-Citation"/>
      </w:pPr>
      <w:r>
        <w:rPr>
          <w:u w:val="single"/>
        </w:rPr>
        <w:t>David</w:t>
      </w:r>
      <w:r w:rsidR="004249A3">
        <w:rPr>
          <w:u w:val="single"/>
        </w:rPr>
        <w:t xml:space="preserve"> </w:t>
      </w:r>
      <w:r>
        <w:rPr>
          <w:u w:val="single"/>
        </w:rPr>
        <w:t>Matas</w:t>
      </w:r>
      <w:r w:rsidR="004249A3">
        <w:rPr>
          <w:u w:val="single"/>
        </w:rPr>
        <w:t xml:space="preserve"> </w:t>
      </w:r>
      <w:r>
        <w:rPr>
          <w:u w:val="single"/>
        </w:rPr>
        <w:t>2009.</w:t>
      </w:r>
      <w:r w:rsidR="004249A3">
        <w:t xml:space="preserve"> </w:t>
      </w:r>
      <w:r>
        <w:t>(attorney;</w:t>
      </w:r>
      <w:r w:rsidR="004249A3">
        <w:t xml:space="preserve"> </w:t>
      </w:r>
      <w:r>
        <w:t>Senior</w:t>
      </w:r>
      <w:r w:rsidR="004249A3">
        <w:t xml:space="preserve"> </w:t>
      </w:r>
      <w:r>
        <w:t>Legal</w:t>
      </w:r>
      <w:r w:rsidR="004249A3">
        <w:t xml:space="preserve"> </w:t>
      </w:r>
      <w:r>
        <w:t>Counsel,</w:t>
      </w:r>
      <w:r w:rsidR="004249A3">
        <w:t xml:space="preserve"> </w:t>
      </w:r>
      <w:r>
        <w:t>B’nai</w:t>
      </w:r>
      <w:r w:rsidR="004249A3">
        <w:t xml:space="preserve"> </w:t>
      </w:r>
      <w:r>
        <w:t>Brith</w:t>
      </w:r>
      <w:r w:rsidR="004249A3">
        <w:t xml:space="preserve"> </w:t>
      </w:r>
      <w:r>
        <w:t>Canada)</w:t>
      </w:r>
      <w:r w:rsidR="004249A3">
        <w:t xml:space="preserve"> </w:t>
      </w:r>
      <w:r>
        <w:t>Reforming</w:t>
      </w:r>
      <w:r w:rsidR="004249A3">
        <w:t xml:space="preserve"> </w:t>
      </w:r>
      <w:r>
        <w:t>the</w:t>
      </w:r>
      <w:r w:rsidR="004249A3">
        <w:t xml:space="preserve"> </w:t>
      </w:r>
      <w:r>
        <w:t>“Reformed”</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May</w:t>
      </w:r>
      <w:r w:rsidR="004249A3">
        <w:t xml:space="preserve"> </w:t>
      </w:r>
      <w:r>
        <w:t>2009,</w:t>
      </w:r>
      <w:r w:rsidR="004249A3">
        <w:t xml:space="preserve"> </w:t>
      </w:r>
      <w:r>
        <w:t>Institute</w:t>
      </w:r>
      <w:r w:rsidR="004249A3">
        <w:t xml:space="preserve"> </w:t>
      </w:r>
      <w:r>
        <w:t>for</w:t>
      </w:r>
      <w:r w:rsidR="004249A3">
        <w:t xml:space="preserve"> </w:t>
      </w:r>
      <w:r>
        <w:t>International</w:t>
      </w:r>
      <w:r w:rsidR="004249A3">
        <w:t xml:space="preserve"> </w:t>
      </w:r>
      <w:r>
        <w:t>Affairs</w:t>
      </w:r>
      <w:r w:rsidR="004249A3">
        <w:t xml:space="preserve"> </w:t>
      </w:r>
      <w:r>
        <w:t>of</w:t>
      </w:r>
      <w:r w:rsidR="004249A3">
        <w:t xml:space="preserve"> </w:t>
      </w:r>
      <w:r>
        <w:t>B’nai</w:t>
      </w:r>
      <w:r w:rsidR="004249A3">
        <w:t xml:space="preserve"> </w:t>
      </w:r>
      <w:r>
        <w:t>Brith</w:t>
      </w:r>
      <w:r w:rsidR="004249A3">
        <w:t xml:space="preserve"> </w:t>
      </w:r>
      <w:r>
        <w:t>Canada,</w:t>
      </w:r>
      <w:r w:rsidR="004249A3">
        <w:t xml:space="preserve"> </w:t>
      </w:r>
      <w:r>
        <w:t>a</w:t>
      </w:r>
      <w:r w:rsidR="004249A3">
        <w:t xml:space="preserve"> </w:t>
      </w:r>
      <w:r>
        <w:t>Jewish</w:t>
      </w:r>
      <w:r w:rsidR="004249A3">
        <w:t xml:space="preserve"> </w:t>
      </w:r>
      <w:r>
        <w:t>human</w:t>
      </w:r>
      <w:r w:rsidR="004249A3">
        <w:t xml:space="preserve"> </w:t>
      </w:r>
      <w:r>
        <w:t>rights</w:t>
      </w:r>
      <w:r w:rsidR="004249A3">
        <w:t xml:space="preserve"> </w:t>
      </w:r>
      <w:r>
        <w:t>advocacy</w:t>
      </w:r>
      <w:r w:rsidR="004249A3">
        <w:t xml:space="preserve"> </w:t>
      </w:r>
      <w:r>
        <w:t>group,</w:t>
      </w:r>
      <w:r w:rsidR="004249A3">
        <w:t xml:space="preserve"> </w:t>
      </w:r>
      <w:hyperlink r:id="rId146" w:history="1">
        <w:r w:rsidR="00B42145" w:rsidRPr="00C51432">
          <w:rPr>
            <w:rStyle w:val="Hyperlink"/>
          </w:rPr>
          <w:t>http://www.bnaibrith.ca/files/11052009.pdf</w:t>
        </w:r>
      </w:hyperlink>
    </w:p>
    <w:p w14:paraId="35342F93" w14:textId="194E2124" w:rsidR="001B6F33" w:rsidRDefault="00173A57" w:rsidP="0021443B">
      <w:pPr>
        <w:pStyle w:val="BB-Evidence"/>
      </w:pPr>
      <w:r>
        <w:t>Dropping</w:t>
      </w:r>
      <w:r w:rsidR="004249A3">
        <w:t xml:space="preserve"> </w:t>
      </w:r>
      <w:r>
        <w:t>consideration</w:t>
      </w:r>
      <w:r w:rsidR="004249A3">
        <w:t xml:space="preserve"> </w:t>
      </w:r>
      <w:r>
        <w:t>of</w:t>
      </w:r>
      <w:r w:rsidR="004249A3">
        <w:t xml:space="preserve"> </w:t>
      </w:r>
      <w:r>
        <w:t>Israel</w:t>
      </w:r>
      <w:r w:rsidR="004249A3">
        <w:t xml:space="preserve"> </w:t>
      </w:r>
      <w:r>
        <w:t>from</w:t>
      </w:r>
      <w:r w:rsidR="004249A3">
        <w:t xml:space="preserve"> </w:t>
      </w:r>
      <w:r>
        <w:t>the</w:t>
      </w:r>
      <w:r w:rsidR="004249A3">
        <w:t xml:space="preserve"> </w:t>
      </w:r>
      <w:r>
        <w:t>Council</w:t>
      </w:r>
      <w:r w:rsidR="004249A3">
        <w:t xml:space="preserve"> </w:t>
      </w:r>
      <w:r>
        <w:t>and</w:t>
      </w:r>
      <w:r w:rsidR="004249A3">
        <w:t xml:space="preserve"> </w:t>
      </w:r>
      <w:r>
        <w:t>its</w:t>
      </w:r>
      <w:r w:rsidR="004249A3">
        <w:t xml:space="preserve"> </w:t>
      </w:r>
      <w:r>
        <w:t>specialized</w:t>
      </w:r>
      <w:r w:rsidR="004249A3">
        <w:t xml:space="preserve"> </w:t>
      </w:r>
      <w:r>
        <w:t>mechanisms</w:t>
      </w:r>
      <w:r w:rsidR="004249A3">
        <w:t xml:space="preserve"> </w:t>
      </w:r>
      <w:r>
        <w:t>does</w:t>
      </w:r>
      <w:r w:rsidR="004249A3">
        <w:t xml:space="preserve"> </w:t>
      </w:r>
      <w:r>
        <w:t>not</w:t>
      </w:r>
      <w:r w:rsidR="004249A3">
        <w:t xml:space="preserve"> </w:t>
      </w:r>
      <w:r>
        <w:t>mean</w:t>
      </w:r>
      <w:r w:rsidR="004249A3">
        <w:t xml:space="preserve"> </w:t>
      </w:r>
      <w:r>
        <w:t>giving</w:t>
      </w:r>
      <w:r w:rsidR="004249A3">
        <w:t xml:space="preserve"> </w:t>
      </w:r>
      <w:r>
        <w:t>Israel</w:t>
      </w:r>
      <w:r w:rsidR="004249A3">
        <w:t xml:space="preserve"> </w:t>
      </w:r>
      <w:r>
        <w:t>a</w:t>
      </w:r>
      <w:r w:rsidR="004249A3">
        <w:t xml:space="preserve"> </w:t>
      </w:r>
      <w:r>
        <w:t>human</w:t>
      </w:r>
      <w:r w:rsidR="004249A3">
        <w:t xml:space="preserve"> </w:t>
      </w:r>
      <w:r>
        <w:t>rights</w:t>
      </w:r>
      <w:r w:rsidR="004249A3">
        <w:t xml:space="preserve"> </w:t>
      </w:r>
      <w:r>
        <w:t>free</w:t>
      </w:r>
      <w:r w:rsidR="004249A3">
        <w:t xml:space="preserve"> </w:t>
      </w:r>
      <w:r>
        <w:t>ride.</w:t>
      </w:r>
      <w:r w:rsidR="004249A3">
        <w:t xml:space="preserve"> </w:t>
      </w:r>
      <w:r>
        <w:t>There</w:t>
      </w:r>
      <w:r w:rsidR="004249A3">
        <w:t xml:space="preserve"> </w:t>
      </w:r>
      <w:r>
        <w:t>would,</w:t>
      </w:r>
      <w:r w:rsidR="004249A3">
        <w:t xml:space="preserve"> </w:t>
      </w:r>
      <w:r>
        <w:t>one</w:t>
      </w:r>
      <w:r w:rsidR="004249A3">
        <w:t xml:space="preserve"> </w:t>
      </w:r>
      <w:r>
        <w:t>can</w:t>
      </w:r>
      <w:r w:rsidR="004249A3">
        <w:t xml:space="preserve"> </w:t>
      </w:r>
      <w:r>
        <w:t>be</w:t>
      </w:r>
      <w:r w:rsidR="004249A3">
        <w:t xml:space="preserve"> </w:t>
      </w:r>
      <w:r>
        <w:t>sure,</w:t>
      </w:r>
      <w:r w:rsidR="004249A3">
        <w:t xml:space="preserve"> </w:t>
      </w:r>
      <w:r>
        <w:t>continue</w:t>
      </w:r>
      <w:r w:rsidR="004249A3">
        <w:t xml:space="preserve"> </w:t>
      </w:r>
      <w:r>
        <w:t>to</w:t>
      </w:r>
      <w:r w:rsidR="004249A3">
        <w:t xml:space="preserve"> </w:t>
      </w:r>
      <w:r>
        <w:t>be</w:t>
      </w:r>
      <w:r w:rsidR="004249A3">
        <w:t xml:space="preserve"> </w:t>
      </w:r>
      <w:r>
        <w:t>charges</w:t>
      </w:r>
      <w:r w:rsidR="004249A3">
        <w:t xml:space="preserve"> </w:t>
      </w:r>
      <w:r>
        <w:t>of</w:t>
      </w:r>
      <w:r w:rsidR="004249A3">
        <w:t xml:space="preserve"> </w:t>
      </w:r>
      <w:r>
        <w:t>human</w:t>
      </w:r>
      <w:r w:rsidR="004249A3">
        <w:t xml:space="preserve"> </w:t>
      </w:r>
      <w:r>
        <w:t>rights</w:t>
      </w:r>
      <w:r w:rsidR="004249A3">
        <w:t xml:space="preserve"> </w:t>
      </w:r>
      <w:r>
        <w:t>violations</w:t>
      </w:r>
      <w:r w:rsidR="004249A3">
        <w:t xml:space="preserve"> </w:t>
      </w:r>
      <w:r>
        <w:t>made</w:t>
      </w:r>
      <w:r w:rsidR="004249A3">
        <w:t xml:space="preserve"> </w:t>
      </w:r>
      <w:r>
        <w:t>against</w:t>
      </w:r>
      <w:r w:rsidR="004249A3">
        <w:t xml:space="preserve"> </w:t>
      </w:r>
      <w:r>
        <w:t>Israel</w:t>
      </w:r>
      <w:r w:rsidR="004249A3">
        <w:t xml:space="preserve"> </w:t>
      </w:r>
      <w:r>
        <w:t>whether</w:t>
      </w:r>
      <w:r w:rsidR="004249A3">
        <w:t xml:space="preserve"> </w:t>
      </w:r>
      <w:r>
        <w:t>those</w:t>
      </w:r>
      <w:r w:rsidR="004249A3">
        <w:t xml:space="preserve"> </w:t>
      </w:r>
      <w:r>
        <w:t>charges</w:t>
      </w:r>
      <w:r w:rsidR="004249A3">
        <w:t xml:space="preserve"> </w:t>
      </w:r>
      <w:r>
        <w:t>are</w:t>
      </w:r>
      <w:r w:rsidR="004249A3">
        <w:t xml:space="preserve"> </w:t>
      </w:r>
      <w:r>
        <w:t>levied</w:t>
      </w:r>
      <w:r w:rsidR="004249A3">
        <w:t xml:space="preserve"> </w:t>
      </w:r>
      <w:r>
        <w:t>within</w:t>
      </w:r>
      <w:r w:rsidR="004249A3">
        <w:t xml:space="preserve"> </w:t>
      </w:r>
      <w:r>
        <w:t>the</w:t>
      </w:r>
      <w:r w:rsidR="004249A3">
        <w:t xml:space="preserve"> </w:t>
      </w:r>
      <w:r>
        <w:t>Council</w:t>
      </w:r>
      <w:r w:rsidR="004249A3">
        <w:t xml:space="preserve"> </w:t>
      </w:r>
      <w:r>
        <w:t>walls</w:t>
      </w:r>
      <w:r w:rsidR="004249A3">
        <w:t xml:space="preserve"> </w:t>
      </w:r>
      <w:r>
        <w:t>or</w:t>
      </w:r>
      <w:r w:rsidR="004249A3">
        <w:t xml:space="preserve"> </w:t>
      </w:r>
      <w:r>
        <w:t>not.</w:t>
      </w:r>
      <w:r w:rsidR="004249A3">
        <w:t xml:space="preserve"> </w:t>
      </w:r>
      <w:r>
        <w:t>Avoiding</w:t>
      </w:r>
      <w:r w:rsidR="004249A3">
        <w:t xml:space="preserve"> </w:t>
      </w:r>
      <w:r>
        <w:t>the</w:t>
      </w:r>
      <w:r w:rsidR="004249A3">
        <w:t xml:space="preserve"> </w:t>
      </w:r>
      <w:r>
        <w:t>topic</w:t>
      </w:r>
      <w:r w:rsidR="004249A3">
        <w:t xml:space="preserve"> </w:t>
      </w:r>
      <w:r>
        <w:t>within</w:t>
      </w:r>
      <w:r w:rsidR="004249A3">
        <w:t xml:space="preserve"> </w:t>
      </w:r>
      <w:r>
        <w:t>the</w:t>
      </w:r>
      <w:r w:rsidR="004249A3">
        <w:t xml:space="preserve"> </w:t>
      </w:r>
      <w:r>
        <w:t>Council</w:t>
      </w:r>
      <w:r w:rsidR="004249A3">
        <w:t xml:space="preserve"> </w:t>
      </w:r>
      <w:r>
        <w:t>would</w:t>
      </w:r>
      <w:r w:rsidR="004249A3">
        <w:t xml:space="preserve"> </w:t>
      </w:r>
      <w:r>
        <w:t>be</w:t>
      </w:r>
      <w:r w:rsidR="004249A3">
        <w:t xml:space="preserve"> </w:t>
      </w:r>
      <w:r>
        <w:t>only</w:t>
      </w:r>
      <w:r w:rsidR="004249A3">
        <w:t xml:space="preserve"> </w:t>
      </w:r>
      <w:r>
        <w:t>a</w:t>
      </w:r>
      <w:r w:rsidR="004249A3">
        <w:t xml:space="preserve"> </w:t>
      </w:r>
      <w:r>
        <w:t>recognition</w:t>
      </w:r>
      <w:r w:rsidR="004249A3">
        <w:t xml:space="preserve"> </w:t>
      </w:r>
      <w:r>
        <w:t>that</w:t>
      </w:r>
      <w:r w:rsidR="004249A3">
        <w:t xml:space="preserve"> </w:t>
      </w:r>
      <w:r>
        <w:t>this</w:t>
      </w:r>
      <w:r w:rsidR="004249A3">
        <w:t xml:space="preserve"> </w:t>
      </w:r>
      <w:r>
        <w:t>silence</w:t>
      </w:r>
      <w:r w:rsidR="004249A3">
        <w:t xml:space="preserve"> </w:t>
      </w:r>
      <w:r>
        <w:t>is</w:t>
      </w:r>
      <w:r w:rsidR="004249A3">
        <w:t xml:space="preserve"> </w:t>
      </w:r>
      <w:r>
        <w:t>necessary</w:t>
      </w:r>
      <w:r w:rsidR="004249A3">
        <w:t xml:space="preserve"> </w:t>
      </w:r>
      <w:r>
        <w:t>for</w:t>
      </w:r>
      <w:r w:rsidR="004249A3">
        <w:t xml:space="preserve"> </w:t>
      </w:r>
      <w:r>
        <w:t>the</w:t>
      </w:r>
      <w:r w:rsidR="004249A3">
        <w:t xml:space="preserve"> </w:t>
      </w:r>
      <w:r>
        <w:t>Council</w:t>
      </w:r>
      <w:r w:rsidR="004249A3">
        <w:t xml:space="preserve"> </w:t>
      </w:r>
      <w:r>
        <w:t>itself</w:t>
      </w:r>
      <w:r w:rsidR="004249A3">
        <w:t xml:space="preserve"> </w:t>
      </w:r>
      <w:r>
        <w:t>to</w:t>
      </w:r>
      <w:r w:rsidR="004249A3">
        <w:t xml:space="preserve"> </w:t>
      </w:r>
      <w:r>
        <w:t>survive</w:t>
      </w:r>
      <w:r w:rsidR="004249A3">
        <w:t xml:space="preserve"> </w:t>
      </w:r>
      <w:r>
        <w:t>as</w:t>
      </w:r>
      <w:r w:rsidR="004249A3">
        <w:t xml:space="preserve"> </w:t>
      </w:r>
      <w:r>
        <w:t>a</w:t>
      </w:r>
      <w:r w:rsidR="004249A3">
        <w:t xml:space="preserve"> </w:t>
      </w:r>
      <w:r>
        <w:t>meaningful</w:t>
      </w:r>
      <w:r w:rsidR="004249A3">
        <w:t xml:space="preserve"> </w:t>
      </w:r>
      <w:r>
        <w:t>human</w:t>
      </w:r>
      <w:r w:rsidR="004249A3">
        <w:t xml:space="preserve"> </w:t>
      </w:r>
      <w:r>
        <w:t>rights</w:t>
      </w:r>
      <w:r w:rsidR="004249A3">
        <w:t xml:space="preserve"> </w:t>
      </w:r>
      <w:r>
        <w:t>body.</w:t>
      </w:r>
      <w:r w:rsidR="004249A3">
        <w:t xml:space="preserve"> </w:t>
      </w:r>
      <w:r>
        <w:t>Recommendation:</w:t>
      </w:r>
      <w:r w:rsidR="004249A3">
        <w:t xml:space="preserve"> </w:t>
      </w:r>
      <w:r>
        <w:t>The</w:t>
      </w:r>
      <w:r w:rsidR="004249A3">
        <w:t xml:space="preserve"> </w:t>
      </w:r>
      <w:r>
        <w:t>Human</w:t>
      </w:r>
      <w:r w:rsidR="004249A3">
        <w:t xml:space="preserve"> </w:t>
      </w:r>
      <w:r>
        <w:t>Rights</w:t>
      </w:r>
      <w:r w:rsidR="004249A3">
        <w:t xml:space="preserve"> </w:t>
      </w:r>
      <w:r>
        <w:t>Council</w:t>
      </w:r>
      <w:r w:rsidR="004249A3">
        <w:t xml:space="preserve"> </w:t>
      </w:r>
      <w:r>
        <w:t>should</w:t>
      </w:r>
      <w:r w:rsidR="004249A3">
        <w:t xml:space="preserve"> </w:t>
      </w:r>
      <w:r>
        <w:t>not</w:t>
      </w:r>
      <w:r w:rsidR="004249A3">
        <w:t xml:space="preserve"> </w:t>
      </w:r>
      <w:r>
        <w:t>address</w:t>
      </w:r>
      <w:r w:rsidR="004249A3">
        <w:t xml:space="preserve"> </w:t>
      </w:r>
      <w:r>
        <w:t>the</w:t>
      </w:r>
      <w:r w:rsidR="004249A3">
        <w:t xml:space="preserve"> </w:t>
      </w:r>
      <w:r>
        <w:t>human</w:t>
      </w:r>
      <w:r w:rsidR="004249A3">
        <w:t xml:space="preserve"> </w:t>
      </w:r>
      <w:r>
        <w:t>rights</w:t>
      </w:r>
      <w:r w:rsidR="004249A3">
        <w:t xml:space="preserve"> </w:t>
      </w:r>
      <w:r>
        <w:t>situation</w:t>
      </w:r>
      <w:r w:rsidR="004249A3">
        <w:t xml:space="preserve"> </w:t>
      </w:r>
      <w:r>
        <w:t>in</w:t>
      </w:r>
      <w:r w:rsidR="004249A3">
        <w:t xml:space="preserve"> </w:t>
      </w:r>
      <w:r>
        <w:t>Israel,</w:t>
      </w:r>
      <w:r w:rsidR="004249A3">
        <w:t xml:space="preserve"> </w:t>
      </w:r>
      <w:r>
        <w:t>the</w:t>
      </w:r>
      <w:r w:rsidR="004249A3">
        <w:t xml:space="preserve"> </w:t>
      </w:r>
      <w:r>
        <w:t>West</w:t>
      </w:r>
      <w:r w:rsidR="004249A3">
        <w:t xml:space="preserve"> </w:t>
      </w:r>
      <w:r>
        <w:t>Bank</w:t>
      </w:r>
      <w:r w:rsidR="004249A3">
        <w:t xml:space="preserve"> </w:t>
      </w:r>
      <w:r>
        <w:t>or</w:t>
      </w:r>
      <w:r w:rsidR="004249A3">
        <w:t xml:space="preserve"> </w:t>
      </w:r>
      <w:r>
        <w:t>Gaza</w:t>
      </w:r>
      <w:r w:rsidR="004249A3">
        <w:t xml:space="preserve"> </w:t>
      </w:r>
      <w:r>
        <w:t>as</w:t>
      </w:r>
      <w:r w:rsidR="004249A3">
        <w:t xml:space="preserve"> </w:t>
      </w:r>
      <w:r>
        <w:t>long</w:t>
      </w:r>
      <w:r w:rsidR="004249A3">
        <w:t xml:space="preserve"> </w:t>
      </w:r>
      <w:r>
        <w:t>as</w:t>
      </w:r>
      <w:r w:rsidR="004249A3">
        <w:t xml:space="preserve"> </w:t>
      </w:r>
      <w:r>
        <w:t>Israel</w:t>
      </w:r>
      <w:r w:rsidR="004249A3">
        <w:t xml:space="preserve"> </w:t>
      </w:r>
      <w:r>
        <w:t>remains</w:t>
      </w:r>
      <w:r w:rsidR="004249A3">
        <w:t xml:space="preserve"> </w:t>
      </w:r>
      <w:r>
        <w:t>at</w:t>
      </w:r>
      <w:r w:rsidR="004249A3">
        <w:t xml:space="preserve"> </w:t>
      </w:r>
      <w:r>
        <w:t>war</w:t>
      </w:r>
      <w:r w:rsidR="004249A3">
        <w:t xml:space="preserve"> </w:t>
      </w:r>
      <w:r>
        <w:t>with</w:t>
      </w:r>
      <w:r w:rsidR="004249A3">
        <w:t xml:space="preserve"> </w:t>
      </w:r>
      <w:r>
        <w:t>its</w:t>
      </w:r>
      <w:r w:rsidR="004249A3">
        <w:t xml:space="preserve"> </w:t>
      </w:r>
      <w:r>
        <w:t>anti-Zionist</w:t>
      </w:r>
      <w:r w:rsidR="004249A3">
        <w:t xml:space="preserve"> </w:t>
      </w:r>
      <w:r>
        <w:t>neighbours.</w:t>
      </w:r>
    </w:p>
    <w:p w14:paraId="0312E8D9" w14:textId="73F8414B" w:rsidR="001B6F33" w:rsidRDefault="00173A57" w:rsidP="0021443B">
      <w:pPr>
        <w:pStyle w:val="BB-Contentions"/>
      </w:pPr>
      <w:r>
        <w:t>“Can’t</w:t>
      </w:r>
      <w:r w:rsidR="004249A3">
        <w:t xml:space="preserve"> </w:t>
      </w:r>
      <w:r>
        <w:t>solve</w:t>
      </w:r>
      <w:r w:rsidR="004249A3">
        <w:t xml:space="preserve"> </w:t>
      </w:r>
      <w:r>
        <w:t>legitimate</w:t>
      </w:r>
      <w:r w:rsidR="004249A3">
        <w:t xml:space="preserve"> </w:t>
      </w:r>
      <w:r>
        <w:t>problems</w:t>
      </w:r>
      <w:r w:rsidR="004249A3">
        <w:t xml:space="preserve"> </w:t>
      </w:r>
      <w:r>
        <w:t>in</w:t>
      </w:r>
      <w:r w:rsidR="004249A3">
        <w:t xml:space="preserve"> </w:t>
      </w:r>
      <w:r>
        <w:t>Israel”</w:t>
      </w:r>
      <w:r w:rsidR="004249A3">
        <w:t xml:space="preserve"> </w:t>
      </w:r>
      <w:r>
        <w:t>-</w:t>
      </w:r>
      <w:r w:rsidR="004249A3">
        <w:t xml:space="preserve"> </w:t>
      </w:r>
      <w:r>
        <w:t>Response:</w:t>
      </w:r>
      <w:r w:rsidR="004249A3">
        <w:t xml:space="preserve"> </w:t>
      </w:r>
      <w:r>
        <w:t>Israel</w:t>
      </w:r>
      <w:r w:rsidR="004249A3">
        <w:t xml:space="preserve"> </w:t>
      </w:r>
      <w:r>
        <w:t>bashing</w:t>
      </w:r>
      <w:r w:rsidR="004249A3">
        <w:t xml:space="preserve"> </w:t>
      </w:r>
      <w:r>
        <w:t>in</w:t>
      </w:r>
      <w:r w:rsidR="004249A3">
        <w:t xml:space="preserve"> </w:t>
      </w:r>
      <w:r>
        <w:t>Status</w:t>
      </w:r>
      <w:r w:rsidR="004249A3">
        <w:t xml:space="preserve"> </w:t>
      </w:r>
      <w:r>
        <w:t>Quo</w:t>
      </w:r>
      <w:r w:rsidR="004249A3">
        <w:t xml:space="preserve"> </w:t>
      </w:r>
      <w:r>
        <w:t>backfires</w:t>
      </w:r>
      <w:r w:rsidR="004249A3">
        <w:t xml:space="preserve"> </w:t>
      </w:r>
      <w:r>
        <w:t>and</w:t>
      </w:r>
      <w:r w:rsidR="004249A3">
        <w:t xml:space="preserve"> </w:t>
      </w:r>
      <w:r>
        <w:t>causes</w:t>
      </w:r>
      <w:r w:rsidR="004249A3">
        <w:t xml:space="preserve"> </w:t>
      </w:r>
      <w:r>
        <w:t>Israel</w:t>
      </w:r>
      <w:r w:rsidR="004249A3">
        <w:t xml:space="preserve"> </w:t>
      </w:r>
      <w:r>
        <w:t>to</w:t>
      </w:r>
      <w:r w:rsidR="004249A3">
        <w:t xml:space="preserve"> </w:t>
      </w:r>
      <w:r>
        <w:t>ignore</w:t>
      </w:r>
      <w:r w:rsidR="004249A3">
        <w:t xml:space="preserve"> </w:t>
      </w:r>
      <w:r>
        <w:t>any</w:t>
      </w:r>
      <w:r w:rsidR="004249A3">
        <w:t xml:space="preserve"> </w:t>
      </w:r>
      <w:r>
        <w:t>legitimate</w:t>
      </w:r>
      <w:r w:rsidR="004249A3">
        <w:t xml:space="preserve"> </w:t>
      </w:r>
      <w:r>
        <w:t>criticism</w:t>
      </w:r>
    </w:p>
    <w:p w14:paraId="67F79785" w14:textId="77777777" w:rsidR="004249A3" w:rsidRDefault="00173A57" w:rsidP="0021443B">
      <w:pPr>
        <w:pStyle w:val="BB-Citation"/>
      </w:pPr>
      <w:r>
        <w:rPr>
          <w:u w:val="single"/>
        </w:rPr>
        <w:t>David</w:t>
      </w:r>
      <w:r w:rsidR="004249A3">
        <w:rPr>
          <w:u w:val="single"/>
        </w:rPr>
        <w:t xml:space="preserve"> </w:t>
      </w:r>
      <w:r>
        <w:rPr>
          <w:u w:val="single"/>
        </w:rPr>
        <w:t>Matas</w:t>
      </w:r>
      <w:r w:rsidR="004249A3">
        <w:rPr>
          <w:u w:val="single"/>
        </w:rPr>
        <w:t xml:space="preserve"> </w:t>
      </w:r>
      <w:r>
        <w:rPr>
          <w:u w:val="single"/>
        </w:rPr>
        <w:t>2009.</w:t>
      </w:r>
      <w:r w:rsidR="004249A3">
        <w:t xml:space="preserve"> </w:t>
      </w:r>
      <w:r>
        <w:t>(attorney;</w:t>
      </w:r>
      <w:r w:rsidR="004249A3">
        <w:t xml:space="preserve"> </w:t>
      </w:r>
      <w:r>
        <w:t>Senior</w:t>
      </w:r>
      <w:r w:rsidR="004249A3">
        <w:t xml:space="preserve"> </w:t>
      </w:r>
      <w:r>
        <w:t>Legal</w:t>
      </w:r>
      <w:r w:rsidR="004249A3">
        <w:t xml:space="preserve"> </w:t>
      </w:r>
      <w:r>
        <w:t>Counsel,</w:t>
      </w:r>
      <w:r w:rsidR="004249A3">
        <w:t xml:space="preserve"> </w:t>
      </w:r>
      <w:r>
        <w:t>B’nai</w:t>
      </w:r>
      <w:r w:rsidR="004249A3">
        <w:t xml:space="preserve"> </w:t>
      </w:r>
      <w:r>
        <w:t>Brith</w:t>
      </w:r>
      <w:r w:rsidR="004249A3">
        <w:t xml:space="preserve"> </w:t>
      </w:r>
      <w:r>
        <w:t>Canada)</w:t>
      </w:r>
      <w:r w:rsidR="004249A3">
        <w:t xml:space="preserve"> </w:t>
      </w:r>
      <w:r>
        <w:t>Reforming</w:t>
      </w:r>
      <w:r w:rsidR="004249A3">
        <w:t xml:space="preserve"> </w:t>
      </w:r>
      <w:r>
        <w:t>the</w:t>
      </w:r>
      <w:r w:rsidR="004249A3">
        <w:t xml:space="preserve"> </w:t>
      </w:r>
      <w:r>
        <w:t>“Reformed”</w:t>
      </w:r>
      <w:r w:rsidR="004249A3">
        <w:t xml:space="preserve"> </w:t>
      </w:r>
      <w:r>
        <w:t>United</w:t>
      </w:r>
      <w:r w:rsidR="004249A3">
        <w:t xml:space="preserve"> </w:t>
      </w:r>
      <w:r>
        <w:t>Nations</w:t>
      </w:r>
      <w:r w:rsidR="004249A3">
        <w:t xml:space="preserve"> </w:t>
      </w:r>
      <w:r>
        <w:t>Human</w:t>
      </w:r>
      <w:r w:rsidR="004249A3">
        <w:t xml:space="preserve"> </w:t>
      </w:r>
      <w:r>
        <w:t>Rights</w:t>
      </w:r>
      <w:r w:rsidR="004249A3">
        <w:t xml:space="preserve"> </w:t>
      </w:r>
      <w:r>
        <w:t>Council,</w:t>
      </w:r>
      <w:r w:rsidR="004249A3">
        <w:t xml:space="preserve"> </w:t>
      </w:r>
      <w:r>
        <w:t>May</w:t>
      </w:r>
      <w:r w:rsidR="004249A3">
        <w:t xml:space="preserve"> </w:t>
      </w:r>
      <w:r>
        <w:t>2009,</w:t>
      </w:r>
      <w:r w:rsidR="004249A3">
        <w:t xml:space="preserve"> </w:t>
      </w:r>
      <w:r>
        <w:t>Institute</w:t>
      </w:r>
      <w:r w:rsidR="004249A3">
        <w:t xml:space="preserve"> </w:t>
      </w:r>
      <w:r>
        <w:t>for</w:t>
      </w:r>
      <w:r w:rsidR="004249A3">
        <w:t xml:space="preserve"> </w:t>
      </w:r>
      <w:r>
        <w:t>International</w:t>
      </w:r>
      <w:r w:rsidR="004249A3">
        <w:t xml:space="preserve"> </w:t>
      </w:r>
      <w:r>
        <w:t>Affairs</w:t>
      </w:r>
      <w:r w:rsidR="004249A3">
        <w:t xml:space="preserve"> </w:t>
      </w:r>
      <w:r>
        <w:t>of</w:t>
      </w:r>
      <w:r w:rsidR="004249A3">
        <w:t xml:space="preserve"> </w:t>
      </w:r>
      <w:r>
        <w:t>B’nai</w:t>
      </w:r>
      <w:r w:rsidR="004249A3">
        <w:t xml:space="preserve"> </w:t>
      </w:r>
      <w:r>
        <w:t>Brith</w:t>
      </w:r>
      <w:r w:rsidR="004249A3">
        <w:t xml:space="preserve"> </w:t>
      </w:r>
      <w:r>
        <w:t>Canada,</w:t>
      </w:r>
      <w:r w:rsidR="004249A3">
        <w:t xml:space="preserve"> </w:t>
      </w:r>
      <w:r>
        <w:t>a</w:t>
      </w:r>
      <w:r w:rsidR="004249A3">
        <w:t xml:space="preserve"> </w:t>
      </w:r>
      <w:r>
        <w:t>Jewish</w:t>
      </w:r>
      <w:r w:rsidR="004249A3">
        <w:t xml:space="preserve"> </w:t>
      </w:r>
      <w:r>
        <w:t>human</w:t>
      </w:r>
      <w:r w:rsidR="004249A3">
        <w:t xml:space="preserve"> </w:t>
      </w:r>
      <w:r>
        <w:t>rights</w:t>
      </w:r>
      <w:r w:rsidR="004249A3">
        <w:t xml:space="preserve"> </w:t>
      </w:r>
      <w:r>
        <w:t>advocacy</w:t>
      </w:r>
      <w:r w:rsidR="004249A3">
        <w:t xml:space="preserve"> </w:t>
      </w:r>
      <w:r>
        <w:t>group,</w:t>
      </w:r>
      <w:r w:rsidR="004249A3">
        <w:t xml:space="preserve"> </w:t>
      </w:r>
      <w:hyperlink r:id="rId147" w:history="1">
        <w:r w:rsidR="00B42145" w:rsidRPr="00C51432">
          <w:rPr>
            <w:rStyle w:val="Hyperlink"/>
          </w:rPr>
          <w:t>http://www.bnaibrith.ca/files/11052009.pdf</w:t>
        </w:r>
      </w:hyperlink>
    </w:p>
    <w:p w14:paraId="4E27FF9F" w14:textId="4B8C7F2C" w:rsidR="001B6F33" w:rsidRDefault="00173A57" w:rsidP="0021443B">
      <w:pPr>
        <w:pStyle w:val="BB-Evidence"/>
      </w:pPr>
      <w:r>
        <w:t>For</w:t>
      </w:r>
      <w:r w:rsidR="004249A3">
        <w:t xml:space="preserve"> </w:t>
      </w:r>
      <w:r>
        <w:t>Israel,</w:t>
      </w:r>
      <w:r w:rsidR="004249A3">
        <w:t xml:space="preserve"> </w:t>
      </w:r>
      <w:r>
        <w:t>it</w:t>
      </w:r>
      <w:r w:rsidR="004249A3">
        <w:t xml:space="preserve"> </w:t>
      </w:r>
      <w:r>
        <w:t>is</w:t>
      </w:r>
      <w:r w:rsidR="004249A3">
        <w:t xml:space="preserve"> </w:t>
      </w:r>
      <w:r>
        <w:t>all</w:t>
      </w:r>
      <w:r w:rsidR="004249A3">
        <w:t xml:space="preserve"> </w:t>
      </w:r>
      <w:r>
        <w:t>too</w:t>
      </w:r>
      <w:r w:rsidR="004249A3">
        <w:t xml:space="preserve"> </w:t>
      </w:r>
      <w:r>
        <w:t>easy</w:t>
      </w:r>
      <w:r w:rsidR="004249A3">
        <w:t xml:space="preserve"> </w:t>
      </w:r>
      <w:r>
        <w:t>to</w:t>
      </w:r>
      <w:r w:rsidR="004249A3">
        <w:t xml:space="preserve"> </w:t>
      </w:r>
      <w:r>
        <w:t>ignore</w:t>
      </w:r>
      <w:r w:rsidR="004249A3">
        <w:t xml:space="preserve"> </w:t>
      </w:r>
      <w:r>
        <w:t>whatever</w:t>
      </w:r>
      <w:r w:rsidR="004249A3">
        <w:t xml:space="preserve"> </w:t>
      </w:r>
      <w:r>
        <w:t>few</w:t>
      </w:r>
      <w:r w:rsidR="004249A3">
        <w:t xml:space="preserve"> </w:t>
      </w:r>
      <w:r>
        <w:t>kernels</w:t>
      </w:r>
      <w:r w:rsidR="004249A3">
        <w:t xml:space="preserve"> </w:t>
      </w:r>
      <w:r>
        <w:t>of</w:t>
      </w:r>
      <w:r w:rsidR="004249A3">
        <w:t xml:space="preserve"> </w:t>
      </w:r>
      <w:r>
        <w:t>truth</w:t>
      </w:r>
      <w:r w:rsidR="004249A3">
        <w:t xml:space="preserve"> </w:t>
      </w:r>
      <w:r>
        <w:t>there</w:t>
      </w:r>
      <w:r w:rsidR="004249A3">
        <w:t xml:space="preserve"> </w:t>
      </w:r>
      <w:r>
        <w:t>may</w:t>
      </w:r>
      <w:r w:rsidR="004249A3">
        <w:t xml:space="preserve"> </w:t>
      </w:r>
      <w:r>
        <w:t>be</w:t>
      </w:r>
      <w:r w:rsidR="004249A3">
        <w:t xml:space="preserve"> </w:t>
      </w:r>
      <w:r>
        <w:t>in</w:t>
      </w:r>
      <w:r w:rsidR="004249A3">
        <w:t xml:space="preserve"> </w:t>
      </w:r>
      <w:r>
        <w:t>the</w:t>
      </w:r>
      <w:r w:rsidR="004249A3">
        <w:t xml:space="preserve"> </w:t>
      </w:r>
      <w:r>
        <w:t>mountains</w:t>
      </w:r>
      <w:r w:rsidR="004249A3">
        <w:t xml:space="preserve"> </w:t>
      </w:r>
      <w:r>
        <w:t>of</w:t>
      </w:r>
      <w:r w:rsidR="004249A3">
        <w:t xml:space="preserve"> </w:t>
      </w:r>
      <w:r>
        <w:t>propaganda</w:t>
      </w:r>
      <w:r w:rsidR="004249A3">
        <w:t xml:space="preserve"> </w:t>
      </w:r>
      <w:r>
        <w:t>directed</w:t>
      </w:r>
      <w:r w:rsidR="004249A3">
        <w:t xml:space="preserve"> </w:t>
      </w:r>
      <w:r>
        <w:t>against</w:t>
      </w:r>
      <w:r w:rsidR="004249A3">
        <w:t xml:space="preserve"> </w:t>
      </w:r>
      <w:r>
        <w:t>it.</w:t>
      </w:r>
      <w:r w:rsidR="004249A3">
        <w:t xml:space="preserve"> </w:t>
      </w:r>
      <w:r>
        <w:t>For</w:t>
      </w:r>
      <w:r w:rsidR="004249A3">
        <w:t xml:space="preserve"> </w:t>
      </w:r>
      <w:r>
        <w:t>the</w:t>
      </w:r>
      <w:r w:rsidR="004249A3">
        <w:t xml:space="preserve"> </w:t>
      </w:r>
      <w:r>
        <w:t>Palestinian</w:t>
      </w:r>
      <w:r w:rsidR="004249A3">
        <w:t xml:space="preserve"> </w:t>
      </w:r>
      <w:r>
        <w:t>Authority</w:t>
      </w:r>
      <w:r w:rsidR="004249A3">
        <w:t xml:space="preserve"> </w:t>
      </w:r>
      <w:r>
        <w:t>and</w:t>
      </w:r>
      <w:r w:rsidR="004249A3">
        <w:t xml:space="preserve"> </w:t>
      </w:r>
      <w:r>
        <w:t>Israel's</w:t>
      </w:r>
      <w:r w:rsidR="004249A3">
        <w:t xml:space="preserve"> </w:t>
      </w:r>
      <w:r>
        <w:t>anti-Zionist</w:t>
      </w:r>
      <w:r w:rsidR="004249A3">
        <w:t xml:space="preserve"> </w:t>
      </w:r>
      <w:r>
        <w:t>neighbours,</w:t>
      </w:r>
      <w:r w:rsidR="004249A3">
        <w:t xml:space="preserve"> </w:t>
      </w:r>
      <w:r>
        <w:t>the</w:t>
      </w:r>
      <w:r w:rsidR="004249A3">
        <w:t xml:space="preserve"> </w:t>
      </w:r>
      <w:r>
        <w:t>silence</w:t>
      </w:r>
      <w:r w:rsidR="004249A3">
        <w:t xml:space="preserve"> </w:t>
      </w:r>
      <w:r>
        <w:t>of</w:t>
      </w:r>
      <w:r w:rsidR="004249A3">
        <w:t xml:space="preserve"> </w:t>
      </w:r>
      <w:r>
        <w:t>the</w:t>
      </w:r>
      <w:r w:rsidR="004249A3">
        <w:t xml:space="preserve"> </w:t>
      </w:r>
      <w:r>
        <w:t>United</w:t>
      </w:r>
      <w:r w:rsidR="004249A3">
        <w:t xml:space="preserve"> </w:t>
      </w:r>
      <w:r>
        <w:t>Nations</w:t>
      </w:r>
      <w:r w:rsidR="004249A3">
        <w:t xml:space="preserve"> </w:t>
      </w:r>
      <w:r>
        <w:t>Commission</w:t>
      </w:r>
      <w:r w:rsidR="004249A3">
        <w:t xml:space="preserve"> </w:t>
      </w:r>
      <w:r>
        <w:t>and</w:t>
      </w:r>
      <w:r w:rsidR="004249A3">
        <w:t xml:space="preserve"> </w:t>
      </w:r>
      <w:r>
        <w:t>Council</w:t>
      </w:r>
      <w:r w:rsidR="004249A3">
        <w:t xml:space="preserve"> </w:t>
      </w:r>
      <w:r>
        <w:t>about</w:t>
      </w:r>
      <w:r w:rsidR="004249A3">
        <w:t xml:space="preserve"> </w:t>
      </w:r>
      <w:r>
        <w:t>the</w:t>
      </w:r>
      <w:r w:rsidR="004249A3">
        <w:t xml:space="preserve"> </w:t>
      </w:r>
      <w:r>
        <w:t>victimization</w:t>
      </w:r>
      <w:r w:rsidR="004249A3">
        <w:t xml:space="preserve"> </w:t>
      </w:r>
      <w:r>
        <w:t>they</w:t>
      </w:r>
      <w:r w:rsidR="004249A3">
        <w:t xml:space="preserve"> </w:t>
      </w:r>
      <w:r>
        <w:t>cause</w:t>
      </w:r>
      <w:r w:rsidR="004249A3">
        <w:t xml:space="preserve"> </w:t>
      </w:r>
      <w:r>
        <w:t>has</w:t>
      </w:r>
      <w:r w:rsidR="004249A3">
        <w:t xml:space="preserve"> </w:t>
      </w:r>
      <w:r>
        <w:t>meant</w:t>
      </w:r>
      <w:r w:rsidR="004249A3">
        <w:t xml:space="preserve"> </w:t>
      </w:r>
      <w:r>
        <w:t>to</w:t>
      </w:r>
      <w:r w:rsidR="004249A3">
        <w:t xml:space="preserve"> </w:t>
      </w:r>
      <w:r>
        <w:t>them</w:t>
      </w:r>
      <w:r w:rsidR="004249A3">
        <w:t xml:space="preserve"> </w:t>
      </w:r>
      <w:r>
        <w:t>a</w:t>
      </w:r>
      <w:r w:rsidR="004249A3">
        <w:t xml:space="preserve"> </w:t>
      </w:r>
      <w:r>
        <w:t>license</w:t>
      </w:r>
      <w:r w:rsidR="004249A3">
        <w:t xml:space="preserve"> </w:t>
      </w:r>
      <w:r>
        <w:t>to</w:t>
      </w:r>
      <w:r w:rsidR="004249A3">
        <w:t xml:space="preserve"> </w:t>
      </w:r>
      <w:r>
        <w:t>keep</w:t>
      </w:r>
      <w:r w:rsidR="004249A3">
        <w:t xml:space="preserve"> </w:t>
      </w:r>
      <w:r>
        <w:t>on</w:t>
      </w:r>
      <w:r w:rsidR="004249A3">
        <w:t xml:space="preserve"> </w:t>
      </w:r>
      <w:r>
        <w:t>doing</w:t>
      </w:r>
      <w:r w:rsidR="004249A3">
        <w:t xml:space="preserve"> </w:t>
      </w:r>
      <w:r>
        <w:t>it.</w:t>
      </w:r>
    </w:p>
    <w:p w14:paraId="50CFD82A" w14:textId="77777777" w:rsidR="00C67889" w:rsidRDefault="00C67889" w:rsidP="001B6F33">
      <w:pPr>
        <w:pStyle w:val="BB-BriefHeading"/>
        <w:outlineLvl w:val="0"/>
        <w:sectPr w:rsidR="00C67889" w:rsidSect="00C67889">
          <w:type w:val="oddPage"/>
          <w:pgSz w:w="12240" w:h="15840"/>
          <w:pgMar w:top="1440" w:right="1440" w:bottom="1440" w:left="1440" w:header="720" w:footer="720" w:gutter="0"/>
          <w:cols w:space="720"/>
          <w:docGrid w:linePitch="360"/>
        </w:sectPr>
      </w:pPr>
    </w:p>
    <w:p w14:paraId="05E36365" w14:textId="77777777" w:rsidR="003748D1" w:rsidRDefault="00563870" w:rsidP="00B121FA">
      <w:pPr>
        <w:pStyle w:val="BB-BriefHeading"/>
        <w:rPr>
          <w:rFonts w:eastAsiaTheme="minorEastAsia"/>
          <w:sz w:val="27"/>
          <w:szCs w:val="27"/>
        </w:rPr>
      </w:pPr>
      <w:bookmarkStart w:id="6" w:name="_Toc208485946"/>
      <w:r>
        <w:t xml:space="preserve">5. 2A EVIDENCE: </w:t>
      </w:r>
      <w:r w:rsidR="00B121FA">
        <w:t>ABOLISH THE IMF</w:t>
      </w:r>
      <w:bookmarkEnd w:id="6"/>
    </w:p>
    <w:p w14:paraId="70661561" w14:textId="77777777" w:rsidR="003748D1" w:rsidRDefault="00B121FA" w:rsidP="00DD06A5">
      <w:pPr>
        <w:pStyle w:val="BB-Contentions"/>
      </w:pPr>
      <w:r>
        <w:t>OPENING QUOTE / AFF PHILOSOPHY</w:t>
      </w:r>
    </w:p>
    <w:p w14:paraId="521F0E2D" w14:textId="77777777" w:rsidR="003748D1" w:rsidRDefault="00B121FA" w:rsidP="00DD06A5">
      <w:pPr>
        <w:pStyle w:val="BB-Contentions"/>
      </w:pPr>
      <w:r>
        <w:t>Time to stop funding IMF</w:t>
      </w:r>
    </w:p>
    <w:p w14:paraId="370F2FDB" w14:textId="771B7921" w:rsidR="003748D1" w:rsidRDefault="00B121FA" w:rsidP="00DD06A5">
      <w:pPr>
        <w:pStyle w:val="BB-Citation"/>
      </w:pPr>
      <w:r>
        <w:rPr>
          <w:u w:val="single"/>
        </w:rPr>
        <w:t>Dr. Don Boudreaux 2011</w:t>
      </w:r>
      <w:r>
        <w:t>. (PhD economics, Auburn Univ. Prof of economics at George Mason Univ) 19 May 2011 “Abolish the IMF”</w:t>
      </w:r>
      <w:r w:rsidR="002D747E">
        <w:t xml:space="preserve"> </w:t>
      </w:r>
      <w:hyperlink r:id="rId148" w:history="1">
        <w:r w:rsidR="00DD06A5" w:rsidRPr="00A61B6A">
          <w:rPr>
            <w:rStyle w:val="Hyperlink"/>
          </w:rPr>
          <w:t>http://cafehayek.com/2011/05/abolish-the-imf.html</w:t>
        </w:r>
      </w:hyperlink>
      <w:r w:rsidR="00DD06A5">
        <w:t xml:space="preserve"> </w:t>
      </w:r>
    </w:p>
    <w:p w14:paraId="42191338" w14:textId="77777777" w:rsidR="003748D1" w:rsidRDefault="00B121FA" w:rsidP="00DD06A5">
      <w:pPr>
        <w:pStyle w:val="BB-Evidence"/>
        <w:rPr>
          <w:b/>
          <w:bCs/>
        </w:rPr>
      </w:pPr>
      <w:r>
        <w:t>As my great teacher Leland Yeager observed, “self-important international bureaucracies have institutional incentives to invent new functions for themselves, to expand, and to keep client countries dependent on their aid.” Isn’t it time to close the window on funding for the IMF?</w:t>
      </w:r>
    </w:p>
    <w:p w14:paraId="30B8D699" w14:textId="77777777" w:rsidR="003748D1" w:rsidRDefault="00B121FA" w:rsidP="00DD06A5">
      <w:pPr>
        <w:pStyle w:val="BB-Contentions"/>
      </w:pPr>
      <w:r>
        <w:t>DEFINITIONS / HISTORY / BACKGROUND</w:t>
      </w:r>
    </w:p>
    <w:p w14:paraId="2662C1D1" w14:textId="77777777" w:rsidR="003748D1" w:rsidRDefault="00B121FA" w:rsidP="00DD06A5">
      <w:pPr>
        <w:pStyle w:val="BB-Contentions"/>
      </w:pPr>
      <w:r>
        <w:t>History of IMF</w:t>
      </w:r>
    </w:p>
    <w:p w14:paraId="0F06ADC6" w14:textId="2EF8EE23" w:rsidR="003748D1" w:rsidRDefault="00B121FA" w:rsidP="00DD06A5">
      <w:pPr>
        <w:pStyle w:val="BB-Citation"/>
        <w:rPr>
          <w:b/>
          <w:bCs/>
        </w:rPr>
      </w:pPr>
      <w:r>
        <w:rPr>
          <w:u w:val="single"/>
        </w:rPr>
        <w:t>The World Bank 2003</w:t>
      </w:r>
      <w:r>
        <w:t>. (The International Bank for Reconstruction and Development / The World Bank)</w:t>
      </w:r>
      <w:r w:rsidR="002D747E">
        <w:t xml:space="preserve"> </w:t>
      </w:r>
      <w:r>
        <w:t xml:space="preserve">A GUIDE TO THE WORLD BANK, </w:t>
      </w:r>
      <w:hyperlink r:id="rId149" w:anchor="v=onepage&amp;q=IMF%20%22specialized%20agency%22%20%22United%20nations%22&amp;f=false" w:history="1">
        <w:r w:rsidR="00DD06A5" w:rsidRPr="00A61B6A">
          <w:rPr>
            <w:rStyle w:val="Hyperlink"/>
          </w:rPr>
          <w:t>http://books.google.com/books?id=Pao6rPimHf4C&amp;pg=PA29&amp;lpg=PA29&amp;dq=IMF+%22specialized+agency%22+%22United+nations%22&amp;source=bl&amp;ots=e8Nw9wJ8Sd&amp;sig=Tk5OPgDVc3-QSyK0psCS3LdQA6Y&amp;hl=en&amp;sa=X&amp;ei=rPsLULTwJIeu8QTP0aTTCg&amp;ved=0CE0Q6AEwADgK#v=onepage&amp;q=IMF%20%22specialized%20agency%22%20%22United%20nations%22&amp;f=false</w:t>
        </w:r>
      </w:hyperlink>
      <w:r w:rsidR="00DD06A5">
        <w:t xml:space="preserve"> </w:t>
      </w:r>
    </w:p>
    <w:p w14:paraId="43CFA1F5" w14:textId="59DB415D" w:rsidR="003748D1" w:rsidRDefault="00B121FA" w:rsidP="00DD06A5">
      <w:pPr>
        <w:pStyle w:val="BB-Evidence"/>
        <w:keepNext/>
      </w:pPr>
      <w:r w:rsidRPr="00DD06A5">
        <w:rPr>
          <w:u w:val="single"/>
        </w:rPr>
        <w:t>The World Bank Group is an independent specialized agency of the United Nations, and it works in particularly close cooperation with another independent specialized U.N. agency, the IMF</w:t>
      </w:r>
      <w:r>
        <w:t>.</w:t>
      </w:r>
      <w:r w:rsidR="002D747E">
        <w:t xml:space="preserve"> </w:t>
      </w:r>
      <w:r>
        <w:t>These relationships are explained below (see also the history timeline in appendix B).</w:t>
      </w:r>
    </w:p>
    <w:p w14:paraId="1B7C8FF6" w14:textId="54B87790" w:rsidR="00C146D0" w:rsidRDefault="00B121FA" w:rsidP="00DD06A5">
      <w:pPr>
        <w:pStyle w:val="BB-Evidence"/>
        <w:keepNext/>
      </w:pPr>
      <w:r>
        <w:t>The Bretton Woods Institutions</w:t>
      </w:r>
    </w:p>
    <w:p w14:paraId="788ECA36" w14:textId="590117FC" w:rsidR="003748D1" w:rsidRPr="00DD06A5" w:rsidRDefault="00B121FA" w:rsidP="00DD06A5">
      <w:pPr>
        <w:pStyle w:val="BB-Evidence"/>
        <w:rPr>
          <w:sz w:val="27"/>
          <w:szCs w:val="27"/>
          <w:u w:val="single"/>
        </w:rPr>
      </w:pPr>
      <w:r w:rsidRPr="00DD06A5">
        <w:rPr>
          <w:u w:val="single"/>
        </w:rPr>
        <w:t>The World Bank and the IMF were both established in 1944 at a conference of world leaders in Bretton Woods, New Hampshire, with the aim of placing the international economy on a sound footing after World War II.</w:t>
      </w:r>
      <w:r w:rsidR="002D747E">
        <w:rPr>
          <w:u w:val="single"/>
        </w:rPr>
        <w:t xml:space="preserve"> </w:t>
      </w:r>
      <w:r w:rsidRPr="00DD06A5">
        <w:rPr>
          <w:u w:val="single"/>
        </w:rPr>
        <w:t>As a result of their shared origin, the two entities -- the IMF and the expanded World Bank Group -- are sometimes referred to collectively as the Bretton Woods institutions.</w:t>
      </w:r>
    </w:p>
    <w:p w14:paraId="0EB05DBA" w14:textId="36EB364C" w:rsidR="003748D1" w:rsidRDefault="00B121FA" w:rsidP="00DD06A5">
      <w:pPr>
        <w:pStyle w:val="BB-Contentions"/>
      </w:pPr>
      <w:r>
        <w:t>IMF’s definition of itself</w:t>
      </w:r>
    </w:p>
    <w:p w14:paraId="1FFC3BCF" w14:textId="54313181" w:rsidR="003748D1" w:rsidRDefault="00B121FA" w:rsidP="00DD06A5">
      <w:pPr>
        <w:pStyle w:val="BB-Citation"/>
        <w:rPr>
          <w:color w:val="000000"/>
        </w:rPr>
      </w:pPr>
      <w:r>
        <w:rPr>
          <w:color w:val="000000"/>
        </w:rPr>
        <w:t xml:space="preserve">IMF Official Website, undated. </w:t>
      </w:r>
      <w:hyperlink r:id="rId150" w:history="1">
        <w:r w:rsidR="00DD06A5" w:rsidRPr="00A61B6A">
          <w:rPr>
            <w:rStyle w:val="Hyperlink"/>
          </w:rPr>
          <w:t>http://www.imf.org/external/about/overview.htm</w:t>
        </w:r>
      </w:hyperlink>
      <w:r w:rsidR="00DD06A5">
        <w:rPr>
          <w:u w:color="808080"/>
        </w:rPr>
        <w:t xml:space="preserve"> </w:t>
      </w:r>
    </w:p>
    <w:p w14:paraId="4AA666D1" w14:textId="77777777" w:rsidR="003748D1" w:rsidRDefault="00B121FA" w:rsidP="00DD06A5">
      <w:pPr>
        <w:pStyle w:val="BB-Evidence"/>
      </w:pPr>
      <w:r>
        <w:t>The IMF has 188 member countries. It is a specialized agency of the United Nations but has its own charter, governing structure, and finances. Its members are represented through a quota system broadly based on their relative size in the global economy.</w:t>
      </w:r>
    </w:p>
    <w:p w14:paraId="73CABBD2" w14:textId="2D239F63" w:rsidR="003748D1" w:rsidRDefault="00B121FA" w:rsidP="00DD06A5">
      <w:pPr>
        <w:pStyle w:val="BB-Contentions"/>
      </w:pPr>
      <w:r>
        <w:t>IMF’s original reason to exist (stabilising currency exchange rates) disappeared in the 1970s</w:t>
      </w:r>
    </w:p>
    <w:p w14:paraId="2CC3BC02" w14:textId="5B6B9F90" w:rsidR="003748D1" w:rsidRDefault="00B121FA" w:rsidP="00DD06A5">
      <w:pPr>
        <w:pStyle w:val="BB-Citation"/>
      </w:pPr>
      <w:r>
        <w:rPr>
          <w:u w:val="single"/>
        </w:rPr>
        <w:t>Patrick Welter 2007.</w:t>
      </w:r>
      <w:r>
        <w:t xml:space="preserve"> (economics editor of the German daily, the Frankfurter Allgemeine Zeitung. A graduate in economics;</w:t>
      </w:r>
      <w:r w:rsidR="002D747E">
        <w:t xml:space="preserve"> </w:t>
      </w:r>
      <w:r>
        <w:t xml:space="preserve">has worked and conducted research at the Univ of Cologne, Germany, and George Mason Univ in Fairfax, Virginia) Less is more! Future prospects for the International Monetary Fund, </w:t>
      </w:r>
      <w:hyperlink r:id="rId151" w:history="1">
        <w:r w:rsidR="00DD06A5" w:rsidRPr="00A61B6A">
          <w:rPr>
            <w:rStyle w:val="Hyperlink"/>
          </w:rPr>
          <w:t>http://www.fnf.org.ph/downloadables/Less%20is%20More.pdf</w:t>
        </w:r>
      </w:hyperlink>
      <w:r w:rsidR="00DD06A5">
        <w:t xml:space="preserve"> </w:t>
      </w:r>
    </w:p>
    <w:p w14:paraId="4C16ACB8" w14:textId="77777777" w:rsidR="003748D1" w:rsidRDefault="00B121FA" w:rsidP="00DD06A5">
      <w:pPr>
        <w:pStyle w:val="BB-Evidence"/>
      </w:pPr>
      <w:r>
        <w:t>The early 1970s witnessed the breakdown of the Bretton Woods system of fixed and theoretically adjustable exchange rates. The US closed the gold window and the value of the American dollar was no longer linked to gold. The transition to more or less flexible exchange rates brought to an end the IMF’s primary task of bailing out a country with balance of payments problems. When exchange rates are flexible, the problem of short-term balance of payment problems does not arise – if a country has a greater demand for imported goods (and therefore foreign currency) than foreigners have for the country’s local goods and local currency, the domestic currency depreciates, curbing domestic imports. In other words, the Fund was no longer needed.</w:t>
      </w:r>
    </w:p>
    <w:p w14:paraId="6E53B8F0" w14:textId="6C10659A" w:rsidR="00C146D0" w:rsidRDefault="00B121FA" w:rsidP="00DD06A5">
      <w:pPr>
        <w:pStyle w:val="BB-Contentions"/>
      </w:pPr>
      <w:r>
        <w:t>IMF became an economic advisor by tying its lending to its advice</w:t>
      </w:r>
    </w:p>
    <w:p w14:paraId="4AF46D39" w14:textId="71CB1FD1" w:rsidR="003748D1" w:rsidRDefault="00B121FA" w:rsidP="00DD06A5">
      <w:pPr>
        <w:pStyle w:val="BB-Contentions"/>
      </w:pPr>
      <w:r>
        <w:t>Analysis:</w:t>
      </w:r>
      <w:r w:rsidR="002D747E">
        <w:t xml:space="preserve"> </w:t>
      </w:r>
      <w:r>
        <w:t>This means that the IMF offers loans but puts conditions on the lending, so a country that borrows has to agree to certain changes in their government policies in order to get the loan</w:t>
      </w:r>
    </w:p>
    <w:p w14:paraId="42779AA2" w14:textId="7CF26D87" w:rsidR="003748D1" w:rsidRDefault="00B121FA" w:rsidP="00DD06A5">
      <w:pPr>
        <w:pStyle w:val="BB-Citation"/>
      </w:pPr>
      <w:r>
        <w:rPr>
          <w:u w:val="single"/>
        </w:rPr>
        <w:t>Patrick Welter 2007.</w:t>
      </w:r>
      <w:r>
        <w:t xml:space="preserve"> (economics editor of the German daily, the Frankfurter Allgemeine Zeitung. A graduate in economics;</w:t>
      </w:r>
      <w:r w:rsidR="002D747E">
        <w:t xml:space="preserve"> </w:t>
      </w:r>
      <w:r>
        <w:t xml:space="preserve">has worked and conducted research at the Univ of Cologne, Germany, and George Mason Univ in Fairfax, Virginia) Less is more! Future prospects for the International Monetary Fund, </w:t>
      </w:r>
      <w:hyperlink r:id="rId152" w:history="1">
        <w:r w:rsidR="00DD06A5" w:rsidRPr="00A61B6A">
          <w:rPr>
            <w:rStyle w:val="Hyperlink"/>
          </w:rPr>
          <w:t>http://www.fnf.org.ph/downloadables/Less%20is%20More.pdf</w:t>
        </w:r>
      </w:hyperlink>
      <w:r w:rsidR="00DD06A5">
        <w:t xml:space="preserve"> </w:t>
      </w:r>
    </w:p>
    <w:p w14:paraId="5AF2B982" w14:textId="77777777" w:rsidR="003748D1" w:rsidRDefault="00B121FA" w:rsidP="00DD06A5">
      <w:pPr>
        <w:pStyle w:val="BB-Evidence"/>
      </w:pPr>
      <w:r>
        <w:t>But international organisations do not go down easily. On the lookout for a new task, the IMF increasingly took on the role of advisor on macroeconomic adjustment for (mainly) developing countries. Advice was tied to lending to make it easier for a country to implement the structural reforms and adjustments that it proposed.</w:t>
      </w:r>
    </w:p>
    <w:p w14:paraId="67ADE79E" w14:textId="77777777" w:rsidR="003748D1" w:rsidRDefault="00B121FA" w:rsidP="00DD06A5">
      <w:pPr>
        <w:pStyle w:val="BB-Contentions"/>
      </w:pPr>
      <w:r>
        <w:t>How IMF lending works</w:t>
      </w:r>
    </w:p>
    <w:p w14:paraId="083AF72C" w14:textId="49B6097F" w:rsidR="003748D1" w:rsidRDefault="00B121FA" w:rsidP="00DD06A5">
      <w:pPr>
        <w:pStyle w:val="BB-Citation"/>
      </w:pPr>
      <w:r>
        <w:rPr>
          <w:u w:val="single"/>
        </w:rPr>
        <w:t>Patrick Welter 2007.</w:t>
      </w:r>
      <w:r>
        <w:t xml:space="preserve"> (economics editor of the German daily, the Frankfurter Allgemeine Zeitung. A graduate in economics;</w:t>
      </w:r>
      <w:r w:rsidR="002D747E">
        <w:t xml:space="preserve"> </w:t>
      </w:r>
      <w:r>
        <w:t xml:space="preserve">has worked and conducted research at the Univ of Cologne, Germany, and George Mason Univ in Fairfax, Virginia) Less is more! Future prospects for the International Monetary Fund, </w:t>
      </w:r>
      <w:hyperlink r:id="rId153" w:history="1">
        <w:r w:rsidR="00DD06A5" w:rsidRPr="00A61B6A">
          <w:rPr>
            <w:rStyle w:val="Hyperlink"/>
          </w:rPr>
          <w:t>http://www.fnf.org.ph/downloadables/Less%20is%20More.pdf</w:t>
        </w:r>
      </w:hyperlink>
      <w:r w:rsidR="00DD06A5">
        <w:t xml:space="preserve"> </w:t>
      </w:r>
    </w:p>
    <w:p w14:paraId="14B61C61" w14:textId="77777777" w:rsidR="003748D1" w:rsidRDefault="00B121FA" w:rsidP="00DD06A5">
      <w:pPr>
        <w:pStyle w:val="BB-Evidence"/>
        <w:rPr>
          <w:b/>
          <w:bCs/>
        </w:rPr>
      </w:pPr>
      <w:r>
        <w:t>Imagine that you live beyond your means and are unable to pay your credit card bill. You raise a loan from a bank, which gives you money, provided you promise to pay back according to the repayment schedule. The IMF operates in a similar fashion. If governments and countries live beyond their means on borrowed money, it is only a matter of time before their creditors lose confidence, withdraw their capital and trigger a financial crisis. At this point, a government borrows money from the IMF. The Fund lends money on the condition that the government pledges to undertake economic reform.</w:t>
      </w:r>
    </w:p>
    <w:p w14:paraId="1B630636" w14:textId="77777777" w:rsidR="003748D1" w:rsidRDefault="00B121FA" w:rsidP="00DD06A5">
      <w:pPr>
        <w:pStyle w:val="BB-Contentions"/>
      </w:pPr>
      <w:r>
        <w:t>FAILURES</w:t>
      </w:r>
    </w:p>
    <w:p w14:paraId="208BA143" w14:textId="77777777" w:rsidR="003748D1" w:rsidRDefault="00B121FA" w:rsidP="00DD06A5">
      <w:pPr>
        <w:pStyle w:val="BB-Contentions"/>
        <w:rPr>
          <w:sz w:val="27"/>
          <w:szCs w:val="27"/>
        </w:rPr>
      </w:pPr>
      <w:r>
        <w:t>IMF lends money in order to justify its own existence - it is not effective at promoting reform</w:t>
      </w:r>
    </w:p>
    <w:p w14:paraId="14BED851" w14:textId="70CA686F" w:rsidR="003748D1" w:rsidRDefault="00B121FA" w:rsidP="00DD06A5">
      <w:pPr>
        <w:pStyle w:val="BB-Citation"/>
      </w:pPr>
      <w:r>
        <w:rPr>
          <w:u w:val="single"/>
        </w:rPr>
        <w:t>Doug Bandow 2011</w:t>
      </w:r>
      <w:r>
        <w:t>.</w:t>
      </w:r>
      <w:r w:rsidR="002D747E">
        <w:t xml:space="preserve"> </w:t>
      </w:r>
      <w:r>
        <w:t>( J.D., Stanford Univ; senior fellow at the Cato Institute, specializing in foreign policy and civil liberties;</w:t>
      </w:r>
      <w:r w:rsidR="002D747E">
        <w:t xml:space="preserve"> </w:t>
      </w:r>
      <w:r>
        <w:t xml:space="preserve">worked as special assistant to President Reagan ) “Shut Down the Wasteful IMF” 27 June 2011 </w:t>
      </w:r>
      <w:hyperlink r:id="rId154" w:history="1">
        <w:r w:rsidR="00DD06A5" w:rsidRPr="00A61B6A">
          <w:rPr>
            <w:rStyle w:val="Hyperlink"/>
          </w:rPr>
          <w:t>http://www.cato.org/publications/commentary/shut-down-wasteful-imf</w:t>
        </w:r>
      </w:hyperlink>
      <w:r w:rsidR="00DD06A5">
        <w:t xml:space="preserve"> </w:t>
      </w:r>
    </w:p>
    <w:p w14:paraId="7BB0156C" w14:textId="77777777" w:rsidR="003748D1" w:rsidRDefault="00B121FA" w:rsidP="00DD06A5">
      <w:pPr>
        <w:pStyle w:val="BB-Evidence"/>
      </w:pPr>
      <w:r>
        <w:t xml:space="preserve">Even when the organization pushes for sensible reform, it has rarely proved to be a tough taskmaster. Only a minority of borrowers reduced their need for aid; many nations were addicted to Fund programs for decades. New programs routinely followed old, failed ones. For example, Peru negotiated </w:t>
      </w:r>
      <w:r>
        <w:rPr>
          <w:i/>
          <w:iCs/>
        </w:rPr>
        <w:t>seventeen</w:t>
      </w:r>
      <w:r>
        <w:t xml:space="preserve"> different programs between 1971 and 1977. Economist John Williamson pointed to the problem of the Fund feeling pressure "to lend money in order to justify having it."</w:t>
      </w:r>
    </w:p>
    <w:p w14:paraId="0EEF4768" w14:textId="6FF8168C" w:rsidR="003748D1" w:rsidRDefault="00B121FA" w:rsidP="00DD06A5">
      <w:pPr>
        <w:pStyle w:val="BB-Contentions"/>
      </w:pPr>
      <w:r>
        <w:t>Doomed bailouts:</w:t>
      </w:r>
      <w:r w:rsidR="002D747E">
        <w:t xml:space="preserve"> </w:t>
      </w:r>
      <w:r>
        <w:t>IMF borrowing to bailout the Greek welfare state cannot end well</w:t>
      </w:r>
    </w:p>
    <w:p w14:paraId="02D30A43" w14:textId="6562B4E6" w:rsidR="003748D1" w:rsidRDefault="00B121FA" w:rsidP="00DD06A5">
      <w:pPr>
        <w:pStyle w:val="BB-Citation"/>
      </w:pPr>
      <w:r>
        <w:rPr>
          <w:u w:val="single"/>
        </w:rPr>
        <w:t>Doug Bandow 2011</w:t>
      </w:r>
      <w:r>
        <w:t>.</w:t>
      </w:r>
      <w:r w:rsidR="002D747E">
        <w:t xml:space="preserve"> </w:t>
      </w:r>
      <w:r>
        <w:t>( J.D., Stanford Univ; senior fellow at the Cato Institute, specializing in foreign policy and civil liberties;</w:t>
      </w:r>
      <w:r w:rsidR="002D747E">
        <w:t xml:space="preserve"> </w:t>
      </w:r>
      <w:r>
        <w:t xml:space="preserve">worked as special assistant to President Reagan ) “Shut Down the Wasteful IMF” 27 June 2011 </w:t>
      </w:r>
      <w:hyperlink r:id="rId155" w:history="1">
        <w:r w:rsidR="00DD06A5" w:rsidRPr="00A61B6A">
          <w:rPr>
            <w:rStyle w:val="Hyperlink"/>
          </w:rPr>
          <w:t>http://www.cato.org/publications/commentary/shut-down-wasteful-imf</w:t>
        </w:r>
      </w:hyperlink>
      <w:r w:rsidR="00DD06A5">
        <w:t xml:space="preserve"> </w:t>
      </w:r>
    </w:p>
    <w:p w14:paraId="4FBF7905" w14:textId="77777777" w:rsidR="003748D1" w:rsidRDefault="00B121FA" w:rsidP="00DD06A5">
      <w:pPr>
        <w:pStyle w:val="BB-Evidence"/>
      </w:pPr>
      <w:r>
        <w:t>It is an extraordinary spectacle. The U.S. and other improvident, irresponsible debt-laden countries provide money that they do not have to an international organization that produces nothing to lend to even more improvident, irresponsible debt-laden countries. The U.S. borrows money from China to lend to Greece to pay off German banks which financed the generous Greek welfare state. The outcome of this process cannot be good. Mr. Strauss-Kahn's travails have provided at least one important public service: focusing attention on the IMF. With America drowning in red ink, Washington must stop throwing good money after bad. The Fund would be a good place to start.</w:t>
      </w:r>
    </w:p>
    <w:p w14:paraId="363DC045" w14:textId="77777777" w:rsidR="003748D1" w:rsidRDefault="00B121FA" w:rsidP="00DD06A5">
      <w:pPr>
        <w:pStyle w:val="BB-Contentions"/>
        <w:rPr>
          <w:rFonts w:ascii="Arial" w:hAnsi="Arial" w:cs="Arial"/>
          <w:sz w:val="23"/>
          <w:szCs w:val="23"/>
        </w:rPr>
      </w:pPr>
      <w:r>
        <w:t>IMF can’t solve global financial crises - and their efforts to help actually increase crisis risks</w:t>
      </w:r>
    </w:p>
    <w:p w14:paraId="510EC4EB" w14:textId="47484EC4" w:rsidR="003748D1" w:rsidRDefault="00B121FA" w:rsidP="00DD06A5">
      <w:pPr>
        <w:pStyle w:val="BB-Citation"/>
        <w:rPr>
          <w:rFonts w:ascii="Arial" w:hAnsi="Arial" w:cs="Arial"/>
          <w:sz w:val="23"/>
          <w:szCs w:val="23"/>
        </w:rPr>
      </w:pPr>
      <w:r>
        <w:rPr>
          <w:u w:val="single"/>
        </w:rPr>
        <w:t>Brett Schaefer and Anthony Kim 2007.</w:t>
      </w:r>
      <w:r>
        <w:t xml:space="preserve"> (Schaaefer - Jay Kingham Fellow in International Regulatory Affairs at Heritage's Margaret Thatcher Center for Freedom; master's degree in international development from the School of International Service at American University. Kim - Policy Analyst in Heritage's Center for International Trade and Economics; master's degree in international trade and investment policy from the Elliott School of International Affairs at the George Washington University)</w:t>
      </w:r>
      <w:r w:rsidR="002D747E">
        <w:t xml:space="preserve"> </w:t>
      </w:r>
      <w:r>
        <w:t xml:space="preserve">“The World Needs Less IMF, Not More” October 23, 2007 </w:t>
      </w:r>
      <w:hyperlink r:id="rId156" w:history="1">
        <w:r w:rsidR="00DD06A5" w:rsidRPr="00A61B6A">
          <w:rPr>
            <w:rStyle w:val="Hyperlink"/>
          </w:rPr>
          <w:t>http://www.heritage.org/research/reports/2007/10/the-world-needs-less-imf-not-more</w:t>
        </w:r>
      </w:hyperlink>
      <w:r w:rsidR="00DD06A5">
        <w:t xml:space="preserve"> </w:t>
      </w:r>
    </w:p>
    <w:p w14:paraId="6620717E" w14:textId="77777777" w:rsidR="003748D1" w:rsidRDefault="00B121FA" w:rsidP="00DD06A5">
      <w:pPr>
        <w:pStyle w:val="BB-Evidence"/>
      </w:pPr>
      <w:r>
        <w:t>The days when an institution like the IMF can arrest serious global financial crises are waning or ended. It simply doesn't have enough money. Today's global markets facilitate the flow of trillions of dollars in private capital. In 2006, international net capital flows totaled more than $4 trillion, of which $650 billion went to developing countries. Global trade of goods and commercial services exceeded $14 trillion in 2006. The usable resources of the IMF, at less than $300 billion, are minimal in relation to international financial flows-certainly insufficient to counter private capital flows. Solving serious financial crises through IMF bailouts is simply no longer possible. Worse, attempts or implicit promises to perform such a role arguably increase market volatility and the likelihood of crisis by creating a moral hazard that encourages imprudent risk-taking by governments and investors.</w:t>
      </w:r>
    </w:p>
    <w:p w14:paraId="21411372" w14:textId="77777777" w:rsidR="003748D1" w:rsidRDefault="00B121FA" w:rsidP="00DD06A5">
      <w:pPr>
        <w:pStyle w:val="BB-Contentions"/>
      </w:pPr>
      <w:r>
        <w:t>Just talking about the possibility of IMF bailouts hurts reform efforts</w:t>
      </w:r>
    </w:p>
    <w:p w14:paraId="370E75A3" w14:textId="4C24A8EA" w:rsidR="003748D1" w:rsidRDefault="00B121FA" w:rsidP="00DD06A5">
      <w:pPr>
        <w:pStyle w:val="BB-Citation"/>
      </w:pPr>
      <w:r>
        <w:rPr>
          <w:u w:val="single"/>
        </w:rPr>
        <w:t>Terry Miller 2012.</w:t>
      </w:r>
      <w:r>
        <w:t xml:space="preserve"> (former ambassador to the United Nations Economic and Social Council; former Deputy Assistant Secretary of State for Economic and Global Issues)</w:t>
      </w:r>
      <w:r w:rsidR="002D747E">
        <w:t xml:space="preserve"> </w:t>
      </w:r>
      <w:r>
        <w:t xml:space="preserve">24 Jan 2012 Treasury Right to Reject Additional Funds for IMF </w:t>
      </w:r>
      <w:hyperlink r:id="rId157" w:history="1">
        <w:r w:rsidR="00DD06A5" w:rsidRPr="00A61B6A">
          <w:rPr>
            <w:rStyle w:val="Hyperlink"/>
          </w:rPr>
          <w:t>http://blog.heritage.org/2012/01/24/treasury-right-to-reject-additional-funds-for-imf/</w:t>
        </w:r>
      </w:hyperlink>
      <w:r w:rsidR="00DD06A5">
        <w:t xml:space="preserve"> </w:t>
      </w:r>
    </w:p>
    <w:p w14:paraId="2F04739C" w14:textId="77777777" w:rsidR="003748D1" w:rsidRDefault="00B121FA" w:rsidP="00DD06A5">
      <w:pPr>
        <w:pStyle w:val="BB-Evidence"/>
        <w:rPr>
          <w:sz w:val="27"/>
          <w:szCs w:val="27"/>
        </w:rPr>
      </w:pPr>
      <w:r>
        <w:t xml:space="preserve">European nations have offered to channel about $200 billion of their own funds to themselves through the IMF (a kind of gentleman’s money-laundering to avoid restrictions in their own treaties). Lagarde wants others to add $300 billion to that kitty. The U.S. Treasury has said no, and rightly so. </w:t>
      </w:r>
      <w:r>
        <w:rPr>
          <w:u w:val="single"/>
        </w:rPr>
        <w:t>Replacing current euro-debt with IMF loans, no matter how rigorously structured, will only prolong the agony. The failing euro-zone economies need to get their fiscal and economic houses in order. That means reining in government spending now, not more debt, and aggressively pursuing economic policies such as labor market reforms that can ignite growth</w:t>
      </w:r>
      <w:r>
        <w:t xml:space="preserve"> rather than paying lip service to growth as a throwaway line at the end of a speech. </w:t>
      </w:r>
      <w:r>
        <w:rPr>
          <w:u w:val="single"/>
        </w:rPr>
        <w:t>Even talking about the possibility of big IMF bailouts may be having a negative impact, because it suggests more time and more debt before real action is taken.</w:t>
      </w:r>
    </w:p>
    <w:p w14:paraId="541D805F" w14:textId="77777777" w:rsidR="003748D1" w:rsidRDefault="00B121FA" w:rsidP="00DD06A5">
      <w:pPr>
        <w:pStyle w:val="BB-Contentions"/>
        <w:rPr>
          <w:sz w:val="27"/>
          <w:szCs w:val="27"/>
        </w:rPr>
      </w:pPr>
      <w:r>
        <w:t>IMF bailouts make bankers more careless and guarantee more trouble</w:t>
      </w:r>
    </w:p>
    <w:p w14:paraId="4B940FBB" w14:textId="4BCE5C33" w:rsidR="003748D1" w:rsidRDefault="00B121FA" w:rsidP="00DD06A5">
      <w:pPr>
        <w:pStyle w:val="BB-Citation"/>
      </w:pPr>
      <w:r w:rsidRPr="008A1E68">
        <w:rPr>
          <w:iCs/>
          <w:u w:val="single" w:color="808080"/>
        </w:rPr>
        <w:t>Alan Reynolds</w:t>
      </w:r>
      <w:r w:rsidRPr="008A1E68">
        <w:rPr>
          <w:u w:val="single"/>
        </w:rPr>
        <w:t xml:space="preserve"> </w:t>
      </w:r>
      <w:r>
        <w:rPr>
          <w:u w:val="single"/>
        </w:rPr>
        <w:t>2002.</w:t>
      </w:r>
      <w:r w:rsidR="002D747E">
        <w:t xml:space="preserve"> </w:t>
      </w:r>
      <w:r>
        <w:t xml:space="preserve">( senior fellow with the Cato Institute; served as Research Director with National Commission on Tax Reform and Economic Growth, an advisor to the National Commission on the Cost of Higher Education, and as a member of the Office of Management &amp; Budget transition team in 1981. His studies have been published by the Organization for Economic Cooperation and Development, the Joint Economic Committee, the Federal Reserve Banks of Atlanta and St. Louis) 29 Sept 2002, “When the IMF Extends an Embrace” </w:t>
      </w:r>
      <w:hyperlink r:id="rId158" w:history="1">
        <w:r w:rsidR="00DD06A5" w:rsidRPr="00A61B6A">
          <w:rPr>
            <w:rStyle w:val="Hyperlink"/>
          </w:rPr>
          <w:t>http://www.cato.org/pub_display.php?pub_id=3618</w:t>
        </w:r>
      </w:hyperlink>
      <w:r w:rsidR="00DD06A5">
        <w:t xml:space="preserve"> </w:t>
      </w:r>
    </w:p>
    <w:p w14:paraId="602E5616" w14:textId="77777777" w:rsidR="003748D1" w:rsidRDefault="00B121FA" w:rsidP="00DD06A5">
      <w:pPr>
        <w:pStyle w:val="BB-Evidence"/>
        <w:rPr>
          <w:sz w:val="27"/>
          <w:szCs w:val="27"/>
        </w:rPr>
      </w:pPr>
      <w:r>
        <w:t>IMF bailouts just make local politicians and their foreign bankers more careless, guaranteeing more trouble ahead. If the IMF has any legitimate role to play in preventing or fixing economic crises, it has yet to be demonstrated in practice.</w:t>
      </w:r>
    </w:p>
    <w:p w14:paraId="398472C2" w14:textId="2182ACC5" w:rsidR="003748D1" w:rsidRDefault="00B121FA" w:rsidP="00DD06A5">
      <w:pPr>
        <w:pStyle w:val="BB-Contentions"/>
        <w:rPr>
          <w:sz w:val="27"/>
          <w:szCs w:val="27"/>
        </w:rPr>
      </w:pPr>
      <w:r>
        <w:t>Impact:</w:t>
      </w:r>
      <w:r w:rsidR="002D747E">
        <w:t xml:space="preserve"> </w:t>
      </w:r>
      <w:r>
        <w:t>Bailouts and reckless banking perpetuate financial crisis</w:t>
      </w:r>
    </w:p>
    <w:p w14:paraId="3104B8CA" w14:textId="5FC59B3D" w:rsidR="003748D1" w:rsidRDefault="00B121FA" w:rsidP="00DD06A5">
      <w:pPr>
        <w:pStyle w:val="BB-Citation"/>
        <w:rPr>
          <w:sz w:val="27"/>
          <w:szCs w:val="27"/>
        </w:rPr>
      </w:pPr>
      <w:r>
        <w:rPr>
          <w:u w:val="single"/>
        </w:rPr>
        <w:t>Prof. Willem Buiter 2009</w:t>
      </w:r>
      <w:r>
        <w:t>.</w:t>
      </w:r>
      <w:r w:rsidR="002D747E">
        <w:t xml:space="preserve"> </w:t>
      </w:r>
      <w:r>
        <w:t xml:space="preserve">(Professor of European Political Economy, London School of Economics and Political Science; former chief economist of the EBRD, former external member of the MPC; adviser to international organisations, governments, central banks and private financial institution) 6 Mar 2009, “The Fed’s moral hazard maximizing strategy, FINANCIAL TIMES (London newspaper) </w:t>
      </w:r>
      <w:hyperlink r:id="rId159" w:history="1">
        <w:r w:rsidR="00DD06A5" w:rsidRPr="00A61B6A">
          <w:rPr>
            <w:rStyle w:val="Hyperlink"/>
          </w:rPr>
          <w:t>http://blogs.ft.com/maverecon/2009/03/the-feds-moral-hazard-maximising-strategy/</w:t>
        </w:r>
      </w:hyperlink>
      <w:r w:rsidR="00DD06A5">
        <w:t xml:space="preserve"> </w:t>
      </w:r>
    </w:p>
    <w:p w14:paraId="16F6981D" w14:textId="3911C8E6" w:rsidR="003748D1" w:rsidRDefault="00B121FA" w:rsidP="00DD06A5">
      <w:pPr>
        <w:pStyle w:val="BB-Evidence"/>
      </w:pPr>
      <w:r>
        <w:t>I am deeply worried that other people may, as a result of this, be willing to do business with other U.S. financial institutions on the same ludicrous terms that brought us the current crisis.</w:t>
      </w:r>
      <w:r w:rsidR="002D747E">
        <w:t xml:space="preserve"> </w:t>
      </w:r>
      <w:r>
        <w:t>And why wouldn’t they be happy and relaxed about once again taking wild and crazy bets?</w:t>
      </w:r>
      <w:r w:rsidR="002D747E">
        <w:t xml:space="preserve"> </w:t>
      </w:r>
      <w:r>
        <w:t>They now know that, should their bets fail, in a crisis like this, there is some sucker-institution in Washington DC that will make sure that they don’t have to take some losses. Unless the counterparties pay the full price for their hubris and recklessness, they will be back for more.</w:t>
      </w:r>
    </w:p>
    <w:p w14:paraId="7FC0DA1B" w14:textId="6CC32F33" w:rsidR="003748D1" w:rsidRDefault="00B121FA" w:rsidP="00DD06A5">
      <w:pPr>
        <w:pStyle w:val="BB-Contentions"/>
        <w:rPr>
          <w:sz w:val="27"/>
          <w:szCs w:val="27"/>
        </w:rPr>
      </w:pPr>
      <w:r>
        <w:t>IMF slows progress towards needed market reforms and promote more risky lending</w:t>
      </w:r>
    </w:p>
    <w:p w14:paraId="4D978882" w14:textId="3049377A" w:rsidR="003748D1" w:rsidRDefault="00B121FA" w:rsidP="00DD06A5">
      <w:pPr>
        <w:pStyle w:val="BB-Citation"/>
      </w:pPr>
      <w:r>
        <w:rPr>
          <w:u w:val="single"/>
        </w:rPr>
        <w:t>Doug Bandow 2011</w:t>
      </w:r>
      <w:r>
        <w:t>.</w:t>
      </w:r>
      <w:r w:rsidR="002D747E">
        <w:t xml:space="preserve"> </w:t>
      </w:r>
      <w:r>
        <w:t>( J.D., Stanford Univ; senior fellow at the Cato Institute, specializing in foreign policy and civil liberties;</w:t>
      </w:r>
      <w:r w:rsidR="002D747E">
        <w:t xml:space="preserve"> </w:t>
      </w:r>
      <w:r>
        <w:t xml:space="preserve">worked as special assistant to President Reagan ) “Shut Down the Wasteful IMF” 27 June 2011 </w:t>
      </w:r>
      <w:hyperlink r:id="rId160" w:history="1">
        <w:r w:rsidR="00DD06A5" w:rsidRPr="00A61B6A">
          <w:rPr>
            <w:rStyle w:val="Hyperlink"/>
          </w:rPr>
          <w:t>http://www.cato.org/publications/commentary/shut-down-wasteful-imf</w:t>
        </w:r>
      </w:hyperlink>
      <w:r w:rsidR="00DD06A5">
        <w:t xml:space="preserve"> </w:t>
      </w:r>
    </w:p>
    <w:p w14:paraId="0729D734" w14:textId="77777777" w:rsidR="003748D1" w:rsidRDefault="00B121FA" w:rsidP="00DD06A5">
      <w:pPr>
        <w:pStyle w:val="BB-Evidence"/>
        <w:rPr>
          <w:sz w:val="27"/>
          <w:szCs w:val="27"/>
        </w:rPr>
      </w:pPr>
      <w:r w:rsidRPr="00DD06A5">
        <w:rPr>
          <w:u w:val="single"/>
        </w:rPr>
        <w:t>There is an even more insidious problem with IMF lending. Many countries have moved unsteadily towards more market-oriented policies because they have suffered the consequences of disastrous economic failure. The day of reckoning finally came. Naturally, the IMF claims credit for today's reforms. But the organization likely has retarded the process. The Fund's financial assistance alone is unlikely to persuade governments otherwise lacking the will to reform. Loans can, however, undermine that commitment by reducing the financial pain caused by politically popular but economically harmful policies. Indeed, argued economist Roland Vaubel, "the prospect of cheap IMF lending is likely to generate a moral hazard by reducing the incentive to stay solvent</w:t>
      </w:r>
      <w:r>
        <w:t xml:space="preserve">. It would pay a potential borrower to pass the international means test." While governments rarely desire to wreck their economies, they do choose to take greater risks. </w:t>
      </w:r>
      <w:r w:rsidRPr="00DD06A5">
        <w:rPr>
          <w:u w:val="single"/>
        </w:rPr>
        <w:t>In 1998 a report by the Joint Economic Committee noted: "Recent IMF lending and prospects for future lending not only reinforce existing risk-promoting incentives in emerging economies but also create incentives for additional risky lending by international financial institutions."</w:t>
      </w:r>
    </w:p>
    <w:p w14:paraId="68C71D77" w14:textId="12FE9128" w:rsidR="003748D1" w:rsidRDefault="00B121FA" w:rsidP="00DD06A5">
      <w:pPr>
        <w:pStyle w:val="BB-Contentions"/>
      </w:pPr>
      <w:r>
        <w:t>Link:</w:t>
      </w:r>
      <w:r w:rsidR="002D747E">
        <w:t xml:space="preserve"> </w:t>
      </w:r>
      <w:r>
        <w:t>IMF hurts US national interests by associating the US with oppressors</w:t>
      </w:r>
    </w:p>
    <w:p w14:paraId="6DF5F94A" w14:textId="44A039D3" w:rsidR="003748D1" w:rsidRDefault="00B121FA" w:rsidP="00DD06A5">
      <w:pPr>
        <w:pStyle w:val="BB-Citation"/>
      </w:pPr>
      <w:r>
        <w:rPr>
          <w:u w:val="single"/>
        </w:rPr>
        <w:t>Dr. Marian Tupy 2003.</w:t>
      </w:r>
      <w:r w:rsidR="002D747E">
        <w:t xml:space="preserve"> </w:t>
      </w:r>
      <w:r>
        <w:t>(Marian L. Tupy is a policy analyst with the</w:t>
      </w:r>
      <w:hyperlink r:id="rId161" w:history="1">
        <w:r>
          <w:rPr>
            <w:rStyle w:val="Hyperlink"/>
            <w:i w:val="0"/>
            <w:iCs/>
            <w:color w:val="000000"/>
          </w:rPr>
          <w:t xml:space="preserve"> </w:t>
        </w:r>
        <w:r>
          <w:rPr>
            <w:rStyle w:val="Hyperlink"/>
            <w:i w:val="0"/>
            <w:iCs/>
          </w:rPr>
          <w:t>Center for Global Liberty and Prosperity</w:t>
        </w:r>
      </w:hyperlink>
      <w:r>
        <w:t xml:space="preserve"> specializing in the study of the political economy of Europe and sub-Saharan Africa) 22 Jan 2003, “Time to Reassess the Role of the IMF in the U.S. Foreign Policy” </w:t>
      </w:r>
      <w:hyperlink r:id="rId162" w:history="1">
        <w:r w:rsidR="00DD06A5" w:rsidRPr="00A61B6A">
          <w:rPr>
            <w:rStyle w:val="Hyperlink"/>
          </w:rPr>
          <w:t>http://www.cato.org/pub_display.php?pub_id=2962</w:t>
        </w:r>
      </w:hyperlink>
      <w:r w:rsidR="00DD06A5">
        <w:t xml:space="preserve"> </w:t>
      </w:r>
    </w:p>
    <w:p w14:paraId="3C18FAC6" w14:textId="77777777" w:rsidR="003748D1" w:rsidRDefault="00B121FA" w:rsidP="00DD06A5">
      <w:pPr>
        <w:pStyle w:val="BB-Evidence"/>
        <w:rPr>
          <w:sz w:val="27"/>
          <w:szCs w:val="27"/>
        </w:rPr>
      </w:pPr>
      <w:r>
        <w:t>The United States should reevaluate its participation in the IMF. As far as its political and economic goals are concerned, the IMF is inimical to the U.S. national interest. It prevents the market mechanism from operating and encourages irresponsible behavior on the part of recipient governments and investors. It exacerbates the degree of economic adjustments and compromises both the free market and the reputation of the United States in the world. Instead of associating the United States with its natural allies -- the masses of hardworking people -- it associates America with their oppressors.</w:t>
      </w:r>
    </w:p>
    <w:p w14:paraId="6FB4104C" w14:textId="77777777" w:rsidR="003748D1" w:rsidRDefault="00B121FA" w:rsidP="00DD06A5">
      <w:pPr>
        <w:pStyle w:val="BB-Contentions"/>
        <w:rPr>
          <w:sz w:val="27"/>
          <w:szCs w:val="27"/>
        </w:rPr>
      </w:pPr>
      <w:r>
        <w:t>Impact: Our standing can play a fundamental role in the success or failure of US foreign policy</w:t>
      </w:r>
    </w:p>
    <w:p w14:paraId="22558D7E" w14:textId="47A584B0" w:rsidR="003748D1" w:rsidRDefault="00B121FA" w:rsidP="00DD06A5">
      <w:pPr>
        <w:pStyle w:val="BB-Citation"/>
        <w:rPr>
          <w:sz w:val="27"/>
          <w:szCs w:val="27"/>
        </w:rPr>
      </w:pPr>
      <w:r>
        <w:rPr>
          <w:u w:val="single"/>
        </w:rPr>
        <w:t>American Political Science Association, September 2009</w:t>
      </w:r>
      <w:r>
        <w:t>. APSA President Peter J. Katzenstein (prof. of International studies at Cornell University); APSA Chair Jeffrey W. Legro (professor in Dept of Politics at Univ of Virginia);</w:t>
      </w:r>
      <w:r w:rsidR="002D747E">
        <w:t xml:space="preserve"> </w:t>
      </w:r>
      <w:r>
        <w:t xml:space="preserve">US Standing in the World: Causes, Consequences, and the Future, </w:t>
      </w:r>
      <w:r>
        <w:rPr>
          <w:color w:val="0029CA"/>
        </w:rPr>
        <w:t xml:space="preserve">Long Report </w:t>
      </w:r>
      <w:r>
        <w:t xml:space="preserve">of the Task Force on U.S. Standing in World Affairs </w:t>
      </w:r>
      <w:hyperlink r:id="rId163" w:history="1">
        <w:r w:rsidR="00DD06A5" w:rsidRPr="00A61B6A">
          <w:rPr>
            <w:rStyle w:val="Hyperlink"/>
          </w:rPr>
          <w:t>http://www.apsanet.org/media/PDFs/APSA_TF_USStanding_Long_Report.pdf</w:t>
        </w:r>
      </w:hyperlink>
      <w:r w:rsidR="00DD06A5">
        <w:t xml:space="preserve"> </w:t>
      </w:r>
      <w:r>
        <w:t>(VT)</w:t>
      </w:r>
    </w:p>
    <w:p w14:paraId="786ACDFA" w14:textId="77777777" w:rsidR="003748D1" w:rsidRDefault="00B121FA" w:rsidP="00DD06A5">
      <w:pPr>
        <w:pStyle w:val="BB-Evidence"/>
        <w:rPr>
          <w:sz w:val="27"/>
          <w:szCs w:val="27"/>
        </w:rPr>
      </w:pPr>
      <w:r>
        <w:t xml:space="preserve">First, </w:t>
      </w:r>
      <w:r w:rsidRPr="00DD06A5">
        <w:rPr>
          <w:u w:val="single"/>
        </w:rPr>
        <w:t>recent history suggests that standing can play a fundamental role in the shaping of strategy. In the wake of the 9/11 attacks, President George W. Bush initiated a new national strategy for the United States that favored the credibility dimension of standing</w:t>
      </w:r>
      <w:r>
        <w:t xml:space="preserve">— emphasizing a policy package of assertive unilateralism, preventive use of force, and aggressive democratization. </w:t>
      </w:r>
      <w:r w:rsidRPr="00DD06A5">
        <w:rPr>
          <w:u w:val="single"/>
        </w:rPr>
        <w:t>The administration achieved some initial successes, swiftly toppling the Taliban in Afghanistan, securing dismantlement of Libya’s nuclear program, and encouraging an apparent halt or slow-down in Iran’s nuclear weaponization program. Yet, over time, despite the lack of further terrorist attacks on U.S. soil, the Bush administration’s single-minded approach lost significant support at home and abroad, as the United States grew mired in Iraq, was accused of violations of international law, and drew international criticism and resentment</w:t>
      </w:r>
      <w:r>
        <w:t>—</w:t>
      </w:r>
      <w:r w:rsidRPr="00DD06A5">
        <w:t>even as Osama bin Laden remained at large.</w:t>
      </w:r>
      <w:r w:rsidRPr="00DD06A5">
        <w:rPr>
          <w:u w:val="single"/>
        </w:rPr>
        <w:t xml:space="preserve"> The attendant declines in standing, in terms of both credibility and esteem, only made it harder for the United States to be effective in foreign affairs</w:t>
      </w:r>
      <w:r>
        <w:t>—prompting the Bush administration to take what some saw as a reverse course after 2005, returning to a posture that was more akin to the typical pattern of American internationalism since World War II.</w:t>
      </w:r>
    </w:p>
    <w:p w14:paraId="51C54D69" w14:textId="77777777" w:rsidR="003748D1" w:rsidRDefault="00B121FA" w:rsidP="00DD06A5">
      <w:pPr>
        <w:pStyle w:val="BB-Contentions"/>
      </w:pPr>
      <w:r>
        <w:t>IMF loans were disastrous for the Russian economy</w:t>
      </w:r>
    </w:p>
    <w:p w14:paraId="06F32301" w14:textId="00667BFD" w:rsidR="003748D1" w:rsidRDefault="00B121FA" w:rsidP="00DD06A5">
      <w:pPr>
        <w:pStyle w:val="BB-Citation"/>
      </w:pPr>
      <w:r w:rsidRPr="008A1E68">
        <w:rPr>
          <w:iCs/>
          <w:u w:val="single" w:color="808080"/>
        </w:rPr>
        <w:t>Alan Reynolds</w:t>
      </w:r>
      <w:r w:rsidRPr="008A1E68">
        <w:rPr>
          <w:u w:val="single"/>
        </w:rPr>
        <w:t xml:space="preserve"> </w:t>
      </w:r>
      <w:r>
        <w:rPr>
          <w:u w:val="single"/>
        </w:rPr>
        <w:t>2002.</w:t>
      </w:r>
      <w:r w:rsidR="002D747E">
        <w:t xml:space="preserve"> </w:t>
      </w:r>
      <w:r>
        <w:t xml:space="preserve">( senior fellow with the Cato Institute; served as Research Director with National Commission on Tax Reform and Economic Growth, an advisor to the National Commission on the Cost of Higher Education, and as a member of the Office of Management &amp; Budget transition team in 1981. His studies have been published by the Organization for Economic Cooperation and Development, the Joint Economic Committee, the Federal Reserve Banks of Atlanta and St. Louis) 29 Sept 2002, “When the IMF Extends an Embrace” </w:t>
      </w:r>
      <w:hyperlink r:id="rId164" w:history="1">
        <w:r w:rsidR="00DD06A5" w:rsidRPr="00A61B6A">
          <w:rPr>
            <w:rStyle w:val="Hyperlink"/>
          </w:rPr>
          <w:t>http://www.cato.org/pub_display.php?pub_id=3618</w:t>
        </w:r>
      </w:hyperlink>
      <w:r w:rsidR="00DD06A5">
        <w:t xml:space="preserve"> </w:t>
      </w:r>
    </w:p>
    <w:p w14:paraId="67615595" w14:textId="77777777" w:rsidR="003748D1" w:rsidRDefault="00B121FA" w:rsidP="00DD06A5">
      <w:pPr>
        <w:pStyle w:val="BB-Evidence"/>
      </w:pPr>
      <w:r>
        <w:t>Russia was under the IMF's thumb from 1992 through 2000, with the customary disastrous effects. On July 16, 1998, Russia promised the IMF that "the federal government budget will target a primary surplus of at least 3 percent of GDP on the strength of tax policy measures" (including a new 5 percent sales tax and a 3 percent surcharge on tariffs). That pitiful economic suicide note succeeded in attracting another $21 billion of foreign loans, mostly from the IMF, but also in provoking a mass exodus of capital that pushed Russia into default and devaluation four weeks later. The economy shrank 5 percent.</w:t>
      </w:r>
    </w:p>
    <w:p w14:paraId="224FAC35" w14:textId="77777777" w:rsidR="003748D1" w:rsidRDefault="00B121FA" w:rsidP="00DD06A5">
      <w:pPr>
        <w:pStyle w:val="BB-Contentions"/>
      </w:pPr>
      <w:r>
        <w:t>ADVANTAGES / ADVOCACY</w:t>
      </w:r>
    </w:p>
    <w:p w14:paraId="1AA9BF2A" w14:textId="77777777" w:rsidR="003748D1" w:rsidRDefault="00B121FA" w:rsidP="00DD06A5">
      <w:pPr>
        <w:pStyle w:val="BB-Contentions"/>
      </w:pPr>
      <w:r>
        <w:t>The IMF typically makes problems worse; it should be converted into a shopping mall and all its workers fired</w:t>
      </w:r>
    </w:p>
    <w:p w14:paraId="08FE2D94" w14:textId="3B29C522" w:rsidR="003748D1" w:rsidRDefault="00B121FA" w:rsidP="00DD06A5">
      <w:pPr>
        <w:pStyle w:val="BB-Citation"/>
      </w:pPr>
      <w:r w:rsidRPr="008A1E68">
        <w:rPr>
          <w:iCs/>
          <w:u w:val="single" w:color="808080"/>
        </w:rPr>
        <w:t>Alan Reynolds</w:t>
      </w:r>
      <w:r w:rsidRPr="008A1E68">
        <w:rPr>
          <w:u w:val="single"/>
        </w:rPr>
        <w:t xml:space="preserve"> </w:t>
      </w:r>
      <w:r>
        <w:rPr>
          <w:u w:val="single"/>
        </w:rPr>
        <w:t>2002.</w:t>
      </w:r>
      <w:r w:rsidR="002D747E">
        <w:t xml:space="preserve"> </w:t>
      </w:r>
      <w:r>
        <w:t xml:space="preserve">( senior fellow with the Cato Institute; served as Research Director with National Commission on Tax Reform and Economic Growth, an advisor to the National Commission on the Cost of Higher Education, and as a member of the Office of Management &amp; Budget transition team in 1981. His studies have been published by the Organization for Economic Cooperation and Development, the Joint Economic Committee, the Federal Reserve Banks of Atlanta and St. Louis) 29 Sept 2002, “When the IMF Extends an Embrace” </w:t>
      </w:r>
      <w:hyperlink r:id="rId165" w:history="1">
        <w:r w:rsidR="00DD06A5" w:rsidRPr="00A61B6A">
          <w:rPr>
            <w:rStyle w:val="Hyperlink"/>
          </w:rPr>
          <w:t>http://www.cato.org/pub_display.php?pub_id=3618</w:t>
        </w:r>
      </w:hyperlink>
      <w:r w:rsidR="00DD06A5">
        <w:t xml:space="preserve"> </w:t>
      </w:r>
    </w:p>
    <w:p w14:paraId="6F95DB50" w14:textId="77777777" w:rsidR="003748D1" w:rsidRDefault="00B121FA" w:rsidP="00DD06A5">
      <w:pPr>
        <w:pStyle w:val="BB-Evidence"/>
      </w:pPr>
      <w:r>
        <w:t>The world might be a far more pleasant place if someone would fire the IMF's 2,600 overpaid workers and convert their imposing office buildings into a gigantic shopping mall. The IMF appointed itself economic central planner for the world, devoted to righting what it calls "imbalances." During the economic flare-ups that always astonish them, however, IMF firefighters have an unfortunate tendency to try extinguishing the fire with gasoline.</w:t>
      </w:r>
    </w:p>
    <w:p w14:paraId="49118C7D" w14:textId="77777777" w:rsidR="003748D1" w:rsidRDefault="00B121FA" w:rsidP="00DD06A5">
      <w:pPr>
        <w:pStyle w:val="BB-Contentions"/>
      </w:pPr>
      <w:r>
        <w:t>After we close IMF, all those smart people who used to work there would be more productive elsewhere</w:t>
      </w:r>
    </w:p>
    <w:p w14:paraId="2503ADDC" w14:textId="7C4D5220" w:rsidR="00174C69" w:rsidRPr="00174C69" w:rsidRDefault="00B121FA" w:rsidP="00174C69">
      <w:pPr>
        <w:pStyle w:val="BB-Citation"/>
        <w:rPr>
          <w:iCs/>
        </w:rPr>
      </w:pPr>
      <w:r>
        <w:rPr>
          <w:u w:val="single"/>
        </w:rPr>
        <w:t>Ian Vasquez 2009</w:t>
      </w:r>
      <w:r>
        <w:t>. (director of the Cato Institute's</w:t>
      </w:r>
      <w:hyperlink r:id="rId166" w:history="1">
        <w:r>
          <w:rPr>
            <w:rStyle w:val="Hyperlink"/>
            <w:i w:val="0"/>
            <w:iCs/>
            <w:color w:val="000000"/>
          </w:rPr>
          <w:t xml:space="preserve"> </w:t>
        </w:r>
        <w:r>
          <w:rPr>
            <w:rStyle w:val="Hyperlink"/>
            <w:i w:val="0"/>
            <w:iCs/>
          </w:rPr>
          <w:t>Center for Global Liberty and Prosperity</w:t>
        </w:r>
      </w:hyperlink>
      <w:r>
        <w:t>. He is a member of the Mont Pelerin Society and has been a term member of the Council on Foreign Relations; master’s degree from the School of Advanced International Studies at Johns Hopkins University)</w:t>
      </w:r>
      <w:r w:rsidR="002D747E">
        <w:t xml:space="preserve"> </w:t>
      </w:r>
      <w:r>
        <w:t>Quoted in interview with Radio Free Europe/Radio Liberty, “Does Economic Downturn Mean New Role, Or No Role, For IMF?</w:t>
      </w:r>
      <w:r w:rsidR="00DD06A5">
        <w:t xml:space="preserve"> </w:t>
      </w:r>
      <w:hyperlink r:id="rId167" w:history="1">
        <w:r w:rsidR="00174C69" w:rsidRPr="00A61B6A">
          <w:rPr>
            <w:rStyle w:val="Hyperlink"/>
          </w:rPr>
          <w:t>http://www.rferl.org/content/Does_Economic_Downturn_Mean_New_Role_Or_No_Role_For_IMF/1566497.html</w:t>
        </w:r>
      </w:hyperlink>
      <w:r w:rsidR="00174C69">
        <w:t xml:space="preserve"> </w:t>
      </w:r>
    </w:p>
    <w:p w14:paraId="7CB28CA1" w14:textId="1D299DCA" w:rsidR="003748D1" w:rsidRDefault="00B121FA" w:rsidP="00174C69">
      <w:pPr>
        <w:pStyle w:val="BB-Evidence"/>
        <w:rPr>
          <w:sz w:val="27"/>
          <w:szCs w:val="27"/>
        </w:rPr>
      </w:pPr>
      <w:r>
        <w:t>I don't think that the IMF actually has a role to play. I think that the world would be better off if we abolished the IMF. That doesn't mean that that army of economists and smart people who work there would suddenly disappear and we would lose that talent. It means that they would start working in other agencies, in some banks, and in other consulting agencies, and we would have a competitive situation where countries paid to get good advice, rather than the other way around, where the IMF pays its clients to take its advice. When you pay your clients to take your advice, you get perverse results.</w:t>
      </w:r>
    </w:p>
    <w:p w14:paraId="2976D276" w14:textId="77777777" w:rsidR="003748D1" w:rsidRDefault="00B121FA" w:rsidP="00174C69">
      <w:pPr>
        <w:pStyle w:val="BB-Contentions"/>
      </w:pPr>
      <w:r>
        <w:t>Russia prospers when not under IMF influence</w:t>
      </w:r>
    </w:p>
    <w:p w14:paraId="570417C7" w14:textId="60D5B40E" w:rsidR="00C146D0" w:rsidRDefault="00B121FA" w:rsidP="00174C69">
      <w:pPr>
        <w:pStyle w:val="BB-Citation"/>
        <w:rPr>
          <w:sz w:val="27"/>
          <w:szCs w:val="27"/>
        </w:rPr>
      </w:pPr>
      <w:r w:rsidRPr="008A1E68">
        <w:rPr>
          <w:iCs/>
          <w:u w:val="single" w:color="808080"/>
        </w:rPr>
        <w:t>Alan Reynolds</w:t>
      </w:r>
      <w:r w:rsidRPr="008A1E68">
        <w:rPr>
          <w:u w:val="single"/>
        </w:rPr>
        <w:t xml:space="preserve"> 2</w:t>
      </w:r>
      <w:r>
        <w:rPr>
          <w:u w:val="single"/>
        </w:rPr>
        <w:t>002.</w:t>
      </w:r>
      <w:r w:rsidR="002D747E">
        <w:t xml:space="preserve"> </w:t>
      </w:r>
      <w:r>
        <w:t xml:space="preserve">( senior fellow with the Cato Institute; served as Research Director with National Commission on Tax Reform and Economic Growth, an advisor to the National Commission on the Cost of Higher Education, and as a member of the Office of Management &amp; Budget transition team in 1981. His studies have been published by the Organization for Economic Cooperation and Development, the Joint Economic Committee, the Federal Reserve Banks of Atlanta and St. Louis) 29 Sept 2002, “When the IMF Extends an Embrace” </w:t>
      </w:r>
      <w:hyperlink r:id="rId168" w:history="1">
        <w:r w:rsidR="00174C69" w:rsidRPr="00A61B6A">
          <w:rPr>
            <w:rStyle w:val="Hyperlink"/>
          </w:rPr>
          <w:t>http://www.cato.org/pub_display.php?pub_id=3618</w:t>
        </w:r>
      </w:hyperlink>
      <w:r w:rsidR="00174C69">
        <w:t xml:space="preserve"> </w:t>
      </w:r>
    </w:p>
    <w:p w14:paraId="703D7885" w14:textId="77777777" w:rsidR="003748D1" w:rsidRDefault="00B121FA" w:rsidP="00174C69">
      <w:pPr>
        <w:pStyle w:val="BB-Evidence"/>
      </w:pPr>
      <w:r>
        <w:t>Once free from the IMF program, however, the Putin government pulled Russia out of the IMF's suffocating squeeze. In 2001, Russia enacted a 13 percent flat tax on individual income (down from 30 percent), cut the corporate profits tax from 35 to 24 percent and cut payroll taxes by 4 points. With more incentive to work and less to evade taxes, the IMF reluctantly acknowledges that "tax performance has exceeded expectations across the board." For the past two years, Russia also enjoyed the world's largest stock market gains.</w:t>
      </w:r>
    </w:p>
    <w:p w14:paraId="642F4383" w14:textId="60ED59A3" w:rsidR="003748D1" w:rsidRDefault="00B121FA" w:rsidP="00174C69">
      <w:pPr>
        <w:pStyle w:val="BB-Contentions"/>
      </w:pPr>
      <w:r>
        <w:t>Countries that refuse IMF policies do fine.</w:t>
      </w:r>
      <w:r w:rsidR="002D747E">
        <w:t xml:space="preserve"> </w:t>
      </w:r>
      <w:r>
        <w:t xml:space="preserve">Success in other countries comes </w:t>
      </w:r>
      <w:r>
        <w:rPr>
          <w:u w:val="single"/>
        </w:rPr>
        <w:t xml:space="preserve">despite </w:t>
      </w:r>
      <w:r>
        <w:t>IMF meddling.</w:t>
      </w:r>
    </w:p>
    <w:p w14:paraId="54653016" w14:textId="451B2706" w:rsidR="003748D1" w:rsidRDefault="00B121FA" w:rsidP="00174C69">
      <w:pPr>
        <w:pStyle w:val="BB-Citation"/>
        <w:rPr>
          <w:sz w:val="27"/>
          <w:szCs w:val="27"/>
        </w:rPr>
      </w:pPr>
      <w:r w:rsidRPr="008A1E68">
        <w:rPr>
          <w:iCs/>
          <w:u w:val="single" w:color="808080"/>
        </w:rPr>
        <w:t>Alan Reynolds</w:t>
      </w:r>
      <w:r w:rsidRPr="008A1E68">
        <w:rPr>
          <w:u w:val="single"/>
        </w:rPr>
        <w:t xml:space="preserve"> 2002</w:t>
      </w:r>
      <w:r>
        <w:rPr>
          <w:u w:val="single"/>
        </w:rPr>
        <w:t>.</w:t>
      </w:r>
      <w:r w:rsidR="002D747E">
        <w:t xml:space="preserve"> </w:t>
      </w:r>
      <w:r>
        <w:t>( senior fellow with the Cato Institute; served as Research Director with National Commission on Tax Reform and Economic Growth, an advisor to the National Commission on the Cost of Higher Education, and as a member of the Office of Management &amp; Budget transition team in 1981. His studies have been published by the Organization for Economic Cooperation and Development, the Joint Economic Committee, the Federal Reserve Banks of Atlanta and St. Louis) 29 Sept 2002, “When the IMF Extends an Embrace” http://www.cato.org/pub_display.php?pub_id=3618</w:t>
      </w:r>
    </w:p>
    <w:p w14:paraId="1D599ED4" w14:textId="77777777" w:rsidR="003748D1" w:rsidRDefault="00B121FA" w:rsidP="00174C69">
      <w:pPr>
        <w:pStyle w:val="BB-Evidence"/>
        <w:rPr>
          <w:sz w:val="27"/>
          <w:szCs w:val="27"/>
        </w:rPr>
      </w:pPr>
      <w:r>
        <w:t>In 1997 and 1998, there were many gloomy forecasts that it would take decades for those economies to recover. Yet Asia and Russia rebounded quickly and vigorously, despite some foolish outside meddling (such as the IMF demanding higher taxes in Thailand). Countries that refused IMF loans and policies, such as Malaysia, bounced back as well as those who sipped the evil brew.</w:t>
      </w:r>
    </w:p>
    <w:p w14:paraId="2EBDAF8C" w14:textId="77777777" w:rsidR="003748D1" w:rsidRDefault="00B121FA" w:rsidP="00174C69">
      <w:pPr>
        <w:pStyle w:val="BB-Contentions"/>
      </w:pPr>
      <w:r>
        <w:t>DISADVANTAGE RESPONSES</w:t>
      </w:r>
    </w:p>
    <w:p w14:paraId="455985C2" w14:textId="0A27E06E" w:rsidR="003748D1" w:rsidRDefault="00B121FA" w:rsidP="00174C69">
      <w:pPr>
        <w:pStyle w:val="BB-Contentions"/>
        <w:rPr>
          <w:sz w:val="27"/>
          <w:szCs w:val="27"/>
        </w:rPr>
      </w:pPr>
      <w:r>
        <w:t>“IMF helps democracy” - Response:</w:t>
      </w:r>
      <w:r w:rsidR="002D747E">
        <w:t xml:space="preserve"> </w:t>
      </w:r>
      <w:r>
        <w:t xml:space="preserve">IMF loans motivate governments to </w:t>
      </w:r>
      <w:r>
        <w:rPr>
          <w:u w:val="single"/>
        </w:rPr>
        <w:t xml:space="preserve">reduce </w:t>
      </w:r>
      <w:r>
        <w:t>democracy and civil liberties</w:t>
      </w:r>
    </w:p>
    <w:p w14:paraId="77352556" w14:textId="6BCD4A91" w:rsidR="003748D1" w:rsidRDefault="00B121FA" w:rsidP="00174C69">
      <w:pPr>
        <w:pStyle w:val="BB-Citation"/>
        <w:rPr>
          <w:sz w:val="27"/>
          <w:szCs w:val="27"/>
        </w:rPr>
      </w:pPr>
      <w:r>
        <w:rPr>
          <w:u w:val="single"/>
        </w:rPr>
        <w:t xml:space="preserve">Dr. Chelsea Brown 2009. </w:t>
      </w:r>
      <w:r>
        <w:t xml:space="preserve">( PhD from Univ of North Texas; post-doctoral fellow at Southern Methodist Univ., Tower Center for Political Studies) Democracy’s Friend or Foe? The Effects of Recent IMF Conditional Lending in Latin America, </w:t>
      </w:r>
      <w:hyperlink r:id="rId169" w:history="1">
        <w:r w:rsidR="00174C69" w:rsidRPr="00A61B6A">
          <w:rPr>
            <w:rStyle w:val="Hyperlink"/>
          </w:rPr>
          <w:t>http://ips.sagepub.com/content/30/4/431.abstract</w:t>
        </w:r>
      </w:hyperlink>
      <w:r w:rsidR="00174C69">
        <w:t xml:space="preserve"> </w:t>
      </w:r>
    </w:p>
    <w:p w14:paraId="3B482AE7" w14:textId="77777777" w:rsidR="003748D1" w:rsidRDefault="00B121FA" w:rsidP="00174C69">
      <w:pPr>
        <w:pStyle w:val="BB-Evidence"/>
        <w:rPr>
          <w:color w:val="000000"/>
          <w:sz w:val="27"/>
          <w:szCs w:val="27"/>
        </w:rPr>
      </w:pPr>
      <w:r w:rsidRPr="00174C69">
        <w:rPr>
          <w:u w:val="single"/>
          <w:shd w:val="clear" w:color="auto" w:fill="FFFFFF"/>
        </w:rPr>
        <w:t>Structural adjustment is commonly prescribed as a condition for receiving loans from the World Bank and the International Monetary Fund</w:t>
      </w:r>
      <w:r>
        <w:rPr>
          <w:shd w:val="clear" w:color="auto" w:fill="FFFFFF"/>
        </w:rPr>
        <w:t xml:space="preserve">, but the effects of structural adjustment and conditionality are controversial. While much research has been devoted to examining the economic effects of conditional lending, far fewer studies have looked at the political consequences. How do conditional lending agreements affect democracy? Does the number of required reforms or the type of reform play a role? </w:t>
      </w:r>
      <w:r w:rsidRPr="00174C69">
        <w:rPr>
          <w:u w:val="single"/>
          <w:shd w:val="clear" w:color="auto" w:fill="FFFFFF"/>
        </w:rPr>
        <w:t>Neoliberal theory suggests that improved economic conditions will result from structural adjustment, and over time this should lead to higher levels of democracy. Conversely, democratic practices may decline in the presence of conditionality as the government reduces civil liberties in an attempt to quell the social unrest that results from structural adjustment. Using a sample of Latin American countries from 1998 to 2003, this article analyzes the effects of both the number and type of required conditions on democracy and finds that while the presence of an IMF loan itself does not affect democracy, loan with a high number of required reforms have a deleterious effect on democratic practices.</w:t>
      </w:r>
    </w:p>
    <w:p w14:paraId="2F7AFC20" w14:textId="77777777" w:rsidR="003748D1" w:rsidRDefault="00B121FA" w:rsidP="00174C69">
      <w:pPr>
        <w:pStyle w:val="BB-Contentions"/>
        <w:rPr>
          <w:sz w:val="27"/>
          <w:szCs w:val="27"/>
        </w:rPr>
      </w:pPr>
      <w:r>
        <w:t>“European Debt Crisis” - Response: IMF deliberately covered up the crisis</w:t>
      </w:r>
    </w:p>
    <w:p w14:paraId="238537BA" w14:textId="5FA087D9" w:rsidR="003748D1" w:rsidRDefault="00B121FA" w:rsidP="00174C69">
      <w:pPr>
        <w:pStyle w:val="BB-Citation"/>
      </w:pPr>
      <w:r>
        <w:rPr>
          <w:u w:val="single"/>
        </w:rPr>
        <w:t>Richard Blackden 2012</w:t>
      </w:r>
      <w:r>
        <w:t>. (journalist) 20 July 2012 “Debt crisis: IMF ‘suppressed signs that Europe was facing debt crisis’” THE TELEGRAPH (British newspaper)</w:t>
      </w:r>
      <w:r w:rsidR="002D747E">
        <w:t xml:space="preserve"> </w:t>
      </w:r>
      <w:r>
        <w:t xml:space="preserve">parentheses in original. </w:t>
      </w:r>
      <w:hyperlink r:id="rId170" w:history="1">
        <w:r w:rsidR="00174C69" w:rsidRPr="00A61B6A">
          <w:rPr>
            <w:rStyle w:val="Hyperlink"/>
          </w:rPr>
          <w:t>http://www.telegraph.co.uk/finance/financialcrisis/9416608/Debt-crisis-IMF-suppressed-signs-that-Europe-was-facing-debt-crisis.html</w:t>
        </w:r>
      </w:hyperlink>
      <w:r w:rsidR="00174C69">
        <w:t xml:space="preserve"> </w:t>
      </w:r>
    </w:p>
    <w:p w14:paraId="491862C2" w14:textId="54AF9BFD" w:rsidR="003748D1" w:rsidRDefault="00B121FA" w:rsidP="008A1E68">
      <w:pPr>
        <w:pStyle w:val="BB-Evidence"/>
        <w:keepNext/>
        <w:rPr>
          <w:sz w:val="27"/>
          <w:szCs w:val="27"/>
        </w:rPr>
      </w:pPr>
      <w:r w:rsidRPr="00174C69">
        <w:rPr>
          <w:u w:val="single"/>
        </w:rPr>
        <w:t>The International Monetary Fund deliberately suppressed evidence that Europe was heading for a debt crisis, according to a blistering resignation letter from a senior economist at the fund. Peter Doyle, an economist in the IMF’s European department</w:t>
      </w:r>
      <w:r>
        <w:t xml:space="preserve">, also used the letter to attack the appointment of Christine Lagarde, the fund’s managing director. </w:t>
      </w:r>
      <w:r w:rsidRPr="00174C69">
        <w:rPr>
          <w:u w:val="single"/>
        </w:rPr>
        <w:t>The allegations are particularly embarrassing coming from someone who until last month was a senior official at the Washington-based institution and at a time when Europe’s debt crisis shows little sign of easing.</w:t>
      </w:r>
      <w:r w:rsidR="008A1E68">
        <w:rPr>
          <w:sz w:val="27"/>
          <w:szCs w:val="27"/>
        </w:rPr>
        <w:t xml:space="preserve"> </w:t>
      </w:r>
      <w:r>
        <w:t>“</w:t>
      </w:r>
      <w:r w:rsidRPr="00174C69">
        <w:rPr>
          <w:u w:val="single"/>
        </w:rPr>
        <w:t>The substantive difficulties in these crises, as with others, were identified well in advance but suppressed here (at the IMF),” Mr Doyle wrote</w:t>
      </w:r>
      <w:r>
        <w:t xml:space="preserve"> in the letter to Shakour Shaalan, head of the IMF’s board of directors. </w:t>
      </w:r>
      <w:r w:rsidRPr="00174C69">
        <w:rPr>
          <w:u w:val="single"/>
        </w:rPr>
        <w:t>The letter goes on to claim that “the failure of the fund to issue them (warnings) is a failing of the first order, even if such warnings may not have been heeded”.</w:t>
      </w:r>
    </w:p>
    <w:p w14:paraId="3533BF17" w14:textId="77777777" w:rsidR="003748D1" w:rsidRDefault="00B121FA" w:rsidP="000C62AA">
      <w:pPr>
        <w:pStyle w:val="BB-Contentions"/>
      </w:pPr>
      <w:r>
        <w:t>IMF policies have no beneficial effects on borrowers’ economies</w:t>
      </w:r>
    </w:p>
    <w:p w14:paraId="53F4D978" w14:textId="70289697" w:rsidR="003748D1" w:rsidRDefault="00B121FA" w:rsidP="000C62AA">
      <w:pPr>
        <w:pStyle w:val="BB-Citation"/>
      </w:pPr>
      <w:r>
        <w:rPr>
          <w:u w:val="single"/>
        </w:rPr>
        <w:t>Doug Bandow 2011</w:t>
      </w:r>
      <w:r>
        <w:t>.</w:t>
      </w:r>
      <w:r w:rsidR="002D747E">
        <w:t xml:space="preserve"> </w:t>
      </w:r>
      <w:r>
        <w:t>( J.D., Stanford Univ; senior fellow at the Cato Institute, specializing in foreign policy and civil liberties;</w:t>
      </w:r>
      <w:r w:rsidR="002D747E">
        <w:t xml:space="preserve"> </w:t>
      </w:r>
      <w:r>
        <w:t xml:space="preserve">worked as special assistant to President Reagan ) “Shut Down the Wasteful IMF” 27 June 2011 </w:t>
      </w:r>
      <w:hyperlink r:id="rId171" w:history="1">
        <w:r w:rsidR="000C62AA" w:rsidRPr="00A61B6A">
          <w:rPr>
            <w:rStyle w:val="Hyperlink"/>
          </w:rPr>
          <w:t>http://www.cato.org/publications/commentary/shut-down-wasteful-imf</w:t>
        </w:r>
      </w:hyperlink>
      <w:r w:rsidR="000C62AA">
        <w:t xml:space="preserve"> </w:t>
      </w:r>
    </w:p>
    <w:p w14:paraId="1E28E418" w14:textId="77777777" w:rsidR="003748D1" w:rsidRDefault="00B121FA" w:rsidP="000C62AA">
      <w:pPr>
        <w:pStyle w:val="BB-Evidence"/>
      </w:pPr>
      <w:r w:rsidRPr="000C62AA">
        <w:rPr>
          <w:u w:val="single"/>
        </w:rPr>
        <w:t>The IMF famously imposes policy changes as part of its lending programs. Unfortunately, there is no evidence that the organization has effectively promoted economic growth. Even its advocates can point to few successes. Two decades ago Richard Feinberg and Catherine Gwin concluded that "the record of IMF-assisted adjustment efforts in Sub-Saharan Africa is discouraging</w:t>
      </w:r>
      <w:r>
        <w:t xml:space="preserve">." Back before he thought foreign aid could end poverty, economist Jeffrey Sachs warned that most agreements "are now honored in the breach." </w:t>
      </w:r>
      <w:r w:rsidRPr="000C62AA">
        <w:rPr>
          <w:u w:val="single"/>
        </w:rPr>
        <w:t>The Fund spent decades subsidizing the world's economic basket cases, including Egypt, pre-reform India, Sudan, pre-reform Turkey, communist Yugoslavia, Bangladesh, Guinea-Bissau, Pakistan, Zaire (now Congo), and Zambia. None advanced because of Fund programs. In contrast, expanding private investment and trade offered development opportunities for countries that adopted sensible economic policies.</w:t>
      </w:r>
    </w:p>
    <w:p w14:paraId="59BC0189" w14:textId="77777777" w:rsidR="003748D1" w:rsidRDefault="00B121FA" w:rsidP="000C62AA">
      <w:pPr>
        <w:pStyle w:val="BB-Contentions"/>
        <w:rPr>
          <w:sz w:val="27"/>
          <w:szCs w:val="27"/>
        </w:rPr>
      </w:pPr>
      <w:r>
        <w:t>IMF is ineffective</w:t>
      </w:r>
    </w:p>
    <w:p w14:paraId="6E12152A" w14:textId="77777777" w:rsidR="003748D1" w:rsidRDefault="00B121FA" w:rsidP="000C62AA">
      <w:pPr>
        <w:pStyle w:val="BB-Citation"/>
      </w:pPr>
      <w:r>
        <w:rPr>
          <w:u w:val="single"/>
        </w:rPr>
        <w:t>Terry Miller 2009.</w:t>
      </w:r>
      <w:r>
        <w:t xml:space="preserve"> (former ambassador to the United Nations Economic and Social Council; former Deputy Assistant Secretary of State for Economic and Global Issues) A Trillion Dollars of Smoke and Mirrors, 3 Apr 2009 http://blog.heritage.org/2009/04/03/a-trillion-dollars-of-smoke-and-mirrors/</w:t>
      </w:r>
    </w:p>
    <w:p w14:paraId="3DA30BE0" w14:textId="77777777" w:rsidR="003748D1" w:rsidRDefault="00B121FA" w:rsidP="000C62AA">
      <w:pPr>
        <w:pStyle w:val="BB-Evidence"/>
      </w:pPr>
      <w:r>
        <w:t>The IMF has staggered from financial crisis to financial crisis over the past few decades earning ever poorer marks. Few recipients of IMF assistance have had kind words for the organization after receiving IMF help. True, countries often ignore sound advice from the IMF, but being ineffective and ignored by recipient countries is not a convincing reason to give the organization hundreds of billions of new dollars.</w:t>
      </w:r>
    </w:p>
    <w:p w14:paraId="007371FF" w14:textId="319F12E7" w:rsidR="003748D1" w:rsidRDefault="00B121FA" w:rsidP="00B121FA">
      <w:pPr>
        <w:pStyle w:val="NormalWeb"/>
        <w:spacing w:before="0" w:beforeAutospacing="0" w:after="0" w:afterAutospacing="0"/>
        <w:jc w:val="both"/>
        <w:rPr>
          <w:rFonts w:ascii="Times New Roman" w:hAnsi="Times New Roman"/>
          <w:b/>
          <w:bCs/>
          <w:color w:val="000000"/>
        </w:rPr>
      </w:pPr>
      <w:r>
        <w:rPr>
          <w:rFonts w:ascii="Times New Roman" w:hAnsi="Times New Roman"/>
          <w:b/>
          <w:bCs/>
          <w:color w:val="000000"/>
        </w:rPr>
        <w:t>“IMF promotes needed reforms” - Response:</w:t>
      </w:r>
      <w:r w:rsidR="002D747E">
        <w:rPr>
          <w:rFonts w:ascii="Times New Roman" w:hAnsi="Times New Roman"/>
          <w:b/>
          <w:bCs/>
          <w:color w:val="000000"/>
        </w:rPr>
        <w:t xml:space="preserve"> </w:t>
      </w:r>
      <w:r>
        <w:rPr>
          <w:rFonts w:ascii="Times New Roman" w:hAnsi="Times New Roman"/>
          <w:b/>
          <w:bCs/>
          <w:color w:val="000000"/>
        </w:rPr>
        <w:t>IMF’s reform conditions are not enforced and not enforceable.</w:t>
      </w:r>
    </w:p>
    <w:p w14:paraId="57137BDE" w14:textId="0F851B42" w:rsidR="003748D1" w:rsidRDefault="00B121FA" w:rsidP="000C62AA">
      <w:pPr>
        <w:pStyle w:val="BB-Contentions"/>
      </w:pPr>
      <w:r>
        <w:t>Analysis: If a country promises reform, takes the loans, then ignores the reform, there’s nothing anyone can do</w:t>
      </w:r>
    </w:p>
    <w:p w14:paraId="5B2986A8" w14:textId="5BCE1ACF" w:rsidR="003748D1" w:rsidRDefault="00B121FA" w:rsidP="000C62AA">
      <w:pPr>
        <w:pStyle w:val="BB-Citation"/>
      </w:pPr>
      <w:r>
        <w:rPr>
          <w:u w:val="single"/>
        </w:rPr>
        <w:t>Patrick Welter 2007.</w:t>
      </w:r>
      <w:r>
        <w:t xml:space="preserve"> (economics editor of the German daily, the Frankfurter Allgemeine Zeitung. A graduate in economics;</w:t>
      </w:r>
      <w:r w:rsidR="002D747E">
        <w:t xml:space="preserve"> </w:t>
      </w:r>
      <w:r>
        <w:t xml:space="preserve">has worked and conducted research at the Univ of Cologne, Germany, and George Mason Univ in Fairfax, Virginia) Less is more! Future prospects for the International Monetary Fund, </w:t>
      </w:r>
      <w:hyperlink r:id="rId172" w:history="1">
        <w:r w:rsidR="000C62AA" w:rsidRPr="00A61B6A">
          <w:rPr>
            <w:rStyle w:val="Hyperlink"/>
          </w:rPr>
          <w:t>http://www.fnf.org.ph/downloadables/Less%20is%20More.pdf</w:t>
        </w:r>
      </w:hyperlink>
      <w:r w:rsidR="000C62AA">
        <w:t xml:space="preserve"> </w:t>
      </w:r>
    </w:p>
    <w:p w14:paraId="51C10850" w14:textId="77777777" w:rsidR="003748D1" w:rsidRDefault="00B121FA" w:rsidP="000C62AA">
      <w:pPr>
        <w:pStyle w:val="BB-Evidence"/>
        <w:rPr>
          <w:sz w:val="27"/>
          <w:szCs w:val="27"/>
        </w:rPr>
      </w:pPr>
      <w:r>
        <w:t>The IMF’s largely politically determined weakness to enforce conditions not only harms its reputation but also misleads borrowers into believing that the conditions it imposes are not to be taken too seriously. Consequently, the Fund loses the only concrete tool at its disposal that gives it the leverage to attain its goals.</w:t>
      </w:r>
    </w:p>
    <w:p w14:paraId="6DFB551D" w14:textId="25472E54" w:rsidR="003748D1" w:rsidRDefault="00B121FA" w:rsidP="00B121FA">
      <w:pPr>
        <w:pStyle w:val="NormalWeb"/>
        <w:spacing w:before="0" w:beforeAutospacing="0" w:after="0" w:afterAutospacing="0"/>
        <w:jc w:val="both"/>
        <w:rPr>
          <w:rFonts w:ascii="Times New Roman" w:hAnsi="Times New Roman"/>
          <w:b/>
          <w:bCs/>
          <w:color w:val="000000"/>
        </w:rPr>
      </w:pPr>
      <w:r>
        <w:rPr>
          <w:rFonts w:ascii="Times New Roman" w:hAnsi="Times New Roman"/>
          <w:b/>
          <w:bCs/>
          <w:color w:val="000000"/>
        </w:rPr>
        <w:t>“Need IMF demand stimulus for economic recovery” - Response:</w:t>
      </w:r>
      <w:r w:rsidR="002D747E">
        <w:rPr>
          <w:rFonts w:ascii="Times New Roman" w:hAnsi="Times New Roman"/>
          <w:b/>
          <w:bCs/>
          <w:color w:val="000000"/>
        </w:rPr>
        <w:t xml:space="preserve"> </w:t>
      </w:r>
      <w:r>
        <w:rPr>
          <w:rFonts w:ascii="Times New Roman" w:hAnsi="Times New Roman"/>
          <w:b/>
          <w:bCs/>
          <w:color w:val="000000"/>
        </w:rPr>
        <w:t>Won’t work.</w:t>
      </w:r>
    </w:p>
    <w:p w14:paraId="498D9FD8" w14:textId="67E8EDE5" w:rsidR="003748D1" w:rsidRDefault="00B121FA" w:rsidP="000C62AA">
      <w:pPr>
        <w:pStyle w:val="BB-Contentions"/>
        <w:rPr>
          <w:sz w:val="27"/>
          <w:szCs w:val="27"/>
        </w:rPr>
      </w:pPr>
      <w:r>
        <w:t>Consumers can’t increase spending, they’re wiped out and unlikely to spend more in the foreseeable future</w:t>
      </w:r>
    </w:p>
    <w:p w14:paraId="218A4A71" w14:textId="51784310" w:rsidR="003748D1" w:rsidRDefault="00B121FA" w:rsidP="000C62AA">
      <w:pPr>
        <w:pStyle w:val="BB-Citation"/>
        <w:rPr>
          <w:color w:val="000000"/>
          <w:sz w:val="27"/>
          <w:szCs w:val="27"/>
        </w:rPr>
      </w:pPr>
      <w:r>
        <w:rPr>
          <w:u w:val="single"/>
        </w:rPr>
        <w:t>Stephen Roach 2012</w:t>
      </w:r>
      <w:r>
        <w:t>. (Non-Executive Chairman of Morgan Stanley Asia, lecturer at Yale University's School of Management and Jackson Institute for Global Affairs) 3 Aug 2012 The Search for America’s Growth Engine: Stephen S. Roach, ECONOMY WATCH</w:t>
      </w:r>
      <w:r w:rsidR="000C62AA">
        <w:rPr>
          <w:sz w:val="27"/>
          <w:szCs w:val="27"/>
        </w:rPr>
        <w:t xml:space="preserve"> </w:t>
      </w:r>
      <w:hyperlink r:id="rId173" w:history="1">
        <w:r w:rsidR="000C62AA" w:rsidRPr="00A61B6A">
          <w:rPr>
            <w:rStyle w:val="Hyperlink"/>
            <w:iCs/>
          </w:rPr>
          <w:t>http://www.economywatch.com/economy-business-and-finance-news/the-search-for-americas-growth-engine.03-08.html</w:t>
        </w:r>
      </w:hyperlink>
      <w:r w:rsidR="000C62AA">
        <w:rPr>
          <w:iCs/>
          <w:color w:val="000000"/>
        </w:rPr>
        <w:t xml:space="preserve"> </w:t>
      </w:r>
    </w:p>
    <w:p w14:paraId="10649DB6" w14:textId="77777777" w:rsidR="000C62AA" w:rsidRPr="000C62AA" w:rsidRDefault="000C62AA" w:rsidP="000C62AA">
      <w:pPr>
        <w:pStyle w:val="BB-Evidence"/>
      </w:pPr>
      <w:r w:rsidRPr="000C62AA">
        <w:t>Both bubbles have long since burst, and US households are now dealing with post-bubble financial devastation – namely, underwater assets, record-high debt, and profound shortages of savings. At the same time, sharply elevated unemployment and subpar income growth have combined to tighten the noose on over-extended consumers. As a result, American households have hunkered down as never before. Consumers are diverting what little income they earn away from spending toward paying down debt and rebuilding savings. That is both logical and rational – and thus not something that the US Federal Reserve can offset with unconventional monetary easing. American consumers’ unprecedented retrenchment has turned the US economy’s growth calculus inside out. Consumption typically accounts for 70% of GDP (71% in the second quarter, to be precise). But the 70% is barely growing, and is unlikely to expand strongly at any point in the foreseeable future. That puts an enormous burden on the other 30% of the US economy to generate any sort of recovery.</w:t>
      </w:r>
    </w:p>
    <w:p w14:paraId="333BC3CA" w14:textId="58D7DC05" w:rsidR="003748D1" w:rsidRDefault="00B121FA" w:rsidP="000C62AA">
      <w:pPr>
        <w:pStyle w:val="BB-Contentions"/>
        <w:rPr>
          <w:sz w:val="27"/>
          <w:szCs w:val="27"/>
        </w:rPr>
      </w:pPr>
      <w:r>
        <w:t>Wrong focus:</w:t>
      </w:r>
      <w:r w:rsidR="002D747E">
        <w:t xml:space="preserve"> </w:t>
      </w:r>
      <w:r>
        <w:t>Consumer weakness means we need to focus on the rest of the economy, like capital spending and exports</w:t>
      </w:r>
    </w:p>
    <w:p w14:paraId="32968469" w14:textId="2CFF3EDE" w:rsidR="003748D1" w:rsidRDefault="00B121FA" w:rsidP="000C62AA">
      <w:pPr>
        <w:pStyle w:val="BB-Citation"/>
        <w:rPr>
          <w:color w:val="000000"/>
        </w:rPr>
      </w:pPr>
      <w:r>
        <w:rPr>
          <w:u w:val="single"/>
        </w:rPr>
        <w:t>Stephen Roach 2012</w:t>
      </w:r>
      <w:r>
        <w:t>. (Non-Executive Chairman of Morgan Stanley Asia, lecturer at Yale University's School of Management and Jackson Institute for Global Affairs) 3 Aug 2012 The Search for America’s Growth Engine: Stephen S. Roach, ECONOMY WATCH</w:t>
      </w:r>
      <w:r w:rsidR="000C62AA">
        <w:rPr>
          <w:sz w:val="27"/>
          <w:szCs w:val="27"/>
        </w:rPr>
        <w:t xml:space="preserve"> </w:t>
      </w:r>
      <w:hyperlink r:id="rId174" w:history="1">
        <w:r w:rsidR="000C62AA" w:rsidRPr="00A61B6A">
          <w:rPr>
            <w:rStyle w:val="Hyperlink"/>
            <w:iCs/>
          </w:rPr>
          <w:t>http://www.economywatch.com/economy-business-and-finance-news/the-search-for-americas-growth-engine.03-08.html</w:t>
        </w:r>
      </w:hyperlink>
      <w:r w:rsidR="000C62AA">
        <w:rPr>
          <w:iCs/>
          <w:color w:val="000000"/>
        </w:rPr>
        <w:t xml:space="preserve"> </w:t>
      </w:r>
    </w:p>
    <w:p w14:paraId="05C1C0D1" w14:textId="77777777" w:rsidR="003748D1" w:rsidRDefault="00B121FA" w:rsidP="000C62AA">
      <w:pPr>
        <w:pStyle w:val="BB-Evidence"/>
        <w:rPr>
          <w:sz w:val="27"/>
          <w:szCs w:val="27"/>
        </w:rPr>
      </w:pPr>
      <w:r>
        <w:t>Given the strong likelihood that consumers will remain weak for years to come, America’s growth agenda needs to focus on getting more out of the other 30%. Of the four growth components that fall into this category, two have the greatest potential to make a difference – capital spending and exports.</w:t>
      </w:r>
    </w:p>
    <w:p w14:paraId="1464C2FA" w14:textId="53628629" w:rsidR="00613BC0" w:rsidRDefault="0080586A" w:rsidP="001B6F33">
      <w:pPr>
        <w:pStyle w:val="BB-BriefHeading"/>
        <w:outlineLvl w:val="0"/>
        <w:rPr>
          <w:sz w:val="27"/>
          <w:szCs w:val="27"/>
        </w:rPr>
      </w:pPr>
      <w:bookmarkStart w:id="7" w:name="_Toc208485947"/>
      <w:r>
        <w:t xml:space="preserve">6. </w:t>
      </w:r>
      <w:r w:rsidR="00613BC0">
        <w:t>2A</w:t>
      </w:r>
      <w:r w:rsidR="004249A3">
        <w:t xml:space="preserve"> </w:t>
      </w:r>
      <w:r w:rsidR="00613BC0">
        <w:t>EVIDENCE:</w:t>
      </w:r>
      <w:r w:rsidR="004249A3">
        <w:t xml:space="preserve"> </w:t>
      </w:r>
      <w:r w:rsidR="00613BC0">
        <w:t>IPCC</w:t>
      </w:r>
      <w:bookmarkEnd w:id="7"/>
    </w:p>
    <w:p w14:paraId="70DFC110" w14:textId="312C897B" w:rsidR="001B6F33" w:rsidRDefault="00613BC0" w:rsidP="0021443B">
      <w:pPr>
        <w:pStyle w:val="BB-Contentions"/>
        <w:rPr>
          <w:sz w:val="27"/>
          <w:szCs w:val="27"/>
        </w:rPr>
      </w:pPr>
      <w:r>
        <w:t>AFFIRMATIVE</w:t>
      </w:r>
      <w:r w:rsidR="004249A3">
        <w:t xml:space="preserve"> </w:t>
      </w:r>
      <w:r>
        <w:t>PHILOSOPHY</w:t>
      </w:r>
      <w:r w:rsidR="004249A3">
        <w:t xml:space="preserve"> </w:t>
      </w:r>
      <w:r>
        <w:t>/</w:t>
      </w:r>
      <w:r w:rsidR="004249A3">
        <w:t xml:space="preserve"> </w:t>
      </w:r>
      <w:r>
        <w:t>OPENING</w:t>
      </w:r>
      <w:r w:rsidR="004249A3">
        <w:t xml:space="preserve"> </w:t>
      </w:r>
      <w:r>
        <w:t>QUOTE</w:t>
      </w:r>
    </w:p>
    <w:p w14:paraId="09709CB8" w14:textId="1E59BDA2" w:rsidR="001B6F33" w:rsidRDefault="00613BC0" w:rsidP="0021443B">
      <w:pPr>
        <w:pStyle w:val="BB-Contentions"/>
        <w:rPr>
          <w:sz w:val="27"/>
          <w:szCs w:val="27"/>
        </w:rPr>
      </w:pPr>
      <w:r>
        <w:t>Climate</w:t>
      </w:r>
      <w:r w:rsidR="004249A3">
        <w:t xml:space="preserve"> </w:t>
      </w:r>
      <w:r>
        <w:t>is</w:t>
      </w:r>
      <w:r w:rsidR="004249A3">
        <w:t xml:space="preserve"> </w:t>
      </w:r>
      <w:r>
        <w:t>always</w:t>
      </w:r>
      <w:r w:rsidR="004249A3">
        <w:t xml:space="preserve"> </w:t>
      </w:r>
      <w:r>
        <w:t>changing.</w:t>
      </w:r>
      <w:r w:rsidR="004249A3">
        <w:t xml:space="preserve"> </w:t>
      </w:r>
      <w:r>
        <w:t>Worrying</w:t>
      </w:r>
      <w:r w:rsidR="004249A3">
        <w:t xml:space="preserve"> </w:t>
      </w:r>
      <w:r>
        <w:t>about</w:t>
      </w:r>
      <w:r w:rsidR="004249A3">
        <w:t xml:space="preserve"> </w:t>
      </w:r>
      <w:r>
        <w:t>it</w:t>
      </w:r>
      <w:r w:rsidR="004249A3">
        <w:t xml:space="preserve"> </w:t>
      </w:r>
      <w:r>
        <w:t>is</w:t>
      </w:r>
      <w:r w:rsidR="004249A3">
        <w:t xml:space="preserve"> </w:t>
      </w:r>
      <w:r>
        <w:t>irrational</w:t>
      </w:r>
      <w:r w:rsidR="004249A3">
        <w:t xml:space="preserve"> </w:t>
      </w:r>
      <w:r>
        <w:t>hysteria</w:t>
      </w:r>
    </w:p>
    <w:p w14:paraId="6A6C119A" w14:textId="66081544" w:rsidR="004249A3" w:rsidRDefault="00613BC0" w:rsidP="0021443B">
      <w:pPr>
        <w:pStyle w:val="BB-Citation"/>
      </w:pPr>
      <w:r>
        <w:rPr>
          <w:u w:val="single"/>
        </w:rPr>
        <w:t>Dr.</w:t>
      </w:r>
      <w:r w:rsidR="004249A3">
        <w:rPr>
          <w:u w:val="single"/>
        </w:rPr>
        <w:t xml:space="preserve"> </w:t>
      </w:r>
      <w:r>
        <w:rPr>
          <w:u w:val="single"/>
        </w:rPr>
        <w:t>Richard</w:t>
      </w:r>
      <w:r w:rsidR="004249A3">
        <w:rPr>
          <w:u w:val="single"/>
        </w:rPr>
        <w:t xml:space="preserve"> </w:t>
      </w:r>
      <w:r>
        <w:rPr>
          <w:u w:val="single"/>
        </w:rPr>
        <w:t>Lindzen</w:t>
      </w:r>
      <w:r w:rsidR="004249A3">
        <w:rPr>
          <w:u w:val="single"/>
        </w:rPr>
        <w:t xml:space="preserve"> </w:t>
      </w:r>
      <w:r w:rsidR="00CB03A8">
        <w:rPr>
          <w:u w:val="single"/>
        </w:rPr>
        <w:t>2009</w:t>
      </w:r>
      <w:r>
        <w:rPr>
          <w:u w:val="single"/>
        </w:rPr>
        <w:t>.</w:t>
      </w:r>
      <w:r w:rsidR="004249A3">
        <w:rPr>
          <w:u w:val="single"/>
        </w:rPr>
        <w:t xml:space="preserve"> </w:t>
      </w:r>
      <w:r>
        <w:t>(atmospheric</w:t>
      </w:r>
      <w:r w:rsidR="004249A3">
        <w:t xml:space="preserve"> </w:t>
      </w:r>
      <w:r>
        <w:t>physicist</w:t>
      </w:r>
      <w:r w:rsidR="004249A3">
        <w:t xml:space="preserve"> </w:t>
      </w:r>
      <w:r>
        <w:t>and</w:t>
      </w:r>
      <w:hyperlink r:id="rId175" w:history="1">
        <w:r w:rsidR="004249A3">
          <w:rPr>
            <w:rStyle w:val="Hyperlink"/>
            <w:i w:val="0"/>
            <w:iCs/>
            <w:color w:val="1155CC"/>
          </w:rPr>
          <w:t xml:space="preserve"> </w:t>
        </w:r>
      </w:hyperlink>
      <w:r>
        <w:t>Professor</w:t>
      </w:r>
      <w:r w:rsidR="004249A3">
        <w:t xml:space="preserve"> </w:t>
      </w:r>
      <w:r>
        <w:t>of</w:t>
      </w:r>
      <w:r w:rsidR="004249A3">
        <w:t xml:space="preserve"> </w:t>
      </w:r>
      <w:r>
        <w:t>Meteorology</w:t>
      </w:r>
      <w:r w:rsidR="004249A3">
        <w:t xml:space="preserve"> </w:t>
      </w:r>
      <w:r>
        <w:t>at</w:t>
      </w:r>
      <w:r w:rsidR="004249A3">
        <w:t xml:space="preserve"> </w:t>
      </w:r>
      <w:r>
        <w:t>the</w:t>
      </w:r>
      <w:r w:rsidR="004249A3">
        <w:t xml:space="preserve"> </w:t>
      </w:r>
      <w:r>
        <w:t>Massachusetts</w:t>
      </w:r>
      <w:r w:rsidR="004249A3">
        <w:t xml:space="preserve"> </w:t>
      </w:r>
      <w:r>
        <w:t>Institute</w:t>
      </w:r>
      <w:r w:rsidR="004249A3">
        <w:t xml:space="preserve"> </w:t>
      </w:r>
      <w:r>
        <w:t>of</w:t>
      </w:r>
      <w:r w:rsidR="004249A3">
        <w:t xml:space="preserve"> </w:t>
      </w:r>
      <w:r>
        <w:t>Technology;</w:t>
      </w:r>
      <w:r w:rsidR="004249A3">
        <w:t xml:space="preserve"> </w:t>
      </w:r>
      <w:r>
        <w:t>known</w:t>
      </w:r>
      <w:r w:rsidR="004249A3">
        <w:t xml:space="preserve"> </w:t>
      </w:r>
      <w:r>
        <w:t>for</w:t>
      </w:r>
      <w:r w:rsidR="004249A3">
        <w:t xml:space="preserve"> </w:t>
      </w:r>
      <w:r>
        <w:t>his</w:t>
      </w:r>
      <w:r w:rsidR="004249A3">
        <w:t xml:space="preserve"> </w:t>
      </w:r>
      <w:r>
        <w:t>work</w:t>
      </w:r>
      <w:r w:rsidR="004249A3">
        <w:t xml:space="preserve"> </w:t>
      </w:r>
      <w:r>
        <w:t>in</w:t>
      </w:r>
      <w:r w:rsidR="004249A3">
        <w:t xml:space="preserve"> </w:t>
      </w:r>
      <w:r>
        <w:t>the</w:t>
      </w:r>
      <w:r w:rsidR="004249A3">
        <w:t xml:space="preserve"> </w:t>
      </w:r>
      <w:r>
        <w:t>dynamics</w:t>
      </w:r>
      <w:r w:rsidR="004249A3">
        <w:t xml:space="preserve"> </w:t>
      </w:r>
      <w:r>
        <w:t>of</w:t>
      </w:r>
      <w:r w:rsidR="004249A3">
        <w:t xml:space="preserve"> </w:t>
      </w:r>
      <w:r>
        <w:t>the</w:t>
      </w:r>
      <w:r w:rsidR="004249A3">
        <w:t xml:space="preserve"> </w:t>
      </w:r>
      <w:r>
        <w:t>middle</w:t>
      </w:r>
      <w:r w:rsidR="004249A3">
        <w:t xml:space="preserve"> </w:t>
      </w:r>
      <w:r>
        <w:t>atmosphere;</w:t>
      </w:r>
      <w:r w:rsidR="004249A3">
        <w:t xml:space="preserve"> </w:t>
      </w:r>
      <w:r>
        <w:t>has</w:t>
      </w:r>
      <w:r w:rsidR="004249A3">
        <w:t xml:space="preserve"> </w:t>
      </w:r>
      <w:r>
        <w:t>published</w:t>
      </w:r>
      <w:r w:rsidR="004249A3">
        <w:t xml:space="preserve"> </w:t>
      </w:r>
      <w:r>
        <w:t>more</w:t>
      </w:r>
      <w:r w:rsidR="004249A3">
        <w:t xml:space="preserve"> </w:t>
      </w:r>
      <w:r>
        <w:t>than</w:t>
      </w:r>
      <w:r w:rsidR="004249A3">
        <w:t xml:space="preserve"> </w:t>
      </w:r>
      <w:r>
        <w:t>200</w:t>
      </w:r>
      <w:r w:rsidR="004249A3">
        <w:t xml:space="preserve"> </w:t>
      </w:r>
      <w:r>
        <w:t>scientific</w:t>
      </w:r>
      <w:r w:rsidR="004249A3">
        <w:t xml:space="preserve"> </w:t>
      </w:r>
      <w:r>
        <w:t>papers</w:t>
      </w:r>
      <w:r w:rsidR="004249A3">
        <w:t xml:space="preserve"> </w:t>
      </w:r>
      <w:r>
        <w:t>and</w:t>
      </w:r>
      <w:r w:rsidR="004249A3">
        <w:t xml:space="preserve"> </w:t>
      </w:r>
      <w:r>
        <w:t>books.</w:t>
      </w:r>
      <w:r w:rsidR="004249A3">
        <w:t xml:space="preserve"> </w:t>
      </w:r>
      <w:r>
        <w:t>PhD</w:t>
      </w:r>
      <w:r w:rsidR="004249A3">
        <w:t xml:space="preserve"> </w:t>
      </w:r>
      <w:r>
        <w:t>in</w:t>
      </w:r>
      <w:r w:rsidR="004249A3">
        <w:t xml:space="preserve"> </w:t>
      </w:r>
      <w:r>
        <w:t>applied</w:t>
      </w:r>
      <w:r w:rsidR="004249A3">
        <w:t xml:space="preserve"> </w:t>
      </w:r>
      <w:r>
        <w:t>mathematics)</w:t>
      </w:r>
      <w:r w:rsidR="004249A3">
        <w:t xml:space="preserve"> </w:t>
      </w:r>
      <w:r w:rsidR="00CB03A8">
        <w:t>26</w:t>
      </w:r>
      <w:r w:rsidR="004249A3">
        <w:t xml:space="preserve"> </w:t>
      </w:r>
      <w:r w:rsidR="00CB03A8">
        <w:t>Jul</w:t>
      </w:r>
      <w:r w:rsidR="004249A3">
        <w:t xml:space="preserve"> </w:t>
      </w:r>
      <w:r w:rsidR="00CB03A8">
        <w:t>2009</w:t>
      </w:r>
      <w:r w:rsidR="004249A3">
        <w:t xml:space="preserve"> </w:t>
      </w:r>
      <w:r w:rsidR="00CB03A8">
        <w:t>“Resisting climate hysteria</w:t>
      </w:r>
      <w:r>
        <w:t>:</w:t>
      </w:r>
      <w:r w:rsidR="004249A3">
        <w:t xml:space="preserve"> </w:t>
      </w:r>
      <w:r>
        <w:t>A</w:t>
      </w:r>
      <w:r w:rsidR="004249A3">
        <w:t xml:space="preserve"> </w:t>
      </w:r>
      <w:r>
        <w:t>Case</w:t>
      </w:r>
      <w:r w:rsidR="004249A3">
        <w:t xml:space="preserve"> </w:t>
      </w:r>
      <w:r>
        <w:t>Against</w:t>
      </w:r>
      <w:r w:rsidR="004249A3">
        <w:t xml:space="preserve"> </w:t>
      </w:r>
      <w:r>
        <w:t>Precipitous</w:t>
      </w:r>
      <w:r w:rsidR="004249A3">
        <w:t xml:space="preserve"> </w:t>
      </w:r>
      <w:r>
        <w:t>Climate</w:t>
      </w:r>
      <w:r w:rsidR="004249A3">
        <w:t xml:space="preserve"> </w:t>
      </w:r>
      <w:r>
        <w:t>Action</w:t>
      </w:r>
      <w:r w:rsidR="00CB03A8">
        <w:t>”</w:t>
      </w:r>
      <w:r w:rsidR="004249A3">
        <w:rPr>
          <w:rStyle w:val="apple-tab-span"/>
          <w:i w:val="0"/>
          <w:iCs/>
          <w:color w:val="000000"/>
        </w:rPr>
        <w:t xml:space="preserve"> </w:t>
      </w:r>
      <w:hyperlink r:id="rId176" w:history="1">
        <w:r w:rsidR="0007019C" w:rsidRPr="00A61B6A">
          <w:rPr>
            <w:rStyle w:val="Hyperlink"/>
          </w:rPr>
          <w:t>http://www.quadrant.org.au/blogs/doomed-planet/2009/07/resisting-climate-hysteria</w:t>
        </w:r>
      </w:hyperlink>
      <w:r w:rsidR="0007019C">
        <w:t xml:space="preserve"> </w:t>
      </w:r>
    </w:p>
    <w:p w14:paraId="58D3FD3E" w14:textId="77777777" w:rsidR="004249A3" w:rsidRDefault="00613BC0" w:rsidP="0021443B">
      <w:pPr>
        <w:pStyle w:val="BB-Evidence"/>
      </w:pPr>
      <w:r w:rsidRPr="0021443B">
        <w:rPr>
          <w:u w:val="single"/>
        </w:rPr>
        <w:t>The</w:t>
      </w:r>
      <w:r w:rsidR="004249A3">
        <w:rPr>
          <w:u w:val="single"/>
        </w:rPr>
        <w:t xml:space="preserve"> </w:t>
      </w:r>
      <w:r w:rsidRPr="0021443B">
        <w:rPr>
          <w:u w:val="single"/>
        </w:rPr>
        <w:t>notion</w:t>
      </w:r>
      <w:r w:rsidR="004249A3">
        <w:rPr>
          <w:u w:val="single"/>
        </w:rPr>
        <w:t xml:space="preserve"> </w:t>
      </w:r>
      <w:r w:rsidRPr="0021443B">
        <w:rPr>
          <w:u w:val="single"/>
        </w:rPr>
        <w:t>of</w:t>
      </w:r>
      <w:r w:rsidR="004249A3">
        <w:rPr>
          <w:u w:val="single"/>
        </w:rPr>
        <w:t xml:space="preserve"> </w:t>
      </w:r>
      <w:r w:rsidRPr="0021443B">
        <w:rPr>
          <w:u w:val="single"/>
        </w:rPr>
        <w:t>a</w:t>
      </w:r>
      <w:r w:rsidR="004249A3">
        <w:rPr>
          <w:u w:val="single"/>
        </w:rPr>
        <w:t xml:space="preserve"> </w:t>
      </w:r>
      <w:r w:rsidRPr="0021443B">
        <w:rPr>
          <w:u w:val="single"/>
        </w:rPr>
        <w:t>static,</w:t>
      </w:r>
      <w:r w:rsidR="004249A3">
        <w:rPr>
          <w:u w:val="single"/>
        </w:rPr>
        <w:t xml:space="preserve"> </w:t>
      </w:r>
      <w:r w:rsidRPr="0021443B">
        <w:rPr>
          <w:u w:val="single"/>
        </w:rPr>
        <w:t>unchanging</w:t>
      </w:r>
      <w:r w:rsidR="004249A3">
        <w:rPr>
          <w:u w:val="single"/>
        </w:rPr>
        <w:t xml:space="preserve"> </w:t>
      </w:r>
      <w:r w:rsidRPr="0021443B">
        <w:rPr>
          <w:u w:val="single"/>
        </w:rPr>
        <w:t>climate</w:t>
      </w:r>
      <w:r w:rsidR="004249A3">
        <w:rPr>
          <w:u w:val="single"/>
        </w:rPr>
        <w:t xml:space="preserve"> </w:t>
      </w:r>
      <w:r w:rsidRPr="0021443B">
        <w:rPr>
          <w:u w:val="single"/>
        </w:rPr>
        <w:t>is</w:t>
      </w:r>
      <w:r w:rsidR="004249A3">
        <w:rPr>
          <w:u w:val="single"/>
        </w:rPr>
        <w:t xml:space="preserve"> </w:t>
      </w:r>
      <w:r w:rsidRPr="0021443B">
        <w:rPr>
          <w:u w:val="single"/>
        </w:rPr>
        <w:t>foreign</w:t>
      </w:r>
      <w:r w:rsidR="004249A3">
        <w:rPr>
          <w:u w:val="single"/>
        </w:rPr>
        <w:t xml:space="preserve"> </w:t>
      </w:r>
      <w:r w:rsidRPr="0021443B">
        <w:rPr>
          <w:u w:val="single"/>
        </w:rPr>
        <w:t>to</w:t>
      </w:r>
      <w:r w:rsidR="004249A3">
        <w:rPr>
          <w:u w:val="single"/>
        </w:rPr>
        <w:t xml:space="preserve"> </w:t>
      </w:r>
      <w:r w:rsidRPr="0021443B">
        <w:rPr>
          <w:u w:val="single"/>
        </w:rPr>
        <w:t>the</w:t>
      </w:r>
      <w:r w:rsidR="004249A3">
        <w:rPr>
          <w:u w:val="single"/>
        </w:rPr>
        <w:t xml:space="preserve"> </w:t>
      </w:r>
      <w:r w:rsidRPr="0021443B">
        <w:rPr>
          <w:u w:val="single"/>
        </w:rPr>
        <w:t>history</w:t>
      </w:r>
      <w:r w:rsidR="004249A3">
        <w:rPr>
          <w:u w:val="single"/>
        </w:rPr>
        <w:t xml:space="preserve"> </w:t>
      </w:r>
      <w:r w:rsidRPr="0021443B">
        <w:rPr>
          <w:u w:val="single"/>
        </w:rPr>
        <w:t>of</w:t>
      </w:r>
      <w:r w:rsidR="004249A3">
        <w:rPr>
          <w:u w:val="single"/>
        </w:rPr>
        <w:t xml:space="preserve"> </w:t>
      </w:r>
      <w:r w:rsidRPr="0021443B">
        <w:rPr>
          <w:u w:val="single"/>
        </w:rPr>
        <w:t>the</w:t>
      </w:r>
      <w:r w:rsidR="004249A3">
        <w:rPr>
          <w:u w:val="single"/>
        </w:rPr>
        <w:t xml:space="preserve"> </w:t>
      </w:r>
      <w:r w:rsidRPr="0021443B">
        <w:rPr>
          <w:u w:val="single"/>
        </w:rPr>
        <w:t>earth</w:t>
      </w:r>
      <w:r w:rsidR="004249A3">
        <w:rPr>
          <w:u w:val="single"/>
        </w:rPr>
        <w:t xml:space="preserve"> </w:t>
      </w:r>
      <w:r w:rsidRPr="0021443B">
        <w:rPr>
          <w:u w:val="single"/>
        </w:rPr>
        <w:t>or</w:t>
      </w:r>
      <w:r w:rsidR="004249A3">
        <w:rPr>
          <w:u w:val="single"/>
        </w:rPr>
        <w:t xml:space="preserve"> </w:t>
      </w:r>
      <w:r w:rsidRPr="0021443B">
        <w:rPr>
          <w:u w:val="single"/>
        </w:rPr>
        <w:t>any</w:t>
      </w:r>
      <w:r w:rsidR="004249A3">
        <w:rPr>
          <w:u w:val="single"/>
        </w:rPr>
        <w:t xml:space="preserve"> </w:t>
      </w:r>
      <w:r w:rsidRPr="0021443B">
        <w:rPr>
          <w:u w:val="single"/>
        </w:rPr>
        <w:t>other</w:t>
      </w:r>
      <w:r w:rsidR="004249A3">
        <w:rPr>
          <w:u w:val="single"/>
        </w:rPr>
        <w:t xml:space="preserve"> </w:t>
      </w:r>
      <w:r w:rsidRPr="0021443B">
        <w:rPr>
          <w:u w:val="single"/>
        </w:rPr>
        <w:t>planet</w:t>
      </w:r>
      <w:r w:rsidR="004249A3">
        <w:rPr>
          <w:u w:val="single"/>
        </w:rPr>
        <w:t xml:space="preserve"> </w:t>
      </w:r>
      <w:r w:rsidRPr="0021443B">
        <w:rPr>
          <w:u w:val="single"/>
        </w:rPr>
        <w:t>with</w:t>
      </w:r>
      <w:r w:rsidR="004249A3">
        <w:rPr>
          <w:u w:val="single"/>
        </w:rPr>
        <w:t xml:space="preserve"> </w:t>
      </w:r>
      <w:r w:rsidRPr="0021443B">
        <w:rPr>
          <w:u w:val="single"/>
        </w:rPr>
        <w:t>a</w:t>
      </w:r>
      <w:r w:rsidR="004249A3">
        <w:rPr>
          <w:u w:val="single"/>
        </w:rPr>
        <w:t xml:space="preserve"> </w:t>
      </w:r>
      <w:r w:rsidRPr="0021443B">
        <w:rPr>
          <w:u w:val="single"/>
        </w:rPr>
        <w:t>fluid</w:t>
      </w:r>
      <w:r w:rsidR="004249A3">
        <w:rPr>
          <w:u w:val="single"/>
        </w:rPr>
        <w:t xml:space="preserve"> </w:t>
      </w:r>
      <w:r w:rsidRPr="0021443B">
        <w:rPr>
          <w:u w:val="single"/>
        </w:rPr>
        <w:t>envelope.</w:t>
      </w:r>
      <w:r w:rsidR="004249A3">
        <w:rPr>
          <w:u w:val="single"/>
        </w:rPr>
        <w:t xml:space="preserve"> </w:t>
      </w:r>
      <w:r w:rsidRPr="0021443B">
        <w:rPr>
          <w:u w:val="single"/>
        </w:rPr>
        <w:t>The</w:t>
      </w:r>
      <w:r w:rsidR="004249A3">
        <w:rPr>
          <w:u w:val="single"/>
        </w:rPr>
        <w:t xml:space="preserve"> </w:t>
      </w:r>
      <w:r w:rsidRPr="0021443B">
        <w:rPr>
          <w:u w:val="single"/>
        </w:rPr>
        <w:t>fact</w:t>
      </w:r>
      <w:r w:rsidR="004249A3">
        <w:rPr>
          <w:u w:val="single"/>
        </w:rPr>
        <w:t xml:space="preserve"> </w:t>
      </w:r>
      <w:r w:rsidRPr="0021443B">
        <w:rPr>
          <w:u w:val="single"/>
        </w:rPr>
        <w:t>that</w:t>
      </w:r>
      <w:r w:rsidR="004249A3">
        <w:rPr>
          <w:u w:val="single"/>
        </w:rPr>
        <w:t xml:space="preserve"> </w:t>
      </w:r>
      <w:r w:rsidRPr="0021443B">
        <w:rPr>
          <w:u w:val="single"/>
        </w:rPr>
        <w:t>the</w:t>
      </w:r>
      <w:r w:rsidR="004249A3">
        <w:rPr>
          <w:u w:val="single"/>
        </w:rPr>
        <w:t xml:space="preserve"> </w:t>
      </w:r>
      <w:r w:rsidRPr="0021443B">
        <w:rPr>
          <w:u w:val="single"/>
        </w:rPr>
        <w:t>developed</w:t>
      </w:r>
      <w:r w:rsidR="004249A3">
        <w:rPr>
          <w:u w:val="single"/>
        </w:rPr>
        <w:t xml:space="preserve"> </w:t>
      </w:r>
      <w:r w:rsidRPr="0021443B">
        <w:rPr>
          <w:u w:val="single"/>
        </w:rPr>
        <w:t>world</w:t>
      </w:r>
      <w:r w:rsidR="004249A3">
        <w:rPr>
          <w:u w:val="single"/>
        </w:rPr>
        <w:t xml:space="preserve"> </w:t>
      </w:r>
      <w:r w:rsidRPr="0021443B">
        <w:rPr>
          <w:u w:val="single"/>
        </w:rPr>
        <w:t>went</w:t>
      </w:r>
      <w:r w:rsidR="004249A3">
        <w:rPr>
          <w:u w:val="single"/>
        </w:rPr>
        <w:t xml:space="preserve"> </w:t>
      </w:r>
      <w:r w:rsidRPr="0021443B">
        <w:rPr>
          <w:u w:val="single"/>
        </w:rPr>
        <w:t>into</w:t>
      </w:r>
      <w:r w:rsidR="004249A3">
        <w:rPr>
          <w:u w:val="single"/>
        </w:rPr>
        <w:t xml:space="preserve"> </w:t>
      </w:r>
      <w:r w:rsidRPr="0021443B">
        <w:rPr>
          <w:u w:val="single"/>
        </w:rPr>
        <w:t>hysterics</w:t>
      </w:r>
      <w:r w:rsidR="004249A3">
        <w:rPr>
          <w:u w:val="single"/>
        </w:rPr>
        <w:t xml:space="preserve"> </w:t>
      </w:r>
      <w:r w:rsidRPr="0021443B">
        <w:rPr>
          <w:u w:val="single"/>
        </w:rPr>
        <w:t>over</w:t>
      </w:r>
      <w:r w:rsidR="004249A3">
        <w:rPr>
          <w:u w:val="single"/>
        </w:rPr>
        <w:t xml:space="preserve"> </w:t>
      </w:r>
      <w:r w:rsidRPr="0021443B">
        <w:rPr>
          <w:u w:val="single"/>
        </w:rPr>
        <w:t>changes</w:t>
      </w:r>
      <w:r w:rsidR="004249A3">
        <w:rPr>
          <w:u w:val="single"/>
        </w:rPr>
        <w:t xml:space="preserve"> </w:t>
      </w:r>
      <w:r w:rsidRPr="0021443B">
        <w:rPr>
          <w:u w:val="single"/>
        </w:rPr>
        <w:t>in</w:t>
      </w:r>
      <w:r w:rsidR="004249A3">
        <w:rPr>
          <w:u w:val="single"/>
        </w:rPr>
        <w:t xml:space="preserve"> </w:t>
      </w:r>
      <w:r w:rsidRPr="0021443B">
        <w:rPr>
          <w:u w:val="single"/>
        </w:rPr>
        <w:t>global</w:t>
      </w:r>
      <w:r w:rsidR="004249A3">
        <w:rPr>
          <w:u w:val="single"/>
        </w:rPr>
        <w:t xml:space="preserve"> </w:t>
      </w:r>
      <w:r w:rsidRPr="0021443B">
        <w:rPr>
          <w:u w:val="single"/>
        </w:rPr>
        <w:t>mean</w:t>
      </w:r>
      <w:r w:rsidR="004249A3">
        <w:rPr>
          <w:u w:val="single"/>
        </w:rPr>
        <w:t xml:space="preserve"> </w:t>
      </w:r>
      <w:r w:rsidRPr="0021443B">
        <w:rPr>
          <w:u w:val="single"/>
        </w:rPr>
        <w:t>temperature</w:t>
      </w:r>
      <w:r w:rsidR="004249A3">
        <w:rPr>
          <w:u w:val="single"/>
        </w:rPr>
        <w:t xml:space="preserve"> </w:t>
      </w:r>
      <w:r w:rsidRPr="0021443B">
        <w:rPr>
          <w:u w:val="single"/>
        </w:rPr>
        <w:t>anomaly</w:t>
      </w:r>
      <w:r w:rsidR="004249A3">
        <w:rPr>
          <w:u w:val="single"/>
        </w:rPr>
        <w:t xml:space="preserve"> </w:t>
      </w:r>
      <w:r w:rsidRPr="0021443B">
        <w:rPr>
          <w:u w:val="single"/>
        </w:rPr>
        <w:t>of</w:t>
      </w:r>
      <w:r w:rsidR="004249A3">
        <w:rPr>
          <w:u w:val="single"/>
        </w:rPr>
        <w:t xml:space="preserve"> </w:t>
      </w:r>
      <w:r w:rsidRPr="0021443B">
        <w:rPr>
          <w:u w:val="single"/>
        </w:rPr>
        <w:t>a</w:t>
      </w:r>
      <w:r w:rsidR="004249A3">
        <w:rPr>
          <w:u w:val="single"/>
        </w:rPr>
        <w:t xml:space="preserve"> </w:t>
      </w:r>
      <w:r w:rsidRPr="0021443B">
        <w:rPr>
          <w:u w:val="single"/>
        </w:rPr>
        <w:t>few</w:t>
      </w:r>
      <w:r w:rsidR="004249A3">
        <w:rPr>
          <w:u w:val="single"/>
        </w:rPr>
        <w:t xml:space="preserve"> </w:t>
      </w:r>
      <w:r w:rsidRPr="0021443B">
        <w:rPr>
          <w:u w:val="single"/>
        </w:rPr>
        <w:t>tenths</w:t>
      </w:r>
      <w:r w:rsidR="004249A3">
        <w:rPr>
          <w:u w:val="single"/>
        </w:rPr>
        <w:t xml:space="preserve"> </w:t>
      </w:r>
      <w:r w:rsidRPr="0021443B">
        <w:rPr>
          <w:u w:val="single"/>
        </w:rPr>
        <w:t>of</w:t>
      </w:r>
      <w:r w:rsidR="004249A3">
        <w:rPr>
          <w:u w:val="single"/>
        </w:rPr>
        <w:t xml:space="preserve"> </w:t>
      </w:r>
      <w:r w:rsidRPr="0021443B">
        <w:rPr>
          <w:u w:val="single"/>
        </w:rPr>
        <w:t>a</w:t>
      </w:r>
      <w:r w:rsidR="004249A3">
        <w:rPr>
          <w:u w:val="single"/>
        </w:rPr>
        <w:t xml:space="preserve"> </w:t>
      </w:r>
      <w:r w:rsidRPr="0021443B">
        <w:rPr>
          <w:u w:val="single"/>
        </w:rPr>
        <w:t>degree</w:t>
      </w:r>
      <w:r w:rsidR="004249A3">
        <w:rPr>
          <w:u w:val="single"/>
        </w:rPr>
        <w:t xml:space="preserve"> </w:t>
      </w:r>
      <w:r w:rsidRPr="0021443B">
        <w:rPr>
          <w:u w:val="single"/>
        </w:rPr>
        <w:t>will</w:t>
      </w:r>
      <w:r w:rsidR="004249A3">
        <w:rPr>
          <w:u w:val="single"/>
        </w:rPr>
        <w:t xml:space="preserve"> </w:t>
      </w:r>
      <w:r w:rsidRPr="0021443B">
        <w:rPr>
          <w:u w:val="single"/>
        </w:rPr>
        <w:t>astound</w:t>
      </w:r>
      <w:r w:rsidR="004249A3">
        <w:rPr>
          <w:u w:val="single"/>
        </w:rPr>
        <w:t xml:space="preserve"> </w:t>
      </w:r>
      <w:r w:rsidRPr="0021443B">
        <w:rPr>
          <w:u w:val="single"/>
        </w:rPr>
        <w:t>future</w:t>
      </w:r>
      <w:r w:rsidR="004249A3">
        <w:rPr>
          <w:u w:val="single"/>
        </w:rPr>
        <w:t xml:space="preserve"> </w:t>
      </w:r>
      <w:r w:rsidRPr="0021443B">
        <w:rPr>
          <w:u w:val="single"/>
        </w:rPr>
        <w:t>generations.</w:t>
      </w:r>
      <w:r w:rsidR="004249A3">
        <w:rPr>
          <w:u w:val="single"/>
        </w:rPr>
        <w:t xml:space="preserve"> </w:t>
      </w:r>
      <w:r w:rsidRPr="0021443B">
        <w:rPr>
          <w:u w:val="single"/>
        </w:rPr>
        <w:t>Such</w:t>
      </w:r>
      <w:r w:rsidR="004249A3">
        <w:rPr>
          <w:u w:val="single"/>
        </w:rPr>
        <w:t xml:space="preserve"> </w:t>
      </w:r>
      <w:r w:rsidRPr="0021443B">
        <w:rPr>
          <w:u w:val="single"/>
        </w:rPr>
        <w:t>hysteria</w:t>
      </w:r>
      <w:r w:rsidR="004249A3">
        <w:rPr>
          <w:u w:val="single"/>
        </w:rPr>
        <w:t xml:space="preserve"> </w:t>
      </w:r>
      <w:r w:rsidRPr="0021443B">
        <w:rPr>
          <w:u w:val="single"/>
        </w:rPr>
        <w:t>simply</w:t>
      </w:r>
      <w:r w:rsidR="004249A3">
        <w:rPr>
          <w:u w:val="single"/>
        </w:rPr>
        <w:t xml:space="preserve"> </w:t>
      </w:r>
      <w:r w:rsidRPr="0021443B">
        <w:rPr>
          <w:u w:val="single"/>
        </w:rPr>
        <w:t>represents</w:t>
      </w:r>
      <w:r w:rsidR="004249A3">
        <w:rPr>
          <w:u w:val="single"/>
        </w:rPr>
        <w:t xml:space="preserve"> </w:t>
      </w:r>
      <w:r w:rsidRPr="0021443B">
        <w:rPr>
          <w:u w:val="single"/>
        </w:rPr>
        <w:t>the</w:t>
      </w:r>
      <w:r w:rsidR="004249A3">
        <w:rPr>
          <w:u w:val="single"/>
        </w:rPr>
        <w:t xml:space="preserve"> </w:t>
      </w:r>
      <w:r w:rsidRPr="0021443B">
        <w:rPr>
          <w:u w:val="single"/>
        </w:rPr>
        <w:t>scientific</w:t>
      </w:r>
      <w:r w:rsidR="004249A3">
        <w:rPr>
          <w:u w:val="single"/>
        </w:rPr>
        <w:t xml:space="preserve"> </w:t>
      </w:r>
      <w:r w:rsidRPr="0021443B">
        <w:rPr>
          <w:u w:val="single"/>
        </w:rPr>
        <w:t>illiteracy</w:t>
      </w:r>
      <w:r w:rsidR="004249A3">
        <w:rPr>
          <w:u w:val="single"/>
        </w:rPr>
        <w:t xml:space="preserve"> </w:t>
      </w:r>
      <w:r w:rsidRPr="0021443B">
        <w:rPr>
          <w:u w:val="single"/>
        </w:rPr>
        <w:t>of</w:t>
      </w:r>
      <w:r w:rsidR="004249A3">
        <w:rPr>
          <w:u w:val="single"/>
        </w:rPr>
        <w:t xml:space="preserve"> </w:t>
      </w:r>
      <w:r w:rsidRPr="0021443B">
        <w:rPr>
          <w:u w:val="single"/>
        </w:rPr>
        <w:t>much</w:t>
      </w:r>
      <w:r w:rsidR="004249A3">
        <w:rPr>
          <w:u w:val="single"/>
        </w:rPr>
        <w:t xml:space="preserve"> </w:t>
      </w:r>
      <w:r w:rsidRPr="0021443B">
        <w:rPr>
          <w:u w:val="single"/>
        </w:rPr>
        <w:t>of</w:t>
      </w:r>
      <w:r w:rsidR="004249A3">
        <w:rPr>
          <w:u w:val="single"/>
        </w:rPr>
        <w:t xml:space="preserve"> </w:t>
      </w:r>
      <w:r w:rsidRPr="0021443B">
        <w:rPr>
          <w:u w:val="single"/>
        </w:rPr>
        <w:t>the</w:t>
      </w:r>
      <w:r w:rsidR="004249A3">
        <w:rPr>
          <w:u w:val="single"/>
        </w:rPr>
        <w:t xml:space="preserve"> </w:t>
      </w:r>
      <w:r w:rsidRPr="0021443B">
        <w:rPr>
          <w:u w:val="single"/>
        </w:rPr>
        <w:t>public</w:t>
      </w:r>
      <w:r>
        <w:t>,</w:t>
      </w:r>
      <w:r w:rsidR="004249A3">
        <w:t xml:space="preserve"> </w:t>
      </w:r>
      <w:r>
        <w:t>the</w:t>
      </w:r>
      <w:r w:rsidR="004249A3">
        <w:t xml:space="preserve"> </w:t>
      </w:r>
      <w:r>
        <w:t>susceptibility</w:t>
      </w:r>
      <w:r w:rsidR="004249A3">
        <w:t xml:space="preserve"> </w:t>
      </w:r>
      <w:r>
        <w:t>of</w:t>
      </w:r>
      <w:r w:rsidR="004249A3">
        <w:t xml:space="preserve"> </w:t>
      </w:r>
      <w:r>
        <w:t>the</w:t>
      </w:r>
      <w:r w:rsidR="004249A3">
        <w:t xml:space="preserve"> </w:t>
      </w:r>
      <w:r>
        <w:t>public</w:t>
      </w:r>
      <w:r w:rsidR="004249A3">
        <w:t xml:space="preserve"> </w:t>
      </w:r>
      <w:r>
        <w:t>to</w:t>
      </w:r>
      <w:r w:rsidR="004249A3">
        <w:t xml:space="preserve"> </w:t>
      </w:r>
      <w:r>
        <w:t>the</w:t>
      </w:r>
      <w:r w:rsidR="004249A3">
        <w:t xml:space="preserve"> </w:t>
      </w:r>
      <w:r>
        <w:t>substitution</w:t>
      </w:r>
      <w:r w:rsidR="004249A3">
        <w:t xml:space="preserve"> </w:t>
      </w:r>
      <w:r>
        <w:t>of</w:t>
      </w:r>
      <w:r w:rsidR="004249A3">
        <w:t xml:space="preserve"> </w:t>
      </w:r>
      <w:r>
        <w:t>repetition</w:t>
      </w:r>
      <w:r w:rsidR="004249A3">
        <w:t xml:space="preserve"> </w:t>
      </w:r>
      <w:r>
        <w:t>for</w:t>
      </w:r>
      <w:r w:rsidR="004249A3">
        <w:t xml:space="preserve"> </w:t>
      </w:r>
      <w:r>
        <w:t>truth,</w:t>
      </w:r>
      <w:r w:rsidR="004249A3">
        <w:t xml:space="preserve"> </w:t>
      </w:r>
      <w:r>
        <w:t>and</w:t>
      </w:r>
      <w:r w:rsidR="004249A3">
        <w:t xml:space="preserve"> </w:t>
      </w:r>
      <w:r>
        <w:t>the</w:t>
      </w:r>
      <w:r w:rsidR="004249A3">
        <w:t xml:space="preserve"> </w:t>
      </w:r>
      <w:r>
        <w:t>exploitation</w:t>
      </w:r>
      <w:r w:rsidR="004249A3">
        <w:t xml:space="preserve"> </w:t>
      </w:r>
      <w:r>
        <w:t>of</w:t>
      </w:r>
      <w:r w:rsidR="004249A3">
        <w:t xml:space="preserve"> </w:t>
      </w:r>
      <w:r>
        <w:t>these</w:t>
      </w:r>
      <w:r w:rsidR="004249A3">
        <w:t xml:space="preserve"> </w:t>
      </w:r>
      <w:r>
        <w:t>weaknesses</w:t>
      </w:r>
      <w:r w:rsidR="004249A3">
        <w:t xml:space="preserve"> </w:t>
      </w:r>
      <w:r>
        <w:t>by</w:t>
      </w:r>
      <w:r w:rsidR="004249A3">
        <w:t xml:space="preserve"> </w:t>
      </w:r>
      <w:r>
        <w:t>politicians,</w:t>
      </w:r>
      <w:r w:rsidR="004249A3">
        <w:t xml:space="preserve"> </w:t>
      </w:r>
      <w:r>
        <w:t>environmental</w:t>
      </w:r>
      <w:r w:rsidR="004249A3">
        <w:t xml:space="preserve"> </w:t>
      </w:r>
      <w:r>
        <w:t>promoters,</w:t>
      </w:r>
      <w:r w:rsidR="004249A3">
        <w:t xml:space="preserve"> </w:t>
      </w:r>
      <w:r>
        <w:t>and,</w:t>
      </w:r>
      <w:r w:rsidR="004249A3">
        <w:t xml:space="preserve"> </w:t>
      </w:r>
      <w:r>
        <w:t>after</w:t>
      </w:r>
      <w:r w:rsidR="004249A3">
        <w:t xml:space="preserve"> </w:t>
      </w:r>
      <w:r>
        <w:t>20</w:t>
      </w:r>
      <w:r w:rsidR="004249A3">
        <w:t xml:space="preserve"> </w:t>
      </w:r>
      <w:r>
        <w:t>years</w:t>
      </w:r>
      <w:r w:rsidR="004249A3">
        <w:t xml:space="preserve"> </w:t>
      </w:r>
      <w:r>
        <w:t>of</w:t>
      </w:r>
      <w:r w:rsidR="004249A3">
        <w:t xml:space="preserve"> </w:t>
      </w:r>
      <w:r>
        <w:t>media</w:t>
      </w:r>
      <w:r w:rsidR="004249A3">
        <w:t xml:space="preserve"> </w:t>
      </w:r>
      <w:r>
        <w:t>drum</w:t>
      </w:r>
      <w:r w:rsidR="004249A3">
        <w:t xml:space="preserve"> </w:t>
      </w:r>
      <w:r>
        <w:t>beating,</w:t>
      </w:r>
      <w:r w:rsidR="004249A3">
        <w:t xml:space="preserve"> </w:t>
      </w:r>
      <w:r>
        <w:t>many</w:t>
      </w:r>
      <w:r w:rsidR="004249A3">
        <w:t xml:space="preserve"> </w:t>
      </w:r>
      <w:r>
        <w:t>others</w:t>
      </w:r>
      <w:r w:rsidR="004249A3">
        <w:t xml:space="preserve"> </w:t>
      </w:r>
      <w:r>
        <w:t>as</w:t>
      </w:r>
      <w:r w:rsidR="004249A3">
        <w:t xml:space="preserve"> </w:t>
      </w:r>
      <w:r>
        <w:t>well.</w:t>
      </w:r>
      <w:r w:rsidR="004249A3">
        <w:t xml:space="preserve"> </w:t>
      </w:r>
      <w:r w:rsidRPr="0021443B">
        <w:rPr>
          <w:u w:val="single"/>
        </w:rPr>
        <w:t>Climate</w:t>
      </w:r>
      <w:r w:rsidR="004249A3">
        <w:rPr>
          <w:u w:val="single"/>
        </w:rPr>
        <w:t xml:space="preserve"> </w:t>
      </w:r>
      <w:r w:rsidRPr="0021443B">
        <w:rPr>
          <w:u w:val="single"/>
        </w:rPr>
        <w:t>is</w:t>
      </w:r>
      <w:r w:rsidR="004249A3">
        <w:rPr>
          <w:u w:val="single"/>
        </w:rPr>
        <w:t xml:space="preserve"> </w:t>
      </w:r>
      <w:r w:rsidRPr="0021443B">
        <w:rPr>
          <w:u w:val="single"/>
        </w:rPr>
        <w:t>always</w:t>
      </w:r>
      <w:r w:rsidR="004249A3">
        <w:rPr>
          <w:u w:val="single"/>
        </w:rPr>
        <w:t xml:space="preserve"> </w:t>
      </w:r>
      <w:r w:rsidRPr="0021443B">
        <w:rPr>
          <w:u w:val="single"/>
        </w:rPr>
        <w:t>changing.</w:t>
      </w:r>
    </w:p>
    <w:p w14:paraId="6497C9F5" w14:textId="4EEC4305" w:rsidR="001B6F33" w:rsidRDefault="00613BC0" w:rsidP="0021443B">
      <w:pPr>
        <w:pStyle w:val="BB-Contentions"/>
      </w:pPr>
      <w:r>
        <w:t>INHERENCY</w:t>
      </w:r>
    </w:p>
    <w:p w14:paraId="5D9E3469" w14:textId="77552F6C" w:rsidR="001B6F33" w:rsidRDefault="00613BC0" w:rsidP="0021443B">
      <w:pPr>
        <w:pStyle w:val="BB-Contentions"/>
      </w:pPr>
      <w:r>
        <w:t>IPCC’s</w:t>
      </w:r>
      <w:r w:rsidR="004249A3">
        <w:t xml:space="preserve"> </w:t>
      </w:r>
      <w:r>
        <w:t>theories</w:t>
      </w:r>
      <w:r w:rsidR="004249A3">
        <w:t xml:space="preserve"> </w:t>
      </w:r>
      <w:r>
        <w:t>are</w:t>
      </w:r>
      <w:r w:rsidR="004249A3">
        <w:t xml:space="preserve"> </w:t>
      </w:r>
      <w:r>
        <w:t>inconsistent</w:t>
      </w:r>
      <w:r w:rsidR="004249A3">
        <w:t xml:space="preserve"> </w:t>
      </w:r>
      <w:r>
        <w:t>with</w:t>
      </w:r>
      <w:r w:rsidR="004249A3">
        <w:t xml:space="preserve"> </w:t>
      </w:r>
      <w:r>
        <w:t>10-year</w:t>
      </w:r>
      <w:r w:rsidR="004249A3">
        <w:t xml:space="preserve"> </w:t>
      </w:r>
      <w:r>
        <w:t>data</w:t>
      </w:r>
      <w:r w:rsidR="004249A3">
        <w:t xml:space="preserve"> </w:t>
      </w:r>
      <w:r>
        <w:t>on</w:t>
      </w:r>
      <w:r w:rsidR="004249A3">
        <w:t xml:space="preserve"> </w:t>
      </w:r>
      <w:r>
        <w:t>global</w:t>
      </w:r>
      <w:r w:rsidR="004249A3">
        <w:t xml:space="preserve"> </w:t>
      </w:r>
      <w:r>
        <w:t>temperatures</w:t>
      </w:r>
    </w:p>
    <w:p w14:paraId="40760669" w14:textId="77777777" w:rsidR="004249A3" w:rsidRDefault="00613BC0" w:rsidP="0021443B">
      <w:pPr>
        <w:pStyle w:val="BB-Citation"/>
      </w:pPr>
      <w:r>
        <w:rPr>
          <w:u w:val="single"/>
        </w:rPr>
        <w:t>Dr.</w:t>
      </w:r>
      <w:r w:rsidR="004249A3">
        <w:rPr>
          <w:u w:val="single"/>
        </w:rPr>
        <w:t xml:space="preserve"> </w:t>
      </w:r>
      <w:r>
        <w:rPr>
          <w:u w:val="single"/>
        </w:rPr>
        <w:t>Roy</w:t>
      </w:r>
      <w:r w:rsidR="004249A3">
        <w:rPr>
          <w:u w:val="single"/>
        </w:rPr>
        <w:t xml:space="preserve"> </w:t>
      </w:r>
      <w:r>
        <w:rPr>
          <w:u w:val="single"/>
        </w:rPr>
        <w:t>Spencer</w:t>
      </w:r>
      <w:r w:rsidR="004249A3">
        <w:rPr>
          <w:u w:val="single"/>
        </w:rPr>
        <w:t xml:space="preserve"> </w:t>
      </w:r>
      <w:r>
        <w:rPr>
          <w:u w:val="single"/>
        </w:rPr>
        <w:t>2012.</w:t>
      </w:r>
      <w:r w:rsidR="004249A3">
        <w:rPr>
          <w:u w:val="single"/>
        </w:rPr>
        <w:t xml:space="preserve"> </w:t>
      </w:r>
      <w:r>
        <w:t>(</w:t>
      </w:r>
      <w:r w:rsidR="004249A3">
        <w:t xml:space="preserve"> </w:t>
      </w:r>
      <w:r>
        <w:t>PhD</w:t>
      </w:r>
      <w:r w:rsidR="004249A3">
        <w:t xml:space="preserve"> </w:t>
      </w:r>
      <w:r>
        <w:t>meteorlogy;</w:t>
      </w:r>
      <w:r w:rsidR="004249A3">
        <w:t xml:space="preserve"> </w:t>
      </w:r>
      <w:r>
        <w:t>Principal</w:t>
      </w:r>
      <w:r w:rsidR="004249A3">
        <w:t xml:space="preserve"> </w:t>
      </w:r>
      <w:r>
        <w:t>Research</w:t>
      </w:r>
      <w:r w:rsidR="004249A3">
        <w:t xml:space="preserve"> </w:t>
      </w:r>
      <w:r>
        <w:t>Scientist,</w:t>
      </w:r>
      <w:r w:rsidR="004249A3">
        <w:t xml:space="preserve"> </w:t>
      </w:r>
      <w:r>
        <w:t>University</w:t>
      </w:r>
      <w:r w:rsidR="004249A3">
        <w:t xml:space="preserve"> </w:t>
      </w:r>
      <w:r>
        <w:t>of</w:t>
      </w:r>
      <w:r w:rsidR="004249A3">
        <w:t xml:space="preserve"> </w:t>
      </w:r>
      <w:r>
        <w:t>Alabama</w:t>
      </w:r>
      <w:r w:rsidR="004249A3">
        <w:t xml:space="preserve"> </w:t>
      </w:r>
      <w:r>
        <w:t>in</w:t>
      </w:r>
      <w:r w:rsidR="004249A3">
        <w:t xml:space="preserve"> </w:t>
      </w:r>
      <w:r>
        <w:t>Huntsville)</w:t>
      </w:r>
      <w:r w:rsidR="004249A3">
        <w:t xml:space="preserve"> </w:t>
      </w:r>
      <w:r>
        <w:t>26</w:t>
      </w:r>
      <w:r w:rsidR="004249A3">
        <w:t xml:space="preserve"> </w:t>
      </w:r>
      <w:r>
        <w:t>Feb</w:t>
      </w:r>
      <w:r w:rsidR="004249A3">
        <w:t xml:space="preserve"> </w:t>
      </w:r>
      <w:r>
        <w:t>2012</w:t>
      </w:r>
      <w:r w:rsidR="004249A3">
        <w:t xml:space="preserve"> </w:t>
      </w:r>
      <w:r>
        <w:t>“</w:t>
      </w:r>
      <w:r w:rsidR="004249A3">
        <w:t xml:space="preserve"> </w:t>
      </w:r>
      <w:r>
        <w:t>Ten</w:t>
      </w:r>
      <w:r w:rsidR="004249A3">
        <w:t xml:space="preserve"> </w:t>
      </w:r>
      <w:r>
        <w:t>Years</w:t>
      </w:r>
      <w:r w:rsidR="004249A3">
        <w:t xml:space="preserve"> </w:t>
      </w:r>
      <w:r>
        <w:t>After</w:t>
      </w:r>
      <w:r w:rsidR="004249A3">
        <w:t xml:space="preserve"> </w:t>
      </w:r>
      <w:r>
        <w:t>the</w:t>
      </w:r>
      <w:r w:rsidR="004249A3">
        <w:t xml:space="preserve"> </w:t>
      </w:r>
      <w:r>
        <w:t>Warming”</w:t>
      </w:r>
      <w:r w:rsidR="004249A3">
        <w:t xml:space="preserve"> </w:t>
      </w:r>
      <w:hyperlink r:id="rId177" w:history="1">
        <w:r w:rsidR="00B42145" w:rsidRPr="00C51432">
          <w:rPr>
            <w:rStyle w:val="Hyperlink"/>
          </w:rPr>
          <w:t>http://www.marshall.org/article.php?id=1070</w:t>
        </w:r>
      </w:hyperlink>
    </w:p>
    <w:p w14:paraId="50CE365C" w14:textId="57A718FA" w:rsidR="001B6F33" w:rsidRDefault="00613BC0" w:rsidP="0021443B">
      <w:pPr>
        <w:pStyle w:val="BB-Evidence"/>
        <w:rPr>
          <w:sz w:val="27"/>
          <w:szCs w:val="27"/>
        </w:rPr>
      </w:pPr>
      <w:r w:rsidRPr="0021443B">
        <w:rPr>
          <w:u w:val="single"/>
        </w:rPr>
        <w:t>The</w:t>
      </w:r>
      <w:r w:rsidR="004249A3">
        <w:rPr>
          <w:u w:val="single"/>
        </w:rPr>
        <w:t xml:space="preserve"> </w:t>
      </w:r>
      <w:r w:rsidRPr="0021443B">
        <w:rPr>
          <w:u w:val="single"/>
        </w:rPr>
        <w:t>version</w:t>
      </w:r>
      <w:r w:rsidR="004249A3">
        <w:rPr>
          <w:u w:val="single"/>
        </w:rPr>
        <w:t xml:space="preserve"> </w:t>
      </w:r>
      <w:r w:rsidRPr="0021443B">
        <w:rPr>
          <w:u w:val="single"/>
        </w:rPr>
        <w:t>of</w:t>
      </w:r>
      <w:r w:rsidR="004249A3">
        <w:rPr>
          <w:u w:val="single"/>
        </w:rPr>
        <w:t xml:space="preserve"> </w:t>
      </w:r>
      <w:r w:rsidRPr="0021443B">
        <w:rPr>
          <w:u w:val="single"/>
        </w:rPr>
        <w:t>global</w:t>
      </w:r>
      <w:r w:rsidR="004249A3">
        <w:rPr>
          <w:u w:val="single"/>
        </w:rPr>
        <w:t xml:space="preserve"> </w:t>
      </w:r>
      <w:r w:rsidRPr="0021443B">
        <w:rPr>
          <w:u w:val="single"/>
        </w:rPr>
        <w:t>warming</w:t>
      </w:r>
      <w:r w:rsidR="004249A3">
        <w:rPr>
          <w:u w:val="single"/>
        </w:rPr>
        <w:t xml:space="preserve"> </w:t>
      </w:r>
      <w:r w:rsidRPr="0021443B">
        <w:rPr>
          <w:u w:val="single"/>
        </w:rPr>
        <w:t>theory</w:t>
      </w:r>
      <w:r w:rsidR="004249A3">
        <w:rPr>
          <w:u w:val="single"/>
        </w:rPr>
        <w:t xml:space="preserve"> </w:t>
      </w:r>
      <w:r w:rsidRPr="0021443B">
        <w:rPr>
          <w:u w:val="single"/>
        </w:rPr>
        <w:t>being</w:t>
      </w:r>
      <w:r w:rsidR="004249A3">
        <w:rPr>
          <w:u w:val="single"/>
        </w:rPr>
        <w:t xml:space="preserve"> </w:t>
      </w:r>
      <w:r w:rsidRPr="0021443B">
        <w:rPr>
          <w:u w:val="single"/>
        </w:rPr>
        <w:t>pushed</w:t>
      </w:r>
      <w:r w:rsidR="004249A3">
        <w:rPr>
          <w:u w:val="single"/>
        </w:rPr>
        <w:t xml:space="preserve"> </w:t>
      </w:r>
      <w:r w:rsidRPr="0021443B">
        <w:rPr>
          <w:u w:val="single"/>
        </w:rPr>
        <w:t>by</w:t>
      </w:r>
      <w:r w:rsidR="004249A3">
        <w:rPr>
          <w:u w:val="single"/>
        </w:rPr>
        <w:t xml:space="preserve"> </w:t>
      </w:r>
      <w:r w:rsidRPr="0021443B">
        <w:rPr>
          <w:u w:val="single"/>
        </w:rPr>
        <w:t>the</w:t>
      </w:r>
      <w:r w:rsidR="004249A3">
        <w:rPr>
          <w:u w:val="single"/>
        </w:rPr>
        <w:t xml:space="preserve"> </w:t>
      </w:r>
      <w:r w:rsidRPr="0021443B">
        <w:rPr>
          <w:u w:val="single"/>
        </w:rPr>
        <w:t>IPCC</w:t>
      </w:r>
      <w:r w:rsidR="004249A3">
        <w:rPr>
          <w:u w:val="single"/>
        </w:rPr>
        <w:t xml:space="preserve"> </w:t>
      </w:r>
      <w:r w:rsidRPr="0021443B">
        <w:rPr>
          <w:u w:val="single"/>
        </w:rPr>
        <w:t>is</w:t>
      </w:r>
      <w:r w:rsidR="004249A3">
        <w:rPr>
          <w:u w:val="single"/>
        </w:rPr>
        <w:t xml:space="preserve"> </w:t>
      </w:r>
      <w:r w:rsidRPr="0021443B">
        <w:rPr>
          <w:u w:val="single"/>
        </w:rPr>
        <w:t>that</w:t>
      </w:r>
      <w:r w:rsidR="004249A3">
        <w:rPr>
          <w:u w:val="single"/>
        </w:rPr>
        <w:t xml:space="preserve"> </w:t>
      </w:r>
      <w:r w:rsidRPr="0021443B">
        <w:rPr>
          <w:u w:val="single"/>
        </w:rPr>
        <w:t>anthropogenic</w:t>
      </w:r>
      <w:r w:rsidR="004249A3">
        <w:rPr>
          <w:u w:val="single"/>
        </w:rPr>
        <w:t xml:space="preserve"> </w:t>
      </w:r>
      <w:r w:rsidRPr="0021443B">
        <w:rPr>
          <w:u w:val="single"/>
        </w:rPr>
        <w:t>emissions</w:t>
      </w:r>
      <w:r w:rsidR="004249A3">
        <w:rPr>
          <w:u w:val="single"/>
        </w:rPr>
        <w:t xml:space="preserve"> </w:t>
      </w:r>
      <w:r w:rsidRPr="0021443B">
        <w:rPr>
          <w:u w:val="single"/>
        </w:rPr>
        <w:t>of</w:t>
      </w:r>
      <w:r w:rsidR="004249A3">
        <w:rPr>
          <w:u w:val="single"/>
        </w:rPr>
        <w:t xml:space="preserve"> </w:t>
      </w:r>
      <w:r w:rsidRPr="0021443B">
        <w:rPr>
          <w:u w:val="single"/>
        </w:rPr>
        <w:t>greenhouse</w:t>
      </w:r>
      <w:r w:rsidR="004249A3">
        <w:rPr>
          <w:u w:val="single"/>
        </w:rPr>
        <w:t xml:space="preserve"> </w:t>
      </w:r>
      <w:r w:rsidRPr="0021443B">
        <w:rPr>
          <w:u w:val="single"/>
        </w:rPr>
        <w:t>gases</w:t>
      </w:r>
      <w:r w:rsidR="004249A3">
        <w:rPr>
          <w:u w:val="single"/>
        </w:rPr>
        <w:t xml:space="preserve"> </w:t>
      </w:r>
      <w:r w:rsidRPr="0021443B">
        <w:rPr>
          <w:u w:val="single"/>
        </w:rPr>
        <w:t>are</w:t>
      </w:r>
      <w:r w:rsidR="004249A3">
        <w:rPr>
          <w:u w:val="single"/>
        </w:rPr>
        <w:t xml:space="preserve"> </w:t>
      </w:r>
      <w:r w:rsidRPr="0021443B">
        <w:rPr>
          <w:u w:val="single"/>
        </w:rPr>
        <w:t>causing</w:t>
      </w:r>
      <w:r w:rsidR="004249A3">
        <w:rPr>
          <w:u w:val="single"/>
        </w:rPr>
        <w:t xml:space="preserve"> </w:t>
      </w:r>
      <w:r w:rsidRPr="0021443B">
        <w:rPr>
          <w:u w:val="single"/>
        </w:rPr>
        <w:t>a</w:t>
      </w:r>
      <w:r w:rsidR="004249A3">
        <w:rPr>
          <w:u w:val="single"/>
        </w:rPr>
        <w:t xml:space="preserve"> </w:t>
      </w:r>
      <w:r w:rsidRPr="0021443B">
        <w:rPr>
          <w:u w:val="single"/>
        </w:rPr>
        <w:t>radiative</w:t>
      </w:r>
      <w:r w:rsidR="004249A3">
        <w:rPr>
          <w:u w:val="single"/>
        </w:rPr>
        <w:t xml:space="preserve"> </w:t>
      </w:r>
      <w:r w:rsidRPr="0021443B">
        <w:rPr>
          <w:u w:val="single"/>
        </w:rPr>
        <w:t>energy</w:t>
      </w:r>
      <w:r w:rsidR="004249A3">
        <w:rPr>
          <w:u w:val="single"/>
        </w:rPr>
        <w:t xml:space="preserve"> </w:t>
      </w:r>
      <w:r w:rsidRPr="0021443B">
        <w:rPr>
          <w:u w:val="single"/>
        </w:rPr>
        <w:t>imbalance</w:t>
      </w:r>
      <w:r w:rsidR="004249A3">
        <w:rPr>
          <w:u w:val="single"/>
        </w:rPr>
        <w:t xml:space="preserve"> </w:t>
      </w:r>
      <w:r w:rsidRPr="0021443B">
        <w:rPr>
          <w:u w:val="single"/>
        </w:rPr>
        <w:t>of</w:t>
      </w:r>
      <w:r w:rsidR="004249A3">
        <w:rPr>
          <w:u w:val="single"/>
        </w:rPr>
        <w:t xml:space="preserve"> </w:t>
      </w:r>
      <w:r w:rsidRPr="0021443B">
        <w:rPr>
          <w:u w:val="single"/>
        </w:rPr>
        <w:t>the</w:t>
      </w:r>
      <w:r w:rsidR="004249A3">
        <w:rPr>
          <w:u w:val="single"/>
        </w:rPr>
        <w:t xml:space="preserve"> </w:t>
      </w:r>
      <w:r w:rsidRPr="0021443B">
        <w:rPr>
          <w:u w:val="single"/>
        </w:rPr>
        <w:t>climate</w:t>
      </w:r>
      <w:r w:rsidR="004249A3">
        <w:rPr>
          <w:u w:val="single"/>
        </w:rPr>
        <w:t xml:space="preserve"> </w:t>
      </w:r>
      <w:r w:rsidRPr="0021443B">
        <w:rPr>
          <w:u w:val="single"/>
        </w:rPr>
        <w:t>system,</w:t>
      </w:r>
      <w:r w:rsidR="004249A3">
        <w:rPr>
          <w:u w:val="single"/>
        </w:rPr>
        <w:t xml:space="preserve"> </w:t>
      </w:r>
      <w:r w:rsidRPr="0021443B">
        <w:rPr>
          <w:u w:val="single"/>
        </w:rPr>
        <w:t>leading</w:t>
      </w:r>
      <w:r w:rsidR="004249A3">
        <w:rPr>
          <w:u w:val="single"/>
        </w:rPr>
        <w:t xml:space="preserve"> </w:t>
      </w:r>
      <w:r w:rsidRPr="0021443B">
        <w:rPr>
          <w:u w:val="single"/>
        </w:rPr>
        <w:t>to</w:t>
      </w:r>
      <w:r w:rsidR="004249A3">
        <w:rPr>
          <w:u w:val="single"/>
        </w:rPr>
        <w:t xml:space="preserve"> </w:t>
      </w:r>
      <w:r w:rsidRPr="0021443B">
        <w:rPr>
          <w:u w:val="single"/>
        </w:rPr>
        <w:t>warming.</w:t>
      </w:r>
      <w:r w:rsidR="004249A3">
        <w:rPr>
          <w:u w:val="single"/>
        </w:rPr>
        <w:t xml:space="preserve"> </w:t>
      </w:r>
      <w:r w:rsidRPr="0021443B">
        <w:rPr>
          <w:u w:val="single"/>
        </w:rPr>
        <w:t>The</w:t>
      </w:r>
      <w:r w:rsidR="004249A3">
        <w:rPr>
          <w:u w:val="single"/>
        </w:rPr>
        <w:t xml:space="preserve"> </w:t>
      </w:r>
      <w:r w:rsidRPr="0021443B">
        <w:rPr>
          <w:u w:val="single"/>
        </w:rPr>
        <w:t>radiative</w:t>
      </w:r>
      <w:r w:rsidR="004249A3">
        <w:rPr>
          <w:u w:val="single"/>
        </w:rPr>
        <w:t xml:space="preserve"> </w:t>
      </w:r>
      <w:r w:rsidRPr="0021443B">
        <w:rPr>
          <w:u w:val="single"/>
        </w:rPr>
        <w:t>forcing</w:t>
      </w:r>
      <w:r w:rsidR="004249A3">
        <w:rPr>
          <w:u w:val="single"/>
        </w:rPr>
        <w:t xml:space="preserve"> </w:t>
      </w:r>
      <w:r w:rsidRPr="0021443B">
        <w:rPr>
          <w:u w:val="single"/>
        </w:rPr>
        <w:t>history</w:t>
      </w:r>
      <w:r w:rsidR="004249A3">
        <w:rPr>
          <w:u w:val="single"/>
        </w:rPr>
        <w:t xml:space="preserve"> </w:t>
      </w:r>
      <w:r w:rsidRPr="0021443B">
        <w:rPr>
          <w:u w:val="single"/>
        </w:rPr>
        <w:t>being</w:t>
      </w:r>
      <w:r w:rsidR="004249A3">
        <w:rPr>
          <w:u w:val="single"/>
        </w:rPr>
        <w:t xml:space="preserve"> </w:t>
      </w:r>
      <w:r w:rsidRPr="0021443B">
        <w:rPr>
          <w:u w:val="single"/>
        </w:rPr>
        <w:t>used</w:t>
      </w:r>
      <w:r w:rsidR="004249A3">
        <w:rPr>
          <w:u w:val="single"/>
        </w:rPr>
        <w:t xml:space="preserve"> </w:t>
      </w:r>
      <w:r w:rsidRPr="0021443B">
        <w:rPr>
          <w:u w:val="single"/>
        </w:rPr>
        <w:t>in</w:t>
      </w:r>
      <w:r w:rsidR="004249A3">
        <w:rPr>
          <w:u w:val="single"/>
        </w:rPr>
        <w:t xml:space="preserve"> </w:t>
      </w:r>
      <w:r w:rsidRPr="0021443B">
        <w:rPr>
          <w:u w:val="single"/>
        </w:rPr>
        <w:t>the</w:t>
      </w:r>
      <w:r w:rsidR="004249A3">
        <w:rPr>
          <w:u w:val="single"/>
        </w:rPr>
        <w:t xml:space="preserve"> </w:t>
      </w:r>
      <w:r w:rsidRPr="0021443B">
        <w:rPr>
          <w:u w:val="single"/>
        </w:rPr>
        <w:t>latest</w:t>
      </w:r>
      <w:r w:rsidR="004249A3">
        <w:rPr>
          <w:u w:val="single"/>
        </w:rPr>
        <w:t xml:space="preserve"> </w:t>
      </w:r>
      <w:r w:rsidRPr="0021443B">
        <w:rPr>
          <w:u w:val="single"/>
        </w:rPr>
        <w:t>IPCC</w:t>
      </w:r>
      <w:r w:rsidR="004249A3">
        <w:rPr>
          <w:u w:val="single"/>
        </w:rPr>
        <w:t xml:space="preserve"> </w:t>
      </w:r>
      <w:r w:rsidRPr="0021443B">
        <w:rPr>
          <w:u w:val="single"/>
        </w:rPr>
        <w:t>climate</w:t>
      </w:r>
      <w:r w:rsidR="004249A3">
        <w:rPr>
          <w:u w:val="single"/>
        </w:rPr>
        <w:t xml:space="preserve"> </w:t>
      </w:r>
      <w:r w:rsidRPr="0021443B">
        <w:rPr>
          <w:u w:val="single"/>
        </w:rPr>
        <w:t>models</w:t>
      </w:r>
      <w:r w:rsidR="004249A3">
        <w:rPr>
          <w:u w:val="single"/>
        </w:rPr>
        <w:t xml:space="preserve"> </w:t>
      </w:r>
      <w:r w:rsidRPr="0021443B">
        <w:rPr>
          <w:u w:val="single"/>
        </w:rPr>
        <w:t>looks</w:t>
      </w:r>
      <w:r w:rsidR="004249A3">
        <w:rPr>
          <w:u w:val="single"/>
        </w:rPr>
        <w:t xml:space="preserve"> </w:t>
      </w:r>
      <w:r w:rsidRPr="0021443B">
        <w:rPr>
          <w:u w:val="single"/>
        </w:rPr>
        <w:t>something</w:t>
      </w:r>
      <w:r w:rsidR="004249A3">
        <w:rPr>
          <w:u w:val="single"/>
        </w:rPr>
        <w:t xml:space="preserve"> </w:t>
      </w:r>
      <w:r w:rsidRPr="0021443B">
        <w:rPr>
          <w:u w:val="single"/>
        </w:rPr>
        <w:t>like</w:t>
      </w:r>
      <w:r w:rsidR="004249A3">
        <w:t xml:space="preserve"> </w:t>
      </w:r>
      <w:r>
        <w:t>the</w:t>
      </w:r>
      <w:r w:rsidR="004249A3">
        <w:t xml:space="preserve"> </w:t>
      </w:r>
      <w:r>
        <w:t>following,</w:t>
      </w:r>
      <w:r w:rsidR="004249A3">
        <w:t xml:space="preserve"> </w:t>
      </w:r>
      <w:r>
        <w:t>with</w:t>
      </w:r>
      <w:r w:rsidR="004249A3">
        <w:t xml:space="preserve"> </w:t>
      </w:r>
      <w:r>
        <w:t>red</w:t>
      </w:r>
      <w:r w:rsidR="004249A3">
        <w:t xml:space="preserve"> </w:t>
      </w:r>
      <w:r>
        <w:t>areas</w:t>
      </w:r>
      <w:r w:rsidR="004249A3">
        <w:t xml:space="preserve"> </w:t>
      </w:r>
      <w:r>
        <w:t>representing</w:t>
      </w:r>
      <w:r w:rsidR="004249A3">
        <w:t xml:space="preserve"> </w:t>
      </w:r>
      <w:r>
        <w:t>times</w:t>
      </w:r>
      <w:r w:rsidR="004249A3">
        <w:t xml:space="preserve"> </w:t>
      </w:r>
      <w:r>
        <w:t>when</w:t>
      </w:r>
      <w:r w:rsidR="004249A3">
        <w:t xml:space="preserve"> </w:t>
      </w:r>
      <w:r w:rsidRPr="0021443B">
        <w:rPr>
          <w:u w:val="single"/>
        </w:rPr>
        <w:t>the</w:t>
      </w:r>
      <w:r w:rsidR="004249A3">
        <w:rPr>
          <w:u w:val="single"/>
        </w:rPr>
        <w:t xml:space="preserve"> </w:t>
      </w:r>
      <w:r w:rsidRPr="0021443B">
        <w:rPr>
          <w:u w:val="single"/>
        </w:rPr>
        <w:t>climate</w:t>
      </w:r>
      <w:r w:rsidR="004249A3">
        <w:rPr>
          <w:u w:val="single"/>
        </w:rPr>
        <w:t xml:space="preserve"> </w:t>
      </w:r>
      <w:r w:rsidRPr="0021443B">
        <w:rPr>
          <w:u w:val="single"/>
        </w:rPr>
        <w:t>system’s</w:t>
      </w:r>
      <w:r w:rsidR="004249A3">
        <w:rPr>
          <w:u w:val="single"/>
        </w:rPr>
        <w:t xml:space="preserve"> </w:t>
      </w:r>
      <w:r w:rsidRPr="0021443B">
        <w:rPr>
          <w:u w:val="single"/>
        </w:rPr>
        <w:t>“stove</w:t>
      </w:r>
      <w:r w:rsidR="004249A3">
        <w:rPr>
          <w:u w:val="single"/>
        </w:rPr>
        <w:t xml:space="preserve"> </w:t>
      </w:r>
      <w:r w:rsidRPr="0021443B">
        <w:rPr>
          <w:u w:val="single"/>
        </w:rPr>
        <w:t>is</w:t>
      </w:r>
      <w:r w:rsidR="004249A3">
        <w:rPr>
          <w:u w:val="single"/>
        </w:rPr>
        <w:t xml:space="preserve"> </w:t>
      </w:r>
      <w:r w:rsidRPr="0021443B">
        <w:rPr>
          <w:u w:val="single"/>
        </w:rPr>
        <w:t>turned</w:t>
      </w:r>
      <w:r w:rsidR="004249A3">
        <w:rPr>
          <w:u w:val="single"/>
        </w:rPr>
        <w:t xml:space="preserve"> </w:t>
      </w:r>
      <w:r w:rsidRPr="0021443B">
        <w:rPr>
          <w:u w:val="single"/>
        </w:rPr>
        <w:t>up”,</w:t>
      </w:r>
      <w:r w:rsidR="004249A3">
        <w:rPr>
          <w:u w:val="single"/>
        </w:rPr>
        <w:t xml:space="preserve"> </w:t>
      </w:r>
      <w:r w:rsidRPr="0021443B">
        <w:rPr>
          <w:u w:val="single"/>
        </w:rPr>
        <w:t>that</w:t>
      </w:r>
      <w:r w:rsidR="004249A3">
        <w:rPr>
          <w:u w:val="single"/>
        </w:rPr>
        <w:t xml:space="preserve"> </w:t>
      </w:r>
      <w:r w:rsidRPr="0021443B">
        <w:rPr>
          <w:u w:val="single"/>
        </w:rPr>
        <w:t>is,</w:t>
      </w:r>
      <w:r w:rsidR="004249A3">
        <w:rPr>
          <w:u w:val="single"/>
        </w:rPr>
        <w:t xml:space="preserve"> </w:t>
      </w:r>
      <w:r w:rsidRPr="0021443B">
        <w:rPr>
          <w:u w:val="single"/>
        </w:rPr>
        <w:t>with</w:t>
      </w:r>
      <w:r w:rsidR="004249A3">
        <w:rPr>
          <w:u w:val="single"/>
        </w:rPr>
        <w:t xml:space="preserve"> </w:t>
      </w:r>
      <w:r w:rsidRPr="0021443B">
        <w:rPr>
          <w:u w:val="single"/>
        </w:rPr>
        <w:t>heat</w:t>
      </w:r>
      <w:r w:rsidR="004249A3">
        <w:rPr>
          <w:u w:val="single"/>
        </w:rPr>
        <w:t xml:space="preserve"> </w:t>
      </w:r>
      <w:r w:rsidRPr="0021443B">
        <w:rPr>
          <w:u w:val="single"/>
        </w:rPr>
        <w:t>accumulating</w:t>
      </w:r>
      <w:r w:rsidR="004249A3">
        <w:rPr>
          <w:u w:val="single"/>
        </w:rPr>
        <w:t xml:space="preserve"> </w:t>
      </w:r>
      <w:r w:rsidRPr="0021443B">
        <w:rPr>
          <w:u w:val="single"/>
        </w:rPr>
        <w:t>in</w:t>
      </w:r>
      <w:r w:rsidR="004249A3">
        <w:rPr>
          <w:u w:val="single"/>
        </w:rPr>
        <w:t xml:space="preserve"> </w:t>
      </w:r>
      <w:r w:rsidRPr="0021443B">
        <w:rPr>
          <w:u w:val="single"/>
        </w:rPr>
        <w:t>the</w:t>
      </w:r>
      <w:r w:rsidR="004249A3">
        <w:rPr>
          <w:u w:val="single"/>
        </w:rPr>
        <w:t xml:space="preserve"> </w:t>
      </w:r>
      <w:r w:rsidRPr="0021443B">
        <w:rPr>
          <w:u w:val="single"/>
        </w:rPr>
        <w:t>system</w:t>
      </w:r>
      <w:r>
        <w:t>.</w:t>
      </w:r>
      <w:r w:rsidR="004249A3">
        <w:t xml:space="preserve"> </w:t>
      </w:r>
      <w:r>
        <w:t>(Actually,</w:t>
      </w:r>
      <w:r w:rsidR="004249A3">
        <w:t xml:space="preserve"> </w:t>
      </w:r>
      <w:r>
        <w:t>the</w:t>
      </w:r>
      <w:r w:rsidR="004249A3">
        <w:t xml:space="preserve"> </w:t>
      </w:r>
      <w:r>
        <w:t>correct</w:t>
      </w:r>
      <w:r w:rsidR="004249A3">
        <w:t xml:space="preserve"> </w:t>
      </w:r>
      <w:r>
        <w:t>analogy</w:t>
      </w:r>
      <w:r w:rsidR="004249A3">
        <w:t xml:space="preserve"> </w:t>
      </w:r>
      <w:r>
        <w:t>would</w:t>
      </w:r>
      <w:r w:rsidR="004249A3">
        <w:t xml:space="preserve"> </w:t>
      </w:r>
      <w:r>
        <w:t>be</w:t>
      </w:r>
      <w:r w:rsidR="004249A3">
        <w:t xml:space="preserve"> </w:t>
      </w:r>
      <w:r>
        <w:t>that</w:t>
      </w:r>
      <w:r w:rsidR="004249A3">
        <w:t xml:space="preserve"> </w:t>
      </w:r>
      <w:r>
        <w:t>the</w:t>
      </w:r>
      <w:r w:rsidR="004249A3">
        <w:t xml:space="preserve"> </w:t>
      </w:r>
      <w:r>
        <w:t>stove</w:t>
      </w:r>
      <w:r w:rsidR="004249A3">
        <w:t xml:space="preserve"> </w:t>
      </w:r>
      <w:r>
        <w:t>setting</w:t>
      </w:r>
      <w:r w:rsidR="004249A3">
        <w:t xml:space="preserve"> </w:t>
      </w:r>
      <w:r>
        <w:t>remains</w:t>
      </w:r>
      <w:r w:rsidR="004249A3">
        <w:t xml:space="preserve"> </w:t>
      </w:r>
      <w:r>
        <w:t>the</w:t>
      </w:r>
      <w:r w:rsidR="004249A3">
        <w:t xml:space="preserve"> </w:t>
      </w:r>
      <w:r>
        <w:t>same,</w:t>
      </w:r>
      <w:r w:rsidR="004249A3">
        <w:t xml:space="preserve"> </w:t>
      </w:r>
      <w:r>
        <w:t>but</w:t>
      </w:r>
      <w:r w:rsidR="004249A3">
        <w:t xml:space="preserve"> </w:t>
      </w:r>
      <w:r>
        <w:t>the</w:t>
      </w:r>
      <w:r w:rsidR="004249A3">
        <w:t xml:space="preserve"> </w:t>
      </w:r>
      <w:r>
        <w:t>lid</w:t>
      </w:r>
      <w:r w:rsidR="004249A3">
        <w:t xml:space="preserve"> </w:t>
      </w:r>
      <w:r>
        <w:t>partially</w:t>
      </w:r>
      <w:r w:rsidR="004249A3">
        <w:t xml:space="preserve"> </w:t>
      </w:r>
      <w:r>
        <w:t>covering</w:t>
      </w:r>
      <w:r w:rsidR="004249A3">
        <w:t xml:space="preserve"> </w:t>
      </w:r>
      <w:r>
        <w:t>the</w:t>
      </w:r>
      <w:r w:rsidR="004249A3">
        <w:t xml:space="preserve"> </w:t>
      </w:r>
      <w:r>
        <w:t>pot</w:t>
      </w:r>
      <w:r w:rsidR="004249A3">
        <w:t xml:space="preserve"> </w:t>
      </w:r>
      <w:r>
        <w:t>is</w:t>
      </w:r>
      <w:r w:rsidR="004249A3">
        <w:t xml:space="preserve"> </w:t>
      </w:r>
      <w:r>
        <w:t>covering</w:t>
      </w:r>
      <w:r w:rsidR="004249A3">
        <w:t xml:space="preserve"> </w:t>
      </w:r>
      <w:r>
        <w:t>it</w:t>
      </w:r>
      <w:r w:rsidR="004249A3">
        <w:t xml:space="preserve"> </w:t>
      </w:r>
      <w:r>
        <w:t>a</w:t>
      </w:r>
      <w:r w:rsidR="004249A3">
        <w:t xml:space="preserve"> </w:t>
      </w:r>
      <w:r>
        <w:t>little</w:t>
      </w:r>
      <w:r w:rsidR="004249A3">
        <w:t xml:space="preserve"> </w:t>
      </w:r>
      <w:r>
        <w:t>more</w:t>
      </w:r>
      <w:r w:rsidR="004249A3">
        <w:t xml:space="preserve"> </w:t>
      </w:r>
      <w:r>
        <w:t>over</w:t>
      </w:r>
      <w:r w:rsidR="004249A3">
        <w:t xml:space="preserve"> </w:t>
      </w:r>
      <w:r>
        <w:t>time…but</w:t>
      </w:r>
      <w:r w:rsidR="004249A3">
        <w:t xml:space="preserve"> </w:t>
      </w:r>
      <w:r>
        <w:t>that’s</w:t>
      </w:r>
      <w:r w:rsidR="004249A3">
        <w:t xml:space="preserve"> </w:t>
      </w:r>
      <w:r>
        <w:t>too</w:t>
      </w:r>
      <w:r w:rsidR="004249A3">
        <w:t xml:space="preserve"> </w:t>
      </w:r>
      <w:r>
        <w:t>hard</w:t>
      </w:r>
      <w:r w:rsidR="004249A3">
        <w:t xml:space="preserve"> </w:t>
      </w:r>
      <w:r>
        <w:t>to</w:t>
      </w:r>
      <w:r w:rsidR="004249A3">
        <w:t xml:space="preserve"> </w:t>
      </w:r>
      <w:r>
        <w:t>explain.)</w:t>
      </w:r>
      <w:r w:rsidR="004249A3">
        <w:t xml:space="preserve"> </w:t>
      </w:r>
      <w:r w:rsidRPr="0021443B">
        <w:rPr>
          <w:u w:val="single"/>
        </w:rPr>
        <w:t>As</w:t>
      </w:r>
      <w:r w:rsidR="004249A3">
        <w:rPr>
          <w:u w:val="single"/>
        </w:rPr>
        <w:t xml:space="preserve"> </w:t>
      </w:r>
      <w:r w:rsidRPr="0021443B">
        <w:rPr>
          <w:u w:val="single"/>
        </w:rPr>
        <w:t>can</w:t>
      </w:r>
      <w:r w:rsidR="004249A3">
        <w:rPr>
          <w:u w:val="single"/>
        </w:rPr>
        <w:t xml:space="preserve"> </w:t>
      </w:r>
      <w:r w:rsidRPr="0021443B">
        <w:rPr>
          <w:u w:val="single"/>
        </w:rPr>
        <w:t>be</w:t>
      </w:r>
      <w:r w:rsidR="004249A3">
        <w:rPr>
          <w:u w:val="single"/>
        </w:rPr>
        <w:t xml:space="preserve"> </w:t>
      </w:r>
      <w:r w:rsidRPr="0021443B">
        <w:rPr>
          <w:u w:val="single"/>
        </w:rPr>
        <w:t>seen,</w:t>
      </w:r>
      <w:r w:rsidR="004249A3">
        <w:rPr>
          <w:u w:val="single"/>
        </w:rPr>
        <w:t xml:space="preserve"> </w:t>
      </w:r>
      <w:r w:rsidRPr="0021443B">
        <w:rPr>
          <w:u w:val="single"/>
        </w:rPr>
        <w:t>in</w:t>
      </w:r>
      <w:r w:rsidR="004249A3">
        <w:rPr>
          <w:u w:val="single"/>
        </w:rPr>
        <w:t xml:space="preserve"> </w:t>
      </w:r>
      <w:r w:rsidRPr="0021443B">
        <w:rPr>
          <w:u w:val="single"/>
        </w:rPr>
        <w:t>the</w:t>
      </w:r>
      <w:r w:rsidR="004249A3">
        <w:rPr>
          <w:u w:val="single"/>
        </w:rPr>
        <w:t xml:space="preserve"> </w:t>
      </w:r>
      <w:r w:rsidRPr="0021443B">
        <w:rPr>
          <w:u w:val="single"/>
        </w:rPr>
        <w:t>last</w:t>
      </w:r>
      <w:r w:rsidR="004249A3">
        <w:rPr>
          <w:u w:val="single"/>
        </w:rPr>
        <w:t xml:space="preserve"> </w:t>
      </w:r>
      <w:r w:rsidRPr="0021443B">
        <w:rPr>
          <w:u w:val="single"/>
        </w:rPr>
        <w:t>10</w:t>
      </w:r>
      <w:r w:rsidR="004249A3">
        <w:rPr>
          <w:u w:val="single"/>
        </w:rPr>
        <w:t xml:space="preserve"> </w:t>
      </w:r>
      <w:r w:rsidRPr="0021443B">
        <w:rPr>
          <w:u w:val="single"/>
        </w:rPr>
        <w:t>years</w:t>
      </w:r>
      <w:r w:rsidR="004249A3">
        <w:rPr>
          <w:u w:val="single"/>
        </w:rPr>
        <w:t xml:space="preserve"> </w:t>
      </w:r>
      <w:r w:rsidRPr="0021443B">
        <w:rPr>
          <w:u w:val="single"/>
        </w:rPr>
        <w:t>the</w:t>
      </w:r>
      <w:r w:rsidR="004249A3">
        <w:rPr>
          <w:u w:val="single"/>
        </w:rPr>
        <w:t xml:space="preserve"> </w:t>
      </w:r>
      <w:r w:rsidRPr="0021443B">
        <w:rPr>
          <w:u w:val="single"/>
        </w:rPr>
        <w:t>estimated</w:t>
      </w:r>
      <w:r w:rsidR="004249A3">
        <w:rPr>
          <w:u w:val="single"/>
        </w:rPr>
        <w:t xml:space="preserve"> </w:t>
      </w:r>
      <w:r w:rsidRPr="0021443B">
        <w:rPr>
          <w:u w:val="single"/>
        </w:rPr>
        <w:t>forcing</w:t>
      </w:r>
      <w:r w:rsidR="004249A3">
        <w:rPr>
          <w:u w:val="single"/>
        </w:rPr>
        <w:t xml:space="preserve"> </w:t>
      </w:r>
      <w:r w:rsidRPr="0021443B">
        <w:rPr>
          <w:u w:val="single"/>
        </w:rPr>
        <w:t>has</w:t>
      </w:r>
      <w:r w:rsidR="004249A3">
        <w:rPr>
          <w:u w:val="single"/>
        </w:rPr>
        <w:t xml:space="preserve"> </w:t>
      </w:r>
      <w:r w:rsidRPr="0021443B">
        <w:rPr>
          <w:u w:val="single"/>
        </w:rPr>
        <w:t>been</w:t>
      </w:r>
      <w:r w:rsidR="004249A3">
        <w:rPr>
          <w:u w:val="single"/>
        </w:rPr>
        <w:t xml:space="preserve"> </w:t>
      </w:r>
      <w:r w:rsidRPr="0021443B">
        <w:rPr>
          <w:u w:val="single"/>
        </w:rPr>
        <w:t>the</w:t>
      </w:r>
      <w:r w:rsidR="004249A3">
        <w:rPr>
          <w:u w:val="single"/>
        </w:rPr>
        <w:t xml:space="preserve"> </w:t>
      </w:r>
      <w:r w:rsidRPr="0021443B">
        <w:rPr>
          <w:u w:val="single"/>
        </w:rPr>
        <w:t>strongest.</w:t>
      </w:r>
      <w:r w:rsidR="004249A3">
        <w:rPr>
          <w:u w:val="single"/>
        </w:rPr>
        <w:t xml:space="preserve"> </w:t>
      </w:r>
      <w:r w:rsidRPr="0021443B">
        <w:rPr>
          <w:u w:val="single"/>
        </w:rPr>
        <w:t>Yet,</w:t>
      </w:r>
      <w:r w:rsidR="004249A3">
        <w:rPr>
          <w:u w:val="single"/>
        </w:rPr>
        <w:t xml:space="preserve"> </w:t>
      </w:r>
      <w:r w:rsidRPr="0021443B">
        <w:rPr>
          <w:u w:val="single"/>
        </w:rPr>
        <w:t>most</w:t>
      </w:r>
      <w:r w:rsidR="004249A3">
        <w:rPr>
          <w:u w:val="single"/>
        </w:rPr>
        <w:t xml:space="preserve"> </w:t>
      </w:r>
      <w:r w:rsidRPr="0021443B">
        <w:rPr>
          <w:u w:val="single"/>
        </w:rPr>
        <w:t>if</w:t>
      </w:r>
      <w:r w:rsidR="004249A3">
        <w:rPr>
          <w:u w:val="single"/>
        </w:rPr>
        <w:t xml:space="preserve"> </w:t>
      </w:r>
      <w:r w:rsidRPr="0021443B">
        <w:rPr>
          <w:u w:val="single"/>
        </w:rPr>
        <w:t>not</w:t>
      </w:r>
      <w:r w:rsidR="004249A3">
        <w:rPr>
          <w:u w:val="single"/>
        </w:rPr>
        <w:t xml:space="preserve"> </w:t>
      </w:r>
      <w:r w:rsidRPr="0021443B">
        <w:rPr>
          <w:u w:val="single"/>
        </w:rPr>
        <w:t>all</w:t>
      </w:r>
      <w:r w:rsidR="004249A3">
        <w:rPr>
          <w:u w:val="single"/>
        </w:rPr>
        <w:t xml:space="preserve"> </w:t>
      </w:r>
      <w:r w:rsidRPr="0021443B">
        <w:rPr>
          <w:u w:val="single"/>
        </w:rPr>
        <w:t>temperature</w:t>
      </w:r>
      <w:r w:rsidR="004249A3">
        <w:rPr>
          <w:u w:val="single"/>
        </w:rPr>
        <w:t xml:space="preserve"> </w:t>
      </w:r>
      <w:r w:rsidRPr="0021443B">
        <w:rPr>
          <w:u w:val="single"/>
        </w:rPr>
        <w:t>datasets</w:t>
      </w:r>
      <w:r w:rsidR="004249A3">
        <w:rPr>
          <w:u w:val="single"/>
        </w:rPr>
        <w:t xml:space="preserve"> </w:t>
      </w:r>
      <w:r w:rsidRPr="0021443B">
        <w:rPr>
          <w:u w:val="single"/>
        </w:rPr>
        <w:t>show</w:t>
      </w:r>
      <w:r w:rsidR="004249A3">
        <w:rPr>
          <w:u w:val="single"/>
        </w:rPr>
        <w:t xml:space="preserve"> </w:t>
      </w:r>
      <w:r w:rsidRPr="0021443B">
        <w:rPr>
          <w:u w:val="single"/>
        </w:rPr>
        <w:t>little</w:t>
      </w:r>
      <w:r w:rsidR="004249A3">
        <w:rPr>
          <w:u w:val="single"/>
        </w:rPr>
        <w:t xml:space="preserve"> </w:t>
      </w:r>
      <w:r w:rsidRPr="0021443B">
        <w:rPr>
          <w:u w:val="single"/>
        </w:rPr>
        <w:t>or</w:t>
      </w:r>
      <w:r w:rsidR="004249A3">
        <w:rPr>
          <w:u w:val="single"/>
        </w:rPr>
        <w:t xml:space="preserve"> </w:t>
      </w:r>
      <w:r w:rsidRPr="0021443B">
        <w:rPr>
          <w:u w:val="single"/>
        </w:rPr>
        <w:t>no</w:t>
      </w:r>
      <w:r w:rsidR="004249A3">
        <w:rPr>
          <w:u w:val="single"/>
        </w:rPr>
        <w:t xml:space="preserve"> </w:t>
      </w:r>
      <w:r w:rsidRPr="0021443B">
        <w:rPr>
          <w:u w:val="single"/>
        </w:rPr>
        <w:t>global-average</w:t>
      </w:r>
      <w:r w:rsidR="004249A3">
        <w:rPr>
          <w:u w:val="single"/>
        </w:rPr>
        <w:t xml:space="preserve"> </w:t>
      </w:r>
      <w:r w:rsidRPr="0021443B">
        <w:rPr>
          <w:u w:val="single"/>
        </w:rPr>
        <w:t>warming</w:t>
      </w:r>
      <w:r w:rsidR="004249A3">
        <w:rPr>
          <w:u w:val="single"/>
        </w:rPr>
        <w:t xml:space="preserve"> </w:t>
      </w:r>
      <w:r w:rsidRPr="0021443B">
        <w:rPr>
          <w:u w:val="single"/>
        </w:rPr>
        <w:t>recently,</w:t>
      </w:r>
      <w:r w:rsidR="004249A3">
        <w:rPr>
          <w:u w:val="single"/>
        </w:rPr>
        <w:t xml:space="preserve"> </w:t>
      </w:r>
      <w:r w:rsidRPr="0021443B">
        <w:rPr>
          <w:u w:val="single"/>
        </w:rPr>
        <w:t>either</w:t>
      </w:r>
      <w:r w:rsidR="004249A3">
        <w:rPr>
          <w:u w:val="single"/>
        </w:rPr>
        <w:t xml:space="preserve"> </w:t>
      </w:r>
      <w:r w:rsidRPr="0021443B">
        <w:rPr>
          <w:u w:val="single"/>
        </w:rPr>
        <w:t>in</w:t>
      </w:r>
      <w:r w:rsidR="004249A3">
        <w:rPr>
          <w:u w:val="single"/>
        </w:rPr>
        <w:t xml:space="preserve"> </w:t>
      </w:r>
      <w:r w:rsidRPr="0021443B">
        <w:rPr>
          <w:u w:val="single"/>
        </w:rPr>
        <w:t>the</w:t>
      </w:r>
      <w:r w:rsidR="004249A3">
        <w:rPr>
          <w:u w:val="single"/>
        </w:rPr>
        <w:t xml:space="preserve"> </w:t>
      </w:r>
      <w:r w:rsidRPr="0021443B">
        <w:rPr>
          <w:u w:val="single"/>
        </w:rPr>
        <w:t>atmosphere,</w:t>
      </w:r>
      <w:r w:rsidR="004249A3">
        <w:rPr>
          <w:u w:val="single"/>
        </w:rPr>
        <w:t xml:space="preserve"> </w:t>
      </w:r>
      <w:r w:rsidRPr="0021443B">
        <w:rPr>
          <w:u w:val="single"/>
        </w:rPr>
        <w:t>at</w:t>
      </w:r>
      <w:r w:rsidR="004249A3">
        <w:rPr>
          <w:u w:val="single"/>
        </w:rPr>
        <w:t xml:space="preserve"> </w:t>
      </w:r>
      <w:r w:rsidRPr="0021443B">
        <w:rPr>
          <w:u w:val="single"/>
        </w:rPr>
        <w:t>the</w:t>
      </w:r>
      <w:r w:rsidR="004249A3">
        <w:rPr>
          <w:u w:val="single"/>
        </w:rPr>
        <w:t xml:space="preserve"> </w:t>
      </w:r>
      <w:r w:rsidRPr="0021443B">
        <w:rPr>
          <w:u w:val="single"/>
        </w:rPr>
        <w:t>surface,</w:t>
      </w:r>
      <w:r w:rsidR="004249A3">
        <w:rPr>
          <w:u w:val="single"/>
        </w:rPr>
        <w:t xml:space="preserve"> </w:t>
      </w:r>
      <w:r w:rsidRPr="0021443B">
        <w:rPr>
          <w:u w:val="single"/>
        </w:rPr>
        <w:t>or</w:t>
      </w:r>
      <w:r w:rsidR="004249A3">
        <w:rPr>
          <w:u w:val="single"/>
        </w:rPr>
        <w:t xml:space="preserve"> </w:t>
      </w:r>
      <w:r w:rsidRPr="0021443B">
        <w:rPr>
          <w:u w:val="single"/>
        </w:rPr>
        <w:t>in</w:t>
      </w:r>
      <w:r w:rsidR="004249A3">
        <w:rPr>
          <w:u w:val="single"/>
        </w:rPr>
        <w:t xml:space="preserve"> </w:t>
      </w:r>
      <w:r w:rsidRPr="0021443B">
        <w:rPr>
          <w:u w:val="single"/>
        </w:rPr>
        <w:t>the</w:t>
      </w:r>
      <w:r w:rsidR="004249A3">
        <w:rPr>
          <w:u w:val="single"/>
        </w:rPr>
        <w:t xml:space="preserve"> </w:t>
      </w:r>
      <w:r w:rsidRPr="0021443B">
        <w:rPr>
          <w:u w:val="single"/>
        </w:rPr>
        <w:t>upper</w:t>
      </w:r>
      <w:r w:rsidR="004249A3">
        <w:rPr>
          <w:u w:val="single"/>
        </w:rPr>
        <w:t xml:space="preserve"> </w:t>
      </w:r>
      <w:r w:rsidRPr="0021443B">
        <w:rPr>
          <w:u w:val="single"/>
        </w:rPr>
        <w:t>700</w:t>
      </w:r>
      <w:r w:rsidR="004249A3">
        <w:rPr>
          <w:u w:val="single"/>
        </w:rPr>
        <w:t xml:space="preserve"> </w:t>
      </w:r>
      <w:r w:rsidRPr="0021443B">
        <w:rPr>
          <w:u w:val="single"/>
        </w:rPr>
        <w:t>meters</w:t>
      </w:r>
      <w:r w:rsidR="004249A3">
        <w:rPr>
          <w:u w:val="single"/>
        </w:rPr>
        <w:t xml:space="preserve"> </w:t>
      </w:r>
      <w:r w:rsidRPr="0021443B">
        <w:rPr>
          <w:u w:val="single"/>
        </w:rPr>
        <w:t>of</w:t>
      </w:r>
      <w:r w:rsidR="004249A3">
        <w:rPr>
          <w:u w:val="single"/>
        </w:rPr>
        <w:t xml:space="preserve"> </w:t>
      </w:r>
      <w:r w:rsidRPr="0021443B">
        <w:rPr>
          <w:u w:val="single"/>
        </w:rPr>
        <w:t>the</w:t>
      </w:r>
      <w:r w:rsidR="004249A3">
        <w:rPr>
          <w:u w:val="single"/>
        </w:rPr>
        <w:t xml:space="preserve"> </w:t>
      </w:r>
      <w:r w:rsidRPr="0021443B">
        <w:rPr>
          <w:u w:val="single"/>
        </w:rPr>
        <w:t>ocean</w:t>
      </w:r>
      <w:r>
        <w:t>.</w:t>
      </w:r>
      <w:r w:rsidR="004249A3">
        <w:t xml:space="preserve"> </w:t>
      </w:r>
      <w:r>
        <w:t>So</w:t>
      </w:r>
      <w:r w:rsidR="004249A3">
        <w:t xml:space="preserve"> </w:t>
      </w:r>
      <w:r>
        <w:t>what</w:t>
      </w:r>
      <w:r w:rsidR="004249A3">
        <w:t xml:space="preserve"> </w:t>
      </w:r>
      <w:r>
        <w:t>is</w:t>
      </w:r>
      <w:r w:rsidR="004249A3">
        <w:t xml:space="preserve"> </w:t>
      </w:r>
      <w:r>
        <w:t>happening?</w:t>
      </w:r>
      <w:r w:rsidR="004249A3">
        <w:t xml:space="preserve"> </w:t>
      </w:r>
      <w:r>
        <w:t>You</w:t>
      </w:r>
      <w:r w:rsidR="004249A3">
        <w:t xml:space="preserve"> </w:t>
      </w:r>
      <w:r>
        <w:t>cannot</w:t>
      </w:r>
      <w:r w:rsidR="004249A3">
        <w:t xml:space="preserve"> </w:t>
      </w:r>
      <w:r>
        <w:t>simply</w:t>
      </w:r>
      <w:r w:rsidR="004249A3">
        <w:t xml:space="preserve"> </w:t>
      </w:r>
      <w:r>
        <w:t>say</w:t>
      </w:r>
      <w:r w:rsidR="004249A3">
        <w:t xml:space="preserve"> </w:t>
      </w:r>
      <w:r>
        <w:t>a</w:t>
      </w:r>
      <w:r w:rsidR="004249A3">
        <w:t xml:space="preserve"> </w:t>
      </w:r>
      <w:r>
        <w:t>lack</w:t>
      </w:r>
      <w:r w:rsidR="004249A3">
        <w:t xml:space="preserve"> </w:t>
      </w:r>
      <w:r>
        <w:t>of</w:t>
      </w:r>
      <w:r w:rsidR="004249A3">
        <w:t xml:space="preserve"> </w:t>
      </w:r>
      <w:r>
        <w:t>warming</w:t>
      </w:r>
      <w:r w:rsidR="004249A3">
        <w:t xml:space="preserve"> </w:t>
      </w:r>
      <w:r>
        <w:t>in</w:t>
      </w:r>
      <w:r w:rsidR="004249A3">
        <w:t xml:space="preserve"> </w:t>
      </w:r>
      <w:r>
        <w:t>10</w:t>
      </w:r>
      <w:r w:rsidR="004249A3">
        <w:t xml:space="preserve"> </w:t>
      </w:r>
      <w:r>
        <w:t>years</w:t>
      </w:r>
      <w:r w:rsidR="004249A3">
        <w:t xml:space="preserve"> </w:t>
      </w:r>
      <w:r>
        <w:t>is</w:t>
      </w:r>
      <w:r w:rsidR="004249A3">
        <w:t xml:space="preserve"> </w:t>
      </w:r>
      <w:r>
        <w:t>not</w:t>
      </w:r>
      <w:r w:rsidR="004249A3">
        <w:t xml:space="preserve"> </w:t>
      </w:r>
      <w:r>
        <w:t>that</w:t>
      </w:r>
      <w:r w:rsidR="004249A3">
        <w:t xml:space="preserve"> </w:t>
      </w:r>
      <w:r>
        <w:t>unusual,</w:t>
      </w:r>
      <w:r w:rsidR="004249A3">
        <w:t xml:space="preserve"> </w:t>
      </w:r>
      <w:r>
        <w:t>and</w:t>
      </w:r>
      <w:r w:rsidR="004249A3">
        <w:t xml:space="preserve"> </w:t>
      </w:r>
      <w:r>
        <w:t>that</w:t>
      </w:r>
      <w:r w:rsidR="004249A3">
        <w:t xml:space="preserve"> </w:t>
      </w:r>
      <w:r>
        <w:t>there</w:t>
      </w:r>
      <w:r w:rsidR="004249A3">
        <w:t xml:space="preserve"> </w:t>
      </w:r>
      <w:r>
        <w:t>have</w:t>
      </w:r>
      <w:r w:rsidR="004249A3">
        <w:t xml:space="preserve"> </w:t>
      </w:r>
      <w:r>
        <w:t>been</w:t>
      </w:r>
      <w:r w:rsidR="004249A3">
        <w:t xml:space="preserve"> </w:t>
      </w:r>
      <w:r>
        <w:t>previous</w:t>
      </w:r>
      <w:r w:rsidR="004249A3">
        <w:t xml:space="preserve"> </w:t>
      </w:r>
      <w:r>
        <w:t>10-year</w:t>
      </w:r>
      <w:r w:rsidR="004249A3">
        <w:t xml:space="preserve"> </w:t>
      </w:r>
      <w:r>
        <w:t>periods</w:t>
      </w:r>
      <w:r w:rsidR="004249A3">
        <w:t xml:space="preserve"> </w:t>
      </w:r>
      <w:r>
        <w:t>without</w:t>
      </w:r>
      <w:r w:rsidR="004249A3">
        <w:t xml:space="preserve"> </w:t>
      </w:r>
      <w:r>
        <w:t>warming,</w:t>
      </w:r>
      <w:r w:rsidR="004249A3">
        <w:t xml:space="preserve"> </w:t>
      </w:r>
      <w:r>
        <w:t>too.</w:t>
      </w:r>
      <w:r w:rsidR="004249A3">
        <w:t xml:space="preserve"> </w:t>
      </w:r>
      <w:r>
        <w:t>No,</w:t>
      </w:r>
      <w:r w:rsidR="004249A3">
        <w:t xml:space="preserve"> </w:t>
      </w:r>
      <w:r>
        <w:t>we</w:t>
      </w:r>
      <w:r w:rsidR="004249A3">
        <w:t xml:space="preserve"> </w:t>
      </w:r>
      <w:r>
        <w:t>are</w:t>
      </w:r>
      <w:r w:rsidR="004249A3">
        <w:t xml:space="preserve"> </w:t>
      </w:r>
      <w:r>
        <w:t>supposedly</w:t>
      </w:r>
      <w:r w:rsidR="004249A3">
        <w:t xml:space="preserve"> </w:t>
      </w:r>
      <w:r>
        <w:t>in</w:t>
      </w:r>
      <w:r w:rsidR="004249A3">
        <w:t xml:space="preserve"> </w:t>
      </w:r>
      <w:r>
        <w:t>uncharted</w:t>
      </w:r>
      <w:r w:rsidR="004249A3">
        <w:t xml:space="preserve"> </w:t>
      </w:r>
      <w:r>
        <w:t>territory</w:t>
      </w:r>
      <w:r w:rsidR="004249A3">
        <w:t xml:space="preserve"> </w:t>
      </w:r>
      <w:r>
        <w:t>with</w:t>
      </w:r>
      <w:r w:rsidR="004249A3">
        <w:t xml:space="preserve"> </w:t>
      </w:r>
      <w:r>
        <w:t>a</w:t>
      </w:r>
      <w:r w:rsidR="004249A3">
        <w:t xml:space="preserve"> </w:t>
      </w:r>
      <w:r>
        <w:t>maximum</w:t>
      </w:r>
      <w:r w:rsidR="004249A3">
        <w:t xml:space="preserve"> </w:t>
      </w:r>
      <w:r>
        <w:t>in</w:t>
      </w:r>
      <w:r w:rsidR="004249A3">
        <w:t xml:space="preserve"> </w:t>
      </w:r>
      <w:r>
        <w:t>radiative</w:t>
      </w:r>
      <w:r w:rsidR="004249A3">
        <w:t xml:space="preserve"> </w:t>
      </w:r>
      <w:r>
        <w:t>forcing</w:t>
      </w:r>
      <w:r w:rsidR="004249A3">
        <w:t xml:space="preserve"> </w:t>
      </w:r>
      <w:r>
        <w:t>of</w:t>
      </w:r>
      <w:r w:rsidR="004249A3">
        <w:t xml:space="preserve"> </w:t>
      </w:r>
      <w:r>
        <w:t>the</w:t>
      </w:r>
      <w:r w:rsidR="004249A3">
        <w:t xml:space="preserve"> </w:t>
      </w:r>
      <w:r>
        <w:t>climate</w:t>
      </w:r>
      <w:r w:rsidR="004249A3">
        <w:t xml:space="preserve"> </w:t>
      </w:r>
      <w:r>
        <w:t>system.</w:t>
      </w:r>
      <w:r w:rsidR="004249A3">
        <w:t xml:space="preserve"> </w:t>
      </w:r>
      <w:r>
        <w:t>One</w:t>
      </w:r>
      <w:r w:rsidR="004249A3">
        <w:t xml:space="preserve"> </w:t>
      </w:r>
      <w:r>
        <w:t>cannot</w:t>
      </w:r>
      <w:r w:rsidR="004249A3">
        <w:t xml:space="preserve"> </w:t>
      </w:r>
      <w:r>
        <w:t>compare</w:t>
      </w:r>
      <w:r w:rsidR="004249A3">
        <w:t xml:space="preserve"> </w:t>
      </w:r>
      <w:r>
        <w:t>on</w:t>
      </w:r>
      <w:r w:rsidR="004249A3">
        <w:t xml:space="preserve"> </w:t>
      </w:r>
      <w:r>
        <w:t>an</w:t>
      </w:r>
      <w:r w:rsidR="004249A3">
        <w:t xml:space="preserve"> </w:t>
      </w:r>
      <w:r>
        <w:t>equal</w:t>
      </w:r>
      <w:r w:rsidR="004249A3">
        <w:t xml:space="preserve"> </w:t>
      </w:r>
      <w:r>
        <w:t>basis</w:t>
      </w:r>
      <w:r w:rsidR="004249A3">
        <w:t xml:space="preserve"> </w:t>
      </w:r>
      <w:r>
        <w:t>the</w:t>
      </w:r>
      <w:r w:rsidR="004249A3">
        <w:t xml:space="preserve"> </w:t>
      </w:r>
      <w:r>
        <w:t>last</w:t>
      </w:r>
      <w:r w:rsidR="004249A3">
        <w:t xml:space="preserve"> </w:t>
      </w:r>
      <w:r>
        <w:t>10</w:t>
      </w:r>
      <w:r w:rsidR="004249A3">
        <w:t xml:space="preserve"> </w:t>
      </w:r>
      <w:r>
        <w:t>years</w:t>
      </w:r>
      <w:r w:rsidR="004249A3">
        <w:t xml:space="preserve"> </w:t>
      </w:r>
      <w:r>
        <w:t>with</w:t>
      </w:r>
      <w:r w:rsidR="004249A3">
        <w:t xml:space="preserve"> </w:t>
      </w:r>
      <w:r>
        <w:t>any</w:t>
      </w:r>
      <w:r w:rsidR="004249A3">
        <w:t xml:space="preserve"> </w:t>
      </w:r>
      <w:r>
        <w:t>previous</w:t>
      </w:r>
      <w:r w:rsidR="004249A3">
        <w:t xml:space="preserve"> </w:t>
      </w:r>
      <w:r>
        <w:t>decades</w:t>
      </w:r>
      <w:r w:rsidR="004249A3">
        <w:t xml:space="preserve"> </w:t>
      </w:r>
      <w:r>
        <w:t>without</w:t>
      </w:r>
      <w:r w:rsidR="004249A3">
        <w:t xml:space="preserve"> </w:t>
      </w:r>
      <w:r>
        <w:t>warming.</w:t>
      </w:r>
    </w:p>
    <w:p w14:paraId="613B1ED4" w14:textId="2C90F8A0" w:rsidR="001B6F33" w:rsidRDefault="00613BC0" w:rsidP="0021443B">
      <w:pPr>
        <w:pStyle w:val="BB-Contentions"/>
      </w:pPr>
      <w:r>
        <w:t>Latest</w:t>
      </w:r>
      <w:r w:rsidR="004249A3">
        <w:t xml:space="preserve"> </w:t>
      </w:r>
      <w:r>
        <w:t>IPCC</w:t>
      </w:r>
      <w:r w:rsidR="004249A3">
        <w:t xml:space="preserve"> </w:t>
      </w:r>
      <w:r>
        <w:t>report</w:t>
      </w:r>
      <w:r w:rsidR="004249A3">
        <w:t xml:space="preserve"> </w:t>
      </w:r>
      <w:r>
        <w:t>(IPCC-AR5)</w:t>
      </w:r>
      <w:r w:rsidR="004249A3">
        <w:t xml:space="preserve"> </w:t>
      </w:r>
      <w:r>
        <w:t>due</w:t>
      </w:r>
      <w:r w:rsidR="004249A3">
        <w:t xml:space="preserve"> </w:t>
      </w:r>
      <w:r>
        <w:t>out</w:t>
      </w:r>
      <w:r w:rsidR="004249A3">
        <w:t xml:space="preserve"> </w:t>
      </w:r>
      <w:r>
        <w:t>in</w:t>
      </w:r>
      <w:r w:rsidR="004249A3">
        <w:t xml:space="preserve"> </w:t>
      </w:r>
      <w:r>
        <w:t>2013</w:t>
      </w:r>
      <w:r w:rsidR="004249A3">
        <w:t xml:space="preserve"> </w:t>
      </w:r>
      <w:r>
        <w:t>contains</w:t>
      </w:r>
      <w:r w:rsidR="004249A3">
        <w:t xml:space="preserve"> </w:t>
      </w:r>
      <w:r>
        <w:t>same</w:t>
      </w:r>
      <w:r w:rsidR="004249A3">
        <w:t xml:space="preserve"> </w:t>
      </w:r>
      <w:r>
        <w:t>arguments</w:t>
      </w:r>
      <w:r w:rsidR="004249A3">
        <w:t xml:space="preserve"> </w:t>
      </w:r>
      <w:r>
        <w:t>and</w:t>
      </w:r>
      <w:r w:rsidR="004249A3">
        <w:t xml:space="preserve"> </w:t>
      </w:r>
      <w:r>
        <w:t>evidence</w:t>
      </w:r>
      <w:r w:rsidR="004249A3">
        <w:t xml:space="preserve"> </w:t>
      </w:r>
      <w:r>
        <w:t>as</w:t>
      </w:r>
      <w:r w:rsidR="004249A3">
        <w:t xml:space="preserve"> </w:t>
      </w:r>
      <w:r>
        <w:t>the</w:t>
      </w:r>
      <w:r w:rsidR="004249A3">
        <w:t xml:space="preserve"> </w:t>
      </w:r>
      <w:r>
        <w:t>last</w:t>
      </w:r>
      <w:r w:rsidR="004249A3">
        <w:t xml:space="preserve"> </w:t>
      </w:r>
      <w:r>
        <w:t>one:</w:t>
      </w:r>
      <w:r w:rsidR="004249A3">
        <w:t xml:space="preserve"> </w:t>
      </w:r>
      <w:r>
        <w:t>strained</w:t>
      </w:r>
      <w:r w:rsidR="004249A3">
        <w:t xml:space="preserve"> </w:t>
      </w:r>
      <w:r>
        <w:t>arguments</w:t>
      </w:r>
      <w:r w:rsidR="004249A3">
        <w:t xml:space="preserve"> </w:t>
      </w:r>
      <w:r>
        <w:t>and</w:t>
      </w:r>
      <w:r w:rsidR="004249A3">
        <w:t xml:space="preserve"> </w:t>
      </w:r>
      <w:r>
        <w:t>questionable</w:t>
      </w:r>
      <w:r w:rsidR="004249A3">
        <w:t xml:space="preserve"> </w:t>
      </w:r>
      <w:r>
        <w:t>evidence</w:t>
      </w:r>
    </w:p>
    <w:p w14:paraId="6DBCB5D8" w14:textId="77777777" w:rsidR="004249A3" w:rsidRDefault="00613BC0" w:rsidP="0021443B">
      <w:pPr>
        <w:pStyle w:val="BB-Citation"/>
      </w:pPr>
      <w:r>
        <w:rPr>
          <w:u w:val="single"/>
        </w:rPr>
        <w:t>Dr.</w:t>
      </w:r>
      <w:r w:rsidR="004249A3">
        <w:rPr>
          <w:u w:val="single"/>
        </w:rPr>
        <w:t xml:space="preserve"> </w:t>
      </w:r>
      <w:r>
        <w:rPr>
          <w:u w:val="single"/>
        </w:rPr>
        <w:t>S.</w:t>
      </w:r>
      <w:r w:rsidR="004249A3">
        <w:rPr>
          <w:u w:val="single"/>
        </w:rPr>
        <w:t xml:space="preserve"> </w:t>
      </w:r>
      <w:r>
        <w:rPr>
          <w:u w:val="single"/>
        </w:rPr>
        <w:t>Fred</w:t>
      </w:r>
      <w:r w:rsidR="004249A3">
        <w:rPr>
          <w:u w:val="single"/>
        </w:rPr>
        <w:t xml:space="preserve"> </w:t>
      </w:r>
      <w:r>
        <w:rPr>
          <w:u w:val="single"/>
        </w:rPr>
        <w:t>Singer</w:t>
      </w:r>
      <w:r w:rsidR="004249A3">
        <w:rPr>
          <w:u w:val="single"/>
        </w:rPr>
        <w:t xml:space="preserve"> </w:t>
      </w:r>
      <w:r>
        <w:rPr>
          <w:u w:val="single"/>
        </w:rPr>
        <w:t>2012.</w:t>
      </w:r>
      <w:r w:rsidR="004249A3">
        <w:t xml:space="preserve"> </w:t>
      </w:r>
      <w:r>
        <w:t>(PhD;</w:t>
      </w:r>
      <w:r w:rsidR="004249A3">
        <w:t xml:space="preserve"> </w:t>
      </w:r>
      <w:r>
        <w:t>professor</w:t>
      </w:r>
      <w:r w:rsidR="004249A3">
        <w:t xml:space="preserve"> </w:t>
      </w:r>
      <w:r>
        <w:t>emeritus</w:t>
      </w:r>
      <w:r w:rsidR="004249A3">
        <w:t xml:space="preserve"> </w:t>
      </w:r>
      <w:r>
        <w:t>at</w:t>
      </w:r>
      <w:r w:rsidR="004249A3">
        <w:t xml:space="preserve"> </w:t>
      </w:r>
      <w:r>
        <w:t>the</w:t>
      </w:r>
      <w:r w:rsidR="004249A3">
        <w:t xml:space="preserve"> </w:t>
      </w:r>
      <w:r>
        <w:t>Univ</w:t>
      </w:r>
      <w:r w:rsidR="004249A3">
        <w:t xml:space="preserve"> </w:t>
      </w:r>
      <w:r>
        <w:t>of</w:t>
      </w:r>
      <w:r w:rsidR="004249A3">
        <w:t xml:space="preserve"> </w:t>
      </w:r>
      <w:r>
        <w:t>Virginia;</w:t>
      </w:r>
      <w:r w:rsidR="004249A3">
        <w:t xml:space="preserve"> </w:t>
      </w:r>
      <w:r>
        <w:t>expert</w:t>
      </w:r>
      <w:r w:rsidR="004249A3">
        <w:t xml:space="preserve"> </w:t>
      </w:r>
      <w:r>
        <w:t>in</w:t>
      </w:r>
      <w:r w:rsidR="004249A3">
        <w:t xml:space="preserve"> </w:t>
      </w:r>
      <w:r>
        <w:t>remote</w:t>
      </w:r>
      <w:r w:rsidR="004249A3">
        <w:t xml:space="preserve"> </w:t>
      </w:r>
      <w:r>
        <w:t>sensing</w:t>
      </w:r>
      <w:r w:rsidR="004249A3">
        <w:t xml:space="preserve"> </w:t>
      </w:r>
      <w:r>
        <w:t>and</w:t>
      </w:r>
      <w:r w:rsidR="004249A3">
        <w:t xml:space="preserve"> </w:t>
      </w:r>
      <w:r>
        <w:t>satellites;</w:t>
      </w:r>
      <w:r w:rsidR="004249A3">
        <w:t xml:space="preserve"> </w:t>
      </w:r>
      <w:r>
        <w:t>was</w:t>
      </w:r>
      <w:r w:rsidR="004249A3">
        <w:t xml:space="preserve"> </w:t>
      </w:r>
      <w:r>
        <w:t>founding</w:t>
      </w:r>
      <w:r w:rsidR="004249A3">
        <w:t xml:space="preserve"> </w:t>
      </w:r>
      <w:r>
        <w:t>director</w:t>
      </w:r>
      <w:r w:rsidR="004249A3">
        <w:t xml:space="preserve"> </w:t>
      </w:r>
      <w:r>
        <w:t>of</w:t>
      </w:r>
      <w:r w:rsidR="004249A3">
        <w:t xml:space="preserve"> </w:t>
      </w:r>
      <w:r>
        <w:t>the</w:t>
      </w:r>
      <w:r w:rsidR="004249A3">
        <w:t xml:space="preserve"> </w:t>
      </w:r>
      <w:r>
        <w:t>US</w:t>
      </w:r>
      <w:r w:rsidR="004249A3">
        <w:t xml:space="preserve"> </w:t>
      </w:r>
      <w:r>
        <w:t>Weather</w:t>
      </w:r>
      <w:r w:rsidR="004249A3">
        <w:t xml:space="preserve"> </w:t>
      </w:r>
      <w:r>
        <w:t>Satellite</w:t>
      </w:r>
      <w:r w:rsidR="004249A3">
        <w:t xml:space="preserve"> </w:t>
      </w:r>
      <w:r>
        <w:t>Service;</w:t>
      </w:r>
      <w:r w:rsidR="004249A3">
        <w:t xml:space="preserve"> </w:t>
      </w:r>
      <w:r>
        <w:t>former</w:t>
      </w:r>
      <w:r w:rsidR="004249A3">
        <w:t xml:space="preserve"> </w:t>
      </w:r>
      <w:r>
        <w:t>vice</w:t>
      </w:r>
      <w:r w:rsidR="004249A3">
        <w:t xml:space="preserve"> </w:t>
      </w:r>
      <w:r>
        <w:t>chair</w:t>
      </w:r>
      <w:r w:rsidR="004249A3">
        <w:t xml:space="preserve"> </w:t>
      </w:r>
      <w:r>
        <w:t>of</w:t>
      </w:r>
      <w:r w:rsidR="004249A3">
        <w:t xml:space="preserve"> </w:t>
      </w:r>
      <w:r>
        <w:t>the</w:t>
      </w:r>
      <w:r w:rsidR="004249A3">
        <w:t xml:space="preserve"> </w:t>
      </w:r>
      <w:r>
        <w:t>US</w:t>
      </w:r>
      <w:r w:rsidR="004249A3">
        <w:t xml:space="preserve"> </w:t>
      </w:r>
      <w:r>
        <w:t>National</w:t>
      </w:r>
      <w:r w:rsidR="004249A3">
        <w:t xml:space="preserve"> </w:t>
      </w:r>
      <w:r>
        <w:t>Advisory</w:t>
      </w:r>
      <w:r w:rsidR="004249A3">
        <w:t xml:space="preserve"> </w:t>
      </w:r>
      <w:r>
        <w:t>Committee</w:t>
      </w:r>
      <w:r w:rsidR="004249A3">
        <w:t xml:space="preserve"> </w:t>
      </w:r>
      <w:r>
        <w:t>on</w:t>
      </w:r>
      <w:r w:rsidR="004249A3">
        <w:t xml:space="preserve"> </w:t>
      </w:r>
      <w:r>
        <w:t>Oceans</w:t>
      </w:r>
      <w:r w:rsidR="004249A3">
        <w:t xml:space="preserve"> </w:t>
      </w:r>
      <w:r>
        <w:t>&amp;</w:t>
      </w:r>
      <w:r w:rsidR="004249A3">
        <w:t xml:space="preserve"> </w:t>
      </w:r>
      <w:r>
        <w:t>Atmosphere)</w:t>
      </w:r>
      <w:r w:rsidR="004249A3">
        <w:t xml:space="preserve"> </w:t>
      </w:r>
      <w:r>
        <w:t>29</w:t>
      </w:r>
      <w:r w:rsidR="004249A3">
        <w:t xml:space="preserve"> </w:t>
      </w:r>
      <w:r>
        <w:t>Feb</w:t>
      </w:r>
      <w:r w:rsidR="004249A3">
        <w:t xml:space="preserve"> </w:t>
      </w:r>
      <w:r>
        <w:t>2012</w:t>
      </w:r>
      <w:r w:rsidR="004249A3">
        <w:t xml:space="preserve"> </w:t>
      </w:r>
      <w:r>
        <w:t>“Climate</w:t>
      </w:r>
      <w:r w:rsidR="004249A3">
        <w:t xml:space="preserve"> </w:t>
      </w:r>
      <w:r>
        <w:t>Deniers</w:t>
      </w:r>
      <w:r w:rsidR="004249A3">
        <w:t xml:space="preserve"> </w:t>
      </w:r>
      <w:r>
        <w:t>Are</w:t>
      </w:r>
      <w:r w:rsidR="004249A3">
        <w:t xml:space="preserve"> </w:t>
      </w:r>
      <w:r>
        <w:t>Giving</w:t>
      </w:r>
      <w:r w:rsidR="004249A3">
        <w:t xml:space="preserve"> </w:t>
      </w:r>
      <w:r>
        <w:t>Us</w:t>
      </w:r>
      <w:r w:rsidR="004249A3">
        <w:t xml:space="preserve"> </w:t>
      </w:r>
      <w:r>
        <w:t>Skeptics</w:t>
      </w:r>
      <w:r w:rsidR="004249A3">
        <w:t xml:space="preserve"> </w:t>
      </w:r>
      <w:r>
        <w:t>a</w:t>
      </w:r>
      <w:r w:rsidR="004249A3">
        <w:t xml:space="preserve"> </w:t>
      </w:r>
      <w:r>
        <w:t>Bad</w:t>
      </w:r>
      <w:r w:rsidR="004249A3">
        <w:t xml:space="preserve"> </w:t>
      </w:r>
      <w:r>
        <w:t>Name”</w:t>
      </w:r>
      <w:r w:rsidR="004249A3">
        <w:t xml:space="preserve"> </w:t>
      </w:r>
      <w:r>
        <w:t>THE</w:t>
      </w:r>
      <w:r w:rsidR="004249A3">
        <w:t xml:space="preserve"> </w:t>
      </w:r>
      <w:r>
        <w:t>AMERICAN</w:t>
      </w:r>
      <w:r w:rsidR="004249A3">
        <w:t xml:space="preserve"> </w:t>
      </w:r>
      <w:r>
        <w:t>THINKER</w:t>
      </w:r>
      <w:r w:rsidR="004249A3">
        <w:t xml:space="preserve"> </w:t>
      </w:r>
      <w:hyperlink r:id="rId178" w:history="1">
        <w:r w:rsidR="00B42145" w:rsidRPr="00C51432">
          <w:rPr>
            <w:rStyle w:val="Hyperlink"/>
          </w:rPr>
          <w:t>http://www.americanthinker.com/2012/02/climate_deniers_are_giving_us_skeptics_a_bad_name.html</w:t>
        </w:r>
      </w:hyperlink>
    </w:p>
    <w:p w14:paraId="437DD164" w14:textId="0AE0D0F3" w:rsidR="001B6F33" w:rsidRDefault="00613BC0" w:rsidP="0021443B">
      <w:pPr>
        <w:pStyle w:val="BB-Evidence"/>
      </w:pPr>
      <w:r w:rsidRPr="0021443B">
        <w:rPr>
          <w:u w:val="single"/>
        </w:rPr>
        <w:t>Since</w:t>
      </w:r>
      <w:r w:rsidR="004249A3">
        <w:rPr>
          <w:u w:val="single"/>
        </w:rPr>
        <w:t xml:space="preserve"> </w:t>
      </w:r>
      <w:r w:rsidRPr="0021443B">
        <w:rPr>
          <w:u w:val="single"/>
        </w:rPr>
        <w:t>I</w:t>
      </w:r>
      <w:r w:rsidR="004249A3">
        <w:rPr>
          <w:u w:val="single"/>
        </w:rPr>
        <w:t xml:space="preserve"> </w:t>
      </w:r>
      <w:r w:rsidRPr="0021443B">
        <w:rPr>
          <w:u w:val="single"/>
        </w:rPr>
        <w:t>am</w:t>
      </w:r>
      <w:r w:rsidR="004249A3">
        <w:rPr>
          <w:u w:val="single"/>
        </w:rPr>
        <w:t xml:space="preserve"> </w:t>
      </w:r>
      <w:r w:rsidRPr="0021443B">
        <w:rPr>
          <w:u w:val="single"/>
        </w:rPr>
        <w:t>an</w:t>
      </w:r>
      <w:r w:rsidR="004249A3">
        <w:rPr>
          <w:u w:val="single"/>
        </w:rPr>
        <w:t xml:space="preserve"> </w:t>
      </w:r>
      <w:r w:rsidRPr="0021443B">
        <w:rPr>
          <w:u w:val="single"/>
        </w:rPr>
        <w:t>Expert</w:t>
      </w:r>
      <w:r w:rsidR="004249A3">
        <w:rPr>
          <w:u w:val="single"/>
        </w:rPr>
        <w:t xml:space="preserve"> </w:t>
      </w:r>
      <w:r w:rsidRPr="0021443B">
        <w:rPr>
          <w:u w:val="single"/>
        </w:rPr>
        <w:t>Reviewer</w:t>
      </w:r>
      <w:r w:rsidR="004249A3">
        <w:rPr>
          <w:u w:val="single"/>
        </w:rPr>
        <w:t xml:space="preserve"> </w:t>
      </w:r>
      <w:r w:rsidRPr="0021443B">
        <w:rPr>
          <w:u w:val="single"/>
        </w:rPr>
        <w:t>of</w:t>
      </w:r>
      <w:r w:rsidR="004249A3">
        <w:rPr>
          <w:u w:val="single"/>
        </w:rPr>
        <w:t xml:space="preserve"> </w:t>
      </w:r>
      <w:r w:rsidRPr="0021443B">
        <w:rPr>
          <w:u w:val="single"/>
        </w:rPr>
        <w:t>IPCC,</w:t>
      </w:r>
      <w:r w:rsidR="004249A3">
        <w:rPr>
          <w:u w:val="single"/>
        </w:rPr>
        <w:t xml:space="preserve"> </w:t>
      </w:r>
      <w:r w:rsidRPr="0021443B">
        <w:rPr>
          <w:u w:val="single"/>
        </w:rPr>
        <w:t>I've</w:t>
      </w:r>
      <w:r w:rsidR="004249A3">
        <w:rPr>
          <w:u w:val="single"/>
        </w:rPr>
        <w:t xml:space="preserve"> </w:t>
      </w:r>
      <w:r w:rsidRPr="0021443B">
        <w:rPr>
          <w:u w:val="single"/>
        </w:rPr>
        <w:t>had</w:t>
      </w:r>
      <w:r w:rsidR="004249A3">
        <w:rPr>
          <w:u w:val="single"/>
        </w:rPr>
        <w:t xml:space="preserve"> </w:t>
      </w:r>
      <w:r w:rsidRPr="0021443B">
        <w:rPr>
          <w:u w:val="single"/>
        </w:rPr>
        <w:t>an</w:t>
      </w:r>
      <w:r w:rsidR="004249A3">
        <w:rPr>
          <w:u w:val="single"/>
        </w:rPr>
        <w:t xml:space="preserve"> </w:t>
      </w:r>
      <w:r w:rsidRPr="0021443B">
        <w:rPr>
          <w:u w:val="single"/>
        </w:rPr>
        <w:t>opportunity</w:t>
      </w:r>
      <w:r w:rsidR="004249A3">
        <w:rPr>
          <w:u w:val="single"/>
        </w:rPr>
        <w:t xml:space="preserve"> </w:t>
      </w:r>
      <w:r w:rsidRPr="0021443B">
        <w:rPr>
          <w:u w:val="single"/>
        </w:rPr>
        <w:t>to</w:t>
      </w:r>
      <w:r w:rsidR="004249A3">
        <w:rPr>
          <w:u w:val="single"/>
        </w:rPr>
        <w:t xml:space="preserve"> </w:t>
      </w:r>
      <w:r w:rsidRPr="0021443B">
        <w:rPr>
          <w:u w:val="single"/>
        </w:rPr>
        <w:t>review</w:t>
      </w:r>
      <w:r w:rsidR="004249A3">
        <w:rPr>
          <w:u w:val="single"/>
        </w:rPr>
        <w:t xml:space="preserve"> </w:t>
      </w:r>
      <w:r w:rsidRPr="0021443B">
        <w:rPr>
          <w:u w:val="single"/>
        </w:rPr>
        <w:t>part</w:t>
      </w:r>
      <w:r w:rsidR="004249A3">
        <w:rPr>
          <w:u w:val="single"/>
        </w:rPr>
        <w:t xml:space="preserve"> </w:t>
      </w:r>
      <w:r w:rsidRPr="0021443B">
        <w:rPr>
          <w:u w:val="single"/>
        </w:rPr>
        <w:t>of</w:t>
      </w:r>
      <w:r w:rsidR="004249A3">
        <w:rPr>
          <w:u w:val="single"/>
        </w:rPr>
        <w:t xml:space="preserve"> </w:t>
      </w:r>
      <w:r w:rsidRPr="0021443B">
        <w:rPr>
          <w:u w:val="single"/>
        </w:rPr>
        <w:t>the</w:t>
      </w:r>
      <w:r w:rsidR="004249A3">
        <w:rPr>
          <w:u w:val="single"/>
        </w:rPr>
        <w:t xml:space="preserve"> </w:t>
      </w:r>
      <w:r w:rsidRPr="0021443B">
        <w:rPr>
          <w:u w:val="single"/>
        </w:rPr>
        <w:t>5th</w:t>
      </w:r>
      <w:r w:rsidR="004249A3">
        <w:rPr>
          <w:u w:val="single"/>
        </w:rPr>
        <w:t xml:space="preserve"> </w:t>
      </w:r>
      <w:r w:rsidRPr="0021443B">
        <w:rPr>
          <w:u w:val="single"/>
        </w:rPr>
        <w:t>Assessment</w:t>
      </w:r>
      <w:r w:rsidR="004249A3">
        <w:rPr>
          <w:u w:val="single"/>
        </w:rPr>
        <w:t xml:space="preserve"> </w:t>
      </w:r>
      <w:r w:rsidRPr="0021443B">
        <w:rPr>
          <w:u w:val="single"/>
        </w:rPr>
        <w:t>Report,</w:t>
      </w:r>
      <w:r w:rsidR="004249A3">
        <w:rPr>
          <w:u w:val="single"/>
        </w:rPr>
        <w:t xml:space="preserve"> </w:t>
      </w:r>
      <w:r w:rsidRPr="0021443B">
        <w:rPr>
          <w:u w:val="single"/>
        </w:rPr>
        <w:t>due</w:t>
      </w:r>
      <w:r w:rsidR="004249A3">
        <w:rPr>
          <w:u w:val="single"/>
        </w:rPr>
        <w:t xml:space="preserve"> </w:t>
      </w:r>
      <w:r w:rsidRPr="0021443B">
        <w:rPr>
          <w:u w:val="single"/>
        </w:rPr>
        <w:t>in</w:t>
      </w:r>
      <w:r w:rsidR="004249A3">
        <w:rPr>
          <w:u w:val="single"/>
        </w:rPr>
        <w:t xml:space="preserve"> </w:t>
      </w:r>
      <w:r w:rsidRPr="0021443B">
        <w:rPr>
          <w:u w:val="single"/>
        </w:rPr>
        <w:t>2013</w:t>
      </w:r>
      <w:r>
        <w:t>.</w:t>
      </w:r>
      <w:r w:rsidR="004249A3">
        <w:t xml:space="preserve"> </w:t>
      </w:r>
      <w:r>
        <w:t>Without</w:t>
      </w:r>
      <w:r w:rsidR="004249A3">
        <w:t xml:space="preserve"> </w:t>
      </w:r>
      <w:r>
        <w:t>revealing</w:t>
      </w:r>
      <w:r w:rsidR="004249A3">
        <w:t xml:space="preserve"> </w:t>
      </w:r>
      <w:r>
        <w:t>deep</w:t>
      </w:r>
      <w:r w:rsidR="004249A3">
        <w:t xml:space="preserve"> </w:t>
      </w:r>
      <w:r>
        <w:t>secrets,</w:t>
      </w:r>
      <w:r w:rsidR="004249A3">
        <w:t xml:space="preserve"> </w:t>
      </w:r>
      <w:r>
        <w:t>I</w:t>
      </w:r>
      <w:r w:rsidR="004249A3">
        <w:t xml:space="preserve"> </w:t>
      </w:r>
      <w:r>
        <w:t>can</w:t>
      </w:r>
      <w:r w:rsidR="004249A3">
        <w:t xml:space="preserve"> </w:t>
      </w:r>
      <w:r>
        <w:t>say</w:t>
      </w:r>
      <w:r w:rsidR="004249A3">
        <w:t xml:space="preserve"> </w:t>
      </w:r>
      <w:r>
        <w:t>that</w:t>
      </w:r>
      <w:r w:rsidR="004249A3">
        <w:t xml:space="preserve"> </w:t>
      </w:r>
      <w:r w:rsidRPr="0021443B">
        <w:rPr>
          <w:u w:val="single"/>
        </w:rPr>
        <w:t>the</w:t>
      </w:r>
      <w:r w:rsidR="004249A3">
        <w:rPr>
          <w:u w:val="single"/>
        </w:rPr>
        <w:t xml:space="preserve"> </w:t>
      </w:r>
      <w:r w:rsidRPr="0021443B">
        <w:rPr>
          <w:u w:val="single"/>
        </w:rPr>
        <w:t>AR5</w:t>
      </w:r>
      <w:r w:rsidR="004249A3">
        <w:rPr>
          <w:u w:val="single"/>
        </w:rPr>
        <w:t xml:space="preserve"> </w:t>
      </w:r>
      <w:r w:rsidRPr="0021443B">
        <w:rPr>
          <w:u w:val="single"/>
        </w:rPr>
        <w:t>uses</w:t>
      </w:r>
      <w:r w:rsidR="004249A3">
        <w:rPr>
          <w:u w:val="single"/>
        </w:rPr>
        <w:t xml:space="preserve"> </w:t>
      </w:r>
      <w:r w:rsidRPr="0021443B">
        <w:rPr>
          <w:u w:val="single"/>
        </w:rPr>
        <w:t>essentially</w:t>
      </w:r>
      <w:r w:rsidR="004249A3">
        <w:rPr>
          <w:u w:val="single"/>
        </w:rPr>
        <w:t xml:space="preserve"> </w:t>
      </w:r>
      <w:r w:rsidRPr="0021443B">
        <w:rPr>
          <w:u w:val="single"/>
        </w:rPr>
        <w:t>the</w:t>
      </w:r>
      <w:r w:rsidR="004249A3">
        <w:rPr>
          <w:u w:val="single"/>
        </w:rPr>
        <w:t xml:space="preserve"> </w:t>
      </w:r>
      <w:r w:rsidRPr="0021443B">
        <w:rPr>
          <w:u w:val="single"/>
        </w:rPr>
        <w:t>same</w:t>
      </w:r>
      <w:r w:rsidR="004249A3">
        <w:rPr>
          <w:u w:val="single"/>
        </w:rPr>
        <w:t xml:space="preserve"> </w:t>
      </w:r>
      <w:r w:rsidRPr="0021443B">
        <w:rPr>
          <w:u w:val="single"/>
        </w:rPr>
        <w:t>argument</w:t>
      </w:r>
      <w:r w:rsidR="004249A3">
        <w:rPr>
          <w:u w:val="single"/>
        </w:rPr>
        <w:t xml:space="preserve"> </w:t>
      </w:r>
      <w:r w:rsidRPr="0021443B">
        <w:rPr>
          <w:u w:val="single"/>
        </w:rPr>
        <w:t>and</w:t>
      </w:r>
      <w:r w:rsidR="004249A3">
        <w:rPr>
          <w:u w:val="single"/>
        </w:rPr>
        <w:t xml:space="preserve"> </w:t>
      </w:r>
      <w:r w:rsidRPr="0021443B">
        <w:rPr>
          <w:u w:val="single"/>
        </w:rPr>
        <w:t>evidence</w:t>
      </w:r>
      <w:r w:rsidR="004249A3">
        <w:rPr>
          <w:u w:val="single"/>
        </w:rPr>
        <w:t xml:space="preserve"> </w:t>
      </w:r>
      <w:r w:rsidRPr="0021443B">
        <w:rPr>
          <w:u w:val="single"/>
        </w:rPr>
        <w:t>as</w:t>
      </w:r>
      <w:r w:rsidR="004249A3">
        <w:rPr>
          <w:u w:val="single"/>
        </w:rPr>
        <w:t xml:space="preserve"> </w:t>
      </w:r>
      <w:r w:rsidRPr="0021443B">
        <w:rPr>
          <w:u w:val="single"/>
        </w:rPr>
        <w:t>AR4</w:t>
      </w:r>
      <w:r w:rsidR="004249A3">
        <w:t xml:space="preserve"> </w:t>
      </w:r>
      <w:r>
        <w:t>--</w:t>
      </w:r>
      <w:r w:rsidR="004249A3">
        <w:t xml:space="preserve"> </w:t>
      </w:r>
      <w:r>
        <w:t>so</w:t>
      </w:r>
      <w:r w:rsidR="004249A3">
        <w:t xml:space="preserve"> </w:t>
      </w:r>
      <w:r>
        <w:t>let</w:t>
      </w:r>
      <w:r w:rsidR="004249A3">
        <w:t xml:space="preserve"> </w:t>
      </w:r>
      <w:r>
        <w:t>me</w:t>
      </w:r>
      <w:r w:rsidR="004249A3">
        <w:t xml:space="preserve"> </w:t>
      </w:r>
      <w:r>
        <w:t>discuss</w:t>
      </w:r>
      <w:r w:rsidR="004249A3">
        <w:t xml:space="preserve"> </w:t>
      </w:r>
      <w:r>
        <w:t>this</w:t>
      </w:r>
      <w:r w:rsidR="004249A3">
        <w:t xml:space="preserve"> </w:t>
      </w:r>
      <w:r>
        <w:t>"evidence"</w:t>
      </w:r>
      <w:r w:rsidR="004249A3">
        <w:t xml:space="preserve"> </w:t>
      </w:r>
      <w:r>
        <w:t>in</w:t>
      </w:r>
      <w:r w:rsidR="004249A3">
        <w:t xml:space="preserve"> </w:t>
      </w:r>
      <w:r>
        <w:t>some</w:t>
      </w:r>
      <w:r w:rsidR="004249A3">
        <w:t xml:space="preserve"> </w:t>
      </w:r>
      <w:r>
        <w:t>detail.</w:t>
      </w:r>
      <w:r w:rsidR="004249A3">
        <w:t xml:space="preserve"> </w:t>
      </w:r>
      <w:r w:rsidRPr="0021443B">
        <w:rPr>
          <w:u w:val="single"/>
        </w:rPr>
        <w:t>IPCC-AR4</w:t>
      </w:r>
      <w:r w:rsidR="004249A3">
        <w:rPr>
          <w:u w:val="single"/>
        </w:rPr>
        <w:t xml:space="preserve"> </w:t>
      </w:r>
      <w:r w:rsidRPr="0021443B">
        <w:rPr>
          <w:u w:val="single"/>
        </w:rPr>
        <w:t>uses</w:t>
      </w:r>
      <w:r w:rsidR="004249A3">
        <w:rPr>
          <w:u w:val="single"/>
        </w:rPr>
        <w:t xml:space="preserve"> </w:t>
      </w:r>
      <w:r w:rsidRPr="0021443B">
        <w:rPr>
          <w:u w:val="single"/>
        </w:rPr>
        <w:t>only</w:t>
      </w:r>
      <w:r w:rsidR="004249A3">
        <w:rPr>
          <w:u w:val="single"/>
        </w:rPr>
        <w:t xml:space="preserve"> </w:t>
      </w:r>
      <w:r w:rsidRPr="0021443B">
        <w:rPr>
          <w:u w:val="single"/>
        </w:rPr>
        <w:t>the</w:t>
      </w:r>
      <w:r w:rsidR="004249A3">
        <w:rPr>
          <w:u w:val="single"/>
        </w:rPr>
        <w:t xml:space="preserve"> </w:t>
      </w:r>
      <w:r w:rsidRPr="0021443B">
        <w:rPr>
          <w:i/>
          <w:iCs/>
          <w:u w:val="single"/>
        </w:rPr>
        <w:t>global</w:t>
      </w:r>
      <w:r w:rsidR="004249A3">
        <w:rPr>
          <w:i/>
          <w:iCs/>
          <w:u w:val="single"/>
        </w:rPr>
        <w:t xml:space="preserve"> </w:t>
      </w:r>
      <w:r w:rsidRPr="0021443B">
        <w:rPr>
          <w:i/>
          <w:iCs/>
          <w:u w:val="single"/>
        </w:rPr>
        <w:t>surface</w:t>
      </w:r>
      <w:r w:rsidR="004249A3">
        <w:rPr>
          <w:u w:val="single"/>
        </w:rPr>
        <w:t xml:space="preserve"> </w:t>
      </w:r>
      <w:r w:rsidRPr="0021443B">
        <w:rPr>
          <w:u w:val="single"/>
        </w:rPr>
        <w:t>temperature</w:t>
      </w:r>
      <w:r w:rsidR="004249A3">
        <w:t xml:space="preserve"> </w:t>
      </w:r>
      <w:r>
        <w:t>(GST)</w:t>
      </w:r>
      <w:r w:rsidR="004249A3">
        <w:t xml:space="preserve"> </w:t>
      </w:r>
      <w:r w:rsidRPr="0021443B">
        <w:rPr>
          <w:u w:val="single"/>
        </w:rPr>
        <w:t>record</w:t>
      </w:r>
      <w:r w:rsidR="004249A3">
        <w:t xml:space="preserve"> </w:t>
      </w:r>
      <w:r>
        <w:t>(shown</w:t>
      </w:r>
      <w:r w:rsidR="004249A3">
        <w:t xml:space="preserve"> </w:t>
      </w:r>
      <w:r>
        <w:t>in</w:t>
      </w:r>
      <w:r w:rsidR="004249A3">
        <w:t xml:space="preserve"> </w:t>
      </w:r>
      <w:r>
        <w:t>fig.</w:t>
      </w:r>
      <w:r w:rsidR="004249A3">
        <w:t xml:space="preserve"> </w:t>
      </w:r>
      <w:r>
        <w:t>9.5</w:t>
      </w:r>
      <w:r w:rsidR="004249A3">
        <w:t xml:space="preserve"> </w:t>
      </w:r>
      <w:r>
        <w:t>on</w:t>
      </w:r>
      <w:r w:rsidR="004249A3">
        <w:t xml:space="preserve"> </w:t>
      </w:r>
      <w:r>
        <w:t>page</w:t>
      </w:r>
      <w:r w:rsidR="004249A3">
        <w:t xml:space="preserve"> </w:t>
      </w:r>
      <w:r>
        <w:t>648).</w:t>
      </w:r>
      <w:r w:rsidR="004249A3">
        <w:t xml:space="preserve"> </w:t>
      </w:r>
      <w:r w:rsidRPr="0021443B">
        <w:rPr>
          <w:u w:val="single"/>
        </w:rPr>
        <w:t>It</w:t>
      </w:r>
      <w:r w:rsidR="004249A3">
        <w:rPr>
          <w:u w:val="single"/>
        </w:rPr>
        <w:t xml:space="preserve"> </w:t>
      </w:r>
      <w:r w:rsidRPr="0021443B">
        <w:rPr>
          <w:u w:val="single"/>
        </w:rPr>
        <w:t>exhibits</w:t>
      </w:r>
      <w:r w:rsidR="004249A3">
        <w:rPr>
          <w:u w:val="single"/>
        </w:rPr>
        <w:t xml:space="preserve"> </w:t>
      </w:r>
      <w:r w:rsidRPr="0021443B">
        <w:rPr>
          <w:u w:val="single"/>
        </w:rPr>
        <w:t>a</w:t>
      </w:r>
      <w:r w:rsidR="004249A3">
        <w:rPr>
          <w:u w:val="single"/>
        </w:rPr>
        <w:t xml:space="preserve"> </w:t>
      </w:r>
      <w:r w:rsidRPr="0021443B">
        <w:rPr>
          <w:u w:val="single"/>
        </w:rPr>
        <w:t>rapid</w:t>
      </w:r>
      <w:r w:rsidR="004249A3">
        <w:rPr>
          <w:u w:val="single"/>
        </w:rPr>
        <w:t xml:space="preserve"> </w:t>
      </w:r>
      <w:r w:rsidRPr="0021443B">
        <w:rPr>
          <w:u w:val="single"/>
        </w:rPr>
        <w:t>rise</w:t>
      </w:r>
      <w:r w:rsidR="004249A3">
        <w:rPr>
          <w:u w:val="single"/>
        </w:rPr>
        <w:t xml:space="preserve"> </w:t>
      </w:r>
      <w:r w:rsidRPr="0021443B">
        <w:rPr>
          <w:u w:val="single"/>
        </w:rPr>
        <w:t>in</w:t>
      </w:r>
      <w:r w:rsidR="004249A3">
        <w:rPr>
          <w:u w:val="single"/>
        </w:rPr>
        <w:t xml:space="preserve"> </w:t>
      </w:r>
      <w:r w:rsidRPr="0021443B">
        <w:rPr>
          <w:u w:val="single"/>
        </w:rPr>
        <w:t>1910-1940,</w:t>
      </w:r>
      <w:r w:rsidR="004249A3">
        <w:rPr>
          <w:u w:val="single"/>
        </w:rPr>
        <w:t xml:space="preserve"> </w:t>
      </w:r>
      <w:r w:rsidRPr="0021443B">
        <w:rPr>
          <w:u w:val="single"/>
        </w:rPr>
        <w:t>a</w:t>
      </w:r>
      <w:r w:rsidR="004249A3">
        <w:rPr>
          <w:u w:val="single"/>
        </w:rPr>
        <w:t xml:space="preserve"> </w:t>
      </w:r>
      <w:r w:rsidRPr="0021443B">
        <w:rPr>
          <w:u w:val="single"/>
        </w:rPr>
        <w:t>slight</w:t>
      </w:r>
      <w:r w:rsidR="004249A3">
        <w:rPr>
          <w:u w:val="single"/>
        </w:rPr>
        <w:t xml:space="preserve"> </w:t>
      </w:r>
      <w:r w:rsidRPr="0021443B">
        <w:rPr>
          <w:u w:val="single"/>
        </w:rPr>
        <w:t>decline</w:t>
      </w:r>
      <w:r w:rsidR="004249A3">
        <w:rPr>
          <w:u w:val="single"/>
        </w:rPr>
        <w:t xml:space="preserve"> </w:t>
      </w:r>
      <w:r w:rsidRPr="0021443B">
        <w:rPr>
          <w:u w:val="single"/>
        </w:rPr>
        <w:t>in</w:t>
      </w:r>
      <w:r w:rsidR="004249A3">
        <w:rPr>
          <w:u w:val="single"/>
        </w:rPr>
        <w:t xml:space="preserve"> </w:t>
      </w:r>
      <w:r w:rsidRPr="0021443B">
        <w:rPr>
          <w:u w:val="single"/>
        </w:rPr>
        <w:t>1940-1975,</w:t>
      </w:r>
      <w:r w:rsidR="004249A3">
        <w:rPr>
          <w:u w:val="single"/>
        </w:rPr>
        <w:t xml:space="preserve"> </w:t>
      </w:r>
      <w:r w:rsidRPr="0021443B">
        <w:rPr>
          <w:u w:val="single"/>
        </w:rPr>
        <w:t>a</w:t>
      </w:r>
      <w:r w:rsidR="004249A3">
        <w:rPr>
          <w:u w:val="single"/>
        </w:rPr>
        <w:t xml:space="preserve"> </w:t>
      </w:r>
      <w:r w:rsidRPr="0021443B">
        <w:rPr>
          <w:u w:val="single"/>
        </w:rPr>
        <w:t>sharp</w:t>
      </w:r>
      <w:r w:rsidR="004249A3">
        <w:rPr>
          <w:u w:val="single"/>
        </w:rPr>
        <w:t xml:space="preserve"> </w:t>
      </w:r>
      <w:r w:rsidRPr="0021443B">
        <w:rPr>
          <w:u w:val="single"/>
        </w:rPr>
        <w:t>"jump"</w:t>
      </w:r>
      <w:r w:rsidR="004249A3">
        <w:rPr>
          <w:u w:val="single"/>
        </w:rPr>
        <w:t xml:space="preserve"> </w:t>
      </w:r>
      <w:r w:rsidRPr="0021443B">
        <w:rPr>
          <w:u w:val="single"/>
        </w:rPr>
        <w:t>around</w:t>
      </w:r>
      <w:r w:rsidR="004249A3">
        <w:rPr>
          <w:u w:val="single"/>
        </w:rPr>
        <w:t xml:space="preserve"> </w:t>
      </w:r>
      <w:r w:rsidRPr="0021443B">
        <w:rPr>
          <w:u w:val="single"/>
        </w:rPr>
        <w:t>1976-77</w:t>
      </w:r>
      <w:r w:rsidR="004249A3">
        <w:rPr>
          <w:u w:val="single"/>
        </w:rPr>
        <w:t xml:space="preserve"> </w:t>
      </w:r>
      <w:r w:rsidRPr="0021443B">
        <w:rPr>
          <w:u w:val="single"/>
        </w:rPr>
        <w:t>--</w:t>
      </w:r>
      <w:r w:rsidR="004249A3">
        <w:rPr>
          <w:u w:val="single"/>
        </w:rPr>
        <w:t xml:space="preserve"> </w:t>
      </w:r>
      <w:r w:rsidRPr="0021443B">
        <w:rPr>
          <w:u w:val="single"/>
        </w:rPr>
        <w:t>and</w:t>
      </w:r>
      <w:r w:rsidR="004249A3">
        <w:rPr>
          <w:u w:val="single"/>
        </w:rPr>
        <w:t xml:space="preserve"> </w:t>
      </w:r>
      <w:r w:rsidRPr="0021443B">
        <w:rPr>
          <w:u w:val="single"/>
        </w:rPr>
        <w:t>then</w:t>
      </w:r>
      <w:r w:rsidR="004249A3">
        <w:rPr>
          <w:u w:val="single"/>
        </w:rPr>
        <w:t xml:space="preserve"> </w:t>
      </w:r>
      <w:r w:rsidRPr="0021443B">
        <w:rPr>
          <w:u w:val="single"/>
        </w:rPr>
        <w:t>a</w:t>
      </w:r>
      <w:r w:rsidR="004249A3">
        <w:rPr>
          <w:u w:val="single"/>
        </w:rPr>
        <w:t xml:space="preserve"> </w:t>
      </w:r>
      <w:r w:rsidRPr="0021443B">
        <w:rPr>
          <w:u w:val="single"/>
        </w:rPr>
        <w:t>steady</w:t>
      </w:r>
      <w:r w:rsidR="004249A3">
        <w:rPr>
          <w:u w:val="single"/>
        </w:rPr>
        <w:t xml:space="preserve"> </w:t>
      </w:r>
      <w:r w:rsidRPr="0021443B">
        <w:rPr>
          <w:u w:val="single"/>
        </w:rPr>
        <w:t>increase</w:t>
      </w:r>
      <w:r w:rsidR="004249A3">
        <w:rPr>
          <w:u w:val="single"/>
        </w:rPr>
        <w:t xml:space="preserve"> </w:t>
      </w:r>
      <w:r w:rsidRPr="0021443B">
        <w:rPr>
          <w:u w:val="single"/>
        </w:rPr>
        <w:t>up</w:t>
      </w:r>
      <w:r w:rsidR="004249A3">
        <w:rPr>
          <w:u w:val="single"/>
        </w:rPr>
        <w:t xml:space="preserve"> </w:t>
      </w:r>
      <w:r w:rsidRPr="0021443B">
        <w:rPr>
          <w:u w:val="single"/>
        </w:rPr>
        <w:t>to</w:t>
      </w:r>
      <w:r w:rsidR="004249A3">
        <w:rPr>
          <w:u w:val="single"/>
        </w:rPr>
        <w:t xml:space="preserve"> </w:t>
      </w:r>
      <w:r w:rsidRPr="0021443B">
        <w:rPr>
          <w:u w:val="single"/>
        </w:rPr>
        <w:t>2000</w:t>
      </w:r>
      <w:r w:rsidR="004249A3">
        <w:rPr>
          <w:u w:val="single"/>
        </w:rPr>
        <w:t xml:space="preserve"> </w:t>
      </w:r>
      <w:r w:rsidRPr="0021443B">
        <w:rPr>
          <w:u w:val="single"/>
        </w:rPr>
        <w:t>(except</w:t>
      </w:r>
      <w:r w:rsidR="004249A3">
        <w:rPr>
          <w:u w:val="single"/>
        </w:rPr>
        <w:t xml:space="preserve"> </w:t>
      </w:r>
      <w:r w:rsidRPr="0021443B">
        <w:rPr>
          <w:u w:val="single"/>
        </w:rPr>
        <w:t>for</w:t>
      </w:r>
      <w:r w:rsidR="004249A3">
        <w:rPr>
          <w:u w:val="single"/>
        </w:rPr>
        <w:t xml:space="preserve"> </w:t>
      </w:r>
      <w:r w:rsidRPr="0021443B">
        <w:rPr>
          <w:u w:val="single"/>
        </w:rPr>
        <w:t>the</w:t>
      </w:r>
      <w:r w:rsidR="004249A3">
        <w:rPr>
          <w:u w:val="single"/>
        </w:rPr>
        <w:t xml:space="preserve"> </w:t>
      </w:r>
      <w:r w:rsidRPr="0021443B">
        <w:rPr>
          <w:u w:val="single"/>
        </w:rPr>
        <w:t>temperature</w:t>
      </w:r>
      <w:r w:rsidR="004249A3">
        <w:rPr>
          <w:u w:val="single"/>
        </w:rPr>
        <w:t xml:space="preserve"> </w:t>
      </w:r>
      <w:r w:rsidRPr="0021443B">
        <w:rPr>
          <w:u w:val="single"/>
        </w:rPr>
        <w:t>"spike"</w:t>
      </w:r>
      <w:r w:rsidR="004249A3">
        <w:rPr>
          <w:u w:val="single"/>
        </w:rPr>
        <w:t xml:space="preserve"> </w:t>
      </w:r>
      <w:r w:rsidRPr="0021443B">
        <w:rPr>
          <w:u w:val="single"/>
        </w:rPr>
        <w:t>of</w:t>
      </w:r>
      <w:r w:rsidR="004249A3">
        <w:rPr>
          <w:u w:val="single"/>
        </w:rPr>
        <w:t xml:space="preserve"> </w:t>
      </w:r>
      <w:r w:rsidRPr="0021443B">
        <w:rPr>
          <w:u w:val="single"/>
        </w:rPr>
        <w:t>the</w:t>
      </w:r>
      <w:r w:rsidR="004249A3">
        <w:rPr>
          <w:u w:val="single"/>
        </w:rPr>
        <w:t xml:space="preserve"> </w:t>
      </w:r>
      <w:r w:rsidRPr="0021443B">
        <w:rPr>
          <w:u w:val="single"/>
        </w:rPr>
        <w:t>1998</w:t>
      </w:r>
      <w:r w:rsidR="004249A3">
        <w:rPr>
          <w:u w:val="single"/>
        </w:rPr>
        <w:t xml:space="preserve"> </w:t>
      </w:r>
      <w:r w:rsidRPr="0021443B">
        <w:rPr>
          <w:u w:val="single"/>
        </w:rPr>
        <w:t>Super-El</w:t>
      </w:r>
      <w:r w:rsidR="004249A3">
        <w:rPr>
          <w:u w:val="single"/>
        </w:rPr>
        <w:t xml:space="preserve"> </w:t>
      </w:r>
      <w:r w:rsidRPr="0021443B">
        <w:rPr>
          <w:u w:val="single"/>
        </w:rPr>
        <w:t>Niño).</w:t>
      </w:r>
      <w:r w:rsidR="004249A3">
        <w:rPr>
          <w:u w:val="single"/>
        </w:rPr>
        <w:t xml:space="preserve"> </w:t>
      </w:r>
      <w:r w:rsidRPr="0021443B">
        <w:rPr>
          <w:u w:val="single"/>
        </w:rPr>
        <w:t>No</w:t>
      </w:r>
      <w:r w:rsidR="004249A3">
        <w:rPr>
          <w:u w:val="single"/>
        </w:rPr>
        <w:t xml:space="preserve"> </w:t>
      </w:r>
      <w:r w:rsidRPr="0021443B">
        <w:rPr>
          <w:u w:val="single"/>
        </w:rPr>
        <w:t>increase</w:t>
      </w:r>
      <w:r w:rsidR="004249A3">
        <w:rPr>
          <w:u w:val="single"/>
        </w:rPr>
        <w:t xml:space="preserve"> </w:t>
      </w:r>
      <w:r w:rsidRPr="0021443B">
        <w:rPr>
          <w:u w:val="single"/>
        </w:rPr>
        <w:t>is</w:t>
      </w:r>
      <w:r w:rsidR="004249A3">
        <w:rPr>
          <w:u w:val="single"/>
        </w:rPr>
        <w:t xml:space="preserve"> </w:t>
      </w:r>
      <w:r w:rsidRPr="0021443B">
        <w:rPr>
          <w:u w:val="single"/>
        </w:rPr>
        <w:t>seen</w:t>
      </w:r>
      <w:r w:rsidR="004249A3">
        <w:rPr>
          <w:u w:val="single"/>
        </w:rPr>
        <w:t xml:space="preserve"> </w:t>
      </w:r>
      <w:r w:rsidRPr="0021443B">
        <w:rPr>
          <w:u w:val="single"/>
        </w:rPr>
        <w:t>after</w:t>
      </w:r>
      <w:r w:rsidR="004249A3">
        <w:rPr>
          <w:u w:val="single"/>
        </w:rPr>
        <w:t xml:space="preserve"> </w:t>
      </w:r>
      <w:r w:rsidRPr="0021443B">
        <w:rPr>
          <w:u w:val="single"/>
        </w:rPr>
        <w:t>about</w:t>
      </w:r>
      <w:r w:rsidR="004249A3">
        <w:rPr>
          <w:u w:val="single"/>
        </w:rPr>
        <w:t xml:space="preserve"> </w:t>
      </w:r>
      <w:r w:rsidRPr="0021443B">
        <w:rPr>
          <w:u w:val="single"/>
        </w:rPr>
        <w:t>2001</w:t>
      </w:r>
      <w:r>
        <w:t>.</w:t>
      </w:r>
      <w:r w:rsidR="004249A3">
        <w:t xml:space="preserve"> </w:t>
      </w:r>
      <w:r>
        <w:t>Most</w:t>
      </w:r>
      <w:r w:rsidR="004249A3">
        <w:t xml:space="preserve"> </w:t>
      </w:r>
      <w:r>
        <w:t>everyone</w:t>
      </w:r>
      <w:r w:rsidR="004249A3">
        <w:t xml:space="preserve"> </w:t>
      </w:r>
      <w:r>
        <w:t>seems</w:t>
      </w:r>
      <w:r w:rsidR="004249A3">
        <w:t xml:space="preserve"> </w:t>
      </w:r>
      <w:r>
        <w:t>to</w:t>
      </w:r>
      <w:r w:rsidR="004249A3">
        <w:t xml:space="preserve"> </w:t>
      </w:r>
      <w:r>
        <w:t>agree</w:t>
      </w:r>
      <w:r w:rsidR="004249A3">
        <w:t xml:space="preserve"> </w:t>
      </w:r>
      <w:r>
        <w:t>that</w:t>
      </w:r>
      <w:r w:rsidR="004249A3">
        <w:t xml:space="preserve"> </w:t>
      </w:r>
      <w:r>
        <w:t>this</w:t>
      </w:r>
      <w:r w:rsidR="004249A3">
        <w:t xml:space="preserve"> </w:t>
      </w:r>
      <w:r>
        <w:t>earlier</w:t>
      </w:r>
      <w:r w:rsidR="004249A3">
        <w:t xml:space="preserve"> </w:t>
      </w:r>
      <w:r>
        <w:t>increase</w:t>
      </w:r>
      <w:r w:rsidR="004249A3">
        <w:t xml:space="preserve"> </w:t>
      </w:r>
      <w:r>
        <w:t>(1910-1940)</w:t>
      </w:r>
      <w:r w:rsidR="004249A3">
        <w:t xml:space="preserve"> </w:t>
      </w:r>
      <w:r>
        <w:t>is</w:t>
      </w:r>
      <w:r w:rsidR="004249A3">
        <w:t xml:space="preserve"> </w:t>
      </w:r>
      <w:r>
        <w:t>caused</w:t>
      </w:r>
      <w:r w:rsidR="004249A3">
        <w:t xml:space="preserve"> </w:t>
      </w:r>
      <w:r>
        <w:t>by</w:t>
      </w:r>
      <w:r w:rsidR="004249A3">
        <w:t xml:space="preserve"> </w:t>
      </w:r>
      <w:r>
        <w:t>natural</w:t>
      </w:r>
      <w:r w:rsidR="004249A3">
        <w:t xml:space="preserve"> </w:t>
      </w:r>
      <w:r>
        <w:t>forces</w:t>
      </w:r>
      <w:r w:rsidR="004249A3">
        <w:t xml:space="preserve"> </w:t>
      </w:r>
      <w:r>
        <w:t>whose</w:t>
      </w:r>
      <w:r w:rsidR="004249A3">
        <w:t xml:space="preserve"> </w:t>
      </w:r>
      <w:r>
        <w:t>nature</w:t>
      </w:r>
      <w:r w:rsidR="004249A3">
        <w:t xml:space="preserve"> </w:t>
      </w:r>
      <w:r>
        <w:t>the</w:t>
      </w:r>
      <w:r w:rsidR="004249A3">
        <w:t xml:space="preserve"> </w:t>
      </w:r>
      <w:r>
        <w:t>IPCC</w:t>
      </w:r>
      <w:r w:rsidR="004249A3">
        <w:t xml:space="preserve"> </w:t>
      </w:r>
      <w:r>
        <w:t>does</w:t>
      </w:r>
      <w:r w:rsidR="004249A3">
        <w:t xml:space="preserve"> </w:t>
      </w:r>
      <w:r>
        <w:t>not</w:t>
      </w:r>
      <w:r w:rsidR="004249A3">
        <w:t xml:space="preserve"> </w:t>
      </w:r>
      <w:r>
        <w:t>specify.</w:t>
      </w:r>
      <w:r w:rsidR="004249A3">
        <w:t xml:space="preserve"> </w:t>
      </w:r>
      <w:r w:rsidRPr="0021443B">
        <w:rPr>
          <w:u w:val="single"/>
        </w:rPr>
        <w:t>Clearly,</w:t>
      </w:r>
      <w:r w:rsidR="004249A3">
        <w:rPr>
          <w:u w:val="single"/>
        </w:rPr>
        <w:t xml:space="preserve"> </w:t>
      </w:r>
      <w:r w:rsidRPr="0021443B">
        <w:rPr>
          <w:u w:val="single"/>
        </w:rPr>
        <w:t>the</w:t>
      </w:r>
      <w:r w:rsidR="004249A3">
        <w:rPr>
          <w:u w:val="single"/>
        </w:rPr>
        <w:t xml:space="preserve"> </w:t>
      </w:r>
      <w:r w:rsidRPr="0021443B">
        <w:rPr>
          <w:u w:val="single"/>
        </w:rPr>
        <w:t>decline</w:t>
      </w:r>
      <w:r w:rsidR="004249A3">
        <w:rPr>
          <w:u w:val="single"/>
        </w:rPr>
        <w:t xml:space="preserve"> </w:t>
      </w:r>
      <w:r w:rsidRPr="0021443B">
        <w:rPr>
          <w:u w:val="single"/>
        </w:rPr>
        <w:t>of</w:t>
      </w:r>
      <w:r w:rsidR="004249A3">
        <w:rPr>
          <w:u w:val="single"/>
        </w:rPr>
        <w:t xml:space="preserve"> </w:t>
      </w:r>
      <w:r w:rsidRPr="0021443B">
        <w:rPr>
          <w:u w:val="single"/>
        </w:rPr>
        <w:t>1940-1975</w:t>
      </w:r>
      <w:r w:rsidR="004249A3">
        <w:rPr>
          <w:u w:val="single"/>
        </w:rPr>
        <w:t xml:space="preserve"> </w:t>
      </w:r>
      <w:r w:rsidRPr="0021443B">
        <w:rPr>
          <w:u w:val="single"/>
        </w:rPr>
        <w:t>does</w:t>
      </w:r>
      <w:r w:rsidR="004249A3">
        <w:rPr>
          <w:u w:val="single"/>
        </w:rPr>
        <w:t xml:space="preserve"> </w:t>
      </w:r>
      <w:r w:rsidRPr="0021443B">
        <w:rPr>
          <w:u w:val="single"/>
        </w:rPr>
        <w:t>not</w:t>
      </w:r>
      <w:r w:rsidR="004249A3">
        <w:rPr>
          <w:u w:val="single"/>
        </w:rPr>
        <w:t xml:space="preserve"> </w:t>
      </w:r>
      <w:r w:rsidRPr="0021443B">
        <w:rPr>
          <w:u w:val="single"/>
        </w:rPr>
        <w:t>fit</w:t>
      </w:r>
      <w:r w:rsidR="004249A3">
        <w:rPr>
          <w:u w:val="single"/>
        </w:rPr>
        <w:t xml:space="preserve"> </w:t>
      </w:r>
      <w:r w:rsidRPr="0021443B">
        <w:rPr>
          <w:u w:val="single"/>
        </w:rPr>
        <w:t>the</w:t>
      </w:r>
      <w:r w:rsidR="004249A3">
        <w:rPr>
          <w:u w:val="single"/>
        </w:rPr>
        <w:t xml:space="preserve"> </w:t>
      </w:r>
      <w:r w:rsidRPr="0021443B">
        <w:rPr>
          <w:u w:val="single"/>
        </w:rPr>
        <w:t>picture</w:t>
      </w:r>
      <w:r w:rsidR="004249A3">
        <w:rPr>
          <w:u w:val="single"/>
        </w:rPr>
        <w:t xml:space="preserve"> </w:t>
      </w:r>
      <w:r w:rsidRPr="0021443B">
        <w:rPr>
          <w:u w:val="single"/>
        </w:rPr>
        <w:t>of</w:t>
      </w:r>
      <w:r w:rsidR="004249A3">
        <w:rPr>
          <w:u w:val="single"/>
        </w:rPr>
        <w:t xml:space="preserve"> </w:t>
      </w:r>
      <w:r w:rsidRPr="0021443B">
        <w:rPr>
          <w:u w:val="single"/>
        </w:rPr>
        <w:t>an</w:t>
      </w:r>
      <w:r w:rsidR="004249A3">
        <w:rPr>
          <w:u w:val="single"/>
        </w:rPr>
        <w:t xml:space="preserve"> </w:t>
      </w:r>
      <w:r w:rsidRPr="0021443B">
        <w:rPr>
          <w:u w:val="single"/>
        </w:rPr>
        <w:t>increasing</w:t>
      </w:r>
      <w:r w:rsidR="004249A3">
        <w:rPr>
          <w:u w:val="single"/>
        </w:rPr>
        <w:t xml:space="preserve"> </w:t>
      </w:r>
      <w:r w:rsidRPr="0021443B">
        <w:rPr>
          <w:u w:val="single"/>
        </w:rPr>
        <w:t>level</w:t>
      </w:r>
      <w:r w:rsidR="004249A3">
        <w:rPr>
          <w:u w:val="single"/>
        </w:rPr>
        <w:t xml:space="preserve"> </w:t>
      </w:r>
      <w:r w:rsidRPr="0021443B">
        <w:rPr>
          <w:u w:val="single"/>
        </w:rPr>
        <w:t>of</w:t>
      </w:r>
      <w:r w:rsidR="004249A3">
        <w:rPr>
          <w:u w:val="single"/>
        </w:rPr>
        <w:t xml:space="preserve"> </w:t>
      </w:r>
      <w:r w:rsidRPr="0021443B">
        <w:rPr>
          <w:u w:val="single"/>
        </w:rPr>
        <w:t>carbon</w:t>
      </w:r>
      <w:r w:rsidR="004249A3">
        <w:rPr>
          <w:u w:val="single"/>
        </w:rPr>
        <w:t xml:space="preserve"> </w:t>
      </w:r>
      <w:r w:rsidRPr="0021443B">
        <w:rPr>
          <w:u w:val="single"/>
        </w:rPr>
        <w:t>dioxide,</w:t>
      </w:r>
      <w:r w:rsidR="004249A3">
        <w:rPr>
          <w:u w:val="single"/>
        </w:rPr>
        <w:t xml:space="preserve"> </w:t>
      </w:r>
      <w:r w:rsidRPr="0021443B">
        <w:rPr>
          <w:u w:val="single"/>
        </w:rPr>
        <w:t>nor</w:t>
      </w:r>
      <w:r w:rsidR="004249A3">
        <w:rPr>
          <w:u w:val="single"/>
        </w:rPr>
        <w:t xml:space="preserve"> </w:t>
      </w:r>
      <w:r w:rsidRPr="0021443B">
        <w:rPr>
          <w:u w:val="single"/>
        </w:rPr>
        <w:t>do</w:t>
      </w:r>
      <w:r w:rsidR="004249A3">
        <w:rPr>
          <w:u w:val="single"/>
        </w:rPr>
        <w:t xml:space="preserve"> </w:t>
      </w:r>
      <w:r w:rsidRPr="0021443B">
        <w:rPr>
          <w:u w:val="single"/>
        </w:rPr>
        <w:t>the</w:t>
      </w:r>
      <w:r w:rsidR="004249A3">
        <w:rPr>
          <w:u w:val="single"/>
        </w:rPr>
        <w:t xml:space="preserve"> </w:t>
      </w:r>
      <w:r w:rsidRPr="0021443B">
        <w:rPr>
          <w:u w:val="single"/>
        </w:rPr>
        <w:t>"jump"</w:t>
      </w:r>
      <w:r w:rsidR="004249A3">
        <w:rPr>
          <w:u w:val="single"/>
        </w:rPr>
        <w:t xml:space="preserve"> </w:t>
      </w:r>
      <w:r w:rsidRPr="0021443B">
        <w:rPr>
          <w:u w:val="single"/>
        </w:rPr>
        <w:t>and</w:t>
      </w:r>
      <w:r w:rsidR="004249A3">
        <w:rPr>
          <w:u w:val="single"/>
        </w:rPr>
        <w:t xml:space="preserve"> </w:t>
      </w:r>
      <w:r w:rsidRPr="0021443B">
        <w:rPr>
          <w:u w:val="single"/>
        </w:rPr>
        <w:t>"spike."</w:t>
      </w:r>
      <w:r w:rsidR="004249A3">
        <w:rPr>
          <w:u w:val="single"/>
        </w:rPr>
        <w:t xml:space="preserve"> </w:t>
      </w:r>
      <w:r w:rsidRPr="0021443B">
        <w:rPr>
          <w:u w:val="single"/>
        </w:rPr>
        <w:t>So</w:t>
      </w:r>
      <w:r w:rsidR="004249A3">
        <w:rPr>
          <w:u w:val="single"/>
        </w:rPr>
        <w:t xml:space="preserve"> </w:t>
      </w:r>
      <w:r w:rsidRPr="0021443B">
        <w:rPr>
          <w:u w:val="single"/>
        </w:rPr>
        <w:t>the</w:t>
      </w:r>
      <w:r w:rsidR="004249A3">
        <w:rPr>
          <w:u w:val="single"/>
        </w:rPr>
        <w:t xml:space="preserve"> </w:t>
      </w:r>
      <w:r w:rsidRPr="0021443B">
        <w:rPr>
          <w:u w:val="single"/>
        </w:rPr>
        <w:t>IPCC</w:t>
      </w:r>
      <w:r w:rsidR="004249A3">
        <w:rPr>
          <w:u w:val="single"/>
        </w:rPr>
        <w:t xml:space="preserve"> </w:t>
      </w:r>
      <w:r w:rsidRPr="0021443B">
        <w:rPr>
          <w:u w:val="single"/>
        </w:rPr>
        <w:t>uses</w:t>
      </w:r>
      <w:r w:rsidR="004249A3">
        <w:rPr>
          <w:u w:val="single"/>
        </w:rPr>
        <w:t xml:space="preserve"> </w:t>
      </w:r>
      <w:r w:rsidRPr="0021443B">
        <w:rPr>
          <w:u w:val="single"/>
        </w:rPr>
        <w:t>the</w:t>
      </w:r>
      <w:r w:rsidR="004249A3">
        <w:rPr>
          <w:u w:val="single"/>
        </w:rPr>
        <w:t xml:space="preserve"> </w:t>
      </w:r>
      <w:r w:rsidRPr="0021443B">
        <w:rPr>
          <w:u w:val="single"/>
        </w:rPr>
        <w:t>increase</w:t>
      </w:r>
      <w:r w:rsidR="004249A3">
        <w:rPr>
          <w:u w:val="single"/>
        </w:rPr>
        <w:t xml:space="preserve"> </w:t>
      </w:r>
      <w:r w:rsidRPr="0021443B">
        <w:rPr>
          <w:u w:val="single"/>
        </w:rPr>
        <w:t>between</w:t>
      </w:r>
      <w:r w:rsidR="004249A3">
        <w:rPr>
          <w:u w:val="single"/>
        </w:rPr>
        <w:t xml:space="preserve"> </w:t>
      </w:r>
      <w:r w:rsidRPr="0021443B">
        <w:rPr>
          <w:u w:val="single"/>
        </w:rPr>
        <w:t>1978</w:t>
      </w:r>
      <w:r w:rsidR="004249A3">
        <w:rPr>
          <w:u w:val="single"/>
        </w:rPr>
        <w:t xml:space="preserve"> </w:t>
      </w:r>
      <w:r w:rsidRPr="0021443B">
        <w:rPr>
          <w:u w:val="single"/>
        </w:rPr>
        <w:t>and</w:t>
      </w:r>
      <w:r w:rsidR="004249A3">
        <w:rPr>
          <w:u w:val="single"/>
        </w:rPr>
        <w:t xml:space="preserve"> </w:t>
      </w:r>
      <w:r w:rsidRPr="0021443B">
        <w:rPr>
          <w:u w:val="single"/>
        </w:rPr>
        <w:t>2000</w:t>
      </w:r>
      <w:r w:rsidR="004249A3">
        <w:rPr>
          <w:u w:val="single"/>
        </w:rPr>
        <w:t xml:space="preserve"> </w:t>
      </w:r>
      <w:r w:rsidRPr="0021443B">
        <w:rPr>
          <w:u w:val="single"/>
        </w:rPr>
        <w:t>as</w:t>
      </w:r>
      <w:r w:rsidR="004249A3">
        <w:rPr>
          <w:u w:val="single"/>
        </w:rPr>
        <w:t xml:space="preserve"> </w:t>
      </w:r>
      <w:r w:rsidRPr="0021443B">
        <w:rPr>
          <w:u w:val="single"/>
        </w:rPr>
        <w:t>evidence</w:t>
      </w:r>
      <w:r w:rsidR="004249A3">
        <w:rPr>
          <w:u w:val="single"/>
        </w:rPr>
        <w:t xml:space="preserve"> </w:t>
      </w:r>
      <w:r w:rsidRPr="0021443B">
        <w:rPr>
          <w:u w:val="single"/>
        </w:rPr>
        <w:t>for</w:t>
      </w:r>
      <w:r w:rsidR="004249A3">
        <w:rPr>
          <w:u w:val="single"/>
        </w:rPr>
        <w:t xml:space="preserve"> </w:t>
      </w:r>
      <w:r w:rsidRPr="0021443B">
        <w:rPr>
          <w:u w:val="single"/>
        </w:rPr>
        <w:t>human</w:t>
      </w:r>
      <w:r w:rsidR="004249A3">
        <w:rPr>
          <w:u w:val="single"/>
        </w:rPr>
        <w:t xml:space="preserve"> </w:t>
      </w:r>
      <w:r w:rsidRPr="0021443B">
        <w:rPr>
          <w:u w:val="single"/>
        </w:rPr>
        <w:t>(anthropogenic)</w:t>
      </w:r>
      <w:r w:rsidR="004249A3">
        <w:rPr>
          <w:u w:val="single"/>
        </w:rPr>
        <w:t xml:space="preserve"> </w:t>
      </w:r>
      <w:r w:rsidRPr="0021443B">
        <w:rPr>
          <w:u w:val="single"/>
        </w:rPr>
        <w:t>global</w:t>
      </w:r>
      <w:r w:rsidR="004249A3">
        <w:rPr>
          <w:u w:val="single"/>
        </w:rPr>
        <w:t xml:space="preserve"> </w:t>
      </w:r>
      <w:r w:rsidRPr="0021443B">
        <w:rPr>
          <w:u w:val="single"/>
        </w:rPr>
        <w:t>warming</w:t>
      </w:r>
      <w:r w:rsidR="004249A3">
        <w:rPr>
          <w:u w:val="single"/>
        </w:rPr>
        <w:t xml:space="preserve"> </w:t>
      </w:r>
      <w:r w:rsidRPr="0021443B">
        <w:rPr>
          <w:u w:val="single"/>
        </w:rPr>
        <w:t>(AGW).</w:t>
      </w:r>
      <w:r w:rsidR="004249A3">
        <w:rPr>
          <w:u w:val="single"/>
        </w:rPr>
        <w:t xml:space="preserve"> </w:t>
      </w:r>
      <w:r w:rsidRPr="0021443B">
        <w:rPr>
          <w:u w:val="single"/>
        </w:rPr>
        <w:t>Their</w:t>
      </w:r>
      <w:r w:rsidR="004249A3">
        <w:rPr>
          <w:u w:val="single"/>
        </w:rPr>
        <w:t xml:space="preserve"> </w:t>
      </w:r>
      <w:r w:rsidRPr="0021443B">
        <w:rPr>
          <w:u w:val="single"/>
        </w:rPr>
        <w:t>argument</w:t>
      </w:r>
      <w:r w:rsidR="004249A3">
        <w:rPr>
          <w:u w:val="single"/>
        </w:rPr>
        <w:t xml:space="preserve"> </w:t>
      </w:r>
      <w:r w:rsidRPr="0021443B">
        <w:rPr>
          <w:u w:val="single"/>
        </w:rPr>
        <w:t>is</w:t>
      </w:r>
      <w:r w:rsidR="004249A3">
        <w:rPr>
          <w:u w:val="single"/>
        </w:rPr>
        <w:t xml:space="preserve"> </w:t>
      </w:r>
      <w:r w:rsidRPr="0021443B">
        <w:rPr>
          <w:u w:val="single"/>
        </w:rPr>
        <w:t>somewhat</w:t>
      </w:r>
      <w:r w:rsidR="004249A3">
        <w:rPr>
          <w:u w:val="single"/>
        </w:rPr>
        <w:t xml:space="preserve"> </w:t>
      </w:r>
      <w:r w:rsidRPr="0021443B">
        <w:rPr>
          <w:u w:val="single"/>
        </w:rPr>
        <w:t>strained,</w:t>
      </w:r>
      <w:r w:rsidR="004249A3">
        <w:rPr>
          <w:u w:val="single"/>
        </w:rPr>
        <w:t xml:space="preserve"> </w:t>
      </w:r>
      <w:r w:rsidRPr="0021443B">
        <w:rPr>
          <w:u w:val="single"/>
        </w:rPr>
        <w:t>and</w:t>
      </w:r>
      <w:r w:rsidR="004249A3">
        <w:rPr>
          <w:u w:val="single"/>
        </w:rPr>
        <w:t xml:space="preserve"> </w:t>
      </w:r>
      <w:r w:rsidRPr="0021443B">
        <w:rPr>
          <w:u w:val="single"/>
        </w:rPr>
        <w:t>their</w:t>
      </w:r>
      <w:r w:rsidR="004249A3">
        <w:rPr>
          <w:u w:val="single"/>
        </w:rPr>
        <w:t xml:space="preserve"> </w:t>
      </w:r>
      <w:r w:rsidRPr="0021443B">
        <w:rPr>
          <w:u w:val="single"/>
        </w:rPr>
        <w:t>evidence</w:t>
      </w:r>
      <w:r w:rsidR="004249A3">
        <w:rPr>
          <w:u w:val="single"/>
        </w:rPr>
        <w:t xml:space="preserve"> </w:t>
      </w:r>
      <w:r w:rsidRPr="0021443B">
        <w:rPr>
          <w:u w:val="single"/>
        </w:rPr>
        <w:t>is</w:t>
      </w:r>
      <w:r w:rsidR="004249A3">
        <w:rPr>
          <w:u w:val="single"/>
        </w:rPr>
        <w:t xml:space="preserve"> </w:t>
      </w:r>
      <w:r w:rsidRPr="0021443B">
        <w:rPr>
          <w:u w:val="single"/>
        </w:rPr>
        <w:t>questionable.</w:t>
      </w:r>
    </w:p>
    <w:p w14:paraId="03CE0822" w14:textId="16C17D7D" w:rsidR="001B6F33" w:rsidRDefault="00613BC0" w:rsidP="0021443B">
      <w:pPr>
        <w:pStyle w:val="BB-Contentions"/>
        <w:rPr>
          <w:sz w:val="27"/>
          <w:szCs w:val="27"/>
        </w:rPr>
      </w:pPr>
      <w:r>
        <w:t>"Inter</w:t>
      </w:r>
      <w:r w:rsidR="004249A3">
        <w:t xml:space="preserve"> </w:t>
      </w:r>
      <w:r>
        <w:t>Academy</w:t>
      </w:r>
      <w:r w:rsidR="004249A3">
        <w:t xml:space="preserve"> </w:t>
      </w:r>
      <w:r>
        <w:t>Council</w:t>
      </w:r>
      <w:r w:rsidR="004249A3">
        <w:t xml:space="preserve"> </w:t>
      </w:r>
      <w:r>
        <w:t>review</w:t>
      </w:r>
      <w:r w:rsidR="004249A3">
        <w:t xml:space="preserve"> </w:t>
      </w:r>
      <w:r>
        <w:t>solves"</w:t>
      </w:r>
      <w:r w:rsidR="004249A3">
        <w:t xml:space="preserve"> </w:t>
      </w:r>
      <w:r>
        <w:t>-</w:t>
      </w:r>
      <w:r w:rsidR="004249A3">
        <w:t xml:space="preserve"> </w:t>
      </w:r>
      <w:r>
        <w:t>Response:</w:t>
      </w:r>
      <w:r w:rsidR="004249A3">
        <w:t xml:space="preserve"> </w:t>
      </w:r>
      <w:r>
        <w:t>IAC</w:t>
      </w:r>
      <w:r w:rsidR="004249A3">
        <w:t xml:space="preserve"> </w:t>
      </w:r>
      <w:r>
        <w:t>is</w:t>
      </w:r>
      <w:r w:rsidR="004249A3">
        <w:t xml:space="preserve"> </w:t>
      </w:r>
      <w:r>
        <w:t>flawed</w:t>
      </w:r>
    </w:p>
    <w:p w14:paraId="38F422C0" w14:textId="77777777" w:rsidR="004249A3" w:rsidRDefault="00613BC0" w:rsidP="00B42145">
      <w:pPr>
        <w:pStyle w:val="BB-Citation"/>
        <w:rPr>
          <w:iCs/>
          <w:u w:color="808080"/>
        </w:rPr>
      </w:pPr>
      <w:r>
        <w:rPr>
          <w:u w:val="single"/>
        </w:rPr>
        <w:t>John</w:t>
      </w:r>
      <w:r w:rsidR="004249A3">
        <w:rPr>
          <w:u w:val="single"/>
        </w:rPr>
        <w:t xml:space="preserve"> </w:t>
      </w:r>
      <w:r>
        <w:rPr>
          <w:u w:val="single"/>
        </w:rPr>
        <w:t>McLean</w:t>
      </w:r>
      <w:r w:rsidR="004249A3">
        <w:rPr>
          <w:u w:val="single"/>
        </w:rPr>
        <w:t xml:space="preserve"> </w:t>
      </w:r>
      <w:r>
        <w:rPr>
          <w:u w:val="single"/>
        </w:rPr>
        <w:t>2010.</w:t>
      </w:r>
      <w:r w:rsidR="004249A3">
        <w:t xml:space="preserve"> </w:t>
      </w:r>
      <w:r>
        <w:t>(Information</w:t>
      </w:r>
      <w:r w:rsidR="004249A3">
        <w:t xml:space="preserve"> </w:t>
      </w:r>
      <w:r>
        <w:t>Technology</w:t>
      </w:r>
      <w:r w:rsidR="004249A3">
        <w:t xml:space="preserve"> </w:t>
      </w:r>
      <w:r>
        <w:t>specialist</w:t>
      </w:r>
      <w:r w:rsidR="004249A3">
        <w:t xml:space="preserve"> </w:t>
      </w:r>
      <w:r>
        <w:t>with</w:t>
      </w:r>
      <w:r w:rsidR="004249A3">
        <w:t xml:space="preserve"> </w:t>
      </w:r>
      <w:r>
        <w:t>the</w:t>
      </w:r>
      <w:r w:rsidR="004249A3">
        <w:t xml:space="preserve"> </w:t>
      </w:r>
      <w:r>
        <w:t>Australian</w:t>
      </w:r>
      <w:r w:rsidR="004249A3">
        <w:t xml:space="preserve"> </w:t>
      </w:r>
      <w:r>
        <w:t>Climate</w:t>
      </w:r>
      <w:r w:rsidR="004249A3">
        <w:t xml:space="preserve"> </w:t>
      </w:r>
      <w:r>
        <w:t>Science</w:t>
      </w:r>
      <w:r w:rsidR="004249A3">
        <w:t xml:space="preserve"> </w:t>
      </w:r>
      <w:r>
        <w:t>Coalition</w:t>
      </w:r>
      <w:r w:rsidR="004249A3">
        <w:t xml:space="preserve"> </w:t>
      </w:r>
      <w:r>
        <w:t>at</w:t>
      </w:r>
      <w:r w:rsidR="004249A3">
        <w:t xml:space="preserve"> </w:t>
      </w:r>
      <w:r>
        <w:t>James</w:t>
      </w:r>
      <w:r w:rsidR="004249A3">
        <w:t xml:space="preserve"> </w:t>
      </w:r>
      <w:r>
        <w:t>Cook</w:t>
      </w:r>
      <w:r w:rsidR="004249A3">
        <w:t xml:space="preserve"> </w:t>
      </w:r>
      <w:r>
        <w:t>University,</w:t>
      </w:r>
      <w:r w:rsidR="004249A3">
        <w:t xml:space="preserve"> </w:t>
      </w:r>
      <w:r>
        <w:t>Australia.</w:t>
      </w:r>
      <w:r w:rsidR="004249A3">
        <w:t xml:space="preserve"> </w:t>
      </w:r>
      <w:r>
        <w:t>His</w:t>
      </w:r>
      <w:r w:rsidR="004249A3">
        <w:t xml:space="preserve"> </w:t>
      </w:r>
      <w:r>
        <w:t>analysis</w:t>
      </w:r>
      <w:r w:rsidR="004249A3">
        <w:t xml:space="preserve"> </w:t>
      </w:r>
      <w:r>
        <w:t>of</w:t>
      </w:r>
      <w:r w:rsidR="004249A3">
        <w:t xml:space="preserve"> </w:t>
      </w:r>
      <w:r>
        <w:t>the</w:t>
      </w:r>
      <w:r w:rsidR="004249A3">
        <w:t xml:space="preserve"> </w:t>
      </w:r>
      <w:r>
        <w:t>peer</w:t>
      </w:r>
      <w:r w:rsidR="004249A3">
        <w:t xml:space="preserve"> </w:t>
      </w:r>
      <w:r>
        <w:t>review</w:t>
      </w:r>
      <w:r w:rsidR="004249A3">
        <w:t xml:space="preserve"> </w:t>
      </w:r>
      <w:r>
        <w:t>of</w:t>
      </w:r>
      <w:r w:rsidR="004249A3">
        <w:t xml:space="preserve"> </w:t>
      </w:r>
      <w:r>
        <w:t>the</w:t>
      </w:r>
      <w:r w:rsidR="004249A3">
        <w:t xml:space="preserve"> </w:t>
      </w:r>
      <w:r>
        <w:t>latest</w:t>
      </w:r>
      <w:r w:rsidR="004249A3">
        <w:t xml:space="preserve"> </w:t>
      </w:r>
      <w:r>
        <w:t>IPCC</w:t>
      </w:r>
      <w:r w:rsidR="004249A3">
        <w:t xml:space="preserve"> </w:t>
      </w:r>
      <w:r>
        <w:t>assessment</w:t>
      </w:r>
      <w:r w:rsidR="004249A3">
        <w:t xml:space="preserve"> </w:t>
      </w:r>
      <w:r>
        <w:t>report</w:t>
      </w:r>
      <w:r w:rsidR="004249A3">
        <w:t xml:space="preserve"> </w:t>
      </w:r>
      <w:r>
        <w:t>has</w:t>
      </w:r>
      <w:r w:rsidR="004249A3">
        <w:t xml:space="preserve"> </w:t>
      </w:r>
      <w:r>
        <w:t>been</w:t>
      </w:r>
      <w:r w:rsidR="004249A3">
        <w:t xml:space="preserve"> </w:t>
      </w:r>
      <w:r>
        <w:t>raised</w:t>
      </w:r>
      <w:r w:rsidR="004249A3">
        <w:t xml:space="preserve"> </w:t>
      </w:r>
      <w:r>
        <w:t>in</w:t>
      </w:r>
      <w:r w:rsidR="004249A3">
        <w:t xml:space="preserve"> </w:t>
      </w:r>
      <w:r>
        <w:t>the</w:t>
      </w:r>
      <w:r w:rsidR="004249A3">
        <w:t xml:space="preserve"> </w:t>
      </w:r>
      <w:r>
        <w:t>US</w:t>
      </w:r>
      <w:r w:rsidR="004249A3">
        <w:t xml:space="preserve"> </w:t>
      </w:r>
      <w:r>
        <w:t>Senate)</w:t>
      </w:r>
      <w:r w:rsidR="004249A3">
        <w:t xml:space="preserve"> </w:t>
      </w:r>
      <w:r>
        <w:t>"We</w:t>
      </w:r>
      <w:r w:rsidR="004249A3">
        <w:t xml:space="preserve"> </w:t>
      </w:r>
      <w:r>
        <w:t>Have</w:t>
      </w:r>
      <w:r w:rsidR="004249A3">
        <w:t xml:space="preserve"> </w:t>
      </w:r>
      <w:r>
        <w:t>Been</w:t>
      </w:r>
      <w:r w:rsidR="004249A3">
        <w:t xml:space="preserve"> </w:t>
      </w:r>
      <w:r>
        <w:t>Conned</w:t>
      </w:r>
      <w:r w:rsidR="004249A3">
        <w:t xml:space="preserve"> </w:t>
      </w:r>
      <w:r>
        <w:t>-</w:t>
      </w:r>
      <w:r w:rsidR="004249A3">
        <w:t xml:space="preserve"> </w:t>
      </w:r>
      <w:r>
        <w:t>an</w:t>
      </w:r>
      <w:r w:rsidR="004249A3">
        <w:t xml:space="preserve"> </w:t>
      </w:r>
      <w:r>
        <w:t>Independent</w:t>
      </w:r>
      <w:r w:rsidR="004249A3">
        <w:t xml:space="preserve"> </w:t>
      </w:r>
      <w:r>
        <w:t>review</w:t>
      </w:r>
      <w:r w:rsidR="004249A3">
        <w:t xml:space="preserve"> </w:t>
      </w:r>
      <w:r>
        <w:t>of</w:t>
      </w:r>
      <w:r w:rsidR="004249A3">
        <w:t xml:space="preserve"> </w:t>
      </w:r>
      <w:r>
        <w:t>the</w:t>
      </w:r>
      <w:r w:rsidR="004249A3">
        <w:t xml:space="preserve"> </w:t>
      </w:r>
      <w:r>
        <w:t>Intergovernmental</w:t>
      </w:r>
      <w:r w:rsidR="004249A3">
        <w:t xml:space="preserve"> </w:t>
      </w:r>
      <w:r>
        <w:t>Panel</w:t>
      </w:r>
      <w:r w:rsidR="004249A3">
        <w:t xml:space="preserve"> </w:t>
      </w:r>
      <w:r>
        <w:t>on</w:t>
      </w:r>
      <w:r w:rsidR="004249A3">
        <w:t xml:space="preserve"> </w:t>
      </w:r>
      <w:r>
        <w:t>Climate</w:t>
      </w:r>
      <w:r w:rsidR="004249A3">
        <w:t xml:space="preserve"> </w:t>
      </w:r>
      <w:r>
        <w:t>Change"</w:t>
      </w:r>
      <w:r w:rsidR="004249A3">
        <w:t xml:space="preserve"> </w:t>
      </w:r>
      <w:r>
        <w:t>Sept</w:t>
      </w:r>
      <w:r w:rsidR="004249A3">
        <w:t xml:space="preserve"> </w:t>
      </w:r>
      <w:r>
        <w:t>2010</w:t>
      </w:r>
      <w:r w:rsidR="004249A3">
        <w:t xml:space="preserve"> </w:t>
      </w:r>
      <w:hyperlink r:id="rId179" w:history="1">
        <w:r w:rsidR="00B42145" w:rsidRPr="00C51432">
          <w:rPr>
            <w:rStyle w:val="Hyperlink"/>
            <w:iCs/>
          </w:rPr>
          <w:t>http://mclean.ch/climate/docs/We_have_been_conned_rev2.pdf</w:t>
        </w:r>
      </w:hyperlink>
    </w:p>
    <w:p w14:paraId="0A1B0C5E" w14:textId="7B9908D1" w:rsidR="001B6F33" w:rsidRDefault="00613BC0" w:rsidP="0021443B">
      <w:pPr>
        <w:pStyle w:val="BB-Evidence"/>
        <w:rPr>
          <w:sz w:val="27"/>
          <w:szCs w:val="27"/>
        </w:rPr>
      </w:pPr>
      <w:r w:rsidRPr="0021443B">
        <w:rPr>
          <w:u w:val="single"/>
        </w:rPr>
        <w:t>I</w:t>
      </w:r>
      <w:r w:rsidR="004249A3">
        <w:rPr>
          <w:u w:val="single"/>
        </w:rPr>
        <w:t xml:space="preserve"> </w:t>
      </w:r>
      <w:r w:rsidRPr="0021443B">
        <w:rPr>
          <w:u w:val="single"/>
        </w:rPr>
        <w:t>see</w:t>
      </w:r>
      <w:r w:rsidR="004249A3">
        <w:rPr>
          <w:u w:val="single"/>
        </w:rPr>
        <w:t xml:space="preserve"> </w:t>
      </w:r>
      <w:r w:rsidRPr="0021443B">
        <w:rPr>
          <w:u w:val="single"/>
        </w:rPr>
        <w:t>little</w:t>
      </w:r>
      <w:r w:rsidR="004249A3">
        <w:rPr>
          <w:u w:val="single"/>
        </w:rPr>
        <w:t xml:space="preserve"> </w:t>
      </w:r>
      <w:r w:rsidRPr="0021443B">
        <w:rPr>
          <w:u w:val="single"/>
        </w:rPr>
        <w:t>reason</w:t>
      </w:r>
      <w:r w:rsidR="004249A3">
        <w:rPr>
          <w:u w:val="single"/>
        </w:rPr>
        <w:t xml:space="preserve"> </w:t>
      </w:r>
      <w:r w:rsidRPr="0021443B">
        <w:rPr>
          <w:u w:val="single"/>
        </w:rPr>
        <w:t>to</w:t>
      </w:r>
      <w:r w:rsidR="004249A3">
        <w:rPr>
          <w:u w:val="single"/>
        </w:rPr>
        <w:t xml:space="preserve"> </w:t>
      </w:r>
      <w:r w:rsidRPr="0021443B">
        <w:rPr>
          <w:u w:val="single"/>
        </w:rPr>
        <w:t>expect</w:t>
      </w:r>
      <w:r w:rsidR="004249A3">
        <w:rPr>
          <w:u w:val="single"/>
        </w:rPr>
        <w:t xml:space="preserve"> </w:t>
      </w:r>
      <w:r w:rsidRPr="0021443B">
        <w:rPr>
          <w:u w:val="single"/>
        </w:rPr>
        <w:t>that</w:t>
      </w:r>
      <w:r w:rsidR="004249A3">
        <w:rPr>
          <w:u w:val="single"/>
        </w:rPr>
        <w:t xml:space="preserve"> </w:t>
      </w:r>
      <w:r w:rsidRPr="0021443B">
        <w:rPr>
          <w:u w:val="single"/>
        </w:rPr>
        <w:t>the</w:t>
      </w:r>
      <w:r w:rsidR="004249A3">
        <w:rPr>
          <w:u w:val="single"/>
        </w:rPr>
        <w:t xml:space="preserve"> </w:t>
      </w:r>
      <w:r w:rsidRPr="0021443B">
        <w:rPr>
          <w:u w:val="single"/>
        </w:rPr>
        <w:t>IAC</w:t>
      </w:r>
      <w:r w:rsidR="004249A3">
        <w:rPr>
          <w:u w:val="single"/>
        </w:rPr>
        <w:t xml:space="preserve"> </w:t>
      </w:r>
      <w:r w:rsidRPr="0021443B">
        <w:rPr>
          <w:u w:val="single"/>
        </w:rPr>
        <w:t>review</w:t>
      </w:r>
      <w:r w:rsidR="004249A3">
        <w:rPr>
          <w:u w:val="single"/>
        </w:rPr>
        <w:t xml:space="preserve"> </w:t>
      </w:r>
      <w:r w:rsidRPr="0021443B">
        <w:rPr>
          <w:u w:val="single"/>
        </w:rPr>
        <w:t>will</w:t>
      </w:r>
      <w:r w:rsidR="004249A3">
        <w:rPr>
          <w:u w:val="single"/>
        </w:rPr>
        <w:t xml:space="preserve"> </w:t>
      </w:r>
      <w:r w:rsidRPr="0021443B">
        <w:rPr>
          <w:u w:val="single"/>
        </w:rPr>
        <w:t>be</w:t>
      </w:r>
      <w:r w:rsidR="004249A3">
        <w:rPr>
          <w:u w:val="single"/>
        </w:rPr>
        <w:t xml:space="preserve"> </w:t>
      </w:r>
      <w:r w:rsidRPr="0021443B">
        <w:rPr>
          <w:u w:val="single"/>
        </w:rPr>
        <w:t>truly</w:t>
      </w:r>
      <w:r w:rsidR="004249A3">
        <w:rPr>
          <w:u w:val="single"/>
        </w:rPr>
        <w:t xml:space="preserve"> </w:t>
      </w:r>
      <w:r w:rsidRPr="0021443B">
        <w:rPr>
          <w:u w:val="single"/>
        </w:rPr>
        <w:t>impartial</w:t>
      </w:r>
      <w:r w:rsidR="004249A3">
        <w:rPr>
          <w:u w:val="single"/>
        </w:rPr>
        <w:t xml:space="preserve"> </w:t>
      </w:r>
      <w:r w:rsidRPr="0021443B">
        <w:rPr>
          <w:u w:val="single"/>
        </w:rPr>
        <w:t>because</w:t>
      </w:r>
      <w:r w:rsidR="004249A3">
        <w:rPr>
          <w:u w:val="single"/>
        </w:rPr>
        <w:t xml:space="preserve"> </w:t>
      </w:r>
      <w:r w:rsidRPr="0021443B">
        <w:rPr>
          <w:u w:val="single"/>
        </w:rPr>
        <w:t>the</w:t>
      </w:r>
      <w:r w:rsidR="004249A3">
        <w:rPr>
          <w:u w:val="single"/>
        </w:rPr>
        <w:t xml:space="preserve"> </w:t>
      </w:r>
      <w:r w:rsidRPr="0021443B">
        <w:rPr>
          <w:u w:val="single"/>
        </w:rPr>
        <w:t>IAC</w:t>
      </w:r>
      <w:r w:rsidR="004249A3">
        <w:rPr>
          <w:u w:val="single"/>
        </w:rPr>
        <w:t xml:space="preserve"> </w:t>
      </w:r>
      <w:r w:rsidRPr="0021443B">
        <w:rPr>
          <w:u w:val="single"/>
        </w:rPr>
        <w:t>has</w:t>
      </w:r>
      <w:r w:rsidR="004249A3">
        <w:rPr>
          <w:u w:val="single"/>
        </w:rPr>
        <w:t xml:space="preserve"> </w:t>
      </w:r>
      <w:r w:rsidRPr="0021443B">
        <w:rPr>
          <w:u w:val="single"/>
        </w:rPr>
        <w:t>far</w:t>
      </w:r>
      <w:r w:rsidR="004249A3">
        <w:rPr>
          <w:sz w:val="27"/>
          <w:szCs w:val="27"/>
          <w:u w:val="single"/>
        </w:rPr>
        <w:t xml:space="preserve"> </w:t>
      </w:r>
      <w:r w:rsidRPr="0021443B">
        <w:rPr>
          <w:u w:val="single"/>
        </w:rPr>
        <w:t>too</w:t>
      </w:r>
      <w:r w:rsidR="004249A3">
        <w:rPr>
          <w:u w:val="single"/>
        </w:rPr>
        <w:t xml:space="preserve"> </w:t>
      </w:r>
      <w:r w:rsidRPr="0021443B">
        <w:rPr>
          <w:u w:val="single"/>
        </w:rPr>
        <w:t>many</w:t>
      </w:r>
      <w:r w:rsidR="004249A3">
        <w:rPr>
          <w:u w:val="single"/>
        </w:rPr>
        <w:t xml:space="preserve"> </w:t>
      </w:r>
      <w:r w:rsidRPr="0021443B">
        <w:rPr>
          <w:u w:val="single"/>
        </w:rPr>
        <w:t>close</w:t>
      </w:r>
      <w:r w:rsidR="004249A3">
        <w:rPr>
          <w:u w:val="single"/>
        </w:rPr>
        <w:t xml:space="preserve"> </w:t>
      </w:r>
      <w:r w:rsidRPr="0021443B">
        <w:rPr>
          <w:u w:val="single"/>
        </w:rPr>
        <w:t>links</w:t>
      </w:r>
      <w:r w:rsidR="004249A3">
        <w:rPr>
          <w:u w:val="single"/>
        </w:rPr>
        <w:t xml:space="preserve"> </w:t>
      </w:r>
      <w:r w:rsidRPr="0021443B">
        <w:rPr>
          <w:u w:val="single"/>
        </w:rPr>
        <w:t>with</w:t>
      </w:r>
      <w:r w:rsidR="004249A3">
        <w:rPr>
          <w:u w:val="single"/>
        </w:rPr>
        <w:t xml:space="preserve"> </w:t>
      </w:r>
      <w:r w:rsidRPr="0021443B">
        <w:rPr>
          <w:u w:val="single"/>
        </w:rPr>
        <w:t>the</w:t>
      </w:r>
      <w:r w:rsidR="004249A3">
        <w:rPr>
          <w:u w:val="single"/>
        </w:rPr>
        <w:t xml:space="preserve"> </w:t>
      </w:r>
      <w:r w:rsidRPr="0021443B">
        <w:rPr>
          <w:u w:val="single"/>
        </w:rPr>
        <w:t>International</w:t>
      </w:r>
      <w:r w:rsidR="004249A3">
        <w:rPr>
          <w:u w:val="single"/>
        </w:rPr>
        <w:t xml:space="preserve"> </w:t>
      </w:r>
      <w:r w:rsidRPr="0021443B">
        <w:rPr>
          <w:u w:val="single"/>
        </w:rPr>
        <w:t>Science</w:t>
      </w:r>
      <w:r w:rsidR="004249A3">
        <w:rPr>
          <w:u w:val="single"/>
        </w:rPr>
        <w:t xml:space="preserve"> </w:t>
      </w:r>
      <w:r w:rsidRPr="0021443B">
        <w:rPr>
          <w:u w:val="single"/>
        </w:rPr>
        <w:t>Union</w:t>
      </w:r>
      <w:r w:rsidR="004249A3">
        <w:rPr>
          <w:u w:val="single"/>
        </w:rPr>
        <w:t xml:space="preserve"> </w:t>
      </w:r>
      <w:r w:rsidRPr="0021443B">
        <w:rPr>
          <w:u w:val="single"/>
        </w:rPr>
        <w:t>(ICSU),</w:t>
      </w:r>
      <w:r w:rsidR="004249A3">
        <w:rPr>
          <w:u w:val="single"/>
        </w:rPr>
        <w:t xml:space="preserve"> </w:t>
      </w:r>
      <w:r w:rsidRPr="0021443B">
        <w:rPr>
          <w:u w:val="single"/>
        </w:rPr>
        <w:t>an</w:t>
      </w:r>
      <w:r w:rsidR="004249A3">
        <w:rPr>
          <w:u w:val="single"/>
        </w:rPr>
        <w:t xml:space="preserve"> </w:t>
      </w:r>
      <w:r w:rsidRPr="0021443B">
        <w:rPr>
          <w:u w:val="single"/>
        </w:rPr>
        <w:t>organization</w:t>
      </w:r>
      <w:r w:rsidR="004249A3">
        <w:rPr>
          <w:u w:val="single"/>
        </w:rPr>
        <w:t xml:space="preserve"> </w:t>
      </w:r>
      <w:r w:rsidRPr="0021443B">
        <w:rPr>
          <w:u w:val="single"/>
        </w:rPr>
        <w:t>that</w:t>
      </w:r>
      <w:r w:rsidR="004249A3">
        <w:rPr>
          <w:u w:val="single"/>
        </w:rPr>
        <w:t xml:space="preserve"> </w:t>
      </w:r>
      <w:r w:rsidRPr="0021443B">
        <w:rPr>
          <w:u w:val="single"/>
        </w:rPr>
        <w:t>spent</w:t>
      </w:r>
      <w:r w:rsidR="004249A3">
        <w:rPr>
          <w:sz w:val="27"/>
          <w:szCs w:val="27"/>
          <w:u w:val="single"/>
        </w:rPr>
        <w:t xml:space="preserve"> </w:t>
      </w:r>
      <w:r w:rsidRPr="0021443B">
        <w:rPr>
          <w:u w:val="single"/>
        </w:rPr>
        <w:t>almost</w:t>
      </w:r>
      <w:r w:rsidR="004249A3">
        <w:rPr>
          <w:u w:val="single"/>
        </w:rPr>
        <w:t xml:space="preserve"> </w:t>
      </w:r>
      <w:r w:rsidRPr="0021443B">
        <w:rPr>
          <w:u w:val="single"/>
        </w:rPr>
        <w:t>30</w:t>
      </w:r>
      <w:r w:rsidR="004249A3">
        <w:rPr>
          <w:u w:val="single"/>
        </w:rPr>
        <w:t xml:space="preserve"> </w:t>
      </w:r>
      <w:r w:rsidRPr="0021443B">
        <w:rPr>
          <w:u w:val="single"/>
        </w:rPr>
        <w:t>years</w:t>
      </w:r>
      <w:r w:rsidR="004249A3">
        <w:rPr>
          <w:u w:val="single"/>
        </w:rPr>
        <w:t xml:space="preserve"> </w:t>
      </w:r>
      <w:r w:rsidRPr="0021443B">
        <w:rPr>
          <w:u w:val="single"/>
        </w:rPr>
        <w:t>pressuring</w:t>
      </w:r>
      <w:r w:rsidR="004249A3">
        <w:rPr>
          <w:u w:val="single"/>
        </w:rPr>
        <w:t xml:space="preserve"> </w:t>
      </w:r>
      <w:r w:rsidRPr="0021443B">
        <w:rPr>
          <w:u w:val="single"/>
        </w:rPr>
        <w:t>the</w:t>
      </w:r>
      <w:r w:rsidR="004249A3">
        <w:rPr>
          <w:u w:val="single"/>
        </w:rPr>
        <w:t xml:space="preserve"> </w:t>
      </w:r>
      <w:r w:rsidRPr="0021443B">
        <w:rPr>
          <w:u w:val="single"/>
        </w:rPr>
        <w:t>United</w:t>
      </w:r>
      <w:r w:rsidR="004249A3">
        <w:rPr>
          <w:u w:val="single"/>
        </w:rPr>
        <w:t xml:space="preserve"> </w:t>
      </w:r>
      <w:r w:rsidRPr="0021443B">
        <w:rPr>
          <w:u w:val="single"/>
        </w:rPr>
        <w:t>Nations</w:t>
      </w:r>
      <w:r w:rsidR="004249A3">
        <w:rPr>
          <w:u w:val="single"/>
        </w:rPr>
        <w:t xml:space="preserve"> </w:t>
      </w:r>
      <w:r w:rsidRPr="0021443B">
        <w:rPr>
          <w:u w:val="single"/>
        </w:rPr>
        <w:t>for</w:t>
      </w:r>
      <w:r w:rsidR="004249A3">
        <w:rPr>
          <w:u w:val="single"/>
        </w:rPr>
        <w:t xml:space="preserve"> </w:t>
      </w:r>
      <w:r w:rsidRPr="0021443B">
        <w:rPr>
          <w:u w:val="single"/>
        </w:rPr>
        <w:t>the</w:t>
      </w:r>
      <w:r w:rsidR="004249A3">
        <w:rPr>
          <w:u w:val="single"/>
        </w:rPr>
        <w:t xml:space="preserve"> </w:t>
      </w:r>
      <w:r w:rsidRPr="0021443B">
        <w:rPr>
          <w:u w:val="single"/>
        </w:rPr>
        <w:t>creation</w:t>
      </w:r>
      <w:r w:rsidR="004249A3">
        <w:rPr>
          <w:u w:val="single"/>
        </w:rPr>
        <w:t xml:space="preserve"> </w:t>
      </w:r>
      <w:r w:rsidRPr="0021443B">
        <w:rPr>
          <w:u w:val="single"/>
        </w:rPr>
        <w:t>of</w:t>
      </w:r>
      <w:r w:rsidR="004249A3">
        <w:rPr>
          <w:u w:val="single"/>
        </w:rPr>
        <w:t xml:space="preserve"> </w:t>
      </w:r>
      <w:r w:rsidRPr="0021443B">
        <w:rPr>
          <w:u w:val="single"/>
        </w:rPr>
        <w:t>the</w:t>
      </w:r>
      <w:r w:rsidR="004249A3">
        <w:rPr>
          <w:u w:val="single"/>
        </w:rPr>
        <w:t xml:space="preserve"> </w:t>
      </w:r>
      <w:r w:rsidRPr="0021443B">
        <w:rPr>
          <w:u w:val="single"/>
        </w:rPr>
        <w:t>IPCC</w:t>
      </w:r>
      <w:r w:rsidR="004249A3">
        <w:t xml:space="preserve"> </w:t>
      </w:r>
      <w:r>
        <w:t>(see</w:t>
      </w:r>
      <w:r w:rsidR="004249A3">
        <w:t xml:space="preserve"> </w:t>
      </w:r>
      <w:r>
        <w:t>chapter</w:t>
      </w:r>
      <w:r w:rsidR="004249A3">
        <w:t xml:space="preserve"> </w:t>
      </w:r>
      <w:r>
        <w:t>1).</w:t>
      </w:r>
      <w:r w:rsidR="004249A3">
        <w:t xml:space="preserve"> </w:t>
      </w:r>
      <w:r>
        <w:t>According</w:t>
      </w:r>
      <w:r w:rsidR="004249A3">
        <w:t xml:space="preserve"> </w:t>
      </w:r>
      <w:r>
        <w:t>to</w:t>
      </w:r>
      <w:r w:rsidR="004249A3">
        <w:t xml:space="preserve"> </w:t>
      </w:r>
      <w:r>
        <w:t>the</w:t>
      </w:r>
      <w:r w:rsidR="004249A3">
        <w:t xml:space="preserve"> </w:t>
      </w:r>
      <w:r>
        <w:t>IAC</w:t>
      </w:r>
      <w:r w:rsidR="004249A3">
        <w:t xml:space="preserve"> </w:t>
      </w:r>
      <w:r>
        <w:t>website,</w:t>
      </w:r>
      <w:r w:rsidR="004249A3">
        <w:t xml:space="preserve"> </w:t>
      </w:r>
      <w:r>
        <w:t>the</w:t>
      </w:r>
      <w:r w:rsidR="004249A3">
        <w:t xml:space="preserve"> </w:t>
      </w:r>
      <w:r>
        <w:t>18-member</w:t>
      </w:r>
      <w:r w:rsidR="004249A3">
        <w:t xml:space="preserve"> </w:t>
      </w:r>
      <w:r>
        <w:t>board</w:t>
      </w:r>
      <w:r w:rsidR="004249A3">
        <w:t xml:space="preserve"> </w:t>
      </w:r>
      <w:r>
        <w:t>of</w:t>
      </w:r>
      <w:r w:rsidR="004249A3">
        <w:t xml:space="preserve"> </w:t>
      </w:r>
      <w:r>
        <w:t>the</w:t>
      </w:r>
      <w:r w:rsidR="004249A3">
        <w:t xml:space="preserve"> </w:t>
      </w:r>
      <w:r>
        <w:t>IAC</w:t>
      </w:r>
      <w:r w:rsidR="004249A3">
        <w:t xml:space="preserve"> </w:t>
      </w:r>
      <w:r>
        <w:t>has</w:t>
      </w:r>
      <w:r w:rsidR="004249A3">
        <w:t xml:space="preserve"> </w:t>
      </w:r>
      <w:r>
        <w:t>at</w:t>
      </w:r>
      <w:r w:rsidR="004249A3">
        <w:t xml:space="preserve"> </w:t>
      </w:r>
      <w:r>
        <w:t>least</w:t>
      </w:r>
      <w:r w:rsidR="004249A3">
        <w:t xml:space="preserve"> </w:t>
      </w:r>
      <w:r>
        <w:t>three</w:t>
      </w:r>
      <w:r w:rsidR="004249A3">
        <w:t xml:space="preserve"> </w:t>
      </w:r>
      <w:r>
        <w:t>people</w:t>
      </w:r>
      <w:r w:rsidR="004249A3">
        <w:t xml:space="preserve"> </w:t>
      </w:r>
      <w:r>
        <w:t>-</w:t>
      </w:r>
      <w:r w:rsidR="004249A3">
        <w:rPr>
          <w:sz w:val="27"/>
          <w:szCs w:val="27"/>
        </w:rPr>
        <w:t xml:space="preserve"> </w:t>
      </w:r>
      <w:r>
        <w:t>Ralph</w:t>
      </w:r>
      <w:r w:rsidR="004249A3">
        <w:t xml:space="preserve"> </w:t>
      </w:r>
      <w:r>
        <w:t>Cicerone,</w:t>
      </w:r>
      <w:r w:rsidR="004249A3">
        <w:t xml:space="preserve"> </w:t>
      </w:r>
      <w:r>
        <w:t>Martin</w:t>
      </w:r>
      <w:r w:rsidR="004249A3">
        <w:t xml:space="preserve"> </w:t>
      </w:r>
      <w:r>
        <w:t>Rees</w:t>
      </w:r>
      <w:r w:rsidR="004249A3">
        <w:t xml:space="preserve"> </w:t>
      </w:r>
      <w:r>
        <w:t>and</w:t>
      </w:r>
      <w:r w:rsidR="004249A3">
        <w:t xml:space="preserve"> </w:t>
      </w:r>
      <w:r>
        <w:t>Kurt</w:t>
      </w:r>
      <w:r w:rsidR="004249A3">
        <w:t xml:space="preserve"> </w:t>
      </w:r>
      <w:r>
        <w:t>Lambeck</w:t>
      </w:r>
      <w:r w:rsidR="004249A3">
        <w:t xml:space="preserve"> </w:t>
      </w:r>
      <w:r>
        <w:t>-</w:t>
      </w:r>
      <w:r w:rsidR="004249A3">
        <w:t xml:space="preserve"> </w:t>
      </w:r>
      <w:r>
        <w:t>who</w:t>
      </w:r>
      <w:r w:rsidR="004249A3">
        <w:t xml:space="preserve"> </w:t>
      </w:r>
      <w:r>
        <w:t>head</w:t>
      </w:r>
      <w:r w:rsidR="004249A3">
        <w:t xml:space="preserve"> </w:t>
      </w:r>
      <w:r>
        <w:t>national</w:t>
      </w:r>
      <w:r w:rsidR="004249A3">
        <w:t xml:space="preserve"> </w:t>
      </w:r>
      <w:r>
        <w:t>science</w:t>
      </w:r>
      <w:r w:rsidR="004249A3">
        <w:t xml:space="preserve"> </w:t>
      </w:r>
      <w:r>
        <w:t>bodies,</w:t>
      </w:r>
      <w:r w:rsidR="004249A3">
        <w:t xml:space="preserve"> </w:t>
      </w:r>
      <w:r>
        <w:t>all</w:t>
      </w:r>
      <w:r w:rsidR="004249A3">
        <w:t xml:space="preserve"> </w:t>
      </w:r>
      <w:r>
        <w:t>of</w:t>
      </w:r>
      <w:r w:rsidR="004249A3">
        <w:rPr>
          <w:sz w:val="27"/>
          <w:szCs w:val="27"/>
        </w:rPr>
        <w:t xml:space="preserve"> </w:t>
      </w:r>
      <w:r>
        <w:t>which</w:t>
      </w:r>
      <w:r w:rsidR="004249A3">
        <w:t xml:space="preserve"> </w:t>
      </w:r>
      <w:r>
        <w:t>are</w:t>
      </w:r>
      <w:r w:rsidR="004249A3">
        <w:t xml:space="preserve"> </w:t>
      </w:r>
      <w:r>
        <w:t>members</w:t>
      </w:r>
      <w:r w:rsidR="004249A3">
        <w:t xml:space="preserve"> </w:t>
      </w:r>
      <w:r>
        <w:t>of</w:t>
      </w:r>
      <w:r w:rsidR="004249A3">
        <w:t xml:space="preserve"> </w:t>
      </w:r>
      <w:r>
        <w:t>the</w:t>
      </w:r>
      <w:r w:rsidR="004249A3">
        <w:t xml:space="preserve"> </w:t>
      </w:r>
      <w:r>
        <w:t>ICSU.</w:t>
      </w:r>
      <w:r w:rsidR="004249A3">
        <w:t xml:space="preserve"> </w:t>
      </w:r>
      <w:r w:rsidRPr="0021443B">
        <w:rPr>
          <w:u w:val="single"/>
        </w:rPr>
        <w:t>Howard</w:t>
      </w:r>
      <w:r w:rsidR="004249A3">
        <w:rPr>
          <w:u w:val="single"/>
        </w:rPr>
        <w:t xml:space="preserve"> </w:t>
      </w:r>
      <w:r w:rsidRPr="0021443B">
        <w:rPr>
          <w:u w:val="single"/>
        </w:rPr>
        <w:t>Alper,</w:t>
      </w:r>
      <w:r w:rsidR="004249A3">
        <w:rPr>
          <w:u w:val="single"/>
        </w:rPr>
        <w:t xml:space="preserve"> </w:t>
      </w:r>
      <w:r w:rsidRPr="0021443B">
        <w:rPr>
          <w:u w:val="single"/>
        </w:rPr>
        <w:t>also</w:t>
      </w:r>
      <w:r w:rsidR="004249A3">
        <w:rPr>
          <w:u w:val="single"/>
        </w:rPr>
        <w:t xml:space="preserve"> </w:t>
      </w:r>
      <w:r w:rsidRPr="0021443B">
        <w:rPr>
          <w:u w:val="single"/>
        </w:rPr>
        <w:t>an</w:t>
      </w:r>
      <w:r w:rsidR="004249A3">
        <w:rPr>
          <w:u w:val="single"/>
        </w:rPr>
        <w:t xml:space="preserve"> </w:t>
      </w:r>
      <w:r w:rsidRPr="0021443B">
        <w:rPr>
          <w:u w:val="single"/>
        </w:rPr>
        <w:t>IAC</w:t>
      </w:r>
      <w:r w:rsidR="004249A3">
        <w:rPr>
          <w:u w:val="single"/>
        </w:rPr>
        <w:t xml:space="preserve"> </w:t>
      </w:r>
      <w:r w:rsidRPr="0021443B">
        <w:rPr>
          <w:u w:val="single"/>
        </w:rPr>
        <w:t>board</w:t>
      </w:r>
      <w:r w:rsidR="004249A3">
        <w:rPr>
          <w:u w:val="single"/>
        </w:rPr>
        <w:t xml:space="preserve"> </w:t>
      </w:r>
      <w:r w:rsidRPr="0021443B">
        <w:rPr>
          <w:u w:val="single"/>
        </w:rPr>
        <w:t>member,</w:t>
      </w:r>
      <w:r w:rsidR="004249A3">
        <w:rPr>
          <w:u w:val="single"/>
        </w:rPr>
        <w:t xml:space="preserve"> </w:t>
      </w:r>
      <w:r w:rsidRPr="0021443B">
        <w:rPr>
          <w:u w:val="single"/>
        </w:rPr>
        <w:t>is</w:t>
      </w:r>
      <w:r w:rsidR="004249A3">
        <w:rPr>
          <w:u w:val="single"/>
        </w:rPr>
        <w:t xml:space="preserve"> </w:t>
      </w:r>
      <w:r w:rsidRPr="0021443B">
        <w:rPr>
          <w:u w:val="single"/>
        </w:rPr>
        <w:t>the</w:t>
      </w:r>
      <w:r w:rsidR="004249A3">
        <w:rPr>
          <w:u w:val="single"/>
        </w:rPr>
        <w:t xml:space="preserve"> </w:t>
      </w:r>
      <w:r w:rsidRPr="0021443B">
        <w:rPr>
          <w:u w:val="single"/>
        </w:rPr>
        <w:t>co-chair</w:t>
      </w:r>
      <w:r w:rsidR="004249A3">
        <w:rPr>
          <w:u w:val="single"/>
        </w:rPr>
        <w:t xml:space="preserve"> </w:t>
      </w:r>
      <w:r w:rsidRPr="0021443B">
        <w:rPr>
          <w:u w:val="single"/>
        </w:rPr>
        <w:t>of</w:t>
      </w:r>
      <w:r w:rsidR="004249A3">
        <w:rPr>
          <w:sz w:val="27"/>
          <w:szCs w:val="27"/>
          <w:u w:val="single"/>
        </w:rPr>
        <w:t xml:space="preserve"> </w:t>
      </w:r>
      <w:r w:rsidRPr="0021443B">
        <w:rPr>
          <w:u w:val="single"/>
        </w:rPr>
        <w:t>IAP,</w:t>
      </w:r>
      <w:r w:rsidR="004249A3">
        <w:rPr>
          <w:u w:val="single"/>
        </w:rPr>
        <w:t xml:space="preserve"> </w:t>
      </w:r>
      <w:r w:rsidRPr="0021443B">
        <w:rPr>
          <w:u w:val="single"/>
        </w:rPr>
        <w:t>the</w:t>
      </w:r>
      <w:r w:rsidR="004249A3">
        <w:rPr>
          <w:u w:val="single"/>
        </w:rPr>
        <w:t xml:space="preserve"> </w:t>
      </w:r>
      <w:r w:rsidRPr="0021443B">
        <w:rPr>
          <w:u w:val="single"/>
        </w:rPr>
        <w:t>global</w:t>
      </w:r>
      <w:r w:rsidR="004249A3">
        <w:rPr>
          <w:u w:val="single"/>
        </w:rPr>
        <w:t xml:space="preserve"> </w:t>
      </w:r>
      <w:r w:rsidRPr="0021443B">
        <w:rPr>
          <w:u w:val="single"/>
        </w:rPr>
        <w:t>network</w:t>
      </w:r>
      <w:r w:rsidR="004249A3">
        <w:rPr>
          <w:u w:val="single"/>
        </w:rPr>
        <w:t xml:space="preserve"> </w:t>
      </w:r>
      <w:r w:rsidRPr="0021443B">
        <w:rPr>
          <w:u w:val="single"/>
        </w:rPr>
        <w:t>of</w:t>
      </w:r>
      <w:r w:rsidR="004249A3">
        <w:rPr>
          <w:u w:val="single"/>
        </w:rPr>
        <w:t xml:space="preserve"> </w:t>
      </w:r>
      <w:r w:rsidRPr="0021443B">
        <w:rPr>
          <w:u w:val="single"/>
        </w:rPr>
        <w:t>science</w:t>
      </w:r>
      <w:r w:rsidR="004249A3">
        <w:rPr>
          <w:u w:val="single"/>
        </w:rPr>
        <w:t xml:space="preserve"> </w:t>
      </w:r>
      <w:r w:rsidRPr="0021443B">
        <w:rPr>
          <w:u w:val="single"/>
        </w:rPr>
        <w:t>academies,</w:t>
      </w:r>
      <w:r w:rsidR="004249A3">
        <w:rPr>
          <w:u w:val="single"/>
        </w:rPr>
        <w:t xml:space="preserve"> </w:t>
      </w:r>
      <w:r w:rsidRPr="0021443B">
        <w:rPr>
          <w:u w:val="single"/>
        </w:rPr>
        <w:t>and</w:t>
      </w:r>
      <w:r w:rsidR="004249A3">
        <w:rPr>
          <w:u w:val="single"/>
        </w:rPr>
        <w:t xml:space="preserve"> </w:t>
      </w:r>
      <w:r w:rsidRPr="0021443B">
        <w:rPr>
          <w:u w:val="single"/>
        </w:rPr>
        <w:t>most</w:t>
      </w:r>
      <w:r w:rsidR="004249A3">
        <w:rPr>
          <w:u w:val="single"/>
        </w:rPr>
        <w:t xml:space="preserve"> </w:t>
      </w:r>
      <w:r w:rsidRPr="0021443B">
        <w:rPr>
          <w:u w:val="single"/>
        </w:rPr>
        <w:t>of</w:t>
      </w:r>
      <w:r w:rsidR="004249A3">
        <w:rPr>
          <w:u w:val="single"/>
        </w:rPr>
        <w:t xml:space="preserve"> </w:t>
      </w:r>
      <w:r w:rsidRPr="0021443B">
        <w:rPr>
          <w:u w:val="single"/>
        </w:rPr>
        <w:t>those</w:t>
      </w:r>
      <w:r w:rsidR="004249A3">
        <w:rPr>
          <w:u w:val="single"/>
        </w:rPr>
        <w:t xml:space="preserve"> </w:t>
      </w:r>
      <w:r w:rsidRPr="0021443B">
        <w:rPr>
          <w:u w:val="single"/>
        </w:rPr>
        <w:t>academies</w:t>
      </w:r>
      <w:r w:rsidR="004249A3">
        <w:rPr>
          <w:u w:val="single"/>
        </w:rPr>
        <w:t xml:space="preserve"> </w:t>
      </w:r>
      <w:r w:rsidRPr="0021443B">
        <w:rPr>
          <w:u w:val="single"/>
        </w:rPr>
        <w:t>are</w:t>
      </w:r>
      <w:r w:rsidR="004249A3">
        <w:rPr>
          <w:u w:val="single"/>
        </w:rPr>
        <w:t xml:space="preserve"> </w:t>
      </w:r>
      <w:r w:rsidRPr="0021443B">
        <w:rPr>
          <w:u w:val="single"/>
        </w:rPr>
        <w:t>ICSU</w:t>
      </w:r>
      <w:r w:rsidR="004249A3">
        <w:rPr>
          <w:sz w:val="27"/>
          <w:szCs w:val="27"/>
          <w:u w:val="single"/>
        </w:rPr>
        <w:t xml:space="preserve"> </w:t>
      </w:r>
      <w:r w:rsidRPr="0021443B">
        <w:rPr>
          <w:u w:val="single"/>
        </w:rPr>
        <w:t>members.</w:t>
      </w:r>
      <w:r w:rsidR="004249A3">
        <w:rPr>
          <w:u w:val="single"/>
        </w:rPr>
        <w:t xml:space="preserve"> </w:t>
      </w:r>
      <w:r w:rsidRPr="0021443B">
        <w:rPr>
          <w:u w:val="single"/>
        </w:rPr>
        <w:t>Membership</w:t>
      </w:r>
      <w:r w:rsidR="004249A3">
        <w:rPr>
          <w:u w:val="single"/>
        </w:rPr>
        <w:t xml:space="preserve"> </w:t>
      </w:r>
      <w:r w:rsidRPr="0021443B">
        <w:rPr>
          <w:u w:val="single"/>
        </w:rPr>
        <w:t>of</w:t>
      </w:r>
      <w:r w:rsidR="004249A3">
        <w:rPr>
          <w:u w:val="single"/>
        </w:rPr>
        <w:t xml:space="preserve"> </w:t>
      </w:r>
      <w:r w:rsidRPr="0021443B">
        <w:rPr>
          <w:u w:val="single"/>
        </w:rPr>
        <w:t>the</w:t>
      </w:r>
      <w:r w:rsidR="004249A3">
        <w:rPr>
          <w:u w:val="single"/>
        </w:rPr>
        <w:t xml:space="preserve"> </w:t>
      </w:r>
      <w:r w:rsidRPr="0021443B">
        <w:rPr>
          <w:u w:val="single"/>
        </w:rPr>
        <w:t>ICSU</w:t>
      </w:r>
      <w:r w:rsidR="004249A3">
        <w:rPr>
          <w:u w:val="single"/>
        </w:rPr>
        <w:t xml:space="preserve"> </w:t>
      </w:r>
      <w:r w:rsidRPr="0021443B">
        <w:rPr>
          <w:u w:val="single"/>
        </w:rPr>
        <w:t>has</w:t>
      </w:r>
      <w:r w:rsidR="004249A3">
        <w:rPr>
          <w:u w:val="single"/>
        </w:rPr>
        <w:t xml:space="preserve"> </w:t>
      </w:r>
      <w:r w:rsidRPr="0021443B">
        <w:rPr>
          <w:u w:val="single"/>
        </w:rPr>
        <w:t>the</w:t>
      </w:r>
      <w:r w:rsidR="004249A3">
        <w:rPr>
          <w:u w:val="single"/>
        </w:rPr>
        <w:t xml:space="preserve"> </w:t>
      </w:r>
      <w:r w:rsidRPr="0021443B">
        <w:rPr>
          <w:u w:val="single"/>
        </w:rPr>
        <w:t>documented</w:t>
      </w:r>
      <w:r w:rsidR="004249A3">
        <w:rPr>
          <w:u w:val="single"/>
        </w:rPr>
        <w:t xml:space="preserve"> </w:t>
      </w:r>
      <w:r w:rsidRPr="0021443B">
        <w:rPr>
          <w:u w:val="single"/>
        </w:rPr>
        <w:t>obligation</w:t>
      </w:r>
      <w:r w:rsidR="004249A3">
        <w:rPr>
          <w:u w:val="single"/>
        </w:rPr>
        <w:t xml:space="preserve"> </w:t>
      </w:r>
      <w:r w:rsidRPr="0021443B">
        <w:rPr>
          <w:u w:val="single"/>
        </w:rPr>
        <w:t>of</w:t>
      </w:r>
      <w:r w:rsidR="004249A3">
        <w:rPr>
          <w:u w:val="single"/>
        </w:rPr>
        <w:t xml:space="preserve"> </w:t>
      </w:r>
      <w:r w:rsidRPr="0021443B">
        <w:rPr>
          <w:u w:val="single"/>
        </w:rPr>
        <w:t>supporting</w:t>
      </w:r>
      <w:r w:rsidR="004249A3">
        <w:rPr>
          <w:u w:val="single"/>
        </w:rPr>
        <w:t xml:space="preserve"> </w:t>
      </w:r>
      <w:r w:rsidRPr="0021443B">
        <w:rPr>
          <w:u w:val="single"/>
        </w:rPr>
        <w:t>its</w:t>
      </w:r>
      <w:r w:rsidR="004249A3">
        <w:rPr>
          <w:u w:val="single"/>
        </w:rPr>
        <w:t xml:space="preserve"> </w:t>
      </w:r>
      <w:r w:rsidRPr="0021443B">
        <w:rPr>
          <w:u w:val="single"/>
        </w:rPr>
        <w:t>objectives,</w:t>
      </w:r>
      <w:r w:rsidR="004249A3">
        <w:rPr>
          <w:u w:val="single"/>
        </w:rPr>
        <w:t xml:space="preserve"> </w:t>
      </w:r>
      <w:r w:rsidRPr="0021443B">
        <w:rPr>
          <w:u w:val="single"/>
        </w:rPr>
        <w:t>which</w:t>
      </w:r>
      <w:r w:rsidR="004249A3">
        <w:rPr>
          <w:u w:val="single"/>
        </w:rPr>
        <w:t xml:space="preserve"> </w:t>
      </w:r>
      <w:r w:rsidRPr="0021443B">
        <w:rPr>
          <w:u w:val="single"/>
        </w:rPr>
        <w:t>means</w:t>
      </w:r>
      <w:r w:rsidR="004249A3">
        <w:rPr>
          <w:u w:val="single"/>
        </w:rPr>
        <w:t xml:space="preserve"> </w:t>
      </w:r>
      <w:r w:rsidRPr="0021443B">
        <w:rPr>
          <w:u w:val="single"/>
        </w:rPr>
        <w:t>that</w:t>
      </w:r>
      <w:r w:rsidR="004249A3">
        <w:rPr>
          <w:u w:val="single"/>
        </w:rPr>
        <w:t xml:space="preserve"> </w:t>
      </w:r>
      <w:r w:rsidRPr="0021443B">
        <w:rPr>
          <w:u w:val="single"/>
        </w:rPr>
        <w:t>already</w:t>
      </w:r>
      <w:r w:rsidR="004249A3">
        <w:rPr>
          <w:u w:val="single"/>
        </w:rPr>
        <w:t xml:space="preserve"> </w:t>
      </w:r>
      <w:r w:rsidRPr="0021443B">
        <w:rPr>
          <w:u w:val="single"/>
        </w:rPr>
        <w:t>the</w:t>
      </w:r>
      <w:r w:rsidR="004249A3">
        <w:rPr>
          <w:u w:val="single"/>
        </w:rPr>
        <w:t xml:space="preserve"> </w:t>
      </w:r>
      <w:r w:rsidRPr="0021443B">
        <w:rPr>
          <w:u w:val="single"/>
        </w:rPr>
        <w:t>IAC's</w:t>
      </w:r>
      <w:r w:rsidR="004249A3">
        <w:rPr>
          <w:u w:val="single"/>
        </w:rPr>
        <w:t xml:space="preserve"> </w:t>
      </w:r>
      <w:r w:rsidRPr="0021443B">
        <w:rPr>
          <w:u w:val="single"/>
        </w:rPr>
        <w:t>independence</w:t>
      </w:r>
      <w:r w:rsidR="004249A3">
        <w:rPr>
          <w:u w:val="single"/>
        </w:rPr>
        <w:t xml:space="preserve"> </w:t>
      </w:r>
      <w:r w:rsidRPr="0021443B">
        <w:rPr>
          <w:u w:val="single"/>
        </w:rPr>
        <w:t>is</w:t>
      </w:r>
      <w:r w:rsidR="004249A3">
        <w:rPr>
          <w:u w:val="single"/>
        </w:rPr>
        <w:t xml:space="preserve"> </w:t>
      </w:r>
      <w:r w:rsidRPr="0021443B">
        <w:rPr>
          <w:u w:val="single"/>
        </w:rPr>
        <w:t>compromised.</w:t>
      </w:r>
    </w:p>
    <w:p w14:paraId="468C76CB" w14:textId="175F71B8" w:rsidR="001B6F33" w:rsidRDefault="00613BC0" w:rsidP="0021443B">
      <w:pPr>
        <w:pStyle w:val="BB-Contentions"/>
        <w:rPr>
          <w:sz w:val="27"/>
          <w:szCs w:val="27"/>
        </w:rPr>
      </w:pPr>
      <w:r>
        <w:t>IPCC</w:t>
      </w:r>
      <w:r w:rsidR="004249A3">
        <w:t xml:space="preserve"> </w:t>
      </w:r>
      <w:r>
        <w:t>still</w:t>
      </w:r>
      <w:r w:rsidR="004249A3">
        <w:t xml:space="preserve"> </w:t>
      </w:r>
      <w:r>
        <w:t>claims</w:t>
      </w:r>
      <w:r w:rsidR="004249A3">
        <w:t xml:space="preserve"> </w:t>
      </w:r>
      <w:r>
        <w:t>in</w:t>
      </w:r>
      <w:r w:rsidR="004249A3">
        <w:t xml:space="preserve"> </w:t>
      </w:r>
      <w:r>
        <w:t>2012</w:t>
      </w:r>
      <w:r w:rsidR="004249A3">
        <w:t xml:space="preserve"> </w:t>
      </w:r>
      <w:r>
        <w:t>anthropogenic</w:t>
      </w:r>
      <w:r w:rsidR="004249A3">
        <w:t xml:space="preserve"> </w:t>
      </w:r>
      <w:r>
        <w:t>(man-made)</w:t>
      </w:r>
      <w:r w:rsidR="004249A3">
        <w:t xml:space="preserve"> </w:t>
      </w:r>
      <w:r>
        <w:t>influences</w:t>
      </w:r>
      <w:r w:rsidR="004249A3">
        <w:t xml:space="preserve"> </w:t>
      </w:r>
      <w:r>
        <w:t>are</w:t>
      </w:r>
      <w:r w:rsidR="004249A3">
        <w:t xml:space="preserve"> </w:t>
      </w:r>
      <w:r>
        <w:t>contributing</w:t>
      </w:r>
      <w:r w:rsidR="004249A3">
        <w:t xml:space="preserve"> </w:t>
      </w:r>
      <w:r>
        <w:t>to</w:t>
      </w:r>
      <w:r w:rsidR="004249A3">
        <w:t xml:space="preserve"> </w:t>
      </w:r>
      <w:r>
        <w:t>extreme</w:t>
      </w:r>
      <w:r w:rsidR="004249A3">
        <w:t xml:space="preserve"> </w:t>
      </w:r>
      <w:r>
        <w:t>weather...</w:t>
      </w:r>
      <w:r w:rsidR="004249A3">
        <w:t xml:space="preserve"> </w:t>
      </w:r>
      <w:r>
        <w:t>even</w:t>
      </w:r>
      <w:r w:rsidR="004249A3">
        <w:t xml:space="preserve"> </w:t>
      </w:r>
      <w:r>
        <w:t>though</w:t>
      </w:r>
      <w:r w:rsidR="004249A3">
        <w:t xml:space="preserve"> </w:t>
      </w:r>
      <w:r>
        <w:t>they</w:t>
      </w:r>
      <w:r w:rsidR="004249A3">
        <w:t xml:space="preserve"> </w:t>
      </w:r>
      <w:r>
        <w:t>add</w:t>
      </w:r>
      <w:r w:rsidR="004249A3">
        <w:t xml:space="preserve"> </w:t>
      </w:r>
      <w:r>
        <w:t>a</w:t>
      </w:r>
      <w:r w:rsidR="004249A3">
        <w:t xml:space="preserve"> </w:t>
      </w:r>
      <w:r>
        <w:t>lot</w:t>
      </w:r>
      <w:r w:rsidR="004249A3">
        <w:t xml:space="preserve"> </w:t>
      </w:r>
      <w:r>
        <w:t>of</w:t>
      </w:r>
      <w:r w:rsidR="004249A3">
        <w:t xml:space="preserve"> </w:t>
      </w:r>
      <w:r>
        <w:t>qualifiers</w:t>
      </w:r>
    </w:p>
    <w:p w14:paraId="7A515FC4" w14:textId="77777777" w:rsidR="004249A3" w:rsidRDefault="00613BC0" w:rsidP="00B42145">
      <w:pPr>
        <w:pStyle w:val="BB-Citation"/>
        <w:rPr>
          <w:iCs/>
          <w:u w:color="808080"/>
        </w:rPr>
      </w:pPr>
      <w:r>
        <w:rPr>
          <w:u w:val="single"/>
        </w:rPr>
        <w:t>IPCC</w:t>
      </w:r>
      <w:r w:rsidR="004249A3">
        <w:rPr>
          <w:u w:val="single"/>
        </w:rPr>
        <w:t xml:space="preserve"> </w:t>
      </w:r>
      <w:r>
        <w:rPr>
          <w:u w:val="single"/>
        </w:rPr>
        <w:t>2012.</w:t>
      </w:r>
      <w:r w:rsidR="004249A3">
        <w:t xml:space="preserve"> </w:t>
      </w:r>
      <w:r>
        <w:t>SPECIAL</w:t>
      </w:r>
      <w:r w:rsidR="004249A3">
        <w:t xml:space="preserve"> </w:t>
      </w:r>
      <w:r>
        <w:t>REPORT</w:t>
      </w:r>
      <w:r w:rsidR="004249A3">
        <w:t xml:space="preserve"> </w:t>
      </w:r>
      <w:r>
        <w:t>OF</w:t>
      </w:r>
      <w:r w:rsidR="004249A3">
        <w:t xml:space="preserve"> </w:t>
      </w:r>
      <w:r>
        <w:t>THE</w:t>
      </w:r>
      <w:r w:rsidR="004249A3">
        <w:t xml:space="preserve"> </w:t>
      </w:r>
      <w:r>
        <w:t>INTERGOVERNMENTAL</w:t>
      </w:r>
      <w:r w:rsidR="004249A3">
        <w:t xml:space="preserve"> </w:t>
      </w:r>
      <w:r>
        <w:t>PANEL</w:t>
      </w:r>
      <w:r w:rsidR="004249A3">
        <w:t xml:space="preserve"> </w:t>
      </w:r>
      <w:r>
        <w:t>ON</w:t>
      </w:r>
      <w:r w:rsidR="004249A3">
        <w:t xml:space="preserve"> </w:t>
      </w:r>
      <w:r>
        <w:t>CLIMATE</w:t>
      </w:r>
      <w:r w:rsidR="004249A3">
        <w:t xml:space="preserve"> </w:t>
      </w:r>
      <w:r>
        <w:t>CHANGE</w:t>
      </w:r>
      <w:r w:rsidR="004249A3">
        <w:t xml:space="preserve"> </w:t>
      </w:r>
      <w:r>
        <w:t>-</w:t>
      </w:r>
      <w:r w:rsidR="004249A3">
        <w:t xml:space="preserve"> </w:t>
      </w:r>
      <w:r>
        <w:t>MANAGING</w:t>
      </w:r>
      <w:r w:rsidR="004249A3">
        <w:t xml:space="preserve"> </w:t>
      </w:r>
      <w:r>
        <w:t>THE</w:t>
      </w:r>
      <w:r w:rsidR="004249A3">
        <w:t xml:space="preserve"> </w:t>
      </w:r>
      <w:r>
        <w:t>RISKS</w:t>
      </w:r>
      <w:r w:rsidR="004249A3">
        <w:t xml:space="preserve"> </w:t>
      </w:r>
      <w:r>
        <w:t>OF</w:t>
      </w:r>
      <w:r w:rsidR="004249A3">
        <w:t xml:space="preserve"> </w:t>
      </w:r>
      <w:r>
        <w:t>EXTREME</w:t>
      </w:r>
      <w:r w:rsidR="004249A3">
        <w:t xml:space="preserve"> </w:t>
      </w:r>
      <w:r>
        <w:t>EVENTS</w:t>
      </w:r>
      <w:r w:rsidR="004249A3">
        <w:t xml:space="preserve"> </w:t>
      </w:r>
      <w:r>
        <w:t>AND</w:t>
      </w:r>
      <w:r w:rsidR="004249A3">
        <w:t xml:space="preserve"> </w:t>
      </w:r>
      <w:r>
        <w:t>DISASTERS</w:t>
      </w:r>
      <w:r w:rsidR="004249A3">
        <w:t xml:space="preserve"> </w:t>
      </w:r>
      <w:r>
        <w:t>TO</w:t>
      </w:r>
      <w:r w:rsidR="004249A3">
        <w:t xml:space="preserve"> </w:t>
      </w:r>
      <w:r>
        <w:t>ADVANCE</w:t>
      </w:r>
      <w:r w:rsidR="004249A3">
        <w:t xml:space="preserve"> </w:t>
      </w:r>
      <w:r>
        <w:t>CLIMATE</w:t>
      </w:r>
      <w:r w:rsidR="004249A3">
        <w:t xml:space="preserve"> </w:t>
      </w:r>
      <w:r>
        <w:t>CHANGE</w:t>
      </w:r>
      <w:r w:rsidR="004249A3">
        <w:t xml:space="preserve"> </w:t>
      </w:r>
      <w:r>
        <w:t>ADAPTATION,</w:t>
      </w:r>
      <w:r w:rsidR="004249A3">
        <w:rPr>
          <w:iCs/>
          <w:u w:color="808080"/>
        </w:rPr>
        <w:t xml:space="preserve"> </w:t>
      </w:r>
      <w:hyperlink r:id="rId180" w:history="1">
        <w:r w:rsidR="00B42145" w:rsidRPr="00C51432">
          <w:rPr>
            <w:rStyle w:val="Hyperlink"/>
            <w:iCs/>
          </w:rPr>
          <w:t>http://www.ipcc-wg2.gov/SREX/images/uploads/SREX-All_FINAL.pdf</w:t>
        </w:r>
      </w:hyperlink>
    </w:p>
    <w:p w14:paraId="680CA324" w14:textId="08E5FE17" w:rsidR="001B6F33" w:rsidRDefault="00613BC0" w:rsidP="0021443B">
      <w:pPr>
        <w:pStyle w:val="BB-Evidence"/>
      </w:pPr>
      <w:r>
        <w:t>There</w:t>
      </w:r>
      <w:r w:rsidR="004249A3">
        <w:t xml:space="preserve"> </w:t>
      </w:r>
      <w:r>
        <w:t>is</w:t>
      </w:r>
      <w:r w:rsidR="004249A3">
        <w:t xml:space="preserve"> </w:t>
      </w:r>
      <w:r>
        <w:t>evidence</w:t>
      </w:r>
      <w:r w:rsidR="004249A3">
        <w:t xml:space="preserve"> </w:t>
      </w:r>
      <w:r>
        <w:t>that</w:t>
      </w:r>
      <w:r w:rsidR="004249A3">
        <w:t xml:space="preserve"> </w:t>
      </w:r>
      <w:r>
        <w:t>some</w:t>
      </w:r>
      <w:r w:rsidR="004249A3">
        <w:t xml:space="preserve"> </w:t>
      </w:r>
      <w:r>
        <w:t>extremes</w:t>
      </w:r>
      <w:r w:rsidR="004249A3">
        <w:t xml:space="preserve"> </w:t>
      </w:r>
      <w:r>
        <w:t>have</w:t>
      </w:r>
      <w:r w:rsidR="004249A3">
        <w:t xml:space="preserve"> </w:t>
      </w:r>
      <w:r>
        <w:t>changed</w:t>
      </w:r>
      <w:r w:rsidR="004249A3">
        <w:t xml:space="preserve"> </w:t>
      </w:r>
      <w:r>
        <w:t>as</w:t>
      </w:r>
      <w:r w:rsidR="004249A3">
        <w:t xml:space="preserve"> </w:t>
      </w:r>
      <w:r>
        <w:t>a</w:t>
      </w:r>
      <w:r w:rsidR="004249A3">
        <w:t xml:space="preserve"> </w:t>
      </w:r>
      <w:r>
        <w:t>result</w:t>
      </w:r>
      <w:r w:rsidR="004249A3">
        <w:t xml:space="preserve"> </w:t>
      </w:r>
      <w:r>
        <w:t>of</w:t>
      </w:r>
      <w:r w:rsidR="004249A3">
        <w:t xml:space="preserve"> </w:t>
      </w:r>
      <w:r>
        <w:t>anthropogenic</w:t>
      </w:r>
      <w:r w:rsidR="004249A3">
        <w:t xml:space="preserve"> </w:t>
      </w:r>
      <w:r>
        <w:t>influences,</w:t>
      </w:r>
      <w:r w:rsidR="004249A3">
        <w:t xml:space="preserve"> </w:t>
      </w:r>
      <w:r>
        <w:t>including</w:t>
      </w:r>
      <w:r w:rsidR="004249A3">
        <w:t xml:space="preserve"> </w:t>
      </w:r>
      <w:r>
        <w:t>increases</w:t>
      </w:r>
      <w:r w:rsidR="004249A3">
        <w:t xml:space="preserve"> </w:t>
      </w:r>
      <w:r>
        <w:t>in</w:t>
      </w:r>
      <w:r w:rsidR="004249A3">
        <w:t xml:space="preserve"> </w:t>
      </w:r>
      <w:r>
        <w:t>atmospheric</w:t>
      </w:r>
      <w:r w:rsidR="004249A3">
        <w:t xml:space="preserve"> </w:t>
      </w:r>
      <w:r>
        <w:t>concentrations</w:t>
      </w:r>
      <w:r w:rsidR="004249A3">
        <w:t xml:space="preserve"> </w:t>
      </w:r>
      <w:r>
        <w:t>of</w:t>
      </w:r>
      <w:r w:rsidR="004249A3">
        <w:t xml:space="preserve"> </w:t>
      </w:r>
      <w:r>
        <w:t>greenhouse</w:t>
      </w:r>
      <w:r w:rsidR="004249A3">
        <w:t xml:space="preserve"> </w:t>
      </w:r>
      <w:r>
        <w:t>gases.</w:t>
      </w:r>
      <w:r w:rsidR="004249A3">
        <w:t xml:space="preserve"> </w:t>
      </w:r>
      <w:r>
        <w:t>It</w:t>
      </w:r>
      <w:r w:rsidR="004249A3">
        <w:t xml:space="preserve"> </w:t>
      </w:r>
      <w:r>
        <w:t>is</w:t>
      </w:r>
      <w:r w:rsidR="004249A3">
        <w:t xml:space="preserve"> </w:t>
      </w:r>
      <w:r>
        <w:t>likely</w:t>
      </w:r>
      <w:r w:rsidR="004249A3">
        <w:t xml:space="preserve"> </w:t>
      </w:r>
      <w:r>
        <w:t>that</w:t>
      </w:r>
      <w:r w:rsidR="004249A3">
        <w:t xml:space="preserve"> </w:t>
      </w:r>
      <w:r>
        <w:t>anthropogenic</w:t>
      </w:r>
      <w:r w:rsidR="004249A3">
        <w:t xml:space="preserve"> </w:t>
      </w:r>
      <w:r>
        <w:t>influences</w:t>
      </w:r>
      <w:r w:rsidR="004249A3">
        <w:t xml:space="preserve"> </w:t>
      </w:r>
      <w:r>
        <w:t>have</w:t>
      </w:r>
      <w:r w:rsidR="004249A3">
        <w:t xml:space="preserve"> </w:t>
      </w:r>
      <w:r>
        <w:t>led</w:t>
      </w:r>
      <w:r w:rsidR="004249A3">
        <w:t xml:space="preserve"> </w:t>
      </w:r>
      <w:r>
        <w:t>to</w:t>
      </w:r>
      <w:r w:rsidR="004249A3">
        <w:t xml:space="preserve"> </w:t>
      </w:r>
      <w:r>
        <w:t>warming</w:t>
      </w:r>
      <w:r w:rsidR="004249A3">
        <w:t xml:space="preserve"> </w:t>
      </w:r>
      <w:r>
        <w:t>of</w:t>
      </w:r>
      <w:r w:rsidR="004249A3">
        <w:t xml:space="preserve"> </w:t>
      </w:r>
      <w:r>
        <w:t>extreme</w:t>
      </w:r>
      <w:r w:rsidR="004249A3">
        <w:t xml:space="preserve"> </w:t>
      </w:r>
      <w:r>
        <w:t>daily</w:t>
      </w:r>
      <w:r w:rsidR="004249A3">
        <w:t xml:space="preserve"> </w:t>
      </w:r>
      <w:r>
        <w:t>minimum</w:t>
      </w:r>
      <w:r w:rsidR="004249A3">
        <w:t xml:space="preserve"> </w:t>
      </w:r>
      <w:r>
        <w:t>and</w:t>
      </w:r>
      <w:r w:rsidR="004249A3">
        <w:t xml:space="preserve"> </w:t>
      </w:r>
      <w:r>
        <w:t>maximum</w:t>
      </w:r>
      <w:r w:rsidR="004249A3">
        <w:t xml:space="preserve"> </w:t>
      </w:r>
      <w:r>
        <w:t>temperatures</w:t>
      </w:r>
      <w:r w:rsidR="004249A3">
        <w:t xml:space="preserve"> </w:t>
      </w:r>
      <w:r>
        <w:t>at</w:t>
      </w:r>
      <w:r w:rsidR="004249A3">
        <w:t xml:space="preserve"> </w:t>
      </w:r>
      <w:r>
        <w:t>the</w:t>
      </w:r>
      <w:r w:rsidR="004249A3">
        <w:t xml:space="preserve"> </w:t>
      </w:r>
      <w:r>
        <w:t>global</w:t>
      </w:r>
      <w:r w:rsidR="004249A3">
        <w:t xml:space="preserve"> </w:t>
      </w:r>
      <w:r>
        <w:t>scale.</w:t>
      </w:r>
      <w:r w:rsidR="004249A3">
        <w:t xml:space="preserve"> </w:t>
      </w:r>
      <w:r>
        <w:t>There</w:t>
      </w:r>
      <w:r w:rsidR="004249A3">
        <w:t xml:space="preserve"> </w:t>
      </w:r>
      <w:r>
        <w:t>is</w:t>
      </w:r>
      <w:r w:rsidR="004249A3">
        <w:t xml:space="preserve"> </w:t>
      </w:r>
      <w:r>
        <w:t>medium</w:t>
      </w:r>
      <w:r w:rsidR="004249A3">
        <w:t xml:space="preserve"> </w:t>
      </w:r>
      <w:r>
        <w:t>confidence</w:t>
      </w:r>
      <w:r w:rsidR="004249A3">
        <w:t xml:space="preserve"> </w:t>
      </w:r>
      <w:r>
        <w:t>that</w:t>
      </w:r>
      <w:r w:rsidR="004249A3">
        <w:t xml:space="preserve"> </w:t>
      </w:r>
      <w:r>
        <w:t>anthropogenic</w:t>
      </w:r>
      <w:r w:rsidR="004249A3">
        <w:t xml:space="preserve"> </w:t>
      </w:r>
      <w:r>
        <w:t>influences</w:t>
      </w:r>
      <w:r w:rsidR="004249A3">
        <w:t xml:space="preserve"> </w:t>
      </w:r>
      <w:r>
        <w:t>have</w:t>
      </w:r>
      <w:r w:rsidR="004249A3">
        <w:t xml:space="preserve"> </w:t>
      </w:r>
      <w:r>
        <w:t>contributed</w:t>
      </w:r>
      <w:r w:rsidR="004249A3">
        <w:t xml:space="preserve"> </w:t>
      </w:r>
      <w:r>
        <w:t>to</w:t>
      </w:r>
      <w:r w:rsidR="004249A3">
        <w:t xml:space="preserve"> </w:t>
      </w:r>
      <w:r>
        <w:t>intensification</w:t>
      </w:r>
      <w:r w:rsidR="004249A3">
        <w:t xml:space="preserve"> </w:t>
      </w:r>
      <w:r>
        <w:t>of</w:t>
      </w:r>
      <w:r w:rsidR="004249A3">
        <w:t xml:space="preserve"> </w:t>
      </w:r>
      <w:r>
        <w:t>extreme</w:t>
      </w:r>
      <w:r w:rsidR="004249A3">
        <w:t xml:space="preserve"> </w:t>
      </w:r>
      <w:r>
        <w:t>precipitation</w:t>
      </w:r>
      <w:r w:rsidR="004249A3">
        <w:t xml:space="preserve"> </w:t>
      </w:r>
      <w:r>
        <w:t>at</w:t>
      </w:r>
      <w:r w:rsidR="004249A3">
        <w:t xml:space="preserve"> </w:t>
      </w:r>
      <w:r>
        <w:t>the</w:t>
      </w:r>
      <w:r w:rsidR="004249A3">
        <w:t xml:space="preserve"> </w:t>
      </w:r>
      <w:r>
        <w:t>global</w:t>
      </w:r>
      <w:r w:rsidR="004249A3">
        <w:t xml:space="preserve"> </w:t>
      </w:r>
      <w:r>
        <w:t>scale.</w:t>
      </w:r>
      <w:r w:rsidR="004249A3">
        <w:t xml:space="preserve"> </w:t>
      </w:r>
      <w:r>
        <w:t>It</w:t>
      </w:r>
      <w:r w:rsidR="004249A3">
        <w:t xml:space="preserve"> </w:t>
      </w:r>
      <w:r>
        <w:t>is</w:t>
      </w:r>
      <w:r w:rsidR="004249A3">
        <w:t xml:space="preserve"> </w:t>
      </w:r>
      <w:r>
        <w:t>likely</w:t>
      </w:r>
      <w:r w:rsidR="004249A3">
        <w:t xml:space="preserve"> </w:t>
      </w:r>
      <w:r>
        <w:t>that</w:t>
      </w:r>
      <w:r w:rsidR="004249A3">
        <w:t xml:space="preserve"> </w:t>
      </w:r>
      <w:r>
        <w:t>there</w:t>
      </w:r>
      <w:r w:rsidR="004249A3">
        <w:t xml:space="preserve"> </w:t>
      </w:r>
      <w:r>
        <w:t>has</w:t>
      </w:r>
      <w:r w:rsidR="004249A3">
        <w:t xml:space="preserve"> </w:t>
      </w:r>
      <w:r>
        <w:t>been</w:t>
      </w:r>
      <w:r w:rsidR="004249A3">
        <w:t xml:space="preserve"> </w:t>
      </w:r>
      <w:r>
        <w:t>an</w:t>
      </w:r>
      <w:r w:rsidR="004249A3">
        <w:t xml:space="preserve"> </w:t>
      </w:r>
      <w:r>
        <w:t>anthropogenic</w:t>
      </w:r>
      <w:r w:rsidR="004249A3">
        <w:t xml:space="preserve"> </w:t>
      </w:r>
      <w:r>
        <w:t>influence</w:t>
      </w:r>
      <w:r w:rsidR="004249A3">
        <w:t xml:space="preserve"> </w:t>
      </w:r>
      <w:r>
        <w:t>on</w:t>
      </w:r>
      <w:r w:rsidR="004249A3">
        <w:t xml:space="preserve"> </w:t>
      </w:r>
      <w:r>
        <w:t>increasing</w:t>
      </w:r>
      <w:r w:rsidR="004249A3">
        <w:t xml:space="preserve"> </w:t>
      </w:r>
      <w:r>
        <w:t>extreme</w:t>
      </w:r>
      <w:r w:rsidR="004249A3">
        <w:t xml:space="preserve"> </w:t>
      </w:r>
      <w:r>
        <w:t>coastal</w:t>
      </w:r>
      <w:r w:rsidR="004249A3">
        <w:t xml:space="preserve"> </w:t>
      </w:r>
      <w:r>
        <w:t>high</w:t>
      </w:r>
      <w:r w:rsidR="004249A3">
        <w:t xml:space="preserve"> </w:t>
      </w:r>
      <w:r>
        <w:t>water</w:t>
      </w:r>
      <w:r w:rsidR="004249A3">
        <w:t xml:space="preserve"> </w:t>
      </w:r>
      <w:r>
        <w:t>due</w:t>
      </w:r>
      <w:r w:rsidR="004249A3">
        <w:t xml:space="preserve"> </w:t>
      </w:r>
      <w:r>
        <w:t>to</w:t>
      </w:r>
      <w:r w:rsidR="004249A3">
        <w:t xml:space="preserve"> </w:t>
      </w:r>
      <w:r>
        <w:t>an</w:t>
      </w:r>
      <w:r w:rsidR="004249A3">
        <w:t xml:space="preserve"> </w:t>
      </w:r>
      <w:r>
        <w:t>increase</w:t>
      </w:r>
      <w:r w:rsidR="004249A3">
        <w:t xml:space="preserve"> </w:t>
      </w:r>
      <w:r>
        <w:t>in</w:t>
      </w:r>
      <w:r w:rsidR="004249A3">
        <w:t xml:space="preserve"> </w:t>
      </w:r>
      <w:r>
        <w:t>mean</w:t>
      </w:r>
      <w:r w:rsidR="004249A3">
        <w:t xml:space="preserve"> </w:t>
      </w:r>
      <w:r>
        <w:t>sea</w:t>
      </w:r>
      <w:r w:rsidR="004249A3">
        <w:t xml:space="preserve"> </w:t>
      </w:r>
      <w:r>
        <w:t>level.</w:t>
      </w:r>
      <w:r w:rsidR="004249A3">
        <w:t xml:space="preserve"> </w:t>
      </w:r>
      <w:r>
        <w:t>The</w:t>
      </w:r>
      <w:r w:rsidR="004249A3">
        <w:t xml:space="preserve"> </w:t>
      </w:r>
      <w:r>
        <w:t>uncertainties</w:t>
      </w:r>
      <w:r w:rsidR="004249A3">
        <w:t xml:space="preserve"> </w:t>
      </w:r>
      <w:r>
        <w:t>in</w:t>
      </w:r>
      <w:r w:rsidR="004249A3">
        <w:t xml:space="preserve"> </w:t>
      </w:r>
      <w:r>
        <w:t>the</w:t>
      </w:r>
      <w:r w:rsidR="004249A3">
        <w:t xml:space="preserve"> </w:t>
      </w:r>
      <w:r>
        <w:t>historical</w:t>
      </w:r>
      <w:r w:rsidR="004249A3">
        <w:t xml:space="preserve"> </w:t>
      </w:r>
      <w:r>
        <w:t>tropical</w:t>
      </w:r>
      <w:r w:rsidR="004249A3">
        <w:t xml:space="preserve"> </w:t>
      </w:r>
      <w:r>
        <w:t>cyclone</w:t>
      </w:r>
      <w:r w:rsidR="004249A3">
        <w:t xml:space="preserve"> </w:t>
      </w:r>
      <w:r>
        <w:t>records,</w:t>
      </w:r>
      <w:r w:rsidR="004249A3">
        <w:t xml:space="preserve"> </w:t>
      </w:r>
      <w:r>
        <w:t>the</w:t>
      </w:r>
      <w:r w:rsidR="004249A3">
        <w:t xml:space="preserve"> </w:t>
      </w:r>
      <w:r>
        <w:t>incomplete</w:t>
      </w:r>
      <w:r w:rsidR="004249A3">
        <w:t xml:space="preserve"> </w:t>
      </w:r>
      <w:r>
        <w:t>understanding</w:t>
      </w:r>
      <w:r w:rsidR="004249A3">
        <w:t xml:space="preserve"> </w:t>
      </w:r>
      <w:r>
        <w:t>of</w:t>
      </w:r>
      <w:r w:rsidR="004249A3">
        <w:t xml:space="preserve"> </w:t>
      </w:r>
      <w:r>
        <w:t>the</w:t>
      </w:r>
      <w:r w:rsidR="004249A3">
        <w:t xml:space="preserve"> </w:t>
      </w:r>
      <w:r>
        <w:t>physical</w:t>
      </w:r>
      <w:r w:rsidR="004249A3">
        <w:t xml:space="preserve"> </w:t>
      </w:r>
      <w:r>
        <w:t>mechanisms</w:t>
      </w:r>
      <w:r w:rsidR="004249A3">
        <w:t xml:space="preserve"> </w:t>
      </w:r>
      <w:r>
        <w:t>linking</w:t>
      </w:r>
      <w:r w:rsidR="004249A3">
        <w:t xml:space="preserve"> </w:t>
      </w:r>
      <w:r>
        <w:t>tropical</w:t>
      </w:r>
      <w:r w:rsidR="004249A3">
        <w:t xml:space="preserve"> </w:t>
      </w:r>
      <w:r>
        <w:t>cyclone</w:t>
      </w:r>
      <w:r w:rsidR="004249A3">
        <w:t xml:space="preserve"> </w:t>
      </w:r>
      <w:r>
        <w:t>metrics</w:t>
      </w:r>
      <w:r w:rsidR="004249A3">
        <w:t xml:space="preserve"> </w:t>
      </w:r>
      <w:r>
        <w:t>to</w:t>
      </w:r>
      <w:r w:rsidR="004249A3">
        <w:t xml:space="preserve"> </w:t>
      </w:r>
      <w:r>
        <w:t>climate</w:t>
      </w:r>
      <w:r w:rsidR="004249A3">
        <w:t xml:space="preserve"> </w:t>
      </w:r>
      <w:r>
        <w:t>change,</w:t>
      </w:r>
      <w:r w:rsidR="004249A3">
        <w:t xml:space="preserve"> </w:t>
      </w:r>
      <w:r>
        <w:t>and</w:t>
      </w:r>
      <w:r w:rsidR="004249A3">
        <w:t xml:space="preserve"> </w:t>
      </w:r>
      <w:r>
        <w:t>the</w:t>
      </w:r>
      <w:r w:rsidR="004249A3">
        <w:t xml:space="preserve"> </w:t>
      </w:r>
      <w:r>
        <w:t>degree</w:t>
      </w:r>
      <w:r w:rsidR="004249A3">
        <w:t xml:space="preserve"> </w:t>
      </w:r>
      <w:r>
        <w:t>of</w:t>
      </w:r>
      <w:r w:rsidR="004249A3">
        <w:t xml:space="preserve"> </w:t>
      </w:r>
      <w:r>
        <w:t>tropical</w:t>
      </w:r>
      <w:r w:rsidR="004249A3">
        <w:t xml:space="preserve"> </w:t>
      </w:r>
      <w:r>
        <w:t>cyclone</w:t>
      </w:r>
      <w:r w:rsidR="004249A3">
        <w:t xml:space="preserve"> </w:t>
      </w:r>
      <w:r>
        <w:t>variability</w:t>
      </w:r>
      <w:r w:rsidR="004249A3">
        <w:t xml:space="preserve"> </w:t>
      </w:r>
      <w:r>
        <w:t>provide</w:t>
      </w:r>
      <w:r w:rsidR="004249A3">
        <w:t xml:space="preserve"> </w:t>
      </w:r>
      <w:r>
        <w:t>only</w:t>
      </w:r>
      <w:r w:rsidR="004249A3">
        <w:t xml:space="preserve"> </w:t>
      </w:r>
      <w:r>
        <w:t>low</w:t>
      </w:r>
      <w:r w:rsidR="004249A3">
        <w:t xml:space="preserve"> </w:t>
      </w:r>
      <w:r>
        <w:t>confidence</w:t>
      </w:r>
      <w:r w:rsidR="004249A3">
        <w:t xml:space="preserve"> </w:t>
      </w:r>
      <w:r>
        <w:t>for</w:t>
      </w:r>
      <w:r w:rsidR="004249A3">
        <w:t xml:space="preserve"> </w:t>
      </w:r>
      <w:r>
        <w:t>the</w:t>
      </w:r>
      <w:r w:rsidR="004249A3">
        <w:t xml:space="preserve"> </w:t>
      </w:r>
      <w:r>
        <w:t>attribution</w:t>
      </w:r>
      <w:r w:rsidR="004249A3">
        <w:t xml:space="preserve"> </w:t>
      </w:r>
      <w:r>
        <w:t>of</w:t>
      </w:r>
      <w:r w:rsidR="004249A3">
        <w:t xml:space="preserve"> </w:t>
      </w:r>
      <w:r>
        <w:t>any</w:t>
      </w:r>
      <w:r w:rsidR="004249A3">
        <w:t xml:space="preserve"> </w:t>
      </w:r>
      <w:r>
        <w:t>detectable</w:t>
      </w:r>
      <w:r w:rsidR="004249A3">
        <w:t xml:space="preserve"> </w:t>
      </w:r>
      <w:r>
        <w:t>changes</w:t>
      </w:r>
      <w:r w:rsidR="004249A3">
        <w:t xml:space="preserve"> </w:t>
      </w:r>
      <w:r>
        <w:t>in</w:t>
      </w:r>
      <w:r w:rsidR="004249A3">
        <w:t xml:space="preserve"> </w:t>
      </w:r>
      <w:r>
        <w:t>tropical</w:t>
      </w:r>
      <w:r w:rsidR="004249A3">
        <w:t xml:space="preserve"> </w:t>
      </w:r>
      <w:r>
        <w:t>cyclone</w:t>
      </w:r>
      <w:r w:rsidR="004249A3">
        <w:t xml:space="preserve"> </w:t>
      </w:r>
      <w:r>
        <w:t>activity</w:t>
      </w:r>
      <w:r w:rsidR="004249A3">
        <w:t xml:space="preserve"> </w:t>
      </w:r>
      <w:r>
        <w:t>to</w:t>
      </w:r>
      <w:r w:rsidR="004249A3">
        <w:t xml:space="preserve"> </w:t>
      </w:r>
      <w:r>
        <w:t>anthropogenic</w:t>
      </w:r>
      <w:r w:rsidR="004249A3">
        <w:t xml:space="preserve"> </w:t>
      </w:r>
      <w:r>
        <w:t>influences.</w:t>
      </w:r>
      <w:r w:rsidR="004249A3">
        <w:t xml:space="preserve"> </w:t>
      </w:r>
      <w:r>
        <w:t>Attribution</w:t>
      </w:r>
      <w:r w:rsidR="004249A3">
        <w:t xml:space="preserve"> </w:t>
      </w:r>
      <w:r>
        <w:t>of</w:t>
      </w:r>
      <w:r w:rsidR="004249A3">
        <w:t xml:space="preserve"> </w:t>
      </w:r>
      <w:r>
        <w:t>single</w:t>
      </w:r>
      <w:r w:rsidR="004249A3">
        <w:t xml:space="preserve"> </w:t>
      </w:r>
      <w:r>
        <w:t>extreme</w:t>
      </w:r>
      <w:r w:rsidR="004249A3">
        <w:t xml:space="preserve"> </w:t>
      </w:r>
      <w:r>
        <w:t>events</w:t>
      </w:r>
      <w:r w:rsidR="004249A3">
        <w:t xml:space="preserve"> </w:t>
      </w:r>
      <w:r>
        <w:t>to</w:t>
      </w:r>
      <w:r w:rsidR="004249A3">
        <w:t xml:space="preserve"> </w:t>
      </w:r>
      <w:r>
        <w:t>anthropogenic</w:t>
      </w:r>
      <w:r w:rsidR="004249A3">
        <w:t xml:space="preserve"> </w:t>
      </w:r>
      <w:r>
        <w:t>climate</w:t>
      </w:r>
      <w:r w:rsidR="004249A3">
        <w:t xml:space="preserve"> </w:t>
      </w:r>
      <w:r>
        <w:t>change</w:t>
      </w:r>
      <w:r w:rsidR="004249A3">
        <w:t xml:space="preserve"> </w:t>
      </w:r>
      <w:r>
        <w:t>is</w:t>
      </w:r>
      <w:r w:rsidR="004249A3">
        <w:t xml:space="preserve"> </w:t>
      </w:r>
      <w:r>
        <w:t>challenging.</w:t>
      </w:r>
    </w:p>
    <w:p w14:paraId="4DA5B7BC" w14:textId="2F4594DE" w:rsidR="001B6F33" w:rsidRDefault="00613BC0" w:rsidP="0021443B">
      <w:pPr>
        <w:pStyle w:val="BB-Contentions"/>
      </w:pPr>
      <w:r>
        <w:t>“IPCC</w:t>
      </w:r>
      <w:r w:rsidR="004249A3">
        <w:t xml:space="preserve"> </w:t>
      </w:r>
      <w:r>
        <w:t>has</w:t>
      </w:r>
      <w:r w:rsidR="004249A3">
        <w:t xml:space="preserve"> </w:t>
      </w:r>
      <w:r>
        <w:t>reformed</w:t>
      </w:r>
      <w:r w:rsidR="004249A3">
        <w:t xml:space="preserve"> </w:t>
      </w:r>
      <w:r>
        <w:t>their</w:t>
      </w:r>
      <w:r w:rsidR="004249A3">
        <w:t xml:space="preserve"> </w:t>
      </w:r>
      <w:r>
        <w:t>estimates/methods”</w:t>
      </w:r>
      <w:r w:rsidR="004249A3">
        <w:t xml:space="preserve"> </w:t>
      </w:r>
      <w:r>
        <w:t>-</w:t>
      </w:r>
      <w:r w:rsidR="004249A3">
        <w:t xml:space="preserve"> </w:t>
      </w:r>
      <w:r>
        <w:t>Response:</w:t>
      </w:r>
      <w:r w:rsidR="004249A3">
        <w:t xml:space="preserve"> </w:t>
      </w:r>
      <w:r>
        <w:t>In</w:t>
      </w:r>
      <w:r w:rsidR="004249A3">
        <w:t xml:space="preserve"> </w:t>
      </w:r>
      <w:r>
        <w:t>2012</w:t>
      </w:r>
      <w:r w:rsidR="004249A3">
        <w:t xml:space="preserve"> </w:t>
      </w:r>
      <w:r>
        <w:t>they’re</w:t>
      </w:r>
      <w:r w:rsidR="004249A3">
        <w:t xml:space="preserve"> </w:t>
      </w:r>
      <w:r>
        <w:t>still</w:t>
      </w:r>
      <w:r w:rsidR="004249A3">
        <w:t xml:space="preserve"> </w:t>
      </w:r>
      <w:r>
        <w:t>citing</w:t>
      </w:r>
      <w:r w:rsidR="004249A3">
        <w:t xml:space="preserve"> </w:t>
      </w:r>
      <w:r>
        <w:t>their</w:t>
      </w:r>
      <w:r w:rsidR="004249A3">
        <w:t xml:space="preserve"> </w:t>
      </w:r>
      <w:r>
        <w:t>2007</w:t>
      </w:r>
      <w:r w:rsidR="004249A3">
        <w:t xml:space="preserve"> </w:t>
      </w:r>
      <w:r>
        <w:t>claims</w:t>
      </w:r>
      <w:r w:rsidR="004249A3">
        <w:t xml:space="preserve"> </w:t>
      </w:r>
      <w:r>
        <w:t>about</w:t>
      </w:r>
      <w:r w:rsidR="004249A3">
        <w:t xml:space="preserve"> </w:t>
      </w:r>
      <w:r>
        <w:t>man-made</w:t>
      </w:r>
      <w:r w:rsidR="004249A3">
        <w:t xml:space="preserve"> </w:t>
      </w:r>
      <w:r>
        <w:t>climate</w:t>
      </w:r>
      <w:r w:rsidR="004249A3">
        <w:t xml:space="preserve"> </w:t>
      </w:r>
      <w:r>
        <w:t>change</w:t>
      </w:r>
    </w:p>
    <w:p w14:paraId="3F00DFCA" w14:textId="77777777" w:rsidR="004249A3" w:rsidRDefault="00613BC0" w:rsidP="00B42145">
      <w:pPr>
        <w:pStyle w:val="BB-Citation"/>
        <w:rPr>
          <w:iCs/>
          <w:u w:color="808080"/>
        </w:rPr>
      </w:pPr>
      <w:r>
        <w:rPr>
          <w:u w:val="single"/>
        </w:rPr>
        <w:t>IPCC</w:t>
      </w:r>
      <w:r w:rsidR="004249A3">
        <w:rPr>
          <w:u w:val="single"/>
        </w:rPr>
        <w:t xml:space="preserve"> </w:t>
      </w:r>
      <w:r>
        <w:rPr>
          <w:u w:val="single"/>
        </w:rPr>
        <w:t>2012.</w:t>
      </w:r>
      <w:r w:rsidR="004249A3">
        <w:t xml:space="preserve"> </w:t>
      </w:r>
      <w:r>
        <w:t>SPECIAL</w:t>
      </w:r>
      <w:r w:rsidR="004249A3">
        <w:t xml:space="preserve"> </w:t>
      </w:r>
      <w:r>
        <w:t>REPORT</w:t>
      </w:r>
      <w:r w:rsidR="004249A3">
        <w:t xml:space="preserve"> </w:t>
      </w:r>
      <w:r>
        <w:t>OF</w:t>
      </w:r>
      <w:r w:rsidR="004249A3">
        <w:t xml:space="preserve"> </w:t>
      </w:r>
      <w:r>
        <w:t>THE</w:t>
      </w:r>
      <w:r w:rsidR="004249A3">
        <w:t xml:space="preserve"> </w:t>
      </w:r>
      <w:r>
        <w:t>INTERGOVERNMENTAL</w:t>
      </w:r>
      <w:r w:rsidR="004249A3">
        <w:t xml:space="preserve"> </w:t>
      </w:r>
      <w:r>
        <w:t>PANEL</w:t>
      </w:r>
      <w:r w:rsidR="004249A3">
        <w:t xml:space="preserve"> </w:t>
      </w:r>
      <w:r>
        <w:t>ON</w:t>
      </w:r>
      <w:r w:rsidR="004249A3">
        <w:t xml:space="preserve"> </w:t>
      </w:r>
      <w:r>
        <w:t>CLIMATE</w:t>
      </w:r>
      <w:r w:rsidR="004249A3">
        <w:t xml:space="preserve"> </w:t>
      </w:r>
      <w:r>
        <w:t>CHANGE</w:t>
      </w:r>
      <w:r w:rsidR="004249A3">
        <w:t xml:space="preserve"> </w:t>
      </w:r>
      <w:r>
        <w:t>-</w:t>
      </w:r>
      <w:r w:rsidR="004249A3">
        <w:t xml:space="preserve"> </w:t>
      </w:r>
      <w:r>
        <w:t>MANAGING</w:t>
      </w:r>
      <w:r w:rsidR="004249A3">
        <w:t xml:space="preserve"> </w:t>
      </w:r>
      <w:r>
        <w:t>THE</w:t>
      </w:r>
      <w:r w:rsidR="004249A3">
        <w:t xml:space="preserve"> </w:t>
      </w:r>
      <w:r>
        <w:t>RISKS</w:t>
      </w:r>
      <w:r w:rsidR="004249A3">
        <w:t xml:space="preserve"> </w:t>
      </w:r>
      <w:r>
        <w:t>OF</w:t>
      </w:r>
      <w:r w:rsidR="004249A3">
        <w:t xml:space="preserve"> </w:t>
      </w:r>
      <w:r>
        <w:t>EXTREME</w:t>
      </w:r>
      <w:r w:rsidR="004249A3">
        <w:t xml:space="preserve"> </w:t>
      </w:r>
      <w:r>
        <w:t>EVENTS</w:t>
      </w:r>
      <w:r w:rsidR="004249A3">
        <w:t xml:space="preserve"> </w:t>
      </w:r>
      <w:r>
        <w:t>AND</w:t>
      </w:r>
      <w:r w:rsidR="004249A3">
        <w:t xml:space="preserve"> </w:t>
      </w:r>
      <w:r>
        <w:t>DISASTERS</w:t>
      </w:r>
      <w:r w:rsidR="004249A3">
        <w:t xml:space="preserve"> </w:t>
      </w:r>
      <w:r>
        <w:t>TO</w:t>
      </w:r>
      <w:r w:rsidR="004249A3">
        <w:t xml:space="preserve"> </w:t>
      </w:r>
      <w:r>
        <w:t>ADVANCE</w:t>
      </w:r>
      <w:r w:rsidR="004249A3">
        <w:t xml:space="preserve"> </w:t>
      </w:r>
      <w:r>
        <w:t>CLIMATE</w:t>
      </w:r>
      <w:r w:rsidR="004249A3">
        <w:t xml:space="preserve"> </w:t>
      </w:r>
      <w:r>
        <w:t>CHANGE</w:t>
      </w:r>
      <w:r w:rsidR="004249A3">
        <w:t xml:space="preserve"> </w:t>
      </w:r>
      <w:r>
        <w:t>ADAPTATION,</w:t>
      </w:r>
      <w:r w:rsidR="004249A3">
        <w:rPr>
          <w:iCs/>
          <w:u w:color="808080"/>
        </w:rPr>
        <w:t xml:space="preserve"> </w:t>
      </w:r>
      <w:hyperlink r:id="rId181" w:history="1">
        <w:r w:rsidR="00B42145" w:rsidRPr="00C51432">
          <w:rPr>
            <w:rStyle w:val="Hyperlink"/>
            <w:iCs/>
          </w:rPr>
          <w:t>http://www.ipcc-wg2.gov/SREX/images/uploads/SREX-All_FINAL.pdf</w:t>
        </w:r>
      </w:hyperlink>
    </w:p>
    <w:p w14:paraId="5F6F0213" w14:textId="77777777" w:rsidR="004249A3" w:rsidRDefault="00613BC0" w:rsidP="0021443B">
      <w:pPr>
        <w:pStyle w:val="BB-Evidence"/>
        <w:rPr>
          <w:u w:val="single"/>
        </w:rPr>
      </w:pPr>
      <w:r w:rsidRPr="0021443B">
        <w:rPr>
          <w:u w:val="single"/>
        </w:rPr>
        <w:t>Climate</w:t>
      </w:r>
      <w:r w:rsidR="004249A3">
        <w:rPr>
          <w:u w:val="single"/>
        </w:rPr>
        <w:t xml:space="preserve"> </w:t>
      </w:r>
      <w:r w:rsidRPr="0021443B">
        <w:rPr>
          <w:u w:val="single"/>
        </w:rPr>
        <w:t>change</w:t>
      </w:r>
      <w:r w:rsidR="004249A3">
        <w:rPr>
          <w:u w:val="single"/>
        </w:rPr>
        <w:t xml:space="preserve"> </w:t>
      </w:r>
      <w:r w:rsidRPr="0021443B">
        <w:rPr>
          <w:u w:val="single"/>
        </w:rPr>
        <w:t>may</w:t>
      </w:r>
      <w:r w:rsidR="004249A3">
        <w:rPr>
          <w:u w:val="single"/>
        </w:rPr>
        <w:t xml:space="preserve"> </w:t>
      </w:r>
      <w:r w:rsidRPr="0021443B">
        <w:rPr>
          <w:u w:val="single"/>
        </w:rPr>
        <w:t>be</w:t>
      </w:r>
      <w:r w:rsidR="004249A3">
        <w:rPr>
          <w:u w:val="single"/>
        </w:rPr>
        <w:t xml:space="preserve"> </w:t>
      </w:r>
      <w:r w:rsidRPr="0021443B">
        <w:rPr>
          <w:u w:val="single"/>
        </w:rPr>
        <w:t>due</w:t>
      </w:r>
      <w:r w:rsidR="004249A3">
        <w:rPr>
          <w:u w:val="single"/>
        </w:rPr>
        <w:t xml:space="preserve"> </w:t>
      </w:r>
      <w:r w:rsidRPr="0021443B">
        <w:rPr>
          <w:u w:val="single"/>
        </w:rPr>
        <w:t>to</w:t>
      </w:r>
      <w:r w:rsidR="004249A3">
        <w:rPr>
          <w:u w:val="single"/>
        </w:rPr>
        <w:t xml:space="preserve"> </w:t>
      </w:r>
      <w:r w:rsidRPr="0021443B">
        <w:rPr>
          <w:u w:val="single"/>
        </w:rPr>
        <w:t>natural</w:t>
      </w:r>
      <w:r w:rsidR="004249A3">
        <w:rPr>
          <w:u w:val="single"/>
        </w:rPr>
        <w:t xml:space="preserve"> </w:t>
      </w:r>
      <w:r w:rsidRPr="0021443B">
        <w:rPr>
          <w:u w:val="single"/>
        </w:rPr>
        <w:t>internal</w:t>
      </w:r>
      <w:r w:rsidR="004249A3">
        <w:rPr>
          <w:u w:val="single"/>
        </w:rPr>
        <w:t xml:space="preserve"> </w:t>
      </w:r>
      <w:r w:rsidRPr="0021443B">
        <w:rPr>
          <w:u w:val="single"/>
        </w:rPr>
        <w:t>processes</w:t>
      </w:r>
      <w:r w:rsidR="004249A3">
        <w:rPr>
          <w:u w:val="single"/>
        </w:rPr>
        <w:t xml:space="preserve"> </w:t>
      </w:r>
      <w:r w:rsidRPr="0021443B">
        <w:rPr>
          <w:u w:val="single"/>
        </w:rPr>
        <w:t>or</w:t>
      </w:r>
      <w:r w:rsidR="004249A3">
        <w:rPr>
          <w:u w:val="single"/>
        </w:rPr>
        <w:t xml:space="preserve"> </w:t>
      </w:r>
      <w:r w:rsidRPr="0021443B">
        <w:rPr>
          <w:u w:val="single"/>
        </w:rPr>
        <w:t>external</w:t>
      </w:r>
      <w:r w:rsidR="004249A3">
        <w:rPr>
          <w:u w:val="single"/>
        </w:rPr>
        <w:t xml:space="preserve"> </w:t>
      </w:r>
      <w:r w:rsidRPr="0021443B">
        <w:rPr>
          <w:u w:val="single"/>
        </w:rPr>
        <w:t>forcings,</w:t>
      </w:r>
      <w:r w:rsidR="004249A3">
        <w:rPr>
          <w:u w:val="single"/>
        </w:rPr>
        <w:t xml:space="preserve"> </w:t>
      </w:r>
      <w:r w:rsidRPr="0021443B">
        <w:rPr>
          <w:u w:val="single"/>
        </w:rPr>
        <w:t>or</w:t>
      </w:r>
      <w:r w:rsidR="004249A3">
        <w:rPr>
          <w:u w:val="single"/>
        </w:rPr>
        <w:t xml:space="preserve"> </w:t>
      </w:r>
      <w:r w:rsidRPr="0021443B">
        <w:rPr>
          <w:u w:val="single"/>
        </w:rPr>
        <w:t>to</w:t>
      </w:r>
      <w:r w:rsidR="004249A3">
        <w:rPr>
          <w:u w:val="single"/>
        </w:rPr>
        <w:t xml:space="preserve"> </w:t>
      </w:r>
      <w:r w:rsidRPr="0021443B">
        <w:rPr>
          <w:u w:val="single"/>
        </w:rPr>
        <w:t>persistent</w:t>
      </w:r>
      <w:r w:rsidR="004249A3">
        <w:rPr>
          <w:u w:val="single"/>
        </w:rPr>
        <w:t xml:space="preserve"> </w:t>
      </w:r>
      <w:r w:rsidRPr="0021443B">
        <w:rPr>
          <w:u w:val="single"/>
        </w:rPr>
        <w:t>anthropogenic</w:t>
      </w:r>
      <w:r w:rsidR="004249A3">
        <w:rPr>
          <w:u w:val="single"/>
        </w:rPr>
        <w:t xml:space="preserve"> </w:t>
      </w:r>
      <w:r w:rsidRPr="0021443B">
        <w:rPr>
          <w:u w:val="single"/>
        </w:rPr>
        <w:t>changes</w:t>
      </w:r>
      <w:r w:rsidR="004249A3">
        <w:rPr>
          <w:u w:val="single"/>
        </w:rPr>
        <w:t xml:space="preserve"> </w:t>
      </w:r>
      <w:r w:rsidRPr="0021443B">
        <w:rPr>
          <w:u w:val="single"/>
        </w:rPr>
        <w:t>in</w:t>
      </w:r>
      <w:r w:rsidR="004249A3">
        <w:rPr>
          <w:u w:val="single"/>
        </w:rPr>
        <w:t xml:space="preserve"> </w:t>
      </w:r>
      <w:r w:rsidRPr="0021443B">
        <w:rPr>
          <w:u w:val="single"/>
        </w:rPr>
        <w:t>the</w:t>
      </w:r>
      <w:r w:rsidR="004249A3">
        <w:rPr>
          <w:u w:val="single"/>
        </w:rPr>
        <w:t xml:space="preserve"> </w:t>
      </w:r>
      <w:r w:rsidRPr="0021443B">
        <w:rPr>
          <w:u w:val="single"/>
        </w:rPr>
        <w:t>composition</w:t>
      </w:r>
      <w:r w:rsidR="004249A3">
        <w:rPr>
          <w:u w:val="single"/>
        </w:rPr>
        <w:t xml:space="preserve"> </w:t>
      </w:r>
      <w:r w:rsidRPr="0021443B">
        <w:rPr>
          <w:u w:val="single"/>
        </w:rPr>
        <w:t>of</w:t>
      </w:r>
      <w:r w:rsidR="004249A3">
        <w:rPr>
          <w:u w:val="single"/>
        </w:rPr>
        <w:t xml:space="preserve"> </w:t>
      </w:r>
      <w:r w:rsidRPr="0021443B">
        <w:rPr>
          <w:u w:val="single"/>
        </w:rPr>
        <w:t>the</w:t>
      </w:r>
      <w:r w:rsidR="004249A3">
        <w:rPr>
          <w:u w:val="single"/>
        </w:rPr>
        <w:t xml:space="preserve"> </w:t>
      </w:r>
      <w:r w:rsidRPr="0021443B">
        <w:rPr>
          <w:u w:val="single"/>
        </w:rPr>
        <w:t>atmosphere</w:t>
      </w:r>
      <w:r w:rsidR="004249A3">
        <w:rPr>
          <w:u w:val="single"/>
        </w:rPr>
        <w:t xml:space="preserve"> </w:t>
      </w:r>
      <w:r w:rsidRPr="0021443B">
        <w:rPr>
          <w:u w:val="single"/>
        </w:rPr>
        <w:t>or</w:t>
      </w:r>
      <w:r w:rsidR="004249A3">
        <w:rPr>
          <w:u w:val="single"/>
        </w:rPr>
        <w:t xml:space="preserve"> </w:t>
      </w:r>
      <w:r w:rsidRPr="0021443B">
        <w:rPr>
          <w:u w:val="single"/>
        </w:rPr>
        <w:t>in</w:t>
      </w:r>
      <w:r w:rsidR="004249A3">
        <w:rPr>
          <w:u w:val="single"/>
        </w:rPr>
        <w:t xml:space="preserve"> </w:t>
      </w:r>
      <w:r w:rsidRPr="0021443B">
        <w:rPr>
          <w:u w:val="single"/>
        </w:rPr>
        <w:t>land</w:t>
      </w:r>
      <w:r w:rsidR="004249A3">
        <w:rPr>
          <w:u w:val="single"/>
        </w:rPr>
        <w:t xml:space="preserve"> </w:t>
      </w:r>
      <w:r w:rsidRPr="0021443B">
        <w:rPr>
          <w:u w:val="single"/>
        </w:rPr>
        <w:t>use</w:t>
      </w:r>
      <w:r w:rsidR="004249A3">
        <w:t xml:space="preserve"> </w:t>
      </w:r>
      <w:r>
        <w:t>(see</w:t>
      </w:r>
      <w:r w:rsidR="004249A3">
        <w:t xml:space="preserve"> </w:t>
      </w:r>
      <w:r>
        <w:t>Chapter</w:t>
      </w:r>
      <w:r w:rsidR="004249A3">
        <w:t xml:space="preserve"> </w:t>
      </w:r>
      <w:r>
        <w:t>3</w:t>
      </w:r>
      <w:r w:rsidR="004249A3">
        <w:t xml:space="preserve"> </w:t>
      </w:r>
      <w:r>
        <w:t>for</w:t>
      </w:r>
      <w:r w:rsidR="004249A3">
        <w:t xml:space="preserve"> </w:t>
      </w:r>
      <w:r>
        <w:t>greater</w:t>
      </w:r>
      <w:r w:rsidR="004249A3">
        <w:t xml:space="preserve"> </w:t>
      </w:r>
      <w:r>
        <w:t>detail).</w:t>
      </w:r>
      <w:r w:rsidR="004249A3">
        <w:t xml:space="preserve"> </w:t>
      </w:r>
      <w:r w:rsidRPr="0021443B">
        <w:rPr>
          <w:u w:val="single"/>
        </w:rPr>
        <w:t>Anthropogenic</w:t>
      </w:r>
      <w:r w:rsidR="004249A3">
        <w:rPr>
          <w:u w:val="single"/>
        </w:rPr>
        <w:t xml:space="preserve"> </w:t>
      </w:r>
      <w:r w:rsidRPr="0021443B">
        <w:rPr>
          <w:u w:val="single"/>
        </w:rPr>
        <w:t>climate</w:t>
      </w:r>
      <w:r w:rsidR="004249A3">
        <w:rPr>
          <w:u w:val="single"/>
        </w:rPr>
        <w:t xml:space="preserve"> </w:t>
      </w:r>
      <w:r w:rsidRPr="0021443B">
        <w:rPr>
          <w:u w:val="single"/>
        </w:rPr>
        <w:t>change</w:t>
      </w:r>
      <w:r w:rsidR="004249A3">
        <w:rPr>
          <w:u w:val="single"/>
        </w:rPr>
        <w:t xml:space="preserve"> </w:t>
      </w:r>
      <w:r w:rsidRPr="0021443B">
        <w:rPr>
          <w:u w:val="single"/>
        </w:rPr>
        <w:t>is</w:t>
      </w:r>
      <w:r w:rsidR="004249A3">
        <w:rPr>
          <w:u w:val="single"/>
        </w:rPr>
        <w:t xml:space="preserve"> </w:t>
      </w:r>
      <w:r w:rsidRPr="0021443B">
        <w:rPr>
          <w:u w:val="single"/>
        </w:rPr>
        <w:t>projected</w:t>
      </w:r>
      <w:r w:rsidR="004249A3">
        <w:rPr>
          <w:u w:val="single"/>
        </w:rPr>
        <w:t xml:space="preserve"> </w:t>
      </w:r>
      <w:r w:rsidRPr="0021443B">
        <w:rPr>
          <w:u w:val="single"/>
        </w:rPr>
        <w:t>to</w:t>
      </w:r>
      <w:r w:rsidR="004249A3">
        <w:rPr>
          <w:u w:val="single"/>
        </w:rPr>
        <w:t xml:space="preserve"> </w:t>
      </w:r>
      <w:r w:rsidRPr="0021443B">
        <w:rPr>
          <w:u w:val="single"/>
        </w:rPr>
        <w:t>continue</w:t>
      </w:r>
      <w:r w:rsidR="004249A3">
        <w:rPr>
          <w:u w:val="single"/>
        </w:rPr>
        <w:t xml:space="preserve"> </w:t>
      </w:r>
      <w:r w:rsidRPr="0021443B">
        <w:rPr>
          <w:u w:val="single"/>
        </w:rPr>
        <w:t>during</w:t>
      </w:r>
      <w:r w:rsidR="004249A3">
        <w:rPr>
          <w:u w:val="single"/>
        </w:rPr>
        <w:t xml:space="preserve"> </w:t>
      </w:r>
      <w:r w:rsidRPr="0021443B">
        <w:rPr>
          <w:u w:val="single"/>
        </w:rPr>
        <w:t>this</w:t>
      </w:r>
      <w:r w:rsidR="004249A3">
        <w:rPr>
          <w:u w:val="single"/>
        </w:rPr>
        <w:t xml:space="preserve"> </w:t>
      </w:r>
      <w:r w:rsidRPr="0021443B">
        <w:rPr>
          <w:u w:val="single"/>
        </w:rPr>
        <w:t>century</w:t>
      </w:r>
      <w:r w:rsidR="004249A3">
        <w:rPr>
          <w:u w:val="single"/>
        </w:rPr>
        <w:t xml:space="preserve"> </w:t>
      </w:r>
      <w:r w:rsidRPr="0021443B">
        <w:rPr>
          <w:u w:val="single"/>
        </w:rPr>
        <w:t>and</w:t>
      </w:r>
      <w:r w:rsidR="004249A3">
        <w:rPr>
          <w:u w:val="single"/>
        </w:rPr>
        <w:t xml:space="preserve"> </w:t>
      </w:r>
      <w:r w:rsidRPr="0021443B">
        <w:rPr>
          <w:u w:val="single"/>
        </w:rPr>
        <w:t>beyond.</w:t>
      </w:r>
      <w:r w:rsidR="004249A3">
        <w:rPr>
          <w:u w:val="single"/>
        </w:rPr>
        <w:t xml:space="preserve"> </w:t>
      </w:r>
      <w:r w:rsidRPr="0021443B">
        <w:rPr>
          <w:u w:val="single"/>
        </w:rPr>
        <w:t>This</w:t>
      </w:r>
      <w:r w:rsidR="004249A3">
        <w:rPr>
          <w:u w:val="single"/>
        </w:rPr>
        <w:t xml:space="preserve"> </w:t>
      </w:r>
      <w:r w:rsidRPr="0021443B">
        <w:rPr>
          <w:u w:val="single"/>
        </w:rPr>
        <w:t>conclusion</w:t>
      </w:r>
      <w:r w:rsidR="004249A3">
        <w:rPr>
          <w:u w:val="single"/>
        </w:rPr>
        <w:t xml:space="preserve"> </w:t>
      </w:r>
      <w:r w:rsidRPr="0021443B">
        <w:rPr>
          <w:u w:val="single"/>
        </w:rPr>
        <w:t>is</w:t>
      </w:r>
      <w:r w:rsidR="004249A3">
        <w:rPr>
          <w:u w:val="single"/>
        </w:rPr>
        <w:t xml:space="preserve"> </w:t>
      </w:r>
      <w:r w:rsidRPr="0021443B">
        <w:rPr>
          <w:u w:val="single"/>
        </w:rPr>
        <w:t>robust</w:t>
      </w:r>
      <w:r w:rsidR="004249A3">
        <w:rPr>
          <w:u w:val="single"/>
        </w:rPr>
        <w:t xml:space="preserve"> </w:t>
      </w:r>
      <w:r w:rsidRPr="0021443B">
        <w:rPr>
          <w:u w:val="single"/>
        </w:rPr>
        <w:t>under</w:t>
      </w:r>
      <w:r w:rsidR="004249A3">
        <w:rPr>
          <w:u w:val="single"/>
        </w:rPr>
        <w:t xml:space="preserve"> </w:t>
      </w:r>
      <w:r w:rsidRPr="0021443B">
        <w:rPr>
          <w:u w:val="single"/>
        </w:rPr>
        <w:t>a</w:t>
      </w:r>
      <w:r w:rsidR="004249A3">
        <w:rPr>
          <w:u w:val="single"/>
        </w:rPr>
        <w:t xml:space="preserve"> </w:t>
      </w:r>
      <w:r w:rsidRPr="0021443B">
        <w:rPr>
          <w:u w:val="single"/>
        </w:rPr>
        <w:t>wide</w:t>
      </w:r>
      <w:r w:rsidR="004249A3">
        <w:rPr>
          <w:u w:val="single"/>
        </w:rPr>
        <w:t xml:space="preserve"> </w:t>
      </w:r>
      <w:r w:rsidRPr="0021443B">
        <w:rPr>
          <w:u w:val="single"/>
        </w:rPr>
        <w:t>range</w:t>
      </w:r>
      <w:r w:rsidR="004249A3">
        <w:rPr>
          <w:u w:val="single"/>
        </w:rPr>
        <w:t xml:space="preserve"> </w:t>
      </w:r>
      <w:r w:rsidRPr="0021443B">
        <w:rPr>
          <w:u w:val="single"/>
        </w:rPr>
        <w:t>of</w:t>
      </w:r>
      <w:r w:rsidR="004249A3">
        <w:rPr>
          <w:u w:val="single"/>
        </w:rPr>
        <w:t xml:space="preserve"> </w:t>
      </w:r>
      <w:r w:rsidRPr="0021443B">
        <w:rPr>
          <w:u w:val="single"/>
        </w:rPr>
        <w:t>scenarios</w:t>
      </w:r>
      <w:r w:rsidR="004249A3">
        <w:rPr>
          <w:u w:val="single"/>
        </w:rPr>
        <w:t xml:space="preserve"> </w:t>
      </w:r>
      <w:r w:rsidRPr="0021443B">
        <w:rPr>
          <w:u w:val="single"/>
        </w:rPr>
        <w:t>for</w:t>
      </w:r>
      <w:r w:rsidR="004249A3">
        <w:rPr>
          <w:u w:val="single"/>
        </w:rPr>
        <w:t xml:space="preserve"> </w:t>
      </w:r>
      <w:r w:rsidRPr="0021443B">
        <w:rPr>
          <w:u w:val="single"/>
        </w:rPr>
        <w:t>future</w:t>
      </w:r>
      <w:r w:rsidR="004249A3">
        <w:rPr>
          <w:u w:val="single"/>
        </w:rPr>
        <w:t xml:space="preserve"> </w:t>
      </w:r>
      <w:r w:rsidRPr="0021443B">
        <w:rPr>
          <w:u w:val="single"/>
        </w:rPr>
        <w:t>greenhouse</w:t>
      </w:r>
      <w:r w:rsidR="004249A3">
        <w:rPr>
          <w:u w:val="single"/>
        </w:rPr>
        <w:t xml:space="preserve"> </w:t>
      </w:r>
      <w:r w:rsidRPr="0021443B">
        <w:rPr>
          <w:u w:val="single"/>
        </w:rPr>
        <w:t>gas</w:t>
      </w:r>
      <w:r w:rsidR="004249A3">
        <w:rPr>
          <w:u w:val="single"/>
        </w:rPr>
        <w:t xml:space="preserve"> </w:t>
      </w:r>
      <w:r w:rsidRPr="0021443B">
        <w:rPr>
          <w:u w:val="single"/>
        </w:rPr>
        <w:t>emissions,</w:t>
      </w:r>
      <w:r w:rsidR="004249A3">
        <w:rPr>
          <w:u w:val="single"/>
        </w:rPr>
        <w:t xml:space="preserve"> </w:t>
      </w:r>
      <w:r w:rsidRPr="0021443B">
        <w:rPr>
          <w:u w:val="single"/>
        </w:rPr>
        <w:t>including</w:t>
      </w:r>
      <w:r w:rsidR="004249A3">
        <w:rPr>
          <w:u w:val="single"/>
        </w:rPr>
        <w:t xml:space="preserve"> </w:t>
      </w:r>
      <w:r w:rsidRPr="0021443B">
        <w:rPr>
          <w:u w:val="single"/>
        </w:rPr>
        <w:t>some</w:t>
      </w:r>
      <w:r w:rsidR="004249A3">
        <w:rPr>
          <w:u w:val="single"/>
        </w:rPr>
        <w:t xml:space="preserve"> </w:t>
      </w:r>
      <w:r w:rsidRPr="0021443B">
        <w:rPr>
          <w:u w:val="single"/>
        </w:rPr>
        <w:t>that</w:t>
      </w:r>
      <w:r w:rsidR="004249A3">
        <w:rPr>
          <w:u w:val="single"/>
        </w:rPr>
        <w:t xml:space="preserve"> </w:t>
      </w:r>
      <w:r w:rsidRPr="0021443B">
        <w:rPr>
          <w:u w:val="single"/>
        </w:rPr>
        <w:t>anticipate</w:t>
      </w:r>
      <w:r w:rsidR="004249A3">
        <w:rPr>
          <w:u w:val="single"/>
        </w:rPr>
        <w:t xml:space="preserve"> </w:t>
      </w:r>
      <w:r w:rsidRPr="0021443B">
        <w:rPr>
          <w:u w:val="single"/>
        </w:rPr>
        <w:t>a</w:t>
      </w:r>
      <w:r w:rsidR="004249A3">
        <w:rPr>
          <w:u w:val="single"/>
        </w:rPr>
        <w:t xml:space="preserve"> </w:t>
      </w:r>
      <w:r w:rsidRPr="0021443B">
        <w:rPr>
          <w:u w:val="single"/>
        </w:rPr>
        <w:t>reduction</w:t>
      </w:r>
      <w:r w:rsidR="004249A3">
        <w:rPr>
          <w:u w:val="single"/>
        </w:rPr>
        <w:t xml:space="preserve"> </w:t>
      </w:r>
      <w:r w:rsidRPr="0021443B">
        <w:rPr>
          <w:u w:val="single"/>
        </w:rPr>
        <w:t>in</w:t>
      </w:r>
      <w:r w:rsidR="004249A3">
        <w:rPr>
          <w:u w:val="single"/>
        </w:rPr>
        <w:t xml:space="preserve"> </w:t>
      </w:r>
      <w:r w:rsidRPr="0021443B">
        <w:rPr>
          <w:u w:val="single"/>
        </w:rPr>
        <w:t>emissions</w:t>
      </w:r>
      <w:r w:rsidR="004249A3">
        <w:rPr>
          <w:u w:val="single"/>
        </w:rPr>
        <w:t xml:space="preserve"> </w:t>
      </w:r>
      <w:r w:rsidRPr="0021443B">
        <w:rPr>
          <w:u w:val="single"/>
        </w:rPr>
        <w:t>(IPCC,</w:t>
      </w:r>
      <w:r w:rsidR="004249A3">
        <w:rPr>
          <w:u w:val="single"/>
        </w:rPr>
        <w:t xml:space="preserve"> </w:t>
      </w:r>
      <w:r w:rsidRPr="0021443B">
        <w:rPr>
          <w:u w:val="single"/>
        </w:rPr>
        <w:t>2007a).</w:t>
      </w:r>
    </w:p>
    <w:p w14:paraId="3DBEEA1D" w14:textId="1F962DFD" w:rsidR="001B6F33" w:rsidRDefault="00613BC0" w:rsidP="0021443B">
      <w:pPr>
        <w:pStyle w:val="BB-Contentions"/>
      </w:pPr>
      <w:r>
        <w:t>Interesting</w:t>
      </w:r>
      <w:r w:rsidR="004249A3">
        <w:t xml:space="preserve"> </w:t>
      </w:r>
      <w:r>
        <w:t>reform:</w:t>
      </w:r>
      <w:r w:rsidR="004249A3">
        <w:t xml:space="preserve"> </w:t>
      </w:r>
      <w:r>
        <w:t>buried</w:t>
      </w:r>
      <w:r w:rsidR="004249A3">
        <w:t xml:space="preserve"> </w:t>
      </w:r>
      <w:r>
        <w:t>in</w:t>
      </w:r>
      <w:r w:rsidR="004249A3">
        <w:t xml:space="preserve"> </w:t>
      </w:r>
      <w:r>
        <w:t>a</w:t>
      </w:r>
      <w:r w:rsidR="004249A3">
        <w:t xml:space="preserve"> </w:t>
      </w:r>
      <w:r>
        <w:t>594</w:t>
      </w:r>
      <w:r w:rsidR="004249A3">
        <w:t xml:space="preserve"> </w:t>
      </w:r>
      <w:r>
        <w:t>page</w:t>
      </w:r>
      <w:r w:rsidR="004249A3">
        <w:t xml:space="preserve"> </w:t>
      </w:r>
      <w:r>
        <w:t>report</w:t>
      </w:r>
      <w:r w:rsidR="004249A3">
        <w:t xml:space="preserve"> </w:t>
      </w:r>
      <w:r>
        <w:t>on</w:t>
      </w:r>
      <w:r w:rsidR="004249A3">
        <w:t xml:space="preserve"> </w:t>
      </w:r>
      <w:r>
        <w:t>“Managing</w:t>
      </w:r>
      <w:r w:rsidR="004249A3">
        <w:t xml:space="preserve"> </w:t>
      </w:r>
      <w:r>
        <w:t>the</w:t>
      </w:r>
      <w:r w:rsidR="004249A3">
        <w:t xml:space="preserve"> </w:t>
      </w:r>
      <w:r>
        <w:t>Risks</w:t>
      </w:r>
      <w:r w:rsidR="004249A3">
        <w:t xml:space="preserve"> </w:t>
      </w:r>
      <w:r>
        <w:t>of</w:t>
      </w:r>
      <w:r w:rsidR="004249A3">
        <w:t xml:space="preserve"> </w:t>
      </w:r>
      <w:r>
        <w:t>Extreme</w:t>
      </w:r>
      <w:r w:rsidR="004249A3">
        <w:t xml:space="preserve"> </w:t>
      </w:r>
      <w:r>
        <w:t>Events</w:t>
      </w:r>
      <w:r w:rsidR="004249A3">
        <w:t xml:space="preserve"> </w:t>
      </w:r>
      <w:r>
        <w:t>and</w:t>
      </w:r>
      <w:r w:rsidR="004249A3">
        <w:t xml:space="preserve"> </w:t>
      </w:r>
      <w:r>
        <w:t>Disasters</w:t>
      </w:r>
      <w:r w:rsidR="004249A3">
        <w:t xml:space="preserve"> </w:t>
      </w:r>
      <w:r>
        <w:t>To</w:t>
      </w:r>
      <w:r w:rsidR="004249A3">
        <w:t xml:space="preserve"> </w:t>
      </w:r>
      <w:r>
        <w:t>Advance</w:t>
      </w:r>
      <w:r w:rsidR="004249A3">
        <w:t xml:space="preserve"> </w:t>
      </w:r>
      <w:r>
        <w:t>Climate</w:t>
      </w:r>
      <w:r w:rsidR="004249A3">
        <w:t xml:space="preserve"> </w:t>
      </w:r>
      <w:r>
        <w:t>Change</w:t>
      </w:r>
      <w:r w:rsidR="004249A3">
        <w:t xml:space="preserve"> </w:t>
      </w:r>
      <w:r>
        <w:t>Adaptation”</w:t>
      </w:r>
      <w:r w:rsidR="004249A3">
        <w:t xml:space="preserve"> </w:t>
      </w:r>
      <w:r>
        <w:t>IPCC</w:t>
      </w:r>
      <w:r w:rsidR="004249A3">
        <w:t xml:space="preserve"> </w:t>
      </w:r>
      <w:r>
        <w:t>admits</w:t>
      </w:r>
      <w:r w:rsidR="004249A3">
        <w:t xml:space="preserve"> </w:t>
      </w:r>
      <w:r>
        <w:t>1)</w:t>
      </w:r>
      <w:r w:rsidR="004249A3">
        <w:t xml:space="preserve"> </w:t>
      </w:r>
      <w:r>
        <w:t>they</w:t>
      </w:r>
      <w:r w:rsidR="004249A3">
        <w:t xml:space="preserve"> </w:t>
      </w:r>
      <w:r>
        <w:t>don’t</w:t>
      </w:r>
      <w:r w:rsidR="004249A3">
        <w:t xml:space="preserve"> </w:t>
      </w:r>
      <w:r>
        <w:t>know</w:t>
      </w:r>
      <w:r w:rsidR="004249A3">
        <w:t xml:space="preserve"> </w:t>
      </w:r>
      <w:r>
        <w:t>the</w:t>
      </w:r>
      <w:r w:rsidR="004249A3">
        <w:t xml:space="preserve"> </w:t>
      </w:r>
      <w:r>
        <w:t>sign</w:t>
      </w:r>
      <w:r w:rsidR="004249A3">
        <w:t xml:space="preserve"> </w:t>
      </w:r>
      <w:r>
        <w:t>(direction)</w:t>
      </w:r>
      <w:r w:rsidR="004249A3">
        <w:t xml:space="preserve"> </w:t>
      </w:r>
      <w:r>
        <w:t>in</w:t>
      </w:r>
      <w:r w:rsidR="004249A3">
        <w:t xml:space="preserve"> </w:t>
      </w:r>
      <w:r>
        <w:t>which</w:t>
      </w:r>
      <w:r w:rsidR="004249A3">
        <w:t xml:space="preserve"> </w:t>
      </w:r>
      <w:r>
        <w:t>things</w:t>
      </w:r>
      <w:r w:rsidR="004249A3">
        <w:t xml:space="preserve"> </w:t>
      </w:r>
      <w:r>
        <w:t>will</w:t>
      </w:r>
      <w:r w:rsidR="004249A3">
        <w:t xml:space="preserve"> </w:t>
      </w:r>
      <w:r>
        <w:t>change;</w:t>
      </w:r>
      <w:r w:rsidR="004249A3">
        <w:t xml:space="preserve"> </w:t>
      </w:r>
      <w:r>
        <w:t>2)</w:t>
      </w:r>
      <w:r w:rsidR="004249A3">
        <w:t xml:space="preserve"> </w:t>
      </w:r>
      <w:r>
        <w:t>the</w:t>
      </w:r>
      <w:r w:rsidR="004249A3">
        <w:t xml:space="preserve"> </w:t>
      </w:r>
      <w:r>
        <w:t>amount</w:t>
      </w:r>
      <w:r w:rsidR="004249A3">
        <w:t xml:space="preserve"> </w:t>
      </w:r>
      <w:r>
        <w:t>of</w:t>
      </w:r>
      <w:r w:rsidR="004249A3">
        <w:t xml:space="preserve"> </w:t>
      </w:r>
      <w:r>
        <w:t>change</w:t>
      </w:r>
      <w:r w:rsidR="004249A3">
        <w:t xml:space="preserve"> </w:t>
      </w:r>
      <w:r>
        <w:t>is</w:t>
      </w:r>
      <w:r w:rsidR="004249A3">
        <w:t xml:space="preserve"> </w:t>
      </w:r>
      <w:r>
        <w:t>small</w:t>
      </w:r>
      <w:r w:rsidR="004249A3">
        <w:t xml:space="preserve"> </w:t>
      </w:r>
      <w:r>
        <w:t>compared</w:t>
      </w:r>
      <w:r w:rsidR="004249A3">
        <w:t xml:space="preserve"> </w:t>
      </w:r>
      <w:r>
        <w:t>to</w:t>
      </w:r>
      <w:r w:rsidR="004249A3">
        <w:t xml:space="preserve"> </w:t>
      </w:r>
      <w:r>
        <w:t>natural</w:t>
      </w:r>
      <w:r w:rsidR="004249A3">
        <w:t xml:space="preserve"> </w:t>
      </w:r>
      <w:r>
        <w:t>variability</w:t>
      </w:r>
    </w:p>
    <w:p w14:paraId="02488EB9" w14:textId="215768F5" w:rsidR="001B6F33" w:rsidRDefault="00613BC0" w:rsidP="0021443B">
      <w:pPr>
        <w:pStyle w:val="BB-Contentions"/>
        <w:rPr>
          <w:sz w:val="27"/>
          <w:szCs w:val="27"/>
        </w:rPr>
      </w:pPr>
      <w:r>
        <w:t>Analysis:</w:t>
      </w:r>
      <w:r w:rsidR="004249A3">
        <w:t xml:space="preserve"> </w:t>
      </w:r>
      <w:r>
        <w:t>If</w:t>
      </w:r>
      <w:r w:rsidR="004249A3">
        <w:t xml:space="preserve"> </w:t>
      </w:r>
      <w:r>
        <w:t>they</w:t>
      </w:r>
      <w:r w:rsidR="004249A3">
        <w:t xml:space="preserve"> </w:t>
      </w:r>
      <w:r>
        <w:t>don’t</w:t>
      </w:r>
      <w:r w:rsidR="004249A3">
        <w:t xml:space="preserve"> </w:t>
      </w:r>
      <w:r>
        <w:t>know</w:t>
      </w:r>
      <w:r w:rsidR="004249A3">
        <w:t xml:space="preserve"> </w:t>
      </w:r>
      <w:r>
        <w:t>these</w:t>
      </w:r>
      <w:r w:rsidR="004249A3">
        <w:t xml:space="preserve"> </w:t>
      </w:r>
      <w:r>
        <w:t>things,</w:t>
      </w:r>
      <w:r w:rsidR="004249A3">
        <w:t xml:space="preserve"> </w:t>
      </w:r>
      <w:r>
        <w:t>what’s</w:t>
      </w:r>
      <w:r w:rsidR="004249A3">
        <w:t xml:space="preserve"> </w:t>
      </w:r>
      <w:r>
        <w:t>the</w:t>
      </w:r>
      <w:r w:rsidR="004249A3">
        <w:t xml:space="preserve"> </w:t>
      </w:r>
      <w:r>
        <w:t>basis</w:t>
      </w:r>
      <w:r w:rsidR="004249A3">
        <w:t xml:space="preserve"> </w:t>
      </w:r>
      <w:r>
        <w:t>for</w:t>
      </w:r>
      <w:r w:rsidR="004249A3">
        <w:t xml:space="preserve"> </w:t>
      </w:r>
      <w:r>
        <w:t>any</w:t>
      </w:r>
      <w:r w:rsidR="004249A3">
        <w:t xml:space="preserve"> </w:t>
      </w:r>
      <w:r>
        <w:t>theories</w:t>
      </w:r>
      <w:r w:rsidR="004249A3">
        <w:t xml:space="preserve"> </w:t>
      </w:r>
      <w:r>
        <w:t>about</w:t>
      </w:r>
      <w:r w:rsidR="004249A3">
        <w:t xml:space="preserve"> </w:t>
      </w:r>
      <w:r>
        <w:t>climate</w:t>
      </w:r>
      <w:r w:rsidR="004249A3">
        <w:t xml:space="preserve"> </w:t>
      </w:r>
      <w:r>
        <w:t>change?</w:t>
      </w:r>
      <w:r w:rsidR="004249A3">
        <w:t xml:space="preserve"> </w:t>
      </w:r>
      <w:r>
        <w:t>And,</w:t>
      </w:r>
      <w:r w:rsidR="004249A3">
        <w:t xml:space="preserve"> </w:t>
      </w:r>
      <w:r>
        <w:t>if</w:t>
      </w:r>
      <w:r w:rsidR="004249A3">
        <w:t xml:space="preserve"> </w:t>
      </w:r>
      <w:r>
        <w:t>they</w:t>
      </w:r>
      <w:r w:rsidR="004249A3">
        <w:t xml:space="preserve"> </w:t>
      </w:r>
      <w:r>
        <w:t>don’t</w:t>
      </w:r>
      <w:r w:rsidR="004249A3">
        <w:t xml:space="preserve"> </w:t>
      </w:r>
      <w:r>
        <w:t>know</w:t>
      </w:r>
      <w:r w:rsidR="004249A3">
        <w:t xml:space="preserve"> </w:t>
      </w:r>
      <w:r>
        <w:t>the</w:t>
      </w:r>
      <w:r w:rsidR="004249A3">
        <w:t xml:space="preserve"> </w:t>
      </w:r>
      <w:r>
        <w:t>direction</w:t>
      </w:r>
      <w:r w:rsidR="004249A3">
        <w:t xml:space="preserve"> </w:t>
      </w:r>
      <w:r>
        <w:t>in</w:t>
      </w:r>
      <w:r w:rsidR="004249A3">
        <w:t xml:space="preserve"> </w:t>
      </w:r>
      <w:r>
        <w:t>which</w:t>
      </w:r>
      <w:r w:rsidR="004249A3">
        <w:t xml:space="preserve"> </w:t>
      </w:r>
      <w:r>
        <w:t>things</w:t>
      </w:r>
      <w:r w:rsidR="004249A3">
        <w:t xml:space="preserve"> </w:t>
      </w:r>
      <w:r>
        <w:t>will</w:t>
      </w:r>
      <w:r w:rsidR="004249A3">
        <w:t xml:space="preserve"> </w:t>
      </w:r>
      <w:r>
        <w:t>change,</w:t>
      </w:r>
      <w:r w:rsidR="004249A3">
        <w:t xml:space="preserve"> </w:t>
      </w:r>
      <w:r>
        <w:t>no</w:t>
      </w:r>
      <w:r w:rsidR="004249A3">
        <w:t xml:space="preserve"> </w:t>
      </w:r>
      <w:r>
        <w:t>matter</w:t>
      </w:r>
      <w:r w:rsidR="004249A3">
        <w:t xml:space="preserve"> </w:t>
      </w:r>
      <w:r>
        <w:t>what</w:t>
      </w:r>
      <w:r w:rsidR="004249A3">
        <w:t xml:space="preserve"> </w:t>
      </w:r>
      <w:r>
        <w:t>happens,</w:t>
      </w:r>
      <w:r w:rsidR="004249A3">
        <w:t xml:space="preserve"> </w:t>
      </w:r>
      <w:r>
        <w:t>they</w:t>
      </w:r>
      <w:r w:rsidR="004249A3">
        <w:t xml:space="preserve"> </w:t>
      </w:r>
      <w:r>
        <w:t>will</w:t>
      </w:r>
      <w:r w:rsidR="004249A3">
        <w:t xml:space="preserve"> </w:t>
      </w:r>
      <w:r>
        <w:t>claim</w:t>
      </w:r>
      <w:r w:rsidR="004249A3">
        <w:t xml:space="preserve"> </w:t>
      </w:r>
      <w:r>
        <w:t>they</w:t>
      </w:r>
      <w:r w:rsidR="004249A3">
        <w:t xml:space="preserve"> </w:t>
      </w:r>
      <w:r>
        <w:t>predicted</w:t>
      </w:r>
      <w:r w:rsidR="004249A3">
        <w:t xml:space="preserve"> </w:t>
      </w:r>
      <w:r>
        <w:t>it.</w:t>
      </w:r>
      <w:r w:rsidR="004249A3">
        <w:t xml:space="preserve"> </w:t>
      </w:r>
      <w:r>
        <w:t>And</w:t>
      </w:r>
      <w:r w:rsidR="004249A3">
        <w:t xml:space="preserve"> </w:t>
      </w:r>
      <w:r>
        <w:t>if</w:t>
      </w:r>
      <w:r w:rsidR="004249A3">
        <w:t xml:space="preserve"> </w:t>
      </w:r>
      <w:r>
        <w:t>evidence</w:t>
      </w:r>
      <w:r w:rsidR="004249A3">
        <w:t xml:space="preserve"> </w:t>
      </w:r>
      <w:r>
        <w:t>for</w:t>
      </w:r>
      <w:r w:rsidR="004249A3">
        <w:t xml:space="preserve"> </w:t>
      </w:r>
      <w:r>
        <w:t>climate</w:t>
      </w:r>
      <w:r w:rsidR="004249A3">
        <w:t xml:space="preserve"> </w:t>
      </w:r>
      <w:r>
        <w:t>warming</w:t>
      </w:r>
      <w:r w:rsidR="004249A3">
        <w:t xml:space="preserve"> </w:t>
      </w:r>
      <w:r>
        <w:t>is</w:t>
      </w:r>
      <w:r w:rsidR="004249A3">
        <w:t xml:space="preserve"> </w:t>
      </w:r>
      <w:r>
        <w:t>hard</w:t>
      </w:r>
      <w:r w:rsidR="004249A3">
        <w:t xml:space="preserve"> </w:t>
      </w:r>
      <w:r>
        <w:t>to</w:t>
      </w:r>
      <w:r w:rsidR="004249A3">
        <w:t xml:space="preserve"> </w:t>
      </w:r>
      <w:r>
        <w:t>determine</w:t>
      </w:r>
      <w:r w:rsidR="004249A3">
        <w:t xml:space="preserve"> </w:t>
      </w:r>
      <w:r>
        <w:t>among</w:t>
      </w:r>
      <w:r w:rsidR="004249A3">
        <w:t xml:space="preserve"> </w:t>
      </w:r>
      <w:r>
        <w:t>all</w:t>
      </w:r>
      <w:r w:rsidR="004249A3">
        <w:t xml:space="preserve"> </w:t>
      </w:r>
      <w:r>
        <w:t>the</w:t>
      </w:r>
      <w:r w:rsidR="004249A3">
        <w:t xml:space="preserve"> </w:t>
      </w:r>
      <w:r>
        <w:t>“natural</w:t>
      </w:r>
      <w:r w:rsidR="004249A3">
        <w:t xml:space="preserve"> </w:t>
      </w:r>
      <w:r>
        <w:t>variability,”</w:t>
      </w:r>
      <w:r w:rsidR="004249A3">
        <w:t xml:space="preserve"> </w:t>
      </w:r>
      <w:r>
        <w:t>what’s</w:t>
      </w:r>
      <w:r w:rsidR="004249A3">
        <w:t xml:space="preserve"> </w:t>
      </w:r>
      <w:r>
        <w:t>all</w:t>
      </w:r>
      <w:r w:rsidR="004249A3">
        <w:t xml:space="preserve"> </w:t>
      </w:r>
      <w:r>
        <w:t>the</w:t>
      </w:r>
      <w:r w:rsidR="004249A3">
        <w:t xml:space="preserve"> </w:t>
      </w:r>
      <w:r>
        <w:t>fuss</w:t>
      </w:r>
      <w:r w:rsidR="004249A3">
        <w:t xml:space="preserve"> </w:t>
      </w:r>
      <w:r>
        <w:t>about?</w:t>
      </w:r>
    </w:p>
    <w:p w14:paraId="25A09E8D" w14:textId="77777777" w:rsidR="004249A3" w:rsidRDefault="00613BC0" w:rsidP="00B42145">
      <w:pPr>
        <w:pStyle w:val="BB-Citation"/>
        <w:rPr>
          <w:iCs/>
          <w:u w:color="808080"/>
        </w:rPr>
      </w:pPr>
      <w:r>
        <w:rPr>
          <w:u w:val="single"/>
        </w:rPr>
        <w:t>IPCC</w:t>
      </w:r>
      <w:r w:rsidR="004249A3">
        <w:rPr>
          <w:u w:val="single"/>
        </w:rPr>
        <w:t xml:space="preserve"> </w:t>
      </w:r>
      <w:r>
        <w:rPr>
          <w:u w:val="single"/>
        </w:rPr>
        <w:t>2012.</w:t>
      </w:r>
      <w:r w:rsidR="004249A3">
        <w:t xml:space="preserve"> </w:t>
      </w:r>
      <w:r>
        <w:t>SPECIAL</w:t>
      </w:r>
      <w:r w:rsidR="004249A3">
        <w:t xml:space="preserve"> </w:t>
      </w:r>
      <w:r>
        <w:t>REPORT</w:t>
      </w:r>
      <w:r w:rsidR="004249A3">
        <w:t xml:space="preserve"> </w:t>
      </w:r>
      <w:r>
        <w:t>OF</w:t>
      </w:r>
      <w:r w:rsidR="004249A3">
        <w:t xml:space="preserve"> </w:t>
      </w:r>
      <w:r>
        <w:t>THE</w:t>
      </w:r>
      <w:r w:rsidR="004249A3">
        <w:t xml:space="preserve"> </w:t>
      </w:r>
      <w:r>
        <w:t>INTERGOVERNMENTAL</w:t>
      </w:r>
      <w:r w:rsidR="004249A3">
        <w:t xml:space="preserve"> </w:t>
      </w:r>
      <w:r>
        <w:t>PANEL</w:t>
      </w:r>
      <w:r w:rsidR="004249A3">
        <w:t xml:space="preserve"> </w:t>
      </w:r>
      <w:r>
        <w:t>ON</w:t>
      </w:r>
      <w:r w:rsidR="004249A3">
        <w:t xml:space="preserve"> </w:t>
      </w:r>
      <w:r>
        <w:t>CLIMATE</w:t>
      </w:r>
      <w:r w:rsidR="004249A3">
        <w:t xml:space="preserve"> </w:t>
      </w:r>
      <w:r>
        <w:t>CHANGE</w:t>
      </w:r>
      <w:r w:rsidR="004249A3">
        <w:t xml:space="preserve"> </w:t>
      </w:r>
      <w:r>
        <w:t>-</w:t>
      </w:r>
      <w:r w:rsidR="004249A3">
        <w:t xml:space="preserve"> </w:t>
      </w:r>
      <w:r>
        <w:t>MANAGING</w:t>
      </w:r>
      <w:r w:rsidR="004249A3">
        <w:t xml:space="preserve"> </w:t>
      </w:r>
      <w:r>
        <w:t>THE</w:t>
      </w:r>
      <w:r w:rsidR="004249A3">
        <w:t xml:space="preserve"> </w:t>
      </w:r>
      <w:r>
        <w:t>RISKS</w:t>
      </w:r>
      <w:r w:rsidR="004249A3">
        <w:t xml:space="preserve"> </w:t>
      </w:r>
      <w:r>
        <w:t>OF</w:t>
      </w:r>
      <w:r w:rsidR="004249A3">
        <w:t xml:space="preserve"> </w:t>
      </w:r>
      <w:r>
        <w:t>EXTREME</w:t>
      </w:r>
      <w:r w:rsidR="004249A3">
        <w:t xml:space="preserve"> </w:t>
      </w:r>
      <w:r>
        <w:t>EVENTS</w:t>
      </w:r>
      <w:r w:rsidR="004249A3">
        <w:t xml:space="preserve"> </w:t>
      </w:r>
      <w:r>
        <w:t>AND</w:t>
      </w:r>
      <w:r w:rsidR="004249A3">
        <w:t xml:space="preserve"> </w:t>
      </w:r>
      <w:r>
        <w:t>DISASTERS</w:t>
      </w:r>
      <w:r w:rsidR="004249A3">
        <w:t xml:space="preserve"> </w:t>
      </w:r>
      <w:r>
        <w:t>TO</w:t>
      </w:r>
      <w:r w:rsidR="004249A3">
        <w:t xml:space="preserve"> </w:t>
      </w:r>
      <w:r>
        <w:t>ADVANCE</w:t>
      </w:r>
      <w:r w:rsidR="004249A3">
        <w:t xml:space="preserve"> </w:t>
      </w:r>
      <w:r>
        <w:t>CLIMATE</w:t>
      </w:r>
      <w:r w:rsidR="004249A3">
        <w:t xml:space="preserve"> </w:t>
      </w:r>
      <w:r>
        <w:t>CHANGE</w:t>
      </w:r>
      <w:r w:rsidR="004249A3">
        <w:t xml:space="preserve"> </w:t>
      </w:r>
      <w:r>
        <w:t>ADAPTATION,</w:t>
      </w:r>
      <w:r w:rsidR="004249A3">
        <w:t xml:space="preserve"> </w:t>
      </w:r>
      <w:r>
        <w:t>Chap.</w:t>
      </w:r>
      <w:r w:rsidR="004249A3">
        <w:t xml:space="preserve"> </w:t>
      </w:r>
      <w:r>
        <w:t>3</w:t>
      </w:r>
      <w:r w:rsidR="004249A3">
        <w:t xml:space="preserve"> </w:t>
      </w:r>
      <w:r>
        <w:t>p.</w:t>
      </w:r>
      <w:r w:rsidR="004249A3">
        <w:t xml:space="preserve"> </w:t>
      </w:r>
      <w:r>
        <w:t>112,</w:t>
      </w:r>
      <w:r w:rsidR="004249A3">
        <w:rPr>
          <w:iCs/>
          <w:u w:color="808080"/>
        </w:rPr>
        <w:t xml:space="preserve"> </w:t>
      </w:r>
      <w:hyperlink r:id="rId182" w:history="1">
        <w:r w:rsidR="00B42145" w:rsidRPr="00C51432">
          <w:rPr>
            <w:rStyle w:val="Hyperlink"/>
            <w:iCs/>
          </w:rPr>
          <w:t>http://www.ipcc-wg2.gov/SREX/images/uploads/SREX-All_FINAL.pdf</w:t>
        </w:r>
      </w:hyperlink>
    </w:p>
    <w:p w14:paraId="63A1255B" w14:textId="40AF7176" w:rsidR="001B6F33" w:rsidRDefault="00613BC0" w:rsidP="0021443B">
      <w:pPr>
        <w:pStyle w:val="BB-Evidence"/>
      </w:pPr>
      <w:r>
        <w:t>There</w:t>
      </w:r>
      <w:r w:rsidR="004249A3">
        <w:t xml:space="preserve"> </w:t>
      </w:r>
      <w:r>
        <w:t>are</w:t>
      </w:r>
      <w:r w:rsidR="004249A3">
        <w:t xml:space="preserve"> </w:t>
      </w:r>
      <w:r>
        <w:t>three</w:t>
      </w:r>
      <w:r w:rsidR="004249A3">
        <w:t xml:space="preserve"> </w:t>
      </w:r>
      <w:r>
        <w:t>main</w:t>
      </w:r>
      <w:r w:rsidR="004249A3">
        <w:t xml:space="preserve"> </w:t>
      </w:r>
      <w:r>
        <w:t>sources</w:t>
      </w:r>
      <w:r w:rsidR="004249A3">
        <w:t xml:space="preserve"> </w:t>
      </w:r>
      <w:r>
        <w:t>of</w:t>
      </w:r>
      <w:r w:rsidR="004249A3">
        <w:t xml:space="preserve"> </w:t>
      </w:r>
      <w:r>
        <w:t>uncertainty</w:t>
      </w:r>
      <w:r w:rsidR="004249A3">
        <w:t xml:space="preserve"> </w:t>
      </w:r>
      <w:r>
        <w:t>in</w:t>
      </w:r>
      <w:r w:rsidR="004249A3">
        <w:t xml:space="preserve"> </w:t>
      </w:r>
      <w:r>
        <w:t>the</w:t>
      </w:r>
      <w:r w:rsidR="004249A3">
        <w:t xml:space="preserve"> </w:t>
      </w:r>
      <w:r>
        <w:t>projections:</w:t>
      </w:r>
      <w:r w:rsidR="004249A3">
        <w:t xml:space="preserve"> </w:t>
      </w:r>
      <w:r>
        <w:t>the</w:t>
      </w:r>
      <w:r w:rsidR="004249A3">
        <w:t xml:space="preserve"> </w:t>
      </w:r>
      <w:r>
        <w:t>natural</w:t>
      </w:r>
      <w:r w:rsidR="004249A3">
        <w:t xml:space="preserve"> </w:t>
      </w:r>
      <w:r>
        <w:t>variability</w:t>
      </w:r>
      <w:r w:rsidR="004249A3">
        <w:t xml:space="preserve"> </w:t>
      </w:r>
      <w:r>
        <w:t>of</w:t>
      </w:r>
      <w:r w:rsidR="004249A3">
        <w:t xml:space="preserve"> </w:t>
      </w:r>
      <w:r>
        <w:t>climate;</w:t>
      </w:r>
      <w:r w:rsidR="004249A3">
        <w:t xml:space="preserve"> </w:t>
      </w:r>
      <w:r>
        <w:t>uncertainties</w:t>
      </w:r>
      <w:r w:rsidR="004249A3">
        <w:t xml:space="preserve"> </w:t>
      </w:r>
      <w:r>
        <w:t>in</w:t>
      </w:r>
      <w:r w:rsidR="004249A3">
        <w:t xml:space="preserve"> </w:t>
      </w:r>
      <w:r>
        <w:t>climate</w:t>
      </w:r>
      <w:r w:rsidR="004249A3">
        <w:t xml:space="preserve"> </w:t>
      </w:r>
      <w:r>
        <w:t>model</w:t>
      </w:r>
      <w:r w:rsidR="004249A3">
        <w:t xml:space="preserve"> </w:t>
      </w:r>
      <w:r>
        <w:t>parameters</w:t>
      </w:r>
      <w:r w:rsidR="004249A3">
        <w:t xml:space="preserve"> </w:t>
      </w:r>
      <w:r>
        <w:t>and</w:t>
      </w:r>
      <w:r w:rsidR="004249A3">
        <w:t xml:space="preserve"> </w:t>
      </w:r>
      <w:r>
        <w:t>structure;</w:t>
      </w:r>
      <w:r w:rsidR="004249A3">
        <w:t xml:space="preserve"> </w:t>
      </w:r>
      <w:r>
        <w:t>and</w:t>
      </w:r>
      <w:r w:rsidR="004249A3">
        <w:t xml:space="preserve"> </w:t>
      </w:r>
      <w:r>
        <w:t>projections</w:t>
      </w:r>
      <w:r w:rsidR="004249A3">
        <w:t xml:space="preserve"> </w:t>
      </w:r>
      <w:r>
        <w:t>of</w:t>
      </w:r>
      <w:r w:rsidR="004249A3">
        <w:t xml:space="preserve"> </w:t>
      </w:r>
      <w:r>
        <w:t>future</w:t>
      </w:r>
      <w:r w:rsidR="004249A3">
        <w:t xml:space="preserve"> </w:t>
      </w:r>
      <w:r>
        <w:t>emissions.</w:t>
      </w:r>
      <w:r w:rsidR="004249A3">
        <w:t xml:space="preserve"> </w:t>
      </w:r>
      <w:r>
        <w:t>Projections</w:t>
      </w:r>
      <w:r w:rsidR="004249A3">
        <w:t xml:space="preserve"> </w:t>
      </w:r>
      <w:r>
        <w:t>for</w:t>
      </w:r>
      <w:r w:rsidR="004249A3">
        <w:t xml:space="preserve"> </w:t>
      </w:r>
      <w:r>
        <w:t>differing</w:t>
      </w:r>
      <w:r w:rsidR="004249A3">
        <w:t xml:space="preserve"> </w:t>
      </w:r>
      <w:r>
        <w:t>emissions</w:t>
      </w:r>
      <w:r w:rsidR="004249A3">
        <w:t xml:space="preserve"> </w:t>
      </w:r>
      <w:r>
        <w:t>scenarios</w:t>
      </w:r>
      <w:r w:rsidR="004249A3">
        <w:t xml:space="preserve"> </w:t>
      </w:r>
      <w:r>
        <w:t>generally</w:t>
      </w:r>
      <w:r w:rsidR="004249A3">
        <w:t xml:space="preserve"> </w:t>
      </w:r>
      <w:r>
        <w:t>do</w:t>
      </w:r>
      <w:r w:rsidR="004249A3">
        <w:t xml:space="preserve"> </w:t>
      </w:r>
      <w:r>
        <w:t>not</w:t>
      </w:r>
      <w:r w:rsidR="004249A3">
        <w:t xml:space="preserve"> </w:t>
      </w:r>
      <w:r>
        <w:t>strongly</w:t>
      </w:r>
      <w:r w:rsidR="004249A3">
        <w:t xml:space="preserve"> </w:t>
      </w:r>
      <w:r>
        <w:t>diverge</w:t>
      </w:r>
      <w:r w:rsidR="004249A3">
        <w:t xml:space="preserve"> </w:t>
      </w:r>
      <w:r>
        <w:t>in</w:t>
      </w:r>
      <w:r w:rsidR="004249A3">
        <w:t xml:space="preserve"> </w:t>
      </w:r>
      <w:r>
        <w:t>the</w:t>
      </w:r>
      <w:r w:rsidR="004249A3">
        <w:t xml:space="preserve"> </w:t>
      </w:r>
      <w:r>
        <w:t>coming</w:t>
      </w:r>
      <w:r w:rsidR="004249A3">
        <w:t xml:space="preserve"> </w:t>
      </w:r>
      <w:r>
        <w:t>two</w:t>
      </w:r>
      <w:r w:rsidR="004249A3">
        <w:t xml:space="preserve"> </w:t>
      </w:r>
      <w:r>
        <w:t>to</w:t>
      </w:r>
      <w:r w:rsidR="004249A3">
        <w:t xml:space="preserve"> </w:t>
      </w:r>
      <w:r>
        <w:t>three</w:t>
      </w:r>
      <w:r w:rsidR="004249A3">
        <w:t xml:space="preserve"> </w:t>
      </w:r>
      <w:r>
        <w:t>decades,</w:t>
      </w:r>
      <w:r w:rsidR="004249A3">
        <w:t xml:space="preserve"> </w:t>
      </w:r>
      <w:r>
        <w:t>but</w:t>
      </w:r>
      <w:r w:rsidR="004249A3">
        <w:t xml:space="preserve"> </w:t>
      </w:r>
      <w:r>
        <w:t>uncertainty</w:t>
      </w:r>
      <w:r w:rsidR="004249A3">
        <w:t xml:space="preserve"> </w:t>
      </w:r>
      <w:r>
        <w:t>in</w:t>
      </w:r>
      <w:r w:rsidR="004249A3">
        <w:t xml:space="preserve"> </w:t>
      </w:r>
      <w:r>
        <w:t>the</w:t>
      </w:r>
      <w:r w:rsidR="004249A3">
        <w:t xml:space="preserve"> </w:t>
      </w:r>
      <w:r>
        <w:t>sign</w:t>
      </w:r>
      <w:r w:rsidR="004249A3">
        <w:t xml:space="preserve"> </w:t>
      </w:r>
      <w:r>
        <w:t>of</w:t>
      </w:r>
      <w:r w:rsidR="004249A3">
        <w:t xml:space="preserve"> </w:t>
      </w:r>
      <w:r>
        <w:t>change</w:t>
      </w:r>
      <w:r w:rsidR="004249A3">
        <w:t xml:space="preserve"> </w:t>
      </w:r>
      <w:r>
        <w:t>is</w:t>
      </w:r>
      <w:r w:rsidR="004249A3">
        <w:t xml:space="preserve"> </w:t>
      </w:r>
      <w:r>
        <w:t>relatively</w:t>
      </w:r>
      <w:r w:rsidR="004249A3">
        <w:t xml:space="preserve"> </w:t>
      </w:r>
      <w:r>
        <w:t>large</w:t>
      </w:r>
      <w:r w:rsidR="004249A3">
        <w:t xml:space="preserve"> </w:t>
      </w:r>
      <w:r>
        <w:t>over</w:t>
      </w:r>
      <w:r w:rsidR="004249A3">
        <w:t xml:space="preserve"> </w:t>
      </w:r>
      <w:r>
        <w:t>this</w:t>
      </w:r>
      <w:r w:rsidR="004249A3">
        <w:t xml:space="preserve"> </w:t>
      </w:r>
      <w:r>
        <w:t>time</w:t>
      </w:r>
      <w:r w:rsidR="004249A3">
        <w:t xml:space="preserve"> </w:t>
      </w:r>
      <w:r>
        <w:t>frame</w:t>
      </w:r>
      <w:r w:rsidR="004249A3">
        <w:t xml:space="preserve"> </w:t>
      </w:r>
      <w:r>
        <w:t>because</w:t>
      </w:r>
      <w:r w:rsidR="004249A3">
        <w:t xml:space="preserve"> </w:t>
      </w:r>
      <w:r>
        <w:t>climate</w:t>
      </w:r>
      <w:r w:rsidR="004249A3">
        <w:t xml:space="preserve"> </w:t>
      </w:r>
      <w:r>
        <w:t>change</w:t>
      </w:r>
      <w:r w:rsidR="004249A3">
        <w:t xml:space="preserve"> </w:t>
      </w:r>
      <w:r>
        <w:t>signals</w:t>
      </w:r>
      <w:r w:rsidR="004249A3">
        <w:t xml:space="preserve"> </w:t>
      </w:r>
      <w:r>
        <w:t>are</w:t>
      </w:r>
      <w:r w:rsidR="004249A3">
        <w:t xml:space="preserve"> </w:t>
      </w:r>
      <w:r>
        <w:t>expected</w:t>
      </w:r>
      <w:r w:rsidR="004249A3">
        <w:t xml:space="preserve"> </w:t>
      </w:r>
      <w:r>
        <w:t>to</w:t>
      </w:r>
      <w:r w:rsidR="004249A3">
        <w:t xml:space="preserve"> </w:t>
      </w:r>
      <w:r>
        <w:t>be</w:t>
      </w:r>
      <w:r w:rsidR="004249A3">
        <w:t xml:space="preserve"> </w:t>
      </w:r>
      <w:r>
        <w:t>relatively</w:t>
      </w:r>
      <w:r w:rsidR="004249A3">
        <w:t xml:space="preserve"> </w:t>
      </w:r>
      <w:r>
        <w:t>small</w:t>
      </w:r>
      <w:r w:rsidR="004249A3">
        <w:t xml:space="preserve"> </w:t>
      </w:r>
      <w:r>
        <w:t>compared</w:t>
      </w:r>
      <w:r w:rsidR="004249A3">
        <w:t xml:space="preserve"> </w:t>
      </w:r>
      <w:r>
        <w:t>to</w:t>
      </w:r>
      <w:r w:rsidR="004249A3">
        <w:t xml:space="preserve"> </w:t>
      </w:r>
      <w:r>
        <w:t>natural</w:t>
      </w:r>
      <w:r w:rsidR="004249A3">
        <w:t xml:space="preserve"> </w:t>
      </w:r>
      <w:r>
        <w:t>climate</w:t>
      </w:r>
      <w:r w:rsidR="004249A3">
        <w:t xml:space="preserve"> </w:t>
      </w:r>
      <w:r>
        <w:t>variability.</w:t>
      </w:r>
    </w:p>
    <w:p w14:paraId="30A86FBC" w14:textId="575F7176" w:rsidR="001B6F33" w:rsidRDefault="00613BC0" w:rsidP="0021443B">
      <w:pPr>
        <w:pStyle w:val="BB-Contentions"/>
      </w:pPr>
      <w:r>
        <w:t>CLIMATE</w:t>
      </w:r>
      <w:r w:rsidR="004249A3">
        <w:t xml:space="preserve"> </w:t>
      </w:r>
      <w:r>
        <w:t>CHANGE</w:t>
      </w:r>
      <w:r w:rsidR="004249A3">
        <w:t xml:space="preserve"> </w:t>
      </w:r>
      <w:r>
        <w:t>FACTS</w:t>
      </w:r>
    </w:p>
    <w:p w14:paraId="6CEA5E16" w14:textId="6186FE4A" w:rsidR="001B6F33" w:rsidRDefault="00613BC0" w:rsidP="0021443B">
      <w:pPr>
        <w:pStyle w:val="BB-Contentions"/>
      </w:pPr>
      <w:r>
        <w:t>IPCC</w:t>
      </w:r>
      <w:r w:rsidR="004249A3">
        <w:t xml:space="preserve"> </w:t>
      </w:r>
      <w:r>
        <w:t>is</w:t>
      </w:r>
      <w:r w:rsidR="004249A3">
        <w:t xml:space="preserve"> </w:t>
      </w:r>
      <w:r>
        <w:t>wrong:</w:t>
      </w:r>
      <w:r w:rsidR="004249A3">
        <w:t xml:space="preserve"> </w:t>
      </w:r>
      <w:r>
        <w:t>Models</w:t>
      </w:r>
      <w:r w:rsidR="004249A3">
        <w:t xml:space="preserve"> </w:t>
      </w:r>
      <w:r>
        <w:t>don’t</w:t>
      </w:r>
      <w:r w:rsidR="004249A3">
        <w:t xml:space="preserve"> </w:t>
      </w:r>
      <w:r>
        <w:t>correctly</w:t>
      </w:r>
      <w:r w:rsidR="004249A3">
        <w:t xml:space="preserve"> </w:t>
      </w:r>
      <w:r>
        <w:t>measure</w:t>
      </w:r>
      <w:r w:rsidR="004249A3">
        <w:t xml:space="preserve"> </w:t>
      </w:r>
      <w:r>
        <w:t>warming,</w:t>
      </w:r>
      <w:r w:rsidR="004249A3">
        <w:t xml:space="preserve"> </w:t>
      </w:r>
      <w:r>
        <w:t>and</w:t>
      </w:r>
      <w:r w:rsidR="004249A3">
        <w:t xml:space="preserve"> </w:t>
      </w:r>
      <w:r>
        <w:t>there</w:t>
      </w:r>
      <w:r w:rsidR="004249A3">
        <w:t xml:space="preserve"> </w:t>
      </w:r>
      <w:r>
        <w:t>hasn’t</w:t>
      </w:r>
      <w:r w:rsidR="004249A3">
        <w:t xml:space="preserve"> </w:t>
      </w:r>
      <w:r>
        <w:t>been</w:t>
      </w:r>
      <w:r w:rsidR="004249A3">
        <w:t xml:space="preserve"> </w:t>
      </w:r>
      <w:r>
        <w:t>any</w:t>
      </w:r>
      <w:r w:rsidR="004249A3">
        <w:t xml:space="preserve"> </w:t>
      </w:r>
      <w:r>
        <w:t>warming</w:t>
      </w:r>
      <w:r w:rsidR="004249A3">
        <w:t xml:space="preserve"> </w:t>
      </w:r>
      <w:r>
        <w:t>in</w:t>
      </w:r>
      <w:r w:rsidR="004249A3">
        <w:t xml:space="preserve"> </w:t>
      </w:r>
      <w:r>
        <w:t>the</w:t>
      </w:r>
      <w:r w:rsidR="004249A3">
        <w:t xml:space="preserve"> </w:t>
      </w:r>
      <w:r>
        <w:t>last</w:t>
      </w:r>
      <w:r w:rsidR="004249A3">
        <w:t xml:space="preserve"> </w:t>
      </w:r>
      <w:r>
        <w:t>14</w:t>
      </w:r>
      <w:r w:rsidR="004249A3">
        <w:t xml:space="preserve"> </w:t>
      </w:r>
      <w:r>
        <w:t>years</w:t>
      </w:r>
    </w:p>
    <w:p w14:paraId="18C71884" w14:textId="77777777" w:rsidR="0007019C" w:rsidRDefault="0007019C" w:rsidP="0007019C">
      <w:pPr>
        <w:pStyle w:val="BB-Citation"/>
      </w:pPr>
      <w:r>
        <w:rPr>
          <w:u w:val="single"/>
        </w:rPr>
        <w:t xml:space="preserve">Dr. Richard Lindzen 2009. </w:t>
      </w:r>
      <w:r>
        <w:t>(atmospheric physicist and</w:t>
      </w:r>
      <w:hyperlink r:id="rId183" w:history="1">
        <w:r>
          <w:rPr>
            <w:rStyle w:val="Hyperlink"/>
            <w:i w:val="0"/>
            <w:iCs/>
            <w:color w:val="1155CC"/>
          </w:rPr>
          <w:t xml:space="preserve"> </w:t>
        </w:r>
      </w:hyperlink>
      <w:r>
        <w:t>Professor of Meteorology at the Massachusetts Institute of Technology; known for his work in the dynamics of the middle atmosphere; has published more than 200 scientific papers and books. PhD in applied mathematics) 26 Jul 2009 “Resisting climate hysteria: A Case Against Precipitous Climate Action”</w:t>
      </w:r>
      <w:r>
        <w:rPr>
          <w:rStyle w:val="apple-tab-span"/>
          <w:i w:val="0"/>
          <w:iCs/>
          <w:color w:val="000000"/>
        </w:rPr>
        <w:t xml:space="preserve"> </w:t>
      </w:r>
      <w:hyperlink r:id="rId184" w:history="1">
        <w:r w:rsidRPr="00A61B6A">
          <w:rPr>
            <w:rStyle w:val="Hyperlink"/>
          </w:rPr>
          <w:t>http://www.quadrant.org.au/blogs/doomed-planet/2009/07/resisting-climate-hysteria</w:t>
        </w:r>
      </w:hyperlink>
      <w:r>
        <w:t xml:space="preserve"> </w:t>
      </w:r>
    </w:p>
    <w:p w14:paraId="4F88F6EE" w14:textId="1DEF432B" w:rsidR="001B6F33" w:rsidRDefault="00613BC0" w:rsidP="0021443B">
      <w:pPr>
        <w:pStyle w:val="BB-Evidence"/>
      </w:pPr>
      <w:r w:rsidRPr="0021443B">
        <w:rPr>
          <w:u w:val="single"/>
        </w:rPr>
        <w:t>According</w:t>
      </w:r>
      <w:r w:rsidR="004249A3">
        <w:rPr>
          <w:u w:val="single"/>
        </w:rPr>
        <w:t xml:space="preserve"> </w:t>
      </w:r>
      <w:r w:rsidRPr="0021443B">
        <w:rPr>
          <w:u w:val="single"/>
        </w:rPr>
        <w:t>to</w:t>
      </w:r>
      <w:r w:rsidR="004249A3">
        <w:rPr>
          <w:u w:val="single"/>
        </w:rPr>
        <w:t xml:space="preserve"> </w:t>
      </w:r>
      <w:r w:rsidRPr="0021443B">
        <w:rPr>
          <w:u w:val="single"/>
        </w:rPr>
        <w:t>the</w:t>
      </w:r>
      <w:r w:rsidR="004249A3">
        <w:rPr>
          <w:u w:val="single"/>
        </w:rPr>
        <w:t xml:space="preserve"> </w:t>
      </w:r>
      <w:r w:rsidRPr="0021443B">
        <w:rPr>
          <w:u w:val="single"/>
        </w:rPr>
        <w:t>UN’s</w:t>
      </w:r>
      <w:r w:rsidR="004249A3">
        <w:rPr>
          <w:u w:val="single"/>
        </w:rPr>
        <w:t xml:space="preserve"> </w:t>
      </w:r>
      <w:r w:rsidRPr="0021443B">
        <w:rPr>
          <w:u w:val="single"/>
        </w:rPr>
        <w:t>Intergovernmental</w:t>
      </w:r>
      <w:r w:rsidR="004249A3">
        <w:rPr>
          <w:u w:val="single"/>
        </w:rPr>
        <w:t xml:space="preserve"> </w:t>
      </w:r>
      <w:r w:rsidRPr="0021443B">
        <w:rPr>
          <w:u w:val="single"/>
        </w:rPr>
        <w:t>Panel</w:t>
      </w:r>
      <w:r w:rsidR="004249A3">
        <w:rPr>
          <w:u w:val="single"/>
        </w:rPr>
        <w:t xml:space="preserve"> </w:t>
      </w:r>
      <w:r w:rsidRPr="0021443B">
        <w:rPr>
          <w:u w:val="single"/>
        </w:rPr>
        <w:t>on</w:t>
      </w:r>
      <w:r w:rsidR="004249A3">
        <w:rPr>
          <w:u w:val="single"/>
        </w:rPr>
        <w:t xml:space="preserve"> </w:t>
      </w:r>
      <w:r w:rsidRPr="0021443B">
        <w:rPr>
          <w:u w:val="single"/>
        </w:rPr>
        <w:t>Climate</w:t>
      </w:r>
      <w:r w:rsidR="004249A3">
        <w:rPr>
          <w:u w:val="single"/>
        </w:rPr>
        <w:t xml:space="preserve"> </w:t>
      </w:r>
      <w:r w:rsidRPr="0021443B">
        <w:rPr>
          <w:u w:val="single"/>
        </w:rPr>
        <w:t>Change,</w:t>
      </w:r>
      <w:r w:rsidR="004249A3">
        <w:rPr>
          <w:u w:val="single"/>
        </w:rPr>
        <w:t xml:space="preserve"> </w:t>
      </w:r>
      <w:r w:rsidRPr="0021443B">
        <w:rPr>
          <w:u w:val="single"/>
        </w:rPr>
        <w:t>the</w:t>
      </w:r>
      <w:r w:rsidR="004249A3">
        <w:rPr>
          <w:u w:val="single"/>
        </w:rPr>
        <w:t xml:space="preserve"> </w:t>
      </w:r>
      <w:r w:rsidRPr="0021443B">
        <w:rPr>
          <w:u w:val="single"/>
        </w:rPr>
        <w:t>greenhouse</w:t>
      </w:r>
      <w:r w:rsidR="004249A3">
        <w:rPr>
          <w:u w:val="single"/>
        </w:rPr>
        <w:t xml:space="preserve"> </w:t>
      </w:r>
      <w:r w:rsidRPr="0021443B">
        <w:rPr>
          <w:u w:val="single"/>
        </w:rPr>
        <w:t>forcing</w:t>
      </w:r>
      <w:r w:rsidR="004249A3">
        <w:rPr>
          <w:u w:val="single"/>
        </w:rPr>
        <w:t xml:space="preserve"> </w:t>
      </w:r>
      <w:r w:rsidRPr="0021443B">
        <w:rPr>
          <w:u w:val="single"/>
        </w:rPr>
        <w:t>from</w:t>
      </w:r>
      <w:r w:rsidR="004249A3">
        <w:rPr>
          <w:u w:val="single"/>
        </w:rPr>
        <w:t xml:space="preserve"> </w:t>
      </w:r>
      <w:r w:rsidRPr="0021443B">
        <w:rPr>
          <w:u w:val="single"/>
        </w:rPr>
        <w:t>man</w:t>
      </w:r>
      <w:r w:rsidR="004249A3">
        <w:rPr>
          <w:u w:val="single"/>
        </w:rPr>
        <w:t xml:space="preserve"> </w:t>
      </w:r>
      <w:r w:rsidRPr="0021443B">
        <w:rPr>
          <w:u w:val="single"/>
        </w:rPr>
        <w:t>made</w:t>
      </w:r>
      <w:r w:rsidR="004249A3">
        <w:rPr>
          <w:u w:val="single"/>
        </w:rPr>
        <w:t xml:space="preserve"> </w:t>
      </w:r>
      <w:r w:rsidRPr="0021443B">
        <w:rPr>
          <w:u w:val="single"/>
        </w:rPr>
        <w:t>greenhouse</w:t>
      </w:r>
      <w:r w:rsidR="004249A3">
        <w:rPr>
          <w:u w:val="single"/>
        </w:rPr>
        <w:t xml:space="preserve"> </w:t>
      </w:r>
      <w:r w:rsidRPr="0021443B">
        <w:rPr>
          <w:u w:val="single"/>
        </w:rPr>
        <w:t>gases</w:t>
      </w:r>
      <w:r w:rsidR="004249A3">
        <w:rPr>
          <w:u w:val="single"/>
        </w:rPr>
        <w:t xml:space="preserve"> </w:t>
      </w:r>
      <w:r w:rsidRPr="0021443B">
        <w:rPr>
          <w:u w:val="single"/>
        </w:rPr>
        <w:t>is</w:t>
      </w:r>
      <w:r w:rsidR="004249A3">
        <w:rPr>
          <w:u w:val="single"/>
        </w:rPr>
        <w:t xml:space="preserve"> </w:t>
      </w:r>
      <w:r w:rsidRPr="0021443B">
        <w:rPr>
          <w:u w:val="single"/>
        </w:rPr>
        <w:t>already</w:t>
      </w:r>
      <w:r w:rsidR="004249A3">
        <w:rPr>
          <w:u w:val="single"/>
        </w:rPr>
        <w:t xml:space="preserve"> </w:t>
      </w:r>
      <w:r w:rsidRPr="0021443B">
        <w:rPr>
          <w:u w:val="single"/>
        </w:rPr>
        <w:t>about</w:t>
      </w:r>
      <w:r w:rsidR="004249A3">
        <w:rPr>
          <w:u w:val="single"/>
        </w:rPr>
        <w:t xml:space="preserve"> </w:t>
      </w:r>
      <w:r w:rsidRPr="0021443B">
        <w:rPr>
          <w:u w:val="single"/>
        </w:rPr>
        <w:t>86%</w:t>
      </w:r>
      <w:r w:rsidR="004249A3">
        <w:rPr>
          <w:u w:val="single"/>
        </w:rPr>
        <w:t xml:space="preserve"> </w:t>
      </w:r>
      <w:r w:rsidRPr="0021443B">
        <w:rPr>
          <w:u w:val="single"/>
        </w:rPr>
        <w:t>of</w:t>
      </w:r>
      <w:r w:rsidR="004249A3">
        <w:rPr>
          <w:u w:val="single"/>
        </w:rPr>
        <w:t xml:space="preserve"> </w:t>
      </w:r>
      <w:r w:rsidRPr="0021443B">
        <w:rPr>
          <w:u w:val="single"/>
        </w:rPr>
        <w:t>what</w:t>
      </w:r>
      <w:r w:rsidR="004249A3">
        <w:rPr>
          <w:u w:val="single"/>
        </w:rPr>
        <w:t xml:space="preserve"> </w:t>
      </w:r>
      <w:r w:rsidRPr="0021443B">
        <w:rPr>
          <w:u w:val="single"/>
        </w:rPr>
        <w:t>one</w:t>
      </w:r>
      <w:r w:rsidR="004249A3">
        <w:rPr>
          <w:u w:val="single"/>
        </w:rPr>
        <w:t xml:space="preserve"> </w:t>
      </w:r>
      <w:r w:rsidRPr="0021443B">
        <w:rPr>
          <w:u w:val="single"/>
        </w:rPr>
        <w:t>expects</w:t>
      </w:r>
      <w:r w:rsidR="004249A3">
        <w:rPr>
          <w:u w:val="single"/>
        </w:rPr>
        <w:t xml:space="preserve"> </w:t>
      </w:r>
      <w:r w:rsidRPr="0021443B">
        <w:rPr>
          <w:u w:val="single"/>
        </w:rPr>
        <w:t>from</w:t>
      </w:r>
      <w:r w:rsidR="004249A3">
        <w:rPr>
          <w:u w:val="single"/>
        </w:rPr>
        <w:t xml:space="preserve"> </w:t>
      </w:r>
      <w:r w:rsidRPr="0021443B">
        <w:rPr>
          <w:u w:val="single"/>
        </w:rPr>
        <w:t>a</w:t>
      </w:r>
      <w:r w:rsidR="004249A3">
        <w:rPr>
          <w:u w:val="single"/>
        </w:rPr>
        <w:t xml:space="preserve"> </w:t>
      </w:r>
      <w:r w:rsidRPr="0021443B">
        <w:rPr>
          <w:u w:val="single"/>
        </w:rPr>
        <w:t>doubling</w:t>
      </w:r>
      <w:r w:rsidR="004249A3">
        <w:rPr>
          <w:u w:val="single"/>
        </w:rPr>
        <w:t xml:space="preserve"> </w:t>
      </w:r>
      <w:r w:rsidRPr="0021443B">
        <w:rPr>
          <w:u w:val="single"/>
        </w:rPr>
        <w:t>of</w:t>
      </w:r>
      <w:r w:rsidR="004249A3">
        <w:rPr>
          <w:u w:val="single"/>
        </w:rPr>
        <w:t xml:space="preserve"> </w:t>
      </w:r>
      <w:r w:rsidRPr="0021443B">
        <w:rPr>
          <w:u w:val="single"/>
        </w:rPr>
        <w:t>CO2</w:t>
      </w:r>
      <w:r w:rsidR="004249A3">
        <w:t xml:space="preserve"> </w:t>
      </w:r>
      <w:r>
        <w:t>(with</w:t>
      </w:r>
      <w:r w:rsidR="004249A3">
        <w:t xml:space="preserve"> </w:t>
      </w:r>
      <w:r>
        <w:t>about</w:t>
      </w:r>
      <w:r w:rsidR="004249A3">
        <w:t xml:space="preserve"> </w:t>
      </w:r>
      <w:r>
        <w:t>half</w:t>
      </w:r>
      <w:r w:rsidR="004249A3">
        <w:t xml:space="preserve"> </w:t>
      </w:r>
      <w:r>
        <w:t>coming</w:t>
      </w:r>
      <w:r w:rsidR="004249A3">
        <w:t xml:space="preserve"> </w:t>
      </w:r>
      <w:r>
        <w:t>from</w:t>
      </w:r>
      <w:r w:rsidR="004249A3">
        <w:t xml:space="preserve"> </w:t>
      </w:r>
      <w:r>
        <w:t>methane,</w:t>
      </w:r>
      <w:r w:rsidR="004249A3">
        <w:t xml:space="preserve"> </w:t>
      </w:r>
      <w:r>
        <w:t>nitrous</w:t>
      </w:r>
      <w:r w:rsidR="004249A3">
        <w:t xml:space="preserve"> </w:t>
      </w:r>
      <w:r>
        <w:t>oxide,</w:t>
      </w:r>
      <w:r w:rsidR="004249A3">
        <w:t xml:space="preserve"> </w:t>
      </w:r>
      <w:r>
        <w:t>freons</w:t>
      </w:r>
      <w:r w:rsidR="004249A3">
        <w:t xml:space="preserve"> </w:t>
      </w:r>
      <w:r>
        <w:t>and</w:t>
      </w:r>
      <w:r w:rsidR="004249A3">
        <w:t xml:space="preserve"> </w:t>
      </w:r>
      <w:r>
        <w:t>ozone),</w:t>
      </w:r>
      <w:r w:rsidR="004249A3">
        <w:t xml:space="preserve"> </w:t>
      </w:r>
      <w:r w:rsidRPr="0021443B">
        <w:rPr>
          <w:u w:val="single"/>
        </w:rPr>
        <w:t>and</w:t>
      </w:r>
      <w:r w:rsidR="004249A3">
        <w:rPr>
          <w:u w:val="single"/>
        </w:rPr>
        <w:t xml:space="preserve"> </w:t>
      </w:r>
      <w:r w:rsidRPr="0021443B">
        <w:rPr>
          <w:u w:val="single"/>
        </w:rPr>
        <w:t>alarming</w:t>
      </w:r>
      <w:r w:rsidR="004249A3">
        <w:rPr>
          <w:u w:val="single"/>
        </w:rPr>
        <w:t xml:space="preserve"> </w:t>
      </w:r>
      <w:r w:rsidRPr="0021443B">
        <w:rPr>
          <w:u w:val="single"/>
        </w:rPr>
        <w:t>predictions</w:t>
      </w:r>
      <w:r w:rsidR="004249A3">
        <w:rPr>
          <w:u w:val="single"/>
        </w:rPr>
        <w:t xml:space="preserve"> </w:t>
      </w:r>
      <w:r w:rsidRPr="0021443B">
        <w:rPr>
          <w:u w:val="single"/>
        </w:rPr>
        <w:t>depend</w:t>
      </w:r>
      <w:r w:rsidR="004249A3">
        <w:rPr>
          <w:u w:val="single"/>
        </w:rPr>
        <w:t xml:space="preserve"> </w:t>
      </w:r>
      <w:r w:rsidRPr="0021443B">
        <w:rPr>
          <w:u w:val="single"/>
        </w:rPr>
        <w:t>on</w:t>
      </w:r>
      <w:r w:rsidR="004249A3">
        <w:rPr>
          <w:u w:val="single"/>
        </w:rPr>
        <w:t xml:space="preserve"> </w:t>
      </w:r>
      <w:r w:rsidRPr="0021443B">
        <w:rPr>
          <w:u w:val="single"/>
        </w:rPr>
        <w:t>models</w:t>
      </w:r>
      <w:r w:rsidR="004249A3">
        <w:rPr>
          <w:u w:val="single"/>
        </w:rPr>
        <w:t xml:space="preserve"> </w:t>
      </w:r>
      <w:r w:rsidRPr="0021443B">
        <w:rPr>
          <w:u w:val="single"/>
        </w:rPr>
        <w:t>for</w:t>
      </w:r>
      <w:r w:rsidR="004249A3">
        <w:rPr>
          <w:u w:val="single"/>
        </w:rPr>
        <w:t xml:space="preserve"> </w:t>
      </w:r>
      <w:r w:rsidRPr="0021443B">
        <w:rPr>
          <w:u w:val="single"/>
        </w:rPr>
        <w:t>which</w:t>
      </w:r>
      <w:r w:rsidR="004249A3">
        <w:rPr>
          <w:u w:val="single"/>
        </w:rPr>
        <w:t xml:space="preserve"> </w:t>
      </w:r>
      <w:r w:rsidRPr="0021443B">
        <w:rPr>
          <w:u w:val="single"/>
        </w:rPr>
        <w:t>the</w:t>
      </w:r>
      <w:r w:rsidR="004249A3">
        <w:rPr>
          <w:u w:val="single"/>
        </w:rPr>
        <w:t xml:space="preserve"> </w:t>
      </w:r>
      <w:r w:rsidRPr="0021443B">
        <w:rPr>
          <w:u w:val="single"/>
        </w:rPr>
        <w:t>sensitivity</w:t>
      </w:r>
      <w:r w:rsidR="004249A3">
        <w:rPr>
          <w:u w:val="single"/>
        </w:rPr>
        <w:t xml:space="preserve"> </w:t>
      </w:r>
      <w:r w:rsidRPr="0021443B">
        <w:rPr>
          <w:u w:val="single"/>
        </w:rPr>
        <w:t>to</w:t>
      </w:r>
      <w:r w:rsidR="004249A3">
        <w:rPr>
          <w:u w:val="single"/>
        </w:rPr>
        <w:t xml:space="preserve"> </w:t>
      </w:r>
      <w:r w:rsidRPr="0021443B">
        <w:rPr>
          <w:u w:val="single"/>
        </w:rPr>
        <w:t>a</w:t>
      </w:r>
      <w:r w:rsidR="004249A3">
        <w:rPr>
          <w:u w:val="single"/>
        </w:rPr>
        <w:t xml:space="preserve"> </w:t>
      </w:r>
      <w:r w:rsidRPr="0021443B">
        <w:rPr>
          <w:u w:val="single"/>
        </w:rPr>
        <w:t>doubling</w:t>
      </w:r>
      <w:r w:rsidR="004249A3">
        <w:rPr>
          <w:u w:val="single"/>
        </w:rPr>
        <w:t xml:space="preserve"> </w:t>
      </w:r>
      <w:r w:rsidRPr="0021443B">
        <w:rPr>
          <w:u w:val="single"/>
        </w:rPr>
        <w:t>for</w:t>
      </w:r>
      <w:r w:rsidR="004249A3">
        <w:rPr>
          <w:u w:val="single"/>
        </w:rPr>
        <w:t xml:space="preserve"> </w:t>
      </w:r>
      <w:r w:rsidRPr="0021443B">
        <w:rPr>
          <w:u w:val="single"/>
        </w:rPr>
        <w:t>CO2</w:t>
      </w:r>
      <w:r w:rsidR="004249A3">
        <w:rPr>
          <w:u w:val="single"/>
        </w:rPr>
        <w:t xml:space="preserve"> </w:t>
      </w:r>
      <w:r w:rsidRPr="0021443B">
        <w:rPr>
          <w:u w:val="single"/>
        </w:rPr>
        <w:t>is</w:t>
      </w:r>
      <w:r w:rsidR="004249A3">
        <w:rPr>
          <w:u w:val="single"/>
        </w:rPr>
        <w:t xml:space="preserve"> </w:t>
      </w:r>
      <w:r w:rsidRPr="0021443B">
        <w:rPr>
          <w:u w:val="single"/>
        </w:rPr>
        <w:t>greater</w:t>
      </w:r>
      <w:r w:rsidR="004249A3">
        <w:rPr>
          <w:u w:val="single"/>
        </w:rPr>
        <w:t xml:space="preserve"> </w:t>
      </w:r>
      <w:r w:rsidRPr="0021443B">
        <w:rPr>
          <w:u w:val="single"/>
        </w:rPr>
        <w:t>than</w:t>
      </w:r>
      <w:r w:rsidR="004249A3">
        <w:rPr>
          <w:u w:val="single"/>
        </w:rPr>
        <w:t xml:space="preserve"> </w:t>
      </w:r>
      <w:r w:rsidRPr="0021443B">
        <w:rPr>
          <w:u w:val="single"/>
        </w:rPr>
        <w:t>2</w:t>
      </w:r>
      <w:r w:rsidR="004249A3">
        <w:rPr>
          <w:u w:val="single"/>
        </w:rPr>
        <w:t xml:space="preserve"> </w:t>
      </w:r>
      <w:r w:rsidRPr="0021443B">
        <w:rPr>
          <w:u w:val="single"/>
        </w:rPr>
        <w:t>[degrees]C[elsius]</w:t>
      </w:r>
      <w:r w:rsidR="004249A3">
        <w:rPr>
          <w:u w:val="single"/>
        </w:rPr>
        <w:t xml:space="preserve"> </w:t>
      </w:r>
      <w:r w:rsidRPr="0021443B">
        <w:rPr>
          <w:u w:val="single"/>
        </w:rPr>
        <w:t>which</w:t>
      </w:r>
      <w:r w:rsidR="004249A3">
        <w:rPr>
          <w:u w:val="single"/>
        </w:rPr>
        <w:t xml:space="preserve"> </w:t>
      </w:r>
      <w:r w:rsidRPr="0021443B">
        <w:rPr>
          <w:u w:val="single"/>
        </w:rPr>
        <w:t>implies</w:t>
      </w:r>
      <w:r w:rsidR="004249A3">
        <w:rPr>
          <w:u w:val="single"/>
        </w:rPr>
        <w:t xml:space="preserve"> </w:t>
      </w:r>
      <w:r w:rsidRPr="0021443B">
        <w:rPr>
          <w:u w:val="single"/>
        </w:rPr>
        <w:t>that</w:t>
      </w:r>
      <w:r w:rsidR="004249A3">
        <w:rPr>
          <w:u w:val="single"/>
        </w:rPr>
        <w:t xml:space="preserve"> </w:t>
      </w:r>
      <w:r w:rsidRPr="0021443B">
        <w:rPr>
          <w:u w:val="single"/>
        </w:rPr>
        <w:t>we</w:t>
      </w:r>
      <w:r w:rsidR="004249A3">
        <w:rPr>
          <w:u w:val="single"/>
        </w:rPr>
        <w:t xml:space="preserve"> </w:t>
      </w:r>
      <w:r w:rsidRPr="0021443B">
        <w:rPr>
          <w:u w:val="single"/>
        </w:rPr>
        <w:t>should</w:t>
      </w:r>
      <w:r w:rsidR="004249A3">
        <w:rPr>
          <w:u w:val="single"/>
        </w:rPr>
        <w:t xml:space="preserve"> </w:t>
      </w:r>
      <w:r w:rsidRPr="0021443B">
        <w:rPr>
          <w:u w:val="single"/>
        </w:rPr>
        <w:t>already</w:t>
      </w:r>
      <w:r w:rsidR="004249A3">
        <w:rPr>
          <w:u w:val="single"/>
        </w:rPr>
        <w:t xml:space="preserve"> </w:t>
      </w:r>
      <w:r w:rsidRPr="0021443B">
        <w:rPr>
          <w:u w:val="single"/>
        </w:rPr>
        <w:t>have</w:t>
      </w:r>
      <w:r w:rsidR="004249A3">
        <w:rPr>
          <w:u w:val="single"/>
        </w:rPr>
        <w:t xml:space="preserve"> </w:t>
      </w:r>
      <w:r w:rsidRPr="0021443B">
        <w:rPr>
          <w:u w:val="single"/>
        </w:rPr>
        <w:t>seen</w:t>
      </w:r>
      <w:r w:rsidR="004249A3">
        <w:rPr>
          <w:u w:val="single"/>
        </w:rPr>
        <w:t xml:space="preserve"> </w:t>
      </w:r>
      <w:r w:rsidRPr="0021443B">
        <w:rPr>
          <w:u w:val="single"/>
        </w:rPr>
        <w:t>much</w:t>
      </w:r>
      <w:r w:rsidR="004249A3">
        <w:rPr>
          <w:u w:val="single"/>
        </w:rPr>
        <w:t xml:space="preserve"> </w:t>
      </w:r>
      <w:r w:rsidRPr="0021443B">
        <w:rPr>
          <w:u w:val="single"/>
        </w:rPr>
        <w:t>more</w:t>
      </w:r>
      <w:r w:rsidR="004249A3">
        <w:rPr>
          <w:u w:val="single"/>
        </w:rPr>
        <w:t xml:space="preserve"> </w:t>
      </w:r>
      <w:r w:rsidRPr="0021443B">
        <w:rPr>
          <w:u w:val="single"/>
        </w:rPr>
        <w:t>warming</w:t>
      </w:r>
      <w:r w:rsidR="004249A3">
        <w:rPr>
          <w:u w:val="single"/>
        </w:rPr>
        <w:t xml:space="preserve"> </w:t>
      </w:r>
      <w:r w:rsidRPr="0021443B">
        <w:rPr>
          <w:u w:val="single"/>
        </w:rPr>
        <w:t>than</w:t>
      </w:r>
      <w:r w:rsidR="004249A3">
        <w:rPr>
          <w:u w:val="single"/>
        </w:rPr>
        <w:t xml:space="preserve"> </w:t>
      </w:r>
      <w:r w:rsidRPr="0021443B">
        <w:rPr>
          <w:u w:val="single"/>
        </w:rPr>
        <w:t>we</w:t>
      </w:r>
      <w:r w:rsidR="004249A3">
        <w:rPr>
          <w:u w:val="single"/>
        </w:rPr>
        <w:t xml:space="preserve"> </w:t>
      </w:r>
      <w:r w:rsidRPr="0021443B">
        <w:rPr>
          <w:u w:val="single"/>
        </w:rPr>
        <w:t>have</w:t>
      </w:r>
      <w:r w:rsidR="004249A3">
        <w:rPr>
          <w:u w:val="single"/>
        </w:rPr>
        <w:t xml:space="preserve"> </w:t>
      </w:r>
      <w:r w:rsidRPr="0021443B">
        <w:rPr>
          <w:u w:val="single"/>
        </w:rPr>
        <w:t>seen</w:t>
      </w:r>
      <w:r w:rsidR="004249A3">
        <w:rPr>
          <w:u w:val="single"/>
        </w:rPr>
        <w:t xml:space="preserve"> </w:t>
      </w:r>
      <w:r w:rsidRPr="0021443B">
        <w:rPr>
          <w:u w:val="single"/>
        </w:rPr>
        <w:t>thus</w:t>
      </w:r>
      <w:r w:rsidR="004249A3">
        <w:rPr>
          <w:u w:val="single"/>
        </w:rPr>
        <w:t xml:space="preserve"> </w:t>
      </w:r>
      <w:r w:rsidRPr="0021443B">
        <w:rPr>
          <w:u w:val="single"/>
        </w:rPr>
        <w:t>far,</w:t>
      </w:r>
      <w:r w:rsidR="004249A3">
        <w:rPr>
          <w:u w:val="single"/>
        </w:rPr>
        <w:t xml:space="preserve"> </w:t>
      </w:r>
      <w:r w:rsidRPr="0021443B">
        <w:rPr>
          <w:u w:val="single"/>
        </w:rPr>
        <w:t>even</w:t>
      </w:r>
      <w:r w:rsidR="004249A3">
        <w:rPr>
          <w:u w:val="single"/>
        </w:rPr>
        <w:t xml:space="preserve"> </w:t>
      </w:r>
      <w:r w:rsidRPr="0021443B">
        <w:rPr>
          <w:u w:val="single"/>
        </w:rPr>
        <w:t>if</w:t>
      </w:r>
      <w:r w:rsidR="004249A3">
        <w:rPr>
          <w:u w:val="single"/>
        </w:rPr>
        <w:t xml:space="preserve"> </w:t>
      </w:r>
      <w:r w:rsidRPr="0021443B">
        <w:rPr>
          <w:u w:val="single"/>
        </w:rPr>
        <w:t>all</w:t>
      </w:r>
      <w:r w:rsidR="004249A3">
        <w:rPr>
          <w:u w:val="single"/>
        </w:rPr>
        <w:t xml:space="preserve"> </w:t>
      </w:r>
      <w:r w:rsidRPr="0021443B">
        <w:rPr>
          <w:u w:val="single"/>
        </w:rPr>
        <w:t>the</w:t>
      </w:r>
      <w:r w:rsidR="004249A3">
        <w:rPr>
          <w:u w:val="single"/>
        </w:rPr>
        <w:t xml:space="preserve"> </w:t>
      </w:r>
      <w:r w:rsidRPr="0021443B">
        <w:rPr>
          <w:u w:val="single"/>
        </w:rPr>
        <w:t>warming</w:t>
      </w:r>
      <w:r w:rsidR="004249A3">
        <w:rPr>
          <w:u w:val="single"/>
        </w:rPr>
        <w:t xml:space="preserve"> </w:t>
      </w:r>
      <w:r w:rsidRPr="0021443B">
        <w:rPr>
          <w:u w:val="single"/>
        </w:rPr>
        <w:t>we</w:t>
      </w:r>
      <w:r w:rsidR="004249A3">
        <w:rPr>
          <w:u w:val="single"/>
        </w:rPr>
        <w:t xml:space="preserve"> </w:t>
      </w:r>
      <w:r w:rsidRPr="0021443B">
        <w:rPr>
          <w:u w:val="single"/>
        </w:rPr>
        <w:t>have</w:t>
      </w:r>
      <w:r w:rsidR="004249A3">
        <w:rPr>
          <w:u w:val="single"/>
        </w:rPr>
        <w:t xml:space="preserve"> </w:t>
      </w:r>
      <w:r w:rsidRPr="0021443B">
        <w:rPr>
          <w:u w:val="single"/>
        </w:rPr>
        <w:t>seen</w:t>
      </w:r>
      <w:r w:rsidR="004249A3">
        <w:rPr>
          <w:u w:val="single"/>
        </w:rPr>
        <w:t xml:space="preserve"> </w:t>
      </w:r>
      <w:r w:rsidRPr="0021443B">
        <w:rPr>
          <w:u w:val="single"/>
        </w:rPr>
        <w:t>so</w:t>
      </w:r>
      <w:r w:rsidR="004249A3">
        <w:rPr>
          <w:u w:val="single"/>
        </w:rPr>
        <w:t xml:space="preserve"> </w:t>
      </w:r>
      <w:r w:rsidRPr="0021443B">
        <w:rPr>
          <w:u w:val="single"/>
        </w:rPr>
        <w:t>far</w:t>
      </w:r>
      <w:r w:rsidR="004249A3">
        <w:rPr>
          <w:u w:val="single"/>
        </w:rPr>
        <w:t xml:space="preserve"> </w:t>
      </w:r>
      <w:r w:rsidRPr="0021443B">
        <w:rPr>
          <w:u w:val="single"/>
        </w:rPr>
        <w:t>were</w:t>
      </w:r>
      <w:r w:rsidR="004249A3">
        <w:rPr>
          <w:u w:val="single"/>
        </w:rPr>
        <w:t xml:space="preserve"> </w:t>
      </w:r>
      <w:r w:rsidRPr="0021443B">
        <w:rPr>
          <w:u w:val="single"/>
        </w:rPr>
        <w:t>due</w:t>
      </w:r>
      <w:r w:rsidR="004249A3">
        <w:rPr>
          <w:u w:val="single"/>
        </w:rPr>
        <w:t xml:space="preserve"> </w:t>
      </w:r>
      <w:r w:rsidRPr="0021443B">
        <w:rPr>
          <w:u w:val="single"/>
        </w:rPr>
        <w:t>to</w:t>
      </w:r>
      <w:r w:rsidR="004249A3">
        <w:rPr>
          <w:u w:val="single"/>
        </w:rPr>
        <w:t xml:space="preserve"> </w:t>
      </w:r>
      <w:r w:rsidRPr="0021443B">
        <w:rPr>
          <w:u w:val="single"/>
        </w:rPr>
        <w:t>man.</w:t>
      </w:r>
      <w:r w:rsidR="004249A3">
        <w:rPr>
          <w:u w:val="single"/>
        </w:rPr>
        <w:t xml:space="preserve"> </w:t>
      </w:r>
      <w:r w:rsidRPr="0021443B">
        <w:rPr>
          <w:u w:val="single"/>
        </w:rPr>
        <w:t>This</w:t>
      </w:r>
      <w:r w:rsidR="004249A3">
        <w:rPr>
          <w:u w:val="single"/>
        </w:rPr>
        <w:t xml:space="preserve"> </w:t>
      </w:r>
      <w:r w:rsidRPr="0021443B">
        <w:rPr>
          <w:u w:val="single"/>
        </w:rPr>
        <w:t>contradiction</w:t>
      </w:r>
      <w:r w:rsidR="004249A3">
        <w:rPr>
          <w:u w:val="single"/>
        </w:rPr>
        <w:t xml:space="preserve"> </w:t>
      </w:r>
      <w:r w:rsidRPr="0021443B">
        <w:rPr>
          <w:u w:val="single"/>
        </w:rPr>
        <w:t>is</w:t>
      </w:r>
      <w:r w:rsidR="004249A3">
        <w:rPr>
          <w:u w:val="single"/>
        </w:rPr>
        <w:t xml:space="preserve"> </w:t>
      </w:r>
      <w:r w:rsidRPr="0021443B">
        <w:rPr>
          <w:u w:val="single"/>
        </w:rPr>
        <w:t>rendered</w:t>
      </w:r>
      <w:r w:rsidR="004249A3">
        <w:rPr>
          <w:u w:val="single"/>
        </w:rPr>
        <w:t xml:space="preserve"> </w:t>
      </w:r>
      <w:r w:rsidRPr="0021443B">
        <w:rPr>
          <w:u w:val="single"/>
        </w:rPr>
        <w:t>more</w:t>
      </w:r>
      <w:r w:rsidR="004249A3">
        <w:rPr>
          <w:u w:val="single"/>
        </w:rPr>
        <w:t xml:space="preserve"> </w:t>
      </w:r>
      <w:r w:rsidRPr="0021443B">
        <w:rPr>
          <w:u w:val="single"/>
        </w:rPr>
        <w:t>acute</w:t>
      </w:r>
      <w:r w:rsidR="004249A3">
        <w:rPr>
          <w:u w:val="single"/>
        </w:rPr>
        <w:t xml:space="preserve"> </w:t>
      </w:r>
      <w:r w:rsidRPr="0021443B">
        <w:rPr>
          <w:u w:val="single"/>
        </w:rPr>
        <w:t>by</w:t>
      </w:r>
      <w:r w:rsidR="004249A3">
        <w:rPr>
          <w:u w:val="single"/>
        </w:rPr>
        <w:t xml:space="preserve"> </w:t>
      </w:r>
      <w:r w:rsidRPr="0021443B">
        <w:rPr>
          <w:u w:val="single"/>
        </w:rPr>
        <w:t>the</w:t>
      </w:r>
      <w:r w:rsidR="004249A3">
        <w:rPr>
          <w:u w:val="single"/>
        </w:rPr>
        <w:t xml:space="preserve"> </w:t>
      </w:r>
      <w:r w:rsidRPr="0021443B">
        <w:rPr>
          <w:u w:val="single"/>
        </w:rPr>
        <w:t>fact</w:t>
      </w:r>
      <w:r w:rsidR="004249A3">
        <w:rPr>
          <w:u w:val="single"/>
        </w:rPr>
        <w:t xml:space="preserve"> </w:t>
      </w:r>
      <w:r w:rsidRPr="0021443B">
        <w:rPr>
          <w:u w:val="single"/>
        </w:rPr>
        <w:t>that</w:t>
      </w:r>
      <w:r w:rsidR="004249A3">
        <w:rPr>
          <w:u w:val="single"/>
        </w:rPr>
        <w:t xml:space="preserve"> </w:t>
      </w:r>
      <w:r w:rsidRPr="0021443B">
        <w:rPr>
          <w:u w:val="single"/>
        </w:rPr>
        <w:t>there</w:t>
      </w:r>
      <w:r w:rsidR="004249A3">
        <w:rPr>
          <w:u w:val="single"/>
        </w:rPr>
        <w:t xml:space="preserve"> </w:t>
      </w:r>
      <w:r w:rsidRPr="0021443B">
        <w:rPr>
          <w:u w:val="single"/>
        </w:rPr>
        <w:t>has</w:t>
      </w:r>
      <w:r w:rsidR="004249A3">
        <w:rPr>
          <w:u w:val="single"/>
        </w:rPr>
        <w:t xml:space="preserve"> </w:t>
      </w:r>
      <w:r w:rsidRPr="0021443B">
        <w:rPr>
          <w:u w:val="single"/>
        </w:rPr>
        <w:t>been</w:t>
      </w:r>
      <w:r w:rsidR="004249A3">
        <w:rPr>
          <w:u w:val="single"/>
        </w:rPr>
        <w:t xml:space="preserve"> </w:t>
      </w:r>
      <w:r w:rsidRPr="0021443B">
        <w:rPr>
          <w:u w:val="single"/>
        </w:rPr>
        <w:t>no</w:t>
      </w:r>
      <w:r w:rsidR="004249A3">
        <w:rPr>
          <w:u w:val="single"/>
        </w:rPr>
        <w:t xml:space="preserve"> </w:t>
      </w:r>
      <w:r w:rsidRPr="0021443B">
        <w:rPr>
          <w:u w:val="single"/>
        </w:rPr>
        <w:t>statistically</w:t>
      </w:r>
      <w:r w:rsidR="004249A3">
        <w:rPr>
          <w:u w:val="single"/>
        </w:rPr>
        <w:t xml:space="preserve"> </w:t>
      </w:r>
      <w:r w:rsidRPr="0021443B">
        <w:rPr>
          <w:u w:val="single"/>
        </w:rPr>
        <w:t>significant</w:t>
      </w:r>
      <w:r w:rsidR="004249A3">
        <w:rPr>
          <w:u w:val="single"/>
        </w:rPr>
        <w:t xml:space="preserve"> </w:t>
      </w:r>
      <w:r w:rsidRPr="0021443B">
        <w:rPr>
          <w:u w:val="single"/>
        </w:rPr>
        <w:t>net</w:t>
      </w:r>
      <w:r w:rsidR="004249A3">
        <w:rPr>
          <w:u w:val="single"/>
        </w:rPr>
        <w:t xml:space="preserve"> </w:t>
      </w:r>
      <w:r w:rsidRPr="0021443B">
        <w:rPr>
          <w:u w:val="single"/>
        </w:rPr>
        <w:t>global</w:t>
      </w:r>
      <w:r w:rsidR="004249A3">
        <w:rPr>
          <w:u w:val="single"/>
        </w:rPr>
        <w:t xml:space="preserve"> </w:t>
      </w:r>
      <w:r w:rsidRPr="0021443B">
        <w:rPr>
          <w:u w:val="single"/>
        </w:rPr>
        <w:t>warming</w:t>
      </w:r>
      <w:r w:rsidR="004249A3">
        <w:rPr>
          <w:u w:val="single"/>
        </w:rPr>
        <w:t xml:space="preserve"> </w:t>
      </w:r>
      <w:r w:rsidRPr="0021443B">
        <w:rPr>
          <w:u w:val="single"/>
        </w:rPr>
        <w:t>for</w:t>
      </w:r>
      <w:r w:rsidR="004249A3">
        <w:rPr>
          <w:u w:val="single"/>
        </w:rPr>
        <w:t xml:space="preserve"> </w:t>
      </w:r>
      <w:r w:rsidRPr="0021443B">
        <w:rPr>
          <w:u w:val="single"/>
        </w:rPr>
        <w:t>the</w:t>
      </w:r>
      <w:r w:rsidR="004249A3">
        <w:rPr>
          <w:u w:val="single"/>
        </w:rPr>
        <w:t xml:space="preserve"> </w:t>
      </w:r>
      <w:r w:rsidRPr="0021443B">
        <w:rPr>
          <w:u w:val="single"/>
        </w:rPr>
        <w:t>last</w:t>
      </w:r>
      <w:r w:rsidR="004249A3">
        <w:rPr>
          <w:u w:val="single"/>
        </w:rPr>
        <w:t xml:space="preserve"> </w:t>
      </w:r>
      <w:r w:rsidRPr="0021443B">
        <w:rPr>
          <w:u w:val="single"/>
        </w:rPr>
        <w:t>fourteen</w:t>
      </w:r>
      <w:r w:rsidR="004249A3">
        <w:rPr>
          <w:u w:val="single"/>
        </w:rPr>
        <w:t xml:space="preserve"> </w:t>
      </w:r>
      <w:r w:rsidRPr="0021443B">
        <w:rPr>
          <w:u w:val="single"/>
        </w:rPr>
        <w:t>years.</w:t>
      </w:r>
    </w:p>
    <w:p w14:paraId="482444E8" w14:textId="5DA2A1C0" w:rsidR="001B6F33" w:rsidRDefault="00613BC0" w:rsidP="0021443B">
      <w:pPr>
        <w:pStyle w:val="BB-Contentions"/>
      </w:pPr>
      <w:r>
        <w:t>Climate</w:t>
      </w:r>
      <w:r w:rsidR="004249A3">
        <w:t xml:space="preserve"> </w:t>
      </w:r>
      <w:r>
        <w:t>data</w:t>
      </w:r>
      <w:r w:rsidR="004249A3">
        <w:t xml:space="preserve"> </w:t>
      </w:r>
      <w:r>
        <w:t>doesn’t</w:t>
      </w:r>
      <w:r w:rsidR="004249A3">
        <w:t xml:space="preserve"> </w:t>
      </w:r>
      <w:r>
        <w:t>match</w:t>
      </w:r>
      <w:r w:rsidR="004249A3">
        <w:t xml:space="preserve"> </w:t>
      </w:r>
      <w:r>
        <w:t>the</w:t>
      </w:r>
      <w:r w:rsidR="004249A3">
        <w:t xml:space="preserve"> </w:t>
      </w:r>
      <w:r>
        <w:t>warming</w:t>
      </w:r>
      <w:r w:rsidR="004249A3">
        <w:t xml:space="preserve"> </w:t>
      </w:r>
      <w:r>
        <w:t>models</w:t>
      </w:r>
      <w:r w:rsidR="004249A3">
        <w:t xml:space="preserve"> </w:t>
      </w:r>
      <w:r>
        <w:t>-</w:t>
      </w:r>
      <w:r w:rsidR="004249A3">
        <w:t xml:space="preserve"> </w:t>
      </w:r>
      <w:r>
        <w:t>and</w:t>
      </w:r>
      <w:r w:rsidR="004249A3">
        <w:t xml:space="preserve"> </w:t>
      </w:r>
      <w:r>
        <w:t>alarmists</w:t>
      </w:r>
      <w:r w:rsidR="004249A3">
        <w:t xml:space="preserve"> </w:t>
      </w:r>
      <w:r>
        <w:t>are</w:t>
      </w:r>
      <w:r w:rsidR="004249A3">
        <w:t xml:space="preserve"> </w:t>
      </w:r>
      <w:r>
        <w:t>ignoring</w:t>
      </w:r>
      <w:r w:rsidR="004249A3">
        <w:t xml:space="preserve"> </w:t>
      </w:r>
      <w:r>
        <w:t>the</w:t>
      </w:r>
      <w:r w:rsidR="004249A3">
        <w:t xml:space="preserve"> </w:t>
      </w:r>
      <w:r>
        <w:t>data</w:t>
      </w:r>
      <w:r w:rsidR="004249A3">
        <w:t xml:space="preserve"> </w:t>
      </w:r>
      <w:r>
        <w:t>to</w:t>
      </w:r>
      <w:r w:rsidR="004249A3">
        <w:t xml:space="preserve"> </w:t>
      </w:r>
      <w:r>
        <w:t>preserve</w:t>
      </w:r>
      <w:r w:rsidR="004249A3">
        <w:t xml:space="preserve"> </w:t>
      </w:r>
      <w:r>
        <w:t>the</w:t>
      </w:r>
      <w:r w:rsidR="004249A3">
        <w:t xml:space="preserve"> </w:t>
      </w:r>
      <w:r>
        <w:t>models</w:t>
      </w:r>
    </w:p>
    <w:p w14:paraId="0BEDA02A" w14:textId="77777777" w:rsidR="004249A3" w:rsidRDefault="00613BC0" w:rsidP="0021443B">
      <w:pPr>
        <w:pStyle w:val="BB-Citation"/>
      </w:pPr>
      <w:r>
        <w:rPr>
          <w:u w:val="single"/>
        </w:rPr>
        <w:t>Dr.</w:t>
      </w:r>
      <w:r w:rsidR="004249A3">
        <w:rPr>
          <w:u w:val="single"/>
        </w:rPr>
        <w:t xml:space="preserve"> </w:t>
      </w:r>
      <w:r>
        <w:rPr>
          <w:u w:val="single"/>
        </w:rPr>
        <w:t>David</w:t>
      </w:r>
      <w:r w:rsidR="004249A3">
        <w:rPr>
          <w:u w:val="single"/>
        </w:rPr>
        <w:t xml:space="preserve"> </w:t>
      </w:r>
      <w:r>
        <w:rPr>
          <w:u w:val="single"/>
        </w:rPr>
        <w:t>Evans</w:t>
      </w:r>
      <w:r w:rsidR="004249A3">
        <w:rPr>
          <w:u w:val="single"/>
        </w:rPr>
        <w:t xml:space="preserve"> </w:t>
      </w:r>
      <w:r>
        <w:rPr>
          <w:u w:val="single"/>
        </w:rPr>
        <w:t>2011.</w:t>
      </w:r>
      <w:r w:rsidR="004249A3">
        <w:t xml:space="preserve"> </w:t>
      </w:r>
      <w:r>
        <w:t>(former</w:t>
      </w:r>
      <w:r w:rsidR="004249A3">
        <w:t xml:space="preserve"> </w:t>
      </w:r>
      <w:r>
        <w:t>pro-warming</w:t>
      </w:r>
      <w:r w:rsidR="004249A3">
        <w:t xml:space="preserve"> </w:t>
      </w:r>
      <w:r>
        <w:t>consultant</w:t>
      </w:r>
      <w:r w:rsidR="004249A3">
        <w:t xml:space="preserve"> </w:t>
      </w:r>
      <w:r>
        <w:t>for</w:t>
      </w:r>
      <w:r w:rsidR="004249A3">
        <w:t xml:space="preserve"> </w:t>
      </w:r>
      <w:r>
        <w:t>the</w:t>
      </w:r>
      <w:r w:rsidR="004249A3">
        <w:t xml:space="preserve"> </w:t>
      </w:r>
      <w:r>
        <w:t>Australian</w:t>
      </w:r>
      <w:r w:rsidR="004249A3">
        <w:t xml:space="preserve"> </w:t>
      </w:r>
      <w:r>
        <w:t>Greenhouse</w:t>
      </w:r>
      <w:r w:rsidR="004249A3">
        <w:t xml:space="preserve"> </w:t>
      </w:r>
      <w:r>
        <w:t>Office</w:t>
      </w:r>
      <w:r w:rsidR="004249A3">
        <w:t xml:space="preserve"> </w:t>
      </w:r>
      <w:r>
        <w:t>(now</w:t>
      </w:r>
      <w:r w:rsidR="004249A3">
        <w:t xml:space="preserve"> </w:t>
      </w:r>
      <w:r>
        <w:t>the</w:t>
      </w:r>
      <w:r w:rsidR="004249A3">
        <w:t xml:space="preserve"> </w:t>
      </w:r>
      <w:r>
        <w:t>Department</w:t>
      </w:r>
      <w:r w:rsidR="004249A3">
        <w:t xml:space="preserve"> </w:t>
      </w:r>
      <w:r>
        <w:t>of</w:t>
      </w:r>
      <w:r w:rsidR="004249A3">
        <w:t xml:space="preserve"> </w:t>
      </w:r>
      <w:r>
        <w:t>Climate</w:t>
      </w:r>
      <w:r w:rsidR="004249A3">
        <w:t xml:space="preserve"> </w:t>
      </w:r>
      <w:r>
        <w:t>Change)</w:t>
      </w:r>
      <w:r w:rsidR="004249A3">
        <w:t xml:space="preserve"> </w:t>
      </w:r>
      <w:r>
        <w:t>modelling</w:t>
      </w:r>
      <w:r w:rsidR="004249A3">
        <w:t xml:space="preserve"> </w:t>
      </w:r>
      <w:r>
        <w:t>carbon</w:t>
      </w:r>
      <w:r w:rsidR="004249A3">
        <w:t xml:space="preserve"> </w:t>
      </w:r>
      <w:r>
        <w:t>in</w:t>
      </w:r>
      <w:r w:rsidR="004249A3">
        <w:t xml:space="preserve"> </w:t>
      </w:r>
      <w:r>
        <w:t>plants,</w:t>
      </w:r>
      <w:r w:rsidR="004249A3">
        <w:t xml:space="preserve"> </w:t>
      </w:r>
      <w:r>
        <w:t>debris,</w:t>
      </w:r>
      <w:r w:rsidR="004249A3">
        <w:t xml:space="preserve"> </w:t>
      </w:r>
      <w:r>
        <w:t>mulch,</w:t>
      </w:r>
      <w:r w:rsidR="004249A3">
        <w:t xml:space="preserve"> </w:t>
      </w:r>
      <w:r>
        <w:t>soils,</w:t>
      </w:r>
      <w:r w:rsidR="004249A3">
        <w:t xml:space="preserve"> </w:t>
      </w:r>
      <w:r>
        <w:t>and</w:t>
      </w:r>
      <w:r w:rsidR="004249A3">
        <w:t xml:space="preserve"> </w:t>
      </w:r>
      <w:r>
        <w:t>forestry</w:t>
      </w:r>
      <w:r w:rsidR="004249A3">
        <w:t xml:space="preserve"> </w:t>
      </w:r>
      <w:r>
        <w:t>and</w:t>
      </w:r>
      <w:r w:rsidR="004249A3">
        <w:t xml:space="preserve"> </w:t>
      </w:r>
      <w:r>
        <w:t>agricultural</w:t>
      </w:r>
      <w:r w:rsidR="004249A3">
        <w:t xml:space="preserve"> </w:t>
      </w:r>
      <w:r>
        <w:t>products;</w:t>
      </w:r>
      <w:r w:rsidR="004249A3">
        <w:t xml:space="preserve"> </w:t>
      </w:r>
      <w:r>
        <w:t>mathematician</w:t>
      </w:r>
      <w:r w:rsidR="004249A3">
        <w:t xml:space="preserve"> </w:t>
      </w:r>
      <w:r>
        <w:t>and</w:t>
      </w:r>
      <w:r w:rsidR="004249A3">
        <w:t xml:space="preserve"> </w:t>
      </w:r>
      <w:r>
        <w:t>engineer,</w:t>
      </w:r>
      <w:r w:rsidR="004249A3">
        <w:t xml:space="preserve"> </w:t>
      </w:r>
      <w:r>
        <w:t>with</w:t>
      </w:r>
      <w:r w:rsidR="004249A3">
        <w:t xml:space="preserve"> </w:t>
      </w:r>
      <w:r>
        <w:t>six</w:t>
      </w:r>
      <w:r w:rsidR="004249A3">
        <w:t xml:space="preserve"> </w:t>
      </w:r>
      <w:r>
        <w:t>university</w:t>
      </w:r>
      <w:r w:rsidR="004249A3">
        <w:t xml:space="preserve"> </w:t>
      </w:r>
      <w:r>
        <w:t>degrees,</w:t>
      </w:r>
      <w:r w:rsidR="004249A3">
        <w:t xml:space="preserve"> </w:t>
      </w:r>
      <w:r>
        <w:t>including</w:t>
      </w:r>
      <w:r w:rsidR="004249A3">
        <w:t xml:space="preserve"> </w:t>
      </w:r>
      <w:r>
        <w:t>a</w:t>
      </w:r>
      <w:r w:rsidR="004249A3">
        <w:t xml:space="preserve"> </w:t>
      </w:r>
      <w:r>
        <w:t>PhD</w:t>
      </w:r>
      <w:r w:rsidR="004249A3">
        <w:t xml:space="preserve"> </w:t>
      </w:r>
      <w:r>
        <w:t>from</w:t>
      </w:r>
      <w:r w:rsidR="004249A3">
        <w:t xml:space="preserve"> </w:t>
      </w:r>
      <w:r>
        <w:t>Stanford</w:t>
      </w:r>
      <w:r w:rsidR="004249A3">
        <w:t xml:space="preserve"> </w:t>
      </w:r>
      <w:r>
        <w:t>Univ.</w:t>
      </w:r>
      <w:r w:rsidR="004249A3">
        <w:t xml:space="preserve"> </w:t>
      </w:r>
      <w:r>
        <w:t>in</w:t>
      </w:r>
      <w:r w:rsidR="004249A3">
        <w:t xml:space="preserve"> </w:t>
      </w:r>
      <w:r>
        <w:t>electrical</w:t>
      </w:r>
      <w:r w:rsidR="004249A3">
        <w:t xml:space="preserve"> </w:t>
      </w:r>
      <w:r>
        <w:t>engineering)</w:t>
      </w:r>
      <w:r w:rsidR="004249A3">
        <w:t xml:space="preserve"> </w:t>
      </w:r>
      <w:r>
        <w:t>FINANCIAL</w:t>
      </w:r>
      <w:r w:rsidR="004249A3">
        <w:t xml:space="preserve"> </w:t>
      </w:r>
      <w:r>
        <w:t>POST</w:t>
      </w:r>
      <w:r w:rsidR="004249A3">
        <w:t xml:space="preserve"> </w:t>
      </w:r>
      <w:r>
        <w:t>7</w:t>
      </w:r>
      <w:r w:rsidR="004249A3">
        <w:t xml:space="preserve"> </w:t>
      </w:r>
      <w:r>
        <w:t>Apr</w:t>
      </w:r>
      <w:r w:rsidR="004249A3">
        <w:t xml:space="preserve"> </w:t>
      </w:r>
      <w:r>
        <w:t>2011</w:t>
      </w:r>
      <w:r w:rsidR="004249A3">
        <w:t xml:space="preserve"> </w:t>
      </w:r>
      <w:r>
        <w:t>Climate</w:t>
      </w:r>
      <w:r w:rsidR="004249A3">
        <w:t xml:space="preserve"> </w:t>
      </w:r>
      <w:r>
        <w:t>models</w:t>
      </w:r>
      <w:r w:rsidR="004249A3">
        <w:t xml:space="preserve"> </w:t>
      </w:r>
      <w:r>
        <w:t>go</w:t>
      </w:r>
      <w:r w:rsidR="004249A3">
        <w:t xml:space="preserve"> </w:t>
      </w:r>
      <w:r>
        <w:t>cold</w:t>
      </w:r>
      <w:r w:rsidR="004249A3">
        <w:t xml:space="preserve"> </w:t>
      </w:r>
      <w:hyperlink r:id="rId185" w:history="1">
        <w:r w:rsidR="00B42145" w:rsidRPr="00C51432">
          <w:rPr>
            <w:rStyle w:val="Hyperlink"/>
          </w:rPr>
          <w:t>http://opinion.financialpost.com/2011/04/07/climate-models-go-cold/</w:t>
        </w:r>
      </w:hyperlink>
    </w:p>
    <w:p w14:paraId="1EE22B55" w14:textId="6CA1880F" w:rsidR="001B6F33" w:rsidRDefault="00613BC0" w:rsidP="0021443B">
      <w:pPr>
        <w:pStyle w:val="BB-Evidence"/>
        <w:rPr>
          <w:rFonts w:ascii="Calibri" w:hAnsi="Calibri"/>
        </w:rPr>
      </w:pPr>
      <w:r>
        <w:t>The</w:t>
      </w:r>
      <w:r w:rsidR="004249A3">
        <w:t xml:space="preserve"> </w:t>
      </w:r>
      <w:r>
        <w:t>climate</w:t>
      </w:r>
      <w:r w:rsidR="004249A3">
        <w:t xml:space="preserve"> </w:t>
      </w:r>
      <w:r>
        <w:t>models</w:t>
      </w:r>
      <w:r w:rsidR="004249A3">
        <w:t xml:space="preserve"> </w:t>
      </w:r>
      <w:r>
        <w:t>all</w:t>
      </w:r>
      <w:r w:rsidR="004249A3">
        <w:t xml:space="preserve"> </w:t>
      </w:r>
      <w:r>
        <w:t>predict</w:t>
      </w:r>
      <w:r w:rsidR="004249A3">
        <w:t xml:space="preserve"> </w:t>
      </w:r>
      <w:r>
        <w:t>that</w:t>
      </w:r>
      <w:r w:rsidR="004249A3">
        <w:t xml:space="preserve"> </w:t>
      </w:r>
      <w:r>
        <w:t>as</w:t>
      </w:r>
      <w:r w:rsidR="004249A3">
        <w:t xml:space="preserve"> </w:t>
      </w:r>
      <w:r>
        <w:t>the</w:t>
      </w:r>
      <w:r w:rsidR="004249A3">
        <w:t xml:space="preserve"> </w:t>
      </w:r>
      <w:r>
        <w:t>planet</w:t>
      </w:r>
      <w:r w:rsidR="004249A3">
        <w:t xml:space="preserve"> </w:t>
      </w:r>
      <w:r>
        <w:t>warms,</w:t>
      </w:r>
      <w:r w:rsidR="004249A3">
        <w:t xml:space="preserve"> </w:t>
      </w:r>
      <w:r>
        <w:t>a</w:t>
      </w:r>
      <w:r w:rsidR="004249A3">
        <w:t xml:space="preserve"> </w:t>
      </w:r>
      <w:r>
        <w:t>hot</w:t>
      </w:r>
      <w:r w:rsidR="004249A3">
        <w:t xml:space="preserve"> </w:t>
      </w:r>
      <w:r>
        <w:t>spot</w:t>
      </w:r>
      <w:r w:rsidR="004249A3">
        <w:t xml:space="preserve"> </w:t>
      </w:r>
      <w:r>
        <w:t>of</w:t>
      </w:r>
      <w:r w:rsidR="004249A3">
        <w:t xml:space="preserve"> </w:t>
      </w:r>
      <w:r>
        <w:t>moist</w:t>
      </w:r>
      <w:r w:rsidR="004249A3">
        <w:t xml:space="preserve"> </w:t>
      </w:r>
      <w:r>
        <w:t>air</w:t>
      </w:r>
      <w:r w:rsidR="004249A3">
        <w:t xml:space="preserve"> </w:t>
      </w:r>
      <w:r>
        <w:t>will</w:t>
      </w:r>
      <w:r w:rsidR="004249A3">
        <w:t xml:space="preserve"> </w:t>
      </w:r>
      <w:r>
        <w:t>develop</w:t>
      </w:r>
      <w:r w:rsidR="004249A3">
        <w:t xml:space="preserve"> </w:t>
      </w:r>
      <w:r>
        <w:t>over</w:t>
      </w:r>
      <w:r w:rsidR="004249A3">
        <w:t xml:space="preserve"> </w:t>
      </w:r>
      <w:r>
        <w:t>the</w:t>
      </w:r>
      <w:r w:rsidR="004249A3">
        <w:t xml:space="preserve"> </w:t>
      </w:r>
      <w:r>
        <w:t>tropics</w:t>
      </w:r>
      <w:r w:rsidR="004249A3">
        <w:t xml:space="preserve"> </w:t>
      </w:r>
      <w:r>
        <w:t>about</w:t>
      </w:r>
      <w:r w:rsidR="004249A3">
        <w:t xml:space="preserve"> </w:t>
      </w:r>
      <w:r>
        <w:t>10</w:t>
      </w:r>
      <w:r w:rsidR="004249A3">
        <w:t xml:space="preserve"> </w:t>
      </w:r>
      <w:r>
        <w:t>kilometres</w:t>
      </w:r>
      <w:r w:rsidR="004249A3">
        <w:t xml:space="preserve"> </w:t>
      </w:r>
      <w:r>
        <w:t>up,</w:t>
      </w:r>
      <w:r w:rsidR="004249A3">
        <w:t xml:space="preserve"> </w:t>
      </w:r>
      <w:r>
        <w:t>as</w:t>
      </w:r>
      <w:r w:rsidR="004249A3">
        <w:t xml:space="preserve"> </w:t>
      </w:r>
      <w:r>
        <w:t>the</w:t>
      </w:r>
      <w:r w:rsidR="004249A3">
        <w:t xml:space="preserve"> </w:t>
      </w:r>
      <w:r>
        <w:t>layer</w:t>
      </w:r>
      <w:r w:rsidR="004249A3">
        <w:t xml:space="preserve"> </w:t>
      </w:r>
      <w:r>
        <w:t>of</w:t>
      </w:r>
      <w:r w:rsidR="004249A3">
        <w:t xml:space="preserve"> </w:t>
      </w:r>
      <w:r>
        <w:t>moist</w:t>
      </w:r>
      <w:r w:rsidR="004249A3">
        <w:t xml:space="preserve"> </w:t>
      </w:r>
      <w:r>
        <w:t>air</w:t>
      </w:r>
      <w:r w:rsidR="004249A3">
        <w:t xml:space="preserve"> </w:t>
      </w:r>
      <w:r>
        <w:t>expands</w:t>
      </w:r>
      <w:r w:rsidR="004249A3">
        <w:t xml:space="preserve"> </w:t>
      </w:r>
      <w:r>
        <w:t>upwards</w:t>
      </w:r>
      <w:r w:rsidR="004249A3">
        <w:t xml:space="preserve"> </w:t>
      </w:r>
      <w:r>
        <w:t>into</w:t>
      </w:r>
      <w:r w:rsidR="004249A3">
        <w:t xml:space="preserve"> </w:t>
      </w:r>
      <w:r>
        <w:t>the</w:t>
      </w:r>
      <w:r w:rsidR="004249A3">
        <w:t xml:space="preserve"> </w:t>
      </w:r>
      <w:r>
        <w:t>cool</w:t>
      </w:r>
      <w:r w:rsidR="004249A3">
        <w:t xml:space="preserve"> </w:t>
      </w:r>
      <w:r>
        <w:t>dry</w:t>
      </w:r>
      <w:r w:rsidR="004249A3">
        <w:t xml:space="preserve"> </w:t>
      </w:r>
      <w:r>
        <w:t>air</w:t>
      </w:r>
      <w:r w:rsidR="004249A3">
        <w:t xml:space="preserve"> </w:t>
      </w:r>
      <w:r>
        <w:t>above.</w:t>
      </w:r>
      <w:r w:rsidR="004249A3">
        <w:t xml:space="preserve"> </w:t>
      </w:r>
      <w:r>
        <w:t>During</w:t>
      </w:r>
      <w:r w:rsidR="004249A3">
        <w:t xml:space="preserve"> </w:t>
      </w:r>
      <w:r>
        <w:t>the</w:t>
      </w:r>
      <w:r w:rsidR="004249A3">
        <w:t xml:space="preserve"> </w:t>
      </w:r>
      <w:r>
        <w:t>warming</w:t>
      </w:r>
      <w:r w:rsidR="004249A3">
        <w:t xml:space="preserve"> </w:t>
      </w:r>
      <w:r>
        <w:t>of</w:t>
      </w:r>
      <w:r w:rsidR="004249A3">
        <w:t xml:space="preserve"> </w:t>
      </w:r>
      <w:r>
        <w:t>the</w:t>
      </w:r>
      <w:r w:rsidR="004249A3">
        <w:t xml:space="preserve"> </w:t>
      </w:r>
      <w:r>
        <w:t>late</w:t>
      </w:r>
      <w:r w:rsidR="004249A3">
        <w:t xml:space="preserve"> </w:t>
      </w:r>
      <w:r>
        <w:t>1970s,</w:t>
      </w:r>
      <w:r w:rsidR="004249A3">
        <w:t xml:space="preserve"> </w:t>
      </w:r>
      <w:r>
        <w:t>’80s</w:t>
      </w:r>
      <w:r w:rsidR="004249A3">
        <w:t xml:space="preserve"> </w:t>
      </w:r>
      <w:r>
        <w:t>and</w:t>
      </w:r>
      <w:r w:rsidR="004249A3">
        <w:t xml:space="preserve"> </w:t>
      </w:r>
      <w:r>
        <w:t>’90s,</w:t>
      </w:r>
      <w:r w:rsidR="004249A3">
        <w:t xml:space="preserve"> </w:t>
      </w:r>
      <w:r>
        <w:t>the</w:t>
      </w:r>
      <w:r w:rsidR="004249A3">
        <w:t xml:space="preserve"> </w:t>
      </w:r>
      <w:r>
        <w:t>weather</w:t>
      </w:r>
      <w:r w:rsidR="004249A3">
        <w:t xml:space="preserve"> </w:t>
      </w:r>
      <w:r>
        <w:t>balloons</w:t>
      </w:r>
      <w:r w:rsidR="004249A3">
        <w:t xml:space="preserve"> </w:t>
      </w:r>
      <w:r>
        <w:t>found</w:t>
      </w:r>
      <w:r w:rsidR="004249A3">
        <w:t xml:space="preserve"> </w:t>
      </w:r>
      <w:r>
        <w:t>no</w:t>
      </w:r>
      <w:r w:rsidR="004249A3">
        <w:t xml:space="preserve"> </w:t>
      </w:r>
      <w:r>
        <w:t>hot</w:t>
      </w:r>
      <w:r w:rsidR="004249A3">
        <w:t xml:space="preserve"> </w:t>
      </w:r>
      <w:r>
        <w:t>spot.</w:t>
      </w:r>
      <w:r w:rsidR="004249A3">
        <w:t xml:space="preserve"> </w:t>
      </w:r>
      <w:r>
        <w:t>None</w:t>
      </w:r>
      <w:r w:rsidR="004249A3">
        <w:t xml:space="preserve"> </w:t>
      </w:r>
      <w:r>
        <w:t>at</w:t>
      </w:r>
      <w:r w:rsidR="004249A3">
        <w:t xml:space="preserve"> </w:t>
      </w:r>
      <w:r>
        <w:t>all.</w:t>
      </w:r>
      <w:r w:rsidR="004249A3">
        <w:t xml:space="preserve"> </w:t>
      </w:r>
      <w:r>
        <w:t>Not</w:t>
      </w:r>
      <w:r w:rsidR="004249A3">
        <w:t xml:space="preserve"> </w:t>
      </w:r>
      <w:r>
        <w:t>even</w:t>
      </w:r>
      <w:r w:rsidR="004249A3">
        <w:t xml:space="preserve"> </w:t>
      </w:r>
      <w:r>
        <w:t>a</w:t>
      </w:r>
      <w:r w:rsidR="004249A3">
        <w:t xml:space="preserve"> </w:t>
      </w:r>
      <w:r>
        <w:t>small</w:t>
      </w:r>
      <w:r w:rsidR="004249A3">
        <w:t xml:space="preserve"> </w:t>
      </w:r>
      <w:r>
        <w:t>one.</w:t>
      </w:r>
      <w:r w:rsidR="004249A3">
        <w:t xml:space="preserve"> </w:t>
      </w:r>
      <w:r>
        <w:t>This</w:t>
      </w:r>
      <w:r w:rsidR="004249A3">
        <w:t xml:space="preserve"> </w:t>
      </w:r>
      <w:r>
        <w:t>evidence</w:t>
      </w:r>
      <w:r w:rsidR="004249A3">
        <w:t xml:space="preserve"> </w:t>
      </w:r>
      <w:r>
        <w:t>proves</w:t>
      </w:r>
      <w:r w:rsidR="004249A3">
        <w:t xml:space="preserve"> </w:t>
      </w:r>
      <w:r>
        <w:t>that</w:t>
      </w:r>
      <w:r w:rsidR="004249A3">
        <w:t xml:space="preserve"> </w:t>
      </w:r>
      <w:r>
        <w:t>the</w:t>
      </w:r>
      <w:r w:rsidR="004249A3">
        <w:t xml:space="preserve"> </w:t>
      </w:r>
      <w:r>
        <w:t>climate</w:t>
      </w:r>
      <w:r w:rsidR="004249A3">
        <w:t xml:space="preserve"> </w:t>
      </w:r>
      <w:r>
        <w:t>models</w:t>
      </w:r>
      <w:r w:rsidR="004249A3">
        <w:t xml:space="preserve"> </w:t>
      </w:r>
      <w:r>
        <w:t>are</w:t>
      </w:r>
      <w:r w:rsidR="004249A3">
        <w:t xml:space="preserve"> </w:t>
      </w:r>
      <w:r>
        <w:t>fundamentally</w:t>
      </w:r>
      <w:r w:rsidR="004249A3">
        <w:t xml:space="preserve"> </w:t>
      </w:r>
      <w:r>
        <w:t>flawed,</w:t>
      </w:r>
      <w:r w:rsidR="004249A3">
        <w:t xml:space="preserve"> </w:t>
      </w:r>
      <w:r>
        <w:t>that</w:t>
      </w:r>
      <w:r w:rsidR="004249A3">
        <w:t xml:space="preserve"> </w:t>
      </w:r>
      <w:r>
        <w:t>they</w:t>
      </w:r>
      <w:r w:rsidR="004249A3">
        <w:t xml:space="preserve"> </w:t>
      </w:r>
      <w:r>
        <w:t>greatly</w:t>
      </w:r>
      <w:r w:rsidR="004249A3">
        <w:t xml:space="preserve"> </w:t>
      </w:r>
      <w:r>
        <w:t>overestimate</w:t>
      </w:r>
      <w:r w:rsidR="004249A3">
        <w:t xml:space="preserve"> </w:t>
      </w:r>
      <w:r>
        <w:t>the</w:t>
      </w:r>
      <w:r w:rsidR="004249A3">
        <w:t xml:space="preserve"> </w:t>
      </w:r>
      <w:r>
        <w:t>temperature</w:t>
      </w:r>
      <w:r w:rsidR="004249A3">
        <w:t xml:space="preserve"> </w:t>
      </w:r>
      <w:r>
        <w:t>increases</w:t>
      </w:r>
      <w:r w:rsidR="004249A3">
        <w:t xml:space="preserve"> </w:t>
      </w:r>
      <w:r>
        <w:t>due</w:t>
      </w:r>
      <w:r w:rsidR="004249A3">
        <w:t xml:space="preserve"> </w:t>
      </w:r>
      <w:r>
        <w:t>to</w:t>
      </w:r>
      <w:r w:rsidR="004249A3">
        <w:t xml:space="preserve"> </w:t>
      </w:r>
      <w:r>
        <w:t>carbon</w:t>
      </w:r>
      <w:r w:rsidR="004249A3">
        <w:t xml:space="preserve"> </w:t>
      </w:r>
      <w:r>
        <w:t>dioxide.</w:t>
      </w:r>
      <w:r w:rsidR="004249A3">
        <w:t xml:space="preserve"> </w:t>
      </w:r>
      <w:r>
        <w:t>This</w:t>
      </w:r>
      <w:r w:rsidR="004249A3">
        <w:t xml:space="preserve"> </w:t>
      </w:r>
      <w:r>
        <w:t>evidence</w:t>
      </w:r>
      <w:r w:rsidR="004249A3">
        <w:t xml:space="preserve"> </w:t>
      </w:r>
      <w:r>
        <w:t>first</w:t>
      </w:r>
      <w:r w:rsidR="004249A3">
        <w:t xml:space="preserve"> </w:t>
      </w:r>
      <w:r>
        <w:t>became</w:t>
      </w:r>
      <w:r w:rsidR="004249A3">
        <w:t xml:space="preserve"> </w:t>
      </w:r>
      <w:r>
        <w:t>clear</w:t>
      </w:r>
      <w:r w:rsidR="004249A3">
        <w:t xml:space="preserve"> </w:t>
      </w:r>
      <w:r>
        <w:t>around</w:t>
      </w:r>
      <w:r w:rsidR="004249A3">
        <w:t xml:space="preserve"> </w:t>
      </w:r>
      <w:r>
        <w:t>the</w:t>
      </w:r>
      <w:r w:rsidR="004249A3">
        <w:t xml:space="preserve"> </w:t>
      </w:r>
      <w:r>
        <w:t>mid-1990s.</w:t>
      </w:r>
      <w:r w:rsidR="004249A3">
        <w:t xml:space="preserve"> </w:t>
      </w:r>
      <w:r>
        <w:t>At</w:t>
      </w:r>
      <w:r w:rsidR="004249A3">
        <w:t xml:space="preserve"> </w:t>
      </w:r>
      <w:r>
        <w:t>this</w:t>
      </w:r>
      <w:r w:rsidR="004249A3">
        <w:t xml:space="preserve"> </w:t>
      </w:r>
      <w:r>
        <w:t>point,</w:t>
      </w:r>
      <w:r w:rsidR="004249A3">
        <w:t xml:space="preserve"> </w:t>
      </w:r>
      <w:r>
        <w:t>official</w:t>
      </w:r>
      <w:r w:rsidR="004249A3">
        <w:t xml:space="preserve"> </w:t>
      </w:r>
      <w:r>
        <w:t>“climate</w:t>
      </w:r>
      <w:r w:rsidR="004249A3">
        <w:t xml:space="preserve"> </w:t>
      </w:r>
      <w:r>
        <w:t>science”</w:t>
      </w:r>
      <w:r w:rsidR="004249A3">
        <w:t xml:space="preserve"> </w:t>
      </w:r>
      <w:r>
        <w:t>stopped</w:t>
      </w:r>
      <w:r w:rsidR="004249A3">
        <w:t xml:space="preserve"> </w:t>
      </w:r>
      <w:r>
        <w:t>being</w:t>
      </w:r>
      <w:r w:rsidR="004249A3">
        <w:t xml:space="preserve"> </w:t>
      </w:r>
      <w:r>
        <w:t>a</w:t>
      </w:r>
      <w:r w:rsidR="004249A3">
        <w:t xml:space="preserve"> </w:t>
      </w:r>
      <w:r>
        <w:t>science.</w:t>
      </w:r>
      <w:r w:rsidR="004249A3">
        <w:t xml:space="preserve"> </w:t>
      </w:r>
      <w:r>
        <w:t>In</w:t>
      </w:r>
      <w:r w:rsidR="004249A3">
        <w:t xml:space="preserve"> </w:t>
      </w:r>
      <w:r>
        <w:t>science,</w:t>
      </w:r>
      <w:r w:rsidR="004249A3">
        <w:t xml:space="preserve"> </w:t>
      </w:r>
      <w:r>
        <w:t>empirical</w:t>
      </w:r>
      <w:r w:rsidR="004249A3">
        <w:t xml:space="preserve"> </w:t>
      </w:r>
      <w:r>
        <w:t>evidence</w:t>
      </w:r>
      <w:r w:rsidR="004249A3">
        <w:t xml:space="preserve"> </w:t>
      </w:r>
      <w:r>
        <w:t>always</w:t>
      </w:r>
      <w:r w:rsidR="004249A3">
        <w:t xml:space="preserve"> </w:t>
      </w:r>
      <w:r>
        <w:t>trumps</w:t>
      </w:r>
      <w:r w:rsidR="004249A3">
        <w:t xml:space="preserve"> </w:t>
      </w:r>
      <w:r>
        <w:t>theory,</w:t>
      </w:r>
      <w:r w:rsidR="004249A3">
        <w:t xml:space="preserve"> </w:t>
      </w:r>
      <w:r>
        <w:t>no</w:t>
      </w:r>
      <w:r w:rsidR="004249A3">
        <w:t xml:space="preserve"> </w:t>
      </w:r>
      <w:r>
        <w:t>matter</w:t>
      </w:r>
      <w:r w:rsidR="004249A3">
        <w:t xml:space="preserve"> </w:t>
      </w:r>
      <w:r>
        <w:t>how</w:t>
      </w:r>
      <w:r w:rsidR="004249A3">
        <w:t xml:space="preserve"> </w:t>
      </w:r>
      <w:r>
        <w:t>much</w:t>
      </w:r>
      <w:r w:rsidR="004249A3">
        <w:t xml:space="preserve"> </w:t>
      </w:r>
      <w:r>
        <w:t>you</w:t>
      </w:r>
      <w:r w:rsidR="004249A3">
        <w:t xml:space="preserve"> </w:t>
      </w:r>
      <w:r>
        <w:t>are</w:t>
      </w:r>
      <w:r w:rsidR="004249A3">
        <w:t xml:space="preserve"> </w:t>
      </w:r>
      <w:r>
        <w:t>in</w:t>
      </w:r>
      <w:r w:rsidR="004249A3">
        <w:t xml:space="preserve"> </w:t>
      </w:r>
      <w:r>
        <w:t>love</w:t>
      </w:r>
      <w:r w:rsidR="004249A3">
        <w:t xml:space="preserve"> </w:t>
      </w:r>
      <w:r>
        <w:t>with</w:t>
      </w:r>
      <w:r w:rsidR="004249A3">
        <w:t xml:space="preserve"> </w:t>
      </w:r>
      <w:r>
        <w:t>the</w:t>
      </w:r>
      <w:r w:rsidR="004249A3">
        <w:t xml:space="preserve"> </w:t>
      </w:r>
      <w:r>
        <w:t>theory.</w:t>
      </w:r>
      <w:r w:rsidR="004249A3">
        <w:t xml:space="preserve"> </w:t>
      </w:r>
      <w:r>
        <w:t>If</w:t>
      </w:r>
      <w:r w:rsidR="004249A3">
        <w:t xml:space="preserve"> </w:t>
      </w:r>
      <w:r>
        <w:t>theory</w:t>
      </w:r>
      <w:r w:rsidR="004249A3">
        <w:t xml:space="preserve"> </w:t>
      </w:r>
      <w:r>
        <w:t>and</w:t>
      </w:r>
      <w:r w:rsidR="004249A3">
        <w:t xml:space="preserve"> </w:t>
      </w:r>
      <w:r>
        <w:t>evidence</w:t>
      </w:r>
      <w:r w:rsidR="004249A3">
        <w:t xml:space="preserve"> </w:t>
      </w:r>
      <w:r>
        <w:t>disagree,</w:t>
      </w:r>
      <w:r w:rsidR="004249A3">
        <w:t xml:space="preserve"> </w:t>
      </w:r>
      <w:r>
        <w:t>real</w:t>
      </w:r>
      <w:r w:rsidR="004249A3">
        <w:t xml:space="preserve"> </w:t>
      </w:r>
      <w:r>
        <w:t>scientists</w:t>
      </w:r>
      <w:r w:rsidR="004249A3">
        <w:t xml:space="preserve"> </w:t>
      </w:r>
      <w:r>
        <w:t>scrap</w:t>
      </w:r>
      <w:r w:rsidR="004249A3">
        <w:t xml:space="preserve"> </w:t>
      </w:r>
      <w:r>
        <w:t>the</w:t>
      </w:r>
      <w:r w:rsidR="004249A3">
        <w:t xml:space="preserve"> </w:t>
      </w:r>
      <w:r>
        <w:t>theory.</w:t>
      </w:r>
      <w:r w:rsidR="004249A3">
        <w:t xml:space="preserve"> </w:t>
      </w:r>
      <w:r>
        <w:t>But</w:t>
      </w:r>
      <w:r w:rsidR="004249A3">
        <w:t xml:space="preserve"> </w:t>
      </w:r>
      <w:r>
        <w:t>official</w:t>
      </w:r>
      <w:r w:rsidR="004249A3">
        <w:t xml:space="preserve"> </w:t>
      </w:r>
      <w:r>
        <w:t>climate</w:t>
      </w:r>
      <w:r w:rsidR="004249A3">
        <w:t xml:space="preserve"> </w:t>
      </w:r>
      <w:r>
        <w:t>science</w:t>
      </w:r>
      <w:r w:rsidR="004249A3">
        <w:t xml:space="preserve"> </w:t>
      </w:r>
      <w:r>
        <w:t>ignored</w:t>
      </w:r>
      <w:r w:rsidR="004249A3">
        <w:t xml:space="preserve"> </w:t>
      </w:r>
      <w:r>
        <w:t>the</w:t>
      </w:r>
      <w:r w:rsidR="004249A3">
        <w:t xml:space="preserve"> </w:t>
      </w:r>
      <w:r>
        <w:t>crucial</w:t>
      </w:r>
      <w:r w:rsidR="004249A3">
        <w:t xml:space="preserve"> </w:t>
      </w:r>
      <w:r>
        <w:t>weather</w:t>
      </w:r>
      <w:r w:rsidR="004249A3">
        <w:t xml:space="preserve"> </w:t>
      </w:r>
      <w:r>
        <w:t>balloon</w:t>
      </w:r>
      <w:r w:rsidR="004249A3">
        <w:t xml:space="preserve"> </w:t>
      </w:r>
      <w:r>
        <w:t>evidence,</w:t>
      </w:r>
      <w:r w:rsidR="004249A3">
        <w:t xml:space="preserve"> </w:t>
      </w:r>
      <w:r>
        <w:t>and</w:t>
      </w:r>
      <w:r w:rsidR="004249A3">
        <w:t xml:space="preserve"> </w:t>
      </w:r>
      <w:r>
        <w:t>other</w:t>
      </w:r>
      <w:r w:rsidR="004249A3">
        <w:t xml:space="preserve"> </w:t>
      </w:r>
      <w:r>
        <w:t>subsequent</w:t>
      </w:r>
      <w:r w:rsidR="004249A3">
        <w:t xml:space="preserve"> </w:t>
      </w:r>
      <w:r>
        <w:t>evidence</w:t>
      </w:r>
      <w:r w:rsidR="004249A3">
        <w:t xml:space="preserve"> </w:t>
      </w:r>
      <w:r>
        <w:t>that</w:t>
      </w:r>
      <w:r w:rsidR="004249A3">
        <w:t xml:space="preserve"> </w:t>
      </w:r>
      <w:r>
        <w:t>backs</w:t>
      </w:r>
      <w:r w:rsidR="004249A3">
        <w:t xml:space="preserve"> </w:t>
      </w:r>
      <w:r>
        <w:t>it</w:t>
      </w:r>
      <w:r w:rsidR="004249A3">
        <w:t xml:space="preserve"> </w:t>
      </w:r>
      <w:r>
        <w:t>up,</w:t>
      </w:r>
      <w:r w:rsidR="004249A3">
        <w:t xml:space="preserve"> </w:t>
      </w:r>
      <w:r>
        <w:t>and</w:t>
      </w:r>
      <w:r w:rsidR="004249A3">
        <w:t xml:space="preserve"> </w:t>
      </w:r>
      <w:r>
        <w:t>instead</w:t>
      </w:r>
      <w:r w:rsidR="004249A3">
        <w:t xml:space="preserve"> </w:t>
      </w:r>
      <w:r>
        <w:t>clung</w:t>
      </w:r>
      <w:r w:rsidR="004249A3">
        <w:t xml:space="preserve"> </w:t>
      </w:r>
      <w:r>
        <w:t>to</w:t>
      </w:r>
      <w:r w:rsidR="004249A3">
        <w:t xml:space="preserve"> </w:t>
      </w:r>
      <w:r>
        <w:t>their</w:t>
      </w:r>
      <w:r w:rsidR="004249A3">
        <w:t xml:space="preserve"> </w:t>
      </w:r>
      <w:r>
        <w:t>carbon</w:t>
      </w:r>
      <w:r w:rsidR="004249A3">
        <w:t xml:space="preserve"> </w:t>
      </w:r>
      <w:r>
        <w:t>dioxide</w:t>
      </w:r>
      <w:r w:rsidR="004249A3">
        <w:t xml:space="preserve"> </w:t>
      </w:r>
      <w:r>
        <w:t>theory</w:t>
      </w:r>
      <w:r w:rsidR="004249A3">
        <w:t xml:space="preserve"> </w:t>
      </w:r>
      <w:r>
        <w:t>—</w:t>
      </w:r>
      <w:r w:rsidR="004249A3">
        <w:t xml:space="preserve"> </w:t>
      </w:r>
      <w:r>
        <w:t>that</w:t>
      </w:r>
      <w:r w:rsidR="004249A3">
        <w:t xml:space="preserve"> </w:t>
      </w:r>
      <w:r>
        <w:t>just</w:t>
      </w:r>
      <w:r w:rsidR="004249A3">
        <w:t xml:space="preserve"> </w:t>
      </w:r>
      <w:r>
        <w:t>happens</w:t>
      </w:r>
      <w:r w:rsidR="004249A3">
        <w:t xml:space="preserve"> </w:t>
      </w:r>
      <w:r>
        <w:t>to</w:t>
      </w:r>
      <w:r w:rsidR="004249A3">
        <w:t xml:space="preserve"> </w:t>
      </w:r>
      <w:r>
        <w:t>keep</w:t>
      </w:r>
      <w:r w:rsidR="004249A3">
        <w:t xml:space="preserve"> </w:t>
      </w:r>
      <w:r>
        <w:t>them</w:t>
      </w:r>
      <w:r w:rsidR="004249A3">
        <w:t xml:space="preserve"> </w:t>
      </w:r>
      <w:r>
        <w:t>in</w:t>
      </w:r>
      <w:r w:rsidR="004249A3">
        <w:t xml:space="preserve"> </w:t>
      </w:r>
      <w:r>
        <w:t>well-paying</w:t>
      </w:r>
      <w:r w:rsidR="004249A3">
        <w:t xml:space="preserve"> </w:t>
      </w:r>
      <w:r>
        <w:t>jobs</w:t>
      </w:r>
      <w:r w:rsidR="004249A3">
        <w:t xml:space="preserve"> </w:t>
      </w:r>
      <w:r>
        <w:t>with</w:t>
      </w:r>
      <w:r w:rsidR="004249A3">
        <w:t xml:space="preserve"> </w:t>
      </w:r>
      <w:r>
        <w:t>lavish</w:t>
      </w:r>
      <w:r w:rsidR="004249A3">
        <w:t xml:space="preserve"> </w:t>
      </w:r>
      <w:r>
        <w:t>research</w:t>
      </w:r>
      <w:r w:rsidR="004249A3">
        <w:t xml:space="preserve"> </w:t>
      </w:r>
      <w:r>
        <w:t>grants,</w:t>
      </w:r>
      <w:r w:rsidR="004249A3">
        <w:t xml:space="preserve"> </w:t>
      </w:r>
      <w:r>
        <w:t>and</w:t>
      </w:r>
      <w:r w:rsidR="004249A3">
        <w:t xml:space="preserve"> </w:t>
      </w:r>
      <w:r>
        <w:t>gives</w:t>
      </w:r>
      <w:r w:rsidR="004249A3">
        <w:t xml:space="preserve"> </w:t>
      </w:r>
      <w:r>
        <w:t>great</w:t>
      </w:r>
      <w:r w:rsidR="004249A3">
        <w:t xml:space="preserve"> </w:t>
      </w:r>
      <w:r>
        <w:t>political</w:t>
      </w:r>
      <w:r w:rsidR="004249A3">
        <w:t xml:space="preserve"> </w:t>
      </w:r>
      <w:r>
        <w:t>power</w:t>
      </w:r>
      <w:r w:rsidR="004249A3">
        <w:t xml:space="preserve"> </w:t>
      </w:r>
      <w:r>
        <w:t>to</w:t>
      </w:r>
      <w:r w:rsidR="004249A3">
        <w:t xml:space="preserve"> </w:t>
      </w:r>
      <w:r>
        <w:t>their</w:t>
      </w:r>
      <w:r w:rsidR="004249A3">
        <w:t xml:space="preserve"> </w:t>
      </w:r>
      <w:r>
        <w:t>government</w:t>
      </w:r>
      <w:r w:rsidR="004249A3">
        <w:t xml:space="preserve"> </w:t>
      </w:r>
      <w:r>
        <w:t>masters.</w:t>
      </w:r>
    </w:p>
    <w:p w14:paraId="7322345B" w14:textId="384EB593" w:rsidR="001B6F33" w:rsidRDefault="00613BC0" w:rsidP="0021443B">
      <w:pPr>
        <w:pStyle w:val="BB-Contentions"/>
      </w:pPr>
      <w:r>
        <w:t>NASA</w:t>
      </w:r>
      <w:r w:rsidR="004249A3">
        <w:t xml:space="preserve"> </w:t>
      </w:r>
      <w:r>
        <w:t>scientists</w:t>
      </w:r>
      <w:r w:rsidR="004249A3">
        <w:t xml:space="preserve"> </w:t>
      </w:r>
      <w:r>
        <w:t>renounce</w:t>
      </w:r>
      <w:r w:rsidR="004249A3">
        <w:t xml:space="preserve"> </w:t>
      </w:r>
      <w:r>
        <w:t>Hansen</w:t>
      </w:r>
      <w:r w:rsidR="004249A3">
        <w:t xml:space="preserve"> </w:t>
      </w:r>
      <w:r>
        <w:t>and</w:t>
      </w:r>
      <w:r w:rsidR="004249A3">
        <w:t xml:space="preserve"> </w:t>
      </w:r>
      <w:r>
        <w:t>the</w:t>
      </w:r>
      <w:r w:rsidR="004249A3">
        <w:t xml:space="preserve"> </w:t>
      </w:r>
      <w:r>
        <w:t>man-made</w:t>
      </w:r>
      <w:r w:rsidR="004249A3">
        <w:t xml:space="preserve"> </w:t>
      </w:r>
      <w:r>
        <w:t>warming</w:t>
      </w:r>
      <w:r w:rsidR="004249A3">
        <w:t xml:space="preserve"> </w:t>
      </w:r>
      <w:r>
        <w:t>hypothesis</w:t>
      </w:r>
    </w:p>
    <w:p w14:paraId="0AB7CBCD" w14:textId="37CCE798" w:rsidR="001B6F33" w:rsidRDefault="00613BC0" w:rsidP="0021443B">
      <w:pPr>
        <w:pStyle w:val="BB-Contentions"/>
      </w:pPr>
      <w:r>
        <w:t>[Note:</w:t>
      </w:r>
      <w:r w:rsidR="004249A3">
        <w:t xml:space="preserve"> </w:t>
      </w:r>
      <w:r>
        <w:t>Hansen</w:t>
      </w:r>
      <w:r w:rsidR="004249A3">
        <w:t xml:space="preserve"> </w:t>
      </w:r>
      <w:r>
        <w:t>was</w:t>
      </w:r>
      <w:r w:rsidR="004249A3">
        <w:t xml:space="preserve"> </w:t>
      </w:r>
      <w:r>
        <w:t>a</w:t>
      </w:r>
      <w:r w:rsidR="004249A3">
        <w:t xml:space="preserve"> </w:t>
      </w:r>
      <w:r>
        <w:t>NASA</w:t>
      </w:r>
      <w:r w:rsidR="004249A3">
        <w:t xml:space="preserve"> </w:t>
      </w:r>
      <w:r>
        <w:t>scientist</w:t>
      </w:r>
      <w:r w:rsidR="004249A3">
        <w:t xml:space="preserve"> </w:t>
      </w:r>
      <w:r>
        <w:t>who</w:t>
      </w:r>
      <w:r w:rsidR="004249A3">
        <w:t xml:space="preserve"> </w:t>
      </w:r>
      <w:r>
        <w:t>popularized</w:t>
      </w:r>
      <w:r w:rsidR="004249A3">
        <w:t xml:space="preserve"> </w:t>
      </w:r>
      <w:r>
        <w:t>global-warming</w:t>
      </w:r>
      <w:r w:rsidR="004249A3">
        <w:t xml:space="preserve"> </w:t>
      </w:r>
      <w:r>
        <w:t>theory</w:t>
      </w:r>
      <w:r w:rsidR="004249A3">
        <w:t xml:space="preserve"> </w:t>
      </w:r>
      <w:r>
        <w:t>in</w:t>
      </w:r>
      <w:r w:rsidR="004249A3">
        <w:t xml:space="preserve"> </w:t>
      </w:r>
      <w:r>
        <w:t>1988</w:t>
      </w:r>
      <w:r w:rsidR="004249A3">
        <w:t xml:space="preserve"> </w:t>
      </w:r>
      <w:r>
        <w:t>testimony</w:t>
      </w:r>
      <w:r w:rsidR="004249A3">
        <w:t xml:space="preserve"> </w:t>
      </w:r>
      <w:r>
        <w:t>before</w:t>
      </w:r>
      <w:r w:rsidR="004249A3">
        <w:t xml:space="preserve"> </w:t>
      </w:r>
      <w:r>
        <w:t>a</w:t>
      </w:r>
      <w:r w:rsidR="004249A3">
        <w:t xml:space="preserve"> </w:t>
      </w:r>
      <w:r>
        <w:t>Senate</w:t>
      </w:r>
      <w:r w:rsidR="004249A3">
        <w:t xml:space="preserve"> </w:t>
      </w:r>
      <w:r>
        <w:t>committee.]</w:t>
      </w:r>
    </w:p>
    <w:p w14:paraId="6D4DFCCC" w14:textId="77777777" w:rsidR="004249A3" w:rsidRDefault="00613BC0" w:rsidP="0021443B">
      <w:pPr>
        <w:pStyle w:val="BB-Citation"/>
      </w:pPr>
      <w:r>
        <w:rPr>
          <w:u w:val="single"/>
        </w:rPr>
        <w:t>Prof.</w:t>
      </w:r>
      <w:r w:rsidR="004249A3">
        <w:rPr>
          <w:u w:val="single"/>
        </w:rPr>
        <w:t xml:space="preserve"> </w:t>
      </w:r>
      <w:r>
        <w:rPr>
          <w:u w:val="single"/>
        </w:rPr>
        <w:t>Larry</w:t>
      </w:r>
      <w:r w:rsidR="004249A3">
        <w:rPr>
          <w:u w:val="single"/>
        </w:rPr>
        <w:t xml:space="preserve"> </w:t>
      </w:r>
      <w:r>
        <w:rPr>
          <w:u w:val="single"/>
        </w:rPr>
        <w:t>Bell</w:t>
      </w:r>
      <w:r w:rsidR="004249A3">
        <w:rPr>
          <w:u w:val="single"/>
        </w:rPr>
        <w:t xml:space="preserve"> </w:t>
      </w:r>
      <w:r>
        <w:rPr>
          <w:u w:val="single"/>
        </w:rPr>
        <w:t>2012.</w:t>
      </w:r>
      <w:r w:rsidR="004249A3">
        <w:t xml:space="preserve"> </w:t>
      </w:r>
      <w:r>
        <w:t>(professor</w:t>
      </w:r>
      <w:r w:rsidR="004249A3">
        <w:t xml:space="preserve"> </w:t>
      </w:r>
      <w:r>
        <w:t>at</w:t>
      </w:r>
      <w:r w:rsidR="004249A3">
        <w:t xml:space="preserve"> </w:t>
      </w:r>
      <w:r>
        <w:t>the</w:t>
      </w:r>
      <w:r w:rsidR="004249A3">
        <w:t xml:space="preserve"> </w:t>
      </w:r>
      <w:r>
        <w:t>University</w:t>
      </w:r>
      <w:r w:rsidR="004249A3">
        <w:t xml:space="preserve"> </w:t>
      </w:r>
      <w:r>
        <w:t>of</w:t>
      </w:r>
      <w:r w:rsidR="004249A3">
        <w:t xml:space="preserve"> </w:t>
      </w:r>
      <w:r>
        <w:t>Houston;</w:t>
      </w:r>
      <w:r w:rsidR="004249A3">
        <w:t xml:space="preserve"> </w:t>
      </w:r>
      <w:r>
        <w:t>director</w:t>
      </w:r>
      <w:r w:rsidR="004249A3">
        <w:t xml:space="preserve"> </w:t>
      </w:r>
      <w:r>
        <w:t>of</w:t>
      </w:r>
      <w:r w:rsidR="004249A3">
        <w:t xml:space="preserve"> </w:t>
      </w:r>
      <w:r>
        <w:t>the</w:t>
      </w:r>
      <w:r w:rsidR="004249A3">
        <w:t xml:space="preserve"> </w:t>
      </w:r>
      <w:r>
        <w:t>Sasakawa</w:t>
      </w:r>
      <w:r w:rsidR="004249A3">
        <w:t xml:space="preserve"> </w:t>
      </w:r>
      <w:r>
        <w:t>International</w:t>
      </w:r>
      <w:r w:rsidR="004249A3">
        <w:t xml:space="preserve"> </w:t>
      </w:r>
      <w:r>
        <w:t>Center</w:t>
      </w:r>
      <w:r w:rsidR="004249A3">
        <w:t xml:space="preserve"> </w:t>
      </w:r>
      <w:r>
        <w:t>for</w:t>
      </w:r>
      <w:r w:rsidR="004249A3">
        <w:t xml:space="preserve"> </w:t>
      </w:r>
      <w:r>
        <w:t>Space</w:t>
      </w:r>
      <w:r w:rsidR="004249A3">
        <w:t xml:space="preserve"> </w:t>
      </w:r>
      <w:r>
        <w:t>Architecture</w:t>
      </w:r>
      <w:r w:rsidR="004249A3">
        <w:t xml:space="preserve"> </w:t>
      </w:r>
      <w:r>
        <w:t>and</w:t>
      </w:r>
      <w:r w:rsidR="004249A3">
        <w:t xml:space="preserve"> </w:t>
      </w:r>
      <w:r>
        <w:t>head</w:t>
      </w:r>
      <w:r w:rsidR="004249A3">
        <w:t xml:space="preserve"> </w:t>
      </w:r>
      <w:r>
        <w:t>of</w:t>
      </w:r>
      <w:r w:rsidR="004249A3">
        <w:t xml:space="preserve"> </w:t>
      </w:r>
      <w:r>
        <w:t>the</w:t>
      </w:r>
      <w:r w:rsidR="004249A3">
        <w:t xml:space="preserve"> </w:t>
      </w:r>
      <w:r>
        <w:t>graduate</w:t>
      </w:r>
      <w:r w:rsidR="004249A3">
        <w:t xml:space="preserve"> </w:t>
      </w:r>
      <w:r>
        <w:t>program</w:t>
      </w:r>
      <w:r w:rsidR="004249A3">
        <w:t xml:space="preserve"> </w:t>
      </w:r>
      <w:r>
        <w:t>in</w:t>
      </w:r>
      <w:r w:rsidR="004249A3">
        <w:t xml:space="preserve"> </w:t>
      </w:r>
      <w:r>
        <w:t>space</w:t>
      </w:r>
      <w:r w:rsidR="004249A3">
        <w:t xml:space="preserve"> </w:t>
      </w:r>
      <w:r>
        <w:t>architecture)</w:t>
      </w:r>
      <w:r w:rsidR="004249A3">
        <w:t xml:space="preserve"> </w:t>
      </w:r>
      <w:r>
        <w:t>29</w:t>
      </w:r>
      <w:r w:rsidR="004249A3">
        <w:t xml:space="preserve"> </w:t>
      </w:r>
      <w:r>
        <w:t>May</w:t>
      </w:r>
      <w:r w:rsidR="004249A3">
        <w:t xml:space="preserve"> </w:t>
      </w:r>
      <w:r>
        <w:t>2012</w:t>
      </w:r>
      <w:r w:rsidR="004249A3">
        <w:t xml:space="preserve"> </w:t>
      </w:r>
      <w:r>
        <w:t>FORBES</w:t>
      </w:r>
      <w:r w:rsidR="004249A3">
        <w:t xml:space="preserve"> </w:t>
      </w:r>
      <w:r>
        <w:t>magazine,</w:t>
      </w:r>
      <w:r w:rsidR="004249A3">
        <w:t xml:space="preserve"> </w:t>
      </w:r>
      <w:r>
        <w:t>Global</w:t>
      </w:r>
      <w:r w:rsidR="004249A3">
        <w:t xml:space="preserve"> </w:t>
      </w:r>
      <w:r>
        <w:t>Warming</w:t>
      </w:r>
      <w:r w:rsidR="004249A3">
        <w:t xml:space="preserve"> </w:t>
      </w:r>
      <w:r>
        <w:t>Alarmism:</w:t>
      </w:r>
      <w:r w:rsidR="004249A3">
        <w:t xml:space="preserve"> </w:t>
      </w:r>
      <w:r>
        <w:t>When</w:t>
      </w:r>
      <w:r w:rsidR="004249A3">
        <w:t xml:space="preserve"> </w:t>
      </w:r>
      <w:r>
        <w:t>Science</w:t>
      </w:r>
      <w:r w:rsidR="004249A3">
        <w:t xml:space="preserve"> </w:t>
      </w:r>
      <w:r>
        <w:t>IS</w:t>
      </w:r>
      <w:r w:rsidR="004249A3">
        <w:t xml:space="preserve"> </w:t>
      </w:r>
      <w:r>
        <w:t>Fiction</w:t>
      </w:r>
      <w:r w:rsidR="004249A3">
        <w:t xml:space="preserve"> </w:t>
      </w:r>
      <w:r>
        <w:t>(ellipses</w:t>
      </w:r>
      <w:r w:rsidR="004249A3">
        <w:t xml:space="preserve"> </w:t>
      </w:r>
      <w:r>
        <w:t>in</w:t>
      </w:r>
      <w:r w:rsidR="004249A3">
        <w:t xml:space="preserve"> </w:t>
      </w:r>
      <w:r>
        <w:t>original)</w:t>
      </w:r>
      <w:r w:rsidR="004249A3">
        <w:t xml:space="preserve"> </w:t>
      </w:r>
      <w:hyperlink r:id="rId186" w:history="1">
        <w:r w:rsidR="00B42145" w:rsidRPr="00C51432">
          <w:rPr>
            <w:rStyle w:val="Hyperlink"/>
          </w:rPr>
          <w:t>http://www.forbes.com/sites/larrybell/2012/05/29/global-warming-alarmism-when-science-is-fiction/</w:t>
        </w:r>
      </w:hyperlink>
    </w:p>
    <w:p w14:paraId="4F94741E" w14:textId="36261059" w:rsidR="001B6F33" w:rsidRDefault="00613BC0" w:rsidP="0021443B">
      <w:pPr>
        <w:pStyle w:val="BB-Evidence"/>
      </w:pPr>
      <w:r>
        <w:t>On</w:t>
      </w:r>
      <w:r w:rsidR="004249A3">
        <w:t xml:space="preserve"> </w:t>
      </w:r>
      <w:r>
        <w:t>April</w:t>
      </w:r>
      <w:r w:rsidR="004249A3">
        <w:t xml:space="preserve"> </w:t>
      </w:r>
      <w:r>
        <w:t>10,</w:t>
      </w:r>
      <w:r w:rsidR="004249A3">
        <w:t xml:space="preserve"> </w:t>
      </w:r>
      <w:r>
        <w:t>forty-nine</w:t>
      </w:r>
      <w:r w:rsidR="004249A3">
        <w:t xml:space="preserve"> </w:t>
      </w:r>
      <w:r>
        <w:t>former</w:t>
      </w:r>
      <w:r w:rsidR="004249A3">
        <w:t xml:space="preserve"> </w:t>
      </w:r>
      <w:r>
        <w:t>NASA</w:t>
      </w:r>
      <w:r w:rsidR="004249A3">
        <w:t xml:space="preserve"> </w:t>
      </w:r>
      <w:r>
        <w:t>scientists</w:t>
      </w:r>
      <w:r w:rsidR="004249A3">
        <w:t xml:space="preserve"> </w:t>
      </w:r>
      <w:r>
        <w:t>and</w:t>
      </w:r>
      <w:r w:rsidR="004249A3">
        <w:t xml:space="preserve"> </w:t>
      </w:r>
      <w:r>
        <w:t>astronauts</w:t>
      </w:r>
      <w:r w:rsidR="004249A3">
        <w:t xml:space="preserve"> </w:t>
      </w:r>
      <w:r>
        <w:t>sent</w:t>
      </w:r>
      <w:r w:rsidR="004249A3">
        <w:t xml:space="preserve"> </w:t>
      </w:r>
      <w:r>
        <w:t>a</w:t>
      </w:r>
      <w:r w:rsidR="004249A3">
        <w:t xml:space="preserve"> </w:t>
      </w:r>
      <w:r>
        <w:t>letter</w:t>
      </w:r>
      <w:r w:rsidR="004249A3">
        <w:t xml:space="preserve"> </w:t>
      </w:r>
      <w:r>
        <w:t>to</w:t>
      </w:r>
      <w:r w:rsidR="004249A3">
        <w:t xml:space="preserve"> </w:t>
      </w:r>
      <w:r>
        <w:t>NASA</w:t>
      </w:r>
      <w:r w:rsidR="004249A3">
        <w:t xml:space="preserve"> </w:t>
      </w:r>
      <w:r>
        <w:t>Administrator</w:t>
      </w:r>
      <w:r w:rsidR="004249A3">
        <w:t xml:space="preserve"> </w:t>
      </w:r>
      <w:r>
        <w:t>Charles</w:t>
      </w:r>
      <w:r w:rsidR="004249A3">
        <w:t xml:space="preserve"> </w:t>
      </w:r>
      <w:r>
        <w:t>Bolden,</w:t>
      </w:r>
      <w:r w:rsidR="004249A3">
        <w:t xml:space="preserve"> </w:t>
      </w:r>
      <w:r>
        <w:t>admonishing</w:t>
      </w:r>
      <w:r w:rsidR="004249A3">
        <w:t xml:space="preserve"> </w:t>
      </w:r>
      <w:r>
        <w:t>the</w:t>
      </w:r>
      <w:r w:rsidR="004249A3">
        <w:t xml:space="preserve"> </w:t>
      </w:r>
      <w:r>
        <w:t>agency</w:t>
      </w:r>
      <w:r w:rsidR="004249A3">
        <w:t xml:space="preserve"> </w:t>
      </w:r>
      <w:r>
        <w:t>in</w:t>
      </w:r>
      <w:r w:rsidR="004249A3">
        <w:t xml:space="preserve"> </w:t>
      </w:r>
      <w:r>
        <w:t>general,</w:t>
      </w:r>
      <w:r w:rsidR="004249A3">
        <w:t xml:space="preserve"> </w:t>
      </w:r>
      <w:r>
        <w:t>and</w:t>
      </w:r>
      <w:r w:rsidR="004249A3">
        <w:t xml:space="preserve"> </w:t>
      </w:r>
      <w:r>
        <w:t>GISS</w:t>
      </w:r>
      <w:r w:rsidR="004249A3">
        <w:t xml:space="preserve"> </w:t>
      </w:r>
      <w:r>
        <w:t>under</w:t>
      </w:r>
      <w:r w:rsidR="004249A3">
        <w:t xml:space="preserve"> </w:t>
      </w:r>
      <w:r>
        <w:t>Hansen’s</w:t>
      </w:r>
      <w:r w:rsidR="004249A3">
        <w:t xml:space="preserve"> </w:t>
      </w:r>
      <w:r>
        <w:t>leadership</w:t>
      </w:r>
      <w:r w:rsidR="004249A3">
        <w:t xml:space="preserve"> </w:t>
      </w:r>
      <w:r>
        <w:t>in</w:t>
      </w:r>
      <w:r w:rsidR="004249A3">
        <w:t xml:space="preserve"> </w:t>
      </w:r>
      <w:r>
        <w:t>particular,</w:t>
      </w:r>
      <w:r w:rsidR="004249A3">
        <w:t xml:space="preserve"> </w:t>
      </w:r>
      <w:r>
        <w:t>for</w:t>
      </w:r>
      <w:r w:rsidR="004249A3">
        <w:t xml:space="preserve"> </w:t>
      </w:r>
      <w:r>
        <w:t>its</w:t>
      </w:r>
      <w:r w:rsidR="004249A3">
        <w:t xml:space="preserve"> </w:t>
      </w:r>
      <w:r>
        <w:t>role</w:t>
      </w:r>
      <w:r w:rsidR="004249A3">
        <w:t xml:space="preserve"> </w:t>
      </w:r>
      <w:r>
        <w:t>in</w:t>
      </w:r>
      <w:r w:rsidR="004249A3">
        <w:t xml:space="preserve"> </w:t>
      </w:r>
      <w:r>
        <w:t>advocating</w:t>
      </w:r>
      <w:r w:rsidR="004249A3">
        <w:t xml:space="preserve"> </w:t>
      </w:r>
      <w:r>
        <w:t>a</w:t>
      </w:r>
      <w:r w:rsidR="004249A3">
        <w:t xml:space="preserve"> </w:t>
      </w:r>
      <w:r>
        <w:t>high</w:t>
      </w:r>
      <w:r w:rsidR="004249A3">
        <w:t xml:space="preserve"> </w:t>
      </w:r>
      <w:r>
        <w:t>degree</w:t>
      </w:r>
      <w:r w:rsidR="004249A3">
        <w:t xml:space="preserve"> </w:t>
      </w:r>
      <w:r>
        <w:t>of</w:t>
      </w:r>
      <w:r w:rsidR="004249A3">
        <w:t xml:space="preserve"> </w:t>
      </w:r>
      <w:r>
        <w:t>certainty</w:t>
      </w:r>
      <w:r w:rsidR="004249A3">
        <w:t xml:space="preserve"> </w:t>
      </w:r>
      <w:r>
        <w:t>that</w:t>
      </w:r>
      <w:r w:rsidR="004249A3">
        <w:t xml:space="preserve"> </w:t>
      </w:r>
      <w:r>
        <w:t>man-made</w:t>
      </w:r>
      <w:r w:rsidR="004249A3">
        <w:t xml:space="preserve"> </w:t>
      </w:r>
      <w:r>
        <w:t>CO2</w:t>
      </w:r>
      <w:r w:rsidR="004249A3">
        <w:t xml:space="preserve"> </w:t>
      </w:r>
      <w:r>
        <w:t>is</w:t>
      </w:r>
      <w:r w:rsidR="004249A3">
        <w:t xml:space="preserve"> </w:t>
      </w:r>
      <w:r>
        <w:t>a</w:t>
      </w:r>
      <w:r w:rsidR="004249A3">
        <w:t xml:space="preserve"> </w:t>
      </w:r>
      <w:r>
        <w:t>major</w:t>
      </w:r>
      <w:r w:rsidR="004249A3">
        <w:t xml:space="preserve"> </w:t>
      </w:r>
      <w:r>
        <w:t>cause</w:t>
      </w:r>
      <w:r w:rsidR="004249A3">
        <w:t xml:space="preserve"> </w:t>
      </w:r>
      <w:r>
        <w:t>of</w:t>
      </w:r>
      <w:r w:rsidR="004249A3">
        <w:t xml:space="preserve"> </w:t>
      </w:r>
      <w:r>
        <w:t>climate</w:t>
      </w:r>
      <w:r w:rsidR="004249A3">
        <w:t xml:space="preserve"> </w:t>
      </w:r>
      <w:r>
        <w:t>change…while</w:t>
      </w:r>
      <w:r w:rsidR="004249A3">
        <w:t xml:space="preserve"> </w:t>
      </w:r>
      <w:r>
        <w:t>neglecting</w:t>
      </w:r>
      <w:r w:rsidR="004249A3">
        <w:t xml:space="preserve"> </w:t>
      </w:r>
      <w:r>
        <w:t>basic</w:t>
      </w:r>
      <w:r w:rsidR="004249A3">
        <w:t xml:space="preserve"> </w:t>
      </w:r>
      <w:r>
        <w:t>empirical</w:t>
      </w:r>
      <w:r w:rsidR="004249A3">
        <w:t xml:space="preserve"> </w:t>
      </w:r>
      <w:r>
        <w:t>evidence</w:t>
      </w:r>
      <w:r w:rsidR="004249A3">
        <w:t xml:space="preserve"> </w:t>
      </w:r>
      <w:r>
        <w:t>that</w:t>
      </w:r>
      <w:r w:rsidR="004249A3">
        <w:t xml:space="preserve"> </w:t>
      </w:r>
      <w:r>
        <w:t>calls</w:t>
      </w:r>
      <w:r w:rsidR="004249A3">
        <w:t xml:space="preserve"> </w:t>
      </w:r>
      <w:r>
        <w:t>that</w:t>
      </w:r>
      <w:r w:rsidR="004249A3">
        <w:t xml:space="preserve"> </w:t>
      </w:r>
      <w:r>
        <w:t>theory</w:t>
      </w:r>
      <w:r w:rsidR="004249A3">
        <w:t xml:space="preserve"> </w:t>
      </w:r>
      <w:r>
        <w:t>into</w:t>
      </w:r>
      <w:r w:rsidR="004249A3">
        <w:t xml:space="preserve"> </w:t>
      </w:r>
      <w:r>
        <w:t>question.</w:t>
      </w:r>
      <w:r w:rsidR="004249A3">
        <w:t xml:space="preserve"> </w:t>
      </w:r>
      <w:r>
        <w:t>The</w:t>
      </w:r>
      <w:r w:rsidR="004249A3">
        <w:t xml:space="preserve"> </w:t>
      </w:r>
      <w:r>
        <w:t>group,</w:t>
      </w:r>
      <w:r w:rsidR="004249A3">
        <w:t xml:space="preserve"> </w:t>
      </w:r>
      <w:r>
        <w:t>which</w:t>
      </w:r>
      <w:r w:rsidR="004249A3">
        <w:t xml:space="preserve"> </w:t>
      </w:r>
      <w:r>
        <w:t>includes</w:t>
      </w:r>
      <w:r w:rsidR="004249A3">
        <w:t xml:space="preserve"> </w:t>
      </w:r>
      <w:r>
        <w:t>seven</w:t>
      </w:r>
      <w:r w:rsidR="004249A3">
        <w:t xml:space="preserve"> </w:t>
      </w:r>
      <w:r>
        <w:t>Apollo</w:t>
      </w:r>
      <w:r w:rsidR="004249A3">
        <w:t xml:space="preserve"> </w:t>
      </w:r>
      <w:r>
        <w:t>astronauts</w:t>
      </w:r>
      <w:r w:rsidR="004249A3">
        <w:t xml:space="preserve"> </w:t>
      </w:r>
      <w:r>
        <w:t>and</w:t>
      </w:r>
      <w:r w:rsidR="004249A3">
        <w:t xml:space="preserve"> </w:t>
      </w:r>
      <w:r>
        <w:t>two</w:t>
      </w:r>
      <w:r w:rsidR="004249A3">
        <w:t xml:space="preserve"> </w:t>
      </w:r>
      <w:r>
        <w:t>former</w:t>
      </w:r>
      <w:r w:rsidR="004249A3">
        <w:t xml:space="preserve"> </w:t>
      </w:r>
      <w:r>
        <w:t>directors</w:t>
      </w:r>
      <w:r w:rsidR="004249A3">
        <w:t xml:space="preserve"> </w:t>
      </w:r>
      <w:r>
        <w:t>of</w:t>
      </w:r>
      <w:r w:rsidR="004249A3">
        <w:t xml:space="preserve"> </w:t>
      </w:r>
      <w:r>
        <w:t>NASA’s</w:t>
      </w:r>
      <w:r w:rsidR="004249A3">
        <w:t xml:space="preserve"> </w:t>
      </w:r>
      <w:r>
        <w:t>Johnson</w:t>
      </w:r>
      <w:r w:rsidR="004249A3">
        <w:t xml:space="preserve"> </w:t>
      </w:r>
      <w:r>
        <w:t>Space</w:t>
      </w:r>
      <w:r w:rsidR="004249A3">
        <w:t xml:space="preserve"> </w:t>
      </w:r>
      <w:r>
        <w:t>Center</w:t>
      </w:r>
      <w:r w:rsidR="004249A3">
        <w:t xml:space="preserve"> </w:t>
      </w:r>
      <w:r>
        <w:t>in</w:t>
      </w:r>
      <w:r w:rsidR="004249A3">
        <w:t xml:space="preserve"> </w:t>
      </w:r>
      <w:r>
        <w:t>Houston,</w:t>
      </w:r>
      <w:r w:rsidR="004249A3">
        <w:t xml:space="preserve"> </w:t>
      </w:r>
      <w:r>
        <w:t>is</w:t>
      </w:r>
      <w:r w:rsidR="004249A3">
        <w:t xml:space="preserve"> </w:t>
      </w:r>
      <w:r>
        <w:t>dismayed</w:t>
      </w:r>
      <w:r w:rsidR="004249A3">
        <w:t xml:space="preserve"> </w:t>
      </w:r>
      <w:r>
        <w:t>over</w:t>
      </w:r>
      <w:r w:rsidR="004249A3">
        <w:t xml:space="preserve"> </w:t>
      </w:r>
      <w:r>
        <w:t>the</w:t>
      </w:r>
      <w:r w:rsidR="004249A3">
        <w:t xml:space="preserve"> </w:t>
      </w:r>
      <w:r>
        <w:t>failure</w:t>
      </w:r>
      <w:r w:rsidR="004249A3">
        <w:t xml:space="preserve"> </w:t>
      </w:r>
      <w:r>
        <w:t>to</w:t>
      </w:r>
      <w:r w:rsidR="004249A3">
        <w:t xml:space="preserve"> </w:t>
      </w:r>
      <w:r>
        <w:t>make</w:t>
      </w:r>
      <w:r w:rsidR="004249A3">
        <w:t xml:space="preserve"> </w:t>
      </w:r>
      <w:r>
        <w:t>an</w:t>
      </w:r>
      <w:r w:rsidR="004249A3">
        <w:t xml:space="preserve"> </w:t>
      </w:r>
      <w:r>
        <w:t>objective</w:t>
      </w:r>
      <w:r w:rsidR="004249A3">
        <w:t xml:space="preserve"> </w:t>
      </w:r>
      <w:r>
        <w:t>assessment</w:t>
      </w:r>
      <w:r w:rsidR="004249A3">
        <w:t xml:space="preserve"> </w:t>
      </w:r>
      <w:r>
        <w:t>of</w:t>
      </w:r>
      <w:r w:rsidR="004249A3">
        <w:t xml:space="preserve"> </w:t>
      </w:r>
      <w:r>
        <w:t>all</w:t>
      </w:r>
      <w:r w:rsidR="004249A3">
        <w:t xml:space="preserve"> </w:t>
      </w:r>
      <w:r>
        <w:t>available</w:t>
      </w:r>
      <w:r w:rsidR="004249A3">
        <w:t xml:space="preserve"> </w:t>
      </w:r>
      <w:r>
        <w:t>scientific</w:t>
      </w:r>
      <w:r w:rsidR="004249A3">
        <w:t xml:space="preserve"> </w:t>
      </w:r>
      <w:r>
        <w:t>data</w:t>
      </w:r>
      <w:r w:rsidR="004249A3">
        <w:t xml:space="preserve"> </w:t>
      </w:r>
      <w:r>
        <w:t>on</w:t>
      </w:r>
      <w:r w:rsidR="004249A3">
        <w:t xml:space="preserve"> </w:t>
      </w:r>
      <w:r>
        <w:t>climate</w:t>
      </w:r>
      <w:r w:rsidR="004249A3">
        <w:t xml:space="preserve"> </w:t>
      </w:r>
      <w:r>
        <w:t>change,</w:t>
      </w:r>
      <w:r w:rsidR="004249A3">
        <w:t xml:space="preserve"> </w:t>
      </w:r>
      <w:r>
        <w:t>charging</w:t>
      </w:r>
      <w:r w:rsidR="004249A3">
        <w:t xml:space="preserve"> </w:t>
      </w:r>
      <w:r>
        <w:t>that</w:t>
      </w:r>
      <w:r w:rsidR="004249A3">
        <w:t xml:space="preserve"> </w:t>
      </w:r>
      <w:r>
        <w:t>NASA</w:t>
      </w:r>
      <w:r w:rsidR="004249A3">
        <w:t xml:space="preserve"> </w:t>
      </w:r>
      <w:r>
        <w:t>is</w:t>
      </w:r>
      <w:r w:rsidR="004249A3">
        <w:t xml:space="preserve"> </w:t>
      </w:r>
      <w:r>
        <w:t>relying</w:t>
      </w:r>
      <w:r w:rsidR="004249A3">
        <w:t xml:space="preserve"> </w:t>
      </w:r>
      <w:r>
        <w:t>too</w:t>
      </w:r>
      <w:r w:rsidR="004249A3">
        <w:t xml:space="preserve"> </w:t>
      </w:r>
      <w:r>
        <w:t>heavily</w:t>
      </w:r>
      <w:r w:rsidR="004249A3">
        <w:t xml:space="preserve"> </w:t>
      </w:r>
      <w:r>
        <w:t>upon</w:t>
      </w:r>
      <w:r w:rsidR="004249A3">
        <w:t xml:space="preserve"> </w:t>
      </w:r>
      <w:r>
        <w:t>complex</w:t>
      </w:r>
      <w:r w:rsidR="004249A3">
        <w:t xml:space="preserve"> </w:t>
      </w:r>
      <w:r>
        <w:t>models</w:t>
      </w:r>
      <w:r w:rsidR="004249A3">
        <w:t xml:space="preserve"> </w:t>
      </w:r>
      <w:r>
        <w:t>that</w:t>
      </w:r>
      <w:r w:rsidR="004249A3">
        <w:t xml:space="preserve"> </w:t>
      </w:r>
      <w:r>
        <w:t>have</w:t>
      </w:r>
      <w:r w:rsidR="004249A3">
        <w:t xml:space="preserve"> </w:t>
      </w:r>
      <w:r>
        <w:t>proven</w:t>
      </w:r>
      <w:r w:rsidR="004249A3">
        <w:t xml:space="preserve"> </w:t>
      </w:r>
      <w:r>
        <w:t>to</w:t>
      </w:r>
      <w:r w:rsidR="004249A3">
        <w:t xml:space="preserve"> </w:t>
      </w:r>
      <w:r>
        <w:t>be</w:t>
      </w:r>
      <w:r w:rsidR="004249A3">
        <w:t xml:space="preserve"> </w:t>
      </w:r>
      <w:r>
        <w:t>scientifically</w:t>
      </w:r>
      <w:r w:rsidR="004249A3">
        <w:t xml:space="preserve"> </w:t>
      </w:r>
      <w:r>
        <w:t>inadequate</w:t>
      </w:r>
      <w:r w:rsidR="004249A3">
        <w:t xml:space="preserve"> </w:t>
      </w:r>
      <w:r>
        <w:t>for</w:t>
      </w:r>
      <w:r w:rsidR="004249A3">
        <w:t xml:space="preserve"> </w:t>
      </w:r>
      <w:r>
        <w:t>climate</w:t>
      </w:r>
      <w:r w:rsidR="004249A3">
        <w:t xml:space="preserve"> </w:t>
      </w:r>
      <w:r>
        <w:t>predictions.</w:t>
      </w:r>
    </w:p>
    <w:p w14:paraId="2437D627" w14:textId="699A1773" w:rsidR="001B6F33" w:rsidRDefault="00613BC0" w:rsidP="0021443B">
      <w:pPr>
        <w:pStyle w:val="BB-Contentions"/>
      </w:pPr>
      <w:r>
        <w:t>Many</w:t>
      </w:r>
      <w:r w:rsidR="004249A3">
        <w:t xml:space="preserve"> </w:t>
      </w:r>
      <w:r>
        <w:t>informed</w:t>
      </w:r>
      <w:r w:rsidR="004249A3">
        <w:t xml:space="preserve"> </w:t>
      </w:r>
      <w:r>
        <w:t>scientists</w:t>
      </w:r>
      <w:r w:rsidR="004249A3">
        <w:t xml:space="preserve"> </w:t>
      </w:r>
      <w:r>
        <w:t>believe</w:t>
      </w:r>
      <w:r w:rsidR="004249A3">
        <w:t xml:space="preserve"> </w:t>
      </w:r>
      <w:r>
        <w:t>human</w:t>
      </w:r>
      <w:r w:rsidR="004249A3">
        <w:t xml:space="preserve"> </w:t>
      </w:r>
      <w:r>
        <w:t>contributions</w:t>
      </w:r>
      <w:r w:rsidR="004249A3">
        <w:t xml:space="preserve"> </w:t>
      </w:r>
      <w:r>
        <w:t>to</w:t>
      </w:r>
      <w:r w:rsidR="004249A3">
        <w:t xml:space="preserve"> </w:t>
      </w:r>
      <w:r>
        <w:t>climate</w:t>
      </w:r>
      <w:r w:rsidR="004249A3">
        <w:t xml:space="preserve"> </w:t>
      </w:r>
      <w:r>
        <w:t>change</w:t>
      </w:r>
      <w:r w:rsidR="004249A3">
        <w:t xml:space="preserve"> </w:t>
      </w:r>
      <w:r>
        <w:t>are</w:t>
      </w:r>
      <w:r w:rsidR="004249A3">
        <w:t xml:space="preserve"> </w:t>
      </w:r>
      <w:r>
        <w:t>negligible</w:t>
      </w:r>
    </w:p>
    <w:p w14:paraId="58A68E6A" w14:textId="77777777" w:rsidR="004249A3" w:rsidRDefault="00613BC0" w:rsidP="0021443B">
      <w:pPr>
        <w:pStyle w:val="BB-Citation"/>
      </w:pPr>
      <w:r>
        <w:rPr>
          <w:u w:val="single"/>
        </w:rPr>
        <w:t>Prof.</w:t>
      </w:r>
      <w:r w:rsidR="004249A3">
        <w:rPr>
          <w:u w:val="single"/>
        </w:rPr>
        <w:t xml:space="preserve"> </w:t>
      </w:r>
      <w:r>
        <w:rPr>
          <w:u w:val="single"/>
        </w:rPr>
        <w:t>Larry</w:t>
      </w:r>
      <w:r w:rsidR="004249A3">
        <w:rPr>
          <w:u w:val="single"/>
        </w:rPr>
        <w:t xml:space="preserve"> </w:t>
      </w:r>
      <w:r>
        <w:rPr>
          <w:u w:val="single"/>
        </w:rPr>
        <w:t>Bell</w:t>
      </w:r>
      <w:r w:rsidR="004249A3">
        <w:rPr>
          <w:u w:val="single"/>
        </w:rPr>
        <w:t xml:space="preserve"> </w:t>
      </w:r>
      <w:r>
        <w:rPr>
          <w:u w:val="single"/>
        </w:rPr>
        <w:t>2012.</w:t>
      </w:r>
      <w:r w:rsidR="004249A3">
        <w:t xml:space="preserve"> </w:t>
      </w:r>
      <w:r>
        <w:t>(professor</w:t>
      </w:r>
      <w:r w:rsidR="004249A3">
        <w:t xml:space="preserve"> </w:t>
      </w:r>
      <w:r>
        <w:t>at</w:t>
      </w:r>
      <w:r w:rsidR="004249A3">
        <w:t xml:space="preserve"> </w:t>
      </w:r>
      <w:r>
        <w:t>the</w:t>
      </w:r>
      <w:r w:rsidR="004249A3">
        <w:t xml:space="preserve"> </w:t>
      </w:r>
      <w:r>
        <w:t>University</w:t>
      </w:r>
      <w:r w:rsidR="004249A3">
        <w:t xml:space="preserve"> </w:t>
      </w:r>
      <w:r>
        <w:t>of</w:t>
      </w:r>
      <w:r w:rsidR="004249A3">
        <w:t xml:space="preserve"> </w:t>
      </w:r>
      <w:r>
        <w:t>Houston;</w:t>
      </w:r>
      <w:r w:rsidR="004249A3">
        <w:t xml:space="preserve"> </w:t>
      </w:r>
      <w:r>
        <w:t>director</w:t>
      </w:r>
      <w:r w:rsidR="004249A3">
        <w:t xml:space="preserve"> </w:t>
      </w:r>
      <w:r>
        <w:t>of</w:t>
      </w:r>
      <w:r w:rsidR="004249A3">
        <w:t xml:space="preserve"> </w:t>
      </w:r>
      <w:r>
        <w:t>the</w:t>
      </w:r>
      <w:r w:rsidR="004249A3">
        <w:t xml:space="preserve"> </w:t>
      </w:r>
      <w:r>
        <w:t>Sasakawa</w:t>
      </w:r>
      <w:r w:rsidR="004249A3">
        <w:t xml:space="preserve"> </w:t>
      </w:r>
      <w:r>
        <w:t>International</w:t>
      </w:r>
      <w:r w:rsidR="004249A3">
        <w:t xml:space="preserve"> </w:t>
      </w:r>
      <w:r>
        <w:t>Center</w:t>
      </w:r>
      <w:r w:rsidR="004249A3">
        <w:t xml:space="preserve"> </w:t>
      </w:r>
      <w:r>
        <w:t>for</w:t>
      </w:r>
      <w:r w:rsidR="004249A3">
        <w:t xml:space="preserve"> </w:t>
      </w:r>
      <w:r>
        <w:t>Space</w:t>
      </w:r>
      <w:r w:rsidR="004249A3">
        <w:t xml:space="preserve"> </w:t>
      </w:r>
      <w:r>
        <w:t>Architecture</w:t>
      </w:r>
      <w:r w:rsidR="004249A3">
        <w:t xml:space="preserve"> </w:t>
      </w:r>
      <w:r>
        <w:t>and</w:t>
      </w:r>
      <w:r w:rsidR="004249A3">
        <w:t xml:space="preserve"> </w:t>
      </w:r>
      <w:r>
        <w:t>head</w:t>
      </w:r>
      <w:r w:rsidR="004249A3">
        <w:t xml:space="preserve"> </w:t>
      </w:r>
      <w:r>
        <w:t>of</w:t>
      </w:r>
      <w:r w:rsidR="004249A3">
        <w:t xml:space="preserve"> </w:t>
      </w:r>
      <w:r>
        <w:t>the</w:t>
      </w:r>
      <w:r w:rsidR="004249A3">
        <w:t xml:space="preserve"> </w:t>
      </w:r>
      <w:r>
        <w:t>graduate</w:t>
      </w:r>
      <w:r w:rsidR="004249A3">
        <w:t xml:space="preserve"> </w:t>
      </w:r>
      <w:r>
        <w:t>program</w:t>
      </w:r>
      <w:r w:rsidR="004249A3">
        <w:t xml:space="preserve"> </w:t>
      </w:r>
      <w:r>
        <w:t>in</w:t>
      </w:r>
      <w:r w:rsidR="004249A3">
        <w:t xml:space="preserve"> </w:t>
      </w:r>
      <w:r>
        <w:t>space</w:t>
      </w:r>
      <w:r w:rsidR="004249A3">
        <w:t xml:space="preserve"> </w:t>
      </w:r>
      <w:r>
        <w:t>architecture)</w:t>
      </w:r>
      <w:r w:rsidR="004249A3">
        <w:t xml:space="preserve"> </w:t>
      </w:r>
      <w:r>
        <w:t>29</w:t>
      </w:r>
      <w:r w:rsidR="004249A3">
        <w:t xml:space="preserve"> </w:t>
      </w:r>
      <w:r>
        <w:t>May</w:t>
      </w:r>
      <w:r w:rsidR="004249A3">
        <w:t xml:space="preserve"> </w:t>
      </w:r>
      <w:r>
        <w:t>2012</w:t>
      </w:r>
      <w:r w:rsidR="004249A3">
        <w:t xml:space="preserve"> </w:t>
      </w:r>
      <w:r>
        <w:t>FORBES</w:t>
      </w:r>
      <w:r w:rsidR="004249A3">
        <w:t xml:space="preserve"> </w:t>
      </w:r>
      <w:r>
        <w:t>magazine,</w:t>
      </w:r>
      <w:r w:rsidR="004249A3">
        <w:t xml:space="preserve"> </w:t>
      </w:r>
      <w:r>
        <w:t>Global</w:t>
      </w:r>
      <w:r w:rsidR="004249A3">
        <w:t xml:space="preserve"> </w:t>
      </w:r>
      <w:r>
        <w:t>Warming</w:t>
      </w:r>
      <w:r w:rsidR="004249A3">
        <w:t xml:space="preserve"> </w:t>
      </w:r>
      <w:r>
        <w:t>Alarmism:</w:t>
      </w:r>
      <w:r w:rsidR="004249A3">
        <w:t xml:space="preserve"> </w:t>
      </w:r>
      <w:r>
        <w:t>When</w:t>
      </w:r>
      <w:r w:rsidR="004249A3">
        <w:t xml:space="preserve"> </w:t>
      </w:r>
      <w:r>
        <w:t>Science</w:t>
      </w:r>
      <w:r w:rsidR="004249A3">
        <w:t xml:space="preserve"> </w:t>
      </w:r>
      <w:r>
        <w:t>IS</w:t>
      </w:r>
      <w:r w:rsidR="004249A3">
        <w:t xml:space="preserve"> </w:t>
      </w:r>
      <w:r>
        <w:t>Fiction</w:t>
      </w:r>
      <w:r w:rsidR="004249A3">
        <w:t xml:space="preserve"> </w:t>
      </w:r>
      <w:r>
        <w:t>(ellipses</w:t>
      </w:r>
      <w:r w:rsidR="004249A3">
        <w:t xml:space="preserve"> </w:t>
      </w:r>
      <w:r>
        <w:t>in</w:t>
      </w:r>
      <w:r w:rsidR="004249A3">
        <w:t xml:space="preserve"> </w:t>
      </w:r>
      <w:r>
        <w:t>original)</w:t>
      </w:r>
      <w:r w:rsidR="004249A3">
        <w:t xml:space="preserve"> </w:t>
      </w:r>
      <w:hyperlink r:id="rId187" w:history="1">
        <w:r w:rsidR="00B42145" w:rsidRPr="00C51432">
          <w:rPr>
            <w:rStyle w:val="Hyperlink"/>
          </w:rPr>
          <w:t>http://www.forbes.com/sites/larrybell/2012/05/29/global-warming-alarmism-when-science-is-fiction/</w:t>
        </w:r>
      </w:hyperlink>
    </w:p>
    <w:p w14:paraId="64D1792F" w14:textId="63E80F79" w:rsidR="001B6F33" w:rsidRDefault="00613BC0" w:rsidP="0021443B">
      <w:pPr>
        <w:pStyle w:val="BB-Evidence"/>
        <w:rPr>
          <w:sz w:val="27"/>
          <w:szCs w:val="27"/>
        </w:rPr>
      </w:pPr>
      <w:r>
        <w:t>Although</w:t>
      </w:r>
      <w:r w:rsidR="004249A3">
        <w:t xml:space="preserve"> </w:t>
      </w:r>
      <w:r>
        <w:t>global</w:t>
      </w:r>
      <w:r w:rsidR="004249A3">
        <w:t xml:space="preserve"> </w:t>
      </w:r>
      <w:r>
        <w:t>temperatures</w:t>
      </w:r>
      <w:r w:rsidR="004249A3">
        <w:t xml:space="preserve"> </w:t>
      </w:r>
      <w:r>
        <w:t>have</w:t>
      </w:r>
      <w:r w:rsidR="004249A3">
        <w:t xml:space="preserve"> </w:t>
      </w:r>
      <w:r>
        <w:t>been</w:t>
      </w:r>
      <w:r w:rsidR="004249A3">
        <w:t xml:space="preserve"> </w:t>
      </w:r>
      <w:r>
        <w:t>pretty</w:t>
      </w:r>
      <w:r w:rsidR="004249A3">
        <w:t xml:space="preserve"> </w:t>
      </w:r>
      <w:r>
        <w:t>flat</w:t>
      </w:r>
      <w:r w:rsidR="004249A3">
        <w:t xml:space="preserve"> </w:t>
      </w:r>
      <w:r>
        <w:t>despite</w:t>
      </w:r>
      <w:r w:rsidR="004249A3">
        <w:t xml:space="preserve"> </w:t>
      </w:r>
      <w:r>
        <w:t>rising</w:t>
      </w:r>
      <w:r w:rsidR="004249A3">
        <w:t xml:space="preserve"> </w:t>
      </w:r>
      <w:r>
        <w:t>atmospheric</w:t>
      </w:r>
      <w:r w:rsidR="004249A3">
        <w:t xml:space="preserve"> </w:t>
      </w:r>
      <w:r>
        <w:t>CO2</w:t>
      </w:r>
      <w:r w:rsidR="004249A3">
        <w:t xml:space="preserve"> </w:t>
      </w:r>
      <w:r>
        <w:t>levels</w:t>
      </w:r>
      <w:r w:rsidR="004249A3">
        <w:t xml:space="preserve"> </w:t>
      </w:r>
      <w:r>
        <w:t>since</w:t>
      </w:r>
      <w:r w:rsidR="004249A3">
        <w:t xml:space="preserve"> </w:t>
      </w:r>
      <w:r>
        <w:t>the</w:t>
      </w:r>
      <w:r w:rsidR="004249A3">
        <w:t xml:space="preserve"> </w:t>
      </w:r>
      <w:r>
        <w:t>big</w:t>
      </w:r>
      <w:r w:rsidR="004249A3">
        <w:t xml:space="preserve"> </w:t>
      </w:r>
      <w:r>
        <w:t>1998</w:t>
      </w:r>
      <w:r w:rsidR="004249A3">
        <w:t xml:space="preserve"> </w:t>
      </w:r>
      <w:r>
        <w:t>El</w:t>
      </w:r>
      <w:r w:rsidR="004249A3">
        <w:t xml:space="preserve"> </w:t>
      </w:r>
      <w:r>
        <w:t>Nino,</w:t>
      </w:r>
      <w:r w:rsidR="004249A3">
        <w:t xml:space="preserve"> </w:t>
      </w:r>
      <w:r>
        <w:t>no</w:t>
      </w:r>
      <w:r w:rsidR="004249A3">
        <w:t xml:space="preserve"> </w:t>
      </w:r>
      <w:r>
        <w:t>one</w:t>
      </w:r>
      <w:r w:rsidR="004249A3">
        <w:t xml:space="preserve"> </w:t>
      </w:r>
      <w:r>
        <w:t>that</w:t>
      </w:r>
      <w:r w:rsidR="004249A3">
        <w:t xml:space="preserve"> </w:t>
      </w:r>
      <w:r>
        <w:t>I</w:t>
      </w:r>
      <w:r w:rsidR="004249A3">
        <w:t xml:space="preserve"> </w:t>
      </w:r>
      <w:r>
        <w:t>know</w:t>
      </w:r>
      <w:r w:rsidR="004249A3">
        <w:t xml:space="preserve"> </w:t>
      </w:r>
      <w:r>
        <w:t>disputes</w:t>
      </w:r>
      <w:r w:rsidR="004249A3">
        <w:t xml:space="preserve"> </w:t>
      </w:r>
      <w:r>
        <w:t>that</w:t>
      </w:r>
      <w:r w:rsidR="004249A3">
        <w:t xml:space="preserve"> </w:t>
      </w:r>
      <w:r>
        <w:t>climate</w:t>
      </w:r>
      <w:r w:rsidR="004249A3">
        <w:t xml:space="preserve"> </w:t>
      </w:r>
      <w:r>
        <w:t>changes.</w:t>
      </w:r>
      <w:r w:rsidR="004249A3">
        <w:t xml:space="preserve"> </w:t>
      </w:r>
      <w:r>
        <w:t>Nor</w:t>
      </w:r>
      <w:r w:rsidR="004249A3">
        <w:t xml:space="preserve"> </w:t>
      </w:r>
      <w:r>
        <w:t>do</w:t>
      </w:r>
      <w:r w:rsidR="004249A3">
        <w:t xml:space="preserve"> </w:t>
      </w:r>
      <w:r>
        <w:t>they</w:t>
      </w:r>
      <w:r w:rsidR="004249A3">
        <w:t xml:space="preserve"> </w:t>
      </w:r>
      <w:r>
        <w:t>doubt</w:t>
      </w:r>
      <w:r w:rsidR="004249A3">
        <w:t xml:space="preserve"> </w:t>
      </w:r>
      <w:r>
        <w:t>that</w:t>
      </w:r>
      <w:r w:rsidR="004249A3">
        <w:t xml:space="preserve"> </w:t>
      </w:r>
      <w:r>
        <w:t>there</w:t>
      </w:r>
      <w:r w:rsidR="004249A3">
        <w:t xml:space="preserve"> </w:t>
      </w:r>
      <w:r>
        <w:t>has</w:t>
      </w:r>
      <w:r w:rsidR="004249A3">
        <w:t xml:space="preserve"> </w:t>
      </w:r>
      <w:r>
        <w:t>been</w:t>
      </w:r>
      <w:r w:rsidR="004249A3">
        <w:t xml:space="preserve"> </w:t>
      </w:r>
      <w:r>
        <w:t>very</w:t>
      </w:r>
      <w:r w:rsidR="004249A3">
        <w:t xml:space="preserve"> </w:t>
      </w:r>
      <w:r>
        <w:t>mild</w:t>
      </w:r>
      <w:r w:rsidR="004249A3">
        <w:t xml:space="preserve"> </w:t>
      </w:r>
      <w:r>
        <w:t>warming</w:t>
      </w:r>
      <w:r w:rsidR="004249A3">
        <w:t xml:space="preserve"> </w:t>
      </w:r>
      <w:r>
        <w:t>since</w:t>
      </w:r>
      <w:r w:rsidR="004249A3">
        <w:t xml:space="preserve"> </w:t>
      </w:r>
      <w:r>
        <w:t>the</w:t>
      </w:r>
      <w:r w:rsidR="004249A3">
        <w:t xml:space="preserve"> </w:t>
      </w:r>
      <w:r>
        <w:t>mid-19th</w:t>
      </w:r>
      <w:r w:rsidR="004249A3">
        <w:t xml:space="preserve"> </w:t>
      </w:r>
      <w:r>
        <w:t>century</w:t>
      </w:r>
      <w:r w:rsidR="004249A3">
        <w:t xml:space="preserve"> </w:t>
      </w:r>
      <w:r>
        <w:t>when</w:t>
      </w:r>
      <w:r w:rsidR="004249A3">
        <w:t xml:space="preserve"> </w:t>
      </w:r>
      <w:r>
        <w:t>our</w:t>
      </w:r>
      <w:r w:rsidR="004249A3">
        <w:t xml:space="preserve"> </w:t>
      </w:r>
      <w:r>
        <w:t>planet</w:t>
      </w:r>
      <w:r w:rsidR="004249A3">
        <w:t xml:space="preserve"> </w:t>
      </w:r>
      <w:r>
        <w:t>began</w:t>
      </w:r>
      <w:r w:rsidR="004249A3">
        <w:t xml:space="preserve"> </w:t>
      </w:r>
      <w:r>
        <w:t>thawing</w:t>
      </w:r>
      <w:r w:rsidR="004249A3">
        <w:t xml:space="preserve"> </w:t>
      </w:r>
      <w:r>
        <w:t>out</w:t>
      </w:r>
      <w:r w:rsidR="004249A3">
        <w:t xml:space="preserve"> </w:t>
      </w:r>
      <w:r>
        <w:t>of</w:t>
      </w:r>
      <w:r w:rsidR="004249A3">
        <w:t xml:space="preserve"> </w:t>
      </w:r>
      <w:r>
        <w:t>the</w:t>
      </w:r>
      <w:r w:rsidR="004249A3">
        <w:t xml:space="preserve"> </w:t>
      </w:r>
      <w:r>
        <w:t>last</w:t>
      </w:r>
      <w:r w:rsidR="004249A3">
        <w:t xml:space="preserve"> </w:t>
      </w:r>
      <w:r>
        <w:t>“Little</w:t>
      </w:r>
      <w:r w:rsidR="004249A3">
        <w:t xml:space="preserve"> </w:t>
      </w:r>
      <w:r>
        <w:t>Ice</w:t>
      </w:r>
      <w:r w:rsidR="004249A3">
        <w:t xml:space="preserve"> </w:t>
      </w:r>
      <w:r>
        <w:t>Age”</w:t>
      </w:r>
      <w:r w:rsidR="004249A3">
        <w:t xml:space="preserve"> </w:t>
      </w:r>
      <w:r>
        <w:t>(predating</w:t>
      </w:r>
      <w:r w:rsidR="004249A3">
        <w:t xml:space="preserve"> </w:t>
      </w:r>
      <w:r>
        <w:t>the</w:t>
      </w:r>
      <w:r w:rsidR="004249A3">
        <w:t xml:space="preserve"> </w:t>
      </w:r>
      <w:r>
        <w:t>Industrial</w:t>
      </w:r>
      <w:r w:rsidR="004249A3">
        <w:t xml:space="preserve"> </w:t>
      </w:r>
      <w:r>
        <w:t>Revolution).</w:t>
      </w:r>
      <w:r w:rsidR="004249A3">
        <w:t xml:space="preserve"> </w:t>
      </w:r>
      <w:r>
        <w:t>And</w:t>
      </w:r>
      <w:r w:rsidR="004249A3">
        <w:t xml:space="preserve"> </w:t>
      </w:r>
      <w:r>
        <w:t>while</w:t>
      </w:r>
      <w:r w:rsidR="004249A3">
        <w:t xml:space="preserve"> </w:t>
      </w:r>
      <w:r>
        <w:t>most</w:t>
      </w:r>
      <w:r w:rsidR="004249A3">
        <w:t xml:space="preserve"> </w:t>
      </w:r>
      <w:r>
        <w:t>acknowledge</w:t>
      </w:r>
      <w:r w:rsidR="004249A3">
        <w:t xml:space="preserve"> </w:t>
      </w:r>
      <w:r>
        <w:t>that</w:t>
      </w:r>
      <w:r w:rsidR="004249A3">
        <w:t xml:space="preserve"> </w:t>
      </w:r>
      <w:r>
        <w:t>greenhouse</w:t>
      </w:r>
      <w:r w:rsidR="004249A3">
        <w:t xml:space="preserve"> </w:t>
      </w:r>
      <w:r>
        <w:t>warming</w:t>
      </w:r>
      <w:r w:rsidR="004249A3">
        <w:t xml:space="preserve"> </w:t>
      </w:r>
      <w:r>
        <w:t>may</w:t>
      </w:r>
      <w:r w:rsidR="004249A3">
        <w:t xml:space="preserve"> </w:t>
      </w:r>
      <w:r>
        <w:t>well</w:t>
      </w:r>
      <w:r w:rsidR="004249A3">
        <w:t xml:space="preserve"> </w:t>
      </w:r>
      <w:r>
        <w:t>be</w:t>
      </w:r>
      <w:r w:rsidR="004249A3">
        <w:t xml:space="preserve"> </w:t>
      </w:r>
      <w:r>
        <w:t>a</w:t>
      </w:r>
      <w:r w:rsidR="004249A3">
        <w:t xml:space="preserve"> </w:t>
      </w:r>
      <w:r>
        <w:t>contributing</w:t>
      </w:r>
      <w:r w:rsidR="004249A3">
        <w:t xml:space="preserve"> </w:t>
      </w:r>
      <w:r>
        <w:t>factor,</w:t>
      </w:r>
      <w:r w:rsidR="004249A3">
        <w:t xml:space="preserve"> </w:t>
      </w:r>
      <w:r>
        <w:t>it</w:t>
      </w:r>
      <w:r w:rsidR="004249A3">
        <w:t xml:space="preserve"> </w:t>
      </w:r>
      <w:r>
        <w:t>is</w:t>
      </w:r>
      <w:r w:rsidR="004249A3">
        <w:t xml:space="preserve"> </w:t>
      </w:r>
      <w:r>
        <w:t>also</w:t>
      </w:r>
      <w:r w:rsidR="004249A3">
        <w:t xml:space="preserve"> </w:t>
      </w:r>
      <w:r>
        <w:t>true</w:t>
      </w:r>
      <w:r w:rsidR="004249A3">
        <w:t xml:space="preserve"> </w:t>
      </w:r>
      <w:r>
        <w:t>that</w:t>
      </w:r>
      <w:r w:rsidR="004249A3">
        <w:t xml:space="preserve"> </w:t>
      </w:r>
      <w:r>
        <w:t>a</w:t>
      </w:r>
      <w:r w:rsidR="004249A3">
        <w:t xml:space="preserve"> </w:t>
      </w:r>
      <w:r>
        <w:t>great</w:t>
      </w:r>
      <w:r w:rsidR="004249A3">
        <w:t xml:space="preserve"> </w:t>
      </w:r>
      <w:r>
        <w:t>many</w:t>
      </w:r>
      <w:r w:rsidR="004249A3">
        <w:t xml:space="preserve"> </w:t>
      </w:r>
      <w:r>
        <w:t>very</w:t>
      </w:r>
      <w:r w:rsidR="004249A3">
        <w:t xml:space="preserve"> </w:t>
      </w:r>
      <w:r>
        <w:t>informed</w:t>
      </w:r>
      <w:r w:rsidR="004249A3">
        <w:t xml:space="preserve"> </w:t>
      </w:r>
      <w:r>
        <w:t>scientists</w:t>
      </w:r>
      <w:r w:rsidR="004249A3">
        <w:t xml:space="preserve"> </w:t>
      </w:r>
      <w:r>
        <w:t>believe</w:t>
      </w:r>
      <w:r w:rsidR="004249A3">
        <w:t xml:space="preserve"> </w:t>
      </w:r>
      <w:r>
        <w:t>that</w:t>
      </w:r>
      <w:r w:rsidR="004249A3">
        <w:t xml:space="preserve"> </w:t>
      </w:r>
      <w:r>
        <w:t>any</w:t>
      </w:r>
      <w:r w:rsidR="004249A3">
        <w:t xml:space="preserve"> </w:t>
      </w:r>
      <w:r>
        <w:t>human</w:t>
      </w:r>
      <w:r w:rsidR="004249A3">
        <w:t xml:space="preserve"> </w:t>
      </w:r>
      <w:r>
        <w:t>contributions</w:t>
      </w:r>
      <w:r w:rsidR="004249A3">
        <w:t xml:space="preserve"> </w:t>
      </w:r>
      <w:r>
        <w:t>to</w:t>
      </w:r>
      <w:r w:rsidR="004249A3">
        <w:t xml:space="preserve"> </w:t>
      </w:r>
      <w:r>
        <w:t>that</w:t>
      </w:r>
      <w:r w:rsidR="004249A3">
        <w:t xml:space="preserve"> </w:t>
      </w:r>
      <w:r>
        <w:t>influence</w:t>
      </w:r>
      <w:r w:rsidR="004249A3">
        <w:t xml:space="preserve"> </w:t>
      </w:r>
      <w:r>
        <w:t>are</w:t>
      </w:r>
      <w:r w:rsidR="004249A3">
        <w:t xml:space="preserve"> </w:t>
      </w:r>
      <w:r>
        <w:t>negligible,</w:t>
      </w:r>
      <w:r w:rsidR="004249A3">
        <w:t xml:space="preserve"> </w:t>
      </w:r>
      <w:r>
        <w:t>undetectable</w:t>
      </w:r>
      <w:r w:rsidR="004249A3">
        <w:t xml:space="preserve"> </w:t>
      </w:r>
      <w:r>
        <w:t>and</w:t>
      </w:r>
      <w:r w:rsidR="004249A3">
        <w:t xml:space="preserve"> </w:t>
      </w:r>
      <w:r>
        <w:t>thereby</w:t>
      </w:r>
      <w:r w:rsidR="004249A3">
        <w:t xml:space="preserve"> </w:t>
      </w:r>
      <w:r>
        <w:t>grossly</w:t>
      </w:r>
      <w:r w:rsidR="004249A3">
        <w:t xml:space="preserve"> </w:t>
      </w:r>
      <w:r>
        <w:t>exaggerated</w:t>
      </w:r>
      <w:r w:rsidR="004249A3">
        <w:t xml:space="preserve"> </w:t>
      </w:r>
      <w:r>
        <w:t>by</w:t>
      </w:r>
      <w:r w:rsidR="004249A3">
        <w:t xml:space="preserve"> </w:t>
      </w:r>
      <w:r>
        <w:t>alarmists,</w:t>
      </w:r>
      <w:r w:rsidR="004249A3">
        <w:t xml:space="preserve"> </w:t>
      </w:r>
      <w:r>
        <w:t>while</w:t>
      </w:r>
      <w:r w:rsidR="004249A3">
        <w:t xml:space="preserve"> </w:t>
      </w:r>
      <w:r>
        <w:t>far</w:t>
      </w:r>
      <w:r w:rsidR="004249A3">
        <w:t xml:space="preserve"> </w:t>
      </w:r>
      <w:r>
        <w:t>more</w:t>
      </w:r>
      <w:r w:rsidR="004249A3">
        <w:t xml:space="preserve"> </w:t>
      </w:r>
      <w:r>
        <w:t>important</w:t>
      </w:r>
      <w:r w:rsidR="004249A3">
        <w:t xml:space="preserve"> </w:t>
      </w:r>
      <w:r>
        <w:t>natural</w:t>
      </w:r>
      <w:r w:rsidR="004249A3">
        <w:t xml:space="preserve"> </w:t>
      </w:r>
      <w:r>
        <w:t>climate</w:t>
      </w:r>
      <w:r w:rsidR="004249A3">
        <w:t xml:space="preserve"> </w:t>
      </w:r>
      <w:r>
        <w:t>drivers</w:t>
      </w:r>
      <w:r w:rsidR="004249A3">
        <w:t xml:space="preserve"> </w:t>
      </w:r>
      <w:r>
        <w:t>(both</w:t>
      </w:r>
      <w:r w:rsidR="004249A3">
        <w:t xml:space="preserve"> </w:t>
      </w:r>
      <w:r>
        <w:t>for</w:t>
      </w:r>
      <w:r w:rsidR="004249A3">
        <w:t xml:space="preserve"> </w:t>
      </w:r>
      <w:r>
        <w:t>warming</w:t>
      </w:r>
      <w:r w:rsidR="004249A3">
        <w:t xml:space="preserve"> </w:t>
      </w:r>
      <w:r>
        <w:t>and</w:t>
      </w:r>
      <w:r w:rsidR="004249A3">
        <w:t xml:space="preserve"> </w:t>
      </w:r>
      <w:r>
        <w:t>cooling),</w:t>
      </w:r>
      <w:r w:rsidR="004249A3">
        <w:t xml:space="preserve"> </w:t>
      </w:r>
      <w:r>
        <w:t>are</w:t>
      </w:r>
      <w:r w:rsidR="004249A3">
        <w:t xml:space="preserve"> </w:t>
      </w:r>
      <w:r>
        <w:t>virtually</w:t>
      </w:r>
      <w:r w:rsidR="004249A3">
        <w:t xml:space="preserve"> </w:t>
      </w:r>
      <w:r>
        <w:t>ignored.</w:t>
      </w:r>
      <w:r w:rsidR="004249A3">
        <w:t xml:space="preserve"> </w:t>
      </w:r>
      <w:r>
        <w:t>Particularly</w:t>
      </w:r>
      <w:r w:rsidR="004249A3">
        <w:t xml:space="preserve"> </w:t>
      </w:r>
      <w:r>
        <w:t>consequential</w:t>
      </w:r>
      <w:r w:rsidR="004249A3">
        <w:t xml:space="preserve"> </w:t>
      </w:r>
      <w:r>
        <w:t>among</w:t>
      </w:r>
      <w:r w:rsidR="004249A3">
        <w:t xml:space="preserve"> </w:t>
      </w:r>
      <w:r>
        <w:t>these</w:t>
      </w:r>
      <w:r w:rsidR="004249A3">
        <w:t xml:space="preserve"> </w:t>
      </w:r>
      <w:r>
        <w:t>are</w:t>
      </w:r>
      <w:r w:rsidR="004249A3">
        <w:t xml:space="preserve"> </w:t>
      </w:r>
      <w:r>
        <w:t>long-and</w:t>
      </w:r>
      <w:r w:rsidR="004249A3">
        <w:t xml:space="preserve"> </w:t>
      </w:r>
      <w:r>
        <w:t>short-term</w:t>
      </w:r>
      <w:r w:rsidR="004249A3">
        <w:t xml:space="preserve"> </w:t>
      </w:r>
      <w:r>
        <w:t>effects</w:t>
      </w:r>
      <w:r w:rsidR="004249A3">
        <w:t xml:space="preserve"> </w:t>
      </w:r>
      <w:r>
        <w:t>of</w:t>
      </w:r>
      <w:r w:rsidR="004249A3">
        <w:t xml:space="preserve"> </w:t>
      </w:r>
      <w:r>
        <w:t>ocean</w:t>
      </w:r>
      <w:r w:rsidR="004249A3">
        <w:t xml:space="preserve"> </w:t>
      </w:r>
      <w:r>
        <w:t>cycles</w:t>
      </w:r>
      <w:r w:rsidR="004249A3">
        <w:t xml:space="preserve"> </w:t>
      </w:r>
      <w:r>
        <w:t>along</w:t>
      </w:r>
      <w:r w:rsidR="004249A3">
        <w:t xml:space="preserve"> </w:t>
      </w:r>
      <w:r>
        <w:t>with</w:t>
      </w:r>
      <w:r w:rsidR="004249A3">
        <w:t xml:space="preserve"> </w:t>
      </w:r>
      <w:r>
        <w:t>changes</w:t>
      </w:r>
      <w:r w:rsidR="004249A3">
        <w:t xml:space="preserve"> </w:t>
      </w:r>
      <w:r>
        <w:t>in</w:t>
      </w:r>
      <w:r w:rsidR="004249A3">
        <w:t xml:space="preserve"> </w:t>
      </w:r>
      <w:r>
        <w:t>solar</w:t>
      </w:r>
      <w:r w:rsidR="004249A3">
        <w:t xml:space="preserve"> </w:t>
      </w:r>
      <w:r>
        <w:t>activity.</w:t>
      </w:r>
    </w:p>
    <w:p w14:paraId="00BA5660" w14:textId="77777777" w:rsidR="001B6F33" w:rsidRDefault="00613BC0" w:rsidP="0021443B">
      <w:pPr>
        <w:pStyle w:val="BB-Contentions"/>
      </w:pPr>
      <w:r>
        <w:t>JUSTIFICATIONS</w:t>
      </w:r>
    </w:p>
    <w:p w14:paraId="45828392" w14:textId="5BCE588C" w:rsidR="001B6F33" w:rsidRDefault="00613BC0" w:rsidP="0021443B">
      <w:pPr>
        <w:pStyle w:val="BB-Contentions"/>
      </w:pPr>
      <w:r>
        <w:t>CORRUPT</w:t>
      </w:r>
      <w:r w:rsidR="004249A3">
        <w:t xml:space="preserve"> </w:t>
      </w:r>
      <w:r>
        <w:t>/</w:t>
      </w:r>
      <w:r w:rsidR="004249A3">
        <w:t xml:space="preserve"> </w:t>
      </w:r>
      <w:r>
        <w:t>DISHONEST</w:t>
      </w:r>
      <w:r w:rsidR="004249A3">
        <w:t xml:space="preserve"> </w:t>
      </w:r>
      <w:r>
        <w:t>SCIENTIFIC</w:t>
      </w:r>
      <w:r w:rsidR="004249A3">
        <w:t xml:space="preserve"> </w:t>
      </w:r>
      <w:r>
        <w:t>METHODS</w:t>
      </w:r>
    </w:p>
    <w:p w14:paraId="4726C280" w14:textId="49623F18" w:rsidR="001B6F33" w:rsidRDefault="00613BC0" w:rsidP="0021443B">
      <w:pPr>
        <w:pStyle w:val="BB-Contentions"/>
      </w:pPr>
      <w:r>
        <w:t>Environmentalist,</w:t>
      </w:r>
      <w:r w:rsidR="004249A3">
        <w:t xml:space="preserve"> </w:t>
      </w:r>
      <w:r>
        <w:t>former</w:t>
      </w:r>
      <w:r w:rsidR="004249A3">
        <w:t xml:space="preserve"> </w:t>
      </w:r>
      <w:r>
        <w:t>IPCC</w:t>
      </w:r>
      <w:r w:rsidR="004249A3">
        <w:t xml:space="preserve"> </w:t>
      </w:r>
      <w:r>
        <w:t>supporter</w:t>
      </w:r>
      <w:r w:rsidR="004249A3">
        <w:t xml:space="preserve"> </w:t>
      </w:r>
      <w:r>
        <w:t>Vaherenholt,</w:t>
      </w:r>
      <w:r w:rsidR="004249A3">
        <w:t xml:space="preserve"> </w:t>
      </w:r>
      <w:r>
        <w:t>admits</w:t>
      </w:r>
      <w:r w:rsidR="004249A3">
        <w:t xml:space="preserve"> </w:t>
      </w:r>
      <w:r>
        <w:t>IPCC</w:t>
      </w:r>
      <w:r w:rsidR="004249A3">
        <w:t xml:space="preserve"> </w:t>
      </w:r>
      <w:r>
        <w:t>science</w:t>
      </w:r>
      <w:r w:rsidR="004249A3">
        <w:t xml:space="preserve"> </w:t>
      </w:r>
      <w:r>
        <w:t>is</w:t>
      </w:r>
      <w:r w:rsidR="004249A3">
        <w:t xml:space="preserve"> </w:t>
      </w:r>
      <w:r>
        <w:t>sloppy,</w:t>
      </w:r>
      <w:r w:rsidR="004249A3">
        <w:t xml:space="preserve"> </w:t>
      </w:r>
      <w:r>
        <w:t>incompetent</w:t>
      </w:r>
      <w:r w:rsidR="004249A3">
        <w:t xml:space="preserve"> </w:t>
      </w:r>
      <w:r>
        <w:t>and</w:t>
      </w:r>
      <w:r w:rsidR="004249A3">
        <w:t xml:space="preserve"> </w:t>
      </w:r>
      <w:r>
        <w:t>dishonest</w:t>
      </w:r>
    </w:p>
    <w:p w14:paraId="3E94B4E8" w14:textId="77777777" w:rsidR="004249A3" w:rsidRDefault="00613BC0" w:rsidP="0021443B">
      <w:pPr>
        <w:pStyle w:val="BB-Citation"/>
      </w:pPr>
      <w:r>
        <w:rPr>
          <w:u w:val="single"/>
        </w:rPr>
        <w:t>Prof.</w:t>
      </w:r>
      <w:r w:rsidR="004249A3">
        <w:rPr>
          <w:u w:val="single"/>
        </w:rPr>
        <w:t xml:space="preserve"> </w:t>
      </w:r>
      <w:r>
        <w:rPr>
          <w:u w:val="single"/>
        </w:rPr>
        <w:t>Larry</w:t>
      </w:r>
      <w:r w:rsidR="004249A3">
        <w:rPr>
          <w:u w:val="single"/>
        </w:rPr>
        <w:t xml:space="preserve"> </w:t>
      </w:r>
      <w:r>
        <w:rPr>
          <w:u w:val="single"/>
        </w:rPr>
        <w:t>Bell</w:t>
      </w:r>
      <w:r w:rsidR="004249A3">
        <w:rPr>
          <w:u w:val="single"/>
        </w:rPr>
        <w:t xml:space="preserve"> </w:t>
      </w:r>
      <w:r>
        <w:rPr>
          <w:u w:val="single"/>
        </w:rPr>
        <w:t>2012.</w:t>
      </w:r>
      <w:r w:rsidR="004249A3">
        <w:t xml:space="preserve"> </w:t>
      </w:r>
      <w:r>
        <w:t>(professor</w:t>
      </w:r>
      <w:r w:rsidR="004249A3">
        <w:t xml:space="preserve"> </w:t>
      </w:r>
      <w:r>
        <w:t>at</w:t>
      </w:r>
      <w:r w:rsidR="004249A3">
        <w:t xml:space="preserve"> </w:t>
      </w:r>
      <w:r>
        <w:t>the</w:t>
      </w:r>
      <w:r w:rsidR="004249A3">
        <w:t xml:space="preserve"> </w:t>
      </w:r>
      <w:r>
        <w:t>University</w:t>
      </w:r>
      <w:r w:rsidR="004249A3">
        <w:t xml:space="preserve"> </w:t>
      </w:r>
      <w:r>
        <w:t>of</w:t>
      </w:r>
      <w:r w:rsidR="004249A3">
        <w:t xml:space="preserve"> </w:t>
      </w:r>
      <w:r>
        <w:t>Houston;</w:t>
      </w:r>
      <w:r w:rsidR="004249A3">
        <w:t xml:space="preserve"> </w:t>
      </w:r>
      <w:r>
        <w:t>director</w:t>
      </w:r>
      <w:r w:rsidR="004249A3">
        <w:t xml:space="preserve"> </w:t>
      </w:r>
      <w:r>
        <w:t>of</w:t>
      </w:r>
      <w:r w:rsidR="004249A3">
        <w:t xml:space="preserve"> </w:t>
      </w:r>
      <w:r>
        <w:t>the</w:t>
      </w:r>
      <w:r w:rsidR="004249A3">
        <w:t xml:space="preserve"> </w:t>
      </w:r>
      <w:r>
        <w:t>Sasakawa</w:t>
      </w:r>
      <w:r w:rsidR="004249A3">
        <w:t xml:space="preserve"> </w:t>
      </w:r>
      <w:r>
        <w:t>International</w:t>
      </w:r>
      <w:r w:rsidR="004249A3">
        <w:t xml:space="preserve"> </w:t>
      </w:r>
      <w:r>
        <w:t>Center</w:t>
      </w:r>
      <w:r w:rsidR="004249A3">
        <w:t xml:space="preserve"> </w:t>
      </w:r>
      <w:r>
        <w:t>for</w:t>
      </w:r>
      <w:r w:rsidR="004249A3">
        <w:t xml:space="preserve"> </w:t>
      </w:r>
      <w:r>
        <w:t>Space</w:t>
      </w:r>
      <w:r w:rsidR="004249A3">
        <w:t xml:space="preserve"> </w:t>
      </w:r>
      <w:r>
        <w:t>Architecture</w:t>
      </w:r>
      <w:r w:rsidR="004249A3">
        <w:t xml:space="preserve"> </w:t>
      </w:r>
      <w:r>
        <w:t>and</w:t>
      </w:r>
      <w:r w:rsidR="004249A3">
        <w:t xml:space="preserve"> </w:t>
      </w:r>
      <w:r>
        <w:t>head</w:t>
      </w:r>
      <w:r w:rsidR="004249A3">
        <w:t xml:space="preserve"> </w:t>
      </w:r>
      <w:r>
        <w:t>of</w:t>
      </w:r>
      <w:r w:rsidR="004249A3">
        <w:t xml:space="preserve"> </w:t>
      </w:r>
      <w:r>
        <w:t>the</w:t>
      </w:r>
      <w:r w:rsidR="004249A3">
        <w:t xml:space="preserve"> </w:t>
      </w:r>
      <w:r>
        <w:t>graduate</w:t>
      </w:r>
      <w:r w:rsidR="004249A3">
        <w:t xml:space="preserve"> </w:t>
      </w:r>
      <w:r>
        <w:t>program</w:t>
      </w:r>
      <w:r w:rsidR="004249A3">
        <w:t xml:space="preserve"> </w:t>
      </w:r>
      <w:r>
        <w:t>in</w:t>
      </w:r>
      <w:r w:rsidR="004249A3">
        <w:t xml:space="preserve"> </w:t>
      </w:r>
      <w:r>
        <w:t>space</w:t>
      </w:r>
      <w:r w:rsidR="004249A3">
        <w:t xml:space="preserve"> </w:t>
      </w:r>
      <w:r>
        <w:t>architecture)</w:t>
      </w:r>
      <w:r w:rsidR="004249A3">
        <w:t xml:space="preserve"> </w:t>
      </w:r>
      <w:r>
        <w:t>29</w:t>
      </w:r>
      <w:r w:rsidR="004249A3">
        <w:t xml:space="preserve"> </w:t>
      </w:r>
      <w:r>
        <w:t>May</w:t>
      </w:r>
      <w:r w:rsidR="004249A3">
        <w:t xml:space="preserve"> </w:t>
      </w:r>
      <w:r>
        <w:t>2012</w:t>
      </w:r>
      <w:r w:rsidR="004249A3">
        <w:t xml:space="preserve"> </w:t>
      </w:r>
      <w:r>
        <w:t>FORBES</w:t>
      </w:r>
      <w:r w:rsidR="004249A3">
        <w:t xml:space="preserve"> </w:t>
      </w:r>
      <w:r>
        <w:t>magazine,</w:t>
      </w:r>
      <w:r w:rsidR="004249A3">
        <w:t xml:space="preserve"> </w:t>
      </w:r>
      <w:r>
        <w:t>Global</w:t>
      </w:r>
      <w:r w:rsidR="004249A3">
        <w:t xml:space="preserve"> </w:t>
      </w:r>
      <w:r>
        <w:t>Warming</w:t>
      </w:r>
      <w:r w:rsidR="004249A3">
        <w:t xml:space="preserve"> </w:t>
      </w:r>
      <w:r>
        <w:t>Alarmism:</w:t>
      </w:r>
      <w:r w:rsidR="004249A3">
        <w:t xml:space="preserve"> </w:t>
      </w:r>
      <w:r>
        <w:t>When</w:t>
      </w:r>
      <w:r w:rsidR="004249A3">
        <w:t xml:space="preserve"> </w:t>
      </w:r>
      <w:r>
        <w:t>Science</w:t>
      </w:r>
      <w:r w:rsidR="004249A3">
        <w:t xml:space="preserve"> </w:t>
      </w:r>
      <w:r>
        <w:t>IS</w:t>
      </w:r>
      <w:r w:rsidR="004249A3">
        <w:t xml:space="preserve"> </w:t>
      </w:r>
      <w:r>
        <w:t>Fiction</w:t>
      </w:r>
      <w:r w:rsidR="004249A3">
        <w:t xml:space="preserve"> </w:t>
      </w:r>
      <w:r>
        <w:t>(ellipses</w:t>
      </w:r>
      <w:r w:rsidR="004249A3">
        <w:t xml:space="preserve"> </w:t>
      </w:r>
      <w:r>
        <w:t>in</w:t>
      </w:r>
      <w:r w:rsidR="004249A3">
        <w:t xml:space="preserve"> </w:t>
      </w:r>
      <w:r>
        <w:t>original)</w:t>
      </w:r>
      <w:r w:rsidR="004249A3">
        <w:t xml:space="preserve"> </w:t>
      </w:r>
      <w:hyperlink r:id="rId188" w:history="1">
        <w:r w:rsidR="00B42145" w:rsidRPr="00C51432">
          <w:rPr>
            <w:rStyle w:val="Hyperlink"/>
          </w:rPr>
          <w:t>http://www.forbes.com/sites/larrybell/2012/05/29/global-warming-alarmism-when-science-is-fiction/</w:t>
        </w:r>
      </w:hyperlink>
    </w:p>
    <w:p w14:paraId="436BDCF6" w14:textId="77777777" w:rsidR="004249A3" w:rsidRDefault="00613BC0" w:rsidP="0021443B">
      <w:pPr>
        <w:pStyle w:val="BB-Evidence"/>
      </w:pPr>
      <w:r>
        <w:t>Fritz</w:t>
      </w:r>
      <w:r w:rsidR="004249A3">
        <w:t xml:space="preserve"> </w:t>
      </w:r>
      <w:r>
        <w:t>Vaherenholt,</w:t>
      </w:r>
      <w:r w:rsidR="004249A3">
        <w:t xml:space="preserve"> </w:t>
      </w:r>
      <w:r>
        <w:t>a</w:t>
      </w:r>
      <w:r w:rsidR="004249A3">
        <w:t xml:space="preserve"> </w:t>
      </w:r>
      <w:r>
        <w:t>socialist</w:t>
      </w:r>
      <w:r w:rsidR="004249A3">
        <w:t xml:space="preserve"> </w:t>
      </w:r>
      <w:r>
        <w:t>founder</w:t>
      </w:r>
      <w:r w:rsidR="004249A3">
        <w:t xml:space="preserve"> </w:t>
      </w:r>
      <w:r>
        <w:t>of</w:t>
      </w:r>
      <w:r w:rsidR="004249A3">
        <w:t xml:space="preserve"> </w:t>
      </w:r>
      <w:r>
        <w:t>Germany’s</w:t>
      </w:r>
      <w:r w:rsidR="004249A3">
        <w:t xml:space="preserve"> </w:t>
      </w:r>
      <w:r>
        <w:t>environmental</w:t>
      </w:r>
      <w:r w:rsidR="004249A3">
        <w:t xml:space="preserve"> </w:t>
      </w:r>
      <w:r>
        <w:t>movement</w:t>
      </w:r>
      <w:r w:rsidR="004249A3">
        <w:t xml:space="preserve"> </w:t>
      </w:r>
      <w:r>
        <w:t>who</w:t>
      </w:r>
      <w:r w:rsidR="004249A3">
        <w:t xml:space="preserve"> </w:t>
      </w:r>
      <w:r>
        <w:t>headed</w:t>
      </w:r>
      <w:r w:rsidR="004249A3">
        <w:t xml:space="preserve"> </w:t>
      </w:r>
      <w:r>
        <w:t>the</w:t>
      </w:r>
      <w:r w:rsidR="004249A3">
        <w:t xml:space="preserve"> </w:t>
      </w:r>
      <w:r>
        <w:t>renewable</w:t>
      </w:r>
      <w:r w:rsidR="004249A3">
        <w:t xml:space="preserve"> </w:t>
      </w:r>
      <w:r>
        <w:t>energy</w:t>
      </w:r>
      <w:r w:rsidR="004249A3">
        <w:t xml:space="preserve"> </w:t>
      </w:r>
      <w:r>
        <w:t>division</w:t>
      </w:r>
      <w:r w:rsidR="004249A3">
        <w:t xml:space="preserve"> </w:t>
      </w:r>
      <w:r>
        <w:t>of</w:t>
      </w:r>
      <w:r w:rsidR="004249A3">
        <w:t xml:space="preserve"> </w:t>
      </w:r>
      <w:r>
        <w:t>the</w:t>
      </w:r>
      <w:r w:rsidR="004249A3">
        <w:t xml:space="preserve"> </w:t>
      </w:r>
      <w:r>
        <w:t>country’s</w:t>
      </w:r>
      <w:r w:rsidR="004249A3">
        <w:t xml:space="preserve"> </w:t>
      </w:r>
      <w:r>
        <w:t>second</w:t>
      </w:r>
      <w:r w:rsidR="004249A3">
        <w:t xml:space="preserve"> </w:t>
      </w:r>
      <w:r>
        <w:t>largest</w:t>
      </w:r>
      <w:r w:rsidR="004249A3">
        <w:t xml:space="preserve"> </w:t>
      </w:r>
      <w:r>
        <w:t>utility</w:t>
      </w:r>
      <w:r w:rsidR="004249A3">
        <w:t xml:space="preserve"> </w:t>
      </w:r>
      <w:r>
        <w:t>company,</w:t>
      </w:r>
      <w:r w:rsidR="004249A3">
        <w:t xml:space="preserve"> </w:t>
      </w:r>
      <w:r>
        <w:t>was</w:t>
      </w:r>
      <w:r w:rsidR="004249A3">
        <w:t xml:space="preserve"> </w:t>
      </w:r>
      <w:r>
        <w:t>once</w:t>
      </w:r>
      <w:r w:rsidR="004249A3">
        <w:t xml:space="preserve"> </w:t>
      </w:r>
      <w:r>
        <w:t>a</w:t>
      </w:r>
      <w:r w:rsidR="004249A3">
        <w:t xml:space="preserve"> </w:t>
      </w:r>
      <w:r>
        <w:t>big</w:t>
      </w:r>
      <w:r w:rsidR="004249A3">
        <w:t xml:space="preserve"> </w:t>
      </w:r>
      <w:r>
        <w:t>IPCC</w:t>
      </w:r>
      <w:r w:rsidR="004249A3">
        <w:t xml:space="preserve"> </w:t>
      </w:r>
      <w:r>
        <w:t>believer.</w:t>
      </w:r>
      <w:r w:rsidR="004249A3">
        <w:t xml:space="preserve"> </w:t>
      </w:r>
      <w:r>
        <w:t>Recently,</w:t>
      </w:r>
      <w:r w:rsidR="004249A3">
        <w:t xml:space="preserve"> </w:t>
      </w:r>
      <w:r>
        <w:t>however,</w:t>
      </w:r>
      <w:r w:rsidR="004249A3">
        <w:t xml:space="preserve"> </w:t>
      </w:r>
      <w:r>
        <w:t>his</w:t>
      </w:r>
      <w:r w:rsidR="004249A3">
        <w:t xml:space="preserve"> </w:t>
      </w:r>
      <w:r>
        <w:t>new</w:t>
      </w:r>
      <w:r w:rsidR="004249A3">
        <w:t xml:space="preserve"> </w:t>
      </w:r>
      <w:r>
        <w:t>book</w:t>
      </w:r>
      <w:r w:rsidR="004249A3">
        <w:t xml:space="preserve"> </w:t>
      </w:r>
      <w:r>
        <w:t>titled</w:t>
      </w:r>
      <w:r w:rsidR="004249A3">
        <w:t xml:space="preserve"> </w:t>
      </w:r>
      <w:r>
        <w:rPr>
          <w:i/>
          <w:iCs/>
        </w:rPr>
        <w:t>The</w:t>
      </w:r>
      <w:r w:rsidR="004249A3">
        <w:rPr>
          <w:i/>
          <w:iCs/>
        </w:rPr>
        <w:t xml:space="preserve"> </w:t>
      </w:r>
      <w:r>
        <w:rPr>
          <w:i/>
          <w:iCs/>
        </w:rPr>
        <w:t>Cold</w:t>
      </w:r>
      <w:r w:rsidR="004249A3">
        <w:rPr>
          <w:i/>
          <w:iCs/>
        </w:rPr>
        <w:t xml:space="preserve"> </w:t>
      </w:r>
      <w:r>
        <w:rPr>
          <w:i/>
          <w:iCs/>
        </w:rPr>
        <w:t>Sun:</w:t>
      </w:r>
      <w:r w:rsidR="004249A3">
        <w:rPr>
          <w:i/>
          <w:iCs/>
        </w:rPr>
        <w:t xml:space="preserve"> </w:t>
      </w:r>
      <w:r>
        <w:rPr>
          <w:i/>
          <w:iCs/>
        </w:rPr>
        <w:t>Why</w:t>
      </w:r>
      <w:r w:rsidR="004249A3">
        <w:rPr>
          <w:i/>
          <w:iCs/>
        </w:rPr>
        <w:t xml:space="preserve"> </w:t>
      </w:r>
      <w:r>
        <w:rPr>
          <w:i/>
          <w:iCs/>
        </w:rPr>
        <w:t>the</w:t>
      </w:r>
      <w:r w:rsidR="004249A3">
        <w:rPr>
          <w:i/>
          <w:iCs/>
        </w:rPr>
        <w:t xml:space="preserve"> </w:t>
      </w:r>
      <w:r>
        <w:rPr>
          <w:i/>
          <w:iCs/>
        </w:rPr>
        <w:t>Climate</w:t>
      </w:r>
      <w:r w:rsidR="004249A3">
        <w:rPr>
          <w:i/>
          <w:iCs/>
        </w:rPr>
        <w:t xml:space="preserve"> </w:t>
      </w:r>
      <w:r>
        <w:rPr>
          <w:i/>
          <w:iCs/>
        </w:rPr>
        <w:t>Disaster</w:t>
      </w:r>
      <w:r w:rsidR="004249A3">
        <w:rPr>
          <w:i/>
          <w:iCs/>
        </w:rPr>
        <w:t xml:space="preserve"> </w:t>
      </w:r>
      <w:r>
        <w:rPr>
          <w:i/>
          <w:iCs/>
        </w:rPr>
        <w:t>Won’t</w:t>
      </w:r>
      <w:r w:rsidR="004249A3">
        <w:rPr>
          <w:i/>
          <w:iCs/>
        </w:rPr>
        <w:t xml:space="preserve"> </w:t>
      </w:r>
      <w:r>
        <w:rPr>
          <w:i/>
          <w:iCs/>
        </w:rPr>
        <w:t>Happen</w:t>
      </w:r>
      <w:r>
        <w:t>,</w:t>
      </w:r>
      <w:r w:rsidR="004249A3">
        <w:t xml:space="preserve"> </w:t>
      </w:r>
      <w:r>
        <w:t>charges</w:t>
      </w:r>
      <w:r w:rsidR="004249A3">
        <w:t xml:space="preserve"> </w:t>
      </w:r>
      <w:r>
        <w:t>the</w:t>
      </w:r>
      <w:r w:rsidR="004249A3">
        <w:t xml:space="preserve"> </w:t>
      </w:r>
      <w:r>
        <w:t>organization</w:t>
      </w:r>
      <w:r w:rsidR="004249A3">
        <w:t xml:space="preserve"> </w:t>
      </w:r>
      <w:r>
        <w:t>with</w:t>
      </w:r>
      <w:r w:rsidR="004249A3">
        <w:t xml:space="preserve"> </w:t>
      </w:r>
      <w:r>
        <w:t>gross</w:t>
      </w:r>
      <w:r w:rsidR="004249A3">
        <w:t xml:space="preserve"> </w:t>
      </w:r>
      <w:r>
        <w:t>incompetence</w:t>
      </w:r>
      <w:r w:rsidR="004249A3">
        <w:t xml:space="preserve"> </w:t>
      </w:r>
      <w:r>
        <w:t>and</w:t>
      </w:r>
      <w:r w:rsidR="004249A3">
        <w:t xml:space="preserve"> </w:t>
      </w:r>
      <w:r>
        <w:t>dishonesty…</w:t>
      </w:r>
      <w:r w:rsidR="004249A3">
        <w:t xml:space="preserve"> </w:t>
      </w:r>
      <w:r>
        <w:t>especially</w:t>
      </w:r>
      <w:r w:rsidR="004249A3">
        <w:t xml:space="preserve"> </w:t>
      </w:r>
      <w:r>
        <w:t>regarding</w:t>
      </w:r>
      <w:r w:rsidR="004249A3">
        <w:t xml:space="preserve"> </w:t>
      </w:r>
      <w:r>
        <w:t>fear-mongering</w:t>
      </w:r>
      <w:r w:rsidR="004249A3">
        <w:t xml:space="preserve"> </w:t>
      </w:r>
      <w:r>
        <w:t>exaggeration</w:t>
      </w:r>
      <w:r w:rsidR="004249A3">
        <w:t xml:space="preserve"> </w:t>
      </w:r>
      <w:r>
        <w:t>of</w:t>
      </w:r>
      <w:r w:rsidR="004249A3">
        <w:t xml:space="preserve"> </w:t>
      </w:r>
      <w:r>
        <w:t>human</w:t>
      </w:r>
      <w:r w:rsidR="004249A3">
        <w:t xml:space="preserve"> </w:t>
      </w:r>
      <w:r>
        <w:t>CO2</w:t>
      </w:r>
      <w:r w:rsidR="004249A3">
        <w:t xml:space="preserve"> </w:t>
      </w:r>
      <w:r>
        <w:t>emission</w:t>
      </w:r>
      <w:r w:rsidR="004249A3">
        <w:t xml:space="preserve"> </w:t>
      </w:r>
      <w:r>
        <w:t>influences.</w:t>
      </w:r>
      <w:r w:rsidR="004249A3">
        <w:t xml:space="preserve"> </w:t>
      </w:r>
      <w:r>
        <w:t>After</w:t>
      </w:r>
      <w:r w:rsidR="004249A3">
        <w:t xml:space="preserve"> </w:t>
      </w:r>
      <w:r>
        <w:t>serving</w:t>
      </w:r>
      <w:r w:rsidR="004249A3">
        <w:t xml:space="preserve"> </w:t>
      </w:r>
      <w:r>
        <w:t>as</w:t>
      </w:r>
      <w:r w:rsidR="004249A3">
        <w:t xml:space="preserve"> </w:t>
      </w:r>
      <w:r>
        <w:t>an</w:t>
      </w:r>
      <w:r w:rsidR="004249A3">
        <w:t xml:space="preserve"> </w:t>
      </w:r>
      <w:r>
        <w:t>IPCC</w:t>
      </w:r>
      <w:r w:rsidR="004249A3">
        <w:t xml:space="preserve"> </w:t>
      </w:r>
      <w:r>
        <w:t>reviewer</w:t>
      </w:r>
      <w:r w:rsidR="004249A3">
        <w:t xml:space="preserve"> </w:t>
      </w:r>
      <w:r>
        <w:t>for</w:t>
      </w:r>
      <w:r w:rsidR="004249A3">
        <w:t xml:space="preserve"> </w:t>
      </w:r>
      <w:r>
        <w:t>their</w:t>
      </w:r>
      <w:r w:rsidR="004249A3">
        <w:t xml:space="preserve"> </w:t>
      </w:r>
      <w:r>
        <w:t>report</w:t>
      </w:r>
      <w:r w:rsidR="004249A3">
        <w:t xml:space="preserve"> </w:t>
      </w:r>
      <w:r>
        <w:t>on</w:t>
      </w:r>
      <w:r w:rsidR="004249A3">
        <w:t xml:space="preserve"> </w:t>
      </w:r>
      <w:r>
        <w:t>renewable</w:t>
      </w:r>
      <w:r w:rsidR="004249A3">
        <w:t xml:space="preserve"> </w:t>
      </w:r>
      <w:r>
        <w:t>energy,</w:t>
      </w:r>
      <w:r w:rsidR="004249A3">
        <w:t xml:space="preserve"> </w:t>
      </w:r>
      <w:r>
        <w:t>he</w:t>
      </w:r>
      <w:r w:rsidR="004249A3">
        <w:t xml:space="preserve"> </w:t>
      </w:r>
      <w:r>
        <w:t>was</w:t>
      </w:r>
      <w:r w:rsidR="004249A3">
        <w:t xml:space="preserve"> </w:t>
      </w:r>
      <w:r>
        <w:t>stunned</w:t>
      </w:r>
      <w:r w:rsidR="004249A3">
        <w:t xml:space="preserve"> </w:t>
      </w:r>
      <w:r>
        <w:t>by</w:t>
      </w:r>
      <w:r w:rsidR="004249A3">
        <w:t xml:space="preserve"> </w:t>
      </w:r>
      <w:r>
        <w:t>the</w:t>
      </w:r>
      <w:r w:rsidR="004249A3">
        <w:t xml:space="preserve"> </w:t>
      </w:r>
      <w:r>
        <w:t>large</w:t>
      </w:r>
      <w:r w:rsidR="004249A3">
        <w:t xml:space="preserve"> </w:t>
      </w:r>
      <w:r>
        <w:t>number</w:t>
      </w:r>
      <w:r w:rsidR="004249A3">
        <w:t xml:space="preserve"> </w:t>
      </w:r>
      <w:r>
        <w:t>of</w:t>
      </w:r>
      <w:r w:rsidR="004249A3">
        <w:t xml:space="preserve"> </w:t>
      </w:r>
      <w:r>
        <w:t>errors</w:t>
      </w:r>
      <w:r w:rsidR="004249A3">
        <w:t xml:space="preserve"> </w:t>
      </w:r>
      <w:r>
        <w:t>and</w:t>
      </w:r>
      <w:r w:rsidR="004249A3">
        <w:t xml:space="preserve"> </w:t>
      </w:r>
      <w:r>
        <w:t>wondered</w:t>
      </w:r>
      <w:r w:rsidR="004249A3">
        <w:t xml:space="preserve"> </w:t>
      </w:r>
      <w:r>
        <w:t>if</w:t>
      </w:r>
      <w:r w:rsidR="004249A3">
        <w:t xml:space="preserve"> </w:t>
      </w:r>
      <w:r>
        <w:t>the</w:t>
      </w:r>
      <w:r w:rsidR="004249A3">
        <w:t xml:space="preserve"> </w:t>
      </w:r>
      <w:r>
        <w:t>other</w:t>
      </w:r>
      <w:r w:rsidR="004249A3">
        <w:t xml:space="preserve"> </w:t>
      </w:r>
      <w:r>
        <w:t>IPCC</w:t>
      </w:r>
      <w:r w:rsidR="004249A3">
        <w:t xml:space="preserve"> </w:t>
      </w:r>
      <w:r>
        <w:t>reports</w:t>
      </w:r>
      <w:r w:rsidR="004249A3">
        <w:t xml:space="preserve"> </w:t>
      </w:r>
      <w:r>
        <w:t>on</w:t>
      </w:r>
      <w:r w:rsidR="004249A3">
        <w:t xml:space="preserve"> </w:t>
      </w:r>
      <w:r>
        <w:t>climate</w:t>
      </w:r>
      <w:r w:rsidR="004249A3">
        <w:t xml:space="preserve"> </w:t>
      </w:r>
      <w:r>
        <w:t>change</w:t>
      </w:r>
      <w:r w:rsidR="004249A3">
        <w:t xml:space="preserve"> </w:t>
      </w:r>
      <w:r>
        <w:t>“were</w:t>
      </w:r>
      <w:r w:rsidR="004249A3">
        <w:t xml:space="preserve"> </w:t>
      </w:r>
      <w:r>
        <w:t>similarly</w:t>
      </w:r>
      <w:r w:rsidR="004249A3">
        <w:t xml:space="preserve"> </w:t>
      </w:r>
      <w:r>
        <w:t>sloppy.”</w:t>
      </w:r>
    </w:p>
    <w:p w14:paraId="6645C185" w14:textId="69ECFB26" w:rsidR="001B6F33" w:rsidRDefault="00613BC0" w:rsidP="0021443B">
      <w:pPr>
        <w:pStyle w:val="BB-Contentions"/>
      </w:pPr>
      <w:r>
        <w:t>IPCC</w:t>
      </w:r>
      <w:r w:rsidR="004249A3">
        <w:t xml:space="preserve"> </w:t>
      </w:r>
      <w:r>
        <w:t>peer</w:t>
      </w:r>
      <w:r w:rsidR="004249A3">
        <w:t xml:space="preserve"> </w:t>
      </w:r>
      <w:r>
        <w:t>review</w:t>
      </w:r>
      <w:r w:rsidR="004249A3">
        <w:t xml:space="preserve"> </w:t>
      </w:r>
      <w:r>
        <w:t>is</w:t>
      </w:r>
      <w:r w:rsidR="004249A3">
        <w:t xml:space="preserve"> </w:t>
      </w:r>
      <w:r>
        <w:t>a</w:t>
      </w:r>
      <w:r w:rsidR="004249A3">
        <w:t xml:space="preserve"> </w:t>
      </w:r>
      <w:r>
        <w:t>travesty</w:t>
      </w:r>
    </w:p>
    <w:p w14:paraId="1F76FAFF" w14:textId="3968D9D5" w:rsidR="001B6F33" w:rsidRDefault="00613BC0" w:rsidP="0021443B">
      <w:pPr>
        <w:pStyle w:val="BB-Contentions"/>
        <w:rPr>
          <w:sz w:val="27"/>
          <w:szCs w:val="27"/>
        </w:rPr>
      </w:pPr>
      <w:r>
        <w:t>IPCC</w:t>
      </w:r>
      <w:r w:rsidR="004249A3">
        <w:t xml:space="preserve"> </w:t>
      </w:r>
      <w:r>
        <w:t>omits</w:t>
      </w:r>
      <w:r w:rsidR="004249A3">
        <w:t xml:space="preserve"> </w:t>
      </w:r>
      <w:r>
        <w:t>and</w:t>
      </w:r>
      <w:r w:rsidR="004249A3">
        <w:t xml:space="preserve"> </w:t>
      </w:r>
      <w:r>
        <w:t>distorts</w:t>
      </w:r>
      <w:r w:rsidR="004249A3">
        <w:t xml:space="preserve"> </w:t>
      </w:r>
      <w:r>
        <w:t>information</w:t>
      </w:r>
      <w:r w:rsidR="004249A3">
        <w:t xml:space="preserve"> </w:t>
      </w:r>
      <w:r>
        <w:t>to</w:t>
      </w:r>
      <w:r w:rsidR="004249A3">
        <w:t xml:space="preserve"> </w:t>
      </w:r>
      <w:r>
        <w:t>suit</w:t>
      </w:r>
      <w:r w:rsidR="004249A3">
        <w:t xml:space="preserve"> </w:t>
      </w:r>
      <w:r>
        <w:t>its</w:t>
      </w:r>
      <w:r w:rsidR="004249A3">
        <w:t xml:space="preserve"> </w:t>
      </w:r>
      <w:r>
        <w:t>agenda</w:t>
      </w:r>
    </w:p>
    <w:p w14:paraId="124A5B5A" w14:textId="77777777" w:rsidR="004249A3" w:rsidRDefault="00613BC0" w:rsidP="00B42145">
      <w:pPr>
        <w:pStyle w:val="BB-Citation"/>
        <w:rPr>
          <w:iCs/>
          <w:u w:color="808080"/>
        </w:rPr>
      </w:pPr>
      <w:r>
        <w:rPr>
          <w:u w:val="single"/>
        </w:rPr>
        <w:t>John</w:t>
      </w:r>
      <w:r w:rsidR="004249A3">
        <w:rPr>
          <w:u w:val="single"/>
        </w:rPr>
        <w:t xml:space="preserve"> </w:t>
      </w:r>
      <w:r>
        <w:rPr>
          <w:u w:val="single"/>
        </w:rPr>
        <w:t>McLean</w:t>
      </w:r>
      <w:r w:rsidR="004249A3">
        <w:rPr>
          <w:u w:val="single"/>
        </w:rPr>
        <w:t xml:space="preserve"> </w:t>
      </w:r>
      <w:r>
        <w:rPr>
          <w:u w:val="single"/>
        </w:rPr>
        <w:t>2010.</w:t>
      </w:r>
      <w:r w:rsidR="004249A3">
        <w:t xml:space="preserve"> </w:t>
      </w:r>
      <w:r>
        <w:t>(Information</w:t>
      </w:r>
      <w:r w:rsidR="004249A3">
        <w:t xml:space="preserve"> </w:t>
      </w:r>
      <w:r>
        <w:t>Technology</w:t>
      </w:r>
      <w:r w:rsidR="004249A3">
        <w:t xml:space="preserve"> </w:t>
      </w:r>
      <w:r>
        <w:t>specialist</w:t>
      </w:r>
      <w:r w:rsidR="004249A3">
        <w:t xml:space="preserve"> </w:t>
      </w:r>
      <w:r>
        <w:t>with</w:t>
      </w:r>
      <w:r w:rsidR="004249A3">
        <w:t xml:space="preserve"> </w:t>
      </w:r>
      <w:r>
        <w:t>the</w:t>
      </w:r>
      <w:r w:rsidR="004249A3">
        <w:t xml:space="preserve"> </w:t>
      </w:r>
      <w:r>
        <w:t>Australian</w:t>
      </w:r>
      <w:r w:rsidR="004249A3">
        <w:t xml:space="preserve"> </w:t>
      </w:r>
      <w:r>
        <w:t>Climate</w:t>
      </w:r>
      <w:r w:rsidR="004249A3">
        <w:t xml:space="preserve"> </w:t>
      </w:r>
      <w:r>
        <w:t>Science</w:t>
      </w:r>
      <w:r w:rsidR="004249A3">
        <w:t xml:space="preserve"> </w:t>
      </w:r>
      <w:r>
        <w:t>Coalition</w:t>
      </w:r>
      <w:r w:rsidR="004249A3">
        <w:t xml:space="preserve"> </w:t>
      </w:r>
      <w:r>
        <w:t>at</w:t>
      </w:r>
      <w:r w:rsidR="004249A3">
        <w:t xml:space="preserve"> </w:t>
      </w:r>
      <w:r>
        <w:t>James</w:t>
      </w:r>
      <w:r w:rsidR="004249A3">
        <w:t xml:space="preserve"> </w:t>
      </w:r>
      <w:r>
        <w:t>Cook</w:t>
      </w:r>
      <w:r w:rsidR="004249A3">
        <w:t xml:space="preserve"> </w:t>
      </w:r>
      <w:r>
        <w:t>University,</w:t>
      </w:r>
      <w:r w:rsidR="004249A3">
        <w:t xml:space="preserve"> </w:t>
      </w:r>
      <w:r>
        <w:t>Australia.</w:t>
      </w:r>
      <w:r w:rsidR="004249A3">
        <w:t xml:space="preserve"> </w:t>
      </w:r>
      <w:r>
        <w:t>His</w:t>
      </w:r>
      <w:r w:rsidR="004249A3">
        <w:t xml:space="preserve"> </w:t>
      </w:r>
      <w:r>
        <w:t>analysis</w:t>
      </w:r>
      <w:r w:rsidR="004249A3">
        <w:t xml:space="preserve"> </w:t>
      </w:r>
      <w:r>
        <w:t>of</w:t>
      </w:r>
      <w:r w:rsidR="004249A3">
        <w:t xml:space="preserve"> </w:t>
      </w:r>
      <w:r>
        <w:t>the</w:t>
      </w:r>
      <w:r w:rsidR="004249A3">
        <w:t xml:space="preserve"> </w:t>
      </w:r>
      <w:r>
        <w:t>peer</w:t>
      </w:r>
      <w:r w:rsidR="004249A3">
        <w:t xml:space="preserve"> </w:t>
      </w:r>
      <w:r>
        <w:t>review</w:t>
      </w:r>
      <w:r w:rsidR="004249A3">
        <w:t xml:space="preserve"> </w:t>
      </w:r>
      <w:r>
        <w:t>of</w:t>
      </w:r>
      <w:r w:rsidR="004249A3">
        <w:t xml:space="preserve"> </w:t>
      </w:r>
      <w:r>
        <w:t>the</w:t>
      </w:r>
      <w:r w:rsidR="004249A3">
        <w:t xml:space="preserve"> </w:t>
      </w:r>
      <w:r>
        <w:t>latest</w:t>
      </w:r>
      <w:r w:rsidR="004249A3">
        <w:t xml:space="preserve"> </w:t>
      </w:r>
      <w:r>
        <w:t>IPCC</w:t>
      </w:r>
      <w:r w:rsidR="004249A3">
        <w:t xml:space="preserve"> </w:t>
      </w:r>
      <w:r>
        <w:t>assessment</w:t>
      </w:r>
      <w:r w:rsidR="004249A3">
        <w:t xml:space="preserve"> </w:t>
      </w:r>
      <w:r>
        <w:t>report</w:t>
      </w:r>
      <w:r w:rsidR="004249A3">
        <w:t xml:space="preserve"> </w:t>
      </w:r>
      <w:r>
        <w:t>has</w:t>
      </w:r>
      <w:r w:rsidR="004249A3">
        <w:t xml:space="preserve"> </w:t>
      </w:r>
      <w:r>
        <w:t>been</w:t>
      </w:r>
      <w:r w:rsidR="004249A3">
        <w:t xml:space="preserve"> </w:t>
      </w:r>
      <w:r>
        <w:t>raised</w:t>
      </w:r>
      <w:r w:rsidR="004249A3">
        <w:t xml:space="preserve"> </w:t>
      </w:r>
      <w:r>
        <w:t>in</w:t>
      </w:r>
      <w:r w:rsidR="004249A3">
        <w:t xml:space="preserve"> </w:t>
      </w:r>
      <w:r>
        <w:t>the</w:t>
      </w:r>
      <w:r w:rsidR="004249A3">
        <w:t xml:space="preserve"> </w:t>
      </w:r>
      <w:r>
        <w:t>US</w:t>
      </w:r>
      <w:r w:rsidR="004249A3">
        <w:t xml:space="preserve"> </w:t>
      </w:r>
      <w:r>
        <w:t>Senate)</w:t>
      </w:r>
      <w:r w:rsidR="004249A3">
        <w:t xml:space="preserve"> </w:t>
      </w:r>
      <w:r>
        <w:t>"We</w:t>
      </w:r>
      <w:r w:rsidR="004249A3">
        <w:t xml:space="preserve"> </w:t>
      </w:r>
      <w:r>
        <w:t>Have</w:t>
      </w:r>
      <w:r w:rsidR="004249A3">
        <w:t xml:space="preserve"> </w:t>
      </w:r>
      <w:r>
        <w:t>Been</w:t>
      </w:r>
      <w:r w:rsidR="004249A3">
        <w:t xml:space="preserve"> </w:t>
      </w:r>
      <w:r>
        <w:t>Conned</w:t>
      </w:r>
      <w:r w:rsidR="004249A3">
        <w:t xml:space="preserve"> </w:t>
      </w:r>
      <w:r>
        <w:t>-</w:t>
      </w:r>
      <w:r w:rsidR="004249A3">
        <w:t xml:space="preserve"> </w:t>
      </w:r>
      <w:r>
        <w:t>an</w:t>
      </w:r>
      <w:r w:rsidR="004249A3">
        <w:t xml:space="preserve"> </w:t>
      </w:r>
      <w:r>
        <w:t>Independent</w:t>
      </w:r>
      <w:r w:rsidR="004249A3">
        <w:t xml:space="preserve"> </w:t>
      </w:r>
      <w:r>
        <w:t>review</w:t>
      </w:r>
      <w:r w:rsidR="004249A3">
        <w:t xml:space="preserve"> </w:t>
      </w:r>
      <w:r>
        <w:t>of</w:t>
      </w:r>
      <w:r w:rsidR="004249A3">
        <w:t xml:space="preserve"> </w:t>
      </w:r>
      <w:r>
        <w:t>the</w:t>
      </w:r>
      <w:r w:rsidR="004249A3">
        <w:t xml:space="preserve"> </w:t>
      </w:r>
      <w:r>
        <w:t>Intergovernmental</w:t>
      </w:r>
      <w:r w:rsidR="004249A3">
        <w:t xml:space="preserve"> </w:t>
      </w:r>
      <w:r>
        <w:t>Panel</w:t>
      </w:r>
      <w:r w:rsidR="004249A3">
        <w:t xml:space="preserve"> </w:t>
      </w:r>
      <w:r>
        <w:t>on</w:t>
      </w:r>
      <w:r w:rsidR="004249A3">
        <w:t xml:space="preserve"> </w:t>
      </w:r>
      <w:r>
        <w:t>Climate</w:t>
      </w:r>
      <w:r w:rsidR="004249A3">
        <w:t xml:space="preserve"> </w:t>
      </w:r>
      <w:r>
        <w:t>Change"</w:t>
      </w:r>
      <w:r w:rsidR="004249A3">
        <w:t xml:space="preserve"> </w:t>
      </w:r>
      <w:r>
        <w:t>Sept</w:t>
      </w:r>
      <w:r w:rsidR="004249A3">
        <w:t xml:space="preserve"> </w:t>
      </w:r>
      <w:r>
        <w:t>2010</w:t>
      </w:r>
      <w:r w:rsidR="004249A3">
        <w:t xml:space="preserve"> </w:t>
      </w:r>
      <w:hyperlink r:id="rId189" w:history="1">
        <w:r w:rsidR="00B42145" w:rsidRPr="00C51432">
          <w:rPr>
            <w:rStyle w:val="Hyperlink"/>
            <w:iCs/>
          </w:rPr>
          <w:t>http://mclean.ch/climate/docs/We_have_been_conned_rev2.pdf</w:t>
        </w:r>
      </w:hyperlink>
    </w:p>
    <w:p w14:paraId="4B8E9EFF" w14:textId="1C08A262" w:rsidR="001B6F33" w:rsidRDefault="00613BC0" w:rsidP="00492FC0">
      <w:pPr>
        <w:pStyle w:val="BB-Evidence"/>
      </w:pPr>
      <w:r w:rsidRPr="00492FC0">
        <w:rPr>
          <w:u w:val="single"/>
        </w:rPr>
        <w:t>The</w:t>
      </w:r>
      <w:r w:rsidR="004249A3">
        <w:rPr>
          <w:u w:val="single"/>
        </w:rPr>
        <w:t xml:space="preserve"> </w:t>
      </w:r>
      <w:r w:rsidRPr="00492FC0">
        <w:rPr>
          <w:u w:val="single"/>
        </w:rPr>
        <w:t>peer-review</w:t>
      </w:r>
      <w:r w:rsidR="004249A3">
        <w:rPr>
          <w:u w:val="single"/>
        </w:rPr>
        <w:t xml:space="preserve"> </w:t>
      </w:r>
      <w:r w:rsidRPr="00492FC0">
        <w:rPr>
          <w:u w:val="single"/>
        </w:rPr>
        <w:t>system</w:t>
      </w:r>
      <w:r w:rsidR="004249A3">
        <w:rPr>
          <w:u w:val="single"/>
        </w:rPr>
        <w:t xml:space="preserve"> </w:t>
      </w:r>
      <w:r w:rsidRPr="00492FC0">
        <w:rPr>
          <w:u w:val="single"/>
        </w:rPr>
        <w:t>used</w:t>
      </w:r>
      <w:r w:rsidR="004249A3">
        <w:rPr>
          <w:u w:val="single"/>
        </w:rPr>
        <w:t xml:space="preserve"> </w:t>
      </w:r>
      <w:r w:rsidRPr="00492FC0">
        <w:rPr>
          <w:u w:val="single"/>
        </w:rPr>
        <w:t>by</w:t>
      </w:r>
      <w:r w:rsidR="004249A3">
        <w:rPr>
          <w:u w:val="single"/>
        </w:rPr>
        <w:t xml:space="preserve"> </w:t>
      </w:r>
      <w:r w:rsidRPr="00492FC0">
        <w:rPr>
          <w:u w:val="single"/>
        </w:rPr>
        <w:t>the</w:t>
      </w:r>
      <w:r w:rsidR="004249A3">
        <w:rPr>
          <w:u w:val="single"/>
        </w:rPr>
        <w:t xml:space="preserve"> </w:t>
      </w:r>
      <w:r w:rsidRPr="00492FC0">
        <w:rPr>
          <w:u w:val="single"/>
        </w:rPr>
        <w:t>IPCC</w:t>
      </w:r>
      <w:r w:rsidR="004249A3">
        <w:rPr>
          <w:u w:val="single"/>
        </w:rPr>
        <w:t xml:space="preserve"> </w:t>
      </w:r>
      <w:r w:rsidRPr="00492FC0">
        <w:rPr>
          <w:u w:val="single"/>
        </w:rPr>
        <w:t>is</w:t>
      </w:r>
      <w:r w:rsidR="004249A3">
        <w:rPr>
          <w:u w:val="single"/>
        </w:rPr>
        <w:t xml:space="preserve"> </w:t>
      </w:r>
      <w:r w:rsidRPr="00492FC0">
        <w:rPr>
          <w:u w:val="single"/>
        </w:rPr>
        <w:t>a</w:t>
      </w:r>
      <w:r w:rsidR="004249A3">
        <w:rPr>
          <w:u w:val="single"/>
        </w:rPr>
        <w:t xml:space="preserve"> </w:t>
      </w:r>
      <w:r w:rsidRPr="00492FC0">
        <w:rPr>
          <w:u w:val="single"/>
        </w:rPr>
        <w:t>travesty</w:t>
      </w:r>
      <w:r w:rsidR="004249A3">
        <w:rPr>
          <w:u w:val="single"/>
        </w:rPr>
        <w:t xml:space="preserve"> </w:t>
      </w:r>
      <w:r w:rsidRPr="00492FC0">
        <w:rPr>
          <w:u w:val="single"/>
        </w:rPr>
        <w:t>because</w:t>
      </w:r>
      <w:r w:rsidR="004249A3">
        <w:rPr>
          <w:u w:val="single"/>
        </w:rPr>
        <w:t xml:space="preserve"> </w:t>
      </w:r>
      <w:r w:rsidRPr="00492FC0">
        <w:rPr>
          <w:u w:val="single"/>
        </w:rPr>
        <w:t>it</w:t>
      </w:r>
      <w:r w:rsidR="004249A3">
        <w:rPr>
          <w:u w:val="single"/>
        </w:rPr>
        <w:t xml:space="preserve"> </w:t>
      </w:r>
      <w:r w:rsidRPr="00492FC0">
        <w:rPr>
          <w:u w:val="single"/>
        </w:rPr>
        <w:t>is</w:t>
      </w:r>
      <w:r w:rsidR="004249A3">
        <w:rPr>
          <w:u w:val="single"/>
        </w:rPr>
        <w:t xml:space="preserve"> </w:t>
      </w:r>
      <w:r w:rsidRPr="00492FC0">
        <w:rPr>
          <w:u w:val="single"/>
        </w:rPr>
        <w:t>nothing</w:t>
      </w:r>
      <w:r w:rsidR="004249A3">
        <w:rPr>
          <w:u w:val="single"/>
        </w:rPr>
        <w:t xml:space="preserve"> </w:t>
      </w:r>
      <w:r w:rsidRPr="00492FC0">
        <w:rPr>
          <w:u w:val="single"/>
        </w:rPr>
        <w:t>like</w:t>
      </w:r>
      <w:r w:rsidR="004249A3">
        <w:rPr>
          <w:u w:val="single"/>
        </w:rPr>
        <w:t xml:space="preserve"> </w:t>
      </w:r>
      <w:r w:rsidRPr="00492FC0">
        <w:rPr>
          <w:u w:val="single"/>
        </w:rPr>
        <w:t>the</w:t>
      </w:r>
      <w:r w:rsidR="004249A3">
        <w:rPr>
          <w:u w:val="single"/>
        </w:rPr>
        <w:t xml:space="preserve"> </w:t>
      </w:r>
      <w:r w:rsidRPr="00492FC0">
        <w:rPr>
          <w:u w:val="single"/>
        </w:rPr>
        <w:t>normal</w:t>
      </w:r>
      <w:r w:rsidR="004249A3">
        <w:rPr>
          <w:u w:val="single"/>
        </w:rPr>
        <w:t xml:space="preserve"> </w:t>
      </w:r>
      <w:r w:rsidRPr="00492FC0">
        <w:rPr>
          <w:u w:val="single"/>
        </w:rPr>
        <w:t>review</w:t>
      </w:r>
      <w:r w:rsidR="004249A3">
        <w:rPr>
          <w:u w:val="single"/>
        </w:rPr>
        <w:t xml:space="preserve"> </w:t>
      </w:r>
      <w:r w:rsidRPr="00492FC0">
        <w:rPr>
          <w:u w:val="single"/>
        </w:rPr>
        <w:t>prior</w:t>
      </w:r>
      <w:r w:rsidR="004249A3">
        <w:rPr>
          <w:u w:val="single"/>
        </w:rPr>
        <w:t xml:space="preserve"> </w:t>
      </w:r>
      <w:r w:rsidRPr="00492FC0">
        <w:rPr>
          <w:u w:val="single"/>
        </w:rPr>
        <w:t>to</w:t>
      </w:r>
      <w:r w:rsidR="004249A3">
        <w:rPr>
          <w:u w:val="single"/>
        </w:rPr>
        <w:t xml:space="preserve"> </w:t>
      </w:r>
      <w:r w:rsidRPr="00492FC0">
        <w:rPr>
          <w:u w:val="single"/>
        </w:rPr>
        <w:t>publishing</w:t>
      </w:r>
      <w:r w:rsidR="004249A3">
        <w:rPr>
          <w:u w:val="single"/>
        </w:rPr>
        <w:t xml:space="preserve"> </w:t>
      </w:r>
      <w:r w:rsidRPr="00492FC0">
        <w:rPr>
          <w:u w:val="single"/>
        </w:rPr>
        <w:t>scientific</w:t>
      </w:r>
      <w:r w:rsidR="004249A3">
        <w:rPr>
          <w:u w:val="single"/>
        </w:rPr>
        <w:t xml:space="preserve"> </w:t>
      </w:r>
      <w:r w:rsidRPr="00492FC0">
        <w:rPr>
          <w:u w:val="single"/>
        </w:rPr>
        <w:t>papers</w:t>
      </w:r>
      <w:r w:rsidR="004249A3">
        <w:rPr>
          <w:u w:val="single"/>
        </w:rPr>
        <w:t xml:space="preserve"> </w:t>
      </w:r>
      <w:r w:rsidRPr="00492FC0">
        <w:rPr>
          <w:u w:val="single"/>
        </w:rPr>
        <w:t>but</w:t>
      </w:r>
      <w:r w:rsidR="004249A3">
        <w:rPr>
          <w:u w:val="single"/>
        </w:rPr>
        <w:t xml:space="preserve"> </w:t>
      </w:r>
      <w:r w:rsidRPr="00492FC0">
        <w:rPr>
          <w:u w:val="single"/>
        </w:rPr>
        <w:t>only</w:t>
      </w:r>
      <w:r w:rsidR="004249A3">
        <w:rPr>
          <w:u w:val="single"/>
        </w:rPr>
        <w:t xml:space="preserve"> </w:t>
      </w:r>
      <w:r w:rsidRPr="00492FC0">
        <w:rPr>
          <w:u w:val="single"/>
        </w:rPr>
        <w:t>a</w:t>
      </w:r>
      <w:r w:rsidR="004249A3">
        <w:rPr>
          <w:u w:val="single"/>
        </w:rPr>
        <w:t xml:space="preserve"> </w:t>
      </w:r>
      <w:r w:rsidRPr="00492FC0">
        <w:rPr>
          <w:u w:val="single"/>
        </w:rPr>
        <w:t>means</w:t>
      </w:r>
      <w:r w:rsidR="004249A3">
        <w:rPr>
          <w:u w:val="single"/>
        </w:rPr>
        <w:t xml:space="preserve"> </w:t>
      </w:r>
      <w:r w:rsidRPr="00492FC0">
        <w:rPr>
          <w:u w:val="single"/>
        </w:rPr>
        <w:t>of</w:t>
      </w:r>
      <w:r w:rsidR="004249A3">
        <w:rPr>
          <w:u w:val="single"/>
        </w:rPr>
        <w:t xml:space="preserve"> </w:t>
      </w:r>
      <w:r w:rsidRPr="00492FC0">
        <w:rPr>
          <w:u w:val="single"/>
        </w:rPr>
        <w:t>soliciting</w:t>
      </w:r>
      <w:r w:rsidR="004249A3">
        <w:rPr>
          <w:u w:val="single"/>
        </w:rPr>
        <w:t xml:space="preserve"> </w:t>
      </w:r>
      <w:r w:rsidRPr="00492FC0">
        <w:rPr>
          <w:u w:val="single"/>
        </w:rPr>
        <w:t>further</w:t>
      </w:r>
      <w:r w:rsidR="004249A3">
        <w:rPr>
          <w:u w:val="single"/>
        </w:rPr>
        <w:t xml:space="preserve"> </w:t>
      </w:r>
      <w:r w:rsidRPr="00492FC0">
        <w:rPr>
          <w:u w:val="single"/>
        </w:rPr>
        <w:t>supporting</w:t>
      </w:r>
      <w:r w:rsidR="004249A3">
        <w:rPr>
          <w:sz w:val="27"/>
          <w:szCs w:val="27"/>
          <w:u w:val="single"/>
        </w:rPr>
        <w:t xml:space="preserve"> </w:t>
      </w:r>
      <w:r w:rsidRPr="00492FC0">
        <w:rPr>
          <w:u w:val="single"/>
        </w:rPr>
        <w:t>information.</w:t>
      </w:r>
      <w:r w:rsidR="004249A3">
        <w:rPr>
          <w:u w:val="single"/>
        </w:rPr>
        <w:t xml:space="preserve"> </w:t>
      </w:r>
      <w:r w:rsidRPr="00492FC0">
        <w:rPr>
          <w:u w:val="single"/>
        </w:rPr>
        <w:t>Any</w:t>
      </w:r>
      <w:r w:rsidR="004249A3">
        <w:rPr>
          <w:u w:val="single"/>
        </w:rPr>
        <w:t xml:space="preserve"> </w:t>
      </w:r>
      <w:r w:rsidRPr="00492FC0">
        <w:rPr>
          <w:u w:val="single"/>
        </w:rPr>
        <w:t>suggestions</w:t>
      </w:r>
      <w:r w:rsidR="004249A3">
        <w:rPr>
          <w:u w:val="single"/>
        </w:rPr>
        <w:t xml:space="preserve"> </w:t>
      </w:r>
      <w:r w:rsidRPr="00492FC0">
        <w:rPr>
          <w:u w:val="single"/>
        </w:rPr>
        <w:t>that</w:t>
      </w:r>
      <w:r w:rsidR="004249A3">
        <w:rPr>
          <w:u w:val="single"/>
        </w:rPr>
        <w:t xml:space="preserve"> </w:t>
      </w:r>
      <w:r w:rsidRPr="00492FC0">
        <w:rPr>
          <w:u w:val="single"/>
        </w:rPr>
        <w:t>wider</w:t>
      </w:r>
      <w:r w:rsidR="004249A3">
        <w:rPr>
          <w:u w:val="single"/>
        </w:rPr>
        <w:t xml:space="preserve"> </w:t>
      </w:r>
      <w:r w:rsidRPr="00492FC0">
        <w:rPr>
          <w:u w:val="single"/>
        </w:rPr>
        <w:t>material</w:t>
      </w:r>
      <w:r w:rsidR="004249A3">
        <w:rPr>
          <w:u w:val="single"/>
        </w:rPr>
        <w:t xml:space="preserve"> </w:t>
      </w:r>
      <w:r w:rsidRPr="00492FC0">
        <w:rPr>
          <w:u w:val="single"/>
        </w:rPr>
        <w:t>be</w:t>
      </w:r>
      <w:r w:rsidR="004249A3">
        <w:rPr>
          <w:u w:val="single"/>
        </w:rPr>
        <w:t xml:space="preserve"> </w:t>
      </w:r>
      <w:r w:rsidRPr="00492FC0">
        <w:rPr>
          <w:u w:val="single"/>
        </w:rPr>
        <w:t>included</w:t>
      </w:r>
      <w:r w:rsidR="004249A3">
        <w:rPr>
          <w:u w:val="single"/>
        </w:rPr>
        <w:t xml:space="preserve"> </w:t>
      </w:r>
      <w:r w:rsidRPr="00492FC0">
        <w:rPr>
          <w:u w:val="single"/>
        </w:rPr>
        <w:t>are</w:t>
      </w:r>
      <w:r w:rsidR="004249A3">
        <w:rPr>
          <w:u w:val="single"/>
        </w:rPr>
        <w:t xml:space="preserve"> </w:t>
      </w:r>
      <w:r w:rsidRPr="00492FC0">
        <w:rPr>
          <w:u w:val="single"/>
        </w:rPr>
        <w:t>rejected</w:t>
      </w:r>
      <w:r>
        <w:t>,</w:t>
      </w:r>
      <w:r w:rsidR="004249A3">
        <w:t xml:space="preserve"> </w:t>
      </w:r>
      <w:r>
        <w:t>even</w:t>
      </w:r>
      <w:r w:rsidR="004249A3">
        <w:t xml:space="preserve"> </w:t>
      </w:r>
      <w:r>
        <w:t>if</w:t>
      </w:r>
      <w:r w:rsidR="004249A3">
        <w:t xml:space="preserve"> </w:t>
      </w:r>
      <w:r>
        <w:t>it</w:t>
      </w:r>
      <w:r w:rsidR="004249A3">
        <w:t xml:space="preserve"> </w:t>
      </w:r>
      <w:r>
        <w:t>means</w:t>
      </w:r>
      <w:r w:rsidR="004249A3">
        <w:rPr>
          <w:sz w:val="27"/>
          <w:szCs w:val="27"/>
        </w:rPr>
        <w:t xml:space="preserve"> </w:t>
      </w:r>
      <w:r>
        <w:t>citing</w:t>
      </w:r>
      <w:r w:rsidR="004249A3">
        <w:t xml:space="preserve"> </w:t>
      </w:r>
      <w:r>
        <w:t>an</w:t>
      </w:r>
      <w:r w:rsidR="004249A3">
        <w:t xml:space="preserve"> </w:t>
      </w:r>
      <w:r>
        <w:t>IPCC's</w:t>
      </w:r>
      <w:r w:rsidR="004249A3">
        <w:t xml:space="preserve"> </w:t>
      </w:r>
      <w:r>
        <w:t>author's</w:t>
      </w:r>
      <w:r w:rsidR="004249A3">
        <w:t xml:space="preserve"> </w:t>
      </w:r>
      <w:r>
        <w:t>unpublished</w:t>
      </w:r>
      <w:r w:rsidR="004249A3">
        <w:t xml:space="preserve"> </w:t>
      </w:r>
      <w:r>
        <w:t>paper</w:t>
      </w:r>
      <w:r w:rsidR="004249A3">
        <w:t xml:space="preserve"> </w:t>
      </w:r>
      <w:r>
        <w:t>to</w:t>
      </w:r>
      <w:r w:rsidR="004249A3">
        <w:t xml:space="preserve"> </w:t>
      </w:r>
      <w:r>
        <w:t>do</w:t>
      </w:r>
      <w:r w:rsidR="004249A3">
        <w:t xml:space="preserve"> </w:t>
      </w:r>
      <w:r>
        <w:t>so</w:t>
      </w:r>
      <w:r w:rsidR="004249A3">
        <w:t xml:space="preserve"> </w:t>
      </w:r>
      <w:r>
        <w:rPr>
          <w:b/>
          <w:bCs/>
        </w:rPr>
        <w:t>(</w:t>
      </w:r>
      <w:r>
        <w:rPr>
          <w:b/>
          <w:bCs/>
          <w:i/>
          <w:iCs/>
        </w:rPr>
        <w:t>chapter</w:t>
      </w:r>
      <w:r w:rsidR="004249A3">
        <w:rPr>
          <w:b/>
          <w:bCs/>
          <w:i/>
          <w:iCs/>
        </w:rPr>
        <w:t xml:space="preserve"> </w:t>
      </w:r>
      <w:r>
        <w:rPr>
          <w:b/>
          <w:bCs/>
          <w:i/>
          <w:iCs/>
        </w:rPr>
        <w:t>3</w:t>
      </w:r>
      <w:r>
        <w:rPr>
          <w:b/>
          <w:bCs/>
        </w:rPr>
        <w:t>)</w:t>
      </w:r>
      <w:r>
        <w:t>.</w:t>
      </w:r>
      <w:r w:rsidR="004249A3">
        <w:t xml:space="preserve"> </w:t>
      </w:r>
      <w:r w:rsidRPr="00492FC0">
        <w:rPr>
          <w:u w:val="single"/>
        </w:rPr>
        <w:t>The</w:t>
      </w:r>
      <w:r w:rsidR="004249A3">
        <w:rPr>
          <w:u w:val="single"/>
        </w:rPr>
        <w:t xml:space="preserve"> </w:t>
      </w:r>
      <w:r w:rsidRPr="00492FC0">
        <w:rPr>
          <w:u w:val="single"/>
        </w:rPr>
        <w:t>IPCC</w:t>
      </w:r>
      <w:r w:rsidR="004249A3">
        <w:rPr>
          <w:u w:val="single"/>
        </w:rPr>
        <w:t xml:space="preserve"> </w:t>
      </w:r>
      <w:r w:rsidRPr="00492FC0">
        <w:rPr>
          <w:u w:val="single"/>
        </w:rPr>
        <w:t>omits</w:t>
      </w:r>
      <w:r w:rsidR="004249A3">
        <w:rPr>
          <w:u w:val="single"/>
        </w:rPr>
        <w:t xml:space="preserve"> </w:t>
      </w:r>
      <w:r w:rsidRPr="00492FC0">
        <w:rPr>
          <w:u w:val="single"/>
        </w:rPr>
        <w:t>and</w:t>
      </w:r>
      <w:r w:rsidR="004249A3">
        <w:rPr>
          <w:u w:val="single"/>
        </w:rPr>
        <w:t xml:space="preserve"> </w:t>
      </w:r>
      <w:r w:rsidRPr="00492FC0">
        <w:rPr>
          <w:u w:val="single"/>
        </w:rPr>
        <w:t>distorts</w:t>
      </w:r>
      <w:r w:rsidR="004249A3">
        <w:rPr>
          <w:u w:val="single"/>
        </w:rPr>
        <w:t xml:space="preserve"> </w:t>
      </w:r>
      <w:r w:rsidRPr="00492FC0">
        <w:rPr>
          <w:u w:val="single"/>
        </w:rPr>
        <w:t>information</w:t>
      </w:r>
      <w:r w:rsidR="004249A3">
        <w:rPr>
          <w:u w:val="single"/>
        </w:rPr>
        <w:t xml:space="preserve"> </w:t>
      </w:r>
      <w:r w:rsidRPr="00492FC0">
        <w:rPr>
          <w:u w:val="single"/>
        </w:rPr>
        <w:t>to</w:t>
      </w:r>
      <w:r w:rsidR="004249A3">
        <w:rPr>
          <w:u w:val="single"/>
        </w:rPr>
        <w:t xml:space="preserve"> </w:t>
      </w:r>
      <w:r w:rsidRPr="00492FC0">
        <w:rPr>
          <w:u w:val="single"/>
        </w:rPr>
        <w:t>suit</w:t>
      </w:r>
      <w:r w:rsidR="004249A3">
        <w:rPr>
          <w:u w:val="single"/>
        </w:rPr>
        <w:t xml:space="preserve"> </w:t>
      </w:r>
      <w:r w:rsidRPr="00492FC0">
        <w:rPr>
          <w:u w:val="single"/>
        </w:rPr>
        <w:t>its</w:t>
      </w:r>
      <w:r w:rsidR="004249A3">
        <w:rPr>
          <w:u w:val="single"/>
        </w:rPr>
        <w:t xml:space="preserve"> </w:t>
      </w:r>
      <w:r w:rsidRPr="00492FC0">
        <w:rPr>
          <w:u w:val="single"/>
        </w:rPr>
        <w:t>agenda</w:t>
      </w:r>
      <w:r>
        <w:t>.</w:t>
      </w:r>
      <w:r w:rsidR="004249A3">
        <w:t xml:space="preserve"> </w:t>
      </w:r>
      <w:r>
        <w:t>We</w:t>
      </w:r>
      <w:r w:rsidR="004249A3">
        <w:t xml:space="preserve"> </w:t>
      </w:r>
      <w:r>
        <w:t>are</w:t>
      </w:r>
      <w:r w:rsidR="004249A3">
        <w:t xml:space="preserve"> </w:t>
      </w:r>
      <w:r>
        <w:t>not</w:t>
      </w:r>
      <w:r w:rsidR="004249A3">
        <w:t xml:space="preserve"> </w:t>
      </w:r>
      <w:r>
        <w:t>told,</w:t>
      </w:r>
      <w:r w:rsidR="004249A3">
        <w:t xml:space="preserve"> </w:t>
      </w:r>
      <w:r>
        <w:t>for</w:t>
      </w:r>
      <w:r w:rsidR="004249A3">
        <w:t xml:space="preserve"> </w:t>
      </w:r>
      <w:r>
        <w:t>example,</w:t>
      </w:r>
      <w:r w:rsidR="004249A3">
        <w:t xml:space="preserve"> </w:t>
      </w:r>
      <w:r>
        <w:t>that</w:t>
      </w:r>
      <w:r w:rsidR="004249A3">
        <w:t xml:space="preserve"> </w:t>
      </w:r>
      <w:r>
        <w:t>it</w:t>
      </w:r>
      <w:r w:rsidR="004249A3">
        <w:t xml:space="preserve"> </w:t>
      </w:r>
      <w:r>
        <w:t>seems</w:t>
      </w:r>
      <w:r w:rsidR="004249A3">
        <w:t xml:space="preserve"> </w:t>
      </w:r>
      <w:r>
        <w:t>likely</w:t>
      </w:r>
      <w:r w:rsidR="004249A3">
        <w:t xml:space="preserve"> </w:t>
      </w:r>
      <w:r>
        <w:t>that</w:t>
      </w:r>
      <w:r w:rsidR="004249A3">
        <w:t xml:space="preserve"> </w:t>
      </w:r>
      <w:r>
        <w:t>the</w:t>
      </w:r>
      <w:r w:rsidR="004249A3">
        <w:t xml:space="preserve"> </w:t>
      </w:r>
      <w:r>
        <w:t>Earth</w:t>
      </w:r>
      <w:r w:rsidR="004249A3">
        <w:t xml:space="preserve"> </w:t>
      </w:r>
      <w:r>
        <w:t>is</w:t>
      </w:r>
      <w:r w:rsidR="004249A3">
        <w:t xml:space="preserve"> </w:t>
      </w:r>
      <w:r>
        <w:t>currently</w:t>
      </w:r>
      <w:r w:rsidR="004249A3">
        <w:t xml:space="preserve"> </w:t>
      </w:r>
      <w:r>
        <w:t>cool</w:t>
      </w:r>
      <w:r w:rsidR="004249A3">
        <w:t xml:space="preserve"> </w:t>
      </w:r>
      <w:r>
        <w:t>compared</w:t>
      </w:r>
      <w:r w:rsidR="004249A3">
        <w:t xml:space="preserve"> </w:t>
      </w:r>
      <w:r>
        <w:t>to</w:t>
      </w:r>
      <w:r w:rsidR="004249A3">
        <w:t xml:space="preserve"> </w:t>
      </w:r>
      <w:r>
        <w:t>the</w:t>
      </w:r>
      <w:r w:rsidR="004249A3">
        <w:t xml:space="preserve"> </w:t>
      </w:r>
      <w:r>
        <w:t>mean</w:t>
      </w:r>
      <w:r w:rsidR="004249A3">
        <w:t xml:space="preserve"> </w:t>
      </w:r>
      <w:r>
        <w:t>temperature</w:t>
      </w:r>
      <w:r w:rsidR="004249A3">
        <w:t xml:space="preserve"> </w:t>
      </w:r>
      <w:r>
        <w:t>of</w:t>
      </w:r>
      <w:r w:rsidR="004249A3">
        <w:t xml:space="preserve"> </w:t>
      </w:r>
      <w:r>
        <w:t>the</w:t>
      </w:r>
      <w:r w:rsidR="004249A3">
        <w:t xml:space="preserve"> </w:t>
      </w:r>
      <w:r>
        <w:t>last</w:t>
      </w:r>
      <w:r w:rsidR="004249A3">
        <w:t xml:space="preserve"> </w:t>
      </w:r>
      <w:r>
        <w:t>10,000</w:t>
      </w:r>
      <w:r w:rsidR="004249A3">
        <w:t xml:space="preserve"> </w:t>
      </w:r>
      <w:r>
        <w:t>years</w:t>
      </w:r>
      <w:r w:rsidR="004249A3">
        <w:t xml:space="preserve"> </w:t>
      </w:r>
      <w:r>
        <w:t>and</w:t>
      </w:r>
      <w:r w:rsidR="004249A3">
        <w:t xml:space="preserve"> </w:t>
      </w:r>
      <w:r>
        <w:t>that</w:t>
      </w:r>
      <w:r w:rsidR="004249A3">
        <w:t xml:space="preserve"> </w:t>
      </w:r>
      <w:r>
        <w:t>the</w:t>
      </w:r>
      <w:r w:rsidR="004249A3">
        <w:t xml:space="preserve"> </w:t>
      </w:r>
      <w:r>
        <w:t>650-year</w:t>
      </w:r>
      <w:r w:rsidR="004249A3">
        <w:t xml:space="preserve"> </w:t>
      </w:r>
      <w:r>
        <w:t>cold</w:t>
      </w:r>
      <w:r w:rsidR="004249A3">
        <w:t xml:space="preserve"> </w:t>
      </w:r>
      <w:r>
        <w:t>spell</w:t>
      </w:r>
      <w:r w:rsidR="004249A3">
        <w:t xml:space="preserve"> </w:t>
      </w:r>
      <w:r>
        <w:t>ending</w:t>
      </w:r>
      <w:r w:rsidR="004249A3">
        <w:t xml:space="preserve"> </w:t>
      </w:r>
      <w:r>
        <w:t>around</w:t>
      </w:r>
      <w:r w:rsidR="004249A3">
        <w:t xml:space="preserve"> </w:t>
      </w:r>
      <w:r>
        <w:t>1850</w:t>
      </w:r>
      <w:r w:rsidR="004249A3">
        <w:t xml:space="preserve"> </w:t>
      </w:r>
      <w:r>
        <w:t>was</w:t>
      </w:r>
      <w:r w:rsidR="004249A3">
        <w:t xml:space="preserve"> </w:t>
      </w:r>
      <w:r>
        <w:t>likely</w:t>
      </w:r>
      <w:r w:rsidR="004249A3">
        <w:t xml:space="preserve"> </w:t>
      </w:r>
      <w:r>
        <w:t>the</w:t>
      </w:r>
      <w:r w:rsidR="004249A3">
        <w:t xml:space="preserve"> </w:t>
      </w:r>
      <w:r>
        <w:t>longest</w:t>
      </w:r>
      <w:r w:rsidR="004249A3">
        <w:t xml:space="preserve"> </w:t>
      </w:r>
      <w:r>
        <w:t>sustained</w:t>
      </w:r>
      <w:r w:rsidR="004249A3">
        <w:t xml:space="preserve"> </w:t>
      </w:r>
      <w:r>
        <w:t>cold</w:t>
      </w:r>
      <w:r w:rsidR="004249A3">
        <w:t xml:space="preserve"> </w:t>
      </w:r>
      <w:r>
        <w:t>spell</w:t>
      </w:r>
      <w:r w:rsidR="004249A3">
        <w:t xml:space="preserve"> </w:t>
      </w:r>
      <w:r>
        <w:t>in</w:t>
      </w:r>
      <w:r w:rsidR="004249A3">
        <w:t xml:space="preserve"> </w:t>
      </w:r>
      <w:r>
        <w:t>10</w:t>
      </w:r>
      <w:r w:rsidR="004249A3">
        <w:t xml:space="preserve"> </w:t>
      </w:r>
      <w:r>
        <w:t>millennia.</w:t>
      </w:r>
      <w:r w:rsidR="004249A3">
        <w:t xml:space="preserve"> </w:t>
      </w:r>
      <w:r>
        <w:t>The</w:t>
      </w:r>
      <w:r w:rsidR="004249A3">
        <w:t xml:space="preserve"> </w:t>
      </w:r>
      <w:r>
        <w:t>IPCC</w:t>
      </w:r>
      <w:r w:rsidR="004249A3">
        <w:t xml:space="preserve"> </w:t>
      </w:r>
      <w:r>
        <w:t>hides,</w:t>
      </w:r>
      <w:r w:rsidR="004249A3">
        <w:t xml:space="preserve"> </w:t>
      </w:r>
      <w:r>
        <w:t>in</w:t>
      </w:r>
      <w:r w:rsidR="004249A3">
        <w:t xml:space="preserve"> </w:t>
      </w:r>
      <w:r>
        <w:t>a</w:t>
      </w:r>
      <w:r w:rsidR="004249A3">
        <w:t xml:space="preserve"> </w:t>
      </w:r>
      <w:r>
        <w:t>throwaway</w:t>
      </w:r>
      <w:r w:rsidR="004249A3">
        <w:t xml:space="preserve"> </w:t>
      </w:r>
      <w:r>
        <w:t>line,</w:t>
      </w:r>
      <w:r w:rsidR="004249A3">
        <w:t xml:space="preserve"> </w:t>
      </w:r>
      <w:r>
        <w:t>buried</w:t>
      </w:r>
      <w:r w:rsidR="004249A3">
        <w:t xml:space="preserve"> </w:t>
      </w:r>
      <w:r>
        <w:t>deep</w:t>
      </w:r>
      <w:r w:rsidR="004249A3">
        <w:t xml:space="preserve"> </w:t>
      </w:r>
      <w:r>
        <w:t>in</w:t>
      </w:r>
      <w:r w:rsidR="004249A3">
        <w:t xml:space="preserve"> </w:t>
      </w:r>
      <w:r>
        <w:t>a</w:t>
      </w:r>
      <w:r w:rsidR="004249A3">
        <w:t xml:space="preserve"> </w:t>
      </w:r>
      <w:r>
        <w:t>long</w:t>
      </w:r>
      <w:r w:rsidR="004249A3">
        <w:t xml:space="preserve"> </w:t>
      </w:r>
      <w:r>
        <w:t>paragraph,</w:t>
      </w:r>
      <w:r w:rsidR="004249A3">
        <w:t xml:space="preserve"> </w:t>
      </w:r>
      <w:r>
        <w:t>the</w:t>
      </w:r>
      <w:r w:rsidR="004249A3">
        <w:t xml:space="preserve"> </w:t>
      </w:r>
      <w:r>
        <w:t>critical</w:t>
      </w:r>
      <w:r w:rsidR="004249A3">
        <w:t xml:space="preserve"> </w:t>
      </w:r>
      <w:r>
        <w:t>fact</w:t>
      </w:r>
      <w:r w:rsidR="004249A3">
        <w:t xml:space="preserve"> </w:t>
      </w:r>
      <w:r>
        <w:t>that</w:t>
      </w:r>
      <w:r w:rsidR="004249A3">
        <w:t xml:space="preserve"> </w:t>
      </w:r>
      <w:r>
        <w:t>the</w:t>
      </w:r>
      <w:r w:rsidR="004249A3">
        <w:t xml:space="preserve"> </w:t>
      </w:r>
      <w:r>
        <w:t>amount</w:t>
      </w:r>
      <w:r w:rsidR="004249A3">
        <w:t xml:space="preserve"> </w:t>
      </w:r>
      <w:r>
        <w:t>of</w:t>
      </w:r>
      <w:r w:rsidR="004249A3">
        <w:t xml:space="preserve"> </w:t>
      </w:r>
      <w:r>
        <w:t>warming</w:t>
      </w:r>
      <w:r w:rsidR="004249A3">
        <w:t xml:space="preserve"> </w:t>
      </w:r>
      <w:r>
        <w:t>caused</w:t>
      </w:r>
      <w:r w:rsidR="004249A3">
        <w:t xml:space="preserve"> </w:t>
      </w:r>
      <w:r>
        <w:t>by</w:t>
      </w:r>
      <w:r w:rsidR="004249A3">
        <w:t xml:space="preserve"> </w:t>
      </w:r>
      <w:r>
        <w:t>increasing</w:t>
      </w:r>
      <w:r w:rsidR="004249A3">
        <w:t xml:space="preserve"> </w:t>
      </w:r>
      <w:r>
        <w:t>levels</w:t>
      </w:r>
      <w:r w:rsidR="004249A3">
        <w:t xml:space="preserve"> </w:t>
      </w:r>
      <w:r>
        <w:t>of</w:t>
      </w:r>
      <w:r w:rsidR="004249A3">
        <w:t xml:space="preserve"> </w:t>
      </w:r>
      <w:r>
        <w:t>carbon</w:t>
      </w:r>
      <w:r w:rsidR="004249A3">
        <w:t xml:space="preserve"> </w:t>
      </w:r>
      <w:r>
        <w:t>dioxide</w:t>
      </w:r>
      <w:r w:rsidR="004249A3">
        <w:t xml:space="preserve"> </w:t>
      </w:r>
      <w:r>
        <w:t>is</w:t>
      </w:r>
      <w:r w:rsidR="004249A3">
        <w:t xml:space="preserve"> </w:t>
      </w:r>
      <w:r>
        <w:t>logarithmic</w:t>
      </w:r>
      <w:r w:rsidR="004249A3">
        <w:t xml:space="preserve"> </w:t>
      </w:r>
      <w:r>
        <w:t>(i.e.</w:t>
      </w:r>
      <w:r w:rsidR="004249A3">
        <w:t xml:space="preserve"> </w:t>
      </w:r>
      <w:r>
        <w:t>will</w:t>
      </w:r>
      <w:r w:rsidR="004249A3">
        <w:t xml:space="preserve"> </w:t>
      </w:r>
      <w:r>
        <w:t>decrease</w:t>
      </w:r>
      <w:r w:rsidR="004249A3">
        <w:t xml:space="preserve"> </w:t>
      </w:r>
      <w:r>
        <w:t>as</w:t>
      </w:r>
      <w:r w:rsidR="004249A3">
        <w:t xml:space="preserve"> </w:t>
      </w:r>
      <w:r>
        <w:t>carbon</w:t>
      </w:r>
      <w:r w:rsidR="004249A3">
        <w:t xml:space="preserve"> </w:t>
      </w:r>
      <w:r>
        <w:t>dioxide</w:t>
      </w:r>
      <w:r w:rsidR="004249A3">
        <w:t xml:space="preserve"> </w:t>
      </w:r>
      <w:r>
        <w:t>increase).</w:t>
      </w:r>
    </w:p>
    <w:p w14:paraId="10ABF7FF" w14:textId="253E8D2A" w:rsidR="001B6F33" w:rsidRDefault="00613BC0" w:rsidP="00492FC0">
      <w:pPr>
        <w:pStyle w:val="BB-Contentions"/>
      </w:pPr>
      <w:r>
        <w:t>IPCC</w:t>
      </w:r>
      <w:r w:rsidR="004249A3">
        <w:t xml:space="preserve"> </w:t>
      </w:r>
      <w:r>
        <w:t>is</w:t>
      </w:r>
      <w:r w:rsidR="004249A3">
        <w:t xml:space="preserve"> </w:t>
      </w:r>
      <w:r>
        <w:t>a</w:t>
      </w:r>
      <w:r w:rsidR="004249A3">
        <w:t xml:space="preserve"> </w:t>
      </w:r>
      <w:r>
        <w:t>disgrace</w:t>
      </w:r>
      <w:r w:rsidR="004249A3">
        <w:t xml:space="preserve"> </w:t>
      </w:r>
      <w:r>
        <w:t>to</w:t>
      </w:r>
      <w:r w:rsidR="004249A3">
        <w:t xml:space="preserve"> </w:t>
      </w:r>
      <w:r>
        <w:t>science</w:t>
      </w:r>
    </w:p>
    <w:p w14:paraId="7E416167" w14:textId="77777777" w:rsidR="004249A3" w:rsidRDefault="00613BC0" w:rsidP="00B42145">
      <w:pPr>
        <w:pStyle w:val="BB-Citation"/>
        <w:rPr>
          <w:iCs/>
          <w:u w:color="808080"/>
        </w:rPr>
      </w:pPr>
      <w:r>
        <w:rPr>
          <w:u w:val="single"/>
        </w:rPr>
        <w:t>John</w:t>
      </w:r>
      <w:r w:rsidR="004249A3">
        <w:rPr>
          <w:u w:val="single"/>
        </w:rPr>
        <w:t xml:space="preserve"> </w:t>
      </w:r>
      <w:r>
        <w:rPr>
          <w:u w:val="single"/>
        </w:rPr>
        <w:t>McLean</w:t>
      </w:r>
      <w:r w:rsidR="004249A3">
        <w:rPr>
          <w:u w:val="single"/>
        </w:rPr>
        <w:t xml:space="preserve"> </w:t>
      </w:r>
      <w:r>
        <w:rPr>
          <w:u w:val="single"/>
        </w:rPr>
        <w:t>2010.</w:t>
      </w:r>
      <w:r w:rsidR="004249A3">
        <w:t xml:space="preserve"> </w:t>
      </w:r>
      <w:r>
        <w:t>(Information</w:t>
      </w:r>
      <w:r w:rsidR="004249A3">
        <w:t xml:space="preserve"> </w:t>
      </w:r>
      <w:r>
        <w:t>Technology</w:t>
      </w:r>
      <w:r w:rsidR="004249A3">
        <w:t xml:space="preserve"> </w:t>
      </w:r>
      <w:r>
        <w:t>specialist</w:t>
      </w:r>
      <w:r w:rsidR="004249A3">
        <w:t xml:space="preserve"> </w:t>
      </w:r>
      <w:r>
        <w:t>with</w:t>
      </w:r>
      <w:r w:rsidR="004249A3">
        <w:t xml:space="preserve"> </w:t>
      </w:r>
      <w:r>
        <w:t>the</w:t>
      </w:r>
      <w:r w:rsidR="004249A3">
        <w:t xml:space="preserve"> </w:t>
      </w:r>
      <w:r>
        <w:t>Australian</w:t>
      </w:r>
      <w:r w:rsidR="004249A3">
        <w:t xml:space="preserve"> </w:t>
      </w:r>
      <w:r>
        <w:t>Climate</w:t>
      </w:r>
      <w:r w:rsidR="004249A3">
        <w:t xml:space="preserve"> </w:t>
      </w:r>
      <w:r>
        <w:t>Science</w:t>
      </w:r>
      <w:r w:rsidR="004249A3">
        <w:t xml:space="preserve"> </w:t>
      </w:r>
      <w:r>
        <w:t>Coalition</w:t>
      </w:r>
      <w:r w:rsidR="004249A3">
        <w:t xml:space="preserve"> </w:t>
      </w:r>
      <w:r>
        <w:t>at</w:t>
      </w:r>
      <w:r w:rsidR="004249A3">
        <w:t xml:space="preserve"> </w:t>
      </w:r>
      <w:r>
        <w:t>James</w:t>
      </w:r>
      <w:r w:rsidR="004249A3">
        <w:t xml:space="preserve"> </w:t>
      </w:r>
      <w:r>
        <w:t>Cook</w:t>
      </w:r>
      <w:r w:rsidR="004249A3">
        <w:t xml:space="preserve"> </w:t>
      </w:r>
      <w:r>
        <w:t>University,</w:t>
      </w:r>
      <w:r w:rsidR="004249A3">
        <w:t xml:space="preserve"> </w:t>
      </w:r>
      <w:r>
        <w:t>Australia.</w:t>
      </w:r>
      <w:r w:rsidR="004249A3">
        <w:t xml:space="preserve"> </w:t>
      </w:r>
      <w:r>
        <w:t>His</w:t>
      </w:r>
      <w:r w:rsidR="004249A3">
        <w:t xml:space="preserve"> </w:t>
      </w:r>
      <w:r>
        <w:t>analysis</w:t>
      </w:r>
      <w:r w:rsidR="004249A3">
        <w:t xml:space="preserve"> </w:t>
      </w:r>
      <w:r>
        <w:t>of</w:t>
      </w:r>
      <w:r w:rsidR="004249A3">
        <w:t xml:space="preserve"> </w:t>
      </w:r>
      <w:r>
        <w:t>the</w:t>
      </w:r>
      <w:r w:rsidR="004249A3">
        <w:t xml:space="preserve"> </w:t>
      </w:r>
      <w:r>
        <w:t>peer</w:t>
      </w:r>
      <w:r w:rsidR="004249A3">
        <w:t xml:space="preserve"> </w:t>
      </w:r>
      <w:r>
        <w:t>review</w:t>
      </w:r>
      <w:r w:rsidR="004249A3">
        <w:t xml:space="preserve"> </w:t>
      </w:r>
      <w:r>
        <w:t>of</w:t>
      </w:r>
      <w:r w:rsidR="004249A3">
        <w:t xml:space="preserve"> </w:t>
      </w:r>
      <w:r>
        <w:t>the</w:t>
      </w:r>
      <w:r w:rsidR="004249A3">
        <w:t xml:space="preserve"> </w:t>
      </w:r>
      <w:r>
        <w:t>latest</w:t>
      </w:r>
      <w:r w:rsidR="004249A3">
        <w:t xml:space="preserve"> </w:t>
      </w:r>
      <w:r>
        <w:t>IPCC</w:t>
      </w:r>
      <w:r w:rsidR="004249A3">
        <w:t xml:space="preserve"> </w:t>
      </w:r>
      <w:r>
        <w:t>assessment</w:t>
      </w:r>
      <w:r w:rsidR="004249A3">
        <w:t xml:space="preserve"> </w:t>
      </w:r>
      <w:r>
        <w:t>report</w:t>
      </w:r>
      <w:r w:rsidR="004249A3">
        <w:t xml:space="preserve"> </w:t>
      </w:r>
      <w:r>
        <w:t>has</w:t>
      </w:r>
      <w:r w:rsidR="004249A3">
        <w:t xml:space="preserve"> </w:t>
      </w:r>
      <w:r>
        <w:t>been</w:t>
      </w:r>
      <w:r w:rsidR="004249A3">
        <w:t xml:space="preserve"> </w:t>
      </w:r>
      <w:r>
        <w:t>raised</w:t>
      </w:r>
      <w:r w:rsidR="004249A3">
        <w:t xml:space="preserve"> </w:t>
      </w:r>
      <w:r>
        <w:t>in</w:t>
      </w:r>
      <w:r w:rsidR="004249A3">
        <w:t xml:space="preserve"> </w:t>
      </w:r>
      <w:r>
        <w:t>the</w:t>
      </w:r>
      <w:r w:rsidR="004249A3">
        <w:t xml:space="preserve"> </w:t>
      </w:r>
      <w:r>
        <w:t>US</w:t>
      </w:r>
      <w:r w:rsidR="004249A3">
        <w:t xml:space="preserve"> </w:t>
      </w:r>
      <w:r>
        <w:t>Senate)</w:t>
      </w:r>
      <w:r w:rsidR="004249A3">
        <w:t xml:space="preserve"> </w:t>
      </w:r>
      <w:r>
        <w:t>"We</w:t>
      </w:r>
      <w:r w:rsidR="004249A3">
        <w:t xml:space="preserve"> </w:t>
      </w:r>
      <w:r>
        <w:t>Have</w:t>
      </w:r>
      <w:r w:rsidR="004249A3">
        <w:t xml:space="preserve"> </w:t>
      </w:r>
      <w:r>
        <w:t>Been</w:t>
      </w:r>
      <w:r w:rsidR="004249A3">
        <w:t xml:space="preserve"> </w:t>
      </w:r>
      <w:r>
        <w:t>Conned</w:t>
      </w:r>
      <w:r w:rsidR="004249A3">
        <w:t xml:space="preserve"> </w:t>
      </w:r>
      <w:r>
        <w:t>-</w:t>
      </w:r>
      <w:r w:rsidR="004249A3">
        <w:t xml:space="preserve"> </w:t>
      </w:r>
      <w:r>
        <w:t>an</w:t>
      </w:r>
      <w:r w:rsidR="004249A3">
        <w:t xml:space="preserve"> </w:t>
      </w:r>
      <w:r>
        <w:t>Independent</w:t>
      </w:r>
      <w:r w:rsidR="004249A3">
        <w:t xml:space="preserve"> </w:t>
      </w:r>
      <w:r>
        <w:t>review</w:t>
      </w:r>
      <w:r w:rsidR="004249A3">
        <w:t xml:space="preserve"> </w:t>
      </w:r>
      <w:r>
        <w:t>of</w:t>
      </w:r>
      <w:r w:rsidR="004249A3">
        <w:t xml:space="preserve"> </w:t>
      </w:r>
      <w:r>
        <w:t>the</w:t>
      </w:r>
      <w:r w:rsidR="004249A3">
        <w:t xml:space="preserve"> </w:t>
      </w:r>
      <w:r>
        <w:t>Intergovernmental</w:t>
      </w:r>
      <w:r w:rsidR="004249A3">
        <w:t xml:space="preserve"> </w:t>
      </w:r>
      <w:r>
        <w:t>Panel</w:t>
      </w:r>
      <w:r w:rsidR="004249A3">
        <w:t xml:space="preserve"> </w:t>
      </w:r>
      <w:r>
        <w:t>on</w:t>
      </w:r>
      <w:r w:rsidR="004249A3">
        <w:t xml:space="preserve"> </w:t>
      </w:r>
      <w:r>
        <w:t>Climate</w:t>
      </w:r>
      <w:r w:rsidR="004249A3">
        <w:t xml:space="preserve"> </w:t>
      </w:r>
      <w:r>
        <w:t>Change"</w:t>
      </w:r>
      <w:r w:rsidR="004249A3">
        <w:t xml:space="preserve"> </w:t>
      </w:r>
      <w:r>
        <w:t>Sept</w:t>
      </w:r>
      <w:r w:rsidR="004249A3">
        <w:t xml:space="preserve"> </w:t>
      </w:r>
      <w:r>
        <w:t>2010</w:t>
      </w:r>
      <w:r w:rsidR="004249A3">
        <w:t xml:space="preserve"> </w:t>
      </w:r>
      <w:hyperlink r:id="rId190" w:history="1">
        <w:r w:rsidR="00B42145" w:rsidRPr="00C51432">
          <w:rPr>
            <w:rStyle w:val="Hyperlink"/>
            <w:iCs/>
          </w:rPr>
          <w:t>http://mclean.ch/climate/docs/We_have_been_conned_rev2.pdf</w:t>
        </w:r>
      </w:hyperlink>
    </w:p>
    <w:p w14:paraId="0FF53BF4" w14:textId="499F45B1" w:rsidR="001B6F33" w:rsidRDefault="00613BC0" w:rsidP="00492FC0">
      <w:pPr>
        <w:pStyle w:val="BB-Evidence"/>
      </w:pPr>
      <w:r w:rsidRPr="00492FC0">
        <w:rPr>
          <w:u w:val="single"/>
        </w:rPr>
        <w:t>The</w:t>
      </w:r>
      <w:r w:rsidR="004249A3">
        <w:rPr>
          <w:u w:val="single"/>
        </w:rPr>
        <w:t xml:space="preserve"> </w:t>
      </w:r>
      <w:r w:rsidRPr="00492FC0">
        <w:rPr>
          <w:u w:val="single"/>
        </w:rPr>
        <w:t>IPCC</w:t>
      </w:r>
      <w:r w:rsidR="004249A3">
        <w:rPr>
          <w:u w:val="single"/>
        </w:rPr>
        <w:t xml:space="preserve"> </w:t>
      </w:r>
      <w:r w:rsidRPr="00492FC0">
        <w:rPr>
          <w:u w:val="single"/>
        </w:rPr>
        <w:t>is</w:t>
      </w:r>
      <w:r w:rsidR="004249A3">
        <w:rPr>
          <w:u w:val="single"/>
        </w:rPr>
        <w:t xml:space="preserve"> </w:t>
      </w:r>
      <w:r w:rsidRPr="00492FC0">
        <w:rPr>
          <w:u w:val="single"/>
        </w:rPr>
        <w:t>a</w:t>
      </w:r>
      <w:r w:rsidR="004249A3">
        <w:rPr>
          <w:u w:val="single"/>
        </w:rPr>
        <w:t xml:space="preserve"> </w:t>
      </w:r>
      <w:r w:rsidRPr="00492FC0">
        <w:rPr>
          <w:u w:val="single"/>
        </w:rPr>
        <w:t>disgrace</w:t>
      </w:r>
      <w:r w:rsidR="004249A3">
        <w:rPr>
          <w:u w:val="single"/>
        </w:rPr>
        <w:t xml:space="preserve"> </w:t>
      </w:r>
      <w:r w:rsidRPr="00492FC0">
        <w:rPr>
          <w:u w:val="single"/>
        </w:rPr>
        <w:t>to</w:t>
      </w:r>
      <w:r w:rsidR="004249A3">
        <w:rPr>
          <w:u w:val="single"/>
        </w:rPr>
        <w:t xml:space="preserve"> </w:t>
      </w:r>
      <w:r w:rsidRPr="00492FC0">
        <w:rPr>
          <w:u w:val="single"/>
        </w:rPr>
        <w:t>science.</w:t>
      </w:r>
      <w:r w:rsidR="004249A3">
        <w:rPr>
          <w:u w:val="single"/>
        </w:rPr>
        <w:t xml:space="preserve"> </w:t>
      </w:r>
      <w:r w:rsidRPr="00492FC0">
        <w:rPr>
          <w:u w:val="single"/>
        </w:rPr>
        <w:t>In</w:t>
      </w:r>
      <w:r w:rsidR="004249A3">
        <w:rPr>
          <w:u w:val="single"/>
        </w:rPr>
        <w:t xml:space="preserve"> </w:t>
      </w:r>
      <w:r w:rsidRPr="00492FC0">
        <w:rPr>
          <w:u w:val="single"/>
        </w:rPr>
        <w:t>its</w:t>
      </w:r>
      <w:r w:rsidR="004249A3">
        <w:rPr>
          <w:u w:val="single"/>
        </w:rPr>
        <w:t xml:space="preserve"> </w:t>
      </w:r>
      <w:r w:rsidRPr="00492FC0">
        <w:rPr>
          <w:u w:val="single"/>
        </w:rPr>
        <w:t>desire</w:t>
      </w:r>
      <w:r w:rsidR="004249A3">
        <w:rPr>
          <w:u w:val="single"/>
        </w:rPr>
        <w:t xml:space="preserve"> </w:t>
      </w:r>
      <w:r w:rsidRPr="00492FC0">
        <w:rPr>
          <w:u w:val="single"/>
        </w:rPr>
        <w:t>to</w:t>
      </w:r>
      <w:r w:rsidR="004249A3">
        <w:rPr>
          <w:u w:val="single"/>
        </w:rPr>
        <w:t xml:space="preserve"> </w:t>
      </w:r>
      <w:r w:rsidRPr="00492FC0">
        <w:rPr>
          <w:u w:val="single"/>
        </w:rPr>
        <w:t>fit</w:t>
      </w:r>
      <w:r w:rsidR="004249A3">
        <w:rPr>
          <w:u w:val="single"/>
        </w:rPr>
        <w:t xml:space="preserve"> </w:t>
      </w:r>
      <w:r w:rsidRPr="00492FC0">
        <w:rPr>
          <w:u w:val="single"/>
        </w:rPr>
        <w:t>the</w:t>
      </w:r>
      <w:r w:rsidR="004249A3">
        <w:rPr>
          <w:u w:val="single"/>
        </w:rPr>
        <w:t xml:space="preserve"> </w:t>
      </w:r>
      <w:r w:rsidRPr="00492FC0">
        <w:rPr>
          <w:u w:val="single"/>
        </w:rPr>
        <w:t>square</w:t>
      </w:r>
      <w:r w:rsidR="004249A3">
        <w:rPr>
          <w:u w:val="single"/>
        </w:rPr>
        <w:t xml:space="preserve"> </w:t>
      </w:r>
      <w:r w:rsidRPr="00492FC0">
        <w:rPr>
          <w:u w:val="single"/>
        </w:rPr>
        <w:t>peg</w:t>
      </w:r>
      <w:r w:rsidR="004249A3">
        <w:rPr>
          <w:u w:val="single"/>
        </w:rPr>
        <w:t xml:space="preserve"> </w:t>
      </w:r>
      <w:r w:rsidRPr="00492FC0">
        <w:rPr>
          <w:u w:val="single"/>
        </w:rPr>
        <w:t>of</w:t>
      </w:r>
      <w:r w:rsidR="004249A3">
        <w:rPr>
          <w:u w:val="single"/>
        </w:rPr>
        <w:t xml:space="preserve"> </w:t>
      </w:r>
      <w:r w:rsidRPr="00492FC0">
        <w:rPr>
          <w:u w:val="single"/>
        </w:rPr>
        <w:t>science</w:t>
      </w:r>
      <w:r w:rsidR="004249A3">
        <w:rPr>
          <w:u w:val="single"/>
        </w:rPr>
        <w:t xml:space="preserve"> </w:t>
      </w:r>
      <w:r w:rsidRPr="00492FC0">
        <w:rPr>
          <w:u w:val="single"/>
        </w:rPr>
        <w:t>into</w:t>
      </w:r>
      <w:r w:rsidR="004249A3">
        <w:rPr>
          <w:u w:val="single"/>
        </w:rPr>
        <w:t xml:space="preserve"> </w:t>
      </w:r>
      <w:r w:rsidRPr="00492FC0">
        <w:rPr>
          <w:u w:val="single"/>
        </w:rPr>
        <w:t>the</w:t>
      </w:r>
      <w:r w:rsidR="004249A3">
        <w:rPr>
          <w:u w:val="single"/>
        </w:rPr>
        <w:t xml:space="preserve"> </w:t>
      </w:r>
      <w:r w:rsidRPr="00492FC0">
        <w:rPr>
          <w:u w:val="single"/>
        </w:rPr>
        <w:t>round</w:t>
      </w:r>
      <w:r w:rsidR="004249A3">
        <w:rPr>
          <w:sz w:val="27"/>
          <w:szCs w:val="27"/>
          <w:u w:val="single"/>
        </w:rPr>
        <w:t xml:space="preserve"> </w:t>
      </w:r>
      <w:r w:rsidRPr="00492FC0">
        <w:rPr>
          <w:u w:val="single"/>
        </w:rPr>
        <w:t>hole</w:t>
      </w:r>
      <w:r w:rsidR="004249A3">
        <w:rPr>
          <w:u w:val="single"/>
        </w:rPr>
        <w:t xml:space="preserve"> </w:t>
      </w:r>
      <w:r w:rsidRPr="00492FC0">
        <w:rPr>
          <w:u w:val="single"/>
        </w:rPr>
        <w:t>of</w:t>
      </w:r>
      <w:r w:rsidR="004249A3">
        <w:rPr>
          <w:u w:val="single"/>
        </w:rPr>
        <w:t xml:space="preserve"> </w:t>
      </w:r>
      <w:r w:rsidRPr="00492FC0">
        <w:rPr>
          <w:u w:val="single"/>
        </w:rPr>
        <w:t>politics</w:t>
      </w:r>
      <w:r w:rsidR="004249A3">
        <w:rPr>
          <w:u w:val="single"/>
        </w:rPr>
        <w:t xml:space="preserve"> </w:t>
      </w:r>
      <w:r w:rsidRPr="00492FC0">
        <w:rPr>
          <w:u w:val="single"/>
        </w:rPr>
        <w:t>it</w:t>
      </w:r>
      <w:r w:rsidR="004249A3">
        <w:rPr>
          <w:u w:val="single"/>
        </w:rPr>
        <w:t xml:space="preserve"> </w:t>
      </w:r>
      <w:r w:rsidRPr="00492FC0">
        <w:rPr>
          <w:u w:val="single"/>
        </w:rPr>
        <w:t>has</w:t>
      </w:r>
      <w:r w:rsidR="004249A3">
        <w:rPr>
          <w:u w:val="single"/>
        </w:rPr>
        <w:t xml:space="preserve"> </w:t>
      </w:r>
      <w:r w:rsidRPr="00492FC0">
        <w:rPr>
          <w:u w:val="single"/>
        </w:rPr>
        <w:t>abandoned</w:t>
      </w:r>
      <w:r w:rsidR="004249A3">
        <w:rPr>
          <w:u w:val="single"/>
        </w:rPr>
        <w:t xml:space="preserve"> </w:t>
      </w:r>
      <w:r w:rsidRPr="00492FC0">
        <w:rPr>
          <w:u w:val="single"/>
        </w:rPr>
        <w:t>the</w:t>
      </w:r>
      <w:r w:rsidR="004249A3">
        <w:rPr>
          <w:u w:val="single"/>
        </w:rPr>
        <w:t xml:space="preserve"> </w:t>
      </w:r>
      <w:r w:rsidRPr="00492FC0">
        <w:rPr>
          <w:u w:val="single"/>
        </w:rPr>
        <w:t>"scientific</w:t>
      </w:r>
      <w:r w:rsidR="004249A3">
        <w:rPr>
          <w:u w:val="single"/>
        </w:rPr>
        <w:t xml:space="preserve"> </w:t>
      </w:r>
      <w:r w:rsidRPr="00492FC0">
        <w:rPr>
          <w:u w:val="single"/>
        </w:rPr>
        <w:t>method"</w:t>
      </w:r>
      <w:r w:rsidR="004249A3">
        <w:rPr>
          <w:u w:val="single"/>
        </w:rPr>
        <w:t xml:space="preserve"> </w:t>
      </w:r>
      <w:r w:rsidRPr="00492FC0">
        <w:rPr>
          <w:u w:val="single"/>
        </w:rPr>
        <w:t>and</w:t>
      </w:r>
      <w:r w:rsidR="004249A3">
        <w:rPr>
          <w:u w:val="single"/>
        </w:rPr>
        <w:t xml:space="preserve"> </w:t>
      </w:r>
      <w:r w:rsidRPr="00492FC0">
        <w:rPr>
          <w:u w:val="single"/>
        </w:rPr>
        <w:t>replaced</w:t>
      </w:r>
      <w:r w:rsidR="004249A3">
        <w:rPr>
          <w:u w:val="single"/>
        </w:rPr>
        <w:t xml:space="preserve"> </w:t>
      </w:r>
      <w:r w:rsidRPr="00492FC0">
        <w:rPr>
          <w:u w:val="single"/>
        </w:rPr>
        <w:t>it</w:t>
      </w:r>
      <w:r w:rsidR="004249A3">
        <w:rPr>
          <w:u w:val="single"/>
        </w:rPr>
        <w:t xml:space="preserve"> </w:t>
      </w:r>
      <w:r w:rsidRPr="00492FC0">
        <w:rPr>
          <w:u w:val="single"/>
        </w:rPr>
        <w:t>with</w:t>
      </w:r>
      <w:r w:rsidR="004249A3">
        <w:rPr>
          <w:u w:val="single"/>
        </w:rPr>
        <w:t xml:space="preserve"> </w:t>
      </w:r>
      <w:r w:rsidRPr="00492FC0">
        <w:rPr>
          <w:u w:val="single"/>
        </w:rPr>
        <w:t>a</w:t>
      </w:r>
      <w:r w:rsidR="004249A3">
        <w:rPr>
          <w:u w:val="single"/>
        </w:rPr>
        <w:t xml:space="preserve"> </w:t>
      </w:r>
      <w:r w:rsidRPr="00492FC0">
        <w:rPr>
          <w:u w:val="single"/>
        </w:rPr>
        <w:t>desperate</w:t>
      </w:r>
      <w:r w:rsidR="004249A3">
        <w:rPr>
          <w:u w:val="single"/>
        </w:rPr>
        <w:t xml:space="preserve"> </w:t>
      </w:r>
      <w:r w:rsidRPr="00492FC0">
        <w:rPr>
          <w:u w:val="single"/>
        </w:rPr>
        <w:t>search</w:t>
      </w:r>
      <w:r w:rsidR="004249A3">
        <w:rPr>
          <w:sz w:val="27"/>
          <w:szCs w:val="27"/>
          <w:u w:val="single"/>
        </w:rPr>
        <w:t xml:space="preserve"> </w:t>
      </w:r>
      <w:r w:rsidRPr="00492FC0">
        <w:rPr>
          <w:u w:val="single"/>
        </w:rPr>
        <w:t>for</w:t>
      </w:r>
      <w:r w:rsidR="004249A3">
        <w:rPr>
          <w:u w:val="single"/>
        </w:rPr>
        <w:t xml:space="preserve"> </w:t>
      </w:r>
      <w:r w:rsidRPr="00492FC0">
        <w:rPr>
          <w:u w:val="single"/>
        </w:rPr>
        <w:t>data</w:t>
      </w:r>
      <w:r w:rsidR="004249A3">
        <w:rPr>
          <w:u w:val="single"/>
        </w:rPr>
        <w:t xml:space="preserve"> </w:t>
      </w:r>
      <w:r w:rsidRPr="00492FC0">
        <w:rPr>
          <w:u w:val="single"/>
        </w:rPr>
        <w:t>and</w:t>
      </w:r>
      <w:r w:rsidR="004249A3">
        <w:rPr>
          <w:u w:val="single"/>
        </w:rPr>
        <w:t xml:space="preserve"> </w:t>
      </w:r>
      <w:r w:rsidRPr="00492FC0">
        <w:rPr>
          <w:u w:val="single"/>
        </w:rPr>
        <w:t>other</w:t>
      </w:r>
      <w:r w:rsidR="004249A3">
        <w:rPr>
          <w:u w:val="single"/>
        </w:rPr>
        <w:t xml:space="preserve"> </w:t>
      </w:r>
      <w:r w:rsidRPr="00492FC0">
        <w:rPr>
          <w:u w:val="single"/>
        </w:rPr>
        <w:t>material</w:t>
      </w:r>
      <w:r w:rsidR="004249A3">
        <w:rPr>
          <w:u w:val="single"/>
        </w:rPr>
        <w:t xml:space="preserve"> </w:t>
      </w:r>
      <w:r w:rsidRPr="00492FC0">
        <w:rPr>
          <w:u w:val="single"/>
        </w:rPr>
        <w:t>that</w:t>
      </w:r>
      <w:r w:rsidR="004249A3">
        <w:rPr>
          <w:u w:val="single"/>
        </w:rPr>
        <w:t xml:space="preserve"> </w:t>
      </w:r>
      <w:r w:rsidRPr="00492FC0">
        <w:rPr>
          <w:u w:val="single"/>
        </w:rPr>
        <w:t>might</w:t>
      </w:r>
      <w:r w:rsidR="004249A3">
        <w:rPr>
          <w:u w:val="single"/>
        </w:rPr>
        <w:t xml:space="preserve"> </w:t>
      </w:r>
      <w:r w:rsidRPr="00492FC0">
        <w:rPr>
          <w:u w:val="single"/>
        </w:rPr>
        <w:t>support</w:t>
      </w:r>
      <w:r w:rsidR="004249A3">
        <w:rPr>
          <w:u w:val="single"/>
        </w:rPr>
        <w:t xml:space="preserve"> </w:t>
      </w:r>
      <w:r w:rsidRPr="00492FC0">
        <w:rPr>
          <w:u w:val="single"/>
        </w:rPr>
        <w:t>a</w:t>
      </w:r>
      <w:r w:rsidR="004249A3">
        <w:rPr>
          <w:u w:val="single"/>
        </w:rPr>
        <w:t xml:space="preserve"> </w:t>
      </w:r>
      <w:r w:rsidRPr="00492FC0">
        <w:rPr>
          <w:u w:val="single"/>
        </w:rPr>
        <w:t>specific</w:t>
      </w:r>
      <w:r w:rsidR="004249A3">
        <w:rPr>
          <w:u w:val="single"/>
        </w:rPr>
        <w:t xml:space="preserve"> </w:t>
      </w:r>
      <w:r w:rsidRPr="00492FC0">
        <w:rPr>
          <w:u w:val="single"/>
        </w:rPr>
        <w:t>hypothesis.</w:t>
      </w:r>
      <w:r w:rsidR="004249A3">
        <w:rPr>
          <w:u w:val="single"/>
        </w:rPr>
        <w:t xml:space="preserve"> </w:t>
      </w:r>
      <w:r w:rsidRPr="00492FC0">
        <w:rPr>
          <w:u w:val="single"/>
        </w:rPr>
        <w:t>Its</w:t>
      </w:r>
      <w:r w:rsidR="004249A3">
        <w:rPr>
          <w:u w:val="single"/>
        </w:rPr>
        <w:t xml:space="preserve"> </w:t>
      </w:r>
      <w:r w:rsidRPr="00492FC0">
        <w:rPr>
          <w:u w:val="single"/>
        </w:rPr>
        <w:t>reports</w:t>
      </w:r>
      <w:r w:rsidR="004249A3">
        <w:rPr>
          <w:u w:val="single"/>
        </w:rPr>
        <w:t xml:space="preserve"> </w:t>
      </w:r>
      <w:r w:rsidRPr="00492FC0">
        <w:rPr>
          <w:u w:val="single"/>
        </w:rPr>
        <w:t>are</w:t>
      </w:r>
      <w:r w:rsidR="004249A3">
        <w:rPr>
          <w:u w:val="single"/>
        </w:rPr>
        <w:t xml:space="preserve"> </w:t>
      </w:r>
      <w:r w:rsidRPr="00492FC0">
        <w:rPr>
          <w:u w:val="single"/>
        </w:rPr>
        <w:t>not</w:t>
      </w:r>
      <w:r w:rsidR="004249A3">
        <w:rPr>
          <w:u w:val="single"/>
        </w:rPr>
        <w:t xml:space="preserve"> </w:t>
      </w:r>
      <w:r w:rsidRPr="00492FC0">
        <w:rPr>
          <w:u w:val="single"/>
        </w:rPr>
        <w:t>an</w:t>
      </w:r>
      <w:r w:rsidR="004249A3">
        <w:rPr>
          <w:u w:val="single"/>
        </w:rPr>
        <w:t xml:space="preserve"> </w:t>
      </w:r>
      <w:r w:rsidRPr="00492FC0">
        <w:rPr>
          <w:u w:val="single"/>
        </w:rPr>
        <w:t>honest</w:t>
      </w:r>
      <w:r w:rsidR="004249A3">
        <w:rPr>
          <w:u w:val="single"/>
        </w:rPr>
        <w:t xml:space="preserve"> </w:t>
      </w:r>
      <w:r w:rsidRPr="00492FC0">
        <w:rPr>
          <w:u w:val="single"/>
        </w:rPr>
        <w:t>assessment</w:t>
      </w:r>
      <w:r w:rsidR="004249A3">
        <w:rPr>
          <w:u w:val="single"/>
        </w:rPr>
        <w:t xml:space="preserve"> </w:t>
      </w:r>
      <w:r w:rsidRPr="00492FC0">
        <w:rPr>
          <w:u w:val="single"/>
        </w:rPr>
        <w:t>of</w:t>
      </w:r>
      <w:r w:rsidR="004249A3">
        <w:rPr>
          <w:u w:val="single"/>
        </w:rPr>
        <w:t xml:space="preserve"> </w:t>
      </w:r>
      <w:r w:rsidRPr="00492FC0">
        <w:rPr>
          <w:u w:val="single"/>
        </w:rPr>
        <w:t>climate</w:t>
      </w:r>
      <w:r w:rsidR="004249A3">
        <w:rPr>
          <w:u w:val="single"/>
        </w:rPr>
        <w:t xml:space="preserve"> </w:t>
      </w:r>
      <w:r w:rsidRPr="00492FC0">
        <w:rPr>
          <w:u w:val="single"/>
        </w:rPr>
        <w:t>because</w:t>
      </w:r>
      <w:r w:rsidR="004249A3">
        <w:rPr>
          <w:u w:val="single"/>
        </w:rPr>
        <w:t xml:space="preserve"> </w:t>
      </w:r>
      <w:r w:rsidRPr="00492FC0">
        <w:rPr>
          <w:u w:val="single"/>
        </w:rPr>
        <w:t>they</w:t>
      </w:r>
      <w:r w:rsidR="004249A3">
        <w:rPr>
          <w:u w:val="single"/>
        </w:rPr>
        <w:t xml:space="preserve"> </w:t>
      </w:r>
      <w:r w:rsidRPr="00492FC0">
        <w:rPr>
          <w:u w:val="single"/>
        </w:rPr>
        <w:t>omit,</w:t>
      </w:r>
      <w:r w:rsidR="004249A3">
        <w:rPr>
          <w:u w:val="single"/>
        </w:rPr>
        <w:t xml:space="preserve"> </w:t>
      </w:r>
      <w:r w:rsidRPr="00492FC0">
        <w:rPr>
          <w:u w:val="single"/>
        </w:rPr>
        <w:t>dismiss</w:t>
      </w:r>
      <w:r w:rsidR="004249A3">
        <w:rPr>
          <w:u w:val="single"/>
        </w:rPr>
        <w:t xml:space="preserve"> </w:t>
      </w:r>
      <w:r w:rsidRPr="00492FC0">
        <w:rPr>
          <w:u w:val="single"/>
        </w:rPr>
        <w:t>or</w:t>
      </w:r>
      <w:r w:rsidR="004249A3">
        <w:rPr>
          <w:u w:val="single"/>
        </w:rPr>
        <w:t xml:space="preserve"> </w:t>
      </w:r>
      <w:r w:rsidRPr="00492FC0">
        <w:rPr>
          <w:u w:val="single"/>
        </w:rPr>
        <w:t>distort</w:t>
      </w:r>
      <w:r w:rsidR="004249A3">
        <w:rPr>
          <w:u w:val="single"/>
        </w:rPr>
        <w:t xml:space="preserve"> </w:t>
      </w:r>
      <w:r w:rsidRPr="00492FC0">
        <w:rPr>
          <w:u w:val="single"/>
        </w:rPr>
        <w:t>research</w:t>
      </w:r>
      <w:r w:rsidR="004249A3">
        <w:rPr>
          <w:u w:val="single"/>
        </w:rPr>
        <w:t xml:space="preserve"> </w:t>
      </w:r>
      <w:r w:rsidRPr="00492FC0">
        <w:rPr>
          <w:u w:val="single"/>
        </w:rPr>
        <w:t>findings</w:t>
      </w:r>
      <w:r w:rsidR="004249A3">
        <w:rPr>
          <w:u w:val="single"/>
        </w:rPr>
        <w:t xml:space="preserve"> </w:t>
      </w:r>
      <w:r w:rsidRPr="00492FC0">
        <w:rPr>
          <w:u w:val="single"/>
        </w:rPr>
        <w:t>that</w:t>
      </w:r>
      <w:r w:rsidR="004249A3">
        <w:rPr>
          <w:u w:val="single"/>
        </w:rPr>
        <w:t xml:space="preserve"> </w:t>
      </w:r>
      <w:r w:rsidRPr="00492FC0">
        <w:rPr>
          <w:u w:val="single"/>
        </w:rPr>
        <w:t>do</w:t>
      </w:r>
      <w:r w:rsidR="004249A3">
        <w:rPr>
          <w:u w:val="single"/>
        </w:rPr>
        <w:t xml:space="preserve"> </w:t>
      </w:r>
      <w:r w:rsidRPr="00492FC0">
        <w:rPr>
          <w:u w:val="single"/>
        </w:rPr>
        <w:t>not</w:t>
      </w:r>
      <w:r w:rsidR="004249A3">
        <w:rPr>
          <w:u w:val="single"/>
        </w:rPr>
        <w:t xml:space="preserve"> </w:t>
      </w:r>
      <w:r w:rsidRPr="00492FC0">
        <w:rPr>
          <w:u w:val="single"/>
        </w:rPr>
        <w:t>conform</w:t>
      </w:r>
      <w:r w:rsidR="004249A3">
        <w:rPr>
          <w:u w:val="single"/>
        </w:rPr>
        <w:t xml:space="preserve"> </w:t>
      </w:r>
      <w:r w:rsidRPr="00492FC0">
        <w:rPr>
          <w:u w:val="single"/>
        </w:rPr>
        <w:t>to</w:t>
      </w:r>
      <w:r w:rsidR="004249A3">
        <w:rPr>
          <w:u w:val="single"/>
        </w:rPr>
        <w:t xml:space="preserve"> </w:t>
      </w:r>
      <w:r w:rsidRPr="00492FC0">
        <w:rPr>
          <w:u w:val="single"/>
        </w:rPr>
        <w:t>a</w:t>
      </w:r>
      <w:r w:rsidR="004249A3">
        <w:rPr>
          <w:u w:val="single"/>
        </w:rPr>
        <w:t xml:space="preserve"> </w:t>
      </w:r>
      <w:r w:rsidRPr="00492FC0">
        <w:rPr>
          <w:u w:val="single"/>
        </w:rPr>
        <w:t>certain</w:t>
      </w:r>
      <w:r w:rsidR="004249A3">
        <w:rPr>
          <w:u w:val="single"/>
        </w:rPr>
        <w:t xml:space="preserve"> </w:t>
      </w:r>
      <w:r w:rsidRPr="00492FC0">
        <w:rPr>
          <w:u w:val="single"/>
        </w:rPr>
        <w:t>belief</w:t>
      </w:r>
      <w:r>
        <w:t>,</w:t>
      </w:r>
      <w:r w:rsidR="004249A3">
        <w:t xml:space="preserve"> </w:t>
      </w:r>
      <w:r>
        <w:t>and</w:t>
      </w:r>
      <w:r w:rsidR="004249A3">
        <w:t xml:space="preserve"> </w:t>
      </w:r>
      <w:r>
        <w:t>if</w:t>
      </w:r>
      <w:r w:rsidR="004249A3">
        <w:t xml:space="preserve"> </w:t>
      </w:r>
      <w:r>
        <w:t>the</w:t>
      </w:r>
      <w:r w:rsidR="004249A3">
        <w:t xml:space="preserve"> </w:t>
      </w:r>
      <w:r>
        <w:t>IPCC</w:t>
      </w:r>
      <w:r w:rsidR="004249A3">
        <w:t xml:space="preserve"> </w:t>
      </w:r>
      <w:r>
        <w:t>was</w:t>
      </w:r>
      <w:r w:rsidR="004249A3">
        <w:t xml:space="preserve"> </w:t>
      </w:r>
      <w:r>
        <w:t>true</w:t>
      </w:r>
      <w:r w:rsidR="004249A3">
        <w:t xml:space="preserve"> </w:t>
      </w:r>
      <w:r>
        <w:t>to</w:t>
      </w:r>
      <w:r w:rsidR="004249A3">
        <w:t xml:space="preserve"> </w:t>
      </w:r>
      <w:r>
        <w:t>its</w:t>
      </w:r>
      <w:r w:rsidR="004249A3">
        <w:t xml:space="preserve"> </w:t>
      </w:r>
      <w:r>
        <w:t>charter</w:t>
      </w:r>
      <w:r w:rsidR="004249A3">
        <w:t xml:space="preserve"> </w:t>
      </w:r>
      <w:r>
        <w:t>it</w:t>
      </w:r>
      <w:r w:rsidR="004249A3">
        <w:t xml:space="preserve"> </w:t>
      </w:r>
      <w:r>
        <w:t>would</w:t>
      </w:r>
      <w:r w:rsidR="004249A3">
        <w:t xml:space="preserve"> </w:t>
      </w:r>
      <w:r>
        <w:t>focus</w:t>
      </w:r>
      <w:r w:rsidR="004249A3">
        <w:t xml:space="preserve"> </w:t>
      </w:r>
      <w:r>
        <w:t>only</w:t>
      </w:r>
      <w:r w:rsidR="004249A3">
        <w:t xml:space="preserve"> </w:t>
      </w:r>
      <w:r>
        <w:t>on</w:t>
      </w:r>
      <w:r w:rsidR="004249A3">
        <w:t xml:space="preserve"> </w:t>
      </w:r>
      <w:r>
        <w:t>any</w:t>
      </w:r>
      <w:r w:rsidR="004249A3">
        <w:t xml:space="preserve"> </w:t>
      </w:r>
      <w:r>
        <w:t>possible</w:t>
      </w:r>
      <w:r w:rsidR="004249A3">
        <w:t xml:space="preserve"> </w:t>
      </w:r>
      <w:r>
        <w:t>human</w:t>
      </w:r>
      <w:r w:rsidR="004249A3">
        <w:t xml:space="preserve"> </w:t>
      </w:r>
      <w:r>
        <w:t>influence</w:t>
      </w:r>
      <w:r w:rsidR="004249A3">
        <w:t xml:space="preserve"> </w:t>
      </w:r>
      <w:r>
        <w:t>on</w:t>
      </w:r>
      <w:r w:rsidR="004249A3">
        <w:t xml:space="preserve"> </w:t>
      </w:r>
      <w:r>
        <w:t>climate</w:t>
      </w:r>
      <w:r w:rsidR="004249A3">
        <w:t xml:space="preserve"> </w:t>
      </w:r>
      <w:r>
        <w:t>and</w:t>
      </w:r>
      <w:r w:rsidR="004249A3">
        <w:t xml:space="preserve"> </w:t>
      </w:r>
      <w:r>
        <w:t>not</w:t>
      </w:r>
      <w:r w:rsidR="004249A3">
        <w:t xml:space="preserve"> </w:t>
      </w:r>
      <w:r>
        <w:t>mention</w:t>
      </w:r>
      <w:r w:rsidR="004249A3">
        <w:t xml:space="preserve"> </w:t>
      </w:r>
      <w:r>
        <w:t>other</w:t>
      </w:r>
      <w:r w:rsidR="004249A3">
        <w:t xml:space="preserve"> </w:t>
      </w:r>
      <w:r>
        <w:t>climate</w:t>
      </w:r>
      <w:r w:rsidR="004249A3">
        <w:t xml:space="preserve"> </w:t>
      </w:r>
      <w:r>
        <w:t>forces,</w:t>
      </w:r>
      <w:r w:rsidR="004249A3">
        <w:t xml:space="preserve"> </w:t>
      </w:r>
      <w:r>
        <w:t>leaving</w:t>
      </w:r>
      <w:r w:rsidR="004249A3">
        <w:t xml:space="preserve"> </w:t>
      </w:r>
      <w:r>
        <w:t>that</w:t>
      </w:r>
      <w:r w:rsidR="004249A3">
        <w:t xml:space="preserve"> </w:t>
      </w:r>
      <w:r>
        <w:t>work</w:t>
      </w:r>
      <w:r w:rsidR="004249A3">
        <w:t xml:space="preserve"> </w:t>
      </w:r>
      <w:r>
        <w:t>to</w:t>
      </w:r>
      <w:r w:rsidR="004249A3">
        <w:t xml:space="preserve"> </w:t>
      </w:r>
      <w:r>
        <w:t>some</w:t>
      </w:r>
      <w:r w:rsidR="004249A3">
        <w:t xml:space="preserve"> </w:t>
      </w:r>
      <w:r>
        <w:t>parallel</w:t>
      </w:r>
      <w:r w:rsidR="004249A3">
        <w:t xml:space="preserve"> </w:t>
      </w:r>
      <w:r>
        <w:t>organization.</w:t>
      </w:r>
      <w:r w:rsidR="004249A3">
        <w:t xml:space="preserve"> </w:t>
      </w:r>
      <w:r>
        <w:t>The</w:t>
      </w:r>
      <w:r w:rsidR="004249A3">
        <w:t xml:space="preserve"> </w:t>
      </w:r>
      <w:r>
        <w:t>IPCC</w:t>
      </w:r>
      <w:r w:rsidR="004249A3">
        <w:t xml:space="preserve"> </w:t>
      </w:r>
      <w:r>
        <w:t>was</w:t>
      </w:r>
      <w:r w:rsidR="004249A3">
        <w:t xml:space="preserve"> </w:t>
      </w:r>
      <w:r>
        <w:t>established</w:t>
      </w:r>
      <w:r w:rsidR="004249A3">
        <w:t xml:space="preserve"> </w:t>
      </w:r>
      <w:r>
        <w:t>on</w:t>
      </w:r>
      <w:r w:rsidR="004249A3">
        <w:t xml:space="preserve"> </w:t>
      </w:r>
      <w:r>
        <w:t>the</w:t>
      </w:r>
      <w:r w:rsidR="004249A3">
        <w:t xml:space="preserve"> </w:t>
      </w:r>
      <w:r>
        <w:t>basis</w:t>
      </w:r>
      <w:r w:rsidR="004249A3">
        <w:t xml:space="preserve"> </w:t>
      </w:r>
      <w:r>
        <w:t>of</w:t>
      </w:r>
      <w:r w:rsidR="004249A3">
        <w:t xml:space="preserve"> </w:t>
      </w:r>
      <w:r>
        <w:t>alarmist</w:t>
      </w:r>
      <w:r w:rsidR="004249A3">
        <w:t xml:space="preserve"> </w:t>
      </w:r>
      <w:r>
        <w:t>claims</w:t>
      </w:r>
      <w:r w:rsidR="004249A3">
        <w:t xml:space="preserve"> </w:t>
      </w:r>
      <w:r>
        <w:t>that</w:t>
      </w:r>
      <w:r w:rsidR="004249A3">
        <w:t xml:space="preserve"> </w:t>
      </w:r>
      <w:r>
        <w:t>were</w:t>
      </w:r>
      <w:r w:rsidR="004249A3">
        <w:t xml:space="preserve"> </w:t>
      </w:r>
      <w:r>
        <w:t>given</w:t>
      </w:r>
      <w:r w:rsidR="004249A3">
        <w:t xml:space="preserve"> </w:t>
      </w:r>
      <w:r>
        <w:t>a</w:t>
      </w:r>
      <w:r w:rsidR="004249A3">
        <w:t xml:space="preserve"> </w:t>
      </w:r>
      <w:r>
        <w:t>political</w:t>
      </w:r>
      <w:r w:rsidR="004249A3">
        <w:t xml:space="preserve"> </w:t>
      </w:r>
      <w:r>
        <w:t>dimension</w:t>
      </w:r>
      <w:r w:rsidR="004249A3">
        <w:t xml:space="preserve"> </w:t>
      </w:r>
      <w:r>
        <w:t>by</w:t>
      </w:r>
      <w:r w:rsidR="004249A3">
        <w:t xml:space="preserve"> </w:t>
      </w:r>
      <w:r>
        <w:t>organizations</w:t>
      </w:r>
      <w:r w:rsidR="004249A3">
        <w:t xml:space="preserve"> </w:t>
      </w:r>
      <w:r>
        <w:t>that,</w:t>
      </w:r>
      <w:r w:rsidR="004249A3">
        <w:t xml:space="preserve"> </w:t>
      </w:r>
      <w:r>
        <w:t>if</w:t>
      </w:r>
      <w:r w:rsidR="004249A3">
        <w:t xml:space="preserve"> </w:t>
      </w:r>
      <w:r>
        <w:t>they</w:t>
      </w:r>
      <w:r w:rsidR="004249A3">
        <w:t xml:space="preserve"> </w:t>
      </w:r>
      <w:r>
        <w:t>had</w:t>
      </w:r>
      <w:r w:rsidR="004249A3">
        <w:t xml:space="preserve"> </w:t>
      </w:r>
      <w:r>
        <w:t>any</w:t>
      </w:r>
      <w:r w:rsidR="004249A3">
        <w:t xml:space="preserve"> </w:t>
      </w:r>
      <w:r>
        <w:t>integrity,</w:t>
      </w:r>
      <w:r w:rsidR="004249A3">
        <w:t xml:space="preserve"> </w:t>
      </w:r>
      <w:r>
        <w:t>would</w:t>
      </w:r>
      <w:r w:rsidR="004249A3">
        <w:t xml:space="preserve"> </w:t>
      </w:r>
      <w:r>
        <w:t>have</w:t>
      </w:r>
      <w:r w:rsidR="004249A3">
        <w:t xml:space="preserve"> </w:t>
      </w:r>
      <w:r>
        <w:t>demanded</w:t>
      </w:r>
      <w:r w:rsidR="004249A3">
        <w:t xml:space="preserve"> </w:t>
      </w:r>
      <w:r>
        <w:t>better</w:t>
      </w:r>
      <w:r w:rsidR="004249A3">
        <w:t xml:space="preserve"> </w:t>
      </w:r>
      <w:r>
        <w:t>evidence</w:t>
      </w:r>
      <w:r w:rsidR="004249A3">
        <w:t xml:space="preserve"> </w:t>
      </w:r>
      <w:r>
        <w:t>for</w:t>
      </w:r>
      <w:r w:rsidR="004249A3">
        <w:t xml:space="preserve"> </w:t>
      </w:r>
      <w:r>
        <w:t>those</w:t>
      </w:r>
      <w:r w:rsidR="004249A3">
        <w:t xml:space="preserve"> </w:t>
      </w:r>
      <w:r>
        <w:t>claims</w:t>
      </w:r>
      <w:r w:rsidR="004249A3">
        <w:t xml:space="preserve"> </w:t>
      </w:r>
      <w:r>
        <w:t>than</w:t>
      </w:r>
      <w:r w:rsidR="004249A3">
        <w:t xml:space="preserve"> </w:t>
      </w:r>
      <w:r>
        <w:t>the</w:t>
      </w:r>
      <w:r w:rsidR="004249A3">
        <w:t xml:space="preserve"> </w:t>
      </w:r>
      <w:r>
        <w:t>output</w:t>
      </w:r>
      <w:r w:rsidR="004249A3">
        <w:t xml:space="preserve"> </w:t>
      </w:r>
      <w:r>
        <w:t>of</w:t>
      </w:r>
      <w:r w:rsidR="004249A3">
        <w:t xml:space="preserve"> </w:t>
      </w:r>
      <w:r>
        <w:t>primitive</w:t>
      </w:r>
      <w:r w:rsidR="004249A3">
        <w:t xml:space="preserve"> </w:t>
      </w:r>
      <w:r>
        <w:t>climate</w:t>
      </w:r>
      <w:r w:rsidR="004249A3">
        <w:t xml:space="preserve"> </w:t>
      </w:r>
      <w:r>
        <w:t>models</w:t>
      </w:r>
      <w:r w:rsidR="004249A3">
        <w:t xml:space="preserve"> </w:t>
      </w:r>
      <w:r>
        <w:rPr>
          <w:b/>
          <w:bCs/>
        </w:rPr>
        <w:t>(</w:t>
      </w:r>
      <w:r>
        <w:rPr>
          <w:b/>
          <w:bCs/>
          <w:i/>
          <w:iCs/>
        </w:rPr>
        <w:t>chapter</w:t>
      </w:r>
      <w:r w:rsidR="004249A3">
        <w:rPr>
          <w:b/>
          <w:bCs/>
          <w:i/>
          <w:iCs/>
        </w:rPr>
        <w:t xml:space="preserve"> </w:t>
      </w:r>
      <w:r>
        <w:rPr>
          <w:b/>
          <w:bCs/>
          <w:i/>
          <w:iCs/>
        </w:rPr>
        <w:t>1</w:t>
      </w:r>
      <w:r>
        <w:rPr>
          <w:b/>
          <w:bCs/>
        </w:rPr>
        <w:t>)</w:t>
      </w:r>
      <w:r>
        <w:t>.</w:t>
      </w:r>
    </w:p>
    <w:p w14:paraId="4C098DE2" w14:textId="7F3EA163" w:rsidR="001B6F33" w:rsidRDefault="00613BC0" w:rsidP="00492FC0">
      <w:pPr>
        <w:pStyle w:val="BB-Contentions"/>
        <w:rPr>
          <w:sz w:val="27"/>
          <w:szCs w:val="27"/>
        </w:rPr>
      </w:pPr>
      <w:r>
        <w:t>IPCC</w:t>
      </w:r>
      <w:r w:rsidR="004249A3">
        <w:t xml:space="preserve"> </w:t>
      </w:r>
      <w:r>
        <w:t>climate</w:t>
      </w:r>
      <w:r w:rsidR="004249A3">
        <w:t xml:space="preserve"> </w:t>
      </w:r>
      <w:r>
        <w:t>models</w:t>
      </w:r>
      <w:r w:rsidR="004249A3">
        <w:t xml:space="preserve"> </w:t>
      </w:r>
      <w:r>
        <w:t>show</w:t>
      </w:r>
      <w:r w:rsidR="004249A3">
        <w:t xml:space="preserve"> </w:t>
      </w:r>
      <w:r>
        <w:t>blatant</w:t>
      </w:r>
      <w:r w:rsidR="004249A3">
        <w:t xml:space="preserve"> </w:t>
      </w:r>
      <w:r>
        <w:t>dishonesty</w:t>
      </w:r>
    </w:p>
    <w:p w14:paraId="6FD71919" w14:textId="77777777" w:rsidR="004249A3" w:rsidRDefault="00613BC0" w:rsidP="00B42145">
      <w:pPr>
        <w:pStyle w:val="BB-Citation"/>
        <w:rPr>
          <w:iCs/>
          <w:u w:color="808080"/>
        </w:rPr>
      </w:pPr>
      <w:r>
        <w:rPr>
          <w:u w:val="single"/>
        </w:rPr>
        <w:t>John</w:t>
      </w:r>
      <w:r w:rsidR="004249A3">
        <w:rPr>
          <w:u w:val="single"/>
        </w:rPr>
        <w:t xml:space="preserve"> </w:t>
      </w:r>
      <w:r>
        <w:rPr>
          <w:u w:val="single"/>
        </w:rPr>
        <w:t>McLean</w:t>
      </w:r>
      <w:r w:rsidR="004249A3">
        <w:rPr>
          <w:u w:val="single"/>
        </w:rPr>
        <w:t xml:space="preserve"> </w:t>
      </w:r>
      <w:r>
        <w:rPr>
          <w:u w:val="single"/>
        </w:rPr>
        <w:t>2010.</w:t>
      </w:r>
      <w:r w:rsidR="004249A3">
        <w:t xml:space="preserve"> </w:t>
      </w:r>
      <w:r>
        <w:t>(Information</w:t>
      </w:r>
      <w:r w:rsidR="004249A3">
        <w:t xml:space="preserve"> </w:t>
      </w:r>
      <w:r>
        <w:t>Technology</w:t>
      </w:r>
      <w:r w:rsidR="004249A3">
        <w:t xml:space="preserve"> </w:t>
      </w:r>
      <w:r>
        <w:t>specialist</w:t>
      </w:r>
      <w:r w:rsidR="004249A3">
        <w:t xml:space="preserve"> </w:t>
      </w:r>
      <w:r>
        <w:t>with</w:t>
      </w:r>
      <w:r w:rsidR="004249A3">
        <w:t xml:space="preserve"> </w:t>
      </w:r>
      <w:r>
        <w:t>the</w:t>
      </w:r>
      <w:r w:rsidR="004249A3">
        <w:t xml:space="preserve"> </w:t>
      </w:r>
      <w:r>
        <w:t>Australian</w:t>
      </w:r>
      <w:r w:rsidR="004249A3">
        <w:t xml:space="preserve"> </w:t>
      </w:r>
      <w:r>
        <w:t>Climate</w:t>
      </w:r>
      <w:r w:rsidR="004249A3">
        <w:t xml:space="preserve"> </w:t>
      </w:r>
      <w:r>
        <w:t>Science</w:t>
      </w:r>
      <w:r w:rsidR="004249A3">
        <w:t xml:space="preserve"> </w:t>
      </w:r>
      <w:r>
        <w:t>Coalition</w:t>
      </w:r>
      <w:r w:rsidR="004249A3">
        <w:t xml:space="preserve"> </w:t>
      </w:r>
      <w:r>
        <w:t>at</w:t>
      </w:r>
      <w:r w:rsidR="004249A3">
        <w:t xml:space="preserve"> </w:t>
      </w:r>
      <w:r>
        <w:t>James</w:t>
      </w:r>
      <w:r w:rsidR="004249A3">
        <w:t xml:space="preserve"> </w:t>
      </w:r>
      <w:r>
        <w:t>Cook</w:t>
      </w:r>
      <w:r w:rsidR="004249A3">
        <w:t xml:space="preserve"> </w:t>
      </w:r>
      <w:r>
        <w:t>University,</w:t>
      </w:r>
      <w:r w:rsidR="004249A3">
        <w:t xml:space="preserve"> </w:t>
      </w:r>
      <w:r>
        <w:t>Australia.</w:t>
      </w:r>
      <w:r w:rsidR="004249A3">
        <w:t xml:space="preserve"> </w:t>
      </w:r>
      <w:r>
        <w:t>His</w:t>
      </w:r>
      <w:r w:rsidR="004249A3">
        <w:t xml:space="preserve"> </w:t>
      </w:r>
      <w:r>
        <w:t>analysis</w:t>
      </w:r>
      <w:r w:rsidR="004249A3">
        <w:t xml:space="preserve"> </w:t>
      </w:r>
      <w:r>
        <w:t>of</w:t>
      </w:r>
      <w:r w:rsidR="004249A3">
        <w:t xml:space="preserve"> </w:t>
      </w:r>
      <w:r>
        <w:t>the</w:t>
      </w:r>
      <w:r w:rsidR="004249A3">
        <w:t xml:space="preserve"> </w:t>
      </w:r>
      <w:r>
        <w:t>peer</w:t>
      </w:r>
      <w:r w:rsidR="004249A3">
        <w:t xml:space="preserve"> </w:t>
      </w:r>
      <w:r>
        <w:t>review</w:t>
      </w:r>
      <w:r w:rsidR="004249A3">
        <w:t xml:space="preserve"> </w:t>
      </w:r>
      <w:r>
        <w:t>of</w:t>
      </w:r>
      <w:r w:rsidR="004249A3">
        <w:t xml:space="preserve"> </w:t>
      </w:r>
      <w:r>
        <w:t>the</w:t>
      </w:r>
      <w:r w:rsidR="004249A3">
        <w:t xml:space="preserve"> </w:t>
      </w:r>
      <w:r>
        <w:t>latest</w:t>
      </w:r>
      <w:r w:rsidR="004249A3">
        <w:t xml:space="preserve"> </w:t>
      </w:r>
      <w:r>
        <w:t>IPCC</w:t>
      </w:r>
      <w:r w:rsidR="004249A3">
        <w:t xml:space="preserve"> </w:t>
      </w:r>
      <w:r>
        <w:t>assessment</w:t>
      </w:r>
      <w:r w:rsidR="004249A3">
        <w:t xml:space="preserve"> </w:t>
      </w:r>
      <w:r>
        <w:t>report</w:t>
      </w:r>
      <w:r w:rsidR="004249A3">
        <w:t xml:space="preserve"> </w:t>
      </w:r>
      <w:r>
        <w:t>has</w:t>
      </w:r>
      <w:r w:rsidR="004249A3">
        <w:t xml:space="preserve"> </w:t>
      </w:r>
      <w:r>
        <w:t>been</w:t>
      </w:r>
      <w:r w:rsidR="004249A3">
        <w:t xml:space="preserve"> </w:t>
      </w:r>
      <w:r>
        <w:t>raised</w:t>
      </w:r>
      <w:r w:rsidR="004249A3">
        <w:t xml:space="preserve"> </w:t>
      </w:r>
      <w:r>
        <w:t>in</w:t>
      </w:r>
      <w:r w:rsidR="004249A3">
        <w:t xml:space="preserve"> </w:t>
      </w:r>
      <w:r>
        <w:t>the</w:t>
      </w:r>
      <w:r w:rsidR="004249A3">
        <w:t xml:space="preserve"> </w:t>
      </w:r>
      <w:r>
        <w:t>US</w:t>
      </w:r>
      <w:r w:rsidR="004249A3">
        <w:t xml:space="preserve"> </w:t>
      </w:r>
      <w:r>
        <w:t>Senate)</w:t>
      </w:r>
      <w:r w:rsidR="004249A3">
        <w:t xml:space="preserve"> </w:t>
      </w:r>
      <w:r>
        <w:t>"We</w:t>
      </w:r>
      <w:r w:rsidR="004249A3">
        <w:t xml:space="preserve"> </w:t>
      </w:r>
      <w:r>
        <w:t>Have</w:t>
      </w:r>
      <w:r w:rsidR="004249A3">
        <w:t xml:space="preserve"> </w:t>
      </w:r>
      <w:r>
        <w:t>Been</w:t>
      </w:r>
      <w:r w:rsidR="004249A3">
        <w:t xml:space="preserve"> </w:t>
      </w:r>
      <w:r>
        <w:t>Conned</w:t>
      </w:r>
      <w:r w:rsidR="004249A3">
        <w:t xml:space="preserve"> </w:t>
      </w:r>
      <w:r>
        <w:t>-</w:t>
      </w:r>
      <w:r w:rsidR="004249A3">
        <w:t xml:space="preserve"> </w:t>
      </w:r>
      <w:r>
        <w:t>an</w:t>
      </w:r>
      <w:r w:rsidR="004249A3">
        <w:t xml:space="preserve"> </w:t>
      </w:r>
      <w:r>
        <w:t>Independent</w:t>
      </w:r>
      <w:r w:rsidR="004249A3">
        <w:t xml:space="preserve"> </w:t>
      </w:r>
      <w:r>
        <w:t>review</w:t>
      </w:r>
      <w:r w:rsidR="004249A3">
        <w:t xml:space="preserve"> </w:t>
      </w:r>
      <w:r>
        <w:t>of</w:t>
      </w:r>
      <w:r w:rsidR="004249A3">
        <w:t xml:space="preserve"> </w:t>
      </w:r>
      <w:r>
        <w:t>the</w:t>
      </w:r>
      <w:r w:rsidR="004249A3">
        <w:t xml:space="preserve"> </w:t>
      </w:r>
      <w:r>
        <w:t>Intergovernmental</w:t>
      </w:r>
      <w:r w:rsidR="004249A3">
        <w:t xml:space="preserve"> </w:t>
      </w:r>
      <w:r>
        <w:t>Panel</w:t>
      </w:r>
      <w:r w:rsidR="004249A3">
        <w:t xml:space="preserve"> </w:t>
      </w:r>
      <w:r>
        <w:t>on</w:t>
      </w:r>
      <w:r w:rsidR="004249A3">
        <w:t xml:space="preserve"> </w:t>
      </w:r>
      <w:r>
        <w:t>Climate</w:t>
      </w:r>
      <w:r w:rsidR="004249A3">
        <w:t xml:space="preserve"> </w:t>
      </w:r>
      <w:r>
        <w:t>Change"</w:t>
      </w:r>
      <w:r w:rsidR="004249A3">
        <w:t xml:space="preserve"> </w:t>
      </w:r>
      <w:r>
        <w:t>Sept</w:t>
      </w:r>
      <w:r w:rsidR="004249A3">
        <w:t xml:space="preserve"> </w:t>
      </w:r>
      <w:r>
        <w:t>2010</w:t>
      </w:r>
      <w:r w:rsidR="004249A3">
        <w:t xml:space="preserve"> </w:t>
      </w:r>
      <w:hyperlink r:id="rId191" w:history="1">
        <w:r w:rsidR="00B42145" w:rsidRPr="00C51432">
          <w:rPr>
            <w:rStyle w:val="Hyperlink"/>
            <w:iCs/>
          </w:rPr>
          <w:t>http://mclean.ch/climate/docs/We_have_been_conned_rev2.pdf</w:t>
        </w:r>
      </w:hyperlink>
    </w:p>
    <w:p w14:paraId="66378B69" w14:textId="2D429EE9" w:rsidR="001B6F33" w:rsidRDefault="00613BC0" w:rsidP="00492FC0">
      <w:pPr>
        <w:pStyle w:val="BB-Evidence"/>
      </w:pPr>
      <w:r>
        <w:t>The</w:t>
      </w:r>
      <w:r w:rsidR="004249A3">
        <w:t xml:space="preserve"> </w:t>
      </w:r>
      <w:r>
        <w:t>IPCC's</w:t>
      </w:r>
      <w:r w:rsidR="004249A3">
        <w:t xml:space="preserve"> </w:t>
      </w:r>
      <w:r>
        <w:t>greatest</w:t>
      </w:r>
      <w:r w:rsidR="004249A3">
        <w:t xml:space="preserve"> </w:t>
      </w:r>
      <w:r>
        <w:t>fallacy</w:t>
      </w:r>
      <w:r w:rsidR="004249A3">
        <w:t xml:space="preserve"> </w:t>
      </w:r>
      <w:r>
        <w:t>is</w:t>
      </w:r>
      <w:r w:rsidR="004249A3">
        <w:t xml:space="preserve"> </w:t>
      </w:r>
      <w:r>
        <w:t>in</w:t>
      </w:r>
      <w:r w:rsidR="004249A3">
        <w:t xml:space="preserve"> </w:t>
      </w:r>
      <w:r>
        <w:t>its</w:t>
      </w:r>
      <w:r w:rsidR="004249A3">
        <w:t xml:space="preserve"> </w:t>
      </w:r>
      <w:r>
        <w:t>use</w:t>
      </w:r>
      <w:r w:rsidR="004249A3">
        <w:t xml:space="preserve"> </w:t>
      </w:r>
      <w:r>
        <w:t>and</w:t>
      </w:r>
      <w:r w:rsidR="004249A3">
        <w:t xml:space="preserve"> </w:t>
      </w:r>
      <w:r>
        <w:t>citing</w:t>
      </w:r>
      <w:r w:rsidR="004249A3">
        <w:t xml:space="preserve"> </w:t>
      </w:r>
      <w:r>
        <w:t>of</w:t>
      </w:r>
      <w:r w:rsidR="004249A3">
        <w:t xml:space="preserve"> </w:t>
      </w:r>
      <w:r>
        <w:t>climate</w:t>
      </w:r>
      <w:r w:rsidR="004249A3">
        <w:t xml:space="preserve"> </w:t>
      </w:r>
      <w:r>
        <w:t>models.</w:t>
      </w:r>
      <w:r w:rsidR="004249A3">
        <w:t xml:space="preserve"> </w:t>
      </w:r>
      <w:r>
        <w:t>The</w:t>
      </w:r>
      <w:r w:rsidR="004249A3">
        <w:t xml:space="preserve"> </w:t>
      </w:r>
      <w:r>
        <w:t>Assessment</w:t>
      </w:r>
      <w:r w:rsidR="004249A3">
        <w:t xml:space="preserve"> </w:t>
      </w:r>
      <w:r>
        <w:t>Reports</w:t>
      </w:r>
      <w:r w:rsidR="004249A3">
        <w:rPr>
          <w:sz w:val="27"/>
          <w:szCs w:val="27"/>
        </w:rPr>
        <w:t xml:space="preserve"> </w:t>
      </w:r>
      <w:r>
        <w:t>show</w:t>
      </w:r>
      <w:r w:rsidR="004249A3">
        <w:t xml:space="preserve"> </w:t>
      </w:r>
      <w:r>
        <w:t>very</w:t>
      </w:r>
      <w:r w:rsidR="004249A3">
        <w:t xml:space="preserve"> </w:t>
      </w:r>
      <w:r>
        <w:t>clearly</w:t>
      </w:r>
      <w:r w:rsidR="004249A3">
        <w:t xml:space="preserve"> </w:t>
      </w:r>
      <w:r>
        <w:t>that</w:t>
      </w:r>
      <w:r w:rsidR="004249A3">
        <w:t xml:space="preserve"> </w:t>
      </w:r>
      <w:r>
        <w:t>knowledge</w:t>
      </w:r>
      <w:r w:rsidR="004249A3">
        <w:t xml:space="preserve"> </w:t>
      </w:r>
      <w:r>
        <w:t>of</w:t>
      </w:r>
      <w:r w:rsidR="004249A3">
        <w:t xml:space="preserve"> </w:t>
      </w:r>
      <w:r>
        <w:t>many</w:t>
      </w:r>
      <w:r w:rsidR="004249A3">
        <w:t xml:space="preserve"> </w:t>
      </w:r>
      <w:r>
        <w:t>climate</w:t>
      </w:r>
      <w:r w:rsidR="004249A3">
        <w:t xml:space="preserve"> </w:t>
      </w:r>
      <w:r>
        <w:t>factors</w:t>
      </w:r>
      <w:r w:rsidR="004249A3">
        <w:t xml:space="preserve"> </w:t>
      </w:r>
      <w:r>
        <w:t>is</w:t>
      </w:r>
      <w:r w:rsidR="004249A3">
        <w:t xml:space="preserve"> </w:t>
      </w:r>
      <w:r>
        <w:t>poor,</w:t>
      </w:r>
      <w:r w:rsidR="004249A3">
        <w:t xml:space="preserve"> </w:t>
      </w:r>
      <w:r>
        <w:t>which</w:t>
      </w:r>
      <w:r w:rsidR="004249A3">
        <w:t xml:space="preserve"> </w:t>
      </w:r>
      <w:r>
        <w:t>means</w:t>
      </w:r>
      <w:r w:rsidR="004249A3">
        <w:t xml:space="preserve"> </w:t>
      </w:r>
      <w:r>
        <w:t>that</w:t>
      </w:r>
      <w:r w:rsidR="004249A3">
        <w:t xml:space="preserve"> </w:t>
      </w:r>
      <w:r>
        <w:t>accurate</w:t>
      </w:r>
      <w:r w:rsidR="004249A3">
        <w:rPr>
          <w:sz w:val="27"/>
          <w:szCs w:val="27"/>
        </w:rPr>
        <w:t xml:space="preserve"> </w:t>
      </w:r>
      <w:r>
        <w:t>models</w:t>
      </w:r>
      <w:r w:rsidR="004249A3">
        <w:t xml:space="preserve"> </w:t>
      </w:r>
      <w:r>
        <w:t>can't</w:t>
      </w:r>
      <w:r w:rsidR="004249A3">
        <w:t xml:space="preserve"> </w:t>
      </w:r>
      <w:r>
        <w:t>be</w:t>
      </w:r>
      <w:r w:rsidR="004249A3">
        <w:t xml:space="preserve"> </w:t>
      </w:r>
      <w:r>
        <w:t>created,</w:t>
      </w:r>
      <w:r w:rsidR="004249A3">
        <w:t xml:space="preserve"> </w:t>
      </w:r>
      <w:r>
        <w:t>but</w:t>
      </w:r>
      <w:r w:rsidR="004249A3">
        <w:t xml:space="preserve"> </w:t>
      </w:r>
      <w:r>
        <w:t>later</w:t>
      </w:r>
      <w:r w:rsidR="004249A3">
        <w:t xml:space="preserve"> </w:t>
      </w:r>
      <w:r>
        <w:t>chapters</w:t>
      </w:r>
      <w:r w:rsidR="004249A3">
        <w:t xml:space="preserve"> </w:t>
      </w:r>
      <w:r>
        <w:t>of</w:t>
      </w:r>
      <w:r w:rsidR="004249A3">
        <w:t xml:space="preserve"> </w:t>
      </w:r>
      <w:r>
        <w:t>the</w:t>
      </w:r>
      <w:r w:rsidR="004249A3">
        <w:t xml:space="preserve"> </w:t>
      </w:r>
      <w:r>
        <w:t>reports</w:t>
      </w:r>
      <w:r w:rsidR="004249A3">
        <w:t xml:space="preserve"> </w:t>
      </w:r>
      <w:r>
        <w:t>ignore</w:t>
      </w:r>
      <w:r w:rsidR="004249A3">
        <w:t xml:space="preserve"> </w:t>
      </w:r>
      <w:r>
        <w:t>those</w:t>
      </w:r>
      <w:r w:rsidR="004249A3">
        <w:t xml:space="preserve"> </w:t>
      </w:r>
      <w:r>
        <w:t>deficiencies</w:t>
      </w:r>
      <w:r w:rsidR="004249A3">
        <w:t xml:space="preserve"> </w:t>
      </w:r>
      <w:r>
        <w:t>and</w:t>
      </w:r>
      <w:r w:rsidR="004249A3">
        <w:t xml:space="preserve"> </w:t>
      </w:r>
      <w:r>
        <w:t>cite</w:t>
      </w:r>
      <w:r w:rsidR="004249A3">
        <w:t xml:space="preserve"> </w:t>
      </w:r>
      <w:r>
        <w:t>the</w:t>
      </w:r>
      <w:r w:rsidR="004249A3">
        <w:rPr>
          <w:sz w:val="27"/>
          <w:szCs w:val="27"/>
        </w:rPr>
        <w:t xml:space="preserve"> </w:t>
      </w:r>
      <w:r>
        <w:t>predictions</w:t>
      </w:r>
      <w:r w:rsidR="004249A3">
        <w:t xml:space="preserve"> </w:t>
      </w:r>
      <w:r>
        <w:t>of</w:t>
      </w:r>
      <w:r w:rsidR="004249A3">
        <w:t xml:space="preserve"> </w:t>
      </w:r>
      <w:r>
        <w:t>models</w:t>
      </w:r>
      <w:r w:rsidR="004249A3">
        <w:t xml:space="preserve"> </w:t>
      </w:r>
      <w:r>
        <w:t>as</w:t>
      </w:r>
      <w:r w:rsidR="004249A3">
        <w:t xml:space="preserve"> </w:t>
      </w:r>
      <w:r>
        <w:t>if</w:t>
      </w:r>
      <w:r w:rsidR="004249A3">
        <w:t xml:space="preserve"> </w:t>
      </w:r>
      <w:r>
        <w:t>they</w:t>
      </w:r>
      <w:r w:rsidR="004249A3">
        <w:t xml:space="preserve"> </w:t>
      </w:r>
      <w:r>
        <w:t>were</w:t>
      </w:r>
      <w:r w:rsidR="004249A3">
        <w:t xml:space="preserve"> </w:t>
      </w:r>
      <w:r>
        <w:t>unchallengeable.</w:t>
      </w:r>
      <w:r w:rsidR="004249A3">
        <w:t xml:space="preserve"> </w:t>
      </w:r>
      <w:r>
        <w:t>Worse</w:t>
      </w:r>
      <w:r w:rsidR="004249A3">
        <w:t xml:space="preserve"> </w:t>
      </w:r>
      <w:r>
        <w:t>yet,</w:t>
      </w:r>
      <w:r w:rsidR="004249A3">
        <w:t xml:space="preserve"> </w:t>
      </w:r>
      <w:r>
        <w:t>these</w:t>
      </w:r>
      <w:r w:rsidR="004249A3">
        <w:t xml:space="preserve"> </w:t>
      </w:r>
      <w:r>
        <w:t>same</w:t>
      </w:r>
      <w:r w:rsidR="004249A3">
        <w:t xml:space="preserve"> </w:t>
      </w:r>
      <w:r>
        <w:t>models</w:t>
      </w:r>
      <w:r w:rsidR="004249A3">
        <w:t xml:space="preserve"> </w:t>
      </w:r>
      <w:r>
        <w:t>are</w:t>
      </w:r>
      <w:r w:rsidR="004249A3">
        <w:rPr>
          <w:sz w:val="27"/>
          <w:szCs w:val="27"/>
        </w:rPr>
        <w:t xml:space="preserve"> </w:t>
      </w:r>
      <w:r>
        <w:t>used</w:t>
      </w:r>
      <w:r w:rsidR="004249A3">
        <w:t xml:space="preserve"> </w:t>
      </w:r>
      <w:r>
        <w:t>to</w:t>
      </w:r>
      <w:r w:rsidR="004249A3">
        <w:t xml:space="preserve"> </w:t>
      </w:r>
      <w:r>
        <w:t>attribute</w:t>
      </w:r>
      <w:r w:rsidR="004249A3">
        <w:t xml:space="preserve"> </w:t>
      </w:r>
      <w:r>
        <w:t>blame</w:t>
      </w:r>
      <w:r w:rsidR="004249A3">
        <w:t xml:space="preserve"> </w:t>
      </w:r>
      <w:r>
        <w:t>for</w:t>
      </w:r>
      <w:r w:rsidR="004249A3">
        <w:t xml:space="preserve"> </w:t>
      </w:r>
      <w:r>
        <w:t>variation</w:t>
      </w:r>
      <w:r w:rsidR="004249A3">
        <w:t xml:space="preserve"> </w:t>
      </w:r>
      <w:r>
        <w:t>in</w:t>
      </w:r>
      <w:r w:rsidR="004249A3">
        <w:t xml:space="preserve"> </w:t>
      </w:r>
      <w:r>
        <w:t>climate</w:t>
      </w:r>
      <w:r w:rsidR="004249A3">
        <w:t xml:space="preserve"> </w:t>
      </w:r>
      <w:r>
        <w:t>under</w:t>
      </w:r>
      <w:r w:rsidR="004249A3">
        <w:t xml:space="preserve"> </w:t>
      </w:r>
      <w:r>
        <w:t>the</w:t>
      </w:r>
      <w:r w:rsidR="004249A3">
        <w:t xml:space="preserve"> </w:t>
      </w:r>
      <w:r>
        <w:t>dubious</w:t>
      </w:r>
      <w:r w:rsidR="004249A3">
        <w:t xml:space="preserve"> </w:t>
      </w:r>
      <w:r>
        <w:t>notion</w:t>
      </w:r>
      <w:r w:rsidR="004249A3">
        <w:t xml:space="preserve"> </w:t>
      </w:r>
      <w:r>
        <w:t>that</w:t>
      </w:r>
      <w:r w:rsidR="004249A3">
        <w:t xml:space="preserve"> </w:t>
      </w:r>
      <w:r>
        <w:t>if</w:t>
      </w:r>
      <w:r w:rsidR="004249A3">
        <w:t xml:space="preserve"> </w:t>
      </w:r>
      <w:r>
        <w:t>observations</w:t>
      </w:r>
      <w:r w:rsidR="004249A3">
        <w:rPr>
          <w:sz w:val="27"/>
          <w:szCs w:val="27"/>
        </w:rPr>
        <w:t xml:space="preserve"> </w:t>
      </w:r>
      <w:r>
        <w:t>agree</w:t>
      </w:r>
      <w:r w:rsidR="004249A3">
        <w:t xml:space="preserve"> </w:t>
      </w:r>
      <w:r>
        <w:t>with</w:t>
      </w:r>
      <w:r w:rsidR="004249A3">
        <w:t xml:space="preserve"> </w:t>
      </w:r>
      <w:r>
        <w:t>models</w:t>
      </w:r>
      <w:r w:rsidR="004249A3">
        <w:t xml:space="preserve"> </w:t>
      </w:r>
      <w:r>
        <w:t>that</w:t>
      </w:r>
      <w:r w:rsidR="004249A3">
        <w:t xml:space="preserve"> </w:t>
      </w:r>
      <w:r>
        <w:t>include</w:t>
      </w:r>
      <w:r w:rsidR="004249A3">
        <w:t xml:space="preserve"> </w:t>
      </w:r>
      <w:r>
        <w:t>a</w:t>
      </w:r>
      <w:r w:rsidR="004249A3">
        <w:t xml:space="preserve"> </w:t>
      </w:r>
      <w:r>
        <w:t>certain</w:t>
      </w:r>
      <w:r w:rsidR="004249A3">
        <w:t xml:space="preserve"> </w:t>
      </w:r>
      <w:r>
        <w:t>factor</w:t>
      </w:r>
      <w:r w:rsidR="004249A3">
        <w:t xml:space="preserve"> </w:t>
      </w:r>
      <w:r>
        <w:t>but</w:t>
      </w:r>
      <w:r w:rsidR="004249A3">
        <w:t xml:space="preserve"> </w:t>
      </w:r>
      <w:r>
        <w:t>disagree</w:t>
      </w:r>
      <w:r w:rsidR="004249A3">
        <w:t xml:space="preserve"> </w:t>
      </w:r>
      <w:r>
        <w:t>with</w:t>
      </w:r>
      <w:r w:rsidR="004249A3">
        <w:t xml:space="preserve"> </w:t>
      </w:r>
      <w:r>
        <w:t>the</w:t>
      </w:r>
      <w:r w:rsidR="004249A3">
        <w:t xml:space="preserve"> </w:t>
      </w:r>
      <w:r>
        <w:t>models</w:t>
      </w:r>
      <w:r w:rsidR="004249A3">
        <w:t xml:space="preserve"> </w:t>
      </w:r>
      <w:r>
        <w:t>if</w:t>
      </w:r>
      <w:r w:rsidR="004249A3">
        <w:t xml:space="preserve"> </w:t>
      </w:r>
      <w:r>
        <w:t>that</w:t>
      </w:r>
      <w:r w:rsidR="004249A3">
        <w:t xml:space="preserve"> </w:t>
      </w:r>
      <w:r>
        <w:t>factor</w:t>
      </w:r>
      <w:r w:rsidR="004249A3">
        <w:t xml:space="preserve"> </w:t>
      </w:r>
      <w:r>
        <w:t>is</w:t>
      </w:r>
      <w:r w:rsidR="004249A3">
        <w:rPr>
          <w:sz w:val="27"/>
          <w:szCs w:val="27"/>
        </w:rPr>
        <w:t xml:space="preserve"> </w:t>
      </w:r>
      <w:r>
        <w:t>omitted,</w:t>
      </w:r>
      <w:r w:rsidR="004249A3">
        <w:t xml:space="preserve"> </w:t>
      </w:r>
      <w:r>
        <w:t>then</w:t>
      </w:r>
      <w:r w:rsidR="004249A3">
        <w:t xml:space="preserve"> </w:t>
      </w:r>
      <w:r>
        <w:t>it</w:t>
      </w:r>
      <w:r w:rsidR="004249A3">
        <w:t xml:space="preserve"> </w:t>
      </w:r>
      <w:r>
        <w:t>is</w:t>
      </w:r>
      <w:r w:rsidR="004249A3">
        <w:t xml:space="preserve"> </w:t>
      </w:r>
      <w:r>
        <w:t>evidence</w:t>
      </w:r>
      <w:r w:rsidR="004249A3">
        <w:t xml:space="preserve"> </w:t>
      </w:r>
      <w:r>
        <w:t>that</w:t>
      </w:r>
      <w:r w:rsidR="004249A3">
        <w:t xml:space="preserve"> </w:t>
      </w:r>
      <w:r>
        <w:t>the</w:t>
      </w:r>
      <w:r w:rsidR="004249A3">
        <w:t xml:space="preserve"> </w:t>
      </w:r>
      <w:r>
        <w:t>factor</w:t>
      </w:r>
      <w:r w:rsidR="004249A3">
        <w:t xml:space="preserve"> </w:t>
      </w:r>
      <w:r>
        <w:t>was</w:t>
      </w:r>
      <w:r w:rsidR="004249A3">
        <w:t xml:space="preserve"> </w:t>
      </w:r>
      <w:r>
        <w:t>the</w:t>
      </w:r>
      <w:r w:rsidR="004249A3">
        <w:t xml:space="preserve"> </w:t>
      </w:r>
      <w:r>
        <w:t>cause</w:t>
      </w:r>
      <w:r w:rsidR="004249A3">
        <w:t xml:space="preserve"> </w:t>
      </w:r>
      <w:r>
        <w:t>of</w:t>
      </w:r>
      <w:r w:rsidR="004249A3">
        <w:t xml:space="preserve"> </w:t>
      </w:r>
      <w:r>
        <w:t>climate</w:t>
      </w:r>
      <w:r w:rsidR="004249A3">
        <w:t xml:space="preserve"> </w:t>
      </w:r>
      <w:r>
        <w:t>variation.</w:t>
      </w:r>
      <w:r w:rsidR="004249A3">
        <w:t xml:space="preserve"> </w:t>
      </w:r>
      <w:r>
        <w:t>This</w:t>
      </w:r>
      <w:r w:rsidR="004249A3">
        <w:t xml:space="preserve"> </w:t>
      </w:r>
      <w:r>
        <w:t>line</w:t>
      </w:r>
      <w:r w:rsidR="004249A3">
        <w:t xml:space="preserve"> </w:t>
      </w:r>
      <w:r>
        <w:t>of</w:t>
      </w:r>
      <w:r w:rsidR="004249A3">
        <w:rPr>
          <w:sz w:val="27"/>
          <w:szCs w:val="27"/>
        </w:rPr>
        <w:t xml:space="preserve"> </w:t>
      </w:r>
      <w:r>
        <w:t>reasoning,</w:t>
      </w:r>
      <w:r w:rsidR="004249A3">
        <w:t xml:space="preserve"> </w:t>
      </w:r>
      <w:r>
        <w:t>with</w:t>
      </w:r>
      <w:r w:rsidR="004249A3">
        <w:t xml:space="preserve"> </w:t>
      </w:r>
      <w:r>
        <w:t>the</w:t>
      </w:r>
      <w:r w:rsidR="004249A3">
        <w:t xml:space="preserve"> </w:t>
      </w:r>
      <w:r>
        <w:t>incomplete</w:t>
      </w:r>
      <w:r w:rsidR="004249A3">
        <w:t xml:space="preserve"> </w:t>
      </w:r>
      <w:r>
        <w:t>climate</w:t>
      </w:r>
      <w:r w:rsidR="004249A3">
        <w:t xml:space="preserve"> </w:t>
      </w:r>
      <w:r>
        <w:t>models,</w:t>
      </w:r>
      <w:r w:rsidR="004249A3">
        <w:t xml:space="preserve"> </w:t>
      </w:r>
      <w:r>
        <w:t>is</w:t>
      </w:r>
      <w:r w:rsidR="004249A3">
        <w:t xml:space="preserve"> </w:t>
      </w:r>
      <w:r>
        <w:t>not</w:t>
      </w:r>
      <w:r w:rsidR="004249A3">
        <w:t xml:space="preserve"> </w:t>
      </w:r>
      <w:r>
        <w:t>merely</w:t>
      </w:r>
      <w:r w:rsidR="004249A3">
        <w:t xml:space="preserve"> </w:t>
      </w:r>
      <w:r>
        <w:t>a</w:t>
      </w:r>
      <w:r w:rsidR="004249A3">
        <w:t xml:space="preserve"> </w:t>
      </w:r>
      <w:r>
        <w:t>rejection</w:t>
      </w:r>
      <w:r w:rsidR="004249A3">
        <w:t xml:space="preserve"> </w:t>
      </w:r>
      <w:r>
        <w:t>of</w:t>
      </w:r>
      <w:r w:rsidR="004249A3">
        <w:t xml:space="preserve"> </w:t>
      </w:r>
      <w:r>
        <w:t>commonsense</w:t>
      </w:r>
      <w:r w:rsidR="004249A3">
        <w:t xml:space="preserve"> </w:t>
      </w:r>
      <w:r>
        <w:t>but</w:t>
      </w:r>
      <w:r w:rsidR="004249A3">
        <w:rPr>
          <w:sz w:val="27"/>
          <w:szCs w:val="27"/>
        </w:rPr>
        <w:t xml:space="preserve"> </w:t>
      </w:r>
      <w:r>
        <w:t>blatant</w:t>
      </w:r>
      <w:r w:rsidR="004249A3">
        <w:t xml:space="preserve"> </w:t>
      </w:r>
      <w:r>
        <w:t>dishonesty.</w:t>
      </w:r>
    </w:p>
    <w:p w14:paraId="300C9E3F" w14:textId="27528344" w:rsidR="001B6F33" w:rsidRDefault="00613BC0" w:rsidP="00492FC0">
      <w:pPr>
        <w:pStyle w:val="BB-Contentions"/>
      </w:pPr>
      <w:r>
        <w:t>Since</w:t>
      </w:r>
      <w:r w:rsidR="004249A3">
        <w:t xml:space="preserve"> </w:t>
      </w:r>
      <w:r>
        <w:t>IPCC</w:t>
      </w:r>
      <w:r w:rsidR="004249A3">
        <w:t xml:space="preserve"> </w:t>
      </w:r>
      <w:r>
        <w:t>admits</w:t>
      </w:r>
      <w:r w:rsidR="004249A3">
        <w:t xml:space="preserve"> </w:t>
      </w:r>
      <w:r>
        <w:t>its</w:t>
      </w:r>
      <w:r w:rsidR="004249A3">
        <w:t xml:space="preserve"> </w:t>
      </w:r>
      <w:r>
        <w:t>models</w:t>
      </w:r>
      <w:r w:rsidR="004249A3">
        <w:t xml:space="preserve"> </w:t>
      </w:r>
      <w:r>
        <w:t>are</w:t>
      </w:r>
      <w:r w:rsidR="004249A3">
        <w:t xml:space="preserve"> </w:t>
      </w:r>
      <w:r>
        <w:t>inaccurate,</w:t>
      </w:r>
      <w:r w:rsidR="004249A3">
        <w:t xml:space="preserve"> </w:t>
      </w:r>
      <w:r>
        <w:t>it</w:t>
      </w:r>
      <w:r w:rsidR="004249A3">
        <w:t xml:space="preserve"> </w:t>
      </w:r>
      <w:r>
        <w:t>follows</w:t>
      </w:r>
      <w:r w:rsidR="004249A3">
        <w:t xml:space="preserve"> </w:t>
      </w:r>
      <w:r>
        <w:t>that</w:t>
      </w:r>
      <w:r w:rsidR="004249A3">
        <w:t xml:space="preserve"> </w:t>
      </w:r>
      <w:r>
        <w:t>every</w:t>
      </w:r>
      <w:r w:rsidR="004249A3">
        <w:t xml:space="preserve"> </w:t>
      </w:r>
      <w:r>
        <w:t>report</w:t>
      </w:r>
      <w:r w:rsidR="004249A3">
        <w:t xml:space="preserve"> </w:t>
      </w:r>
      <w:r>
        <w:t>based</w:t>
      </w:r>
      <w:r w:rsidR="004249A3">
        <w:t xml:space="preserve"> </w:t>
      </w:r>
      <w:r>
        <w:t>on</w:t>
      </w:r>
      <w:r w:rsidR="004249A3">
        <w:t xml:space="preserve"> </w:t>
      </w:r>
      <w:r>
        <w:t>them</w:t>
      </w:r>
      <w:r w:rsidR="004249A3">
        <w:t xml:space="preserve"> </w:t>
      </w:r>
      <w:r>
        <w:t>is</w:t>
      </w:r>
      <w:r w:rsidR="004249A3">
        <w:t xml:space="preserve"> </w:t>
      </w:r>
      <w:r>
        <w:t>knowingly</w:t>
      </w:r>
      <w:r w:rsidR="004249A3">
        <w:t xml:space="preserve"> </w:t>
      </w:r>
      <w:r>
        <w:t>fraudulent</w:t>
      </w:r>
    </w:p>
    <w:p w14:paraId="357B2E9E" w14:textId="68D551B2" w:rsidR="008A1E68" w:rsidRPr="008A1E68" w:rsidRDefault="00613BC0" w:rsidP="008A1E68">
      <w:pPr>
        <w:pStyle w:val="BB-Citation"/>
        <w:rPr>
          <w:rFonts w:ascii="Times" w:hAnsi="Times"/>
        </w:rPr>
      </w:pPr>
      <w:r>
        <w:rPr>
          <w:u w:val="single"/>
        </w:rPr>
        <w:t>John</w:t>
      </w:r>
      <w:r w:rsidR="004249A3">
        <w:rPr>
          <w:u w:val="single"/>
        </w:rPr>
        <w:t xml:space="preserve"> </w:t>
      </w:r>
      <w:r>
        <w:rPr>
          <w:u w:val="single"/>
        </w:rPr>
        <w:t>McLean</w:t>
      </w:r>
      <w:r w:rsidR="004249A3">
        <w:rPr>
          <w:u w:val="single"/>
        </w:rPr>
        <w:t xml:space="preserve"> </w:t>
      </w:r>
      <w:r>
        <w:rPr>
          <w:u w:val="single"/>
        </w:rPr>
        <w:t>2010.</w:t>
      </w:r>
      <w:r w:rsidR="004249A3">
        <w:t xml:space="preserve"> </w:t>
      </w:r>
      <w:r>
        <w:t>(Information</w:t>
      </w:r>
      <w:r w:rsidR="004249A3">
        <w:t xml:space="preserve"> </w:t>
      </w:r>
      <w:r>
        <w:t>Technology</w:t>
      </w:r>
      <w:r w:rsidR="004249A3">
        <w:t xml:space="preserve"> </w:t>
      </w:r>
      <w:r>
        <w:t>specialist</w:t>
      </w:r>
      <w:r w:rsidR="004249A3">
        <w:t xml:space="preserve"> </w:t>
      </w:r>
      <w:r>
        <w:t>with</w:t>
      </w:r>
      <w:r w:rsidR="004249A3">
        <w:t xml:space="preserve"> </w:t>
      </w:r>
      <w:r>
        <w:t>the</w:t>
      </w:r>
      <w:r w:rsidR="004249A3">
        <w:t xml:space="preserve"> </w:t>
      </w:r>
      <w:r>
        <w:t>Australian</w:t>
      </w:r>
      <w:r w:rsidR="004249A3">
        <w:t xml:space="preserve"> </w:t>
      </w:r>
      <w:r>
        <w:t>Climate</w:t>
      </w:r>
      <w:r w:rsidR="004249A3">
        <w:t xml:space="preserve"> </w:t>
      </w:r>
      <w:r>
        <w:t>Science</w:t>
      </w:r>
      <w:r w:rsidR="004249A3">
        <w:t xml:space="preserve"> </w:t>
      </w:r>
      <w:r>
        <w:t>Coalition</w:t>
      </w:r>
      <w:r w:rsidR="004249A3">
        <w:t xml:space="preserve"> </w:t>
      </w:r>
      <w:r>
        <w:t>at</w:t>
      </w:r>
      <w:r w:rsidR="004249A3">
        <w:t xml:space="preserve"> </w:t>
      </w:r>
      <w:r>
        <w:t>James</w:t>
      </w:r>
      <w:r w:rsidR="004249A3">
        <w:t xml:space="preserve"> </w:t>
      </w:r>
      <w:r>
        <w:t>Cook</w:t>
      </w:r>
      <w:r w:rsidR="004249A3">
        <w:t xml:space="preserve"> </w:t>
      </w:r>
      <w:r>
        <w:t>University,</w:t>
      </w:r>
      <w:r w:rsidR="004249A3">
        <w:t xml:space="preserve"> </w:t>
      </w:r>
      <w:r>
        <w:t>Australia.</w:t>
      </w:r>
      <w:r w:rsidR="004249A3">
        <w:t xml:space="preserve"> </w:t>
      </w:r>
      <w:r>
        <w:t>His</w:t>
      </w:r>
      <w:r w:rsidR="004249A3">
        <w:t xml:space="preserve"> </w:t>
      </w:r>
      <w:r>
        <w:t>analysis</w:t>
      </w:r>
      <w:r w:rsidR="004249A3">
        <w:t xml:space="preserve"> </w:t>
      </w:r>
      <w:r>
        <w:t>of</w:t>
      </w:r>
      <w:r w:rsidR="004249A3">
        <w:t xml:space="preserve"> </w:t>
      </w:r>
      <w:r>
        <w:t>the</w:t>
      </w:r>
      <w:r w:rsidR="004249A3">
        <w:t xml:space="preserve"> </w:t>
      </w:r>
      <w:r>
        <w:t>peer</w:t>
      </w:r>
      <w:r w:rsidR="004249A3">
        <w:t xml:space="preserve"> </w:t>
      </w:r>
      <w:r>
        <w:t>review</w:t>
      </w:r>
      <w:r w:rsidR="004249A3">
        <w:t xml:space="preserve"> </w:t>
      </w:r>
      <w:r>
        <w:t>of</w:t>
      </w:r>
      <w:r w:rsidR="004249A3">
        <w:t xml:space="preserve"> </w:t>
      </w:r>
      <w:r>
        <w:t>the</w:t>
      </w:r>
      <w:r w:rsidR="004249A3">
        <w:t xml:space="preserve"> </w:t>
      </w:r>
      <w:r>
        <w:t>latest</w:t>
      </w:r>
      <w:r w:rsidR="004249A3">
        <w:t xml:space="preserve"> </w:t>
      </w:r>
      <w:r>
        <w:t>IPCC</w:t>
      </w:r>
      <w:r w:rsidR="004249A3">
        <w:t xml:space="preserve"> </w:t>
      </w:r>
      <w:r>
        <w:t>assessment</w:t>
      </w:r>
      <w:r w:rsidR="004249A3">
        <w:t xml:space="preserve"> </w:t>
      </w:r>
      <w:r>
        <w:t>report</w:t>
      </w:r>
      <w:r w:rsidR="004249A3">
        <w:t xml:space="preserve"> </w:t>
      </w:r>
      <w:r>
        <w:t>has</w:t>
      </w:r>
      <w:r w:rsidR="004249A3">
        <w:t xml:space="preserve"> </w:t>
      </w:r>
      <w:r>
        <w:t>been</w:t>
      </w:r>
      <w:r w:rsidR="004249A3">
        <w:t xml:space="preserve"> </w:t>
      </w:r>
      <w:r>
        <w:t>raised</w:t>
      </w:r>
      <w:r w:rsidR="004249A3">
        <w:t xml:space="preserve"> </w:t>
      </w:r>
      <w:r>
        <w:t>in</w:t>
      </w:r>
      <w:r w:rsidR="004249A3">
        <w:t xml:space="preserve"> </w:t>
      </w:r>
      <w:r>
        <w:t>the</w:t>
      </w:r>
      <w:r w:rsidR="004249A3">
        <w:t xml:space="preserve"> </w:t>
      </w:r>
      <w:r>
        <w:t>US</w:t>
      </w:r>
      <w:r w:rsidR="004249A3">
        <w:t xml:space="preserve"> </w:t>
      </w:r>
      <w:r>
        <w:t>Senate)</w:t>
      </w:r>
      <w:r w:rsidR="004249A3">
        <w:t xml:space="preserve"> </w:t>
      </w:r>
      <w:r>
        <w:t>"We</w:t>
      </w:r>
      <w:r w:rsidR="004249A3">
        <w:t xml:space="preserve"> </w:t>
      </w:r>
      <w:r>
        <w:t>Have</w:t>
      </w:r>
      <w:r w:rsidR="004249A3">
        <w:t xml:space="preserve"> </w:t>
      </w:r>
      <w:r>
        <w:t>Been</w:t>
      </w:r>
      <w:r w:rsidR="004249A3">
        <w:t xml:space="preserve"> </w:t>
      </w:r>
      <w:r>
        <w:t>Conned</w:t>
      </w:r>
      <w:r w:rsidR="004249A3">
        <w:t xml:space="preserve"> </w:t>
      </w:r>
      <w:r>
        <w:t>-</w:t>
      </w:r>
      <w:r w:rsidR="004249A3">
        <w:t xml:space="preserve"> </w:t>
      </w:r>
      <w:r>
        <w:t>an</w:t>
      </w:r>
      <w:r w:rsidR="004249A3">
        <w:t xml:space="preserve"> </w:t>
      </w:r>
      <w:r>
        <w:t>Independent</w:t>
      </w:r>
      <w:r w:rsidR="004249A3">
        <w:t xml:space="preserve"> </w:t>
      </w:r>
      <w:r>
        <w:t>review</w:t>
      </w:r>
      <w:r w:rsidR="004249A3">
        <w:t xml:space="preserve"> </w:t>
      </w:r>
      <w:r>
        <w:t>of</w:t>
      </w:r>
      <w:r w:rsidR="004249A3">
        <w:t xml:space="preserve"> </w:t>
      </w:r>
      <w:r>
        <w:t>the</w:t>
      </w:r>
      <w:r w:rsidR="004249A3">
        <w:t xml:space="preserve"> </w:t>
      </w:r>
      <w:r>
        <w:t>Intergovernmental</w:t>
      </w:r>
      <w:r w:rsidR="004249A3">
        <w:t xml:space="preserve"> </w:t>
      </w:r>
      <w:r>
        <w:t>Panel</w:t>
      </w:r>
      <w:r w:rsidR="004249A3">
        <w:t xml:space="preserve"> </w:t>
      </w:r>
      <w:r>
        <w:t>on</w:t>
      </w:r>
      <w:r w:rsidR="004249A3">
        <w:t xml:space="preserve"> </w:t>
      </w:r>
      <w:r>
        <w:t>Climate</w:t>
      </w:r>
      <w:r w:rsidR="004249A3">
        <w:t xml:space="preserve"> </w:t>
      </w:r>
      <w:r>
        <w:t>Change"</w:t>
      </w:r>
      <w:r w:rsidR="004249A3">
        <w:t xml:space="preserve"> </w:t>
      </w:r>
      <w:r>
        <w:t>Sept</w:t>
      </w:r>
      <w:r w:rsidR="004249A3">
        <w:t xml:space="preserve"> </w:t>
      </w:r>
      <w:r>
        <w:t>2010</w:t>
      </w:r>
      <w:r w:rsidR="004249A3">
        <w:t xml:space="preserve"> </w:t>
      </w:r>
      <w:hyperlink r:id="rId192" w:history="1">
        <w:r w:rsidR="00B42145" w:rsidRPr="00C51432">
          <w:rPr>
            <w:rStyle w:val="Hyperlink"/>
            <w:iCs/>
          </w:rPr>
          <w:t>http://mclean.ch/climate/docs/We_have_been_conned_rev2.pdf</w:t>
        </w:r>
      </w:hyperlink>
      <w:r w:rsidR="008A1E68">
        <w:rPr>
          <w:rStyle w:val="Hyperlink"/>
          <w:iCs/>
        </w:rPr>
        <w:t xml:space="preserve"> </w:t>
      </w:r>
      <w:r w:rsidR="008A1E68">
        <w:rPr>
          <w:rFonts w:ascii="Times" w:hAnsi="Times"/>
        </w:rPr>
        <w:t xml:space="preserve">(Note: The last sentence ends </w:t>
      </w:r>
      <w:r w:rsidR="008A1E68" w:rsidRPr="008A1E68">
        <w:rPr>
          <w:rFonts w:ascii="Times" w:hAnsi="Times"/>
        </w:rPr>
        <w:t>without a period in the original)</w:t>
      </w:r>
    </w:p>
    <w:p w14:paraId="3261FFC9" w14:textId="29EAC6B9" w:rsidR="001B6F33" w:rsidRDefault="00613BC0" w:rsidP="00492FC0">
      <w:pPr>
        <w:pStyle w:val="BB-Evidence"/>
        <w:rPr>
          <w:sz w:val="27"/>
          <w:szCs w:val="27"/>
        </w:rPr>
      </w:pPr>
      <w:r>
        <w:t>The</w:t>
      </w:r>
      <w:r w:rsidR="004249A3">
        <w:t xml:space="preserve"> </w:t>
      </w:r>
      <w:r>
        <w:t>notion</w:t>
      </w:r>
      <w:r w:rsidR="004249A3">
        <w:t xml:space="preserve"> </w:t>
      </w:r>
      <w:r>
        <w:t>that</w:t>
      </w:r>
      <w:r w:rsidR="004249A3">
        <w:t xml:space="preserve"> </w:t>
      </w:r>
      <w:r>
        <w:t>incomplete</w:t>
      </w:r>
      <w:r w:rsidR="004249A3">
        <w:t xml:space="preserve"> </w:t>
      </w:r>
      <w:r>
        <w:t>models</w:t>
      </w:r>
      <w:r w:rsidR="004249A3">
        <w:t xml:space="preserve"> </w:t>
      </w:r>
      <w:r>
        <w:t>can</w:t>
      </w:r>
      <w:r w:rsidR="004249A3">
        <w:t xml:space="preserve"> </w:t>
      </w:r>
      <w:r>
        <w:t>accurately</w:t>
      </w:r>
      <w:r w:rsidR="004249A3">
        <w:t xml:space="preserve"> </w:t>
      </w:r>
      <w:r>
        <w:t>predict</w:t>
      </w:r>
      <w:r w:rsidR="004249A3">
        <w:t xml:space="preserve"> </w:t>
      </w:r>
      <w:r>
        <w:t>temperatures</w:t>
      </w:r>
      <w:r w:rsidR="004249A3">
        <w:t xml:space="preserve"> </w:t>
      </w:r>
      <w:r>
        <w:t>50,</w:t>
      </w:r>
      <w:r w:rsidR="004249A3">
        <w:t xml:space="preserve"> </w:t>
      </w:r>
      <w:r>
        <w:t>70</w:t>
      </w:r>
      <w:r w:rsidR="004249A3">
        <w:t xml:space="preserve"> </w:t>
      </w:r>
      <w:r>
        <w:t>or</w:t>
      </w:r>
      <w:r w:rsidR="004249A3">
        <w:t xml:space="preserve"> </w:t>
      </w:r>
      <w:r>
        <w:t>even</w:t>
      </w:r>
      <w:r w:rsidR="004249A3">
        <w:t xml:space="preserve"> </w:t>
      </w:r>
      <w:r>
        <w:t>100</w:t>
      </w:r>
      <w:r w:rsidR="004249A3">
        <w:t xml:space="preserve"> </w:t>
      </w:r>
      <w:r>
        <w:t>years</w:t>
      </w:r>
      <w:r w:rsidR="004249A3">
        <w:t xml:space="preserve"> </w:t>
      </w:r>
      <w:r>
        <w:t>into</w:t>
      </w:r>
      <w:r w:rsidR="004249A3">
        <w:t xml:space="preserve"> </w:t>
      </w:r>
      <w:r>
        <w:t>the</w:t>
      </w:r>
      <w:r w:rsidR="004249A3">
        <w:t xml:space="preserve"> </w:t>
      </w:r>
      <w:r>
        <w:t>future</w:t>
      </w:r>
      <w:r w:rsidR="004249A3">
        <w:t xml:space="preserve"> </w:t>
      </w:r>
      <w:r>
        <w:t>is</w:t>
      </w:r>
      <w:r w:rsidR="004249A3">
        <w:t xml:space="preserve"> </w:t>
      </w:r>
      <w:r>
        <w:t>absolute</w:t>
      </w:r>
      <w:r w:rsidR="004249A3">
        <w:t xml:space="preserve"> </w:t>
      </w:r>
      <w:r>
        <w:t>fantasy.</w:t>
      </w:r>
      <w:r w:rsidR="004249A3">
        <w:t xml:space="preserve"> </w:t>
      </w:r>
      <w:r>
        <w:t>The</w:t>
      </w:r>
      <w:r w:rsidR="004249A3">
        <w:t xml:space="preserve"> </w:t>
      </w:r>
      <w:r>
        <w:t>IPCC</w:t>
      </w:r>
      <w:r w:rsidR="004249A3">
        <w:t xml:space="preserve"> </w:t>
      </w:r>
      <w:r>
        <w:t>was</w:t>
      </w:r>
      <w:r w:rsidR="004249A3">
        <w:t xml:space="preserve"> </w:t>
      </w:r>
      <w:r>
        <w:t>founded</w:t>
      </w:r>
      <w:r w:rsidR="004249A3">
        <w:t xml:space="preserve"> </w:t>
      </w:r>
      <w:r>
        <w:t>on</w:t>
      </w:r>
      <w:r w:rsidR="004249A3">
        <w:t xml:space="preserve"> </w:t>
      </w:r>
      <w:r>
        <w:t>the</w:t>
      </w:r>
      <w:r w:rsidR="004249A3">
        <w:t xml:space="preserve"> </w:t>
      </w:r>
      <w:r>
        <w:t>claims</w:t>
      </w:r>
      <w:r w:rsidR="004249A3">
        <w:t xml:space="preserve"> </w:t>
      </w:r>
      <w:r>
        <w:t>based</w:t>
      </w:r>
      <w:r w:rsidR="004249A3">
        <w:t xml:space="preserve"> </w:t>
      </w:r>
      <w:r>
        <w:t>on</w:t>
      </w:r>
      <w:r w:rsidR="004249A3">
        <w:t xml:space="preserve"> </w:t>
      </w:r>
      <w:r>
        <w:t>very</w:t>
      </w:r>
      <w:r w:rsidR="004249A3">
        <w:t xml:space="preserve"> </w:t>
      </w:r>
      <w:r>
        <w:t>primitive</w:t>
      </w:r>
      <w:r w:rsidR="004249A3">
        <w:t xml:space="preserve"> </w:t>
      </w:r>
      <w:r>
        <w:t>climate</w:t>
      </w:r>
      <w:r w:rsidR="004249A3">
        <w:t xml:space="preserve"> </w:t>
      </w:r>
      <w:r>
        <w:t>models</w:t>
      </w:r>
      <w:r w:rsidR="004249A3">
        <w:t xml:space="preserve"> </w:t>
      </w:r>
      <w:r>
        <w:t>and</w:t>
      </w:r>
      <w:r w:rsidR="004249A3">
        <w:t xml:space="preserve"> </w:t>
      </w:r>
      <w:r>
        <w:t>every</w:t>
      </w:r>
      <w:r w:rsidR="004249A3">
        <w:t xml:space="preserve"> </w:t>
      </w:r>
      <w:r>
        <w:t>assessment</w:t>
      </w:r>
      <w:r w:rsidR="004249A3">
        <w:t xml:space="preserve"> </w:t>
      </w:r>
      <w:r>
        <w:t>report</w:t>
      </w:r>
      <w:r w:rsidR="004249A3">
        <w:t xml:space="preserve"> </w:t>
      </w:r>
      <w:r>
        <w:t>has</w:t>
      </w:r>
      <w:r w:rsidR="004249A3">
        <w:t xml:space="preserve"> </w:t>
      </w:r>
      <w:r>
        <w:t>relied</w:t>
      </w:r>
      <w:r w:rsidR="004249A3">
        <w:t xml:space="preserve"> </w:t>
      </w:r>
      <w:r>
        <w:t>heavily</w:t>
      </w:r>
      <w:r w:rsidR="004249A3">
        <w:t xml:space="preserve"> </w:t>
      </w:r>
      <w:r>
        <w:t>on</w:t>
      </w:r>
      <w:r w:rsidR="004249A3">
        <w:t xml:space="preserve"> </w:t>
      </w:r>
      <w:r>
        <w:t>climate</w:t>
      </w:r>
      <w:r w:rsidR="004249A3">
        <w:t xml:space="preserve"> </w:t>
      </w:r>
      <w:r>
        <w:t>models</w:t>
      </w:r>
      <w:r w:rsidR="004249A3">
        <w:t xml:space="preserve"> </w:t>
      </w:r>
      <w:r>
        <w:t>for</w:t>
      </w:r>
      <w:r w:rsidR="004249A3">
        <w:t xml:space="preserve"> </w:t>
      </w:r>
      <w:r>
        <w:t>claims</w:t>
      </w:r>
      <w:r w:rsidR="004249A3">
        <w:t xml:space="preserve"> </w:t>
      </w:r>
      <w:r>
        <w:t>about</w:t>
      </w:r>
      <w:r w:rsidR="004249A3">
        <w:t xml:space="preserve"> </w:t>
      </w:r>
      <w:r>
        <w:t>attribution</w:t>
      </w:r>
      <w:r w:rsidR="004249A3">
        <w:t xml:space="preserve"> </w:t>
      </w:r>
      <w:r>
        <w:t>and</w:t>
      </w:r>
      <w:r w:rsidR="004249A3">
        <w:t xml:space="preserve"> </w:t>
      </w:r>
      <w:r>
        <w:t>future</w:t>
      </w:r>
      <w:r w:rsidR="004249A3">
        <w:t xml:space="preserve"> </w:t>
      </w:r>
      <w:r>
        <w:t>temperatures,</w:t>
      </w:r>
      <w:r w:rsidR="004249A3">
        <w:t xml:space="preserve"> </w:t>
      </w:r>
      <w:r>
        <w:t>but</w:t>
      </w:r>
      <w:r w:rsidR="004249A3">
        <w:t xml:space="preserve"> </w:t>
      </w:r>
      <w:r>
        <w:t>given</w:t>
      </w:r>
      <w:r w:rsidR="004249A3">
        <w:t xml:space="preserve"> </w:t>
      </w:r>
      <w:r>
        <w:t>that</w:t>
      </w:r>
      <w:r w:rsidR="004249A3">
        <w:t xml:space="preserve"> </w:t>
      </w:r>
      <w:r>
        <w:t>the</w:t>
      </w:r>
      <w:r w:rsidR="004249A3">
        <w:t xml:space="preserve"> </w:t>
      </w:r>
      <w:r>
        <w:t>IPCC</w:t>
      </w:r>
      <w:r w:rsidR="004249A3">
        <w:t xml:space="preserve"> </w:t>
      </w:r>
      <w:r>
        <w:t>4AR</w:t>
      </w:r>
      <w:r w:rsidR="004249A3">
        <w:t xml:space="preserve"> </w:t>
      </w:r>
      <w:r>
        <w:t>of</w:t>
      </w:r>
      <w:r w:rsidR="004249A3">
        <w:t xml:space="preserve"> </w:t>
      </w:r>
      <w:r>
        <w:t>2007</w:t>
      </w:r>
      <w:r w:rsidR="004249A3">
        <w:t xml:space="preserve"> </w:t>
      </w:r>
      <w:r>
        <w:t>said</w:t>
      </w:r>
      <w:r w:rsidR="004249A3">
        <w:t xml:space="preserve"> </w:t>
      </w:r>
      <w:r>
        <w:t>very</w:t>
      </w:r>
      <w:r w:rsidR="004249A3">
        <w:t xml:space="preserve"> </w:t>
      </w:r>
      <w:r>
        <w:t>clearly</w:t>
      </w:r>
      <w:r w:rsidR="004249A3">
        <w:t xml:space="preserve"> </w:t>
      </w:r>
      <w:r>
        <w:t>that</w:t>
      </w:r>
      <w:r w:rsidR="004249A3">
        <w:t xml:space="preserve"> </w:t>
      </w:r>
      <w:r>
        <w:t>climate</w:t>
      </w:r>
      <w:r w:rsidR="004249A3">
        <w:t xml:space="preserve"> </w:t>
      </w:r>
      <w:r>
        <w:t>models</w:t>
      </w:r>
      <w:r w:rsidR="004249A3">
        <w:t xml:space="preserve"> </w:t>
      </w:r>
      <w:r>
        <w:t>are</w:t>
      </w:r>
      <w:r w:rsidR="004249A3">
        <w:t xml:space="preserve"> </w:t>
      </w:r>
      <w:r>
        <w:t>inaccurate,</w:t>
      </w:r>
      <w:r w:rsidR="004249A3">
        <w:t xml:space="preserve"> </w:t>
      </w:r>
      <w:r>
        <w:t>it</w:t>
      </w:r>
      <w:r w:rsidR="004249A3">
        <w:t xml:space="preserve"> </w:t>
      </w:r>
      <w:r>
        <w:t>follows</w:t>
      </w:r>
      <w:r w:rsidR="004249A3">
        <w:t xml:space="preserve"> </w:t>
      </w:r>
      <w:r>
        <w:t>that</w:t>
      </w:r>
      <w:r w:rsidR="004249A3">
        <w:t xml:space="preserve"> </w:t>
      </w:r>
      <w:r>
        <w:t>every</w:t>
      </w:r>
      <w:r w:rsidR="004249A3">
        <w:t xml:space="preserve"> </w:t>
      </w:r>
      <w:r>
        <w:t>IPCC</w:t>
      </w:r>
      <w:r w:rsidR="004249A3">
        <w:t xml:space="preserve"> </w:t>
      </w:r>
      <w:r>
        <w:t>report</w:t>
      </w:r>
      <w:r w:rsidR="004249A3">
        <w:t xml:space="preserve"> </w:t>
      </w:r>
      <w:r>
        <w:t>has</w:t>
      </w:r>
      <w:r w:rsidR="004249A3">
        <w:t xml:space="preserve"> </w:t>
      </w:r>
      <w:r>
        <w:t>been</w:t>
      </w:r>
      <w:r w:rsidR="004249A3">
        <w:t xml:space="preserve"> </w:t>
      </w:r>
      <w:r>
        <w:t>knowingly</w:t>
      </w:r>
      <w:r w:rsidR="004249A3">
        <w:t xml:space="preserve"> </w:t>
      </w:r>
      <w:r>
        <w:t>fraudulent</w:t>
      </w:r>
    </w:p>
    <w:p w14:paraId="0418D53C" w14:textId="54B7F998" w:rsidR="001B6F33" w:rsidRDefault="00613BC0" w:rsidP="00492FC0">
      <w:pPr>
        <w:pStyle w:val="BB-Contentions"/>
      </w:pPr>
      <w:r>
        <w:t>IPCC</w:t>
      </w:r>
      <w:r w:rsidR="004249A3">
        <w:t xml:space="preserve"> </w:t>
      </w:r>
      <w:r>
        <w:t>authors</w:t>
      </w:r>
      <w:r w:rsidR="004249A3">
        <w:t xml:space="preserve"> </w:t>
      </w:r>
      <w:r>
        <w:t>cite</w:t>
      </w:r>
      <w:r w:rsidR="004249A3">
        <w:t xml:space="preserve"> </w:t>
      </w:r>
      <w:r>
        <w:t>and</w:t>
      </w:r>
      <w:r w:rsidR="004249A3">
        <w:t xml:space="preserve"> </w:t>
      </w:r>
      <w:r>
        <w:t>review</w:t>
      </w:r>
      <w:r w:rsidR="004249A3">
        <w:t xml:space="preserve"> </w:t>
      </w:r>
      <w:r>
        <w:t>their</w:t>
      </w:r>
      <w:r w:rsidR="004249A3">
        <w:t xml:space="preserve"> </w:t>
      </w:r>
      <w:r>
        <w:t>own</w:t>
      </w:r>
      <w:r w:rsidR="004249A3">
        <w:t xml:space="preserve"> </w:t>
      </w:r>
      <w:r>
        <w:t>papers</w:t>
      </w:r>
      <w:r w:rsidR="004249A3">
        <w:t xml:space="preserve"> </w:t>
      </w:r>
      <w:r>
        <w:t>-</w:t>
      </w:r>
      <w:r w:rsidR="004249A3">
        <w:t xml:space="preserve"> </w:t>
      </w:r>
      <w:r>
        <w:t>confirming</w:t>
      </w:r>
      <w:r w:rsidR="004249A3">
        <w:t xml:space="preserve"> </w:t>
      </w:r>
      <w:r>
        <w:t>their</w:t>
      </w:r>
      <w:r w:rsidR="004249A3">
        <w:t xml:space="preserve"> </w:t>
      </w:r>
      <w:r>
        <w:t>own</w:t>
      </w:r>
      <w:r w:rsidR="004249A3">
        <w:t xml:space="preserve"> </w:t>
      </w:r>
      <w:r>
        <w:t>biases</w:t>
      </w:r>
      <w:r w:rsidR="004249A3">
        <w:t xml:space="preserve"> </w:t>
      </w:r>
      <w:r>
        <w:t>and</w:t>
      </w:r>
      <w:r w:rsidR="004249A3">
        <w:t xml:space="preserve"> </w:t>
      </w:r>
      <w:r>
        <w:t>diminishing</w:t>
      </w:r>
      <w:r w:rsidR="004249A3">
        <w:t xml:space="preserve"> </w:t>
      </w:r>
      <w:r>
        <w:t>integrity</w:t>
      </w:r>
      <w:r w:rsidR="004249A3">
        <w:t xml:space="preserve"> </w:t>
      </w:r>
      <w:r>
        <w:t>and</w:t>
      </w:r>
      <w:r w:rsidR="004249A3">
        <w:t xml:space="preserve"> </w:t>
      </w:r>
      <w:r>
        <w:t>credibility</w:t>
      </w:r>
    </w:p>
    <w:p w14:paraId="095F881C" w14:textId="77777777" w:rsidR="004249A3" w:rsidRDefault="00613BC0" w:rsidP="00B42145">
      <w:pPr>
        <w:pStyle w:val="BB-Citation"/>
        <w:rPr>
          <w:iCs/>
          <w:u w:color="808080"/>
        </w:rPr>
      </w:pPr>
      <w:r>
        <w:rPr>
          <w:u w:val="single"/>
        </w:rPr>
        <w:t>John</w:t>
      </w:r>
      <w:r w:rsidR="004249A3">
        <w:rPr>
          <w:u w:val="single"/>
        </w:rPr>
        <w:t xml:space="preserve"> </w:t>
      </w:r>
      <w:r>
        <w:rPr>
          <w:u w:val="single"/>
        </w:rPr>
        <w:t>McLean</w:t>
      </w:r>
      <w:r w:rsidR="004249A3">
        <w:rPr>
          <w:u w:val="single"/>
        </w:rPr>
        <w:t xml:space="preserve"> </w:t>
      </w:r>
      <w:r>
        <w:rPr>
          <w:u w:val="single"/>
        </w:rPr>
        <w:t>2010.</w:t>
      </w:r>
      <w:r w:rsidR="004249A3">
        <w:t xml:space="preserve"> </w:t>
      </w:r>
      <w:r>
        <w:t>(Information</w:t>
      </w:r>
      <w:r w:rsidR="004249A3">
        <w:t xml:space="preserve"> </w:t>
      </w:r>
      <w:r>
        <w:t>Technology</w:t>
      </w:r>
      <w:r w:rsidR="004249A3">
        <w:t xml:space="preserve"> </w:t>
      </w:r>
      <w:r>
        <w:t>specialist</w:t>
      </w:r>
      <w:r w:rsidR="004249A3">
        <w:t xml:space="preserve"> </w:t>
      </w:r>
      <w:r>
        <w:t>with</w:t>
      </w:r>
      <w:r w:rsidR="004249A3">
        <w:t xml:space="preserve"> </w:t>
      </w:r>
      <w:r>
        <w:t>the</w:t>
      </w:r>
      <w:r w:rsidR="004249A3">
        <w:t xml:space="preserve"> </w:t>
      </w:r>
      <w:r>
        <w:t>Australian</w:t>
      </w:r>
      <w:r w:rsidR="004249A3">
        <w:t xml:space="preserve"> </w:t>
      </w:r>
      <w:r>
        <w:t>Climate</w:t>
      </w:r>
      <w:r w:rsidR="004249A3">
        <w:t xml:space="preserve"> </w:t>
      </w:r>
      <w:r>
        <w:t>Science</w:t>
      </w:r>
      <w:r w:rsidR="004249A3">
        <w:t xml:space="preserve"> </w:t>
      </w:r>
      <w:r>
        <w:t>Coalition</w:t>
      </w:r>
      <w:r w:rsidR="004249A3">
        <w:t xml:space="preserve"> </w:t>
      </w:r>
      <w:r>
        <w:t>at</w:t>
      </w:r>
      <w:r w:rsidR="004249A3">
        <w:t xml:space="preserve"> </w:t>
      </w:r>
      <w:r>
        <w:t>James</w:t>
      </w:r>
      <w:r w:rsidR="004249A3">
        <w:t xml:space="preserve"> </w:t>
      </w:r>
      <w:r>
        <w:t>Cook</w:t>
      </w:r>
      <w:r w:rsidR="004249A3">
        <w:t xml:space="preserve"> </w:t>
      </w:r>
      <w:r>
        <w:t>University,</w:t>
      </w:r>
      <w:r w:rsidR="004249A3">
        <w:t xml:space="preserve"> </w:t>
      </w:r>
      <w:r>
        <w:t>Australia.</w:t>
      </w:r>
      <w:r w:rsidR="004249A3">
        <w:t xml:space="preserve"> </w:t>
      </w:r>
      <w:r>
        <w:t>His</w:t>
      </w:r>
      <w:r w:rsidR="004249A3">
        <w:t xml:space="preserve"> </w:t>
      </w:r>
      <w:r>
        <w:t>analysis</w:t>
      </w:r>
      <w:r w:rsidR="004249A3">
        <w:t xml:space="preserve"> </w:t>
      </w:r>
      <w:r>
        <w:t>of</w:t>
      </w:r>
      <w:r w:rsidR="004249A3">
        <w:t xml:space="preserve"> </w:t>
      </w:r>
      <w:r>
        <w:t>the</w:t>
      </w:r>
      <w:r w:rsidR="004249A3">
        <w:t xml:space="preserve"> </w:t>
      </w:r>
      <w:r>
        <w:t>peer</w:t>
      </w:r>
      <w:r w:rsidR="004249A3">
        <w:t xml:space="preserve"> </w:t>
      </w:r>
      <w:r>
        <w:t>review</w:t>
      </w:r>
      <w:r w:rsidR="004249A3">
        <w:t xml:space="preserve"> </w:t>
      </w:r>
      <w:r>
        <w:t>of</w:t>
      </w:r>
      <w:r w:rsidR="004249A3">
        <w:t xml:space="preserve"> </w:t>
      </w:r>
      <w:r>
        <w:t>the</w:t>
      </w:r>
      <w:r w:rsidR="004249A3">
        <w:t xml:space="preserve"> </w:t>
      </w:r>
      <w:r>
        <w:t>latest</w:t>
      </w:r>
      <w:r w:rsidR="004249A3">
        <w:t xml:space="preserve"> </w:t>
      </w:r>
      <w:r>
        <w:t>IPCC</w:t>
      </w:r>
      <w:r w:rsidR="004249A3">
        <w:t xml:space="preserve"> </w:t>
      </w:r>
      <w:r>
        <w:t>assessment</w:t>
      </w:r>
      <w:r w:rsidR="004249A3">
        <w:t xml:space="preserve"> </w:t>
      </w:r>
      <w:r>
        <w:t>report</w:t>
      </w:r>
      <w:r w:rsidR="004249A3">
        <w:t xml:space="preserve"> </w:t>
      </w:r>
      <w:r>
        <w:t>has</w:t>
      </w:r>
      <w:r w:rsidR="004249A3">
        <w:t xml:space="preserve"> </w:t>
      </w:r>
      <w:r>
        <w:t>been</w:t>
      </w:r>
      <w:r w:rsidR="004249A3">
        <w:t xml:space="preserve"> </w:t>
      </w:r>
      <w:r>
        <w:t>raised</w:t>
      </w:r>
      <w:r w:rsidR="004249A3">
        <w:t xml:space="preserve"> </w:t>
      </w:r>
      <w:r>
        <w:t>in</w:t>
      </w:r>
      <w:r w:rsidR="004249A3">
        <w:t xml:space="preserve"> </w:t>
      </w:r>
      <w:r>
        <w:t>the</w:t>
      </w:r>
      <w:r w:rsidR="004249A3">
        <w:t xml:space="preserve"> </w:t>
      </w:r>
      <w:r>
        <w:t>US</w:t>
      </w:r>
      <w:r w:rsidR="004249A3">
        <w:t xml:space="preserve"> </w:t>
      </w:r>
      <w:r>
        <w:t>Senate)</w:t>
      </w:r>
      <w:r w:rsidR="004249A3">
        <w:t xml:space="preserve"> </w:t>
      </w:r>
      <w:r>
        <w:t>"We</w:t>
      </w:r>
      <w:r w:rsidR="004249A3">
        <w:t xml:space="preserve"> </w:t>
      </w:r>
      <w:r>
        <w:t>Have</w:t>
      </w:r>
      <w:r w:rsidR="004249A3">
        <w:t xml:space="preserve"> </w:t>
      </w:r>
      <w:r>
        <w:t>Been</w:t>
      </w:r>
      <w:r w:rsidR="004249A3">
        <w:t xml:space="preserve"> </w:t>
      </w:r>
      <w:r>
        <w:t>Conned</w:t>
      </w:r>
      <w:r w:rsidR="004249A3">
        <w:t xml:space="preserve"> </w:t>
      </w:r>
      <w:r>
        <w:t>-</w:t>
      </w:r>
      <w:r w:rsidR="004249A3">
        <w:t xml:space="preserve"> </w:t>
      </w:r>
      <w:r>
        <w:t>an</w:t>
      </w:r>
      <w:r w:rsidR="004249A3">
        <w:t xml:space="preserve"> </w:t>
      </w:r>
      <w:r>
        <w:t>Independent</w:t>
      </w:r>
      <w:r w:rsidR="004249A3">
        <w:t xml:space="preserve"> </w:t>
      </w:r>
      <w:r>
        <w:t>review</w:t>
      </w:r>
      <w:r w:rsidR="004249A3">
        <w:t xml:space="preserve"> </w:t>
      </w:r>
      <w:r>
        <w:t>of</w:t>
      </w:r>
      <w:r w:rsidR="004249A3">
        <w:t xml:space="preserve"> </w:t>
      </w:r>
      <w:r>
        <w:t>the</w:t>
      </w:r>
      <w:r w:rsidR="004249A3">
        <w:t xml:space="preserve"> </w:t>
      </w:r>
      <w:r>
        <w:t>Intergovernmental</w:t>
      </w:r>
      <w:r w:rsidR="004249A3">
        <w:t xml:space="preserve"> </w:t>
      </w:r>
      <w:r>
        <w:t>Panel</w:t>
      </w:r>
      <w:r w:rsidR="004249A3">
        <w:t xml:space="preserve"> </w:t>
      </w:r>
      <w:r>
        <w:t>on</w:t>
      </w:r>
      <w:r w:rsidR="004249A3">
        <w:t xml:space="preserve"> </w:t>
      </w:r>
      <w:r>
        <w:t>Climate</w:t>
      </w:r>
      <w:r w:rsidR="004249A3">
        <w:t xml:space="preserve"> </w:t>
      </w:r>
      <w:r>
        <w:t>Change"</w:t>
      </w:r>
      <w:r w:rsidR="004249A3">
        <w:t xml:space="preserve"> </w:t>
      </w:r>
      <w:r>
        <w:t>Sept</w:t>
      </w:r>
      <w:r w:rsidR="004249A3">
        <w:t xml:space="preserve"> </w:t>
      </w:r>
      <w:r>
        <w:t>2010</w:t>
      </w:r>
      <w:r w:rsidR="004249A3">
        <w:t xml:space="preserve"> </w:t>
      </w:r>
      <w:hyperlink r:id="rId193" w:history="1">
        <w:r w:rsidR="00B42145" w:rsidRPr="00C51432">
          <w:rPr>
            <w:rStyle w:val="Hyperlink"/>
            <w:iCs/>
          </w:rPr>
          <w:t>http://mclean.ch/climate/docs/We_have_been_conned_rev2.pdf</w:t>
        </w:r>
      </w:hyperlink>
    </w:p>
    <w:p w14:paraId="74929B3E" w14:textId="75A300B8" w:rsidR="001B6F33" w:rsidRDefault="00613BC0" w:rsidP="00492FC0">
      <w:pPr>
        <w:pStyle w:val="BB-Evidence"/>
      </w:pPr>
      <w:r w:rsidRPr="00492FC0">
        <w:rPr>
          <w:u w:val="single"/>
        </w:rPr>
        <w:t>Any</w:t>
      </w:r>
      <w:r w:rsidR="004249A3">
        <w:rPr>
          <w:u w:val="single"/>
        </w:rPr>
        <w:t xml:space="preserve"> </w:t>
      </w:r>
      <w:r w:rsidRPr="00492FC0">
        <w:rPr>
          <w:u w:val="single"/>
        </w:rPr>
        <w:t>passage</w:t>
      </w:r>
      <w:r w:rsidR="004249A3">
        <w:rPr>
          <w:u w:val="single"/>
        </w:rPr>
        <w:t xml:space="preserve"> </w:t>
      </w:r>
      <w:r w:rsidRPr="00492FC0">
        <w:rPr>
          <w:u w:val="single"/>
        </w:rPr>
        <w:t>of</w:t>
      </w:r>
      <w:r w:rsidR="004249A3">
        <w:rPr>
          <w:u w:val="single"/>
        </w:rPr>
        <w:t xml:space="preserve"> </w:t>
      </w:r>
      <w:r w:rsidRPr="00492FC0">
        <w:rPr>
          <w:u w:val="single"/>
        </w:rPr>
        <w:t>text</w:t>
      </w:r>
      <w:r w:rsidR="004249A3">
        <w:rPr>
          <w:u w:val="single"/>
        </w:rPr>
        <w:t xml:space="preserve"> </w:t>
      </w:r>
      <w:r w:rsidRPr="00492FC0">
        <w:rPr>
          <w:u w:val="single"/>
        </w:rPr>
        <w:t>in</w:t>
      </w:r>
      <w:r w:rsidR="004249A3">
        <w:rPr>
          <w:u w:val="single"/>
        </w:rPr>
        <w:t xml:space="preserve"> </w:t>
      </w:r>
      <w:r w:rsidRPr="00492FC0">
        <w:rPr>
          <w:u w:val="single"/>
        </w:rPr>
        <w:t>an</w:t>
      </w:r>
      <w:r w:rsidR="004249A3">
        <w:rPr>
          <w:u w:val="single"/>
        </w:rPr>
        <w:t xml:space="preserve"> </w:t>
      </w:r>
      <w:r w:rsidRPr="00492FC0">
        <w:rPr>
          <w:u w:val="single"/>
        </w:rPr>
        <w:t>IPCC</w:t>
      </w:r>
      <w:r w:rsidR="004249A3">
        <w:rPr>
          <w:u w:val="single"/>
        </w:rPr>
        <w:t xml:space="preserve"> </w:t>
      </w:r>
      <w:r w:rsidRPr="00492FC0">
        <w:rPr>
          <w:u w:val="single"/>
        </w:rPr>
        <w:t>Assessment</w:t>
      </w:r>
      <w:r w:rsidR="004249A3">
        <w:rPr>
          <w:u w:val="single"/>
        </w:rPr>
        <w:t xml:space="preserve"> </w:t>
      </w:r>
      <w:r w:rsidRPr="00492FC0">
        <w:rPr>
          <w:u w:val="single"/>
        </w:rPr>
        <w:t>report</w:t>
      </w:r>
      <w:r w:rsidR="004249A3">
        <w:rPr>
          <w:u w:val="single"/>
        </w:rPr>
        <w:t xml:space="preserve"> </w:t>
      </w:r>
      <w:r w:rsidRPr="00492FC0">
        <w:rPr>
          <w:u w:val="single"/>
        </w:rPr>
        <w:t>will</w:t>
      </w:r>
      <w:r w:rsidR="004249A3">
        <w:rPr>
          <w:u w:val="single"/>
        </w:rPr>
        <w:t xml:space="preserve"> </w:t>
      </w:r>
      <w:r w:rsidRPr="00492FC0">
        <w:rPr>
          <w:u w:val="single"/>
        </w:rPr>
        <w:t>very</w:t>
      </w:r>
      <w:r w:rsidR="004249A3">
        <w:rPr>
          <w:u w:val="single"/>
        </w:rPr>
        <w:t xml:space="preserve"> </w:t>
      </w:r>
      <w:r w:rsidRPr="00492FC0">
        <w:rPr>
          <w:u w:val="single"/>
        </w:rPr>
        <w:t>likely</w:t>
      </w:r>
      <w:r w:rsidR="004249A3">
        <w:rPr>
          <w:u w:val="single"/>
        </w:rPr>
        <w:t xml:space="preserve"> </w:t>
      </w:r>
      <w:r w:rsidRPr="00492FC0">
        <w:rPr>
          <w:u w:val="single"/>
        </w:rPr>
        <w:t>be</w:t>
      </w:r>
      <w:r w:rsidR="004249A3">
        <w:rPr>
          <w:u w:val="single"/>
        </w:rPr>
        <w:t xml:space="preserve"> </w:t>
      </w:r>
      <w:r w:rsidRPr="00492FC0">
        <w:rPr>
          <w:u w:val="single"/>
        </w:rPr>
        <w:t>the</w:t>
      </w:r>
      <w:r w:rsidR="004249A3">
        <w:rPr>
          <w:u w:val="single"/>
        </w:rPr>
        <w:t xml:space="preserve"> </w:t>
      </w:r>
      <w:r w:rsidRPr="00492FC0">
        <w:rPr>
          <w:u w:val="single"/>
        </w:rPr>
        <w:t>product</w:t>
      </w:r>
      <w:r w:rsidR="004249A3">
        <w:rPr>
          <w:u w:val="single"/>
        </w:rPr>
        <w:t xml:space="preserve"> </w:t>
      </w:r>
      <w:r w:rsidRPr="00492FC0">
        <w:rPr>
          <w:u w:val="single"/>
        </w:rPr>
        <w:t>of</w:t>
      </w:r>
      <w:r w:rsidR="004249A3">
        <w:rPr>
          <w:u w:val="single"/>
        </w:rPr>
        <w:t xml:space="preserve"> </w:t>
      </w:r>
      <w:r w:rsidRPr="00492FC0">
        <w:rPr>
          <w:u w:val="single"/>
        </w:rPr>
        <w:t>very</w:t>
      </w:r>
      <w:r w:rsidR="004249A3">
        <w:rPr>
          <w:u w:val="single"/>
        </w:rPr>
        <w:t xml:space="preserve"> </w:t>
      </w:r>
      <w:r w:rsidRPr="00492FC0">
        <w:rPr>
          <w:u w:val="single"/>
        </w:rPr>
        <w:t>few</w:t>
      </w:r>
      <w:r w:rsidR="004249A3">
        <w:rPr>
          <w:u w:val="single"/>
        </w:rPr>
        <w:t xml:space="preserve"> </w:t>
      </w:r>
      <w:r w:rsidRPr="00492FC0">
        <w:rPr>
          <w:u w:val="single"/>
        </w:rPr>
        <w:t>people,</w:t>
      </w:r>
      <w:r w:rsidR="004249A3">
        <w:rPr>
          <w:u w:val="single"/>
        </w:rPr>
        <w:t xml:space="preserve"> </w:t>
      </w:r>
      <w:r w:rsidRPr="00492FC0">
        <w:rPr>
          <w:u w:val="single"/>
        </w:rPr>
        <w:t>which</w:t>
      </w:r>
      <w:r w:rsidR="004249A3">
        <w:rPr>
          <w:u w:val="single"/>
        </w:rPr>
        <w:t xml:space="preserve"> </w:t>
      </w:r>
      <w:r w:rsidRPr="00492FC0">
        <w:rPr>
          <w:u w:val="single"/>
        </w:rPr>
        <w:t>means</w:t>
      </w:r>
      <w:r w:rsidR="004249A3">
        <w:rPr>
          <w:u w:val="single"/>
        </w:rPr>
        <w:t xml:space="preserve"> </w:t>
      </w:r>
      <w:r w:rsidRPr="00492FC0">
        <w:rPr>
          <w:u w:val="single"/>
        </w:rPr>
        <w:t>that</w:t>
      </w:r>
      <w:r w:rsidR="004249A3">
        <w:rPr>
          <w:u w:val="single"/>
        </w:rPr>
        <w:t xml:space="preserve"> </w:t>
      </w:r>
      <w:r w:rsidRPr="00492FC0">
        <w:rPr>
          <w:u w:val="single"/>
        </w:rPr>
        <w:t>it</w:t>
      </w:r>
      <w:r w:rsidR="004249A3">
        <w:rPr>
          <w:u w:val="single"/>
        </w:rPr>
        <w:t xml:space="preserve"> </w:t>
      </w:r>
      <w:r w:rsidRPr="00492FC0">
        <w:rPr>
          <w:u w:val="single"/>
        </w:rPr>
        <w:t>very</w:t>
      </w:r>
      <w:r w:rsidR="004249A3">
        <w:rPr>
          <w:u w:val="single"/>
        </w:rPr>
        <w:t xml:space="preserve"> </w:t>
      </w:r>
      <w:r w:rsidRPr="00492FC0">
        <w:rPr>
          <w:u w:val="single"/>
        </w:rPr>
        <w:t>likely</w:t>
      </w:r>
      <w:r w:rsidR="004249A3">
        <w:rPr>
          <w:u w:val="single"/>
        </w:rPr>
        <w:t xml:space="preserve"> </w:t>
      </w:r>
      <w:r w:rsidRPr="00492FC0">
        <w:rPr>
          <w:u w:val="single"/>
        </w:rPr>
        <w:t>includes</w:t>
      </w:r>
      <w:r w:rsidR="004249A3">
        <w:rPr>
          <w:u w:val="single"/>
        </w:rPr>
        <w:t xml:space="preserve"> </w:t>
      </w:r>
      <w:r w:rsidRPr="00492FC0">
        <w:rPr>
          <w:u w:val="single"/>
        </w:rPr>
        <w:t>various</w:t>
      </w:r>
      <w:r w:rsidR="004249A3">
        <w:rPr>
          <w:u w:val="single"/>
        </w:rPr>
        <w:t xml:space="preserve"> </w:t>
      </w:r>
      <w:r w:rsidRPr="00492FC0">
        <w:rPr>
          <w:u w:val="single"/>
        </w:rPr>
        <w:t>biases</w:t>
      </w:r>
      <w:r w:rsidR="004249A3">
        <w:rPr>
          <w:u w:val="single"/>
        </w:rPr>
        <w:t xml:space="preserve"> </w:t>
      </w:r>
      <w:r w:rsidRPr="00492FC0">
        <w:rPr>
          <w:u w:val="single"/>
        </w:rPr>
        <w:t>stemming</w:t>
      </w:r>
      <w:r w:rsidR="004249A3">
        <w:rPr>
          <w:u w:val="single"/>
        </w:rPr>
        <w:t xml:space="preserve"> </w:t>
      </w:r>
      <w:r w:rsidRPr="00492FC0">
        <w:rPr>
          <w:u w:val="single"/>
        </w:rPr>
        <w:t>from</w:t>
      </w:r>
      <w:r w:rsidR="004249A3">
        <w:rPr>
          <w:u w:val="single"/>
        </w:rPr>
        <w:t xml:space="preserve"> </w:t>
      </w:r>
      <w:r w:rsidRPr="00492FC0">
        <w:rPr>
          <w:u w:val="single"/>
        </w:rPr>
        <w:t>individuals'</w:t>
      </w:r>
      <w:r w:rsidR="004249A3">
        <w:rPr>
          <w:u w:val="single"/>
        </w:rPr>
        <w:t xml:space="preserve"> </w:t>
      </w:r>
      <w:r w:rsidRPr="00492FC0">
        <w:rPr>
          <w:u w:val="single"/>
        </w:rPr>
        <w:t>agendas,</w:t>
      </w:r>
      <w:r w:rsidR="004249A3">
        <w:rPr>
          <w:u w:val="single"/>
        </w:rPr>
        <w:t xml:space="preserve"> </w:t>
      </w:r>
      <w:r w:rsidRPr="00492FC0">
        <w:rPr>
          <w:u w:val="single"/>
        </w:rPr>
        <w:t>including</w:t>
      </w:r>
      <w:r w:rsidR="004249A3">
        <w:rPr>
          <w:u w:val="single"/>
        </w:rPr>
        <w:t xml:space="preserve"> </w:t>
      </w:r>
      <w:r w:rsidRPr="00492FC0">
        <w:rPr>
          <w:u w:val="single"/>
        </w:rPr>
        <w:t>the</w:t>
      </w:r>
      <w:r w:rsidR="004249A3">
        <w:rPr>
          <w:u w:val="single"/>
        </w:rPr>
        <w:t xml:space="preserve"> </w:t>
      </w:r>
      <w:r w:rsidRPr="00492FC0">
        <w:rPr>
          <w:u w:val="single"/>
        </w:rPr>
        <w:t>defence</w:t>
      </w:r>
      <w:r w:rsidR="004249A3">
        <w:rPr>
          <w:u w:val="single"/>
        </w:rPr>
        <w:t xml:space="preserve"> </w:t>
      </w:r>
      <w:r w:rsidRPr="00492FC0">
        <w:rPr>
          <w:u w:val="single"/>
        </w:rPr>
        <w:t>of</w:t>
      </w:r>
      <w:r w:rsidR="004249A3">
        <w:rPr>
          <w:u w:val="single"/>
        </w:rPr>
        <w:t xml:space="preserve"> </w:t>
      </w:r>
      <w:r w:rsidRPr="00492FC0">
        <w:rPr>
          <w:u w:val="single"/>
        </w:rPr>
        <w:t>one's</w:t>
      </w:r>
      <w:r w:rsidR="004249A3">
        <w:rPr>
          <w:u w:val="single"/>
        </w:rPr>
        <w:t xml:space="preserve"> </w:t>
      </w:r>
      <w:r w:rsidRPr="00492FC0">
        <w:rPr>
          <w:u w:val="single"/>
        </w:rPr>
        <w:t>own</w:t>
      </w:r>
      <w:r w:rsidR="004249A3">
        <w:rPr>
          <w:u w:val="single"/>
        </w:rPr>
        <w:t xml:space="preserve"> </w:t>
      </w:r>
      <w:r w:rsidRPr="00492FC0">
        <w:rPr>
          <w:u w:val="single"/>
        </w:rPr>
        <w:t>work</w:t>
      </w:r>
      <w:r w:rsidR="004249A3">
        <w:rPr>
          <w:u w:val="single"/>
        </w:rPr>
        <w:t xml:space="preserve"> </w:t>
      </w:r>
      <w:r w:rsidRPr="00492FC0">
        <w:rPr>
          <w:u w:val="single"/>
        </w:rPr>
        <w:t>in</w:t>
      </w:r>
      <w:r w:rsidR="004249A3">
        <w:rPr>
          <w:u w:val="single"/>
        </w:rPr>
        <w:t xml:space="preserve"> </w:t>
      </w:r>
      <w:r w:rsidRPr="00492FC0">
        <w:rPr>
          <w:u w:val="single"/>
        </w:rPr>
        <w:t>this</w:t>
      </w:r>
      <w:r w:rsidR="004249A3">
        <w:rPr>
          <w:u w:val="single"/>
        </w:rPr>
        <w:t xml:space="preserve"> </w:t>
      </w:r>
      <w:r w:rsidRPr="00492FC0">
        <w:rPr>
          <w:u w:val="single"/>
        </w:rPr>
        <w:t>field</w:t>
      </w:r>
      <w:r w:rsidR="004249A3">
        <w:rPr>
          <w:u w:val="single"/>
        </w:rPr>
        <w:t xml:space="preserve"> </w:t>
      </w:r>
      <w:r w:rsidRPr="00492FC0">
        <w:rPr>
          <w:u w:val="single"/>
        </w:rPr>
        <w:t>and</w:t>
      </w:r>
      <w:r w:rsidR="004249A3">
        <w:rPr>
          <w:u w:val="single"/>
        </w:rPr>
        <w:t xml:space="preserve"> </w:t>
      </w:r>
      <w:r w:rsidRPr="00492FC0">
        <w:rPr>
          <w:u w:val="single"/>
        </w:rPr>
        <w:t>the</w:t>
      </w:r>
      <w:r w:rsidR="004249A3">
        <w:rPr>
          <w:u w:val="single"/>
        </w:rPr>
        <w:t xml:space="preserve"> </w:t>
      </w:r>
      <w:r w:rsidRPr="00492FC0">
        <w:rPr>
          <w:u w:val="single"/>
        </w:rPr>
        <w:t>denigration</w:t>
      </w:r>
      <w:r w:rsidR="004249A3">
        <w:rPr>
          <w:u w:val="single"/>
        </w:rPr>
        <w:t xml:space="preserve"> </w:t>
      </w:r>
      <w:r w:rsidRPr="00492FC0">
        <w:rPr>
          <w:u w:val="single"/>
        </w:rPr>
        <w:t>of</w:t>
      </w:r>
      <w:r w:rsidR="004249A3">
        <w:rPr>
          <w:u w:val="single"/>
        </w:rPr>
        <w:t xml:space="preserve"> </w:t>
      </w:r>
      <w:r w:rsidRPr="00492FC0">
        <w:rPr>
          <w:u w:val="single"/>
        </w:rPr>
        <w:t>alternative</w:t>
      </w:r>
      <w:r w:rsidR="004249A3">
        <w:rPr>
          <w:u w:val="single"/>
        </w:rPr>
        <w:t xml:space="preserve"> </w:t>
      </w:r>
      <w:r w:rsidRPr="00492FC0">
        <w:rPr>
          <w:u w:val="single"/>
        </w:rPr>
        <w:t>opinions.</w:t>
      </w:r>
      <w:r w:rsidR="004249A3">
        <w:rPr>
          <w:u w:val="single"/>
        </w:rPr>
        <w:t xml:space="preserve"> </w:t>
      </w:r>
      <w:r w:rsidRPr="00492FC0">
        <w:rPr>
          <w:u w:val="single"/>
        </w:rPr>
        <w:t>This</w:t>
      </w:r>
      <w:r w:rsidR="004249A3">
        <w:rPr>
          <w:u w:val="single"/>
        </w:rPr>
        <w:t xml:space="preserve"> </w:t>
      </w:r>
      <w:r w:rsidRPr="00492FC0">
        <w:rPr>
          <w:u w:val="single"/>
        </w:rPr>
        <w:t>is</w:t>
      </w:r>
      <w:r w:rsidR="004249A3">
        <w:rPr>
          <w:u w:val="single"/>
        </w:rPr>
        <w:t xml:space="preserve"> </w:t>
      </w:r>
      <w:r w:rsidRPr="00492FC0">
        <w:rPr>
          <w:u w:val="single"/>
        </w:rPr>
        <w:t>not</w:t>
      </w:r>
      <w:r w:rsidR="004249A3">
        <w:rPr>
          <w:u w:val="single"/>
        </w:rPr>
        <w:t xml:space="preserve"> </w:t>
      </w:r>
      <w:r w:rsidRPr="00492FC0">
        <w:rPr>
          <w:u w:val="single"/>
        </w:rPr>
        <w:t>an</w:t>
      </w:r>
      <w:r w:rsidR="004249A3">
        <w:rPr>
          <w:u w:val="single"/>
        </w:rPr>
        <w:t xml:space="preserve"> </w:t>
      </w:r>
      <w:r w:rsidRPr="00492FC0">
        <w:rPr>
          <w:u w:val="single"/>
        </w:rPr>
        <w:t>impartial</w:t>
      </w:r>
      <w:r w:rsidR="004249A3">
        <w:rPr>
          <w:u w:val="single"/>
        </w:rPr>
        <w:t xml:space="preserve"> </w:t>
      </w:r>
      <w:r w:rsidRPr="00492FC0">
        <w:rPr>
          <w:u w:val="single"/>
        </w:rPr>
        <w:t>assessment</w:t>
      </w:r>
      <w:r w:rsidR="004249A3">
        <w:rPr>
          <w:u w:val="single"/>
        </w:rPr>
        <w:t xml:space="preserve"> </w:t>
      </w:r>
      <w:r w:rsidRPr="00492FC0">
        <w:rPr>
          <w:u w:val="single"/>
        </w:rPr>
        <w:t>of</w:t>
      </w:r>
      <w:r w:rsidR="004249A3">
        <w:rPr>
          <w:u w:val="single"/>
        </w:rPr>
        <w:t xml:space="preserve"> </w:t>
      </w:r>
      <w:r w:rsidRPr="00492FC0">
        <w:rPr>
          <w:u w:val="single"/>
        </w:rPr>
        <w:t>the</w:t>
      </w:r>
      <w:r w:rsidR="004249A3">
        <w:rPr>
          <w:u w:val="single"/>
        </w:rPr>
        <w:t xml:space="preserve"> </w:t>
      </w:r>
      <w:r w:rsidRPr="00492FC0">
        <w:rPr>
          <w:u w:val="single"/>
        </w:rPr>
        <w:t>facts</w:t>
      </w:r>
      <w:r>
        <w:t>.</w:t>
      </w:r>
      <w:r w:rsidR="004249A3">
        <w:t xml:space="preserve"> </w:t>
      </w:r>
      <w:r>
        <w:t>7.</w:t>
      </w:r>
      <w:r w:rsidR="004249A3">
        <w:t xml:space="preserve"> </w:t>
      </w:r>
      <w:r w:rsidRPr="00492FC0">
        <w:rPr>
          <w:u w:val="single"/>
        </w:rPr>
        <w:t>Pivotal</w:t>
      </w:r>
      <w:r w:rsidR="004249A3">
        <w:rPr>
          <w:u w:val="single"/>
        </w:rPr>
        <w:t xml:space="preserve"> </w:t>
      </w:r>
      <w:r w:rsidRPr="00492FC0">
        <w:rPr>
          <w:u w:val="single"/>
        </w:rPr>
        <w:t>chapters</w:t>
      </w:r>
      <w:r w:rsidR="004249A3">
        <w:rPr>
          <w:u w:val="single"/>
        </w:rPr>
        <w:t xml:space="preserve"> </w:t>
      </w:r>
      <w:r w:rsidRPr="00492FC0">
        <w:rPr>
          <w:u w:val="single"/>
        </w:rPr>
        <w:t>were</w:t>
      </w:r>
      <w:r w:rsidR="004249A3">
        <w:rPr>
          <w:u w:val="single"/>
        </w:rPr>
        <w:t xml:space="preserve"> </w:t>
      </w:r>
      <w:r w:rsidRPr="00492FC0">
        <w:rPr>
          <w:u w:val="single"/>
        </w:rPr>
        <w:t>written</w:t>
      </w:r>
      <w:r w:rsidR="004249A3">
        <w:rPr>
          <w:u w:val="single"/>
        </w:rPr>
        <w:t xml:space="preserve"> </w:t>
      </w:r>
      <w:r w:rsidRPr="00492FC0">
        <w:rPr>
          <w:u w:val="single"/>
        </w:rPr>
        <w:t>by</w:t>
      </w:r>
      <w:r w:rsidR="004249A3">
        <w:rPr>
          <w:u w:val="single"/>
        </w:rPr>
        <w:t xml:space="preserve"> </w:t>
      </w:r>
      <w:r w:rsidRPr="00492FC0">
        <w:rPr>
          <w:u w:val="single"/>
        </w:rPr>
        <w:t>a</w:t>
      </w:r>
      <w:r w:rsidR="004249A3">
        <w:rPr>
          <w:u w:val="single"/>
        </w:rPr>
        <w:t xml:space="preserve"> </w:t>
      </w:r>
      <w:r w:rsidRPr="00492FC0">
        <w:rPr>
          <w:u w:val="single"/>
        </w:rPr>
        <w:t>network</w:t>
      </w:r>
      <w:r w:rsidR="004249A3">
        <w:rPr>
          <w:u w:val="single"/>
        </w:rPr>
        <w:t xml:space="preserve"> </w:t>
      </w:r>
      <w:r w:rsidRPr="00492FC0">
        <w:rPr>
          <w:u w:val="single"/>
        </w:rPr>
        <w:t>of</w:t>
      </w:r>
      <w:r w:rsidR="004249A3">
        <w:rPr>
          <w:u w:val="single"/>
        </w:rPr>
        <w:t xml:space="preserve"> </w:t>
      </w:r>
      <w:r w:rsidRPr="00492FC0">
        <w:rPr>
          <w:u w:val="single"/>
        </w:rPr>
        <w:t>climate</w:t>
      </w:r>
      <w:r w:rsidR="004249A3">
        <w:rPr>
          <w:u w:val="single"/>
        </w:rPr>
        <w:t xml:space="preserve"> </w:t>
      </w:r>
      <w:r w:rsidRPr="00492FC0">
        <w:rPr>
          <w:u w:val="single"/>
        </w:rPr>
        <w:t>modellers</w:t>
      </w:r>
      <w:r w:rsidR="004249A3">
        <w:rPr>
          <w:u w:val="single"/>
        </w:rPr>
        <w:t xml:space="preserve"> </w:t>
      </w:r>
      <w:r w:rsidRPr="00492FC0">
        <w:rPr>
          <w:u w:val="single"/>
        </w:rPr>
        <w:t>with</w:t>
      </w:r>
      <w:r w:rsidR="004249A3">
        <w:rPr>
          <w:u w:val="single"/>
        </w:rPr>
        <w:t xml:space="preserve"> </w:t>
      </w:r>
      <w:r w:rsidRPr="00492FC0">
        <w:rPr>
          <w:u w:val="single"/>
        </w:rPr>
        <w:t>vested</w:t>
      </w:r>
      <w:r w:rsidR="004249A3">
        <w:rPr>
          <w:u w:val="single"/>
        </w:rPr>
        <w:t xml:space="preserve"> </w:t>
      </w:r>
      <w:r w:rsidRPr="00492FC0">
        <w:rPr>
          <w:u w:val="single"/>
        </w:rPr>
        <w:t>interests,</w:t>
      </w:r>
      <w:r w:rsidR="004249A3">
        <w:rPr>
          <w:u w:val="single"/>
        </w:rPr>
        <w:t xml:space="preserve"> </w:t>
      </w:r>
      <w:r w:rsidRPr="00492FC0">
        <w:rPr>
          <w:u w:val="single"/>
        </w:rPr>
        <w:t>relying</w:t>
      </w:r>
      <w:r w:rsidR="004249A3">
        <w:rPr>
          <w:u w:val="single"/>
        </w:rPr>
        <w:t xml:space="preserve"> </w:t>
      </w:r>
      <w:r w:rsidRPr="00492FC0">
        <w:rPr>
          <w:u w:val="single"/>
        </w:rPr>
        <w:t>heavily</w:t>
      </w:r>
      <w:r w:rsidR="004249A3">
        <w:rPr>
          <w:u w:val="single"/>
        </w:rPr>
        <w:t xml:space="preserve"> </w:t>
      </w:r>
      <w:r w:rsidRPr="00492FC0">
        <w:rPr>
          <w:u w:val="single"/>
        </w:rPr>
        <w:t>on</w:t>
      </w:r>
      <w:r w:rsidR="004249A3">
        <w:rPr>
          <w:u w:val="single"/>
        </w:rPr>
        <w:t xml:space="preserve"> </w:t>
      </w:r>
      <w:r w:rsidRPr="00492FC0">
        <w:rPr>
          <w:u w:val="single"/>
        </w:rPr>
        <w:t>their</w:t>
      </w:r>
      <w:r w:rsidR="004249A3">
        <w:rPr>
          <w:u w:val="single"/>
        </w:rPr>
        <w:t xml:space="preserve"> </w:t>
      </w:r>
      <w:r w:rsidRPr="00492FC0">
        <w:rPr>
          <w:u w:val="single"/>
        </w:rPr>
        <w:t>own</w:t>
      </w:r>
      <w:r w:rsidR="004249A3">
        <w:rPr>
          <w:u w:val="single"/>
        </w:rPr>
        <w:t xml:space="preserve"> </w:t>
      </w:r>
      <w:r w:rsidRPr="00492FC0">
        <w:rPr>
          <w:u w:val="single"/>
        </w:rPr>
        <w:t>papers,</w:t>
      </w:r>
      <w:r w:rsidR="004249A3">
        <w:rPr>
          <w:u w:val="single"/>
        </w:rPr>
        <w:t xml:space="preserve"> </w:t>
      </w:r>
      <w:r w:rsidRPr="00492FC0">
        <w:rPr>
          <w:u w:val="single"/>
        </w:rPr>
        <w:t>which</w:t>
      </w:r>
      <w:r w:rsidR="004249A3">
        <w:rPr>
          <w:u w:val="single"/>
        </w:rPr>
        <w:t xml:space="preserve"> </w:t>
      </w:r>
      <w:r w:rsidRPr="00492FC0">
        <w:rPr>
          <w:u w:val="single"/>
        </w:rPr>
        <w:t>were</w:t>
      </w:r>
      <w:r w:rsidR="004249A3">
        <w:rPr>
          <w:u w:val="single"/>
        </w:rPr>
        <w:t xml:space="preserve"> </w:t>
      </w:r>
      <w:r w:rsidRPr="00492FC0">
        <w:rPr>
          <w:u w:val="single"/>
        </w:rPr>
        <w:t>likely</w:t>
      </w:r>
      <w:r w:rsidR="004249A3">
        <w:rPr>
          <w:u w:val="single"/>
        </w:rPr>
        <w:t xml:space="preserve"> </w:t>
      </w:r>
      <w:r w:rsidRPr="00492FC0">
        <w:rPr>
          <w:u w:val="single"/>
        </w:rPr>
        <w:t>reviewed</w:t>
      </w:r>
      <w:r w:rsidR="004249A3">
        <w:rPr>
          <w:u w:val="single"/>
        </w:rPr>
        <w:t xml:space="preserve"> </w:t>
      </w:r>
      <w:r w:rsidRPr="00492FC0">
        <w:rPr>
          <w:u w:val="single"/>
        </w:rPr>
        <w:t>by</w:t>
      </w:r>
      <w:r w:rsidR="004249A3">
        <w:rPr>
          <w:u w:val="single"/>
        </w:rPr>
        <w:t xml:space="preserve"> </w:t>
      </w:r>
      <w:r w:rsidRPr="00492FC0">
        <w:rPr>
          <w:u w:val="single"/>
        </w:rPr>
        <w:t>other</w:t>
      </w:r>
      <w:r w:rsidR="004249A3">
        <w:rPr>
          <w:u w:val="single"/>
        </w:rPr>
        <w:t xml:space="preserve"> </w:t>
      </w:r>
      <w:r w:rsidRPr="00492FC0">
        <w:rPr>
          <w:u w:val="single"/>
        </w:rPr>
        <w:t>climate</w:t>
      </w:r>
      <w:r w:rsidR="004249A3">
        <w:rPr>
          <w:u w:val="single"/>
        </w:rPr>
        <w:t xml:space="preserve"> </w:t>
      </w:r>
      <w:r w:rsidRPr="00492FC0">
        <w:rPr>
          <w:u w:val="single"/>
        </w:rPr>
        <w:t>modellers</w:t>
      </w:r>
      <w:r w:rsidR="004249A3">
        <w:rPr>
          <w:u w:val="single"/>
        </w:rPr>
        <w:t xml:space="preserve"> </w:t>
      </w:r>
      <w:r w:rsidRPr="00492FC0">
        <w:rPr>
          <w:u w:val="single"/>
        </w:rPr>
        <w:t>who</w:t>
      </w:r>
      <w:r w:rsidR="004249A3">
        <w:rPr>
          <w:u w:val="single"/>
        </w:rPr>
        <w:t xml:space="preserve"> </w:t>
      </w:r>
      <w:r w:rsidRPr="00492FC0">
        <w:rPr>
          <w:u w:val="single"/>
        </w:rPr>
        <w:t>may</w:t>
      </w:r>
      <w:r w:rsidR="004249A3">
        <w:rPr>
          <w:u w:val="single"/>
        </w:rPr>
        <w:t xml:space="preserve"> </w:t>
      </w:r>
      <w:r w:rsidRPr="00492FC0">
        <w:rPr>
          <w:u w:val="single"/>
        </w:rPr>
        <w:t>also</w:t>
      </w:r>
      <w:r w:rsidR="004249A3">
        <w:rPr>
          <w:u w:val="single"/>
        </w:rPr>
        <w:t xml:space="preserve"> </w:t>
      </w:r>
      <w:r w:rsidRPr="00492FC0">
        <w:rPr>
          <w:u w:val="single"/>
        </w:rPr>
        <w:t>have</w:t>
      </w:r>
      <w:r w:rsidR="004249A3">
        <w:rPr>
          <w:u w:val="single"/>
        </w:rPr>
        <w:t xml:space="preserve"> </w:t>
      </w:r>
      <w:r w:rsidRPr="00492FC0">
        <w:rPr>
          <w:u w:val="single"/>
        </w:rPr>
        <w:t>been</w:t>
      </w:r>
      <w:r w:rsidR="004249A3">
        <w:rPr>
          <w:u w:val="single"/>
        </w:rPr>
        <w:t xml:space="preserve"> </w:t>
      </w:r>
      <w:r w:rsidRPr="00492FC0">
        <w:rPr>
          <w:u w:val="single"/>
        </w:rPr>
        <w:t>co-authors</w:t>
      </w:r>
      <w:r w:rsidR="004249A3">
        <w:rPr>
          <w:u w:val="single"/>
        </w:rPr>
        <w:t xml:space="preserve"> </w:t>
      </w:r>
      <w:r w:rsidRPr="00492FC0">
        <w:rPr>
          <w:u w:val="single"/>
        </w:rPr>
        <w:t>of</w:t>
      </w:r>
      <w:r w:rsidR="004249A3">
        <w:rPr>
          <w:u w:val="single"/>
        </w:rPr>
        <w:t xml:space="preserve"> </w:t>
      </w:r>
      <w:r w:rsidRPr="00492FC0">
        <w:rPr>
          <w:u w:val="single"/>
        </w:rPr>
        <w:t>the</w:t>
      </w:r>
      <w:r w:rsidR="004249A3">
        <w:rPr>
          <w:u w:val="single"/>
        </w:rPr>
        <w:t xml:space="preserve"> </w:t>
      </w:r>
      <w:r w:rsidRPr="00492FC0">
        <w:rPr>
          <w:u w:val="single"/>
        </w:rPr>
        <w:t>same</w:t>
      </w:r>
      <w:r w:rsidR="004249A3">
        <w:rPr>
          <w:u w:val="single"/>
        </w:rPr>
        <w:t xml:space="preserve"> </w:t>
      </w:r>
      <w:r w:rsidRPr="00492FC0">
        <w:rPr>
          <w:u w:val="single"/>
        </w:rPr>
        <w:t>chapter.</w:t>
      </w:r>
      <w:r w:rsidR="004249A3">
        <w:rPr>
          <w:u w:val="single"/>
        </w:rPr>
        <w:t xml:space="preserve"> </w:t>
      </w:r>
      <w:r w:rsidRPr="00492FC0">
        <w:rPr>
          <w:u w:val="single"/>
        </w:rPr>
        <w:t>The</w:t>
      </w:r>
      <w:r w:rsidR="004249A3">
        <w:rPr>
          <w:u w:val="single"/>
        </w:rPr>
        <w:t xml:space="preserve"> </w:t>
      </w:r>
      <w:r w:rsidRPr="00492FC0">
        <w:rPr>
          <w:u w:val="single"/>
        </w:rPr>
        <w:t>IPCC</w:t>
      </w:r>
      <w:r w:rsidR="004249A3">
        <w:rPr>
          <w:u w:val="single"/>
        </w:rPr>
        <w:t xml:space="preserve"> </w:t>
      </w:r>
      <w:r w:rsidRPr="00492FC0">
        <w:rPr>
          <w:u w:val="single"/>
        </w:rPr>
        <w:t>appears</w:t>
      </w:r>
      <w:r w:rsidR="004249A3">
        <w:rPr>
          <w:u w:val="single"/>
        </w:rPr>
        <w:t xml:space="preserve"> </w:t>
      </w:r>
      <w:r w:rsidRPr="00492FC0">
        <w:rPr>
          <w:u w:val="single"/>
        </w:rPr>
        <w:t>to</w:t>
      </w:r>
      <w:r w:rsidR="004249A3">
        <w:rPr>
          <w:u w:val="single"/>
        </w:rPr>
        <w:t xml:space="preserve"> </w:t>
      </w:r>
      <w:r w:rsidRPr="00492FC0">
        <w:rPr>
          <w:u w:val="single"/>
        </w:rPr>
        <w:t>support</w:t>
      </w:r>
      <w:r w:rsidR="004249A3">
        <w:rPr>
          <w:u w:val="single"/>
        </w:rPr>
        <w:t xml:space="preserve"> </w:t>
      </w:r>
      <w:r w:rsidRPr="00492FC0">
        <w:rPr>
          <w:u w:val="single"/>
        </w:rPr>
        <w:t>these</w:t>
      </w:r>
      <w:r w:rsidR="004249A3">
        <w:rPr>
          <w:u w:val="single"/>
        </w:rPr>
        <w:t xml:space="preserve"> </w:t>
      </w:r>
      <w:r w:rsidRPr="00492FC0">
        <w:rPr>
          <w:u w:val="single"/>
        </w:rPr>
        <w:t>vested</w:t>
      </w:r>
      <w:r w:rsidR="004249A3">
        <w:rPr>
          <w:u w:val="single"/>
        </w:rPr>
        <w:t xml:space="preserve"> </w:t>
      </w:r>
      <w:r w:rsidRPr="00492FC0">
        <w:rPr>
          <w:u w:val="single"/>
        </w:rPr>
        <w:t>interests</w:t>
      </w:r>
      <w:r w:rsidR="004249A3">
        <w:rPr>
          <w:u w:val="single"/>
        </w:rPr>
        <w:t xml:space="preserve"> </w:t>
      </w:r>
      <w:r w:rsidRPr="00492FC0">
        <w:rPr>
          <w:u w:val="single"/>
        </w:rPr>
        <w:t>rather</w:t>
      </w:r>
      <w:r w:rsidR="004249A3">
        <w:rPr>
          <w:u w:val="single"/>
        </w:rPr>
        <w:t xml:space="preserve"> </w:t>
      </w:r>
      <w:r w:rsidRPr="00492FC0">
        <w:rPr>
          <w:u w:val="single"/>
        </w:rPr>
        <w:t>than</w:t>
      </w:r>
      <w:r w:rsidR="004249A3">
        <w:rPr>
          <w:u w:val="single"/>
        </w:rPr>
        <w:t xml:space="preserve"> </w:t>
      </w:r>
      <w:r w:rsidRPr="00492FC0">
        <w:rPr>
          <w:u w:val="single"/>
        </w:rPr>
        <w:t>act</w:t>
      </w:r>
      <w:r w:rsidR="004249A3">
        <w:rPr>
          <w:u w:val="single"/>
        </w:rPr>
        <w:t xml:space="preserve"> </w:t>
      </w:r>
      <w:r w:rsidRPr="00492FC0">
        <w:rPr>
          <w:u w:val="single"/>
        </w:rPr>
        <w:t>as</w:t>
      </w:r>
      <w:r w:rsidR="004249A3">
        <w:rPr>
          <w:u w:val="single"/>
        </w:rPr>
        <w:t xml:space="preserve"> </w:t>
      </w:r>
      <w:r w:rsidRPr="00492FC0">
        <w:rPr>
          <w:u w:val="single"/>
        </w:rPr>
        <w:t>an</w:t>
      </w:r>
      <w:r w:rsidR="004249A3">
        <w:rPr>
          <w:u w:val="single"/>
        </w:rPr>
        <w:t xml:space="preserve"> </w:t>
      </w:r>
      <w:r w:rsidRPr="00492FC0">
        <w:rPr>
          <w:u w:val="single"/>
        </w:rPr>
        <w:t>impartial</w:t>
      </w:r>
      <w:r w:rsidR="004249A3">
        <w:rPr>
          <w:u w:val="single"/>
        </w:rPr>
        <w:t xml:space="preserve"> </w:t>
      </w:r>
      <w:r w:rsidRPr="00492FC0">
        <w:rPr>
          <w:u w:val="single"/>
        </w:rPr>
        <w:t>assessor,</w:t>
      </w:r>
      <w:r w:rsidR="004249A3">
        <w:rPr>
          <w:u w:val="single"/>
        </w:rPr>
        <w:t xml:space="preserve"> </w:t>
      </w:r>
      <w:r w:rsidRPr="00492FC0">
        <w:rPr>
          <w:u w:val="single"/>
        </w:rPr>
        <w:t>and</w:t>
      </w:r>
      <w:r w:rsidR="004249A3">
        <w:rPr>
          <w:u w:val="single"/>
        </w:rPr>
        <w:t xml:space="preserve"> </w:t>
      </w:r>
      <w:r w:rsidRPr="00492FC0">
        <w:rPr>
          <w:u w:val="single"/>
        </w:rPr>
        <w:t>this</w:t>
      </w:r>
      <w:r w:rsidR="004249A3">
        <w:rPr>
          <w:u w:val="single"/>
        </w:rPr>
        <w:t xml:space="preserve"> </w:t>
      </w:r>
      <w:r w:rsidRPr="00492FC0">
        <w:rPr>
          <w:u w:val="single"/>
        </w:rPr>
        <w:t>diminishes</w:t>
      </w:r>
      <w:r w:rsidR="004249A3">
        <w:rPr>
          <w:u w:val="single"/>
        </w:rPr>
        <w:t xml:space="preserve"> </w:t>
      </w:r>
      <w:r w:rsidRPr="00492FC0">
        <w:rPr>
          <w:u w:val="single"/>
        </w:rPr>
        <w:t>its</w:t>
      </w:r>
      <w:r w:rsidR="004249A3">
        <w:rPr>
          <w:u w:val="single"/>
        </w:rPr>
        <w:t xml:space="preserve"> </w:t>
      </w:r>
      <w:r w:rsidRPr="00492FC0">
        <w:rPr>
          <w:u w:val="single"/>
        </w:rPr>
        <w:t>integrity</w:t>
      </w:r>
      <w:r w:rsidR="004249A3">
        <w:rPr>
          <w:u w:val="single"/>
        </w:rPr>
        <w:t xml:space="preserve"> </w:t>
      </w:r>
      <w:r w:rsidRPr="00492FC0">
        <w:rPr>
          <w:u w:val="single"/>
        </w:rPr>
        <w:t>and</w:t>
      </w:r>
      <w:r w:rsidR="004249A3">
        <w:rPr>
          <w:u w:val="single"/>
        </w:rPr>
        <w:t xml:space="preserve"> </w:t>
      </w:r>
      <w:r w:rsidRPr="00492FC0">
        <w:rPr>
          <w:u w:val="single"/>
        </w:rPr>
        <w:t>credibility.</w:t>
      </w:r>
    </w:p>
    <w:p w14:paraId="26A36A88" w14:textId="54445909" w:rsidR="001B6F33" w:rsidRDefault="00613BC0" w:rsidP="00492FC0">
      <w:pPr>
        <w:pStyle w:val="BB-Contentions"/>
        <w:rPr>
          <w:sz w:val="27"/>
          <w:szCs w:val="27"/>
        </w:rPr>
      </w:pPr>
      <w:r>
        <w:t>IPCC</w:t>
      </w:r>
      <w:r w:rsidR="004249A3">
        <w:t xml:space="preserve"> </w:t>
      </w:r>
      <w:r>
        <w:t>falsely</w:t>
      </w:r>
      <w:r w:rsidR="004249A3">
        <w:t xml:space="preserve"> </w:t>
      </w:r>
      <w:r>
        <w:t>claims</w:t>
      </w:r>
      <w:r w:rsidR="004249A3">
        <w:t xml:space="preserve"> </w:t>
      </w:r>
      <w:r>
        <w:t>scientific</w:t>
      </w:r>
      <w:r w:rsidR="004249A3">
        <w:t xml:space="preserve"> </w:t>
      </w:r>
      <w:r>
        <w:t>"consensus"</w:t>
      </w:r>
      <w:r w:rsidR="004249A3">
        <w:t xml:space="preserve"> </w:t>
      </w:r>
      <w:r>
        <w:t>on</w:t>
      </w:r>
      <w:r w:rsidR="004249A3">
        <w:t xml:space="preserve"> </w:t>
      </w:r>
      <w:r>
        <w:t>climate</w:t>
      </w:r>
      <w:r w:rsidR="004249A3">
        <w:t xml:space="preserve"> </w:t>
      </w:r>
      <w:r>
        <w:t>change</w:t>
      </w:r>
    </w:p>
    <w:p w14:paraId="4F3D5921" w14:textId="77777777" w:rsidR="004249A3" w:rsidRDefault="00613BC0" w:rsidP="00B42145">
      <w:pPr>
        <w:pStyle w:val="BB-Citation"/>
        <w:rPr>
          <w:iCs/>
          <w:u w:color="808080"/>
        </w:rPr>
      </w:pPr>
      <w:r>
        <w:rPr>
          <w:u w:val="single"/>
        </w:rPr>
        <w:t>John</w:t>
      </w:r>
      <w:r w:rsidR="004249A3">
        <w:rPr>
          <w:u w:val="single"/>
        </w:rPr>
        <w:t xml:space="preserve"> </w:t>
      </w:r>
      <w:r>
        <w:rPr>
          <w:u w:val="single"/>
        </w:rPr>
        <w:t>McLean</w:t>
      </w:r>
      <w:r w:rsidR="004249A3">
        <w:rPr>
          <w:u w:val="single"/>
        </w:rPr>
        <w:t xml:space="preserve"> </w:t>
      </w:r>
      <w:r>
        <w:rPr>
          <w:u w:val="single"/>
        </w:rPr>
        <w:t>2010.</w:t>
      </w:r>
      <w:r w:rsidR="004249A3">
        <w:t xml:space="preserve"> </w:t>
      </w:r>
      <w:r>
        <w:t>(Information</w:t>
      </w:r>
      <w:r w:rsidR="004249A3">
        <w:t xml:space="preserve"> </w:t>
      </w:r>
      <w:r>
        <w:t>Technology</w:t>
      </w:r>
      <w:r w:rsidR="004249A3">
        <w:t xml:space="preserve"> </w:t>
      </w:r>
      <w:r>
        <w:t>specialist</w:t>
      </w:r>
      <w:r w:rsidR="004249A3">
        <w:t xml:space="preserve"> </w:t>
      </w:r>
      <w:r>
        <w:t>with</w:t>
      </w:r>
      <w:r w:rsidR="004249A3">
        <w:t xml:space="preserve"> </w:t>
      </w:r>
      <w:r>
        <w:t>the</w:t>
      </w:r>
      <w:r w:rsidR="004249A3">
        <w:t xml:space="preserve"> </w:t>
      </w:r>
      <w:r>
        <w:t>Australian</w:t>
      </w:r>
      <w:r w:rsidR="004249A3">
        <w:t xml:space="preserve"> </w:t>
      </w:r>
      <w:r>
        <w:t>Climate</w:t>
      </w:r>
      <w:r w:rsidR="004249A3">
        <w:t xml:space="preserve"> </w:t>
      </w:r>
      <w:r>
        <w:t>Science</w:t>
      </w:r>
      <w:r w:rsidR="004249A3">
        <w:t xml:space="preserve"> </w:t>
      </w:r>
      <w:r>
        <w:t>Coalition</w:t>
      </w:r>
      <w:r w:rsidR="004249A3">
        <w:t xml:space="preserve"> </w:t>
      </w:r>
      <w:r>
        <w:t>at</w:t>
      </w:r>
      <w:r w:rsidR="004249A3">
        <w:t xml:space="preserve"> </w:t>
      </w:r>
      <w:r>
        <w:t>James</w:t>
      </w:r>
      <w:r w:rsidR="004249A3">
        <w:t xml:space="preserve"> </w:t>
      </w:r>
      <w:r>
        <w:t>Cook</w:t>
      </w:r>
      <w:r w:rsidR="004249A3">
        <w:t xml:space="preserve"> </w:t>
      </w:r>
      <w:r>
        <w:t>University,</w:t>
      </w:r>
      <w:r w:rsidR="004249A3">
        <w:t xml:space="preserve"> </w:t>
      </w:r>
      <w:r>
        <w:t>Australia.</w:t>
      </w:r>
      <w:r w:rsidR="004249A3">
        <w:t xml:space="preserve"> </w:t>
      </w:r>
      <w:r>
        <w:t>His</w:t>
      </w:r>
      <w:r w:rsidR="004249A3">
        <w:t xml:space="preserve"> </w:t>
      </w:r>
      <w:r>
        <w:t>analysis</w:t>
      </w:r>
      <w:r w:rsidR="004249A3">
        <w:t xml:space="preserve"> </w:t>
      </w:r>
      <w:r>
        <w:t>of</w:t>
      </w:r>
      <w:r w:rsidR="004249A3">
        <w:t xml:space="preserve"> </w:t>
      </w:r>
      <w:r>
        <w:t>the</w:t>
      </w:r>
      <w:r w:rsidR="004249A3">
        <w:t xml:space="preserve"> </w:t>
      </w:r>
      <w:r>
        <w:t>peer</w:t>
      </w:r>
      <w:r w:rsidR="004249A3">
        <w:t xml:space="preserve"> </w:t>
      </w:r>
      <w:r>
        <w:t>review</w:t>
      </w:r>
      <w:r w:rsidR="004249A3">
        <w:t xml:space="preserve"> </w:t>
      </w:r>
      <w:r>
        <w:t>of</w:t>
      </w:r>
      <w:r w:rsidR="004249A3">
        <w:t xml:space="preserve"> </w:t>
      </w:r>
      <w:r>
        <w:t>the</w:t>
      </w:r>
      <w:r w:rsidR="004249A3">
        <w:t xml:space="preserve"> </w:t>
      </w:r>
      <w:r>
        <w:t>latest</w:t>
      </w:r>
      <w:r w:rsidR="004249A3">
        <w:t xml:space="preserve"> </w:t>
      </w:r>
      <w:r>
        <w:t>IPCC</w:t>
      </w:r>
      <w:r w:rsidR="004249A3">
        <w:t xml:space="preserve"> </w:t>
      </w:r>
      <w:r>
        <w:t>assessment</w:t>
      </w:r>
      <w:r w:rsidR="004249A3">
        <w:t xml:space="preserve"> </w:t>
      </w:r>
      <w:r>
        <w:t>report</w:t>
      </w:r>
      <w:r w:rsidR="004249A3">
        <w:t xml:space="preserve"> </w:t>
      </w:r>
      <w:r>
        <w:t>has</w:t>
      </w:r>
      <w:r w:rsidR="004249A3">
        <w:t xml:space="preserve"> </w:t>
      </w:r>
      <w:r>
        <w:t>been</w:t>
      </w:r>
      <w:r w:rsidR="004249A3">
        <w:t xml:space="preserve"> </w:t>
      </w:r>
      <w:r>
        <w:t>raised</w:t>
      </w:r>
      <w:r w:rsidR="004249A3">
        <w:t xml:space="preserve"> </w:t>
      </w:r>
      <w:r>
        <w:t>in</w:t>
      </w:r>
      <w:r w:rsidR="004249A3">
        <w:t xml:space="preserve"> </w:t>
      </w:r>
      <w:r>
        <w:t>the</w:t>
      </w:r>
      <w:r w:rsidR="004249A3">
        <w:t xml:space="preserve"> </w:t>
      </w:r>
      <w:r>
        <w:t>US</w:t>
      </w:r>
      <w:r w:rsidR="004249A3">
        <w:t xml:space="preserve"> </w:t>
      </w:r>
      <w:r>
        <w:t>Senate)</w:t>
      </w:r>
      <w:r w:rsidR="004249A3">
        <w:t xml:space="preserve"> </w:t>
      </w:r>
      <w:r>
        <w:t>"We</w:t>
      </w:r>
      <w:r w:rsidR="004249A3">
        <w:t xml:space="preserve"> </w:t>
      </w:r>
      <w:r>
        <w:t>Have</w:t>
      </w:r>
      <w:r w:rsidR="004249A3">
        <w:t xml:space="preserve"> </w:t>
      </w:r>
      <w:r>
        <w:t>Been</w:t>
      </w:r>
      <w:r w:rsidR="004249A3">
        <w:t xml:space="preserve"> </w:t>
      </w:r>
      <w:r>
        <w:t>Conned</w:t>
      </w:r>
      <w:r w:rsidR="004249A3">
        <w:t xml:space="preserve"> </w:t>
      </w:r>
      <w:r>
        <w:t>-</w:t>
      </w:r>
      <w:r w:rsidR="004249A3">
        <w:t xml:space="preserve"> </w:t>
      </w:r>
      <w:r>
        <w:t>an</w:t>
      </w:r>
      <w:r w:rsidR="004249A3">
        <w:t xml:space="preserve"> </w:t>
      </w:r>
      <w:r>
        <w:t>Independent</w:t>
      </w:r>
      <w:r w:rsidR="004249A3">
        <w:t xml:space="preserve"> </w:t>
      </w:r>
      <w:r>
        <w:t>review</w:t>
      </w:r>
      <w:r w:rsidR="004249A3">
        <w:t xml:space="preserve"> </w:t>
      </w:r>
      <w:r>
        <w:t>of</w:t>
      </w:r>
      <w:r w:rsidR="004249A3">
        <w:t xml:space="preserve"> </w:t>
      </w:r>
      <w:r>
        <w:t>the</w:t>
      </w:r>
      <w:r w:rsidR="004249A3">
        <w:t xml:space="preserve"> </w:t>
      </w:r>
      <w:r>
        <w:t>Intergovernmental</w:t>
      </w:r>
      <w:r w:rsidR="004249A3">
        <w:t xml:space="preserve"> </w:t>
      </w:r>
      <w:r>
        <w:t>Panel</w:t>
      </w:r>
      <w:r w:rsidR="004249A3">
        <w:t xml:space="preserve"> </w:t>
      </w:r>
      <w:r>
        <w:t>on</w:t>
      </w:r>
      <w:r w:rsidR="004249A3">
        <w:t xml:space="preserve"> </w:t>
      </w:r>
      <w:r>
        <w:t>Climate</w:t>
      </w:r>
      <w:r w:rsidR="004249A3">
        <w:t xml:space="preserve"> </w:t>
      </w:r>
      <w:r>
        <w:t>Change"</w:t>
      </w:r>
      <w:r w:rsidR="004249A3">
        <w:t xml:space="preserve"> </w:t>
      </w:r>
      <w:r>
        <w:t>Sept</w:t>
      </w:r>
      <w:r w:rsidR="004249A3">
        <w:t xml:space="preserve"> </w:t>
      </w:r>
      <w:r>
        <w:t>2010</w:t>
      </w:r>
      <w:r w:rsidR="004249A3">
        <w:t xml:space="preserve"> </w:t>
      </w:r>
      <w:hyperlink r:id="rId194" w:history="1">
        <w:r w:rsidR="00B42145" w:rsidRPr="00C51432">
          <w:rPr>
            <w:rStyle w:val="Hyperlink"/>
            <w:iCs/>
          </w:rPr>
          <w:t>http://mclean.ch/climate/docs/We_have_been_conned_rev2.pdf</w:t>
        </w:r>
      </w:hyperlink>
    </w:p>
    <w:p w14:paraId="325487C4" w14:textId="30F557FD" w:rsidR="001B6F33" w:rsidRDefault="00613BC0" w:rsidP="00492FC0">
      <w:pPr>
        <w:pStyle w:val="BB-Evidence"/>
      </w:pPr>
      <w:r>
        <w:t>It</w:t>
      </w:r>
      <w:r w:rsidR="004249A3">
        <w:t xml:space="preserve"> </w:t>
      </w:r>
      <w:r>
        <w:t>has</w:t>
      </w:r>
      <w:r w:rsidR="004249A3">
        <w:t xml:space="preserve"> </w:t>
      </w:r>
      <w:r>
        <w:t>publicly</w:t>
      </w:r>
      <w:r w:rsidR="004249A3">
        <w:t xml:space="preserve"> </w:t>
      </w:r>
      <w:r>
        <w:t>claimed</w:t>
      </w:r>
      <w:r w:rsidR="004249A3">
        <w:t xml:space="preserve"> </w:t>
      </w:r>
      <w:r>
        <w:t>that</w:t>
      </w:r>
      <w:r w:rsidR="004249A3">
        <w:t xml:space="preserve"> </w:t>
      </w:r>
      <w:r>
        <w:t>an</w:t>
      </w:r>
      <w:r w:rsidR="004249A3">
        <w:t xml:space="preserve"> </w:t>
      </w:r>
      <w:r>
        <w:t>overwhelming</w:t>
      </w:r>
      <w:r w:rsidR="004249A3">
        <w:t xml:space="preserve"> </w:t>
      </w:r>
      <w:r>
        <w:t>consensus</w:t>
      </w:r>
      <w:r w:rsidR="004249A3">
        <w:t xml:space="preserve"> </w:t>
      </w:r>
      <w:r>
        <w:t>exists</w:t>
      </w:r>
      <w:r w:rsidR="004249A3">
        <w:t xml:space="preserve"> </w:t>
      </w:r>
      <w:r>
        <w:t>among</w:t>
      </w:r>
      <w:r w:rsidR="004249A3">
        <w:t xml:space="preserve"> </w:t>
      </w:r>
      <w:r>
        <w:t>climate</w:t>
      </w:r>
      <w:r w:rsidR="004249A3">
        <w:t xml:space="preserve"> </w:t>
      </w:r>
      <w:r>
        <w:t>scientists</w:t>
      </w:r>
      <w:r w:rsidR="004249A3">
        <w:t xml:space="preserve"> </w:t>
      </w:r>
      <w:r>
        <w:t>but</w:t>
      </w:r>
      <w:r w:rsidR="004249A3">
        <w:t xml:space="preserve"> </w:t>
      </w:r>
      <w:r>
        <w:t>has</w:t>
      </w:r>
      <w:r w:rsidR="004249A3">
        <w:t xml:space="preserve"> </w:t>
      </w:r>
      <w:r>
        <w:t>failed</w:t>
      </w:r>
      <w:r w:rsidR="004249A3">
        <w:t xml:space="preserve"> </w:t>
      </w:r>
      <w:r>
        <w:t>to</w:t>
      </w:r>
      <w:r w:rsidR="004249A3">
        <w:t xml:space="preserve"> </w:t>
      </w:r>
      <w:r>
        <w:t>produce</w:t>
      </w:r>
      <w:r w:rsidR="004249A3">
        <w:t xml:space="preserve"> </w:t>
      </w:r>
      <w:r>
        <w:t>any</w:t>
      </w:r>
      <w:r w:rsidR="004249A3">
        <w:t xml:space="preserve"> </w:t>
      </w:r>
      <w:r>
        <w:t>evidence</w:t>
      </w:r>
      <w:r w:rsidR="004249A3">
        <w:t xml:space="preserve"> </w:t>
      </w:r>
      <w:r>
        <w:t>to</w:t>
      </w:r>
      <w:r w:rsidR="004249A3">
        <w:t xml:space="preserve"> </w:t>
      </w:r>
      <w:r>
        <w:t>support</w:t>
      </w:r>
      <w:r w:rsidR="004249A3">
        <w:t xml:space="preserve"> </w:t>
      </w:r>
      <w:r>
        <w:t>this</w:t>
      </w:r>
      <w:r w:rsidR="004249A3">
        <w:t xml:space="preserve"> </w:t>
      </w:r>
      <w:r>
        <w:t>or</w:t>
      </w:r>
      <w:r w:rsidR="004249A3">
        <w:t xml:space="preserve"> </w:t>
      </w:r>
      <w:r>
        <w:t>show</w:t>
      </w:r>
      <w:r w:rsidR="004249A3">
        <w:t xml:space="preserve"> </w:t>
      </w:r>
      <w:r>
        <w:t>why</w:t>
      </w:r>
      <w:r w:rsidR="004249A3">
        <w:t xml:space="preserve"> </w:t>
      </w:r>
      <w:r>
        <w:t>science</w:t>
      </w:r>
      <w:r w:rsidR="004249A3">
        <w:t xml:space="preserve"> </w:t>
      </w:r>
      <w:r>
        <w:t>should</w:t>
      </w:r>
      <w:r w:rsidR="004249A3">
        <w:t xml:space="preserve"> </w:t>
      </w:r>
      <w:r>
        <w:t>reject</w:t>
      </w:r>
      <w:r w:rsidR="004249A3">
        <w:t xml:space="preserve"> </w:t>
      </w:r>
      <w:r>
        <w:t>the</w:t>
      </w:r>
      <w:r w:rsidR="004249A3">
        <w:t xml:space="preserve"> </w:t>
      </w:r>
      <w:r>
        <w:t>notion</w:t>
      </w:r>
      <w:r w:rsidR="004249A3">
        <w:t xml:space="preserve"> </w:t>
      </w:r>
      <w:r>
        <w:t>that</w:t>
      </w:r>
      <w:r w:rsidR="004249A3">
        <w:t xml:space="preserve"> </w:t>
      </w:r>
      <w:r>
        <w:t>scientific</w:t>
      </w:r>
      <w:r w:rsidR="004249A3">
        <w:t xml:space="preserve"> </w:t>
      </w:r>
      <w:r>
        <w:t>truth</w:t>
      </w:r>
      <w:r w:rsidR="004249A3">
        <w:t xml:space="preserve"> </w:t>
      </w:r>
      <w:r>
        <w:t>is</w:t>
      </w:r>
      <w:r w:rsidR="004249A3">
        <w:t xml:space="preserve"> </w:t>
      </w:r>
      <w:r>
        <w:t>likely</w:t>
      </w:r>
      <w:r w:rsidR="004249A3">
        <w:t xml:space="preserve"> </w:t>
      </w:r>
      <w:r>
        <w:t>shown</w:t>
      </w:r>
      <w:r w:rsidR="004249A3">
        <w:t xml:space="preserve"> </w:t>
      </w:r>
      <w:r>
        <w:t>when</w:t>
      </w:r>
      <w:r w:rsidR="004249A3">
        <w:t xml:space="preserve"> </w:t>
      </w:r>
      <w:r>
        <w:t>a</w:t>
      </w:r>
      <w:r w:rsidR="004249A3">
        <w:t xml:space="preserve"> </w:t>
      </w:r>
      <w:r>
        <w:t>hypothesis</w:t>
      </w:r>
      <w:r w:rsidR="004249A3">
        <w:t xml:space="preserve"> </w:t>
      </w:r>
      <w:r>
        <w:t>accounts</w:t>
      </w:r>
      <w:r w:rsidR="004249A3">
        <w:t xml:space="preserve"> </w:t>
      </w:r>
      <w:r>
        <w:t>for</w:t>
      </w:r>
      <w:r w:rsidR="004249A3">
        <w:t xml:space="preserve"> </w:t>
      </w:r>
      <w:r>
        <w:t>all</w:t>
      </w:r>
      <w:r w:rsidR="004249A3">
        <w:t xml:space="preserve"> </w:t>
      </w:r>
      <w:r>
        <w:t>observations</w:t>
      </w:r>
      <w:r w:rsidR="004249A3">
        <w:t xml:space="preserve"> </w:t>
      </w:r>
      <w:r>
        <w:t>and</w:t>
      </w:r>
      <w:r w:rsidR="004249A3">
        <w:t xml:space="preserve"> </w:t>
      </w:r>
      <w:r>
        <w:t>successfully</w:t>
      </w:r>
      <w:r w:rsidR="004249A3">
        <w:t xml:space="preserve"> </w:t>
      </w:r>
      <w:r>
        <w:t>predicts</w:t>
      </w:r>
      <w:r w:rsidR="004249A3">
        <w:t xml:space="preserve"> </w:t>
      </w:r>
      <w:r>
        <w:t>new</w:t>
      </w:r>
      <w:r w:rsidR="004249A3">
        <w:t xml:space="preserve"> </w:t>
      </w:r>
      <w:r>
        <w:t>situations,</w:t>
      </w:r>
      <w:r w:rsidR="004249A3">
        <w:t xml:space="preserve"> </w:t>
      </w:r>
      <w:r>
        <w:t>and</w:t>
      </w:r>
      <w:r w:rsidR="004249A3">
        <w:t xml:space="preserve"> </w:t>
      </w:r>
      <w:r>
        <w:t>does</w:t>
      </w:r>
      <w:r w:rsidR="004249A3">
        <w:t xml:space="preserve"> </w:t>
      </w:r>
      <w:r>
        <w:t>so</w:t>
      </w:r>
      <w:r w:rsidR="004249A3">
        <w:t xml:space="preserve"> </w:t>
      </w:r>
      <w:r>
        <w:t>regardless</w:t>
      </w:r>
      <w:r w:rsidR="004249A3">
        <w:t xml:space="preserve"> </w:t>
      </w:r>
      <w:r>
        <w:t>of</w:t>
      </w:r>
      <w:r w:rsidR="004249A3">
        <w:t xml:space="preserve"> </w:t>
      </w:r>
      <w:r>
        <w:t>the</w:t>
      </w:r>
      <w:r w:rsidR="004249A3">
        <w:t xml:space="preserve"> </w:t>
      </w:r>
      <w:r>
        <w:t>number</w:t>
      </w:r>
      <w:r w:rsidR="004249A3">
        <w:t xml:space="preserve"> </w:t>
      </w:r>
      <w:r>
        <w:t>of</w:t>
      </w:r>
      <w:r w:rsidR="004249A3">
        <w:t xml:space="preserve"> </w:t>
      </w:r>
      <w:r>
        <w:t>people</w:t>
      </w:r>
      <w:r w:rsidR="004249A3">
        <w:t xml:space="preserve"> </w:t>
      </w:r>
      <w:r>
        <w:t>professing</w:t>
      </w:r>
      <w:r w:rsidR="004249A3">
        <w:t xml:space="preserve"> </w:t>
      </w:r>
      <w:r>
        <w:t>belief.</w:t>
      </w:r>
      <w:r w:rsidR="004249A3">
        <w:t xml:space="preserve"> </w:t>
      </w:r>
      <w:r>
        <w:t>The</w:t>
      </w:r>
      <w:r w:rsidR="004249A3">
        <w:t xml:space="preserve"> </w:t>
      </w:r>
      <w:r>
        <w:t>IPCC's</w:t>
      </w:r>
      <w:r w:rsidR="004249A3">
        <w:t xml:space="preserve"> </w:t>
      </w:r>
      <w:r>
        <w:t>claims</w:t>
      </w:r>
      <w:r w:rsidR="004249A3">
        <w:t xml:space="preserve"> </w:t>
      </w:r>
      <w:r>
        <w:t>about</w:t>
      </w:r>
      <w:r w:rsidR="004249A3">
        <w:t xml:space="preserve"> </w:t>
      </w:r>
      <w:r>
        <w:t>consensus</w:t>
      </w:r>
      <w:r w:rsidR="004249A3">
        <w:t xml:space="preserve"> </w:t>
      </w:r>
      <w:r>
        <w:t>are</w:t>
      </w:r>
      <w:r w:rsidR="004249A3">
        <w:t xml:space="preserve"> </w:t>
      </w:r>
      <w:r>
        <w:t>meaningless</w:t>
      </w:r>
      <w:r w:rsidR="004249A3">
        <w:t xml:space="preserve"> </w:t>
      </w:r>
      <w:r>
        <w:t>to</w:t>
      </w:r>
      <w:r w:rsidR="004249A3">
        <w:t xml:space="preserve"> </w:t>
      </w:r>
      <w:r>
        <w:t>science</w:t>
      </w:r>
      <w:r w:rsidR="004249A3">
        <w:t xml:space="preserve"> </w:t>
      </w:r>
      <w:r>
        <w:t>but</w:t>
      </w:r>
      <w:r w:rsidR="004249A3">
        <w:t xml:space="preserve"> </w:t>
      </w:r>
      <w:r>
        <w:t>geared</w:t>
      </w:r>
      <w:r w:rsidR="004249A3">
        <w:t xml:space="preserve"> </w:t>
      </w:r>
      <w:r>
        <w:t>to</w:t>
      </w:r>
      <w:r w:rsidR="004249A3">
        <w:t xml:space="preserve"> </w:t>
      </w:r>
      <w:r>
        <w:t>publicity</w:t>
      </w:r>
      <w:r w:rsidR="004249A3">
        <w:t xml:space="preserve"> </w:t>
      </w:r>
      <w:r>
        <w:t>and</w:t>
      </w:r>
      <w:r w:rsidR="004249A3">
        <w:t xml:space="preserve"> </w:t>
      </w:r>
      <w:r>
        <w:t>politics.</w:t>
      </w:r>
    </w:p>
    <w:p w14:paraId="62BECD59" w14:textId="2F5512FA" w:rsidR="001B6F33" w:rsidRDefault="00613BC0" w:rsidP="00492FC0">
      <w:pPr>
        <w:pStyle w:val="BB-Contentions"/>
      </w:pPr>
      <w:r>
        <w:t>IPCC</w:t>
      </w:r>
      <w:r w:rsidR="004249A3">
        <w:t xml:space="preserve"> </w:t>
      </w:r>
      <w:r>
        <w:t>official</w:t>
      </w:r>
      <w:r w:rsidR="004249A3">
        <w:t xml:space="preserve"> </w:t>
      </w:r>
      <w:r>
        <w:t>admits</w:t>
      </w:r>
      <w:r w:rsidR="004249A3">
        <w:t xml:space="preserve"> </w:t>
      </w:r>
      <w:r>
        <w:t>they</w:t>
      </w:r>
      <w:r w:rsidR="004249A3">
        <w:t xml:space="preserve"> </w:t>
      </w:r>
      <w:r>
        <w:t>had</w:t>
      </w:r>
      <w:r w:rsidR="004249A3">
        <w:t xml:space="preserve"> </w:t>
      </w:r>
      <w:r>
        <w:t>to</w:t>
      </w:r>
      <w:r w:rsidR="004249A3">
        <w:t xml:space="preserve"> </w:t>
      </w:r>
      <w:r>
        <w:t>“correct”</w:t>
      </w:r>
      <w:r w:rsidR="004249A3">
        <w:t xml:space="preserve"> </w:t>
      </w:r>
      <w:r>
        <w:t>the</w:t>
      </w:r>
      <w:r w:rsidR="004249A3">
        <w:t xml:space="preserve"> </w:t>
      </w:r>
      <w:r>
        <w:t>sea-level</w:t>
      </w:r>
      <w:r w:rsidR="004249A3">
        <w:t xml:space="preserve"> </w:t>
      </w:r>
      <w:r>
        <w:t>data</w:t>
      </w:r>
      <w:r w:rsidR="004249A3">
        <w:t xml:space="preserve"> </w:t>
      </w:r>
      <w:r>
        <w:t>in</w:t>
      </w:r>
      <w:r w:rsidR="004249A3">
        <w:t xml:space="preserve"> </w:t>
      </w:r>
      <w:r>
        <w:t>order</w:t>
      </w:r>
      <w:r w:rsidR="004249A3">
        <w:t xml:space="preserve"> </w:t>
      </w:r>
      <w:r>
        <w:t>to</w:t>
      </w:r>
      <w:r w:rsidR="004249A3">
        <w:t xml:space="preserve"> </w:t>
      </w:r>
      <w:r>
        <w:t>create</w:t>
      </w:r>
      <w:r w:rsidR="004249A3">
        <w:t xml:space="preserve"> </w:t>
      </w:r>
      <w:r>
        <w:t>a</w:t>
      </w:r>
      <w:r w:rsidR="004249A3">
        <w:t xml:space="preserve"> </w:t>
      </w:r>
      <w:r>
        <w:t>trend</w:t>
      </w:r>
    </w:p>
    <w:p w14:paraId="7E96ABD2" w14:textId="77777777" w:rsidR="004249A3" w:rsidRDefault="00613BC0" w:rsidP="00492FC0">
      <w:pPr>
        <w:pStyle w:val="BB-Citation"/>
      </w:pPr>
      <w:r>
        <w:rPr>
          <w:u w:val="single"/>
        </w:rPr>
        <w:t>Nils-Axel</w:t>
      </w:r>
      <w:r w:rsidR="004249A3">
        <w:rPr>
          <w:u w:val="single"/>
        </w:rPr>
        <w:t xml:space="preserve"> </w:t>
      </w:r>
      <w:r>
        <w:rPr>
          <w:u w:val="single"/>
        </w:rPr>
        <w:t>Mörner</w:t>
      </w:r>
      <w:r w:rsidR="004249A3">
        <w:rPr>
          <w:u w:val="single"/>
        </w:rPr>
        <w:t xml:space="preserve"> </w:t>
      </w:r>
      <w:r>
        <w:rPr>
          <w:u w:val="single"/>
        </w:rPr>
        <w:t>2010</w:t>
      </w:r>
      <w:r>
        <w:t>.</w:t>
      </w:r>
      <w:r w:rsidR="004249A3">
        <w:t xml:space="preserve"> </w:t>
      </w:r>
      <w:r>
        <w:t>(oceanographic</w:t>
      </w:r>
      <w:r w:rsidR="004249A3">
        <w:t xml:space="preserve"> </w:t>
      </w:r>
      <w:r>
        <w:t>expert;</w:t>
      </w:r>
      <w:r w:rsidR="004249A3">
        <w:t xml:space="preserve"> </w:t>
      </w:r>
      <w:r>
        <w:t>studied</w:t>
      </w:r>
      <w:r w:rsidR="004249A3">
        <w:t xml:space="preserve"> </w:t>
      </w:r>
      <w:r>
        <w:t>sea</w:t>
      </w:r>
      <w:r w:rsidR="004249A3">
        <w:t xml:space="preserve"> </w:t>
      </w:r>
      <w:r>
        <w:t>level</w:t>
      </w:r>
      <w:r w:rsidR="004249A3">
        <w:t xml:space="preserve"> </w:t>
      </w:r>
      <w:r>
        <w:t>and</w:t>
      </w:r>
      <w:r w:rsidR="004249A3">
        <w:t xml:space="preserve"> </w:t>
      </w:r>
      <w:r>
        <w:t>its</w:t>
      </w:r>
      <w:r w:rsidR="004249A3">
        <w:t xml:space="preserve"> </w:t>
      </w:r>
      <w:r>
        <w:t>effects</w:t>
      </w:r>
      <w:r w:rsidR="004249A3">
        <w:t xml:space="preserve"> </w:t>
      </w:r>
      <w:r>
        <w:t>on</w:t>
      </w:r>
      <w:r w:rsidR="004249A3">
        <w:t xml:space="preserve"> </w:t>
      </w:r>
      <w:r>
        <w:t>coastal</w:t>
      </w:r>
      <w:r w:rsidR="004249A3">
        <w:t xml:space="preserve"> </w:t>
      </w:r>
      <w:r>
        <w:t>areas</w:t>
      </w:r>
      <w:r w:rsidR="004249A3">
        <w:t xml:space="preserve"> </w:t>
      </w:r>
      <w:r>
        <w:t>for</w:t>
      </w:r>
      <w:r w:rsidR="004249A3">
        <w:t xml:space="preserve"> </w:t>
      </w:r>
      <w:r>
        <w:t>45</w:t>
      </w:r>
      <w:r w:rsidR="004249A3">
        <w:t xml:space="preserve"> </w:t>
      </w:r>
      <w:r>
        <w:t>years;</w:t>
      </w:r>
      <w:r w:rsidR="004249A3">
        <w:t xml:space="preserve"> </w:t>
      </w:r>
      <w:r>
        <w:t>retired</w:t>
      </w:r>
      <w:r w:rsidR="004249A3">
        <w:t xml:space="preserve"> </w:t>
      </w:r>
      <w:r>
        <w:t>director</w:t>
      </w:r>
      <w:r w:rsidR="004249A3">
        <w:t xml:space="preserve"> </w:t>
      </w:r>
      <w:r>
        <w:t>of</w:t>
      </w:r>
      <w:r w:rsidR="004249A3">
        <w:t xml:space="preserve"> </w:t>
      </w:r>
      <w:r>
        <w:t>the</w:t>
      </w:r>
      <w:r w:rsidR="004249A3">
        <w:t xml:space="preserve"> </w:t>
      </w:r>
      <w:r>
        <w:t>Paleogeophysics</w:t>
      </w:r>
      <w:r w:rsidR="004249A3">
        <w:t xml:space="preserve"> </w:t>
      </w:r>
      <w:r>
        <w:t>and</w:t>
      </w:r>
      <w:r w:rsidR="004249A3">
        <w:t xml:space="preserve"> </w:t>
      </w:r>
      <w:r>
        <w:t>Geodynamics</w:t>
      </w:r>
      <w:r w:rsidR="004249A3">
        <w:t xml:space="preserve"> </w:t>
      </w:r>
      <w:r>
        <w:t>Department</w:t>
      </w:r>
      <w:r w:rsidR="004249A3">
        <w:t xml:space="preserve"> </w:t>
      </w:r>
      <w:r>
        <w:t>at</w:t>
      </w:r>
      <w:r w:rsidR="004249A3">
        <w:t xml:space="preserve"> </w:t>
      </w:r>
      <w:r>
        <w:t>Stockholm</w:t>
      </w:r>
      <w:r w:rsidR="004249A3">
        <w:t xml:space="preserve"> </w:t>
      </w:r>
      <w:r>
        <w:t>University)</w:t>
      </w:r>
      <w:r w:rsidR="004249A3">
        <w:t xml:space="preserve"> </w:t>
      </w:r>
      <w:r>
        <w:t>“There</w:t>
      </w:r>
      <w:r w:rsidR="004249A3">
        <w:t xml:space="preserve"> </w:t>
      </w:r>
      <w:r>
        <w:t>Is</w:t>
      </w:r>
      <w:r w:rsidR="004249A3">
        <w:t xml:space="preserve"> </w:t>
      </w:r>
      <w:r w:rsidR="00F82856">
        <w:t>No</w:t>
      </w:r>
      <w:r w:rsidR="004249A3">
        <w:t xml:space="preserve"> </w:t>
      </w:r>
      <w:r w:rsidR="00F82856">
        <w:t>Alarming</w:t>
      </w:r>
      <w:r w:rsidR="004249A3">
        <w:t xml:space="preserve"> </w:t>
      </w:r>
      <w:r w:rsidR="00F82856">
        <w:t>Sea</w:t>
      </w:r>
      <w:r w:rsidR="004249A3">
        <w:t xml:space="preserve"> </w:t>
      </w:r>
      <w:r w:rsidR="00F82856">
        <w:t>Level</w:t>
      </w:r>
      <w:r w:rsidR="004249A3">
        <w:t xml:space="preserve"> </w:t>
      </w:r>
      <w:r w:rsidR="00F82856">
        <w:t>Rise!”</w:t>
      </w:r>
      <w:r w:rsidR="004249A3">
        <w:t xml:space="preserve"> </w:t>
      </w:r>
      <w:r>
        <w:t>Fall</w:t>
      </w:r>
      <w:r w:rsidR="004249A3">
        <w:t xml:space="preserve"> </w:t>
      </w:r>
      <w:r>
        <w:t>2010</w:t>
      </w:r>
      <w:r w:rsidR="004249A3">
        <w:t xml:space="preserve"> </w:t>
      </w:r>
      <w:hyperlink r:id="rId195" w:history="1">
        <w:r w:rsidR="00B42145" w:rsidRPr="00C51432">
          <w:rPr>
            <w:rStyle w:val="Hyperlink"/>
          </w:rPr>
          <w:t>http://www.nc-20.com/pdf/Great%20Sea%20Level%20Humbug.pdf</w:t>
        </w:r>
      </w:hyperlink>
    </w:p>
    <w:p w14:paraId="26DCF19C" w14:textId="7F91271E" w:rsidR="001B6F33" w:rsidRDefault="00613BC0" w:rsidP="00492FC0">
      <w:pPr>
        <w:pStyle w:val="BB-Evidence"/>
      </w:pPr>
      <w:r w:rsidRPr="00492FC0">
        <w:rPr>
          <w:u w:val="single"/>
        </w:rPr>
        <w:t>This</w:t>
      </w:r>
      <w:r w:rsidR="004249A3">
        <w:rPr>
          <w:u w:val="single"/>
        </w:rPr>
        <w:t xml:space="preserve"> </w:t>
      </w:r>
      <w:r w:rsidRPr="00492FC0">
        <w:rPr>
          <w:u w:val="single"/>
        </w:rPr>
        <w:t>tide-gauge</w:t>
      </w:r>
      <w:r w:rsidR="004249A3">
        <w:rPr>
          <w:u w:val="single"/>
        </w:rPr>
        <w:t xml:space="preserve"> </w:t>
      </w:r>
      <w:r w:rsidRPr="00492FC0">
        <w:rPr>
          <w:u w:val="single"/>
        </w:rPr>
        <w:t>record</w:t>
      </w:r>
      <w:r w:rsidR="004249A3">
        <w:rPr>
          <w:u w:val="single"/>
        </w:rPr>
        <w:t xml:space="preserve"> </w:t>
      </w:r>
      <w:r w:rsidRPr="00492FC0">
        <w:rPr>
          <w:u w:val="single"/>
        </w:rPr>
        <w:t>is</w:t>
      </w:r>
      <w:r w:rsidR="004249A3">
        <w:rPr>
          <w:u w:val="single"/>
        </w:rPr>
        <w:t xml:space="preserve"> </w:t>
      </w:r>
      <w:r w:rsidRPr="00492FC0">
        <w:rPr>
          <w:u w:val="single"/>
        </w:rPr>
        <w:t>contradicted</w:t>
      </w:r>
      <w:r w:rsidR="004249A3">
        <w:rPr>
          <w:u w:val="single"/>
        </w:rPr>
        <w:t xml:space="preserve"> </w:t>
      </w:r>
      <w:r w:rsidRPr="00492FC0">
        <w:rPr>
          <w:u w:val="single"/>
        </w:rPr>
        <w:t>by</w:t>
      </w:r>
      <w:r w:rsidR="004249A3">
        <w:rPr>
          <w:u w:val="single"/>
        </w:rPr>
        <w:t xml:space="preserve"> </w:t>
      </w:r>
      <w:r w:rsidRPr="00492FC0">
        <w:rPr>
          <w:u w:val="single"/>
        </w:rPr>
        <w:t>the</w:t>
      </w:r>
      <w:r w:rsidR="004249A3">
        <w:rPr>
          <w:u w:val="single"/>
        </w:rPr>
        <w:t xml:space="preserve"> </w:t>
      </w:r>
      <w:r w:rsidRPr="00492FC0">
        <w:rPr>
          <w:u w:val="single"/>
        </w:rPr>
        <w:t>four</w:t>
      </w:r>
      <w:r w:rsidR="004249A3">
        <w:rPr>
          <w:u w:val="single"/>
        </w:rPr>
        <w:t xml:space="preserve"> </w:t>
      </w:r>
      <w:r w:rsidRPr="00492FC0">
        <w:rPr>
          <w:u w:val="single"/>
        </w:rPr>
        <w:t>other</w:t>
      </w:r>
      <w:r w:rsidR="004249A3">
        <w:rPr>
          <w:u w:val="single"/>
        </w:rPr>
        <w:t xml:space="preserve"> </w:t>
      </w:r>
      <w:r w:rsidRPr="00492FC0">
        <w:rPr>
          <w:u w:val="single"/>
        </w:rPr>
        <w:t>records</w:t>
      </w:r>
      <w:r w:rsidR="004249A3">
        <w:rPr>
          <w:u w:val="single"/>
        </w:rPr>
        <w:t xml:space="preserve"> </w:t>
      </w:r>
      <w:r w:rsidRPr="00492FC0">
        <w:rPr>
          <w:u w:val="single"/>
        </w:rPr>
        <w:t>existing</w:t>
      </w:r>
      <w:r w:rsidR="004249A3">
        <w:rPr>
          <w:u w:val="single"/>
        </w:rPr>
        <w:t xml:space="preserve"> </w:t>
      </w:r>
      <w:r w:rsidRPr="00492FC0">
        <w:rPr>
          <w:u w:val="single"/>
        </w:rPr>
        <w:t>in</w:t>
      </w:r>
      <w:r w:rsidR="004249A3">
        <w:rPr>
          <w:u w:val="single"/>
        </w:rPr>
        <w:t xml:space="preserve"> </w:t>
      </w:r>
      <w:r w:rsidRPr="00492FC0">
        <w:rPr>
          <w:u w:val="single"/>
        </w:rPr>
        <w:t>Hong</w:t>
      </w:r>
      <w:r w:rsidR="004249A3">
        <w:rPr>
          <w:u w:val="single"/>
        </w:rPr>
        <w:t xml:space="preserve"> </w:t>
      </w:r>
      <w:r w:rsidRPr="00492FC0">
        <w:rPr>
          <w:u w:val="single"/>
        </w:rPr>
        <w:t>Kong,</w:t>
      </w:r>
      <w:r w:rsidR="004249A3">
        <w:rPr>
          <w:u w:val="single"/>
        </w:rPr>
        <w:t xml:space="preserve"> </w:t>
      </w:r>
      <w:r w:rsidRPr="00492FC0">
        <w:rPr>
          <w:u w:val="single"/>
        </w:rPr>
        <w:t>and</w:t>
      </w:r>
      <w:r w:rsidR="004249A3">
        <w:rPr>
          <w:u w:val="single"/>
        </w:rPr>
        <w:t xml:space="preserve"> </w:t>
      </w:r>
      <w:r w:rsidRPr="00492FC0">
        <w:rPr>
          <w:u w:val="single"/>
        </w:rPr>
        <w:t>obviously</w:t>
      </w:r>
      <w:r w:rsidR="004249A3">
        <w:rPr>
          <w:sz w:val="27"/>
          <w:szCs w:val="27"/>
          <w:u w:val="single"/>
        </w:rPr>
        <w:t xml:space="preserve"> </w:t>
      </w:r>
      <w:r w:rsidRPr="00492FC0">
        <w:rPr>
          <w:u w:val="single"/>
        </w:rPr>
        <w:t>represents</w:t>
      </w:r>
      <w:r w:rsidR="004249A3">
        <w:rPr>
          <w:u w:val="single"/>
        </w:rPr>
        <w:t xml:space="preserve"> </w:t>
      </w:r>
      <w:r w:rsidRPr="00492FC0">
        <w:rPr>
          <w:u w:val="single"/>
        </w:rPr>
        <w:t>a</w:t>
      </w:r>
      <w:r w:rsidR="004249A3">
        <w:rPr>
          <w:u w:val="single"/>
        </w:rPr>
        <w:t xml:space="preserve"> </w:t>
      </w:r>
      <w:r w:rsidRPr="00492FC0">
        <w:rPr>
          <w:u w:val="single"/>
        </w:rPr>
        <w:t>site</w:t>
      </w:r>
      <w:r w:rsidR="004249A3">
        <w:rPr>
          <w:u w:val="single"/>
        </w:rPr>
        <w:t xml:space="preserve"> </w:t>
      </w:r>
      <w:r w:rsidRPr="00492FC0">
        <w:rPr>
          <w:u w:val="single"/>
        </w:rPr>
        <w:t>specific</w:t>
      </w:r>
      <w:r w:rsidR="004249A3">
        <w:rPr>
          <w:u w:val="single"/>
        </w:rPr>
        <w:t xml:space="preserve"> </w:t>
      </w:r>
      <w:r w:rsidRPr="00492FC0">
        <w:rPr>
          <w:u w:val="single"/>
        </w:rPr>
        <w:t>subsidence,</w:t>
      </w:r>
      <w:r w:rsidR="004249A3">
        <w:rPr>
          <w:u w:val="single"/>
        </w:rPr>
        <w:t xml:space="preserve"> </w:t>
      </w:r>
      <w:r w:rsidRPr="00492FC0">
        <w:rPr>
          <w:u w:val="single"/>
        </w:rPr>
        <w:t>a</w:t>
      </w:r>
      <w:r w:rsidR="004249A3">
        <w:rPr>
          <w:u w:val="single"/>
        </w:rPr>
        <w:t xml:space="preserve"> </w:t>
      </w:r>
      <w:r w:rsidRPr="00492FC0">
        <w:rPr>
          <w:u w:val="single"/>
        </w:rPr>
        <w:t>fact</w:t>
      </w:r>
      <w:r w:rsidR="004249A3">
        <w:rPr>
          <w:u w:val="single"/>
        </w:rPr>
        <w:t xml:space="preserve"> </w:t>
      </w:r>
      <w:r w:rsidRPr="00492FC0">
        <w:rPr>
          <w:u w:val="single"/>
        </w:rPr>
        <w:t>well</w:t>
      </w:r>
      <w:r w:rsidR="004249A3">
        <w:rPr>
          <w:u w:val="single"/>
        </w:rPr>
        <w:t xml:space="preserve"> </w:t>
      </w:r>
      <w:r w:rsidRPr="00492FC0">
        <w:rPr>
          <w:u w:val="single"/>
        </w:rPr>
        <w:t>known</w:t>
      </w:r>
      <w:r w:rsidR="004249A3">
        <w:rPr>
          <w:u w:val="single"/>
        </w:rPr>
        <w:t xml:space="preserve"> </w:t>
      </w:r>
      <w:r w:rsidRPr="00492FC0">
        <w:rPr>
          <w:u w:val="single"/>
        </w:rPr>
        <w:t>to</w:t>
      </w:r>
      <w:r w:rsidR="004249A3">
        <w:rPr>
          <w:u w:val="single"/>
        </w:rPr>
        <w:t xml:space="preserve"> </w:t>
      </w:r>
      <w:r w:rsidRPr="00492FC0">
        <w:rPr>
          <w:u w:val="single"/>
        </w:rPr>
        <w:t>local</w:t>
      </w:r>
      <w:r w:rsidR="004249A3">
        <w:rPr>
          <w:u w:val="single"/>
        </w:rPr>
        <w:t xml:space="preserve"> </w:t>
      </w:r>
      <w:r w:rsidRPr="00492FC0">
        <w:rPr>
          <w:u w:val="single"/>
        </w:rPr>
        <w:t>geologists.</w:t>
      </w:r>
      <w:r w:rsidR="004249A3">
        <w:rPr>
          <w:u w:val="single"/>
        </w:rPr>
        <w:t xml:space="preserve"> </w:t>
      </w:r>
      <w:r w:rsidRPr="00492FC0">
        <w:rPr>
          <w:u w:val="single"/>
        </w:rPr>
        <w:t>Nevertheless,</w:t>
      </w:r>
      <w:r w:rsidR="004249A3">
        <w:rPr>
          <w:u w:val="single"/>
        </w:rPr>
        <w:t xml:space="preserve"> </w:t>
      </w:r>
      <w:r w:rsidRPr="00492FC0">
        <w:rPr>
          <w:u w:val="single"/>
        </w:rPr>
        <w:t>a</w:t>
      </w:r>
      <w:r w:rsidR="004249A3">
        <w:rPr>
          <w:u w:val="single"/>
        </w:rPr>
        <w:t xml:space="preserve"> </w:t>
      </w:r>
      <w:r w:rsidRPr="00492FC0">
        <w:rPr>
          <w:u w:val="single"/>
        </w:rPr>
        <w:t>new</w:t>
      </w:r>
      <w:r w:rsidR="004249A3">
        <w:rPr>
          <w:u w:val="single"/>
        </w:rPr>
        <w:t xml:space="preserve"> </w:t>
      </w:r>
      <w:r w:rsidRPr="00492FC0">
        <w:rPr>
          <w:u w:val="single"/>
        </w:rPr>
        <w:t>calibration</w:t>
      </w:r>
      <w:r w:rsidR="004249A3">
        <w:rPr>
          <w:u w:val="single"/>
        </w:rPr>
        <w:t xml:space="preserve"> </w:t>
      </w:r>
      <w:r w:rsidRPr="00492FC0">
        <w:rPr>
          <w:u w:val="single"/>
        </w:rPr>
        <w:t>factor</w:t>
      </w:r>
      <w:r w:rsidR="004249A3">
        <w:rPr>
          <w:u w:val="single"/>
        </w:rPr>
        <w:t xml:space="preserve"> </w:t>
      </w:r>
      <w:r w:rsidRPr="00492FC0">
        <w:rPr>
          <w:u w:val="single"/>
        </w:rPr>
        <w:t>has</w:t>
      </w:r>
      <w:r w:rsidR="004249A3">
        <w:rPr>
          <w:u w:val="single"/>
        </w:rPr>
        <w:t xml:space="preserve"> </w:t>
      </w:r>
      <w:r w:rsidRPr="00492FC0">
        <w:rPr>
          <w:u w:val="single"/>
        </w:rPr>
        <w:t>been</w:t>
      </w:r>
      <w:r w:rsidR="004249A3">
        <w:rPr>
          <w:u w:val="single"/>
        </w:rPr>
        <w:t xml:space="preserve"> </w:t>
      </w:r>
      <w:r w:rsidRPr="00492FC0">
        <w:rPr>
          <w:u w:val="single"/>
        </w:rPr>
        <w:t>introduced</w:t>
      </w:r>
      <w:r w:rsidR="004249A3">
        <w:rPr>
          <w:u w:val="single"/>
        </w:rPr>
        <w:t xml:space="preserve"> </w:t>
      </w:r>
      <w:r w:rsidRPr="00492FC0">
        <w:rPr>
          <w:u w:val="single"/>
        </w:rPr>
        <w:t>in</w:t>
      </w:r>
      <w:r w:rsidR="004249A3">
        <w:rPr>
          <w:u w:val="single"/>
        </w:rPr>
        <w:t xml:space="preserve"> </w:t>
      </w:r>
      <w:r w:rsidRPr="00492FC0">
        <w:rPr>
          <w:u w:val="single"/>
        </w:rPr>
        <w:t>the</w:t>
      </w:r>
      <w:r w:rsidR="004249A3">
        <w:t xml:space="preserve"> </w:t>
      </w:r>
      <w:r>
        <w:t>Figure</w:t>
      </w:r>
      <w:r w:rsidR="004249A3">
        <w:t xml:space="preserve"> </w:t>
      </w:r>
      <w:r>
        <w:t>7</w:t>
      </w:r>
      <w:r w:rsidR="004249A3">
        <w:t xml:space="preserve"> </w:t>
      </w:r>
      <w:r w:rsidRPr="00492FC0">
        <w:rPr>
          <w:u w:val="single"/>
        </w:rPr>
        <w:t>graph.</w:t>
      </w:r>
      <w:r w:rsidR="004249A3">
        <w:rPr>
          <w:u w:val="single"/>
        </w:rPr>
        <w:t xml:space="preserve"> </w:t>
      </w:r>
      <w:r w:rsidRPr="00492FC0">
        <w:rPr>
          <w:u w:val="single"/>
        </w:rPr>
        <w:t>At</w:t>
      </w:r>
      <w:r w:rsidR="004249A3">
        <w:rPr>
          <w:u w:val="single"/>
        </w:rPr>
        <w:t xml:space="preserve"> </w:t>
      </w:r>
      <w:r w:rsidRPr="00492FC0">
        <w:rPr>
          <w:u w:val="single"/>
        </w:rPr>
        <w:t>the</w:t>
      </w:r>
      <w:r w:rsidR="004249A3">
        <w:rPr>
          <w:u w:val="single"/>
        </w:rPr>
        <w:t xml:space="preserve"> </w:t>
      </w:r>
      <w:r w:rsidRPr="00492FC0">
        <w:rPr>
          <w:u w:val="single"/>
        </w:rPr>
        <w:t>Moscow</w:t>
      </w:r>
      <w:r w:rsidR="004249A3">
        <w:rPr>
          <w:u w:val="single"/>
        </w:rPr>
        <w:t xml:space="preserve"> </w:t>
      </w:r>
      <w:r w:rsidRPr="00492FC0">
        <w:rPr>
          <w:u w:val="single"/>
        </w:rPr>
        <w:t>global</w:t>
      </w:r>
      <w:r w:rsidR="004249A3">
        <w:rPr>
          <w:u w:val="single"/>
        </w:rPr>
        <w:t xml:space="preserve"> </w:t>
      </w:r>
      <w:r w:rsidRPr="00492FC0">
        <w:rPr>
          <w:u w:val="single"/>
        </w:rPr>
        <w:t>warming</w:t>
      </w:r>
      <w:r w:rsidR="004249A3">
        <w:rPr>
          <w:u w:val="single"/>
        </w:rPr>
        <w:t xml:space="preserve"> </w:t>
      </w:r>
      <w:r w:rsidRPr="00492FC0">
        <w:rPr>
          <w:u w:val="single"/>
        </w:rPr>
        <w:t>meeting</w:t>
      </w:r>
      <w:r w:rsidR="004249A3">
        <w:rPr>
          <w:sz w:val="27"/>
          <w:szCs w:val="27"/>
          <w:u w:val="single"/>
        </w:rPr>
        <w:t xml:space="preserve"> </w:t>
      </w:r>
      <w:r w:rsidRPr="00492FC0">
        <w:rPr>
          <w:u w:val="single"/>
        </w:rPr>
        <w:t>in</w:t>
      </w:r>
      <w:r w:rsidR="004249A3">
        <w:rPr>
          <w:u w:val="single"/>
        </w:rPr>
        <w:t xml:space="preserve"> </w:t>
      </w:r>
      <w:r w:rsidRPr="00492FC0">
        <w:rPr>
          <w:u w:val="single"/>
        </w:rPr>
        <w:t>2005,</w:t>
      </w:r>
      <w:r w:rsidR="004249A3">
        <w:rPr>
          <w:u w:val="single"/>
        </w:rPr>
        <w:t xml:space="preserve"> </w:t>
      </w:r>
      <w:r w:rsidRPr="00492FC0">
        <w:rPr>
          <w:u w:val="single"/>
        </w:rPr>
        <w:t>in</w:t>
      </w:r>
      <w:r w:rsidR="004249A3">
        <w:rPr>
          <w:u w:val="single"/>
        </w:rPr>
        <w:t xml:space="preserve"> </w:t>
      </w:r>
      <w:r w:rsidRPr="00492FC0">
        <w:rPr>
          <w:u w:val="single"/>
        </w:rPr>
        <w:t>answer</w:t>
      </w:r>
      <w:r w:rsidR="004249A3">
        <w:rPr>
          <w:u w:val="single"/>
        </w:rPr>
        <w:t xml:space="preserve"> </w:t>
      </w:r>
      <w:r w:rsidRPr="00492FC0">
        <w:rPr>
          <w:u w:val="single"/>
        </w:rPr>
        <w:t>to</w:t>
      </w:r>
      <w:r w:rsidR="004249A3">
        <w:rPr>
          <w:u w:val="single"/>
        </w:rPr>
        <w:t xml:space="preserve"> </w:t>
      </w:r>
      <w:r w:rsidRPr="00492FC0">
        <w:rPr>
          <w:u w:val="single"/>
        </w:rPr>
        <w:t>my</w:t>
      </w:r>
      <w:r w:rsidR="004249A3">
        <w:rPr>
          <w:u w:val="single"/>
        </w:rPr>
        <w:t xml:space="preserve"> </w:t>
      </w:r>
      <w:r w:rsidRPr="00492FC0">
        <w:rPr>
          <w:u w:val="single"/>
        </w:rPr>
        <w:t>criticisms</w:t>
      </w:r>
      <w:r w:rsidR="004249A3">
        <w:rPr>
          <w:u w:val="single"/>
        </w:rPr>
        <w:t xml:space="preserve"> </w:t>
      </w:r>
      <w:r w:rsidRPr="00492FC0">
        <w:rPr>
          <w:u w:val="single"/>
        </w:rPr>
        <w:t>about</w:t>
      </w:r>
      <w:r w:rsidR="004249A3">
        <w:rPr>
          <w:u w:val="single"/>
        </w:rPr>
        <w:t xml:space="preserve"> </w:t>
      </w:r>
      <w:r w:rsidRPr="00492FC0">
        <w:rPr>
          <w:u w:val="single"/>
        </w:rPr>
        <w:t>this</w:t>
      </w:r>
      <w:r w:rsidR="004249A3">
        <w:rPr>
          <w:u w:val="single"/>
        </w:rPr>
        <w:t xml:space="preserve"> </w:t>
      </w:r>
      <w:r w:rsidRPr="00492FC0">
        <w:rPr>
          <w:u w:val="single"/>
        </w:rPr>
        <w:t>“correction,”</w:t>
      </w:r>
      <w:r w:rsidR="004249A3">
        <w:rPr>
          <w:u w:val="single"/>
        </w:rPr>
        <w:t xml:space="preserve"> </w:t>
      </w:r>
      <w:r w:rsidRPr="00492FC0">
        <w:rPr>
          <w:u w:val="single"/>
        </w:rPr>
        <w:t>one</w:t>
      </w:r>
      <w:r w:rsidR="004249A3">
        <w:rPr>
          <w:u w:val="single"/>
        </w:rPr>
        <w:t xml:space="preserve"> </w:t>
      </w:r>
      <w:r w:rsidRPr="00492FC0">
        <w:rPr>
          <w:u w:val="single"/>
        </w:rPr>
        <w:t>of</w:t>
      </w:r>
      <w:r w:rsidR="004249A3">
        <w:rPr>
          <w:u w:val="single"/>
        </w:rPr>
        <w:t xml:space="preserve"> </w:t>
      </w:r>
      <w:r w:rsidRPr="00492FC0">
        <w:rPr>
          <w:u w:val="single"/>
        </w:rPr>
        <w:t>the</w:t>
      </w:r>
      <w:r w:rsidR="004249A3">
        <w:rPr>
          <w:u w:val="single"/>
        </w:rPr>
        <w:t xml:space="preserve"> </w:t>
      </w:r>
      <w:r w:rsidRPr="00492FC0">
        <w:rPr>
          <w:u w:val="single"/>
        </w:rPr>
        <w:t>persons</w:t>
      </w:r>
      <w:r w:rsidR="004249A3">
        <w:rPr>
          <w:u w:val="single"/>
        </w:rPr>
        <w:t xml:space="preserve"> </w:t>
      </w:r>
      <w:r w:rsidRPr="00492FC0">
        <w:rPr>
          <w:u w:val="single"/>
        </w:rPr>
        <w:t>in</w:t>
      </w:r>
      <w:r w:rsidR="004249A3">
        <w:rPr>
          <w:u w:val="single"/>
        </w:rPr>
        <w:t xml:space="preserve"> </w:t>
      </w:r>
      <w:r w:rsidRPr="00492FC0">
        <w:rPr>
          <w:u w:val="single"/>
        </w:rPr>
        <w:t>the</w:t>
      </w:r>
      <w:r w:rsidR="004249A3">
        <w:rPr>
          <w:u w:val="single"/>
        </w:rPr>
        <w:t xml:space="preserve"> </w:t>
      </w:r>
      <w:r w:rsidRPr="00492FC0">
        <w:rPr>
          <w:u w:val="single"/>
        </w:rPr>
        <w:t>British</w:t>
      </w:r>
      <w:r w:rsidR="004249A3">
        <w:rPr>
          <w:u w:val="single"/>
        </w:rPr>
        <w:t xml:space="preserve"> </w:t>
      </w:r>
      <w:r w:rsidRPr="00492FC0">
        <w:rPr>
          <w:u w:val="single"/>
        </w:rPr>
        <w:t>IPCC</w:t>
      </w:r>
      <w:r w:rsidR="004249A3">
        <w:rPr>
          <w:u w:val="single"/>
        </w:rPr>
        <w:t xml:space="preserve"> </w:t>
      </w:r>
      <w:r w:rsidRPr="00492FC0">
        <w:rPr>
          <w:u w:val="single"/>
        </w:rPr>
        <w:t>delegation</w:t>
      </w:r>
      <w:r w:rsidR="004249A3">
        <w:rPr>
          <w:u w:val="single"/>
        </w:rPr>
        <w:t xml:space="preserve"> </w:t>
      </w:r>
      <w:r w:rsidRPr="00492FC0">
        <w:rPr>
          <w:u w:val="single"/>
        </w:rPr>
        <w:t>said,</w:t>
      </w:r>
      <w:r w:rsidR="004249A3">
        <w:rPr>
          <w:u w:val="single"/>
        </w:rPr>
        <w:t xml:space="preserve"> </w:t>
      </w:r>
      <w:r w:rsidRPr="00492FC0">
        <w:rPr>
          <w:u w:val="single"/>
        </w:rPr>
        <w:t>“We</w:t>
      </w:r>
      <w:r w:rsidR="004249A3">
        <w:rPr>
          <w:u w:val="single"/>
        </w:rPr>
        <w:t xml:space="preserve"> </w:t>
      </w:r>
      <w:r w:rsidRPr="00492FC0">
        <w:rPr>
          <w:u w:val="single"/>
        </w:rPr>
        <w:t>had</w:t>
      </w:r>
      <w:r w:rsidR="004249A3">
        <w:rPr>
          <w:u w:val="single"/>
        </w:rPr>
        <w:t xml:space="preserve"> </w:t>
      </w:r>
      <w:r w:rsidRPr="00492FC0">
        <w:rPr>
          <w:u w:val="single"/>
        </w:rPr>
        <w:t>to</w:t>
      </w:r>
      <w:r w:rsidR="004249A3">
        <w:rPr>
          <w:u w:val="single"/>
        </w:rPr>
        <w:t xml:space="preserve"> </w:t>
      </w:r>
      <w:r w:rsidRPr="00492FC0">
        <w:rPr>
          <w:u w:val="single"/>
        </w:rPr>
        <w:t>do</w:t>
      </w:r>
      <w:r w:rsidR="004249A3">
        <w:rPr>
          <w:u w:val="single"/>
        </w:rPr>
        <w:t xml:space="preserve"> </w:t>
      </w:r>
      <w:r w:rsidRPr="00492FC0">
        <w:rPr>
          <w:u w:val="single"/>
        </w:rPr>
        <w:t>so,</w:t>
      </w:r>
      <w:r w:rsidR="004249A3">
        <w:rPr>
          <w:u w:val="single"/>
        </w:rPr>
        <w:t xml:space="preserve"> </w:t>
      </w:r>
      <w:r w:rsidRPr="00492FC0">
        <w:rPr>
          <w:u w:val="single"/>
        </w:rPr>
        <w:t>otherwise</w:t>
      </w:r>
      <w:r w:rsidR="004249A3">
        <w:rPr>
          <w:u w:val="single"/>
        </w:rPr>
        <w:t xml:space="preserve"> </w:t>
      </w:r>
      <w:r w:rsidRPr="00492FC0">
        <w:rPr>
          <w:u w:val="single"/>
        </w:rPr>
        <w:t>there</w:t>
      </w:r>
      <w:r w:rsidR="004249A3">
        <w:rPr>
          <w:u w:val="single"/>
        </w:rPr>
        <w:t xml:space="preserve"> </w:t>
      </w:r>
      <w:r w:rsidRPr="00492FC0">
        <w:rPr>
          <w:u w:val="single"/>
        </w:rPr>
        <w:t>would</w:t>
      </w:r>
      <w:r w:rsidR="004249A3">
        <w:rPr>
          <w:u w:val="single"/>
        </w:rPr>
        <w:t xml:space="preserve"> </w:t>
      </w:r>
      <w:r w:rsidRPr="00492FC0">
        <w:rPr>
          <w:u w:val="single"/>
        </w:rPr>
        <w:t>not</w:t>
      </w:r>
      <w:r w:rsidR="004249A3">
        <w:rPr>
          <w:u w:val="single"/>
        </w:rPr>
        <w:t xml:space="preserve"> </w:t>
      </w:r>
      <w:r w:rsidRPr="00492FC0">
        <w:rPr>
          <w:u w:val="single"/>
        </w:rPr>
        <w:t>be</w:t>
      </w:r>
      <w:r w:rsidR="004249A3">
        <w:rPr>
          <w:u w:val="single"/>
        </w:rPr>
        <w:t xml:space="preserve"> </w:t>
      </w:r>
      <w:r w:rsidRPr="00492FC0">
        <w:rPr>
          <w:u w:val="single"/>
        </w:rPr>
        <w:t>any</w:t>
      </w:r>
      <w:r w:rsidR="004249A3">
        <w:rPr>
          <w:u w:val="single"/>
        </w:rPr>
        <w:t xml:space="preserve"> </w:t>
      </w:r>
      <w:r w:rsidRPr="00492FC0">
        <w:rPr>
          <w:u w:val="single"/>
        </w:rPr>
        <w:t>trend.”</w:t>
      </w:r>
      <w:r w:rsidR="004249A3">
        <w:rPr>
          <w:u w:val="single"/>
        </w:rPr>
        <w:t xml:space="preserve"> </w:t>
      </w:r>
      <w:r w:rsidRPr="00492FC0">
        <w:rPr>
          <w:u w:val="single"/>
        </w:rPr>
        <w:t>To</w:t>
      </w:r>
      <w:r w:rsidR="004249A3">
        <w:rPr>
          <w:u w:val="single"/>
        </w:rPr>
        <w:t xml:space="preserve"> </w:t>
      </w:r>
      <w:r w:rsidRPr="00492FC0">
        <w:rPr>
          <w:u w:val="single"/>
        </w:rPr>
        <w:t>this</w:t>
      </w:r>
      <w:r w:rsidR="004249A3">
        <w:rPr>
          <w:u w:val="single"/>
        </w:rPr>
        <w:t xml:space="preserve"> </w:t>
      </w:r>
      <w:r w:rsidRPr="00492FC0">
        <w:rPr>
          <w:u w:val="single"/>
        </w:rPr>
        <w:t>I</w:t>
      </w:r>
      <w:r w:rsidR="004249A3">
        <w:rPr>
          <w:u w:val="single"/>
        </w:rPr>
        <w:t xml:space="preserve"> </w:t>
      </w:r>
      <w:r w:rsidRPr="00492FC0">
        <w:rPr>
          <w:u w:val="single"/>
        </w:rPr>
        <w:t>replied:</w:t>
      </w:r>
      <w:r w:rsidR="004249A3">
        <w:rPr>
          <w:u w:val="single"/>
        </w:rPr>
        <w:t xml:space="preserve"> </w:t>
      </w:r>
      <w:r w:rsidRPr="00492FC0">
        <w:rPr>
          <w:u w:val="single"/>
        </w:rPr>
        <w:t>“Did</w:t>
      </w:r>
      <w:r w:rsidR="004249A3">
        <w:rPr>
          <w:u w:val="single"/>
        </w:rPr>
        <w:t xml:space="preserve"> </w:t>
      </w:r>
      <w:r w:rsidRPr="00492FC0">
        <w:rPr>
          <w:u w:val="single"/>
        </w:rPr>
        <w:t>you</w:t>
      </w:r>
      <w:r w:rsidR="004249A3">
        <w:rPr>
          <w:u w:val="single"/>
        </w:rPr>
        <w:t xml:space="preserve"> </w:t>
      </w:r>
      <w:r w:rsidRPr="00492FC0">
        <w:rPr>
          <w:u w:val="single"/>
        </w:rPr>
        <w:t>hear</w:t>
      </w:r>
      <w:r w:rsidR="004249A3">
        <w:rPr>
          <w:u w:val="single"/>
        </w:rPr>
        <w:t xml:space="preserve"> </w:t>
      </w:r>
      <w:r w:rsidRPr="00492FC0">
        <w:rPr>
          <w:u w:val="single"/>
        </w:rPr>
        <w:t>what</w:t>
      </w:r>
      <w:r w:rsidR="004249A3">
        <w:rPr>
          <w:u w:val="single"/>
        </w:rPr>
        <w:t xml:space="preserve"> </w:t>
      </w:r>
      <w:r w:rsidRPr="00492FC0">
        <w:rPr>
          <w:u w:val="single"/>
        </w:rPr>
        <w:t>you</w:t>
      </w:r>
      <w:r w:rsidR="004249A3">
        <w:rPr>
          <w:u w:val="single"/>
        </w:rPr>
        <w:t xml:space="preserve"> </w:t>
      </w:r>
      <w:r w:rsidRPr="00492FC0">
        <w:rPr>
          <w:u w:val="single"/>
        </w:rPr>
        <w:t>were</w:t>
      </w:r>
      <w:r w:rsidR="004249A3">
        <w:rPr>
          <w:u w:val="single"/>
        </w:rPr>
        <w:t xml:space="preserve"> </w:t>
      </w:r>
      <w:r w:rsidRPr="00492FC0">
        <w:rPr>
          <w:u w:val="single"/>
        </w:rPr>
        <w:t>saying?</w:t>
      </w:r>
      <w:r w:rsidR="004249A3">
        <w:rPr>
          <w:u w:val="single"/>
        </w:rPr>
        <w:t xml:space="preserve"> </w:t>
      </w:r>
      <w:r w:rsidRPr="00492FC0">
        <w:rPr>
          <w:u w:val="single"/>
        </w:rPr>
        <w:t>This</w:t>
      </w:r>
      <w:r w:rsidR="004249A3">
        <w:rPr>
          <w:u w:val="single"/>
        </w:rPr>
        <w:t xml:space="preserve"> </w:t>
      </w:r>
      <w:r w:rsidRPr="00492FC0">
        <w:rPr>
          <w:u w:val="single"/>
        </w:rPr>
        <w:t>is</w:t>
      </w:r>
      <w:r w:rsidR="004249A3">
        <w:rPr>
          <w:u w:val="single"/>
        </w:rPr>
        <w:t xml:space="preserve"> </w:t>
      </w:r>
      <w:r w:rsidRPr="00492FC0">
        <w:rPr>
          <w:u w:val="single"/>
        </w:rPr>
        <w:t>just</w:t>
      </w:r>
      <w:r w:rsidR="004249A3">
        <w:rPr>
          <w:u w:val="single"/>
        </w:rPr>
        <w:t xml:space="preserve"> </w:t>
      </w:r>
      <w:r w:rsidRPr="00492FC0">
        <w:rPr>
          <w:u w:val="single"/>
        </w:rPr>
        <w:t>what</w:t>
      </w:r>
      <w:r w:rsidR="004249A3">
        <w:rPr>
          <w:u w:val="single"/>
        </w:rPr>
        <w:t xml:space="preserve"> </w:t>
      </w:r>
      <w:r w:rsidRPr="00492FC0">
        <w:rPr>
          <w:u w:val="single"/>
        </w:rPr>
        <w:t>I</w:t>
      </w:r>
      <w:r w:rsidR="004249A3">
        <w:rPr>
          <w:u w:val="single"/>
        </w:rPr>
        <w:t xml:space="preserve"> </w:t>
      </w:r>
      <w:r w:rsidRPr="00492FC0">
        <w:rPr>
          <w:u w:val="single"/>
        </w:rPr>
        <w:t>am</w:t>
      </w:r>
      <w:r w:rsidR="004249A3">
        <w:rPr>
          <w:u w:val="single"/>
        </w:rPr>
        <w:t xml:space="preserve"> </w:t>
      </w:r>
      <w:r w:rsidRPr="00492FC0">
        <w:rPr>
          <w:u w:val="single"/>
        </w:rPr>
        <w:t>accusing</w:t>
      </w:r>
      <w:r w:rsidR="004249A3">
        <w:rPr>
          <w:u w:val="single"/>
        </w:rPr>
        <w:t xml:space="preserve"> </w:t>
      </w:r>
      <w:r w:rsidRPr="00492FC0">
        <w:rPr>
          <w:u w:val="single"/>
        </w:rPr>
        <w:t>you</w:t>
      </w:r>
      <w:r w:rsidR="004249A3">
        <w:rPr>
          <w:u w:val="single"/>
        </w:rPr>
        <w:t xml:space="preserve"> </w:t>
      </w:r>
      <w:r w:rsidRPr="00492FC0">
        <w:rPr>
          <w:u w:val="single"/>
        </w:rPr>
        <w:t>of</w:t>
      </w:r>
      <w:r w:rsidR="004249A3">
        <w:rPr>
          <w:u w:val="single"/>
        </w:rPr>
        <w:t xml:space="preserve"> </w:t>
      </w:r>
      <w:r w:rsidRPr="00492FC0">
        <w:rPr>
          <w:u w:val="single"/>
        </w:rPr>
        <w:t>doing.”</w:t>
      </w:r>
    </w:p>
    <w:p w14:paraId="453261F5" w14:textId="77777777" w:rsidR="001B6F33" w:rsidRDefault="00613BC0" w:rsidP="00492FC0">
      <w:pPr>
        <w:pStyle w:val="BB-Contentions"/>
      </w:pPr>
      <w:r>
        <w:t>INCOMPETENCE</w:t>
      </w:r>
    </w:p>
    <w:p w14:paraId="3AA30132" w14:textId="6B46C42F" w:rsidR="001B6F33" w:rsidRDefault="00613BC0" w:rsidP="00492FC0">
      <w:pPr>
        <w:pStyle w:val="BB-Contentions"/>
      </w:pPr>
      <w:r>
        <w:t>All</w:t>
      </w:r>
      <w:r w:rsidR="004249A3">
        <w:t xml:space="preserve"> </w:t>
      </w:r>
      <w:r>
        <w:t>4</w:t>
      </w:r>
      <w:r w:rsidR="004249A3">
        <w:t xml:space="preserve"> </w:t>
      </w:r>
      <w:r>
        <w:t>IPCC</w:t>
      </w:r>
      <w:r w:rsidR="004249A3">
        <w:t xml:space="preserve"> </w:t>
      </w:r>
      <w:r>
        <w:t>reports</w:t>
      </w:r>
      <w:r w:rsidR="004249A3">
        <w:t xml:space="preserve"> </w:t>
      </w:r>
      <w:r>
        <w:t>are</w:t>
      </w:r>
      <w:r w:rsidR="004249A3">
        <w:t xml:space="preserve"> </w:t>
      </w:r>
      <w:r>
        <w:t>bad</w:t>
      </w:r>
    </w:p>
    <w:p w14:paraId="49749097" w14:textId="77777777" w:rsidR="004249A3" w:rsidRDefault="00613BC0" w:rsidP="00F82856">
      <w:pPr>
        <w:pStyle w:val="BB-Citation"/>
        <w:rPr>
          <w:iCs/>
          <w:u w:color="808080"/>
        </w:rPr>
      </w:pPr>
      <w:r>
        <w:rPr>
          <w:u w:val="single"/>
        </w:rPr>
        <w:t>John</w:t>
      </w:r>
      <w:r w:rsidR="004249A3">
        <w:rPr>
          <w:u w:val="single"/>
        </w:rPr>
        <w:t xml:space="preserve"> </w:t>
      </w:r>
      <w:r>
        <w:rPr>
          <w:u w:val="single"/>
        </w:rPr>
        <w:t>McLean</w:t>
      </w:r>
      <w:r w:rsidR="004249A3">
        <w:rPr>
          <w:u w:val="single"/>
        </w:rPr>
        <w:t xml:space="preserve"> </w:t>
      </w:r>
      <w:r>
        <w:rPr>
          <w:u w:val="single"/>
        </w:rPr>
        <w:t>2010.</w:t>
      </w:r>
      <w:r w:rsidR="004249A3">
        <w:t xml:space="preserve"> </w:t>
      </w:r>
      <w:r>
        <w:t>(Information</w:t>
      </w:r>
      <w:r w:rsidR="004249A3">
        <w:t xml:space="preserve"> </w:t>
      </w:r>
      <w:r>
        <w:t>Technology</w:t>
      </w:r>
      <w:r w:rsidR="004249A3">
        <w:t xml:space="preserve"> </w:t>
      </w:r>
      <w:r>
        <w:t>specialist</w:t>
      </w:r>
      <w:r w:rsidR="004249A3">
        <w:t xml:space="preserve"> </w:t>
      </w:r>
      <w:r>
        <w:t>with</w:t>
      </w:r>
      <w:r w:rsidR="004249A3">
        <w:t xml:space="preserve"> </w:t>
      </w:r>
      <w:r>
        <w:t>the</w:t>
      </w:r>
      <w:r w:rsidR="004249A3">
        <w:t xml:space="preserve"> </w:t>
      </w:r>
      <w:r>
        <w:t>Australian</w:t>
      </w:r>
      <w:r w:rsidR="004249A3">
        <w:t xml:space="preserve"> </w:t>
      </w:r>
      <w:r>
        <w:t>Climate</w:t>
      </w:r>
      <w:r w:rsidR="004249A3">
        <w:t xml:space="preserve"> </w:t>
      </w:r>
      <w:r>
        <w:t>Science</w:t>
      </w:r>
      <w:r w:rsidR="004249A3">
        <w:t xml:space="preserve"> </w:t>
      </w:r>
      <w:r>
        <w:t>Coalition</w:t>
      </w:r>
      <w:r w:rsidR="004249A3">
        <w:t xml:space="preserve"> </w:t>
      </w:r>
      <w:r>
        <w:t>at</w:t>
      </w:r>
      <w:r w:rsidR="004249A3">
        <w:t xml:space="preserve"> </w:t>
      </w:r>
      <w:r>
        <w:t>James</w:t>
      </w:r>
      <w:r w:rsidR="004249A3">
        <w:t xml:space="preserve"> </w:t>
      </w:r>
      <w:r>
        <w:t>Cook</w:t>
      </w:r>
      <w:r w:rsidR="004249A3">
        <w:t xml:space="preserve"> </w:t>
      </w:r>
      <w:r>
        <w:t>University,</w:t>
      </w:r>
      <w:r w:rsidR="004249A3">
        <w:t xml:space="preserve"> </w:t>
      </w:r>
      <w:r>
        <w:t>Australia.</w:t>
      </w:r>
      <w:r w:rsidR="004249A3">
        <w:t xml:space="preserve"> </w:t>
      </w:r>
      <w:r>
        <w:t>His</w:t>
      </w:r>
      <w:r w:rsidR="004249A3">
        <w:t xml:space="preserve"> </w:t>
      </w:r>
      <w:r>
        <w:t>analysis</w:t>
      </w:r>
      <w:r w:rsidR="004249A3">
        <w:t xml:space="preserve"> </w:t>
      </w:r>
      <w:r>
        <w:t>of</w:t>
      </w:r>
      <w:r w:rsidR="004249A3">
        <w:t xml:space="preserve"> </w:t>
      </w:r>
      <w:r>
        <w:t>the</w:t>
      </w:r>
      <w:r w:rsidR="004249A3">
        <w:t xml:space="preserve"> </w:t>
      </w:r>
      <w:r>
        <w:t>peer</w:t>
      </w:r>
      <w:r w:rsidR="004249A3">
        <w:t xml:space="preserve"> </w:t>
      </w:r>
      <w:r>
        <w:t>review</w:t>
      </w:r>
      <w:r w:rsidR="004249A3">
        <w:t xml:space="preserve"> </w:t>
      </w:r>
      <w:r>
        <w:t>of</w:t>
      </w:r>
      <w:r w:rsidR="004249A3">
        <w:t xml:space="preserve"> </w:t>
      </w:r>
      <w:r>
        <w:t>the</w:t>
      </w:r>
      <w:r w:rsidR="004249A3">
        <w:t xml:space="preserve"> </w:t>
      </w:r>
      <w:r>
        <w:t>latest</w:t>
      </w:r>
      <w:r w:rsidR="004249A3">
        <w:t xml:space="preserve"> </w:t>
      </w:r>
      <w:r>
        <w:t>IPCC</w:t>
      </w:r>
      <w:r w:rsidR="004249A3">
        <w:t xml:space="preserve"> </w:t>
      </w:r>
      <w:r>
        <w:t>assessment</w:t>
      </w:r>
      <w:r w:rsidR="004249A3">
        <w:t xml:space="preserve"> </w:t>
      </w:r>
      <w:r>
        <w:t>report</w:t>
      </w:r>
      <w:r w:rsidR="004249A3">
        <w:t xml:space="preserve"> </w:t>
      </w:r>
      <w:r>
        <w:t>has</w:t>
      </w:r>
      <w:r w:rsidR="004249A3">
        <w:t xml:space="preserve"> </w:t>
      </w:r>
      <w:r>
        <w:t>been</w:t>
      </w:r>
      <w:r w:rsidR="004249A3">
        <w:t xml:space="preserve"> </w:t>
      </w:r>
      <w:r>
        <w:t>raised</w:t>
      </w:r>
      <w:r w:rsidR="004249A3">
        <w:t xml:space="preserve"> </w:t>
      </w:r>
      <w:r>
        <w:t>in</w:t>
      </w:r>
      <w:r w:rsidR="004249A3">
        <w:t xml:space="preserve"> </w:t>
      </w:r>
      <w:r>
        <w:t>the</w:t>
      </w:r>
      <w:r w:rsidR="004249A3">
        <w:t xml:space="preserve"> </w:t>
      </w:r>
      <w:r>
        <w:t>US</w:t>
      </w:r>
      <w:r w:rsidR="004249A3">
        <w:t xml:space="preserve"> </w:t>
      </w:r>
      <w:r>
        <w:t>Senate)</w:t>
      </w:r>
      <w:r w:rsidR="004249A3">
        <w:t xml:space="preserve"> </w:t>
      </w:r>
      <w:r>
        <w:t>"We</w:t>
      </w:r>
      <w:r w:rsidR="004249A3">
        <w:t xml:space="preserve"> </w:t>
      </w:r>
      <w:r>
        <w:t>Have</w:t>
      </w:r>
      <w:r w:rsidR="004249A3">
        <w:t xml:space="preserve"> </w:t>
      </w:r>
      <w:r>
        <w:t>Been</w:t>
      </w:r>
      <w:r w:rsidR="004249A3">
        <w:t xml:space="preserve"> </w:t>
      </w:r>
      <w:r>
        <w:t>Conned</w:t>
      </w:r>
      <w:r w:rsidR="004249A3">
        <w:t xml:space="preserve"> </w:t>
      </w:r>
      <w:r>
        <w:t>-</w:t>
      </w:r>
      <w:r w:rsidR="004249A3">
        <w:t xml:space="preserve"> </w:t>
      </w:r>
      <w:r>
        <w:t>an</w:t>
      </w:r>
      <w:r w:rsidR="004249A3">
        <w:t xml:space="preserve"> </w:t>
      </w:r>
      <w:r>
        <w:t>Independent</w:t>
      </w:r>
      <w:r w:rsidR="004249A3">
        <w:t xml:space="preserve"> </w:t>
      </w:r>
      <w:r>
        <w:t>review</w:t>
      </w:r>
      <w:r w:rsidR="004249A3">
        <w:t xml:space="preserve"> </w:t>
      </w:r>
      <w:r>
        <w:t>of</w:t>
      </w:r>
      <w:r w:rsidR="004249A3">
        <w:t xml:space="preserve"> </w:t>
      </w:r>
      <w:r>
        <w:t>the</w:t>
      </w:r>
      <w:r w:rsidR="004249A3">
        <w:t xml:space="preserve"> </w:t>
      </w:r>
      <w:r>
        <w:t>Intergovernmental</w:t>
      </w:r>
      <w:r w:rsidR="004249A3">
        <w:t xml:space="preserve"> </w:t>
      </w:r>
      <w:r>
        <w:t>Panel</w:t>
      </w:r>
      <w:r w:rsidR="004249A3">
        <w:t xml:space="preserve"> </w:t>
      </w:r>
      <w:r>
        <w:t>on</w:t>
      </w:r>
      <w:r w:rsidR="004249A3">
        <w:t xml:space="preserve"> </w:t>
      </w:r>
      <w:r>
        <w:t>Climate</w:t>
      </w:r>
      <w:r w:rsidR="004249A3">
        <w:t xml:space="preserve"> </w:t>
      </w:r>
      <w:r>
        <w:t>Change"</w:t>
      </w:r>
      <w:r w:rsidR="004249A3">
        <w:t xml:space="preserve"> </w:t>
      </w:r>
      <w:r>
        <w:t>Sept</w:t>
      </w:r>
      <w:r w:rsidR="004249A3">
        <w:t xml:space="preserve"> </w:t>
      </w:r>
      <w:r>
        <w:t>2010</w:t>
      </w:r>
      <w:r w:rsidR="004249A3">
        <w:t xml:space="preserve"> </w:t>
      </w:r>
      <w:hyperlink r:id="rId196" w:history="1">
        <w:r w:rsidR="00F82856" w:rsidRPr="00C51432">
          <w:rPr>
            <w:rStyle w:val="Hyperlink"/>
            <w:iCs/>
          </w:rPr>
          <w:t>http://mclean.ch/climate/docs/We_have_been_conned_rev2.pdf</w:t>
        </w:r>
      </w:hyperlink>
    </w:p>
    <w:p w14:paraId="170BBB1B" w14:textId="754A964A" w:rsidR="001B6F33" w:rsidRDefault="00613BC0" w:rsidP="00492FC0">
      <w:pPr>
        <w:pStyle w:val="BB-Evidence"/>
      </w:pPr>
      <w:r w:rsidRPr="00492FC0">
        <w:t>I</w:t>
      </w:r>
      <w:r w:rsidR="004249A3">
        <w:t xml:space="preserve"> </w:t>
      </w:r>
      <w:r w:rsidRPr="00492FC0">
        <w:t>suppose</w:t>
      </w:r>
      <w:r w:rsidR="004249A3">
        <w:t xml:space="preserve"> </w:t>
      </w:r>
      <w:r w:rsidRPr="00492FC0">
        <w:t>that</w:t>
      </w:r>
      <w:r w:rsidR="004249A3">
        <w:t xml:space="preserve"> </w:t>
      </w:r>
      <w:r w:rsidRPr="00492FC0">
        <w:t>we</w:t>
      </w:r>
      <w:r w:rsidR="004249A3">
        <w:t xml:space="preserve"> </w:t>
      </w:r>
      <w:r w:rsidRPr="00492FC0">
        <w:t>shouldn't</w:t>
      </w:r>
      <w:r w:rsidR="004249A3">
        <w:t xml:space="preserve"> </w:t>
      </w:r>
      <w:r w:rsidRPr="00492FC0">
        <w:t>be</w:t>
      </w:r>
      <w:r w:rsidR="004249A3">
        <w:t xml:space="preserve"> </w:t>
      </w:r>
      <w:r w:rsidRPr="00492FC0">
        <w:t>too</w:t>
      </w:r>
      <w:r w:rsidR="004249A3">
        <w:t xml:space="preserve"> </w:t>
      </w:r>
      <w:r w:rsidRPr="00492FC0">
        <w:t>surprised</w:t>
      </w:r>
      <w:r w:rsidR="004249A3">
        <w:t xml:space="preserve"> </w:t>
      </w:r>
      <w:r w:rsidRPr="00492FC0">
        <w:t>at</w:t>
      </w:r>
      <w:r w:rsidR="004249A3">
        <w:t xml:space="preserve"> </w:t>
      </w:r>
      <w:r w:rsidRPr="00492FC0">
        <w:t>this</w:t>
      </w:r>
      <w:r w:rsidR="004249A3">
        <w:t xml:space="preserve"> </w:t>
      </w:r>
      <w:r w:rsidRPr="00492FC0">
        <w:t>conclusion</w:t>
      </w:r>
      <w:r w:rsidR="004249A3">
        <w:t xml:space="preserve"> </w:t>
      </w:r>
      <w:r w:rsidRPr="00492FC0">
        <w:t>given</w:t>
      </w:r>
      <w:r w:rsidR="004249A3">
        <w:t xml:space="preserve"> </w:t>
      </w:r>
      <w:r w:rsidRPr="00492FC0">
        <w:t>that</w:t>
      </w:r>
      <w:r w:rsidR="004249A3">
        <w:t xml:space="preserve"> </w:t>
      </w:r>
      <w:r w:rsidRPr="00492FC0">
        <w:t>the</w:t>
      </w:r>
      <w:r w:rsidR="004249A3">
        <w:t xml:space="preserve"> </w:t>
      </w:r>
      <w:r w:rsidRPr="00492FC0">
        <w:t>First</w:t>
      </w:r>
      <w:r w:rsidR="004249A3">
        <w:t xml:space="preserve"> </w:t>
      </w:r>
      <w:r w:rsidRPr="00492FC0">
        <w:t>Assessment</w:t>
      </w:r>
      <w:r w:rsidR="004249A3">
        <w:t xml:space="preserve"> </w:t>
      </w:r>
      <w:r w:rsidRPr="00492FC0">
        <w:t>Report</w:t>
      </w:r>
      <w:r w:rsidR="004249A3">
        <w:t xml:space="preserve"> </w:t>
      </w:r>
      <w:r>
        <w:t>was</w:t>
      </w:r>
      <w:r w:rsidR="004249A3">
        <w:t xml:space="preserve"> </w:t>
      </w:r>
      <w:r>
        <w:t>a</w:t>
      </w:r>
      <w:r w:rsidR="004249A3">
        <w:t xml:space="preserve"> </w:t>
      </w:r>
      <w:r>
        <w:t>similar</w:t>
      </w:r>
      <w:r w:rsidR="004249A3">
        <w:t xml:space="preserve"> </w:t>
      </w:r>
      <w:r>
        <w:t>concoction</w:t>
      </w:r>
      <w:r w:rsidR="004249A3">
        <w:t xml:space="preserve"> </w:t>
      </w:r>
      <w:r>
        <w:t>that</w:t>
      </w:r>
      <w:r w:rsidR="004249A3">
        <w:t xml:space="preserve"> </w:t>
      </w:r>
      <w:r>
        <w:t>was</w:t>
      </w:r>
      <w:r w:rsidR="004249A3">
        <w:t xml:space="preserve"> </w:t>
      </w:r>
      <w:r>
        <w:t>eventually</w:t>
      </w:r>
      <w:r w:rsidR="004249A3">
        <w:t xml:space="preserve"> </w:t>
      </w:r>
      <w:r>
        <w:t>honest</w:t>
      </w:r>
      <w:r w:rsidR="004249A3">
        <w:t xml:space="preserve"> </w:t>
      </w:r>
      <w:r>
        <w:t>enough</w:t>
      </w:r>
      <w:r w:rsidR="004249A3">
        <w:t xml:space="preserve"> </w:t>
      </w:r>
      <w:r>
        <w:t>to</w:t>
      </w:r>
      <w:r w:rsidR="004249A3">
        <w:t xml:space="preserve"> </w:t>
      </w:r>
      <w:r>
        <w:t>say</w:t>
      </w:r>
      <w:r w:rsidR="004249A3">
        <w:t xml:space="preserve"> </w:t>
      </w:r>
      <w:r>
        <w:t>that</w:t>
      </w:r>
      <w:r w:rsidR="004249A3">
        <w:t xml:space="preserve"> </w:t>
      </w:r>
      <w:r>
        <w:t>no</w:t>
      </w:r>
      <w:r w:rsidR="004249A3">
        <w:t xml:space="preserve"> </w:t>
      </w:r>
      <w:r>
        <w:t>evidence</w:t>
      </w:r>
      <w:r w:rsidR="004249A3">
        <w:t xml:space="preserve"> </w:t>
      </w:r>
      <w:r>
        <w:t>was</w:t>
      </w:r>
      <w:r w:rsidR="004249A3">
        <w:t xml:space="preserve"> </w:t>
      </w:r>
      <w:r>
        <w:t>found,</w:t>
      </w:r>
      <w:r w:rsidR="004249A3">
        <w:t xml:space="preserve"> </w:t>
      </w:r>
      <w:r>
        <w:t>and</w:t>
      </w:r>
      <w:r w:rsidR="004249A3">
        <w:t xml:space="preserve"> </w:t>
      </w:r>
      <w:r>
        <w:t>then</w:t>
      </w:r>
      <w:r w:rsidR="004249A3">
        <w:t xml:space="preserve"> </w:t>
      </w:r>
      <w:r>
        <w:t>for</w:t>
      </w:r>
      <w:r w:rsidR="004249A3">
        <w:t xml:space="preserve"> </w:t>
      </w:r>
      <w:r>
        <w:t>the</w:t>
      </w:r>
      <w:r w:rsidR="004249A3">
        <w:t xml:space="preserve"> </w:t>
      </w:r>
      <w:r>
        <w:t>Second</w:t>
      </w:r>
      <w:r w:rsidR="004249A3">
        <w:t xml:space="preserve"> </w:t>
      </w:r>
      <w:r>
        <w:t>Assessment</w:t>
      </w:r>
      <w:r w:rsidR="004249A3">
        <w:t xml:space="preserve"> </w:t>
      </w:r>
      <w:r>
        <w:t>Report,</w:t>
      </w:r>
      <w:r w:rsidR="004249A3">
        <w:t xml:space="preserve"> </w:t>
      </w:r>
      <w:r>
        <w:t>in</w:t>
      </w:r>
      <w:r w:rsidR="004249A3">
        <w:t xml:space="preserve"> </w:t>
      </w:r>
      <w:r>
        <w:t>desperation</w:t>
      </w:r>
      <w:r w:rsidR="004249A3">
        <w:t xml:space="preserve"> </w:t>
      </w:r>
      <w:r>
        <w:t>for</w:t>
      </w:r>
      <w:r w:rsidR="004249A3">
        <w:t xml:space="preserve"> </w:t>
      </w:r>
      <w:r>
        <w:t>supporting</w:t>
      </w:r>
      <w:r w:rsidR="004249A3">
        <w:t xml:space="preserve"> </w:t>
      </w:r>
      <w:r>
        <w:t>material</w:t>
      </w:r>
      <w:r w:rsidR="004249A3">
        <w:t xml:space="preserve"> </w:t>
      </w:r>
      <w:r>
        <w:t>various</w:t>
      </w:r>
      <w:r w:rsidR="004249A3">
        <w:t xml:space="preserve"> </w:t>
      </w:r>
      <w:r>
        <w:t>IPCC</w:t>
      </w:r>
      <w:r w:rsidR="004249A3">
        <w:t xml:space="preserve"> </w:t>
      </w:r>
      <w:r>
        <w:t>authors</w:t>
      </w:r>
      <w:r w:rsidR="004249A3">
        <w:t xml:space="preserve"> </w:t>
      </w:r>
      <w:r>
        <w:t>wrote</w:t>
      </w:r>
      <w:r w:rsidR="004249A3">
        <w:t xml:space="preserve"> </w:t>
      </w:r>
      <w:r>
        <w:t>a</w:t>
      </w:r>
      <w:r w:rsidR="004249A3">
        <w:t xml:space="preserve"> </w:t>
      </w:r>
      <w:r>
        <w:t>paper</w:t>
      </w:r>
      <w:r w:rsidR="004249A3">
        <w:t xml:space="preserve"> </w:t>
      </w:r>
      <w:r>
        <w:t>so</w:t>
      </w:r>
      <w:r w:rsidR="004249A3">
        <w:t xml:space="preserve"> </w:t>
      </w:r>
      <w:r>
        <w:t>that</w:t>
      </w:r>
      <w:r w:rsidR="004249A3">
        <w:t xml:space="preserve"> </w:t>
      </w:r>
      <w:r>
        <w:t>it</w:t>
      </w:r>
      <w:r w:rsidR="004249A3">
        <w:t xml:space="preserve"> </w:t>
      </w:r>
      <w:r>
        <w:t>could</w:t>
      </w:r>
      <w:r w:rsidR="004249A3">
        <w:t xml:space="preserve"> </w:t>
      </w:r>
      <w:r>
        <w:t>be</w:t>
      </w:r>
      <w:r w:rsidR="004249A3">
        <w:t xml:space="preserve"> </w:t>
      </w:r>
      <w:r>
        <w:t>cited.</w:t>
      </w:r>
      <w:r w:rsidR="004249A3">
        <w:t xml:space="preserve"> </w:t>
      </w:r>
      <w:r>
        <w:t>The</w:t>
      </w:r>
      <w:r w:rsidR="004249A3">
        <w:t xml:space="preserve"> </w:t>
      </w:r>
      <w:r>
        <w:t>Third</w:t>
      </w:r>
      <w:r w:rsidR="004249A3">
        <w:t xml:space="preserve"> </w:t>
      </w:r>
      <w:r>
        <w:t>Assessment</w:t>
      </w:r>
      <w:r w:rsidR="004249A3">
        <w:t xml:space="preserve"> </w:t>
      </w:r>
      <w:r>
        <w:t>Report</w:t>
      </w:r>
      <w:r w:rsidR="004249A3">
        <w:t xml:space="preserve"> </w:t>
      </w:r>
      <w:r>
        <w:t>elevated</w:t>
      </w:r>
      <w:r w:rsidR="004249A3">
        <w:t xml:space="preserve"> </w:t>
      </w:r>
      <w:r>
        <w:t>the</w:t>
      </w:r>
      <w:r w:rsidR="004249A3">
        <w:t xml:space="preserve"> </w:t>
      </w:r>
      <w:r>
        <w:t>alarmism</w:t>
      </w:r>
      <w:r w:rsidR="004249A3">
        <w:t xml:space="preserve"> </w:t>
      </w:r>
      <w:r>
        <w:t>over</w:t>
      </w:r>
      <w:r w:rsidR="004249A3">
        <w:t xml:space="preserve"> </w:t>
      </w:r>
      <w:r>
        <w:t>the</w:t>
      </w:r>
      <w:r w:rsidR="004249A3">
        <w:t xml:space="preserve"> </w:t>
      </w:r>
      <w:r>
        <w:t>second</w:t>
      </w:r>
      <w:r w:rsidR="004249A3">
        <w:t xml:space="preserve"> </w:t>
      </w:r>
      <w:r>
        <w:t>report,</w:t>
      </w:r>
      <w:r w:rsidR="004249A3">
        <w:t xml:space="preserve"> </w:t>
      </w:r>
      <w:r>
        <w:t>mainly</w:t>
      </w:r>
      <w:r w:rsidR="004249A3">
        <w:t xml:space="preserve"> </w:t>
      </w:r>
      <w:r>
        <w:t>by</w:t>
      </w:r>
      <w:r w:rsidR="004249A3">
        <w:t xml:space="preserve"> </w:t>
      </w:r>
      <w:r>
        <w:t>the</w:t>
      </w:r>
      <w:r w:rsidR="004249A3">
        <w:t xml:space="preserve"> </w:t>
      </w:r>
      <w:r>
        <w:t>use</w:t>
      </w:r>
      <w:r w:rsidR="004249A3">
        <w:t xml:space="preserve"> </w:t>
      </w:r>
      <w:r>
        <w:t>of</w:t>
      </w:r>
      <w:r w:rsidR="004249A3">
        <w:t xml:space="preserve"> </w:t>
      </w:r>
      <w:r>
        <w:t>a</w:t>
      </w:r>
      <w:r w:rsidR="004249A3">
        <w:t xml:space="preserve"> </w:t>
      </w:r>
      <w:r>
        <w:t>flawed</w:t>
      </w:r>
      <w:r w:rsidR="004249A3">
        <w:t xml:space="preserve"> </w:t>
      </w:r>
      <w:r>
        <w:t>graph</w:t>
      </w:r>
      <w:r w:rsidR="004249A3">
        <w:t xml:space="preserve"> </w:t>
      </w:r>
      <w:r>
        <w:t>cited</w:t>
      </w:r>
      <w:r w:rsidR="004249A3">
        <w:t xml:space="preserve"> </w:t>
      </w:r>
      <w:r>
        <w:t>by</w:t>
      </w:r>
      <w:r w:rsidR="004249A3">
        <w:t xml:space="preserve"> </w:t>
      </w:r>
      <w:r>
        <w:t>its</w:t>
      </w:r>
      <w:r w:rsidR="004249A3">
        <w:t xml:space="preserve"> </w:t>
      </w:r>
      <w:r>
        <w:t>creator,</w:t>
      </w:r>
      <w:r w:rsidR="004249A3">
        <w:t xml:space="preserve"> </w:t>
      </w:r>
      <w:r>
        <w:t>and</w:t>
      </w:r>
      <w:r w:rsidR="004249A3">
        <w:t xml:space="preserve"> </w:t>
      </w:r>
      <w:r>
        <w:t>the</w:t>
      </w:r>
      <w:r w:rsidR="004249A3">
        <w:t xml:space="preserve"> </w:t>
      </w:r>
      <w:r>
        <w:t>Fourth</w:t>
      </w:r>
      <w:r w:rsidR="004249A3">
        <w:t xml:space="preserve"> </w:t>
      </w:r>
      <w:r>
        <w:t>Report</w:t>
      </w:r>
      <w:r w:rsidR="004249A3">
        <w:t xml:space="preserve"> </w:t>
      </w:r>
      <w:r>
        <w:t>had</w:t>
      </w:r>
      <w:r w:rsidR="004249A3">
        <w:t xml:space="preserve"> </w:t>
      </w:r>
      <w:r>
        <w:t>a</w:t>
      </w:r>
      <w:r w:rsidR="004249A3">
        <w:t xml:space="preserve"> </w:t>
      </w:r>
      <w:r>
        <w:t>political</w:t>
      </w:r>
      <w:r w:rsidR="004249A3">
        <w:t xml:space="preserve"> </w:t>
      </w:r>
      <w:r>
        <w:t>imperative</w:t>
      </w:r>
      <w:r w:rsidR="004249A3">
        <w:t xml:space="preserve"> </w:t>
      </w:r>
      <w:r>
        <w:t>to</w:t>
      </w:r>
      <w:r w:rsidR="004249A3">
        <w:t xml:space="preserve"> </w:t>
      </w:r>
      <w:r>
        <w:t>further</w:t>
      </w:r>
      <w:r w:rsidR="004249A3">
        <w:t xml:space="preserve"> </w:t>
      </w:r>
      <w:r>
        <w:t>exaggerate</w:t>
      </w:r>
      <w:r w:rsidR="004249A3">
        <w:t xml:space="preserve"> </w:t>
      </w:r>
      <w:r>
        <w:t>the</w:t>
      </w:r>
      <w:r w:rsidR="004249A3">
        <w:t xml:space="preserve"> </w:t>
      </w:r>
      <w:r>
        <w:t>claims</w:t>
      </w:r>
      <w:r w:rsidR="004249A3">
        <w:t xml:space="preserve"> </w:t>
      </w:r>
      <w:r>
        <w:t>despite</w:t>
      </w:r>
      <w:r w:rsidR="004249A3">
        <w:t xml:space="preserve"> </w:t>
      </w:r>
      <w:r>
        <w:t>the</w:t>
      </w:r>
      <w:r w:rsidR="004249A3">
        <w:t xml:space="preserve"> </w:t>
      </w:r>
      <w:r>
        <w:t>paucity</w:t>
      </w:r>
      <w:r w:rsidR="004249A3">
        <w:t xml:space="preserve"> </w:t>
      </w:r>
      <w:r>
        <w:t>of</w:t>
      </w:r>
      <w:r w:rsidR="004249A3">
        <w:t xml:space="preserve"> </w:t>
      </w:r>
      <w:r>
        <w:t>credible</w:t>
      </w:r>
      <w:r w:rsidR="004249A3">
        <w:t xml:space="preserve"> </w:t>
      </w:r>
      <w:r>
        <w:t>evidence.</w:t>
      </w:r>
    </w:p>
    <w:p w14:paraId="580BD76D" w14:textId="15BAA3E3" w:rsidR="001B6F33" w:rsidRDefault="00613BC0" w:rsidP="00492FC0">
      <w:pPr>
        <w:pStyle w:val="BB-Contentions"/>
      </w:pPr>
      <w:r>
        <w:t>IPCC</w:t>
      </w:r>
      <w:r w:rsidR="004249A3">
        <w:t xml:space="preserve"> </w:t>
      </w:r>
      <w:r>
        <w:t>is</w:t>
      </w:r>
      <w:r w:rsidR="004249A3">
        <w:t xml:space="preserve"> </w:t>
      </w:r>
      <w:r>
        <w:t>a</w:t>
      </w:r>
      <w:r w:rsidR="004249A3">
        <w:t xml:space="preserve"> </w:t>
      </w:r>
      <w:r>
        <w:t>disgrace</w:t>
      </w:r>
      <w:r w:rsidR="004249A3">
        <w:t xml:space="preserve"> </w:t>
      </w:r>
      <w:r>
        <w:t>to</w:t>
      </w:r>
      <w:r w:rsidR="004249A3">
        <w:t xml:space="preserve"> </w:t>
      </w:r>
      <w:r>
        <w:t>science</w:t>
      </w:r>
    </w:p>
    <w:p w14:paraId="655AE794" w14:textId="77777777" w:rsidR="004249A3" w:rsidRDefault="00613BC0" w:rsidP="00492FC0">
      <w:pPr>
        <w:pStyle w:val="BB-Contentions"/>
      </w:pPr>
      <w:r>
        <w:t>IPCC</w:t>
      </w:r>
      <w:r w:rsidR="004249A3">
        <w:t xml:space="preserve"> </w:t>
      </w:r>
      <w:r>
        <w:t>cannot</w:t>
      </w:r>
      <w:r w:rsidR="004249A3">
        <w:t xml:space="preserve"> </w:t>
      </w:r>
      <w:r>
        <w:t>prove</w:t>
      </w:r>
      <w:r w:rsidR="004249A3">
        <w:t xml:space="preserve"> </w:t>
      </w:r>
      <w:r>
        <w:t>any</w:t>
      </w:r>
      <w:r w:rsidR="004249A3">
        <w:t xml:space="preserve"> </w:t>
      </w:r>
      <w:r>
        <w:t>significant</w:t>
      </w:r>
      <w:r w:rsidR="004249A3">
        <w:t xml:space="preserve"> </w:t>
      </w:r>
      <w:r>
        <w:t>man-made</w:t>
      </w:r>
      <w:r w:rsidR="004249A3">
        <w:t xml:space="preserve"> </w:t>
      </w:r>
      <w:r>
        <w:t>CO2</w:t>
      </w:r>
      <w:r w:rsidR="004249A3">
        <w:t xml:space="preserve"> </w:t>
      </w:r>
      <w:r>
        <w:t>influence</w:t>
      </w:r>
      <w:r w:rsidR="004249A3">
        <w:t xml:space="preserve"> </w:t>
      </w:r>
      <w:r>
        <w:t>on</w:t>
      </w:r>
      <w:r w:rsidR="004249A3">
        <w:t xml:space="preserve"> </w:t>
      </w:r>
      <w:r>
        <w:t>temperatures</w:t>
      </w:r>
    </w:p>
    <w:p w14:paraId="33D7B5B9" w14:textId="77777777" w:rsidR="004249A3" w:rsidRDefault="00613BC0" w:rsidP="00F82856">
      <w:pPr>
        <w:pStyle w:val="BB-Citation"/>
        <w:rPr>
          <w:iCs/>
          <w:u w:color="808080"/>
        </w:rPr>
      </w:pPr>
      <w:r>
        <w:rPr>
          <w:u w:val="single"/>
        </w:rPr>
        <w:t>John</w:t>
      </w:r>
      <w:r w:rsidR="004249A3">
        <w:rPr>
          <w:u w:val="single"/>
        </w:rPr>
        <w:t xml:space="preserve"> </w:t>
      </w:r>
      <w:r>
        <w:rPr>
          <w:u w:val="single"/>
        </w:rPr>
        <w:t>McLean</w:t>
      </w:r>
      <w:r w:rsidR="004249A3">
        <w:rPr>
          <w:u w:val="single"/>
        </w:rPr>
        <w:t xml:space="preserve"> </w:t>
      </w:r>
      <w:r>
        <w:rPr>
          <w:u w:val="single"/>
        </w:rPr>
        <w:t>2010.</w:t>
      </w:r>
      <w:r w:rsidR="004249A3">
        <w:t xml:space="preserve"> </w:t>
      </w:r>
      <w:r>
        <w:t>(Information</w:t>
      </w:r>
      <w:r w:rsidR="004249A3">
        <w:t xml:space="preserve"> </w:t>
      </w:r>
      <w:r>
        <w:t>Technology</w:t>
      </w:r>
      <w:r w:rsidR="004249A3">
        <w:t xml:space="preserve"> </w:t>
      </w:r>
      <w:r>
        <w:t>specialist</w:t>
      </w:r>
      <w:r w:rsidR="004249A3">
        <w:t xml:space="preserve"> </w:t>
      </w:r>
      <w:r>
        <w:t>with</w:t>
      </w:r>
      <w:r w:rsidR="004249A3">
        <w:t xml:space="preserve"> </w:t>
      </w:r>
      <w:r>
        <w:t>the</w:t>
      </w:r>
      <w:r w:rsidR="004249A3">
        <w:t xml:space="preserve"> </w:t>
      </w:r>
      <w:r>
        <w:t>Australian</w:t>
      </w:r>
      <w:r w:rsidR="004249A3">
        <w:t xml:space="preserve"> </w:t>
      </w:r>
      <w:r>
        <w:t>Climate</w:t>
      </w:r>
      <w:r w:rsidR="004249A3">
        <w:t xml:space="preserve"> </w:t>
      </w:r>
      <w:r>
        <w:t>Science</w:t>
      </w:r>
      <w:r w:rsidR="004249A3">
        <w:t xml:space="preserve"> </w:t>
      </w:r>
      <w:r>
        <w:t>Coalition</w:t>
      </w:r>
      <w:r w:rsidR="004249A3">
        <w:t xml:space="preserve"> </w:t>
      </w:r>
      <w:r>
        <w:t>at</w:t>
      </w:r>
      <w:r w:rsidR="004249A3">
        <w:t xml:space="preserve"> </w:t>
      </w:r>
      <w:r>
        <w:t>James</w:t>
      </w:r>
      <w:r w:rsidR="004249A3">
        <w:t xml:space="preserve"> </w:t>
      </w:r>
      <w:r>
        <w:t>Cook</w:t>
      </w:r>
      <w:r w:rsidR="004249A3">
        <w:t xml:space="preserve"> </w:t>
      </w:r>
      <w:r>
        <w:t>University,</w:t>
      </w:r>
      <w:r w:rsidR="004249A3">
        <w:t xml:space="preserve"> </w:t>
      </w:r>
      <w:r>
        <w:t>Australia.</w:t>
      </w:r>
      <w:r w:rsidR="004249A3">
        <w:t xml:space="preserve"> </w:t>
      </w:r>
      <w:r>
        <w:t>His</w:t>
      </w:r>
      <w:r w:rsidR="004249A3">
        <w:t xml:space="preserve"> </w:t>
      </w:r>
      <w:r>
        <w:t>analysis</w:t>
      </w:r>
      <w:r w:rsidR="004249A3">
        <w:t xml:space="preserve"> </w:t>
      </w:r>
      <w:r>
        <w:t>of</w:t>
      </w:r>
      <w:r w:rsidR="004249A3">
        <w:t xml:space="preserve"> </w:t>
      </w:r>
      <w:r>
        <w:t>the</w:t>
      </w:r>
      <w:r w:rsidR="004249A3">
        <w:t xml:space="preserve"> </w:t>
      </w:r>
      <w:r>
        <w:t>peer</w:t>
      </w:r>
      <w:r w:rsidR="004249A3">
        <w:t xml:space="preserve"> </w:t>
      </w:r>
      <w:r>
        <w:t>review</w:t>
      </w:r>
      <w:r w:rsidR="004249A3">
        <w:t xml:space="preserve"> </w:t>
      </w:r>
      <w:r>
        <w:t>of</w:t>
      </w:r>
      <w:r w:rsidR="004249A3">
        <w:t xml:space="preserve"> </w:t>
      </w:r>
      <w:r>
        <w:t>the</w:t>
      </w:r>
      <w:r w:rsidR="004249A3">
        <w:t xml:space="preserve"> </w:t>
      </w:r>
      <w:r>
        <w:t>latest</w:t>
      </w:r>
      <w:r w:rsidR="004249A3">
        <w:t xml:space="preserve"> </w:t>
      </w:r>
      <w:r>
        <w:t>IPCC</w:t>
      </w:r>
      <w:r w:rsidR="004249A3">
        <w:t xml:space="preserve"> </w:t>
      </w:r>
      <w:r>
        <w:t>assessment</w:t>
      </w:r>
      <w:r w:rsidR="004249A3">
        <w:t xml:space="preserve"> </w:t>
      </w:r>
      <w:r>
        <w:t>report</w:t>
      </w:r>
      <w:r w:rsidR="004249A3">
        <w:t xml:space="preserve"> </w:t>
      </w:r>
      <w:r>
        <w:t>has</w:t>
      </w:r>
      <w:r w:rsidR="004249A3">
        <w:t xml:space="preserve"> </w:t>
      </w:r>
      <w:r>
        <w:t>been</w:t>
      </w:r>
      <w:r w:rsidR="004249A3">
        <w:t xml:space="preserve"> </w:t>
      </w:r>
      <w:r>
        <w:t>raised</w:t>
      </w:r>
      <w:r w:rsidR="004249A3">
        <w:t xml:space="preserve"> </w:t>
      </w:r>
      <w:r>
        <w:t>in</w:t>
      </w:r>
      <w:r w:rsidR="004249A3">
        <w:t xml:space="preserve"> </w:t>
      </w:r>
      <w:r>
        <w:t>the</w:t>
      </w:r>
      <w:r w:rsidR="004249A3">
        <w:t xml:space="preserve"> </w:t>
      </w:r>
      <w:r>
        <w:t>US</w:t>
      </w:r>
      <w:r w:rsidR="004249A3">
        <w:t xml:space="preserve"> </w:t>
      </w:r>
      <w:r>
        <w:t>Senate)</w:t>
      </w:r>
      <w:r w:rsidR="004249A3">
        <w:t xml:space="preserve"> </w:t>
      </w:r>
      <w:r>
        <w:t>"We</w:t>
      </w:r>
      <w:r w:rsidR="004249A3">
        <w:t xml:space="preserve"> </w:t>
      </w:r>
      <w:r>
        <w:t>Have</w:t>
      </w:r>
      <w:r w:rsidR="004249A3">
        <w:t xml:space="preserve"> </w:t>
      </w:r>
      <w:r>
        <w:t>Been</w:t>
      </w:r>
      <w:r w:rsidR="004249A3">
        <w:t xml:space="preserve"> </w:t>
      </w:r>
      <w:r>
        <w:t>Conned</w:t>
      </w:r>
      <w:r w:rsidR="004249A3">
        <w:t xml:space="preserve"> </w:t>
      </w:r>
      <w:r>
        <w:t>-</w:t>
      </w:r>
      <w:r w:rsidR="004249A3">
        <w:t xml:space="preserve"> </w:t>
      </w:r>
      <w:r>
        <w:t>an</w:t>
      </w:r>
      <w:r w:rsidR="004249A3">
        <w:t xml:space="preserve"> </w:t>
      </w:r>
      <w:r>
        <w:t>Independent</w:t>
      </w:r>
      <w:r w:rsidR="004249A3">
        <w:t xml:space="preserve"> </w:t>
      </w:r>
      <w:r>
        <w:t>review</w:t>
      </w:r>
      <w:r w:rsidR="004249A3">
        <w:t xml:space="preserve"> </w:t>
      </w:r>
      <w:r>
        <w:t>of</w:t>
      </w:r>
      <w:r w:rsidR="004249A3">
        <w:t xml:space="preserve"> </w:t>
      </w:r>
      <w:r>
        <w:t>the</w:t>
      </w:r>
      <w:r w:rsidR="004249A3">
        <w:t xml:space="preserve"> </w:t>
      </w:r>
      <w:r>
        <w:t>Intergovernmental</w:t>
      </w:r>
      <w:r w:rsidR="004249A3">
        <w:t xml:space="preserve"> </w:t>
      </w:r>
      <w:r>
        <w:t>Panel</w:t>
      </w:r>
      <w:r w:rsidR="004249A3">
        <w:t xml:space="preserve"> </w:t>
      </w:r>
      <w:r>
        <w:t>on</w:t>
      </w:r>
      <w:r w:rsidR="004249A3">
        <w:t xml:space="preserve"> </w:t>
      </w:r>
      <w:r>
        <w:t>Climate</w:t>
      </w:r>
      <w:r w:rsidR="004249A3">
        <w:t xml:space="preserve"> </w:t>
      </w:r>
      <w:r>
        <w:t>Change"</w:t>
      </w:r>
      <w:r w:rsidR="004249A3">
        <w:t xml:space="preserve"> </w:t>
      </w:r>
      <w:r>
        <w:t>Sept</w:t>
      </w:r>
      <w:r w:rsidR="004249A3">
        <w:t xml:space="preserve"> </w:t>
      </w:r>
      <w:r>
        <w:t>2010</w:t>
      </w:r>
      <w:r w:rsidR="004249A3">
        <w:t xml:space="preserve"> </w:t>
      </w:r>
      <w:hyperlink r:id="rId197" w:history="1">
        <w:r w:rsidR="00F82856" w:rsidRPr="00C51432">
          <w:rPr>
            <w:rStyle w:val="Hyperlink"/>
            <w:iCs/>
          </w:rPr>
          <w:t>http://mclean.ch/climate/docs/We_have_been_conned_rev2.pdf</w:t>
        </w:r>
      </w:hyperlink>
    </w:p>
    <w:p w14:paraId="36DC8960" w14:textId="6B72F2C1" w:rsidR="001B6F33" w:rsidRDefault="00613BC0" w:rsidP="00492FC0">
      <w:pPr>
        <w:pStyle w:val="BB-Evidence"/>
      </w:pPr>
      <w:r>
        <w:t>The</w:t>
      </w:r>
      <w:r w:rsidR="004249A3">
        <w:t xml:space="preserve"> </w:t>
      </w:r>
      <w:r>
        <w:t>IPCC</w:t>
      </w:r>
      <w:r w:rsidR="004249A3">
        <w:t xml:space="preserve"> </w:t>
      </w:r>
      <w:r>
        <w:t>has</w:t>
      </w:r>
      <w:r w:rsidR="004249A3">
        <w:t xml:space="preserve"> </w:t>
      </w:r>
      <w:r>
        <w:t>been</w:t>
      </w:r>
      <w:r w:rsidR="004249A3">
        <w:t xml:space="preserve"> </w:t>
      </w:r>
      <w:r>
        <w:t>a</w:t>
      </w:r>
      <w:r w:rsidR="004249A3">
        <w:t xml:space="preserve"> </w:t>
      </w:r>
      <w:r>
        <w:t>disgrace</w:t>
      </w:r>
      <w:r w:rsidR="004249A3">
        <w:t xml:space="preserve"> </w:t>
      </w:r>
      <w:r>
        <w:t>to</w:t>
      </w:r>
      <w:r w:rsidR="004249A3">
        <w:t xml:space="preserve"> </w:t>
      </w:r>
      <w:r>
        <w:t>science.</w:t>
      </w:r>
      <w:r w:rsidR="004249A3">
        <w:t xml:space="preserve"> </w:t>
      </w:r>
      <w:r>
        <w:t>Integrity</w:t>
      </w:r>
      <w:r w:rsidR="004249A3">
        <w:t xml:space="preserve"> </w:t>
      </w:r>
      <w:r>
        <w:t>has</w:t>
      </w:r>
      <w:r w:rsidR="004249A3">
        <w:t xml:space="preserve"> </w:t>
      </w:r>
      <w:r>
        <w:t>been</w:t>
      </w:r>
      <w:r w:rsidR="004249A3">
        <w:t xml:space="preserve"> </w:t>
      </w:r>
      <w:r>
        <w:t>rejected</w:t>
      </w:r>
      <w:r w:rsidR="004249A3">
        <w:t xml:space="preserve"> </w:t>
      </w:r>
      <w:r>
        <w:t>in</w:t>
      </w:r>
      <w:r w:rsidR="004249A3">
        <w:t xml:space="preserve"> </w:t>
      </w:r>
      <w:r>
        <w:t>favour</w:t>
      </w:r>
      <w:r w:rsidR="004249A3">
        <w:t xml:space="preserve"> </w:t>
      </w:r>
      <w:r>
        <w:t>of</w:t>
      </w:r>
      <w:r w:rsidR="004249A3">
        <w:t xml:space="preserve"> </w:t>
      </w:r>
      <w:r>
        <w:t>the</w:t>
      </w:r>
      <w:r w:rsidR="004249A3">
        <w:t xml:space="preserve"> </w:t>
      </w:r>
      <w:r>
        <w:t>postnormal</w:t>
      </w:r>
      <w:r w:rsidR="004249A3">
        <w:rPr>
          <w:sz w:val="27"/>
          <w:szCs w:val="27"/>
        </w:rPr>
        <w:t xml:space="preserve"> </w:t>
      </w:r>
      <w:r>
        <w:t>science</w:t>
      </w:r>
      <w:r w:rsidR="004249A3">
        <w:t xml:space="preserve"> </w:t>
      </w:r>
      <w:r>
        <w:t>approach</w:t>
      </w:r>
      <w:r w:rsidR="004249A3">
        <w:t xml:space="preserve"> </w:t>
      </w:r>
      <w:r>
        <w:t>of</w:t>
      </w:r>
      <w:r w:rsidR="004249A3">
        <w:t xml:space="preserve"> </w:t>
      </w:r>
      <w:r>
        <w:t>deciding</w:t>
      </w:r>
      <w:r w:rsidR="004249A3">
        <w:t xml:space="preserve"> </w:t>
      </w:r>
      <w:r>
        <w:t>a</w:t>
      </w:r>
      <w:r w:rsidR="004249A3">
        <w:t xml:space="preserve"> </w:t>
      </w:r>
      <w:r>
        <w:t>hypothesis</w:t>
      </w:r>
      <w:r w:rsidR="004249A3">
        <w:t xml:space="preserve"> </w:t>
      </w:r>
      <w:r>
        <w:t>-</w:t>
      </w:r>
      <w:r w:rsidR="004249A3">
        <w:t xml:space="preserve"> </w:t>
      </w:r>
      <w:r>
        <w:t>or</w:t>
      </w:r>
      <w:r w:rsidR="004249A3">
        <w:t xml:space="preserve"> </w:t>
      </w:r>
      <w:r>
        <w:t>even</w:t>
      </w:r>
      <w:r w:rsidR="004249A3">
        <w:t xml:space="preserve"> </w:t>
      </w:r>
      <w:r>
        <w:t>a</w:t>
      </w:r>
      <w:r w:rsidR="004249A3">
        <w:t xml:space="preserve"> </w:t>
      </w:r>
      <w:r>
        <w:t>conclusion</w:t>
      </w:r>
      <w:r w:rsidR="004249A3">
        <w:t xml:space="preserve"> </w:t>
      </w:r>
      <w:r>
        <w:t>-</w:t>
      </w:r>
      <w:r w:rsidR="004249A3">
        <w:t xml:space="preserve"> </w:t>
      </w:r>
      <w:r>
        <w:t>and</w:t>
      </w:r>
      <w:r w:rsidR="004249A3">
        <w:t xml:space="preserve"> </w:t>
      </w:r>
      <w:r>
        <w:t>then</w:t>
      </w:r>
      <w:r w:rsidR="004249A3">
        <w:t xml:space="preserve"> </w:t>
      </w:r>
      <w:r>
        <w:t>searching</w:t>
      </w:r>
      <w:r w:rsidR="004249A3">
        <w:rPr>
          <w:sz w:val="27"/>
          <w:szCs w:val="27"/>
        </w:rPr>
        <w:t xml:space="preserve"> </w:t>
      </w:r>
      <w:r>
        <w:t>for</w:t>
      </w:r>
      <w:r w:rsidR="004249A3">
        <w:t xml:space="preserve"> </w:t>
      </w:r>
      <w:r>
        <w:t>supporting</w:t>
      </w:r>
      <w:r w:rsidR="004249A3">
        <w:t xml:space="preserve"> </w:t>
      </w:r>
      <w:r>
        <w:t>data.</w:t>
      </w:r>
      <w:r w:rsidR="004249A3">
        <w:t xml:space="preserve"> </w:t>
      </w:r>
      <w:r>
        <w:t>The</w:t>
      </w:r>
      <w:r w:rsidR="004249A3">
        <w:t xml:space="preserve"> </w:t>
      </w:r>
      <w:r>
        <w:t>IPCC's</w:t>
      </w:r>
      <w:r w:rsidR="004249A3">
        <w:t xml:space="preserve"> </w:t>
      </w:r>
      <w:r>
        <w:t>brand</w:t>
      </w:r>
      <w:r w:rsidR="004249A3">
        <w:t xml:space="preserve"> </w:t>
      </w:r>
      <w:r>
        <w:t>of</w:t>
      </w:r>
      <w:r w:rsidR="004249A3">
        <w:t xml:space="preserve"> </w:t>
      </w:r>
      <w:r>
        <w:t>eco-political</w:t>
      </w:r>
      <w:r w:rsidR="004249A3">
        <w:t xml:space="preserve"> </w:t>
      </w:r>
      <w:r>
        <w:t>activism</w:t>
      </w:r>
      <w:r w:rsidR="004249A3">
        <w:t xml:space="preserve"> </w:t>
      </w:r>
      <w:r>
        <w:t>has</w:t>
      </w:r>
      <w:r w:rsidR="004249A3">
        <w:t xml:space="preserve"> </w:t>
      </w:r>
      <w:r>
        <w:t>of</w:t>
      </w:r>
      <w:r w:rsidR="004249A3">
        <w:t xml:space="preserve"> </w:t>
      </w:r>
      <w:r>
        <w:t>course</w:t>
      </w:r>
      <w:r w:rsidR="004249A3">
        <w:t xml:space="preserve"> </w:t>
      </w:r>
      <w:r>
        <w:t>been</w:t>
      </w:r>
      <w:r w:rsidR="004249A3">
        <w:t xml:space="preserve"> </w:t>
      </w:r>
      <w:r>
        <w:t>helped</w:t>
      </w:r>
      <w:r w:rsidR="004249A3">
        <w:t xml:space="preserve"> </w:t>
      </w:r>
      <w:r>
        <w:t>at</w:t>
      </w:r>
      <w:r w:rsidR="004249A3">
        <w:rPr>
          <w:sz w:val="27"/>
          <w:szCs w:val="27"/>
        </w:rPr>
        <w:t xml:space="preserve"> </w:t>
      </w:r>
      <w:r>
        <w:t>every</w:t>
      </w:r>
      <w:r w:rsidR="004249A3">
        <w:t xml:space="preserve"> </w:t>
      </w:r>
      <w:r>
        <w:t>opportunity</w:t>
      </w:r>
      <w:r w:rsidR="004249A3">
        <w:t xml:space="preserve"> </w:t>
      </w:r>
      <w:r>
        <w:t>by</w:t>
      </w:r>
      <w:r w:rsidR="004249A3">
        <w:t xml:space="preserve"> </w:t>
      </w:r>
      <w:r>
        <w:t>its</w:t>
      </w:r>
      <w:r w:rsidR="004249A3">
        <w:t xml:space="preserve"> </w:t>
      </w:r>
      <w:r>
        <w:t>acolytes</w:t>
      </w:r>
      <w:r w:rsidR="004249A3">
        <w:t xml:space="preserve"> </w:t>
      </w:r>
      <w:r>
        <w:t>making</w:t>
      </w:r>
      <w:r w:rsidR="004249A3">
        <w:t xml:space="preserve"> </w:t>
      </w:r>
      <w:r>
        <w:t>media</w:t>
      </w:r>
      <w:r w:rsidR="004249A3">
        <w:t xml:space="preserve"> </w:t>
      </w:r>
      <w:r>
        <w:t>statements</w:t>
      </w:r>
      <w:r w:rsidR="004249A3">
        <w:t xml:space="preserve"> </w:t>
      </w:r>
      <w:r>
        <w:t>that</w:t>
      </w:r>
      <w:r w:rsidR="004249A3">
        <w:t xml:space="preserve"> </w:t>
      </w:r>
      <w:r>
        <w:t>seek</w:t>
      </w:r>
      <w:r w:rsidR="004249A3">
        <w:t xml:space="preserve"> </w:t>
      </w:r>
      <w:r>
        <w:t>to</w:t>
      </w:r>
      <w:r w:rsidR="004249A3">
        <w:t xml:space="preserve"> </w:t>
      </w:r>
      <w:r>
        <w:t>blame</w:t>
      </w:r>
      <w:r w:rsidR="004249A3">
        <w:t xml:space="preserve"> </w:t>
      </w:r>
      <w:r>
        <w:t>human</w:t>
      </w:r>
      <w:r w:rsidR="004249A3">
        <w:t xml:space="preserve"> </w:t>
      </w:r>
      <w:r>
        <w:t>activity</w:t>
      </w:r>
      <w:r w:rsidR="004249A3">
        <w:rPr>
          <w:sz w:val="27"/>
          <w:szCs w:val="27"/>
        </w:rPr>
        <w:t xml:space="preserve"> </w:t>
      </w:r>
      <w:r>
        <w:t>for</w:t>
      </w:r>
      <w:r w:rsidR="004249A3">
        <w:t xml:space="preserve"> </w:t>
      </w:r>
      <w:r>
        <w:t>climate</w:t>
      </w:r>
      <w:r w:rsidR="004249A3">
        <w:t xml:space="preserve"> </w:t>
      </w:r>
      <w:r>
        <w:t>changes</w:t>
      </w:r>
      <w:r w:rsidR="004249A3">
        <w:t xml:space="preserve"> </w:t>
      </w:r>
      <w:r>
        <w:t>that</w:t>
      </w:r>
      <w:r w:rsidR="004249A3">
        <w:t xml:space="preserve"> </w:t>
      </w:r>
      <w:r>
        <w:t>could</w:t>
      </w:r>
      <w:r w:rsidR="004249A3">
        <w:t xml:space="preserve"> </w:t>
      </w:r>
      <w:r>
        <w:t>very</w:t>
      </w:r>
      <w:r w:rsidR="004249A3">
        <w:t xml:space="preserve"> </w:t>
      </w:r>
      <w:r>
        <w:t>well</w:t>
      </w:r>
      <w:r w:rsidR="004249A3">
        <w:t xml:space="preserve"> </w:t>
      </w:r>
      <w:r>
        <w:t>have</w:t>
      </w:r>
      <w:r w:rsidR="004249A3">
        <w:t xml:space="preserve"> </w:t>
      </w:r>
      <w:r>
        <w:t>natural</w:t>
      </w:r>
      <w:r w:rsidR="004249A3">
        <w:t xml:space="preserve"> </w:t>
      </w:r>
      <w:r>
        <w:t>causes.</w:t>
      </w:r>
      <w:r w:rsidR="004249A3">
        <w:t xml:space="preserve"> </w:t>
      </w:r>
      <w:r>
        <w:t>Despite</w:t>
      </w:r>
      <w:r w:rsidR="004249A3">
        <w:t xml:space="preserve"> </w:t>
      </w:r>
      <w:r>
        <w:t>the</w:t>
      </w:r>
      <w:r w:rsidR="004249A3">
        <w:t xml:space="preserve"> </w:t>
      </w:r>
      <w:r>
        <w:t>IPCC's</w:t>
      </w:r>
      <w:r w:rsidR="004249A3">
        <w:t xml:space="preserve"> </w:t>
      </w:r>
      <w:r>
        <w:t>hyperbole</w:t>
      </w:r>
      <w:r w:rsidR="004249A3">
        <w:t xml:space="preserve"> </w:t>
      </w:r>
      <w:r>
        <w:t>there</w:t>
      </w:r>
      <w:r w:rsidR="004249A3">
        <w:t xml:space="preserve"> </w:t>
      </w:r>
      <w:r>
        <w:t>is</w:t>
      </w:r>
      <w:r w:rsidR="004249A3">
        <w:t xml:space="preserve"> </w:t>
      </w:r>
      <w:r>
        <w:t>no</w:t>
      </w:r>
      <w:r w:rsidR="004249A3">
        <w:t xml:space="preserve"> </w:t>
      </w:r>
      <w:r>
        <w:t>evidence</w:t>
      </w:r>
      <w:r w:rsidR="004249A3">
        <w:t xml:space="preserve"> </w:t>
      </w:r>
      <w:r>
        <w:t>at</w:t>
      </w:r>
      <w:r w:rsidR="004249A3">
        <w:t xml:space="preserve"> </w:t>
      </w:r>
      <w:r>
        <w:t>all</w:t>
      </w:r>
      <w:r w:rsidR="004249A3">
        <w:t xml:space="preserve"> </w:t>
      </w:r>
      <w:r>
        <w:t>that</w:t>
      </w:r>
      <w:r w:rsidR="004249A3">
        <w:t xml:space="preserve"> </w:t>
      </w:r>
      <w:r>
        <w:t>anthropogenic</w:t>
      </w:r>
      <w:r w:rsidR="004249A3">
        <w:t xml:space="preserve"> </w:t>
      </w:r>
      <w:r>
        <w:t>emissions</w:t>
      </w:r>
      <w:r w:rsidR="004249A3">
        <w:t xml:space="preserve"> </w:t>
      </w:r>
      <w:r>
        <w:t>of</w:t>
      </w:r>
      <w:r w:rsidR="004249A3">
        <w:t xml:space="preserve"> </w:t>
      </w:r>
      <w:r>
        <w:t>carbon</w:t>
      </w:r>
      <w:r w:rsidR="004249A3">
        <w:t xml:space="preserve"> </w:t>
      </w:r>
      <w:r>
        <w:t>dioxide</w:t>
      </w:r>
      <w:r w:rsidR="004249A3">
        <w:t xml:space="preserve"> </w:t>
      </w:r>
      <w:r>
        <w:t>have</w:t>
      </w:r>
      <w:r w:rsidR="004249A3">
        <w:t xml:space="preserve"> </w:t>
      </w:r>
      <w:r>
        <w:t>a</w:t>
      </w:r>
      <w:r w:rsidR="004249A3">
        <w:t xml:space="preserve"> </w:t>
      </w:r>
      <w:r>
        <w:rPr>
          <w:i/>
          <w:iCs/>
        </w:rPr>
        <w:t>significant</w:t>
      </w:r>
      <w:r w:rsidR="004249A3">
        <w:rPr>
          <w:i/>
          <w:iCs/>
        </w:rPr>
        <w:t xml:space="preserve"> </w:t>
      </w:r>
      <w:r>
        <w:t>influence</w:t>
      </w:r>
      <w:r w:rsidR="004249A3">
        <w:t xml:space="preserve"> </w:t>
      </w:r>
      <w:r>
        <w:t>on</w:t>
      </w:r>
      <w:r w:rsidR="004249A3">
        <w:t xml:space="preserve"> </w:t>
      </w:r>
      <w:r>
        <w:t>temperatures,</w:t>
      </w:r>
      <w:r w:rsidR="004249A3">
        <w:t xml:space="preserve"> </w:t>
      </w:r>
      <w:r>
        <w:t>and</w:t>
      </w:r>
      <w:r w:rsidR="004249A3">
        <w:t xml:space="preserve"> </w:t>
      </w:r>
      <w:r>
        <w:t>I</w:t>
      </w:r>
      <w:r w:rsidR="004249A3">
        <w:t xml:space="preserve"> </w:t>
      </w:r>
      <w:r>
        <w:t>venture</w:t>
      </w:r>
      <w:r w:rsidR="004249A3">
        <w:t xml:space="preserve"> </w:t>
      </w:r>
      <w:r>
        <w:t>to</w:t>
      </w:r>
      <w:r w:rsidR="004249A3">
        <w:t xml:space="preserve"> </w:t>
      </w:r>
      <w:r>
        <w:t>say,</w:t>
      </w:r>
      <w:r w:rsidR="004249A3">
        <w:t xml:space="preserve"> </w:t>
      </w:r>
      <w:r>
        <w:t>no</w:t>
      </w:r>
      <w:r w:rsidR="004249A3">
        <w:t xml:space="preserve"> </w:t>
      </w:r>
      <w:r>
        <w:t>evidence</w:t>
      </w:r>
      <w:r w:rsidR="004249A3">
        <w:t xml:space="preserve"> </w:t>
      </w:r>
      <w:r>
        <w:t>of</w:t>
      </w:r>
      <w:r w:rsidR="004249A3">
        <w:t xml:space="preserve"> </w:t>
      </w:r>
      <w:r>
        <w:t>any</w:t>
      </w:r>
      <w:r w:rsidR="004249A3">
        <w:t xml:space="preserve"> </w:t>
      </w:r>
      <w:r>
        <w:t>net</w:t>
      </w:r>
      <w:r w:rsidR="004249A3">
        <w:t xml:space="preserve"> </w:t>
      </w:r>
      <w:r>
        <w:t>influence</w:t>
      </w:r>
      <w:r w:rsidR="004249A3">
        <w:t xml:space="preserve"> </w:t>
      </w:r>
      <w:r>
        <w:t>whatsoever.</w:t>
      </w:r>
    </w:p>
    <w:p w14:paraId="1AD7146E" w14:textId="396316C8" w:rsidR="001B6F33" w:rsidRDefault="00613BC0" w:rsidP="00492FC0">
      <w:pPr>
        <w:pStyle w:val="BB-Contentions"/>
      </w:pPr>
      <w:r>
        <w:t>IPCC</w:t>
      </w:r>
      <w:r w:rsidR="004249A3">
        <w:t xml:space="preserve"> </w:t>
      </w:r>
      <w:r>
        <w:t>3rd</w:t>
      </w:r>
      <w:r w:rsidR="004249A3">
        <w:t xml:space="preserve"> </w:t>
      </w:r>
      <w:r>
        <w:t>report</w:t>
      </w:r>
      <w:r w:rsidR="004249A3">
        <w:t xml:space="preserve"> </w:t>
      </w:r>
      <w:r>
        <w:t>admits</w:t>
      </w:r>
      <w:r w:rsidR="004249A3">
        <w:t xml:space="preserve"> </w:t>
      </w:r>
      <w:r>
        <w:t>long-term</w:t>
      </w:r>
      <w:r w:rsidR="004249A3">
        <w:t xml:space="preserve"> </w:t>
      </w:r>
      <w:r>
        <w:t>prediction</w:t>
      </w:r>
      <w:r w:rsidR="004249A3">
        <w:t xml:space="preserve"> </w:t>
      </w:r>
      <w:r>
        <w:t>of</w:t>
      </w:r>
      <w:r w:rsidR="004249A3">
        <w:t xml:space="preserve"> </w:t>
      </w:r>
      <w:r>
        <w:t>climate</w:t>
      </w:r>
      <w:r w:rsidR="004249A3">
        <w:t xml:space="preserve"> </w:t>
      </w:r>
      <w:r>
        <w:t>is</w:t>
      </w:r>
      <w:r w:rsidR="004249A3">
        <w:t xml:space="preserve"> </w:t>
      </w:r>
      <w:r>
        <w:t>not</w:t>
      </w:r>
      <w:r w:rsidR="004249A3">
        <w:t xml:space="preserve"> </w:t>
      </w:r>
      <w:r>
        <w:t>possible</w:t>
      </w:r>
    </w:p>
    <w:p w14:paraId="7D4EB108" w14:textId="77777777" w:rsidR="004249A3" w:rsidRDefault="00613BC0" w:rsidP="00F82856">
      <w:pPr>
        <w:pStyle w:val="BB-Citation"/>
        <w:rPr>
          <w:iCs/>
          <w:u w:color="808080"/>
        </w:rPr>
      </w:pPr>
      <w:r>
        <w:rPr>
          <w:u w:val="single"/>
        </w:rPr>
        <w:t>John</w:t>
      </w:r>
      <w:r w:rsidR="004249A3">
        <w:rPr>
          <w:u w:val="single"/>
        </w:rPr>
        <w:t xml:space="preserve"> </w:t>
      </w:r>
      <w:r>
        <w:rPr>
          <w:u w:val="single"/>
        </w:rPr>
        <w:t>McLean</w:t>
      </w:r>
      <w:r w:rsidR="004249A3">
        <w:rPr>
          <w:u w:val="single"/>
        </w:rPr>
        <w:t xml:space="preserve"> </w:t>
      </w:r>
      <w:r>
        <w:rPr>
          <w:u w:val="single"/>
        </w:rPr>
        <w:t>2010.</w:t>
      </w:r>
      <w:r w:rsidR="004249A3">
        <w:t xml:space="preserve"> </w:t>
      </w:r>
      <w:r>
        <w:t>(Information</w:t>
      </w:r>
      <w:r w:rsidR="004249A3">
        <w:t xml:space="preserve"> </w:t>
      </w:r>
      <w:r>
        <w:t>Technology</w:t>
      </w:r>
      <w:r w:rsidR="004249A3">
        <w:t xml:space="preserve"> </w:t>
      </w:r>
      <w:r>
        <w:t>specialist</w:t>
      </w:r>
      <w:r w:rsidR="004249A3">
        <w:t xml:space="preserve"> </w:t>
      </w:r>
      <w:r>
        <w:t>with</w:t>
      </w:r>
      <w:r w:rsidR="004249A3">
        <w:t xml:space="preserve"> </w:t>
      </w:r>
      <w:r>
        <w:t>the</w:t>
      </w:r>
      <w:r w:rsidR="004249A3">
        <w:t xml:space="preserve"> </w:t>
      </w:r>
      <w:r>
        <w:t>Australian</w:t>
      </w:r>
      <w:r w:rsidR="004249A3">
        <w:t xml:space="preserve"> </w:t>
      </w:r>
      <w:r>
        <w:t>Climate</w:t>
      </w:r>
      <w:r w:rsidR="004249A3">
        <w:t xml:space="preserve"> </w:t>
      </w:r>
      <w:r>
        <w:t>Science</w:t>
      </w:r>
      <w:r w:rsidR="004249A3">
        <w:t xml:space="preserve"> </w:t>
      </w:r>
      <w:r>
        <w:t>Coalition</w:t>
      </w:r>
      <w:r w:rsidR="004249A3">
        <w:t xml:space="preserve"> </w:t>
      </w:r>
      <w:r>
        <w:t>at</w:t>
      </w:r>
      <w:r w:rsidR="004249A3">
        <w:t xml:space="preserve"> </w:t>
      </w:r>
      <w:r>
        <w:t>James</w:t>
      </w:r>
      <w:r w:rsidR="004249A3">
        <w:t xml:space="preserve"> </w:t>
      </w:r>
      <w:r>
        <w:t>Cook</w:t>
      </w:r>
      <w:r w:rsidR="004249A3">
        <w:t xml:space="preserve"> </w:t>
      </w:r>
      <w:r>
        <w:t>University,</w:t>
      </w:r>
      <w:r w:rsidR="004249A3">
        <w:t xml:space="preserve"> </w:t>
      </w:r>
      <w:r>
        <w:t>Australia.</w:t>
      </w:r>
      <w:r w:rsidR="004249A3">
        <w:t xml:space="preserve"> </w:t>
      </w:r>
      <w:r>
        <w:t>His</w:t>
      </w:r>
      <w:r w:rsidR="004249A3">
        <w:t xml:space="preserve"> </w:t>
      </w:r>
      <w:r>
        <w:t>analysis</w:t>
      </w:r>
      <w:r w:rsidR="004249A3">
        <w:t xml:space="preserve"> </w:t>
      </w:r>
      <w:r>
        <w:t>of</w:t>
      </w:r>
      <w:r w:rsidR="004249A3">
        <w:t xml:space="preserve"> </w:t>
      </w:r>
      <w:r>
        <w:t>the</w:t>
      </w:r>
      <w:r w:rsidR="004249A3">
        <w:t xml:space="preserve"> </w:t>
      </w:r>
      <w:r>
        <w:t>peer</w:t>
      </w:r>
      <w:r w:rsidR="004249A3">
        <w:t xml:space="preserve"> </w:t>
      </w:r>
      <w:r>
        <w:t>review</w:t>
      </w:r>
      <w:r w:rsidR="004249A3">
        <w:t xml:space="preserve"> </w:t>
      </w:r>
      <w:r>
        <w:t>of</w:t>
      </w:r>
      <w:r w:rsidR="004249A3">
        <w:t xml:space="preserve"> </w:t>
      </w:r>
      <w:r>
        <w:t>the</w:t>
      </w:r>
      <w:r w:rsidR="004249A3">
        <w:t xml:space="preserve"> </w:t>
      </w:r>
      <w:r>
        <w:t>latest</w:t>
      </w:r>
      <w:r w:rsidR="004249A3">
        <w:t xml:space="preserve"> </w:t>
      </w:r>
      <w:r>
        <w:t>IPCC</w:t>
      </w:r>
      <w:r w:rsidR="004249A3">
        <w:t xml:space="preserve"> </w:t>
      </w:r>
      <w:r>
        <w:t>assessment</w:t>
      </w:r>
      <w:r w:rsidR="004249A3">
        <w:t xml:space="preserve"> </w:t>
      </w:r>
      <w:r>
        <w:t>report</w:t>
      </w:r>
      <w:r w:rsidR="004249A3">
        <w:t xml:space="preserve"> </w:t>
      </w:r>
      <w:r>
        <w:t>has</w:t>
      </w:r>
      <w:r w:rsidR="004249A3">
        <w:t xml:space="preserve"> </w:t>
      </w:r>
      <w:r>
        <w:t>been</w:t>
      </w:r>
      <w:r w:rsidR="004249A3">
        <w:t xml:space="preserve"> </w:t>
      </w:r>
      <w:r>
        <w:t>raised</w:t>
      </w:r>
      <w:r w:rsidR="004249A3">
        <w:t xml:space="preserve"> </w:t>
      </w:r>
      <w:r>
        <w:t>in</w:t>
      </w:r>
      <w:r w:rsidR="004249A3">
        <w:t xml:space="preserve"> </w:t>
      </w:r>
      <w:r>
        <w:t>the</w:t>
      </w:r>
      <w:r w:rsidR="004249A3">
        <w:t xml:space="preserve"> </w:t>
      </w:r>
      <w:r>
        <w:t>US</w:t>
      </w:r>
      <w:r w:rsidR="004249A3">
        <w:t xml:space="preserve"> </w:t>
      </w:r>
      <w:r>
        <w:t>Senate)</w:t>
      </w:r>
      <w:r w:rsidR="004249A3">
        <w:t xml:space="preserve"> </w:t>
      </w:r>
      <w:r>
        <w:t>"We</w:t>
      </w:r>
      <w:r w:rsidR="004249A3">
        <w:t xml:space="preserve"> </w:t>
      </w:r>
      <w:r>
        <w:t>Have</w:t>
      </w:r>
      <w:r w:rsidR="004249A3">
        <w:t xml:space="preserve"> </w:t>
      </w:r>
      <w:r>
        <w:t>Been</w:t>
      </w:r>
      <w:r w:rsidR="004249A3">
        <w:t xml:space="preserve"> </w:t>
      </w:r>
      <w:r>
        <w:t>Conned</w:t>
      </w:r>
      <w:r w:rsidR="004249A3">
        <w:t xml:space="preserve"> </w:t>
      </w:r>
      <w:r>
        <w:t>-</w:t>
      </w:r>
      <w:r w:rsidR="004249A3">
        <w:t xml:space="preserve"> </w:t>
      </w:r>
      <w:r>
        <w:t>an</w:t>
      </w:r>
      <w:r w:rsidR="004249A3">
        <w:t xml:space="preserve"> </w:t>
      </w:r>
      <w:r>
        <w:t>Independent</w:t>
      </w:r>
      <w:r w:rsidR="004249A3">
        <w:t xml:space="preserve"> </w:t>
      </w:r>
      <w:r>
        <w:t>review</w:t>
      </w:r>
      <w:r w:rsidR="004249A3">
        <w:t xml:space="preserve"> </w:t>
      </w:r>
      <w:r>
        <w:t>of</w:t>
      </w:r>
      <w:r w:rsidR="004249A3">
        <w:t xml:space="preserve"> </w:t>
      </w:r>
      <w:r>
        <w:t>the</w:t>
      </w:r>
      <w:r w:rsidR="004249A3">
        <w:t xml:space="preserve"> </w:t>
      </w:r>
      <w:r>
        <w:t>Intergovernmental</w:t>
      </w:r>
      <w:r w:rsidR="004249A3">
        <w:t xml:space="preserve"> </w:t>
      </w:r>
      <w:r>
        <w:t>Panel</w:t>
      </w:r>
      <w:r w:rsidR="004249A3">
        <w:t xml:space="preserve"> </w:t>
      </w:r>
      <w:r>
        <w:t>on</w:t>
      </w:r>
      <w:r w:rsidR="004249A3">
        <w:t xml:space="preserve"> </w:t>
      </w:r>
      <w:r>
        <w:t>Climate</w:t>
      </w:r>
      <w:r w:rsidR="004249A3">
        <w:t xml:space="preserve"> </w:t>
      </w:r>
      <w:r>
        <w:t>Change"</w:t>
      </w:r>
      <w:r w:rsidR="004249A3">
        <w:t xml:space="preserve"> </w:t>
      </w:r>
      <w:r>
        <w:t>Sept</w:t>
      </w:r>
      <w:r w:rsidR="004249A3">
        <w:t xml:space="preserve"> </w:t>
      </w:r>
      <w:r>
        <w:t>2010</w:t>
      </w:r>
      <w:r w:rsidR="004249A3">
        <w:t xml:space="preserve"> </w:t>
      </w:r>
      <w:hyperlink r:id="rId198" w:history="1">
        <w:r w:rsidR="00F82856" w:rsidRPr="00C51432">
          <w:rPr>
            <w:rStyle w:val="Hyperlink"/>
            <w:iCs/>
          </w:rPr>
          <w:t>http://mclean.ch/climate/docs/We_have_been_conned_rev2.pdf</w:t>
        </w:r>
      </w:hyperlink>
    </w:p>
    <w:p w14:paraId="1E2A868F" w14:textId="75634B5A" w:rsidR="001B6F33" w:rsidRDefault="00613BC0" w:rsidP="00492FC0">
      <w:pPr>
        <w:pStyle w:val="BB-Evidence"/>
      </w:pPr>
      <w:r>
        <w:t>The</w:t>
      </w:r>
      <w:r w:rsidR="004249A3">
        <w:t xml:space="preserve"> </w:t>
      </w:r>
      <w:r>
        <w:t>Third</w:t>
      </w:r>
      <w:r w:rsidR="004249A3">
        <w:t xml:space="preserve"> </w:t>
      </w:r>
      <w:r>
        <w:t>Assessment</w:t>
      </w:r>
      <w:r w:rsidR="004249A3">
        <w:t xml:space="preserve"> </w:t>
      </w:r>
      <w:r>
        <w:t>Report</w:t>
      </w:r>
      <w:r w:rsidR="004249A3">
        <w:t xml:space="preserve"> </w:t>
      </w:r>
      <w:r>
        <w:t>was</w:t>
      </w:r>
      <w:r w:rsidR="004249A3">
        <w:t xml:space="preserve"> </w:t>
      </w:r>
      <w:r>
        <w:t>rather</w:t>
      </w:r>
      <w:r w:rsidR="004249A3">
        <w:t xml:space="preserve"> </w:t>
      </w:r>
      <w:r>
        <w:t>honest</w:t>
      </w:r>
      <w:r w:rsidR="004249A3">
        <w:t xml:space="preserve"> </w:t>
      </w:r>
      <w:r>
        <w:t>when</w:t>
      </w:r>
      <w:r w:rsidR="004249A3">
        <w:t xml:space="preserve"> </w:t>
      </w:r>
      <w:r>
        <w:t>it</w:t>
      </w:r>
      <w:r w:rsidR="004249A3">
        <w:t xml:space="preserve"> </w:t>
      </w:r>
      <w:r>
        <w:t>said</w:t>
      </w:r>
      <w:r w:rsidR="004249A3">
        <w:t xml:space="preserve"> </w:t>
      </w:r>
      <w:r>
        <w:t>-</w:t>
      </w:r>
      <w:r w:rsidR="004249A3">
        <w:t xml:space="preserve"> </w:t>
      </w:r>
      <w:r>
        <w:t>"The</w:t>
      </w:r>
      <w:r w:rsidR="004249A3">
        <w:t xml:space="preserve"> </w:t>
      </w:r>
      <w:r>
        <w:t>climate</w:t>
      </w:r>
      <w:r w:rsidR="004249A3">
        <w:t xml:space="preserve"> </w:t>
      </w:r>
      <w:r>
        <w:t>system</w:t>
      </w:r>
      <w:r w:rsidR="004249A3">
        <w:t xml:space="preserve"> </w:t>
      </w:r>
      <w:r>
        <w:t>is</w:t>
      </w:r>
      <w:r w:rsidR="004249A3">
        <w:t xml:space="preserve"> </w:t>
      </w:r>
      <w:r>
        <w:t>a</w:t>
      </w:r>
      <w:r w:rsidR="004249A3">
        <w:rPr>
          <w:sz w:val="27"/>
          <w:szCs w:val="27"/>
        </w:rPr>
        <w:t xml:space="preserve"> </w:t>
      </w:r>
      <w:r>
        <w:t>coupled</w:t>
      </w:r>
      <w:r w:rsidR="004249A3">
        <w:t xml:space="preserve"> </w:t>
      </w:r>
      <w:r>
        <w:t>non-linear</w:t>
      </w:r>
      <w:r w:rsidR="004249A3">
        <w:t xml:space="preserve"> </w:t>
      </w:r>
      <w:r>
        <w:t>chaotic</w:t>
      </w:r>
      <w:r w:rsidR="004249A3">
        <w:t xml:space="preserve"> </w:t>
      </w:r>
      <w:r>
        <w:t>system,</w:t>
      </w:r>
      <w:r w:rsidR="004249A3">
        <w:t xml:space="preserve"> </w:t>
      </w:r>
      <w:r>
        <w:t>and</w:t>
      </w:r>
      <w:r w:rsidR="004249A3">
        <w:t xml:space="preserve"> </w:t>
      </w:r>
      <w:r>
        <w:t>therefore</w:t>
      </w:r>
      <w:r w:rsidR="004249A3">
        <w:t xml:space="preserve"> </w:t>
      </w:r>
      <w:r>
        <w:t>the</w:t>
      </w:r>
      <w:r w:rsidR="004249A3">
        <w:t xml:space="preserve"> </w:t>
      </w:r>
      <w:r>
        <w:t>long-term</w:t>
      </w:r>
      <w:r w:rsidR="004249A3">
        <w:t xml:space="preserve"> </w:t>
      </w:r>
      <w:r>
        <w:t>prediction</w:t>
      </w:r>
      <w:r w:rsidR="004249A3">
        <w:t xml:space="preserve"> </w:t>
      </w:r>
      <w:r>
        <w:t>of</w:t>
      </w:r>
      <w:r w:rsidR="004249A3">
        <w:t xml:space="preserve"> </w:t>
      </w:r>
      <w:r>
        <w:t>future</w:t>
      </w:r>
      <w:r w:rsidR="004249A3">
        <w:t xml:space="preserve"> </w:t>
      </w:r>
      <w:r>
        <w:t>climate</w:t>
      </w:r>
      <w:r w:rsidR="004249A3">
        <w:rPr>
          <w:sz w:val="27"/>
          <w:szCs w:val="27"/>
        </w:rPr>
        <w:t xml:space="preserve"> </w:t>
      </w:r>
      <w:r>
        <w:t>states</w:t>
      </w:r>
      <w:r w:rsidR="004249A3">
        <w:t xml:space="preserve"> </w:t>
      </w:r>
      <w:r>
        <w:t>is</w:t>
      </w:r>
      <w:r w:rsidR="004249A3">
        <w:t xml:space="preserve"> </w:t>
      </w:r>
      <w:r>
        <w:t>not</w:t>
      </w:r>
      <w:r w:rsidR="004249A3">
        <w:t xml:space="preserve"> </w:t>
      </w:r>
      <w:r>
        <w:t>possible."</w:t>
      </w:r>
      <w:r>
        <w:rPr>
          <w:sz w:val="12"/>
          <w:szCs w:val="12"/>
        </w:rPr>
        <w:t>66</w:t>
      </w:r>
      <w:r>
        <w:t>,</w:t>
      </w:r>
      <w:r w:rsidR="004249A3">
        <w:t xml:space="preserve"> </w:t>
      </w:r>
      <w:r>
        <w:t>but</w:t>
      </w:r>
      <w:r w:rsidR="004249A3">
        <w:t xml:space="preserve"> </w:t>
      </w:r>
      <w:r>
        <w:t>the</w:t>
      </w:r>
      <w:r w:rsidR="004249A3">
        <w:t xml:space="preserve"> </w:t>
      </w:r>
      <w:r>
        <w:t>Fourth</w:t>
      </w:r>
      <w:r w:rsidR="004249A3">
        <w:t xml:space="preserve"> </w:t>
      </w:r>
      <w:r>
        <w:t>Assessment</w:t>
      </w:r>
      <w:r w:rsidR="004249A3">
        <w:t xml:space="preserve"> </w:t>
      </w:r>
      <w:r>
        <w:t>Report</w:t>
      </w:r>
      <w:r w:rsidR="004249A3">
        <w:t xml:space="preserve"> </w:t>
      </w:r>
      <w:r>
        <w:t>got</w:t>
      </w:r>
      <w:r w:rsidR="004249A3">
        <w:t xml:space="preserve"> </w:t>
      </w:r>
      <w:r>
        <w:t>back</w:t>
      </w:r>
      <w:r w:rsidR="004249A3">
        <w:t xml:space="preserve"> </w:t>
      </w:r>
      <w:r>
        <w:t>on</w:t>
      </w:r>
      <w:r w:rsidR="004249A3">
        <w:t xml:space="preserve"> </w:t>
      </w:r>
      <w:r>
        <w:t>theme</w:t>
      </w:r>
      <w:r w:rsidR="004249A3">
        <w:t xml:space="preserve"> </w:t>
      </w:r>
      <w:r>
        <w:t>with</w:t>
      </w:r>
      <w:r w:rsidR="004249A3">
        <w:t xml:space="preserve"> </w:t>
      </w:r>
      <w:r>
        <w:t>its</w:t>
      </w:r>
      <w:r w:rsidR="004249A3">
        <w:t xml:space="preserve"> </w:t>
      </w:r>
      <w:r>
        <w:t>claims</w:t>
      </w:r>
      <w:r w:rsidR="004249A3">
        <w:rPr>
          <w:sz w:val="27"/>
          <w:szCs w:val="27"/>
        </w:rPr>
        <w:t xml:space="preserve"> </w:t>
      </w:r>
      <w:r>
        <w:t>about</w:t>
      </w:r>
      <w:r w:rsidR="004249A3">
        <w:t xml:space="preserve"> </w:t>
      </w:r>
      <w:r>
        <w:t>"likely"</w:t>
      </w:r>
      <w:r w:rsidR="004249A3">
        <w:t xml:space="preserve"> </w:t>
      </w:r>
      <w:r>
        <w:t>future</w:t>
      </w:r>
      <w:r w:rsidR="004249A3">
        <w:t xml:space="preserve"> </w:t>
      </w:r>
      <w:r>
        <w:t>temperatures.</w:t>
      </w:r>
    </w:p>
    <w:p w14:paraId="19E1EA6C" w14:textId="219E7DF6" w:rsidR="001B6F33" w:rsidRDefault="00613BC0" w:rsidP="00492FC0">
      <w:pPr>
        <w:pStyle w:val="BB-Contentions"/>
      </w:pPr>
      <w:r>
        <w:t>IPCC</w:t>
      </w:r>
      <w:r w:rsidR="004249A3">
        <w:t xml:space="preserve"> </w:t>
      </w:r>
      <w:r>
        <w:t>predicts</w:t>
      </w:r>
      <w:r w:rsidR="004249A3">
        <w:t xml:space="preserve"> </w:t>
      </w:r>
      <w:r>
        <w:t>sea</w:t>
      </w:r>
      <w:r w:rsidR="004249A3">
        <w:t xml:space="preserve"> </w:t>
      </w:r>
      <w:r>
        <w:t>levels</w:t>
      </w:r>
      <w:r w:rsidR="004249A3">
        <w:t xml:space="preserve"> </w:t>
      </w:r>
      <w:r>
        <w:t>rising...</w:t>
      </w:r>
    </w:p>
    <w:p w14:paraId="121CA822" w14:textId="77777777" w:rsidR="004249A3" w:rsidRDefault="00613BC0" w:rsidP="00F82856">
      <w:pPr>
        <w:pStyle w:val="BB-Citation"/>
        <w:rPr>
          <w:iCs/>
          <w:u w:color="808080"/>
        </w:rPr>
      </w:pPr>
      <w:r>
        <w:rPr>
          <w:u w:val="single"/>
        </w:rPr>
        <w:t>IPCC</w:t>
      </w:r>
      <w:r w:rsidR="004249A3">
        <w:rPr>
          <w:u w:val="single"/>
        </w:rPr>
        <w:t xml:space="preserve"> </w:t>
      </w:r>
      <w:r>
        <w:rPr>
          <w:u w:val="single"/>
        </w:rPr>
        <w:t>2012.</w:t>
      </w:r>
      <w:r w:rsidR="004249A3">
        <w:t xml:space="preserve"> </w:t>
      </w:r>
      <w:r>
        <w:t>SPECIAL</w:t>
      </w:r>
      <w:r w:rsidR="004249A3">
        <w:t xml:space="preserve"> </w:t>
      </w:r>
      <w:r>
        <w:t>REPORT</w:t>
      </w:r>
      <w:r w:rsidR="004249A3">
        <w:t xml:space="preserve"> </w:t>
      </w:r>
      <w:r>
        <w:t>OF</w:t>
      </w:r>
      <w:r w:rsidR="004249A3">
        <w:t xml:space="preserve"> </w:t>
      </w:r>
      <w:r>
        <w:t>THE</w:t>
      </w:r>
      <w:r w:rsidR="004249A3">
        <w:t xml:space="preserve"> </w:t>
      </w:r>
      <w:r>
        <w:t>INTERGOVERNMENTAL</w:t>
      </w:r>
      <w:r w:rsidR="004249A3">
        <w:t xml:space="preserve"> </w:t>
      </w:r>
      <w:r>
        <w:t>PANEL</w:t>
      </w:r>
      <w:r w:rsidR="004249A3">
        <w:t xml:space="preserve"> </w:t>
      </w:r>
      <w:r>
        <w:t>ON</w:t>
      </w:r>
      <w:r w:rsidR="004249A3">
        <w:t xml:space="preserve"> </w:t>
      </w:r>
      <w:r>
        <w:t>CLIMATE</w:t>
      </w:r>
      <w:r w:rsidR="004249A3">
        <w:t xml:space="preserve"> </w:t>
      </w:r>
      <w:r>
        <w:t>CHANGE</w:t>
      </w:r>
      <w:r w:rsidR="004249A3">
        <w:t xml:space="preserve"> </w:t>
      </w:r>
      <w:r>
        <w:t>-</w:t>
      </w:r>
      <w:r w:rsidR="004249A3">
        <w:t xml:space="preserve"> </w:t>
      </w:r>
      <w:r>
        <w:t>MANAGING</w:t>
      </w:r>
      <w:r w:rsidR="004249A3">
        <w:t xml:space="preserve"> </w:t>
      </w:r>
      <w:r>
        <w:t>THE</w:t>
      </w:r>
      <w:r w:rsidR="004249A3">
        <w:t xml:space="preserve"> </w:t>
      </w:r>
      <w:r>
        <w:t>RISKS</w:t>
      </w:r>
      <w:r w:rsidR="004249A3">
        <w:t xml:space="preserve"> </w:t>
      </w:r>
      <w:r>
        <w:t>OF</w:t>
      </w:r>
      <w:r w:rsidR="004249A3">
        <w:t xml:space="preserve"> </w:t>
      </w:r>
      <w:r>
        <w:t>EXTREME</w:t>
      </w:r>
      <w:r w:rsidR="004249A3">
        <w:t xml:space="preserve"> </w:t>
      </w:r>
      <w:r>
        <w:t>EVENTS</w:t>
      </w:r>
      <w:r w:rsidR="004249A3">
        <w:t xml:space="preserve"> </w:t>
      </w:r>
      <w:r>
        <w:t>AND</w:t>
      </w:r>
      <w:r w:rsidR="004249A3">
        <w:t xml:space="preserve"> </w:t>
      </w:r>
      <w:r>
        <w:t>DISASTERS</w:t>
      </w:r>
      <w:r w:rsidR="004249A3">
        <w:t xml:space="preserve"> </w:t>
      </w:r>
      <w:r>
        <w:t>TO</w:t>
      </w:r>
      <w:r w:rsidR="004249A3">
        <w:t xml:space="preserve"> </w:t>
      </w:r>
      <w:r>
        <w:t>ADVANCE</w:t>
      </w:r>
      <w:r w:rsidR="004249A3">
        <w:t xml:space="preserve"> </w:t>
      </w:r>
      <w:r>
        <w:t>CLIMATE</w:t>
      </w:r>
      <w:r w:rsidR="004249A3">
        <w:t xml:space="preserve"> </w:t>
      </w:r>
      <w:r>
        <w:t>CHANGE</w:t>
      </w:r>
      <w:r w:rsidR="004249A3">
        <w:t xml:space="preserve"> </w:t>
      </w:r>
      <w:r>
        <w:t>ADAPTATION,</w:t>
      </w:r>
      <w:r w:rsidR="004249A3">
        <w:rPr>
          <w:iCs/>
          <w:u w:color="808080"/>
        </w:rPr>
        <w:t xml:space="preserve"> </w:t>
      </w:r>
      <w:hyperlink r:id="rId199" w:history="1">
        <w:r w:rsidR="00F82856" w:rsidRPr="00C51432">
          <w:rPr>
            <w:rStyle w:val="Hyperlink"/>
            <w:iCs/>
          </w:rPr>
          <w:t>http://www.ipcc-wg2.gov/SREX/images/uploads/SREX-All_FINAL.pdf</w:t>
        </w:r>
      </w:hyperlink>
    </w:p>
    <w:p w14:paraId="71B95BC0" w14:textId="4EEA6B21" w:rsidR="001B6F33" w:rsidRDefault="00613BC0" w:rsidP="00492FC0">
      <w:pPr>
        <w:pStyle w:val="BB-Evidence"/>
      </w:pPr>
      <w:r>
        <w:t>It</w:t>
      </w:r>
      <w:r w:rsidR="004249A3">
        <w:t xml:space="preserve"> </w:t>
      </w:r>
      <w:r>
        <w:t>is</w:t>
      </w:r>
      <w:r w:rsidR="004249A3">
        <w:t xml:space="preserve"> </w:t>
      </w:r>
      <w:r>
        <w:t>very</w:t>
      </w:r>
      <w:r w:rsidR="004249A3">
        <w:t xml:space="preserve"> </w:t>
      </w:r>
      <w:r>
        <w:t>likely</w:t>
      </w:r>
      <w:r w:rsidR="004249A3">
        <w:t xml:space="preserve"> </w:t>
      </w:r>
      <w:r>
        <w:t>that</w:t>
      </w:r>
      <w:r w:rsidR="004249A3">
        <w:t xml:space="preserve"> </w:t>
      </w:r>
      <w:r>
        <w:t>mean</w:t>
      </w:r>
      <w:r w:rsidR="004249A3">
        <w:t xml:space="preserve"> </w:t>
      </w:r>
      <w:r>
        <w:t>sea</w:t>
      </w:r>
      <w:r w:rsidR="004249A3">
        <w:t xml:space="preserve"> </w:t>
      </w:r>
      <w:r>
        <w:t>level</w:t>
      </w:r>
      <w:r w:rsidR="004249A3">
        <w:t xml:space="preserve"> </w:t>
      </w:r>
      <w:r>
        <w:t>rise</w:t>
      </w:r>
      <w:r w:rsidR="004249A3">
        <w:t xml:space="preserve"> </w:t>
      </w:r>
      <w:r>
        <w:t>will</w:t>
      </w:r>
      <w:r w:rsidR="004249A3">
        <w:t xml:space="preserve"> </w:t>
      </w:r>
      <w:r>
        <w:t>contribute</w:t>
      </w:r>
      <w:r w:rsidR="004249A3">
        <w:t xml:space="preserve"> </w:t>
      </w:r>
      <w:r>
        <w:t>to</w:t>
      </w:r>
      <w:r w:rsidR="004249A3">
        <w:t xml:space="preserve"> </w:t>
      </w:r>
      <w:r>
        <w:t>upward</w:t>
      </w:r>
      <w:r w:rsidR="004249A3">
        <w:t xml:space="preserve"> </w:t>
      </w:r>
      <w:r>
        <w:t>trends</w:t>
      </w:r>
      <w:r w:rsidR="004249A3">
        <w:t xml:space="preserve"> </w:t>
      </w:r>
      <w:r>
        <w:t>in</w:t>
      </w:r>
      <w:r w:rsidR="004249A3">
        <w:t xml:space="preserve"> </w:t>
      </w:r>
      <w:r>
        <w:t>extreme</w:t>
      </w:r>
      <w:r w:rsidR="004249A3">
        <w:t xml:space="preserve"> </w:t>
      </w:r>
      <w:r>
        <w:t>coastal</w:t>
      </w:r>
      <w:r w:rsidR="004249A3">
        <w:t xml:space="preserve"> </w:t>
      </w:r>
      <w:r>
        <w:t>high</w:t>
      </w:r>
      <w:r w:rsidR="004249A3">
        <w:t xml:space="preserve"> </w:t>
      </w:r>
      <w:r>
        <w:t>water</w:t>
      </w:r>
      <w:r w:rsidR="004249A3">
        <w:t xml:space="preserve"> </w:t>
      </w:r>
      <w:r>
        <w:t>levels</w:t>
      </w:r>
      <w:r w:rsidR="004249A3">
        <w:t xml:space="preserve"> </w:t>
      </w:r>
      <w:r>
        <w:t>in</w:t>
      </w:r>
      <w:r w:rsidR="004249A3">
        <w:t xml:space="preserve"> </w:t>
      </w:r>
      <w:r>
        <w:t>the</w:t>
      </w:r>
      <w:r w:rsidR="004249A3">
        <w:t xml:space="preserve"> </w:t>
      </w:r>
      <w:r>
        <w:t>future.</w:t>
      </w:r>
      <w:r w:rsidR="004249A3">
        <w:t xml:space="preserve"> </w:t>
      </w:r>
      <w:r>
        <w:t>There</w:t>
      </w:r>
      <w:r w:rsidR="004249A3">
        <w:t xml:space="preserve"> </w:t>
      </w:r>
      <w:r>
        <w:t>is</w:t>
      </w:r>
      <w:r w:rsidR="004249A3">
        <w:t xml:space="preserve"> </w:t>
      </w:r>
      <w:r>
        <w:t>high</w:t>
      </w:r>
      <w:r w:rsidR="004249A3">
        <w:t xml:space="preserve"> </w:t>
      </w:r>
      <w:r>
        <w:t>confidence</w:t>
      </w:r>
      <w:r w:rsidR="004249A3">
        <w:t xml:space="preserve"> </w:t>
      </w:r>
      <w:r>
        <w:t>that</w:t>
      </w:r>
      <w:r w:rsidR="004249A3">
        <w:t xml:space="preserve"> </w:t>
      </w:r>
      <w:r>
        <w:t>locations</w:t>
      </w:r>
      <w:r w:rsidR="004249A3">
        <w:t xml:space="preserve"> </w:t>
      </w:r>
      <w:r>
        <w:t>currently</w:t>
      </w:r>
      <w:r w:rsidR="004249A3">
        <w:t xml:space="preserve"> </w:t>
      </w:r>
      <w:r>
        <w:t>experiencing</w:t>
      </w:r>
      <w:r w:rsidR="004249A3">
        <w:t xml:space="preserve"> </w:t>
      </w:r>
      <w:r>
        <w:t>adverse</w:t>
      </w:r>
      <w:r w:rsidR="004249A3">
        <w:t xml:space="preserve"> </w:t>
      </w:r>
      <w:r>
        <w:t>impacts</w:t>
      </w:r>
      <w:r w:rsidR="004249A3">
        <w:t xml:space="preserve"> </w:t>
      </w:r>
      <w:r>
        <w:t>such</w:t>
      </w:r>
      <w:r w:rsidR="004249A3">
        <w:t xml:space="preserve"> </w:t>
      </w:r>
      <w:r>
        <w:t>as</w:t>
      </w:r>
      <w:r w:rsidR="004249A3">
        <w:t xml:space="preserve"> </w:t>
      </w:r>
      <w:r>
        <w:t>coastal</w:t>
      </w:r>
      <w:r w:rsidR="004249A3">
        <w:t xml:space="preserve"> </w:t>
      </w:r>
      <w:r>
        <w:t>erosion</w:t>
      </w:r>
      <w:r w:rsidR="004249A3">
        <w:t xml:space="preserve"> </w:t>
      </w:r>
      <w:r>
        <w:t>and</w:t>
      </w:r>
      <w:r w:rsidR="004249A3">
        <w:t xml:space="preserve"> </w:t>
      </w:r>
      <w:r>
        <w:t>inundation</w:t>
      </w:r>
      <w:r w:rsidR="004249A3">
        <w:t xml:space="preserve"> </w:t>
      </w:r>
      <w:r>
        <w:t>will</w:t>
      </w:r>
      <w:r w:rsidR="004249A3">
        <w:t xml:space="preserve"> </w:t>
      </w:r>
      <w:r>
        <w:t>continue</w:t>
      </w:r>
      <w:r w:rsidR="004249A3">
        <w:t xml:space="preserve"> </w:t>
      </w:r>
      <w:r>
        <w:t>to</w:t>
      </w:r>
      <w:r w:rsidR="004249A3">
        <w:t xml:space="preserve"> </w:t>
      </w:r>
      <w:r>
        <w:t>do</w:t>
      </w:r>
      <w:r w:rsidR="004249A3">
        <w:t xml:space="preserve"> </w:t>
      </w:r>
      <w:r>
        <w:t>so</w:t>
      </w:r>
      <w:r w:rsidR="004249A3">
        <w:t xml:space="preserve"> </w:t>
      </w:r>
      <w:r>
        <w:t>in</w:t>
      </w:r>
      <w:r w:rsidR="004249A3">
        <w:t xml:space="preserve"> </w:t>
      </w:r>
      <w:r>
        <w:t>the</w:t>
      </w:r>
      <w:r w:rsidR="004249A3">
        <w:t xml:space="preserve"> </w:t>
      </w:r>
      <w:r>
        <w:t>future</w:t>
      </w:r>
      <w:r w:rsidR="004249A3">
        <w:t xml:space="preserve"> </w:t>
      </w:r>
      <w:r>
        <w:t>due</w:t>
      </w:r>
      <w:r w:rsidR="004249A3">
        <w:t xml:space="preserve"> </w:t>
      </w:r>
      <w:r>
        <w:t>to</w:t>
      </w:r>
      <w:r w:rsidR="004249A3">
        <w:t xml:space="preserve"> </w:t>
      </w:r>
      <w:r>
        <w:t>increasing</w:t>
      </w:r>
      <w:r w:rsidR="004249A3">
        <w:t xml:space="preserve"> </w:t>
      </w:r>
      <w:r>
        <w:t>sea</w:t>
      </w:r>
      <w:r w:rsidR="004249A3">
        <w:t xml:space="preserve"> </w:t>
      </w:r>
      <w:r>
        <w:t>levels,</w:t>
      </w:r>
      <w:r w:rsidR="004249A3">
        <w:t xml:space="preserve"> </w:t>
      </w:r>
      <w:r>
        <w:t>all</w:t>
      </w:r>
      <w:r w:rsidR="004249A3">
        <w:t xml:space="preserve"> </w:t>
      </w:r>
      <w:r>
        <w:t>other</w:t>
      </w:r>
      <w:r w:rsidR="004249A3">
        <w:t xml:space="preserve"> </w:t>
      </w:r>
      <w:r>
        <w:t>contributing</w:t>
      </w:r>
      <w:r w:rsidR="004249A3">
        <w:t xml:space="preserve"> </w:t>
      </w:r>
      <w:r>
        <w:t>factors</w:t>
      </w:r>
      <w:r w:rsidR="004249A3">
        <w:t xml:space="preserve"> </w:t>
      </w:r>
      <w:r>
        <w:t>being</w:t>
      </w:r>
      <w:r w:rsidR="004249A3">
        <w:t xml:space="preserve"> </w:t>
      </w:r>
      <w:r>
        <w:t>equal.</w:t>
      </w:r>
      <w:r w:rsidR="004249A3">
        <w:t xml:space="preserve"> </w:t>
      </w:r>
      <w:r>
        <w:t>The</w:t>
      </w:r>
      <w:r w:rsidR="004249A3">
        <w:t xml:space="preserve"> </w:t>
      </w:r>
      <w:r>
        <w:t>very</w:t>
      </w:r>
      <w:r w:rsidR="004249A3">
        <w:t xml:space="preserve"> </w:t>
      </w:r>
      <w:r>
        <w:t>likely</w:t>
      </w:r>
      <w:r w:rsidR="004249A3">
        <w:t xml:space="preserve"> </w:t>
      </w:r>
      <w:r>
        <w:t>contribution</w:t>
      </w:r>
      <w:r w:rsidR="004249A3">
        <w:t xml:space="preserve"> </w:t>
      </w:r>
      <w:r>
        <w:t>of</w:t>
      </w:r>
      <w:r w:rsidR="004249A3">
        <w:t xml:space="preserve"> </w:t>
      </w:r>
      <w:r>
        <w:t>mean</w:t>
      </w:r>
      <w:r w:rsidR="004249A3">
        <w:t xml:space="preserve"> </w:t>
      </w:r>
      <w:r>
        <w:t>sea</w:t>
      </w:r>
      <w:r w:rsidR="004249A3">
        <w:t xml:space="preserve"> </w:t>
      </w:r>
      <w:r>
        <w:t>level</w:t>
      </w:r>
      <w:r w:rsidR="004249A3">
        <w:t xml:space="preserve"> </w:t>
      </w:r>
      <w:r>
        <w:t>rise</w:t>
      </w:r>
      <w:r w:rsidR="004249A3">
        <w:t xml:space="preserve"> </w:t>
      </w:r>
      <w:r>
        <w:t>to</w:t>
      </w:r>
      <w:r w:rsidR="004249A3">
        <w:t xml:space="preserve"> </w:t>
      </w:r>
      <w:r>
        <w:t>increased</w:t>
      </w:r>
      <w:r w:rsidR="004249A3">
        <w:t xml:space="preserve"> </w:t>
      </w:r>
      <w:r>
        <w:t>extreme</w:t>
      </w:r>
      <w:r w:rsidR="004249A3">
        <w:t xml:space="preserve"> </w:t>
      </w:r>
      <w:r>
        <w:t>coastal</w:t>
      </w:r>
      <w:r w:rsidR="004249A3">
        <w:t xml:space="preserve"> </w:t>
      </w:r>
      <w:r>
        <w:t>high</w:t>
      </w:r>
      <w:r w:rsidR="004249A3">
        <w:t xml:space="preserve"> </w:t>
      </w:r>
      <w:r>
        <w:t>water</w:t>
      </w:r>
      <w:r w:rsidR="004249A3">
        <w:t xml:space="preserve"> </w:t>
      </w:r>
      <w:r>
        <w:t>levels,</w:t>
      </w:r>
      <w:r w:rsidR="004249A3">
        <w:t xml:space="preserve"> </w:t>
      </w:r>
      <w:r>
        <w:t>coupled</w:t>
      </w:r>
      <w:r w:rsidR="004249A3">
        <w:t xml:space="preserve"> </w:t>
      </w:r>
      <w:r>
        <w:t>with</w:t>
      </w:r>
      <w:r w:rsidR="004249A3">
        <w:t xml:space="preserve"> </w:t>
      </w:r>
      <w:r>
        <w:t>the</w:t>
      </w:r>
      <w:r w:rsidR="004249A3">
        <w:t xml:space="preserve"> </w:t>
      </w:r>
      <w:r>
        <w:t>likely</w:t>
      </w:r>
      <w:r w:rsidR="004249A3">
        <w:t xml:space="preserve"> </w:t>
      </w:r>
      <w:r>
        <w:t>increase</w:t>
      </w:r>
      <w:r w:rsidR="004249A3">
        <w:t xml:space="preserve"> </w:t>
      </w:r>
      <w:r>
        <w:t>in</w:t>
      </w:r>
      <w:r w:rsidR="004249A3">
        <w:t xml:space="preserve"> </w:t>
      </w:r>
      <w:r>
        <w:t>tropical</w:t>
      </w:r>
      <w:r w:rsidR="004249A3">
        <w:t xml:space="preserve"> </w:t>
      </w:r>
      <w:r>
        <w:t>cyclone</w:t>
      </w:r>
      <w:r w:rsidR="004249A3">
        <w:t xml:space="preserve"> </w:t>
      </w:r>
      <w:r>
        <w:t>maximum</w:t>
      </w:r>
      <w:r w:rsidR="004249A3">
        <w:t xml:space="preserve"> </w:t>
      </w:r>
      <w:r>
        <w:t>wind</w:t>
      </w:r>
      <w:r w:rsidR="004249A3">
        <w:t xml:space="preserve"> </w:t>
      </w:r>
      <w:r>
        <w:t>speed,</w:t>
      </w:r>
      <w:r w:rsidR="004249A3">
        <w:t xml:space="preserve"> </w:t>
      </w:r>
      <w:r>
        <w:t>is</w:t>
      </w:r>
      <w:r w:rsidR="004249A3">
        <w:t xml:space="preserve"> </w:t>
      </w:r>
      <w:r>
        <w:t>a</w:t>
      </w:r>
      <w:r w:rsidR="004249A3">
        <w:t xml:space="preserve"> </w:t>
      </w:r>
      <w:r>
        <w:t>specific</w:t>
      </w:r>
      <w:r w:rsidR="004249A3">
        <w:t xml:space="preserve"> </w:t>
      </w:r>
      <w:r>
        <w:t>issue</w:t>
      </w:r>
      <w:r w:rsidR="004249A3">
        <w:t xml:space="preserve"> </w:t>
      </w:r>
      <w:r>
        <w:t>for</w:t>
      </w:r>
      <w:r w:rsidR="004249A3">
        <w:t xml:space="preserve"> </w:t>
      </w:r>
      <w:r>
        <w:t>tropical</w:t>
      </w:r>
      <w:r w:rsidR="004249A3">
        <w:t xml:space="preserve"> </w:t>
      </w:r>
      <w:r>
        <w:t>small</w:t>
      </w:r>
      <w:r w:rsidR="004249A3">
        <w:t xml:space="preserve"> </w:t>
      </w:r>
      <w:r>
        <w:t>island</w:t>
      </w:r>
      <w:r w:rsidR="004249A3">
        <w:t xml:space="preserve"> </w:t>
      </w:r>
      <w:r>
        <w:t>states.</w:t>
      </w:r>
    </w:p>
    <w:p w14:paraId="326ABC60" w14:textId="3662B903" w:rsidR="001B6F33" w:rsidRDefault="00613BC0" w:rsidP="00492FC0">
      <w:pPr>
        <w:pStyle w:val="BB-Contentions"/>
      </w:pPr>
      <w:r>
        <w:t>But</w:t>
      </w:r>
      <w:r w:rsidR="004249A3">
        <w:t xml:space="preserve"> </w:t>
      </w:r>
      <w:r>
        <w:t>actual</w:t>
      </w:r>
      <w:r w:rsidR="004249A3">
        <w:t xml:space="preserve"> </w:t>
      </w:r>
      <w:r>
        <w:t>measurements</w:t>
      </w:r>
      <w:r w:rsidR="004249A3">
        <w:t xml:space="preserve"> </w:t>
      </w:r>
      <w:r>
        <w:t>show</w:t>
      </w:r>
      <w:r w:rsidR="004249A3">
        <w:t xml:space="preserve"> </w:t>
      </w:r>
      <w:r>
        <w:t>the</w:t>
      </w:r>
      <w:r w:rsidR="004249A3">
        <w:t xml:space="preserve"> </w:t>
      </w:r>
      <w:r>
        <w:t>current</w:t>
      </w:r>
      <w:r w:rsidR="004249A3">
        <w:t xml:space="preserve"> </w:t>
      </w:r>
      <w:r>
        <w:t>sea</w:t>
      </w:r>
      <w:r w:rsidR="004249A3">
        <w:t xml:space="preserve"> </w:t>
      </w:r>
      <w:r>
        <w:t>level</w:t>
      </w:r>
      <w:r w:rsidR="004249A3">
        <w:t xml:space="preserve"> </w:t>
      </w:r>
      <w:r>
        <w:t>trend</w:t>
      </w:r>
      <w:r w:rsidR="004249A3">
        <w:t xml:space="preserve"> </w:t>
      </w:r>
      <w:r>
        <w:t>is</w:t>
      </w:r>
      <w:r w:rsidR="004249A3">
        <w:t xml:space="preserve"> </w:t>
      </w:r>
      <w:r>
        <w:t>falling</w:t>
      </w:r>
    </w:p>
    <w:p w14:paraId="4EBA4D43" w14:textId="77777777" w:rsidR="004249A3" w:rsidRDefault="00613BC0" w:rsidP="00492FC0">
      <w:pPr>
        <w:pStyle w:val="BB-Citation"/>
      </w:pPr>
      <w:r>
        <w:rPr>
          <w:u w:val="single"/>
        </w:rPr>
        <w:t>Nils-Axel</w:t>
      </w:r>
      <w:r w:rsidR="004249A3">
        <w:rPr>
          <w:u w:val="single"/>
        </w:rPr>
        <w:t xml:space="preserve"> </w:t>
      </w:r>
      <w:r>
        <w:rPr>
          <w:u w:val="single"/>
        </w:rPr>
        <w:t>Mörner</w:t>
      </w:r>
      <w:r w:rsidR="004249A3">
        <w:rPr>
          <w:u w:val="single"/>
        </w:rPr>
        <w:t xml:space="preserve"> </w:t>
      </w:r>
      <w:r>
        <w:rPr>
          <w:u w:val="single"/>
        </w:rPr>
        <w:t>2010</w:t>
      </w:r>
      <w:r>
        <w:t>.</w:t>
      </w:r>
      <w:r w:rsidR="004249A3">
        <w:t xml:space="preserve"> </w:t>
      </w:r>
      <w:r>
        <w:t>(oceanographic</w:t>
      </w:r>
      <w:r w:rsidR="004249A3">
        <w:t xml:space="preserve"> </w:t>
      </w:r>
      <w:r>
        <w:t>expert;</w:t>
      </w:r>
      <w:r w:rsidR="004249A3">
        <w:t xml:space="preserve"> </w:t>
      </w:r>
      <w:r>
        <w:t>studied</w:t>
      </w:r>
      <w:r w:rsidR="004249A3">
        <w:t xml:space="preserve"> </w:t>
      </w:r>
      <w:r>
        <w:t>sea</w:t>
      </w:r>
      <w:r w:rsidR="004249A3">
        <w:t xml:space="preserve"> </w:t>
      </w:r>
      <w:r>
        <w:t>level</w:t>
      </w:r>
      <w:r w:rsidR="004249A3">
        <w:t xml:space="preserve"> </w:t>
      </w:r>
      <w:r>
        <w:t>and</w:t>
      </w:r>
      <w:r w:rsidR="004249A3">
        <w:t xml:space="preserve"> </w:t>
      </w:r>
      <w:r>
        <w:t>its</w:t>
      </w:r>
      <w:r w:rsidR="004249A3">
        <w:t xml:space="preserve"> </w:t>
      </w:r>
      <w:r>
        <w:t>effects</w:t>
      </w:r>
      <w:r w:rsidR="004249A3">
        <w:t xml:space="preserve"> </w:t>
      </w:r>
      <w:r>
        <w:t>on</w:t>
      </w:r>
      <w:r w:rsidR="004249A3">
        <w:t xml:space="preserve"> </w:t>
      </w:r>
      <w:r>
        <w:t>coastal</w:t>
      </w:r>
      <w:r w:rsidR="004249A3">
        <w:t xml:space="preserve"> </w:t>
      </w:r>
      <w:r>
        <w:t>areas</w:t>
      </w:r>
      <w:r w:rsidR="004249A3">
        <w:t xml:space="preserve"> </w:t>
      </w:r>
      <w:r>
        <w:t>for</w:t>
      </w:r>
      <w:r w:rsidR="004249A3">
        <w:t xml:space="preserve"> </w:t>
      </w:r>
      <w:r>
        <w:t>45</w:t>
      </w:r>
      <w:r w:rsidR="004249A3">
        <w:t xml:space="preserve"> </w:t>
      </w:r>
      <w:r>
        <w:t>years;</w:t>
      </w:r>
      <w:r w:rsidR="004249A3">
        <w:t xml:space="preserve"> </w:t>
      </w:r>
      <w:r>
        <w:t>retired</w:t>
      </w:r>
      <w:r w:rsidR="004249A3">
        <w:t xml:space="preserve"> </w:t>
      </w:r>
      <w:r>
        <w:t>director</w:t>
      </w:r>
      <w:r w:rsidR="004249A3">
        <w:t xml:space="preserve"> </w:t>
      </w:r>
      <w:r>
        <w:t>of</w:t>
      </w:r>
      <w:r w:rsidR="004249A3">
        <w:t xml:space="preserve"> </w:t>
      </w:r>
      <w:r>
        <w:t>the</w:t>
      </w:r>
      <w:r w:rsidR="004249A3">
        <w:t xml:space="preserve"> </w:t>
      </w:r>
      <w:r>
        <w:t>Paleogeophysics</w:t>
      </w:r>
      <w:r w:rsidR="004249A3">
        <w:t xml:space="preserve"> </w:t>
      </w:r>
      <w:r>
        <w:t>and</w:t>
      </w:r>
      <w:r w:rsidR="004249A3">
        <w:t xml:space="preserve"> </w:t>
      </w:r>
      <w:r>
        <w:t>Geodynamics</w:t>
      </w:r>
      <w:r w:rsidR="004249A3">
        <w:t xml:space="preserve"> </w:t>
      </w:r>
      <w:r>
        <w:t>Department</w:t>
      </w:r>
      <w:r w:rsidR="004249A3">
        <w:t xml:space="preserve"> </w:t>
      </w:r>
      <w:r>
        <w:t>at</w:t>
      </w:r>
      <w:r w:rsidR="004249A3">
        <w:t xml:space="preserve"> </w:t>
      </w:r>
      <w:r>
        <w:t>Stockholm</w:t>
      </w:r>
      <w:r w:rsidR="004249A3">
        <w:t xml:space="preserve"> </w:t>
      </w:r>
      <w:r>
        <w:t>University)</w:t>
      </w:r>
      <w:r w:rsidR="004249A3">
        <w:t xml:space="preserve"> </w:t>
      </w:r>
      <w:r>
        <w:t>“There</w:t>
      </w:r>
      <w:r w:rsidR="004249A3">
        <w:t xml:space="preserve"> </w:t>
      </w:r>
      <w:r>
        <w:t>Is</w:t>
      </w:r>
      <w:r w:rsidR="004249A3">
        <w:t xml:space="preserve"> </w:t>
      </w:r>
      <w:r w:rsidR="00F82856">
        <w:t>No</w:t>
      </w:r>
      <w:r w:rsidR="004249A3">
        <w:t xml:space="preserve"> </w:t>
      </w:r>
      <w:r w:rsidR="00F82856">
        <w:t>Alarming</w:t>
      </w:r>
      <w:r w:rsidR="004249A3">
        <w:t xml:space="preserve"> </w:t>
      </w:r>
      <w:r w:rsidR="00F82856">
        <w:t>Sea</w:t>
      </w:r>
      <w:r w:rsidR="004249A3">
        <w:t xml:space="preserve"> </w:t>
      </w:r>
      <w:r w:rsidR="00F82856">
        <w:t>Level</w:t>
      </w:r>
      <w:r w:rsidR="004249A3">
        <w:t xml:space="preserve"> </w:t>
      </w:r>
      <w:r w:rsidR="00F82856">
        <w:t>Rise!”</w:t>
      </w:r>
      <w:r w:rsidR="004249A3">
        <w:t xml:space="preserve"> </w:t>
      </w:r>
      <w:r>
        <w:t>Fall</w:t>
      </w:r>
      <w:r w:rsidR="004249A3">
        <w:t xml:space="preserve"> </w:t>
      </w:r>
      <w:r>
        <w:t>2010</w:t>
      </w:r>
      <w:r w:rsidR="004249A3">
        <w:t xml:space="preserve"> </w:t>
      </w:r>
      <w:hyperlink r:id="rId200" w:history="1">
        <w:r w:rsidR="00F82856" w:rsidRPr="00C51432">
          <w:rPr>
            <w:rStyle w:val="Hyperlink"/>
          </w:rPr>
          <w:t>http://www.nc-20.com/pdf/Great%20Sea%20Level%20Humbug.pdf</w:t>
        </w:r>
      </w:hyperlink>
    </w:p>
    <w:p w14:paraId="224E0460" w14:textId="706ADD57" w:rsidR="001B6F33" w:rsidRDefault="00613BC0" w:rsidP="00492FC0">
      <w:pPr>
        <w:pStyle w:val="BB-Evidence"/>
        <w:rPr>
          <w:u w:val="single"/>
        </w:rPr>
      </w:pPr>
      <w:r>
        <w:t>Adding</w:t>
      </w:r>
      <w:r w:rsidR="004249A3">
        <w:t xml:space="preserve"> </w:t>
      </w:r>
      <w:r>
        <w:t>to</w:t>
      </w:r>
      <w:r w:rsidR="004249A3">
        <w:t xml:space="preserve"> </w:t>
      </w:r>
      <w:r>
        <w:t>this</w:t>
      </w:r>
      <w:r w:rsidR="004249A3">
        <w:t xml:space="preserve"> </w:t>
      </w:r>
      <w:r>
        <w:t>the</w:t>
      </w:r>
      <w:r w:rsidR="004249A3">
        <w:t xml:space="preserve"> </w:t>
      </w:r>
      <w:r>
        <w:t>eustatic</w:t>
      </w:r>
      <w:r w:rsidR="004249A3">
        <w:t xml:space="preserve"> </w:t>
      </w:r>
      <w:r>
        <w:t>component</w:t>
      </w:r>
      <w:r w:rsidR="004249A3">
        <w:t xml:space="preserve"> </w:t>
      </w:r>
      <w:r>
        <w:t>of</w:t>
      </w:r>
      <w:r w:rsidR="004249A3">
        <w:t xml:space="preserve"> </w:t>
      </w:r>
      <w:r>
        <w:rPr>
          <w:u w:val="single"/>
        </w:rPr>
        <w:t>the</w:t>
      </w:r>
      <w:r w:rsidR="004249A3">
        <w:rPr>
          <w:u w:val="single"/>
        </w:rPr>
        <w:t xml:space="preserve"> </w:t>
      </w:r>
      <w:r>
        <w:rPr>
          <w:u w:val="single"/>
        </w:rPr>
        <w:t>northwestern</w:t>
      </w:r>
      <w:r w:rsidR="004249A3">
        <w:rPr>
          <w:u w:val="single"/>
        </w:rPr>
        <w:t xml:space="preserve"> </w:t>
      </w:r>
      <w:r>
        <w:rPr>
          <w:u w:val="single"/>
        </w:rPr>
        <w:t>European</w:t>
      </w:r>
      <w:r w:rsidR="004249A3">
        <w:rPr>
          <w:u w:val="single"/>
        </w:rPr>
        <w:t xml:space="preserve"> </w:t>
      </w:r>
      <w:r>
        <w:rPr>
          <w:u w:val="single"/>
        </w:rPr>
        <w:t>region</w:t>
      </w:r>
      <w:r w:rsidR="004249A3">
        <w:t xml:space="preserve"> </w:t>
      </w:r>
      <w:r>
        <w:t>(Mörner</w:t>
      </w:r>
      <w:r w:rsidR="004249A3">
        <w:t xml:space="preserve"> </w:t>
      </w:r>
      <w:r>
        <w:t>1973),</w:t>
      </w:r>
      <w:r w:rsidR="004249A3">
        <w:t xml:space="preserve"> </w:t>
      </w:r>
      <w:r>
        <w:t>we</w:t>
      </w:r>
      <w:r w:rsidR="004249A3">
        <w:t xml:space="preserve"> </w:t>
      </w:r>
      <w:r>
        <w:t>get</w:t>
      </w:r>
      <w:r w:rsidR="004249A3">
        <w:t xml:space="preserve"> </w:t>
      </w:r>
      <w:r>
        <w:t>partly</w:t>
      </w:r>
      <w:r w:rsidR="004249A3">
        <w:t xml:space="preserve"> </w:t>
      </w:r>
      <w:r>
        <w:t>the</w:t>
      </w:r>
      <w:r w:rsidR="004249A3">
        <w:t xml:space="preserve"> </w:t>
      </w:r>
      <w:r>
        <w:t>local</w:t>
      </w:r>
      <w:r w:rsidR="004249A3">
        <w:t xml:space="preserve"> </w:t>
      </w:r>
      <w:r>
        <w:t>rate</w:t>
      </w:r>
      <w:r w:rsidR="004249A3">
        <w:t xml:space="preserve"> </w:t>
      </w:r>
      <w:r>
        <w:t>of</w:t>
      </w:r>
      <w:r w:rsidR="004249A3">
        <w:t xml:space="preserve"> </w:t>
      </w:r>
      <w:r>
        <w:t>subsidence</w:t>
      </w:r>
      <w:r w:rsidR="004249A3">
        <w:t xml:space="preserve"> </w:t>
      </w:r>
      <w:r>
        <w:t>(red</w:t>
      </w:r>
      <w:r w:rsidR="004249A3">
        <w:t xml:space="preserve"> </w:t>
      </w:r>
      <w:r>
        <w:t>curve),</w:t>
      </w:r>
      <w:r w:rsidR="004249A3">
        <w:t xml:space="preserve"> </w:t>
      </w:r>
      <w:r>
        <w:t>and</w:t>
      </w:r>
      <w:r w:rsidR="004249A3">
        <w:t xml:space="preserve"> </w:t>
      </w:r>
      <w:r>
        <w:t>partly</w:t>
      </w:r>
      <w:r w:rsidR="004249A3">
        <w:t xml:space="preserve"> </w:t>
      </w:r>
      <w:r>
        <w:t>the</w:t>
      </w:r>
      <w:r w:rsidR="004249A3">
        <w:t xml:space="preserve"> </w:t>
      </w:r>
      <w:r>
        <w:t>eustatic</w:t>
      </w:r>
      <w:r w:rsidR="004249A3">
        <w:t xml:space="preserve"> </w:t>
      </w:r>
      <w:r>
        <w:t>component,</w:t>
      </w:r>
      <w:r w:rsidR="004249A3">
        <w:t xml:space="preserve"> </w:t>
      </w:r>
      <w:r>
        <w:t>extended</w:t>
      </w:r>
      <w:r w:rsidR="004249A3">
        <w:t xml:space="preserve"> </w:t>
      </w:r>
      <w:r>
        <w:t>up</w:t>
      </w:r>
      <w:r w:rsidR="004249A3">
        <w:t xml:space="preserve"> </w:t>
      </w:r>
      <w:r>
        <w:t>to</w:t>
      </w:r>
      <w:r w:rsidR="004249A3">
        <w:t xml:space="preserve"> </w:t>
      </w:r>
      <w:r>
        <w:t>the</w:t>
      </w:r>
      <w:r w:rsidR="004249A3">
        <w:t xml:space="preserve"> </w:t>
      </w:r>
      <w:r>
        <w:t>present</w:t>
      </w:r>
      <w:r w:rsidR="004249A3">
        <w:t xml:space="preserve"> </w:t>
      </w:r>
      <w:r>
        <w:t>and</w:t>
      </w:r>
      <w:r w:rsidR="004249A3">
        <w:t xml:space="preserve"> </w:t>
      </w:r>
      <w:r>
        <w:t>double-checked</w:t>
      </w:r>
      <w:r w:rsidR="004249A3">
        <w:t xml:space="preserve"> </w:t>
      </w:r>
      <w:r>
        <w:t>for</w:t>
      </w:r>
      <w:r w:rsidR="004249A3">
        <w:t xml:space="preserve"> </w:t>
      </w:r>
      <w:r>
        <w:t>the</w:t>
      </w:r>
      <w:r w:rsidR="004249A3">
        <w:t xml:space="preserve"> </w:t>
      </w:r>
      <w:r>
        <w:t>pre-1970</w:t>
      </w:r>
      <w:r w:rsidR="004249A3">
        <w:t xml:space="preserve"> </w:t>
      </w:r>
      <w:r>
        <w:t>section</w:t>
      </w:r>
      <w:r w:rsidR="004249A3">
        <w:t xml:space="preserve"> </w:t>
      </w:r>
      <w:r>
        <w:t>(the</w:t>
      </w:r>
      <w:r w:rsidR="004249A3">
        <w:t xml:space="preserve"> </w:t>
      </w:r>
      <w:r>
        <w:t>difference</w:t>
      </w:r>
      <w:r w:rsidR="004249A3">
        <w:t xml:space="preserve"> </w:t>
      </w:r>
      <w:r>
        <w:t>between</w:t>
      </w:r>
      <w:r w:rsidR="004249A3">
        <w:t xml:space="preserve"> </w:t>
      </w:r>
      <w:r>
        <w:t>the</w:t>
      </w:r>
      <w:r w:rsidR="004249A3">
        <w:t xml:space="preserve"> </w:t>
      </w:r>
      <w:r>
        <w:t>blue</w:t>
      </w:r>
      <w:r w:rsidR="004249A3">
        <w:t xml:space="preserve"> </w:t>
      </w:r>
      <w:r>
        <w:t>and</w:t>
      </w:r>
      <w:r w:rsidR="004249A3">
        <w:t xml:space="preserve"> </w:t>
      </w:r>
      <w:r>
        <w:t>the</w:t>
      </w:r>
      <w:r w:rsidR="004249A3">
        <w:t xml:space="preserve"> </w:t>
      </w:r>
      <w:r>
        <w:t>red</w:t>
      </w:r>
      <w:r w:rsidR="004249A3">
        <w:t xml:space="preserve"> </w:t>
      </w:r>
      <w:r>
        <w:t>curves).</w:t>
      </w:r>
      <w:r w:rsidR="004249A3">
        <w:t xml:space="preserve"> </w:t>
      </w:r>
      <w:r>
        <w:t>The</w:t>
      </w:r>
      <w:r w:rsidR="004249A3">
        <w:t xml:space="preserve"> </w:t>
      </w:r>
      <w:r>
        <w:rPr>
          <w:u w:val="single"/>
        </w:rPr>
        <w:t>regional</w:t>
      </w:r>
      <w:r w:rsidR="004249A3">
        <w:rPr>
          <w:u w:val="single"/>
        </w:rPr>
        <w:t xml:space="preserve"> </w:t>
      </w:r>
      <w:r>
        <w:rPr>
          <w:u w:val="single"/>
        </w:rPr>
        <w:t>eustatic</w:t>
      </w:r>
      <w:r w:rsidR="004249A3">
        <w:rPr>
          <w:u w:val="single"/>
        </w:rPr>
        <w:t xml:space="preserve"> </w:t>
      </w:r>
      <w:r>
        <w:rPr>
          <w:u w:val="single"/>
        </w:rPr>
        <w:t>sea</w:t>
      </w:r>
      <w:r w:rsidR="004249A3">
        <w:rPr>
          <w:u w:val="single"/>
        </w:rPr>
        <w:t xml:space="preserve"> </w:t>
      </w:r>
      <w:r>
        <w:rPr>
          <w:u w:val="single"/>
        </w:rPr>
        <w:t>level</w:t>
      </w:r>
      <w:r w:rsidR="004249A3">
        <w:rPr>
          <w:u w:val="single"/>
        </w:rPr>
        <w:t xml:space="preserve"> </w:t>
      </w:r>
      <w:r>
        <w:rPr>
          <w:u w:val="single"/>
        </w:rPr>
        <w:t>change</w:t>
      </w:r>
      <w:r w:rsidR="004249A3">
        <w:rPr>
          <w:u w:val="single"/>
        </w:rPr>
        <w:t xml:space="preserve"> </w:t>
      </w:r>
      <w:r>
        <w:rPr>
          <w:u w:val="single"/>
        </w:rPr>
        <w:t>decelerates</w:t>
      </w:r>
      <w:r w:rsidR="004249A3">
        <w:rPr>
          <w:u w:val="single"/>
        </w:rPr>
        <w:t xml:space="preserve"> </w:t>
      </w:r>
      <w:r>
        <w:rPr>
          <w:u w:val="single"/>
        </w:rPr>
        <w:t>after</w:t>
      </w:r>
      <w:r w:rsidR="004249A3">
        <w:rPr>
          <w:u w:val="single"/>
        </w:rPr>
        <w:t xml:space="preserve"> </w:t>
      </w:r>
      <w:r>
        <w:rPr>
          <w:u w:val="single"/>
        </w:rPr>
        <w:t>1930-1940,</w:t>
      </w:r>
      <w:r w:rsidR="004249A3">
        <w:rPr>
          <w:u w:val="single"/>
        </w:rPr>
        <w:t xml:space="preserve"> </w:t>
      </w:r>
      <w:r>
        <w:rPr>
          <w:u w:val="single"/>
        </w:rPr>
        <w:t>becomes</w:t>
      </w:r>
      <w:r w:rsidR="004249A3">
        <w:rPr>
          <w:u w:val="single"/>
        </w:rPr>
        <w:t xml:space="preserve"> </w:t>
      </w:r>
      <w:r>
        <w:rPr>
          <w:u w:val="single"/>
        </w:rPr>
        <w:t>flat</w:t>
      </w:r>
      <w:r w:rsidR="004249A3">
        <w:rPr>
          <w:u w:val="single"/>
        </w:rPr>
        <w:t xml:space="preserve"> </w:t>
      </w:r>
      <w:r>
        <w:rPr>
          <w:u w:val="single"/>
        </w:rPr>
        <w:t>around</w:t>
      </w:r>
      <w:r w:rsidR="004249A3">
        <w:rPr>
          <w:u w:val="single"/>
        </w:rPr>
        <w:t xml:space="preserve"> </w:t>
      </w:r>
      <w:r>
        <w:rPr>
          <w:u w:val="single"/>
        </w:rPr>
        <w:t>1950-1970,</w:t>
      </w:r>
      <w:r w:rsidR="004249A3">
        <w:rPr>
          <w:u w:val="single"/>
        </w:rPr>
        <w:t xml:space="preserve"> </w:t>
      </w:r>
      <w:r>
        <w:rPr>
          <w:u w:val="single"/>
        </w:rPr>
        <w:t>and</w:t>
      </w:r>
      <w:r w:rsidR="004249A3">
        <w:rPr>
          <w:u w:val="single"/>
        </w:rPr>
        <w:t xml:space="preserve"> </w:t>
      </w:r>
      <w:r>
        <w:rPr>
          <w:u w:val="single"/>
        </w:rPr>
        <w:t>falls</w:t>
      </w:r>
      <w:r w:rsidR="004249A3">
        <w:rPr>
          <w:u w:val="single"/>
        </w:rPr>
        <w:t xml:space="preserve"> </w:t>
      </w:r>
      <w:r>
        <w:rPr>
          <w:u w:val="single"/>
        </w:rPr>
        <w:t>from</w:t>
      </w:r>
      <w:r w:rsidR="004249A3">
        <w:rPr>
          <w:u w:val="single"/>
        </w:rPr>
        <w:t xml:space="preserve"> </w:t>
      </w:r>
      <w:r>
        <w:rPr>
          <w:u w:val="single"/>
        </w:rPr>
        <w:t>1970</w:t>
      </w:r>
      <w:r w:rsidR="004249A3">
        <w:rPr>
          <w:u w:val="single"/>
        </w:rPr>
        <w:t xml:space="preserve"> </w:t>
      </w:r>
      <w:r>
        <w:rPr>
          <w:u w:val="single"/>
        </w:rPr>
        <w:t>up</w:t>
      </w:r>
      <w:r w:rsidR="004249A3">
        <w:rPr>
          <w:u w:val="single"/>
        </w:rPr>
        <w:t xml:space="preserve"> </w:t>
      </w:r>
      <w:r>
        <w:rPr>
          <w:u w:val="single"/>
        </w:rPr>
        <w:t>to</w:t>
      </w:r>
      <w:r w:rsidR="004249A3">
        <w:rPr>
          <w:u w:val="single"/>
        </w:rPr>
        <w:t xml:space="preserve"> </w:t>
      </w:r>
      <w:r>
        <w:rPr>
          <w:u w:val="single"/>
        </w:rPr>
        <w:t>the</w:t>
      </w:r>
      <w:r w:rsidR="004249A3">
        <w:rPr>
          <w:u w:val="single"/>
        </w:rPr>
        <w:t xml:space="preserve"> </w:t>
      </w:r>
      <w:r>
        <w:rPr>
          <w:u w:val="single"/>
        </w:rPr>
        <w:t>present.</w:t>
      </w:r>
      <w:r w:rsidR="004249A3">
        <w:rPr>
          <w:u w:val="single"/>
        </w:rPr>
        <w:t xml:space="preserve"> </w:t>
      </w:r>
      <w:r>
        <w:rPr>
          <w:u w:val="single"/>
        </w:rPr>
        <w:t>This</w:t>
      </w:r>
      <w:r w:rsidR="004249A3">
        <w:rPr>
          <w:u w:val="single"/>
        </w:rPr>
        <w:t xml:space="preserve"> </w:t>
      </w:r>
      <w:r>
        <w:rPr>
          <w:u w:val="single"/>
        </w:rPr>
        <w:t>provides</w:t>
      </w:r>
      <w:r w:rsidR="004249A3">
        <w:rPr>
          <w:u w:val="single"/>
        </w:rPr>
        <w:t xml:space="preserve"> </w:t>
      </w:r>
      <w:r>
        <w:rPr>
          <w:u w:val="single"/>
        </w:rPr>
        <w:t>firm</w:t>
      </w:r>
      <w:r w:rsidR="004249A3">
        <w:rPr>
          <w:u w:val="single"/>
        </w:rPr>
        <w:t xml:space="preserve"> </w:t>
      </w:r>
      <w:r>
        <w:rPr>
          <w:u w:val="single"/>
        </w:rPr>
        <w:t>evidence</w:t>
      </w:r>
      <w:r w:rsidR="004249A3">
        <w:rPr>
          <w:u w:val="single"/>
        </w:rPr>
        <w:t xml:space="preserve"> </w:t>
      </w:r>
      <w:r>
        <w:rPr>
          <w:u w:val="single"/>
        </w:rPr>
        <w:t>that</w:t>
      </w:r>
      <w:r w:rsidR="004249A3">
        <w:rPr>
          <w:u w:val="single"/>
        </w:rPr>
        <w:t xml:space="preserve"> </w:t>
      </w:r>
      <w:r>
        <w:rPr>
          <w:u w:val="single"/>
        </w:rPr>
        <w:t>sea</w:t>
      </w:r>
      <w:r w:rsidR="004249A3">
        <w:rPr>
          <w:u w:val="single"/>
        </w:rPr>
        <w:t xml:space="preserve"> </w:t>
      </w:r>
      <w:r>
        <w:rPr>
          <w:u w:val="single"/>
        </w:rPr>
        <w:t>level</w:t>
      </w:r>
      <w:r w:rsidR="004249A3">
        <w:rPr>
          <w:u w:val="single"/>
        </w:rPr>
        <w:t xml:space="preserve"> </w:t>
      </w:r>
      <w:r>
        <w:rPr>
          <w:u w:val="single"/>
        </w:rPr>
        <w:t>is</w:t>
      </w:r>
      <w:r w:rsidR="004249A3">
        <w:rPr>
          <w:u w:val="single"/>
        </w:rPr>
        <w:t xml:space="preserve"> </w:t>
      </w:r>
      <w:r>
        <w:rPr>
          <w:u w:val="single"/>
        </w:rPr>
        <w:t>not</w:t>
      </w:r>
      <w:r w:rsidR="004249A3">
        <w:rPr>
          <w:u w:val="single"/>
        </w:rPr>
        <w:t xml:space="preserve"> </w:t>
      </w:r>
      <w:r>
        <w:rPr>
          <w:u w:val="single"/>
        </w:rPr>
        <w:t>at</w:t>
      </w:r>
      <w:r w:rsidR="004249A3">
        <w:rPr>
          <w:u w:val="single"/>
        </w:rPr>
        <w:t xml:space="preserve"> </w:t>
      </w:r>
      <w:r>
        <w:rPr>
          <w:u w:val="single"/>
        </w:rPr>
        <w:t>all</w:t>
      </w:r>
      <w:r w:rsidR="004249A3">
        <w:rPr>
          <w:u w:val="single"/>
        </w:rPr>
        <w:t xml:space="preserve"> </w:t>
      </w:r>
      <w:r>
        <w:rPr>
          <w:u w:val="single"/>
        </w:rPr>
        <w:t>in</w:t>
      </w:r>
      <w:r w:rsidR="004249A3">
        <w:rPr>
          <w:u w:val="single"/>
        </w:rPr>
        <w:t xml:space="preserve"> </w:t>
      </w:r>
      <w:r>
        <w:rPr>
          <w:u w:val="single"/>
        </w:rPr>
        <w:t>a</w:t>
      </w:r>
      <w:r w:rsidR="004249A3">
        <w:rPr>
          <w:u w:val="single"/>
        </w:rPr>
        <w:t xml:space="preserve"> </w:t>
      </w:r>
      <w:r>
        <w:rPr>
          <w:u w:val="single"/>
        </w:rPr>
        <w:t>rapidly</w:t>
      </w:r>
      <w:r w:rsidR="004249A3">
        <w:rPr>
          <w:u w:val="single"/>
        </w:rPr>
        <w:t xml:space="preserve"> </w:t>
      </w:r>
      <w:r>
        <w:rPr>
          <w:u w:val="single"/>
        </w:rPr>
        <w:t>rising</w:t>
      </w:r>
      <w:r w:rsidR="004249A3">
        <w:rPr>
          <w:u w:val="single"/>
        </w:rPr>
        <w:t xml:space="preserve"> </w:t>
      </w:r>
      <w:r>
        <w:rPr>
          <w:u w:val="single"/>
        </w:rPr>
        <w:t>mode</w:t>
      </w:r>
      <w:r w:rsidR="004249A3">
        <w:rPr>
          <w:u w:val="single"/>
        </w:rPr>
        <w:t xml:space="preserve"> </w:t>
      </w:r>
      <w:r>
        <w:rPr>
          <w:u w:val="single"/>
        </w:rPr>
        <w:t>today;</w:t>
      </w:r>
      <w:r w:rsidR="004249A3">
        <w:rPr>
          <w:u w:val="single"/>
        </w:rPr>
        <w:t xml:space="preserve"> </w:t>
      </w:r>
      <w:r>
        <w:rPr>
          <w:u w:val="single"/>
        </w:rPr>
        <w:t>rather</w:t>
      </w:r>
      <w:r w:rsidR="004249A3">
        <w:rPr>
          <w:u w:val="single"/>
        </w:rPr>
        <w:t xml:space="preserve"> </w:t>
      </w:r>
      <w:r>
        <w:rPr>
          <w:u w:val="single"/>
        </w:rPr>
        <w:t>there</w:t>
      </w:r>
      <w:r w:rsidR="004249A3">
        <w:rPr>
          <w:u w:val="single"/>
        </w:rPr>
        <w:t xml:space="preserve"> </w:t>
      </w:r>
      <w:r>
        <w:rPr>
          <w:u w:val="single"/>
        </w:rPr>
        <w:t>is</w:t>
      </w:r>
      <w:r w:rsidR="004249A3">
        <w:rPr>
          <w:u w:val="single"/>
        </w:rPr>
        <w:t xml:space="preserve"> </w:t>
      </w:r>
      <w:r>
        <w:rPr>
          <w:u w:val="single"/>
        </w:rPr>
        <w:t>the</w:t>
      </w:r>
      <w:r w:rsidR="004249A3">
        <w:rPr>
          <w:u w:val="single"/>
        </w:rPr>
        <w:t xml:space="preserve"> </w:t>
      </w:r>
      <w:r>
        <w:rPr>
          <w:u w:val="single"/>
        </w:rPr>
        <w:t>opposite</w:t>
      </w:r>
      <w:r w:rsidR="004249A3">
        <w:rPr>
          <w:u w:val="single"/>
        </w:rPr>
        <w:t xml:space="preserve"> </w:t>
      </w:r>
      <w:r>
        <w:rPr>
          <w:u w:val="single"/>
        </w:rPr>
        <w:t>trend:</w:t>
      </w:r>
      <w:r w:rsidR="004249A3">
        <w:rPr>
          <w:u w:val="single"/>
        </w:rPr>
        <w:t xml:space="preserve"> </w:t>
      </w:r>
      <w:r>
        <w:rPr>
          <w:u w:val="single"/>
        </w:rPr>
        <w:t>a</w:t>
      </w:r>
      <w:r w:rsidR="004249A3">
        <w:rPr>
          <w:u w:val="single"/>
        </w:rPr>
        <w:t xml:space="preserve"> </w:t>
      </w:r>
      <w:r>
        <w:rPr>
          <w:u w:val="single"/>
        </w:rPr>
        <w:t>slow</w:t>
      </w:r>
      <w:r w:rsidR="004249A3">
        <w:rPr>
          <w:u w:val="single"/>
        </w:rPr>
        <w:t xml:space="preserve"> </w:t>
      </w:r>
      <w:r>
        <w:rPr>
          <w:u w:val="single"/>
        </w:rPr>
        <w:t>falling</w:t>
      </w:r>
      <w:r w:rsidR="004249A3">
        <w:rPr>
          <w:u w:val="single"/>
        </w:rPr>
        <w:t xml:space="preserve"> </w:t>
      </w:r>
      <w:r>
        <w:rPr>
          <w:u w:val="single"/>
        </w:rPr>
        <w:t>mode.</w:t>
      </w:r>
    </w:p>
    <w:p w14:paraId="7EE02B0E" w14:textId="06DDD94A" w:rsidR="001B6F33" w:rsidRDefault="00613BC0" w:rsidP="00492FC0">
      <w:pPr>
        <w:pStyle w:val="BB-Contentions"/>
        <w:rPr>
          <w:rFonts w:ascii="Arial" w:hAnsi="Arial" w:cs="Arial"/>
          <w:sz w:val="18"/>
          <w:szCs w:val="18"/>
        </w:rPr>
      </w:pPr>
      <w:r>
        <w:t>IPCC</w:t>
      </w:r>
      <w:r w:rsidR="004249A3">
        <w:t xml:space="preserve"> </w:t>
      </w:r>
      <w:r>
        <w:t>authors</w:t>
      </w:r>
      <w:r w:rsidR="004249A3">
        <w:t xml:space="preserve"> </w:t>
      </w:r>
      <w:r>
        <w:t>use</w:t>
      </w:r>
      <w:r w:rsidR="004249A3">
        <w:t xml:space="preserve"> </w:t>
      </w:r>
      <w:r>
        <w:t>data</w:t>
      </w:r>
      <w:r w:rsidR="004249A3">
        <w:t xml:space="preserve"> </w:t>
      </w:r>
      <w:r>
        <w:t>selectively</w:t>
      </w:r>
      <w:r w:rsidR="004249A3">
        <w:t xml:space="preserve"> </w:t>
      </w:r>
      <w:r>
        <w:t>to</w:t>
      </w:r>
      <w:r w:rsidR="004249A3">
        <w:t xml:space="preserve"> </w:t>
      </w:r>
      <w:r>
        <w:t>prove</w:t>
      </w:r>
      <w:r w:rsidR="004249A3">
        <w:t xml:space="preserve"> </w:t>
      </w:r>
      <w:r>
        <w:t>sea-level</w:t>
      </w:r>
      <w:r w:rsidR="004249A3">
        <w:t xml:space="preserve"> </w:t>
      </w:r>
      <w:r>
        <w:t>trend</w:t>
      </w:r>
    </w:p>
    <w:p w14:paraId="285BA85D" w14:textId="77777777" w:rsidR="004249A3" w:rsidRDefault="00613BC0" w:rsidP="00492FC0">
      <w:pPr>
        <w:pStyle w:val="BB-Citation"/>
      </w:pPr>
      <w:r>
        <w:rPr>
          <w:u w:val="single"/>
        </w:rPr>
        <w:t>Nils-Axel</w:t>
      </w:r>
      <w:r w:rsidR="004249A3">
        <w:rPr>
          <w:u w:val="single"/>
        </w:rPr>
        <w:t xml:space="preserve"> </w:t>
      </w:r>
      <w:r>
        <w:rPr>
          <w:u w:val="single"/>
        </w:rPr>
        <w:t>Mörner</w:t>
      </w:r>
      <w:r w:rsidR="004249A3">
        <w:rPr>
          <w:u w:val="single"/>
        </w:rPr>
        <w:t xml:space="preserve"> </w:t>
      </w:r>
      <w:r>
        <w:rPr>
          <w:u w:val="single"/>
        </w:rPr>
        <w:t>2010</w:t>
      </w:r>
      <w:r>
        <w:t>.</w:t>
      </w:r>
      <w:r w:rsidR="004249A3">
        <w:t xml:space="preserve"> </w:t>
      </w:r>
      <w:r>
        <w:t>(oceanographic</w:t>
      </w:r>
      <w:r w:rsidR="004249A3">
        <w:t xml:space="preserve"> </w:t>
      </w:r>
      <w:r>
        <w:t>expert;</w:t>
      </w:r>
      <w:r w:rsidR="004249A3">
        <w:t xml:space="preserve"> </w:t>
      </w:r>
      <w:r>
        <w:t>studied</w:t>
      </w:r>
      <w:r w:rsidR="004249A3">
        <w:t xml:space="preserve"> </w:t>
      </w:r>
      <w:r>
        <w:t>sea</w:t>
      </w:r>
      <w:r w:rsidR="004249A3">
        <w:t xml:space="preserve"> </w:t>
      </w:r>
      <w:r>
        <w:t>level</w:t>
      </w:r>
      <w:r w:rsidR="004249A3">
        <w:t xml:space="preserve"> </w:t>
      </w:r>
      <w:r>
        <w:t>and</w:t>
      </w:r>
      <w:r w:rsidR="004249A3">
        <w:t xml:space="preserve"> </w:t>
      </w:r>
      <w:r>
        <w:t>its</w:t>
      </w:r>
      <w:r w:rsidR="004249A3">
        <w:t xml:space="preserve"> </w:t>
      </w:r>
      <w:r>
        <w:t>effects</w:t>
      </w:r>
      <w:r w:rsidR="004249A3">
        <w:t xml:space="preserve"> </w:t>
      </w:r>
      <w:r>
        <w:t>on</w:t>
      </w:r>
      <w:r w:rsidR="004249A3">
        <w:t xml:space="preserve"> </w:t>
      </w:r>
      <w:r>
        <w:t>coastal</w:t>
      </w:r>
      <w:r w:rsidR="004249A3">
        <w:t xml:space="preserve"> </w:t>
      </w:r>
      <w:r>
        <w:t>areas</w:t>
      </w:r>
      <w:r w:rsidR="004249A3">
        <w:t xml:space="preserve"> </w:t>
      </w:r>
      <w:r>
        <w:t>for</w:t>
      </w:r>
      <w:r w:rsidR="004249A3">
        <w:t xml:space="preserve"> </w:t>
      </w:r>
      <w:r>
        <w:t>45</w:t>
      </w:r>
      <w:r w:rsidR="004249A3">
        <w:t xml:space="preserve"> </w:t>
      </w:r>
      <w:r>
        <w:t>years;</w:t>
      </w:r>
      <w:r w:rsidR="004249A3">
        <w:t xml:space="preserve"> </w:t>
      </w:r>
      <w:r>
        <w:t>retired</w:t>
      </w:r>
      <w:r w:rsidR="004249A3">
        <w:t xml:space="preserve"> </w:t>
      </w:r>
      <w:r>
        <w:t>director</w:t>
      </w:r>
      <w:r w:rsidR="004249A3">
        <w:t xml:space="preserve"> </w:t>
      </w:r>
      <w:r>
        <w:t>of</w:t>
      </w:r>
      <w:r w:rsidR="004249A3">
        <w:t xml:space="preserve"> </w:t>
      </w:r>
      <w:r>
        <w:t>the</w:t>
      </w:r>
      <w:r w:rsidR="004249A3">
        <w:t xml:space="preserve"> </w:t>
      </w:r>
      <w:r>
        <w:t>Paleogeophysics</w:t>
      </w:r>
      <w:r w:rsidR="004249A3">
        <w:t xml:space="preserve"> </w:t>
      </w:r>
      <w:r>
        <w:t>and</w:t>
      </w:r>
      <w:r w:rsidR="004249A3">
        <w:t xml:space="preserve"> </w:t>
      </w:r>
      <w:r>
        <w:t>Geodynamics</w:t>
      </w:r>
      <w:r w:rsidR="004249A3">
        <w:t xml:space="preserve"> </w:t>
      </w:r>
      <w:r>
        <w:t>Department</w:t>
      </w:r>
      <w:r w:rsidR="004249A3">
        <w:t xml:space="preserve"> </w:t>
      </w:r>
      <w:r>
        <w:t>at</w:t>
      </w:r>
      <w:r w:rsidR="004249A3">
        <w:t xml:space="preserve"> </w:t>
      </w:r>
      <w:r>
        <w:t>Stockholm</w:t>
      </w:r>
      <w:r w:rsidR="004249A3">
        <w:t xml:space="preserve"> </w:t>
      </w:r>
      <w:r>
        <w:t>University)</w:t>
      </w:r>
      <w:r w:rsidR="004249A3">
        <w:t xml:space="preserve"> </w:t>
      </w:r>
      <w:r>
        <w:t>“There</w:t>
      </w:r>
      <w:r w:rsidR="004249A3">
        <w:t xml:space="preserve"> </w:t>
      </w:r>
      <w:r>
        <w:t>Is</w:t>
      </w:r>
      <w:r w:rsidR="004249A3">
        <w:t xml:space="preserve"> </w:t>
      </w:r>
      <w:r w:rsidR="00F82856">
        <w:t>No</w:t>
      </w:r>
      <w:r w:rsidR="004249A3">
        <w:t xml:space="preserve"> </w:t>
      </w:r>
      <w:r w:rsidR="00F82856">
        <w:t>Alarming</w:t>
      </w:r>
      <w:r w:rsidR="004249A3">
        <w:t xml:space="preserve"> </w:t>
      </w:r>
      <w:r w:rsidR="00F82856">
        <w:t>Sea</w:t>
      </w:r>
      <w:r w:rsidR="004249A3">
        <w:t xml:space="preserve"> </w:t>
      </w:r>
      <w:r w:rsidR="00F82856">
        <w:t>Level</w:t>
      </w:r>
      <w:r w:rsidR="004249A3">
        <w:t xml:space="preserve"> </w:t>
      </w:r>
      <w:r w:rsidR="00F82856">
        <w:t>Rise!”</w:t>
      </w:r>
      <w:r w:rsidR="004249A3">
        <w:t xml:space="preserve"> </w:t>
      </w:r>
      <w:r>
        <w:t>Fall</w:t>
      </w:r>
      <w:r w:rsidR="004249A3">
        <w:t xml:space="preserve"> </w:t>
      </w:r>
      <w:r>
        <w:t>2010</w:t>
      </w:r>
      <w:r w:rsidR="004249A3">
        <w:t xml:space="preserve"> </w:t>
      </w:r>
      <w:hyperlink r:id="rId201" w:history="1">
        <w:r w:rsidR="00F82856" w:rsidRPr="00C51432">
          <w:rPr>
            <w:rStyle w:val="Hyperlink"/>
          </w:rPr>
          <w:t>http://www.nc-20.com/pdf/Great%20Sea%20Level%20Humbug.pdf</w:t>
        </w:r>
      </w:hyperlink>
    </w:p>
    <w:p w14:paraId="18AFBE03" w14:textId="5C32EA84" w:rsidR="001B6F33" w:rsidRDefault="00613BC0" w:rsidP="00492FC0">
      <w:pPr>
        <w:pStyle w:val="BB-Evidence"/>
        <w:rPr>
          <w:b/>
          <w:bCs/>
        </w:rPr>
      </w:pPr>
      <w:r>
        <w:t>The</w:t>
      </w:r>
      <w:r w:rsidR="004249A3">
        <w:t xml:space="preserve"> </w:t>
      </w:r>
      <w:r>
        <w:t>IPCC</w:t>
      </w:r>
      <w:r w:rsidR="004249A3">
        <w:t xml:space="preserve"> </w:t>
      </w:r>
      <w:r>
        <w:t>authors</w:t>
      </w:r>
      <w:r w:rsidR="004249A3">
        <w:t xml:space="preserve"> </w:t>
      </w:r>
      <w:r>
        <w:t>take</w:t>
      </w:r>
      <w:r w:rsidR="004249A3">
        <w:t xml:space="preserve"> </w:t>
      </w:r>
      <w:r>
        <w:t>the</w:t>
      </w:r>
      <w:r w:rsidR="004249A3">
        <w:t xml:space="preserve"> </w:t>
      </w:r>
      <w:r>
        <w:t>liberty</w:t>
      </w:r>
      <w:r w:rsidR="004249A3">
        <w:t xml:space="preserve"> </w:t>
      </w:r>
      <w:r>
        <w:t>to</w:t>
      </w:r>
      <w:r w:rsidR="004249A3">
        <w:t xml:space="preserve"> </w:t>
      </w:r>
      <w:r>
        <w:t>select</w:t>
      </w:r>
      <w:r w:rsidR="004249A3">
        <w:t xml:space="preserve"> </w:t>
      </w:r>
      <w:r>
        <w:t>what</w:t>
      </w:r>
      <w:r w:rsidR="004249A3">
        <w:t xml:space="preserve"> </w:t>
      </w:r>
      <w:r>
        <w:t>they</w:t>
      </w:r>
      <w:r w:rsidR="004249A3">
        <w:t xml:space="preserve"> </w:t>
      </w:r>
      <w:r>
        <w:t>call</w:t>
      </w:r>
      <w:r w:rsidR="004249A3">
        <w:t xml:space="preserve"> </w:t>
      </w:r>
      <w:r>
        <w:t>“representative”</w:t>
      </w:r>
      <w:r w:rsidR="004249A3">
        <w:t xml:space="preserve"> </w:t>
      </w:r>
      <w:r>
        <w:t>records</w:t>
      </w:r>
      <w:r w:rsidR="004249A3">
        <w:t xml:space="preserve"> </w:t>
      </w:r>
      <w:r>
        <w:t>for</w:t>
      </w:r>
      <w:r w:rsidR="004249A3">
        <w:t xml:space="preserve"> </w:t>
      </w:r>
      <w:r>
        <w:t>their</w:t>
      </w:r>
      <w:r w:rsidR="004249A3">
        <w:t xml:space="preserve"> </w:t>
      </w:r>
      <w:r>
        <w:t>reconstruction</w:t>
      </w:r>
      <w:r w:rsidR="004249A3">
        <w:t xml:space="preserve"> </w:t>
      </w:r>
      <w:r>
        <w:t>of</w:t>
      </w:r>
      <w:r w:rsidR="004249A3">
        <w:t xml:space="preserve"> </w:t>
      </w:r>
      <w:r>
        <w:t>the</w:t>
      </w:r>
      <w:r w:rsidR="004249A3">
        <w:t xml:space="preserve"> </w:t>
      </w:r>
      <w:r>
        <w:t>centennial</w:t>
      </w:r>
      <w:r w:rsidR="004249A3">
        <w:t xml:space="preserve"> </w:t>
      </w:r>
      <w:r>
        <w:t>sea</w:t>
      </w:r>
      <w:r w:rsidR="004249A3">
        <w:t xml:space="preserve"> </w:t>
      </w:r>
      <w:r>
        <w:t>level</w:t>
      </w:r>
      <w:r w:rsidR="004249A3">
        <w:t xml:space="preserve"> </w:t>
      </w:r>
      <w:r>
        <w:t>trend.</w:t>
      </w:r>
      <w:r w:rsidR="004249A3">
        <w:t xml:space="preserve"> </w:t>
      </w:r>
      <w:r>
        <w:t>This,</w:t>
      </w:r>
      <w:r w:rsidR="004249A3">
        <w:t xml:space="preserve"> </w:t>
      </w:r>
      <w:r>
        <w:t>of</w:t>
      </w:r>
      <w:r w:rsidR="004249A3">
        <w:t xml:space="preserve"> </w:t>
      </w:r>
      <w:r>
        <w:t>course,</w:t>
      </w:r>
      <w:r w:rsidR="004249A3">
        <w:t xml:space="preserve"> </w:t>
      </w:r>
      <w:r>
        <w:t>implies</w:t>
      </w:r>
      <w:r w:rsidR="004249A3">
        <w:t xml:space="preserve"> </w:t>
      </w:r>
      <w:r>
        <w:t>that</w:t>
      </w:r>
      <w:r w:rsidR="004249A3">
        <w:t xml:space="preserve"> </w:t>
      </w:r>
      <w:r>
        <w:t>their</w:t>
      </w:r>
      <w:r w:rsidR="004249A3">
        <w:t xml:space="preserve"> </w:t>
      </w:r>
      <w:r>
        <w:t>personal</w:t>
      </w:r>
      <w:r w:rsidR="004249A3">
        <w:t xml:space="preserve"> </w:t>
      </w:r>
      <w:r>
        <w:t>view—</w:t>
      </w:r>
      <w:r w:rsidR="004249A3">
        <w:t xml:space="preserve"> </w:t>
      </w:r>
      <w:r>
        <w:t>that</w:t>
      </w:r>
      <w:r w:rsidR="004249A3">
        <w:t xml:space="preserve"> </w:t>
      </w:r>
      <w:r>
        <w:t>is,</w:t>
      </w:r>
      <w:r w:rsidR="004249A3">
        <w:t xml:space="preserve"> </w:t>
      </w:r>
      <w:r>
        <w:t>the</w:t>
      </w:r>
      <w:r w:rsidR="004249A3">
        <w:t xml:space="preserve"> </w:t>
      </w:r>
      <w:r>
        <w:t>IPCC</w:t>
      </w:r>
      <w:r w:rsidR="004249A3">
        <w:t xml:space="preserve"> </w:t>
      </w:r>
      <w:r>
        <w:t>scenario</w:t>
      </w:r>
      <w:r w:rsidR="004249A3">
        <w:t xml:space="preserve"> </w:t>
      </w:r>
      <w:r>
        <w:t>laid</w:t>
      </w:r>
      <w:r w:rsidR="004249A3">
        <w:t xml:space="preserve"> </w:t>
      </w:r>
      <w:r>
        <w:t>down</w:t>
      </w:r>
      <w:r w:rsidR="004249A3">
        <w:t xml:space="preserve"> </w:t>
      </w:r>
      <w:r>
        <w:t>from</w:t>
      </w:r>
      <w:r w:rsidR="004249A3">
        <w:t xml:space="preserve"> </w:t>
      </w:r>
      <w:r>
        <w:t>the</w:t>
      </w:r>
      <w:r w:rsidR="004249A3">
        <w:t xml:space="preserve"> </w:t>
      </w:r>
      <w:r>
        <w:t>beginning</w:t>
      </w:r>
      <w:r w:rsidR="004249A3">
        <w:t xml:space="preserve"> </w:t>
      </w:r>
      <w:r>
        <w:t>of</w:t>
      </w:r>
      <w:r w:rsidR="004249A3">
        <w:t xml:space="preserve"> </w:t>
      </w:r>
      <w:r>
        <w:t>the</w:t>
      </w:r>
      <w:r w:rsidR="004249A3">
        <w:t xml:space="preserve"> </w:t>
      </w:r>
      <w:r>
        <w:t>project—</w:t>
      </w:r>
      <w:r w:rsidR="004249A3">
        <w:t xml:space="preserve"> </w:t>
      </w:r>
      <w:r>
        <w:t>is</w:t>
      </w:r>
      <w:r w:rsidR="004249A3">
        <w:t xml:space="preserve"> </w:t>
      </w:r>
      <w:r>
        <w:t>imposed</w:t>
      </w:r>
      <w:r w:rsidR="004249A3">
        <w:t xml:space="preserve"> </w:t>
      </w:r>
      <w:r>
        <w:t>in</w:t>
      </w:r>
      <w:r w:rsidR="004249A3">
        <w:t xml:space="preserve"> </w:t>
      </w:r>
      <w:r>
        <w:t>the</w:t>
      </w:r>
      <w:r w:rsidR="004249A3">
        <w:t xml:space="preserve"> </w:t>
      </w:r>
      <w:r>
        <w:t>selection</w:t>
      </w:r>
      <w:r w:rsidR="004249A3">
        <w:t xml:space="preserve"> </w:t>
      </w:r>
      <w:r>
        <w:t>and</w:t>
      </w:r>
      <w:r w:rsidR="004249A3">
        <w:t xml:space="preserve"> </w:t>
      </w:r>
      <w:r>
        <w:t>identification</w:t>
      </w:r>
      <w:r w:rsidR="004249A3">
        <w:t xml:space="preserve"> </w:t>
      </w:r>
      <w:r>
        <w:t>of</w:t>
      </w:r>
      <w:r w:rsidR="004249A3">
        <w:t xml:space="preserve"> </w:t>
      </w:r>
      <w:r>
        <w:t>their</w:t>
      </w:r>
      <w:r w:rsidR="004249A3">
        <w:t xml:space="preserve"> </w:t>
      </w:r>
      <w:r>
        <w:t>“representative”</w:t>
      </w:r>
      <w:r w:rsidR="004249A3">
        <w:t xml:space="preserve"> </w:t>
      </w:r>
      <w:r>
        <w:t>records.</w:t>
      </w:r>
      <w:r w:rsidR="004249A3">
        <w:t xml:space="preserve"> </w:t>
      </w:r>
      <w:r>
        <w:t>We</w:t>
      </w:r>
      <w:r w:rsidR="004249A3">
        <w:t xml:space="preserve"> </w:t>
      </w:r>
      <w:r>
        <w:t>start</w:t>
      </w:r>
      <w:r w:rsidR="004249A3">
        <w:t xml:space="preserve"> </w:t>
      </w:r>
      <w:r>
        <w:t>to</w:t>
      </w:r>
      <w:r w:rsidR="004249A3">
        <w:t xml:space="preserve"> </w:t>
      </w:r>
      <w:r>
        <w:t>smell</w:t>
      </w:r>
      <w:r w:rsidR="004249A3">
        <w:t xml:space="preserve"> </w:t>
      </w:r>
      <w:r>
        <w:t>another</w:t>
      </w:r>
      <w:r w:rsidR="004249A3">
        <w:t xml:space="preserve"> </w:t>
      </w:r>
      <w:r>
        <w:t>“sea-level-gate.”</w:t>
      </w:r>
    </w:p>
    <w:p w14:paraId="48A3E7C2" w14:textId="4A2AE6A5" w:rsidR="001B6F33" w:rsidRDefault="00613BC0" w:rsidP="00492FC0">
      <w:pPr>
        <w:pStyle w:val="BB-Contentions"/>
        <w:rPr>
          <w:sz w:val="18"/>
          <w:szCs w:val="18"/>
        </w:rPr>
      </w:pPr>
      <w:r>
        <w:t>POLICY</w:t>
      </w:r>
      <w:r w:rsidR="004249A3">
        <w:t xml:space="preserve"> </w:t>
      </w:r>
      <w:r>
        <w:t>INFLUENCE</w:t>
      </w:r>
    </w:p>
    <w:p w14:paraId="151E5588" w14:textId="42C26444" w:rsidR="001B6F33" w:rsidRDefault="00613BC0" w:rsidP="00492FC0">
      <w:pPr>
        <w:pStyle w:val="BB-Contentions"/>
      </w:pPr>
      <w:r>
        <w:t>IPCC</w:t>
      </w:r>
      <w:r w:rsidR="004249A3">
        <w:t xml:space="preserve"> </w:t>
      </w:r>
      <w:r>
        <w:t>misleads</w:t>
      </w:r>
      <w:r w:rsidR="004249A3">
        <w:t xml:space="preserve"> </w:t>
      </w:r>
      <w:r>
        <w:t>the</w:t>
      </w:r>
      <w:r w:rsidR="004249A3">
        <w:t xml:space="preserve"> </w:t>
      </w:r>
      <w:r>
        <w:t>public,</w:t>
      </w:r>
      <w:r w:rsidR="004249A3">
        <w:t xml:space="preserve"> </w:t>
      </w:r>
      <w:r>
        <w:t>selectively</w:t>
      </w:r>
      <w:r w:rsidR="004249A3">
        <w:t xml:space="preserve"> </w:t>
      </w:r>
      <w:r>
        <w:t>uses</w:t>
      </w:r>
      <w:r w:rsidR="004249A3">
        <w:t xml:space="preserve"> </w:t>
      </w:r>
      <w:r>
        <w:t>the</w:t>
      </w:r>
      <w:r w:rsidR="004249A3">
        <w:t xml:space="preserve"> </w:t>
      </w:r>
      <w:r>
        <w:t>data</w:t>
      </w:r>
      <w:r w:rsidR="004249A3">
        <w:t xml:space="preserve"> </w:t>
      </w:r>
      <w:r>
        <w:t>to</w:t>
      </w:r>
      <w:r w:rsidR="004249A3">
        <w:t xml:space="preserve"> </w:t>
      </w:r>
      <w:r>
        <w:t>make</w:t>
      </w:r>
      <w:r w:rsidR="004249A3">
        <w:t xml:space="preserve"> </w:t>
      </w:r>
      <w:r>
        <w:t>climate</w:t>
      </w:r>
      <w:r w:rsidR="004249A3">
        <w:t xml:space="preserve"> </w:t>
      </w:r>
      <w:r>
        <w:t>a</w:t>
      </w:r>
      <w:r w:rsidR="004249A3">
        <w:t xml:space="preserve"> </w:t>
      </w:r>
      <w:r>
        <w:t>political</w:t>
      </w:r>
      <w:r w:rsidR="004249A3">
        <w:t xml:space="preserve"> </w:t>
      </w:r>
      <w:r>
        <w:t>issue</w:t>
      </w:r>
    </w:p>
    <w:p w14:paraId="1FF14198" w14:textId="77777777" w:rsidR="004249A3" w:rsidRDefault="00613BC0" w:rsidP="00F82856">
      <w:pPr>
        <w:pStyle w:val="BB-Citation"/>
        <w:rPr>
          <w:iCs/>
          <w:u w:color="808080"/>
        </w:rPr>
      </w:pPr>
      <w:r w:rsidRPr="00F82856">
        <w:t>Dr.</w:t>
      </w:r>
      <w:r w:rsidR="004249A3">
        <w:t xml:space="preserve"> </w:t>
      </w:r>
      <w:r w:rsidRPr="00F82856">
        <w:t>Tim</w:t>
      </w:r>
      <w:r w:rsidR="004249A3">
        <w:t xml:space="preserve"> </w:t>
      </w:r>
      <w:r w:rsidRPr="00F82856">
        <w:t>Ball</w:t>
      </w:r>
      <w:r w:rsidR="004249A3">
        <w:t xml:space="preserve"> </w:t>
      </w:r>
      <w:r w:rsidRPr="00F82856">
        <w:t>2012.</w:t>
      </w:r>
      <w:r w:rsidR="004249A3">
        <w:t xml:space="preserve"> </w:t>
      </w:r>
      <w:r w:rsidRPr="00F82856">
        <w:t>(Ph.D.</w:t>
      </w:r>
      <w:r w:rsidR="004249A3">
        <w:t xml:space="preserve"> </w:t>
      </w:r>
      <w:r w:rsidRPr="00F82856">
        <w:t>(Doctor</w:t>
      </w:r>
      <w:r w:rsidR="004249A3">
        <w:t xml:space="preserve"> </w:t>
      </w:r>
      <w:r w:rsidRPr="00F82856">
        <w:t>of</w:t>
      </w:r>
      <w:r w:rsidR="004249A3">
        <w:t xml:space="preserve"> </w:t>
      </w:r>
      <w:r w:rsidRPr="00F82856">
        <w:t>Science),</w:t>
      </w:r>
      <w:r w:rsidR="004249A3">
        <w:t xml:space="preserve"> </w:t>
      </w:r>
      <w:r w:rsidRPr="00F82856">
        <w:t>Queen</w:t>
      </w:r>
      <w:r w:rsidR="004249A3">
        <w:t xml:space="preserve"> </w:t>
      </w:r>
      <w:r w:rsidRPr="00F82856">
        <w:t>Mary</w:t>
      </w:r>
      <w:r w:rsidR="004249A3">
        <w:t xml:space="preserve"> </w:t>
      </w:r>
      <w:r w:rsidRPr="00F82856">
        <w:t>College,</w:t>
      </w:r>
      <w:r w:rsidR="004249A3">
        <w:t xml:space="preserve"> </w:t>
      </w:r>
      <w:r w:rsidRPr="00F82856">
        <w:t>University</w:t>
      </w:r>
      <w:r w:rsidR="004249A3">
        <w:t xml:space="preserve"> </w:t>
      </w:r>
      <w:r w:rsidRPr="00F82856">
        <w:t>of</w:t>
      </w:r>
      <w:r w:rsidR="004249A3">
        <w:t xml:space="preserve"> </w:t>
      </w:r>
      <w:r w:rsidRPr="00F82856">
        <w:t>London</w:t>
      </w:r>
      <w:r w:rsidR="004249A3">
        <w:t xml:space="preserve"> </w:t>
      </w:r>
      <w:r w:rsidRPr="00F82856">
        <w:t>)</w:t>
      </w:r>
      <w:r w:rsidR="004249A3">
        <w:t xml:space="preserve"> </w:t>
      </w:r>
      <w:r w:rsidRPr="00F82856">
        <w:t>Current</w:t>
      </w:r>
      <w:r w:rsidR="004249A3">
        <w:t xml:space="preserve"> </w:t>
      </w:r>
      <w:r w:rsidRPr="00F82856">
        <w:t>Global</w:t>
      </w:r>
      <w:r w:rsidR="004249A3">
        <w:t xml:space="preserve"> </w:t>
      </w:r>
      <w:r w:rsidRPr="00F82856">
        <w:t>Weather</w:t>
      </w:r>
      <w:r w:rsidR="004249A3">
        <w:t xml:space="preserve"> </w:t>
      </w:r>
      <w:r w:rsidRPr="00F82856">
        <w:t>Patterns</w:t>
      </w:r>
      <w:r w:rsidR="004249A3">
        <w:t xml:space="preserve"> </w:t>
      </w:r>
      <w:r w:rsidRPr="00F82856">
        <w:t>Normal</w:t>
      </w:r>
      <w:r w:rsidR="004249A3">
        <w:t xml:space="preserve"> </w:t>
      </w:r>
      <w:r>
        <w:t>Despite</w:t>
      </w:r>
      <w:r w:rsidR="004249A3">
        <w:t xml:space="preserve"> </w:t>
      </w:r>
      <w:r>
        <w:t>Government</w:t>
      </w:r>
      <w:r w:rsidR="004249A3">
        <w:t xml:space="preserve"> </w:t>
      </w:r>
      <w:r>
        <w:t>and</w:t>
      </w:r>
      <w:r w:rsidR="004249A3">
        <w:t xml:space="preserve"> </w:t>
      </w:r>
      <w:r>
        <w:t>Media</w:t>
      </w:r>
      <w:r w:rsidR="004249A3">
        <w:t xml:space="preserve"> </w:t>
      </w:r>
      <w:r>
        <w:t>Distortions,</w:t>
      </w:r>
      <w:r w:rsidR="004249A3">
        <w:t xml:space="preserve"> </w:t>
      </w:r>
      <w:r>
        <w:t>28</w:t>
      </w:r>
      <w:r w:rsidR="004249A3">
        <w:t xml:space="preserve"> </w:t>
      </w:r>
      <w:r>
        <w:t>June</w:t>
      </w:r>
      <w:r w:rsidR="004249A3">
        <w:t xml:space="preserve"> </w:t>
      </w:r>
      <w:r>
        <w:t>2012</w:t>
      </w:r>
      <w:r w:rsidR="004249A3">
        <w:t xml:space="preserve"> </w:t>
      </w:r>
      <w:hyperlink r:id="rId202" w:history="1">
        <w:r w:rsidR="00F82856" w:rsidRPr="00C51432">
          <w:rPr>
            <w:rStyle w:val="Hyperlink"/>
            <w:iCs/>
          </w:rPr>
          <w:t>http://drtimball.com/2012/current-global-weather-patterns-normal-despite-government-and-media-distortions/</w:t>
        </w:r>
      </w:hyperlink>
    </w:p>
    <w:p w14:paraId="469C8FAA" w14:textId="5F56CC87" w:rsidR="001B6F33" w:rsidRDefault="00613BC0" w:rsidP="00492FC0">
      <w:pPr>
        <w:pStyle w:val="BB-Evidence"/>
      </w:pPr>
      <w:r>
        <w:t>The</w:t>
      </w:r>
      <w:r w:rsidR="004249A3">
        <w:t xml:space="preserve"> </w:t>
      </w:r>
      <w:r>
        <w:t>Intergovernmental</w:t>
      </w:r>
      <w:r w:rsidR="004249A3">
        <w:t xml:space="preserve"> </w:t>
      </w:r>
      <w:r>
        <w:t>Panel</w:t>
      </w:r>
      <w:r w:rsidR="004249A3">
        <w:t xml:space="preserve"> </w:t>
      </w:r>
      <w:r>
        <w:t>on</w:t>
      </w:r>
      <w:r w:rsidR="004249A3">
        <w:t xml:space="preserve"> </w:t>
      </w:r>
      <w:r>
        <w:t>Climate</w:t>
      </w:r>
      <w:r w:rsidR="004249A3">
        <w:t xml:space="preserve"> </w:t>
      </w:r>
      <w:r>
        <w:t>Change</w:t>
      </w:r>
      <w:r w:rsidR="004249A3">
        <w:t xml:space="preserve"> </w:t>
      </w:r>
      <w:r>
        <w:t>(IPCC)</w:t>
      </w:r>
      <w:r w:rsidR="004249A3">
        <w:t xml:space="preserve"> </w:t>
      </w:r>
      <w:r>
        <w:t>science</w:t>
      </w:r>
      <w:r w:rsidR="004249A3">
        <w:t xml:space="preserve"> </w:t>
      </w:r>
      <w:r>
        <w:t>and</w:t>
      </w:r>
      <w:r w:rsidR="004249A3">
        <w:t xml:space="preserve"> </w:t>
      </w:r>
      <w:r>
        <w:t>its</w:t>
      </w:r>
      <w:r w:rsidR="004249A3">
        <w:t xml:space="preserve"> </w:t>
      </w:r>
      <w:r>
        <w:t>promotion</w:t>
      </w:r>
      <w:r w:rsidR="004249A3">
        <w:t xml:space="preserve"> </w:t>
      </w:r>
      <w:r>
        <w:t>involves</w:t>
      </w:r>
      <w:r w:rsidR="004249A3">
        <w:t xml:space="preserve"> </w:t>
      </w:r>
      <w:r>
        <w:t>selection</w:t>
      </w:r>
      <w:r w:rsidR="004249A3">
        <w:t xml:space="preserve"> </w:t>
      </w:r>
      <w:r>
        <w:t>of</w:t>
      </w:r>
      <w:r w:rsidR="004249A3">
        <w:t xml:space="preserve"> </w:t>
      </w:r>
      <w:r>
        <w:t>only</w:t>
      </w:r>
      <w:r w:rsidR="004249A3">
        <w:t xml:space="preserve"> </w:t>
      </w:r>
      <w:r>
        <w:t>material</w:t>
      </w:r>
      <w:r w:rsidR="004249A3">
        <w:t xml:space="preserve"> </w:t>
      </w:r>
      <w:r>
        <w:t>that</w:t>
      </w:r>
      <w:r w:rsidR="004249A3">
        <w:t xml:space="preserve"> </w:t>
      </w:r>
      <w:r>
        <w:t>supports</w:t>
      </w:r>
      <w:r w:rsidR="004249A3">
        <w:t xml:space="preserve"> </w:t>
      </w:r>
      <w:r>
        <w:t>the</w:t>
      </w:r>
      <w:r w:rsidR="004249A3">
        <w:t xml:space="preserve"> </w:t>
      </w:r>
      <w:r>
        <w:t>hypothesis</w:t>
      </w:r>
      <w:r w:rsidR="004249A3">
        <w:t xml:space="preserve"> </w:t>
      </w:r>
      <w:r>
        <w:t>that</w:t>
      </w:r>
      <w:r w:rsidR="004249A3">
        <w:t xml:space="preserve"> </w:t>
      </w:r>
      <w:r>
        <w:t>human</w:t>
      </w:r>
      <w:r w:rsidR="004249A3">
        <w:t xml:space="preserve"> </w:t>
      </w:r>
      <w:r>
        <w:t>CO2</w:t>
      </w:r>
      <w:r w:rsidR="004249A3">
        <w:t xml:space="preserve"> </w:t>
      </w:r>
      <w:r>
        <w:t>is</w:t>
      </w:r>
      <w:r w:rsidR="004249A3">
        <w:t xml:space="preserve"> </w:t>
      </w:r>
      <w:r>
        <w:t>causing</w:t>
      </w:r>
      <w:r w:rsidR="004249A3">
        <w:t xml:space="preserve"> </w:t>
      </w:r>
      <w:r>
        <w:t>warming</w:t>
      </w:r>
      <w:r w:rsidR="004249A3">
        <w:t xml:space="preserve"> </w:t>
      </w:r>
      <w:r>
        <w:t>and</w:t>
      </w:r>
      <w:r w:rsidR="004249A3">
        <w:t xml:space="preserve"> </w:t>
      </w:r>
      <w:r>
        <w:t>latterly</w:t>
      </w:r>
      <w:r w:rsidR="004249A3">
        <w:t xml:space="preserve"> </w:t>
      </w:r>
      <w:r>
        <w:t>climate</w:t>
      </w:r>
      <w:r w:rsidR="004249A3">
        <w:t xml:space="preserve"> </w:t>
      </w:r>
      <w:r>
        <w:t>change.</w:t>
      </w:r>
      <w:r w:rsidR="004249A3">
        <w:t xml:space="preserve"> </w:t>
      </w:r>
      <w:r>
        <w:t>It</w:t>
      </w:r>
      <w:r w:rsidR="004249A3">
        <w:t xml:space="preserve"> </w:t>
      </w:r>
      <w:r>
        <w:t>is</w:t>
      </w:r>
      <w:r w:rsidR="004249A3">
        <w:t xml:space="preserve"> </w:t>
      </w:r>
      <w:r>
        <w:t>used</w:t>
      </w:r>
      <w:r w:rsidR="004249A3">
        <w:t xml:space="preserve"> </w:t>
      </w:r>
      <w:r>
        <w:t>in</w:t>
      </w:r>
      <w:r w:rsidR="004249A3">
        <w:t xml:space="preserve"> </w:t>
      </w:r>
      <w:r>
        <w:t>everything</w:t>
      </w:r>
      <w:r w:rsidR="004249A3">
        <w:t xml:space="preserve"> </w:t>
      </w:r>
      <w:r>
        <w:t>from</w:t>
      </w:r>
      <w:r w:rsidR="004249A3">
        <w:t xml:space="preserve"> </w:t>
      </w:r>
      <w:r>
        <w:t>tree</w:t>
      </w:r>
      <w:r w:rsidR="004249A3">
        <w:t xml:space="preserve"> </w:t>
      </w:r>
      <w:r>
        <w:t>ring</w:t>
      </w:r>
      <w:r w:rsidR="004249A3">
        <w:t xml:space="preserve"> </w:t>
      </w:r>
      <w:r>
        <w:t>samples</w:t>
      </w:r>
      <w:r w:rsidR="004249A3">
        <w:t xml:space="preserve"> </w:t>
      </w:r>
      <w:r>
        <w:t>chosen</w:t>
      </w:r>
      <w:r w:rsidR="004249A3">
        <w:t xml:space="preserve"> </w:t>
      </w:r>
      <w:r>
        <w:t>to</w:t>
      </w:r>
      <w:r w:rsidR="004249A3">
        <w:t xml:space="preserve"> </w:t>
      </w:r>
      <w:r>
        <w:t>create</w:t>
      </w:r>
      <w:r w:rsidR="004249A3">
        <w:t xml:space="preserve"> </w:t>
      </w:r>
      <w:r>
        <w:t>the</w:t>
      </w:r>
      <w:r w:rsidR="004249A3">
        <w:t xml:space="preserve"> </w:t>
      </w:r>
      <w:r>
        <w:t>hockey</w:t>
      </w:r>
      <w:r w:rsidR="004249A3">
        <w:t xml:space="preserve"> </w:t>
      </w:r>
      <w:r>
        <w:t>stick,</w:t>
      </w:r>
      <w:r w:rsidR="004249A3">
        <w:t xml:space="preserve"> </w:t>
      </w:r>
      <w:r>
        <w:t>to</w:t>
      </w:r>
      <w:r w:rsidR="004249A3">
        <w:t xml:space="preserve"> </w:t>
      </w:r>
      <w:r>
        <w:t>omission</w:t>
      </w:r>
      <w:r w:rsidR="004249A3">
        <w:t xml:space="preserve"> </w:t>
      </w:r>
      <w:r>
        <w:t>of</w:t>
      </w:r>
      <w:r w:rsidR="004249A3">
        <w:t xml:space="preserve"> </w:t>
      </w:r>
      <w:r>
        <w:t>the</w:t>
      </w:r>
      <w:r w:rsidR="004249A3">
        <w:t xml:space="preserve"> </w:t>
      </w:r>
      <w:r>
        <w:t>Milankovitch</w:t>
      </w:r>
      <w:r w:rsidR="004249A3">
        <w:t xml:space="preserve"> </w:t>
      </w:r>
      <w:r>
        <w:t>Effect,</w:t>
      </w:r>
      <w:r w:rsidR="004249A3">
        <w:t xml:space="preserve"> </w:t>
      </w:r>
      <w:r>
        <w:t>and</w:t>
      </w:r>
      <w:r w:rsidR="004249A3">
        <w:t xml:space="preserve"> </w:t>
      </w:r>
      <w:r>
        <w:t>the</w:t>
      </w:r>
      <w:r w:rsidR="004249A3">
        <w:t xml:space="preserve"> </w:t>
      </w:r>
      <w:r>
        <w:t>role</w:t>
      </w:r>
      <w:r w:rsidR="004249A3">
        <w:t xml:space="preserve"> </w:t>
      </w:r>
      <w:r>
        <w:t>of</w:t>
      </w:r>
      <w:r w:rsidR="004249A3">
        <w:t xml:space="preserve"> </w:t>
      </w:r>
      <w:r>
        <w:t>cosmic</w:t>
      </w:r>
      <w:r w:rsidR="004249A3">
        <w:t xml:space="preserve"> </w:t>
      </w:r>
      <w:r>
        <w:t>rays</w:t>
      </w:r>
      <w:r w:rsidR="004249A3">
        <w:t xml:space="preserve"> </w:t>
      </w:r>
      <w:r>
        <w:t>in</w:t>
      </w:r>
      <w:r w:rsidR="004249A3">
        <w:t xml:space="preserve"> </w:t>
      </w:r>
      <w:r>
        <w:t>the</w:t>
      </w:r>
      <w:r w:rsidR="004249A3">
        <w:t xml:space="preserve"> </w:t>
      </w:r>
      <w:r>
        <w:t>formation</w:t>
      </w:r>
      <w:r w:rsidR="004249A3">
        <w:t xml:space="preserve"> </w:t>
      </w:r>
      <w:r>
        <w:t>of</w:t>
      </w:r>
      <w:r w:rsidR="004249A3">
        <w:t xml:space="preserve"> </w:t>
      </w:r>
      <w:r>
        <w:t>low</w:t>
      </w:r>
      <w:r w:rsidR="004249A3">
        <w:t xml:space="preserve"> </w:t>
      </w:r>
      <w:r>
        <w:t>cloud</w:t>
      </w:r>
      <w:r w:rsidR="004249A3">
        <w:t xml:space="preserve"> </w:t>
      </w:r>
      <w:r>
        <w:t>from</w:t>
      </w:r>
      <w:r w:rsidR="004249A3">
        <w:t xml:space="preserve"> </w:t>
      </w:r>
      <w:r>
        <w:t>IPCC</w:t>
      </w:r>
      <w:r w:rsidR="004249A3">
        <w:t xml:space="preserve"> </w:t>
      </w:r>
      <w:r>
        <w:t>computer</w:t>
      </w:r>
      <w:r w:rsidR="004249A3">
        <w:t xml:space="preserve"> </w:t>
      </w:r>
      <w:r>
        <w:t>models.</w:t>
      </w:r>
      <w:r w:rsidR="004249A3">
        <w:t xml:space="preserve"> </w:t>
      </w:r>
      <w:r>
        <w:t>There’s</w:t>
      </w:r>
      <w:r w:rsidR="004249A3">
        <w:t xml:space="preserve"> </w:t>
      </w:r>
      <w:r>
        <w:t>a</w:t>
      </w:r>
      <w:r w:rsidR="004249A3">
        <w:t xml:space="preserve"> </w:t>
      </w:r>
      <w:r>
        <w:t>similar</w:t>
      </w:r>
      <w:r w:rsidR="004249A3">
        <w:t xml:space="preserve"> </w:t>
      </w:r>
      <w:r>
        <w:t>pattern</w:t>
      </w:r>
      <w:r w:rsidR="004249A3">
        <w:t xml:space="preserve"> </w:t>
      </w:r>
      <w:r>
        <w:t>of</w:t>
      </w:r>
      <w:r w:rsidR="004249A3">
        <w:t xml:space="preserve"> </w:t>
      </w:r>
      <w:r>
        <w:t>selective</w:t>
      </w:r>
      <w:r w:rsidR="004249A3">
        <w:t xml:space="preserve"> </w:t>
      </w:r>
      <w:r>
        <w:t>reporting</w:t>
      </w:r>
      <w:r w:rsidR="004249A3">
        <w:t xml:space="preserve"> </w:t>
      </w:r>
      <w:r>
        <w:t>about</w:t>
      </w:r>
      <w:r w:rsidR="004249A3">
        <w:t xml:space="preserve"> </w:t>
      </w:r>
      <w:r>
        <w:t>weather</w:t>
      </w:r>
      <w:r w:rsidR="004249A3">
        <w:t xml:space="preserve"> </w:t>
      </w:r>
      <w:r>
        <w:t>events.</w:t>
      </w:r>
      <w:r w:rsidR="004249A3">
        <w:t xml:space="preserve"> </w:t>
      </w:r>
      <w:r>
        <w:t>People</w:t>
      </w:r>
      <w:r w:rsidR="004249A3">
        <w:t xml:space="preserve"> </w:t>
      </w:r>
      <w:r>
        <w:t>are</w:t>
      </w:r>
      <w:r w:rsidR="004249A3">
        <w:t xml:space="preserve"> </w:t>
      </w:r>
      <w:r>
        <w:t>inundated</w:t>
      </w:r>
      <w:r w:rsidR="004249A3">
        <w:t xml:space="preserve"> </w:t>
      </w:r>
      <w:r>
        <w:t>with</w:t>
      </w:r>
      <w:r w:rsidR="004249A3">
        <w:t xml:space="preserve"> </w:t>
      </w:r>
      <w:r>
        <w:t>reports</w:t>
      </w:r>
      <w:r w:rsidR="004249A3">
        <w:t xml:space="preserve"> </w:t>
      </w:r>
      <w:r>
        <w:t>giving</w:t>
      </w:r>
      <w:r w:rsidR="004249A3">
        <w:t xml:space="preserve"> </w:t>
      </w:r>
      <w:r>
        <w:t>the</w:t>
      </w:r>
      <w:r w:rsidR="004249A3">
        <w:t xml:space="preserve"> </w:t>
      </w:r>
      <w:r>
        <w:t>impression</w:t>
      </w:r>
      <w:r w:rsidR="004249A3">
        <w:t xml:space="preserve"> </w:t>
      </w:r>
      <w:r>
        <w:t>that</w:t>
      </w:r>
      <w:r w:rsidR="004249A3">
        <w:t xml:space="preserve"> </w:t>
      </w:r>
      <w:r>
        <w:t>what</w:t>
      </w:r>
      <w:r w:rsidR="004249A3">
        <w:t xml:space="preserve"> </w:t>
      </w:r>
      <w:r>
        <w:t>is</w:t>
      </w:r>
      <w:r w:rsidR="004249A3">
        <w:t xml:space="preserve"> </w:t>
      </w:r>
      <w:r>
        <w:t>happening</w:t>
      </w:r>
      <w:r w:rsidR="004249A3">
        <w:t xml:space="preserve"> </w:t>
      </w:r>
      <w:r>
        <w:t>is</w:t>
      </w:r>
      <w:r w:rsidR="004249A3">
        <w:t xml:space="preserve"> </w:t>
      </w:r>
      <w:r>
        <w:t>worse</w:t>
      </w:r>
      <w:r w:rsidR="004249A3">
        <w:t xml:space="preserve"> </w:t>
      </w:r>
      <w:r>
        <w:t>then</w:t>
      </w:r>
      <w:r w:rsidR="004249A3">
        <w:t xml:space="preserve"> </w:t>
      </w:r>
      <w:r>
        <w:t>ever</w:t>
      </w:r>
      <w:r w:rsidR="004249A3">
        <w:t xml:space="preserve"> </w:t>
      </w:r>
      <w:r>
        <w:t>before,</w:t>
      </w:r>
      <w:r w:rsidR="004249A3">
        <w:t xml:space="preserve"> </w:t>
      </w:r>
      <w:r>
        <w:t>unusual</w:t>
      </w:r>
      <w:r w:rsidR="004249A3">
        <w:t xml:space="preserve"> </w:t>
      </w:r>
      <w:r>
        <w:t>and</w:t>
      </w:r>
      <w:r w:rsidR="004249A3">
        <w:t xml:space="preserve"> </w:t>
      </w:r>
      <w:r>
        <w:t>therefore</w:t>
      </w:r>
      <w:r w:rsidR="004249A3">
        <w:t xml:space="preserve"> </w:t>
      </w:r>
      <w:r>
        <w:t>due</w:t>
      </w:r>
      <w:r w:rsidR="004249A3">
        <w:t xml:space="preserve"> </w:t>
      </w:r>
      <w:r>
        <w:t>to</w:t>
      </w:r>
      <w:r w:rsidR="004249A3">
        <w:t xml:space="preserve"> </w:t>
      </w:r>
      <w:r>
        <w:t>human</w:t>
      </w:r>
      <w:r w:rsidR="004249A3">
        <w:t xml:space="preserve"> </w:t>
      </w:r>
      <w:r>
        <w:t>activities.</w:t>
      </w:r>
      <w:r w:rsidR="004249A3">
        <w:t xml:space="preserve"> </w:t>
      </w:r>
      <w:r>
        <w:t>When</w:t>
      </w:r>
      <w:r w:rsidR="004249A3">
        <w:t xml:space="preserve"> </w:t>
      </w:r>
      <w:r>
        <w:t>weather</w:t>
      </w:r>
      <w:r w:rsidR="004249A3">
        <w:t xml:space="preserve"> </w:t>
      </w:r>
      <w:r>
        <w:t>and</w:t>
      </w:r>
      <w:r w:rsidR="004249A3">
        <w:t xml:space="preserve"> </w:t>
      </w:r>
      <w:r>
        <w:t>climate</w:t>
      </w:r>
      <w:r w:rsidR="004249A3">
        <w:t xml:space="preserve"> </w:t>
      </w:r>
      <w:r>
        <w:t>became</w:t>
      </w:r>
      <w:r w:rsidR="004249A3">
        <w:t xml:space="preserve"> </w:t>
      </w:r>
      <w:r>
        <w:t>a</w:t>
      </w:r>
      <w:r w:rsidR="004249A3">
        <w:t xml:space="preserve"> </w:t>
      </w:r>
      <w:r>
        <w:t>political</w:t>
      </w:r>
      <w:r w:rsidR="004249A3">
        <w:t xml:space="preserve"> </w:t>
      </w:r>
      <w:r>
        <w:t>issue</w:t>
      </w:r>
      <w:r w:rsidR="004249A3">
        <w:t xml:space="preserve"> </w:t>
      </w:r>
      <w:r>
        <w:t>through</w:t>
      </w:r>
      <w:r w:rsidR="004249A3">
        <w:t xml:space="preserve"> </w:t>
      </w:r>
      <w:r>
        <w:t>the</w:t>
      </w:r>
      <w:r w:rsidR="004249A3">
        <w:t xml:space="preserve"> </w:t>
      </w:r>
      <w:r>
        <w:t>IPCC</w:t>
      </w:r>
      <w:r w:rsidR="004249A3">
        <w:t xml:space="preserve"> </w:t>
      </w:r>
      <w:r>
        <w:t>claims</w:t>
      </w:r>
      <w:r w:rsidR="004249A3">
        <w:t xml:space="preserve"> </w:t>
      </w:r>
      <w:r>
        <w:t>of</w:t>
      </w:r>
      <w:r w:rsidR="004249A3">
        <w:t xml:space="preserve"> </w:t>
      </w:r>
      <w:r>
        <w:t>impending</w:t>
      </w:r>
      <w:r w:rsidR="004249A3">
        <w:t xml:space="preserve"> </w:t>
      </w:r>
      <w:r>
        <w:t>doom</w:t>
      </w:r>
      <w:r w:rsidR="004249A3">
        <w:t xml:space="preserve"> </w:t>
      </w:r>
      <w:r>
        <w:t>it</w:t>
      </w:r>
      <w:r w:rsidR="004249A3">
        <w:t xml:space="preserve"> </w:t>
      </w:r>
      <w:r>
        <w:t>became</w:t>
      </w:r>
      <w:r w:rsidR="004249A3">
        <w:t xml:space="preserve"> </w:t>
      </w:r>
      <w:r>
        <w:t>a</w:t>
      </w:r>
      <w:r w:rsidR="004249A3">
        <w:t xml:space="preserve"> </w:t>
      </w:r>
      <w:r>
        <w:t>focus</w:t>
      </w:r>
      <w:r w:rsidR="004249A3">
        <w:t xml:space="preserve"> </w:t>
      </w:r>
      <w:r>
        <w:t>for</w:t>
      </w:r>
      <w:r w:rsidR="004249A3">
        <w:t xml:space="preserve"> </w:t>
      </w:r>
      <w:r>
        <w:t>media.</w:t>
      </w:r>
      <w:r w:rsidR="004249A3">
        <w:t xml:space="preserve"> </w:t>
      </w:r>
      <w:r>
        <w:t>They</w:t>
      </w:r>
      <w:r w:rsidR="004249A3">
        <w:t xml:space="preserve"> </w:t>
      </w:r>
      <w:r>
        <w:t>all</w:t>
      </w:r>
      <w:r w:rsidR="004249A3">
        <w:t xml:space="preserve"> </w:t>
      </w:r>
      <w:r>
        <w:t>exaggerated</w:t>
      </w:r>
      <w:r w:rsidR="004249A3">
        <w:t xml:space="preserve"> </w:t>
      </w:r>
      <w:r>
        <w:t>everything</w:t>
      </w:r>
      <w:r w:rsidR="004249A3">
        <w:t xml:space="preserve"> </w:t>
      </w:r>
      <w:r>
        <w:t>to</w:t>
      </w:r>
      <w:r w:rsidR="004249A3">
        <w:t xml:space="preserve"> </w:t>
      </w:r>
      <w:r>
        <w:t>make</w:t>
      </w:r>
      <w:r w:rsidR="004249A3">
        <w:t xml:space="preserve"> </w:t>
      </w:r>
      <w:r>
        <w:t>it</w:t>
      </w:r>
      <w:r w:rsidR="004249A3">
        <w:t xml:space="preserve"> </w:t>
      </w:r>
      <w:r>
        <w:t>newsworthy,</w:t>
      </w:r>
      <w:r w:rsidR="004249A3">
        <w:t xml:space="preserve"> </w:t>
      </w:r>
      <w:r>
        <w:t>or</w:t>
      </w:r>
      <w:r w:rsidR="004249A3">
        <w:t xml:space="preserve"> </w:t>
      </w:r>
      <w:r>
        <w:t>presented</w:t>
      </w:r>
      <w:r w:rsidR="004249A3">
        <w:t xml:space="preserve"> </w:t>
      </w:r>
      <w:r>
        <w:t>only</w:t>
      </w:r>
      <w:r w:rsidR="004249A3">
        <w:t xml:space="preserve"> </w:t>
      </w:r>
      <w:r>
        <w:t>one</w:t>
      </w:r>
      <w:r w:rsidR="004249A3">
        <w:t xml:space="preserve"> </w:t>
      </w:r>
      <w:r>
        <w:t>side</w:t>
      </w:r>
      <w:r w:rsidR="004249A3">
        <w:t xml:space="preserve"> </w:t>
      </w:r>
      <w:r>
        <w:t>of</w:t>
      </w:r>
      <w:r w:rsidR="004249A3">
        <w:t xml:space="preserve"> </w:t>
      </w:r>
      <w:r>
        <w:t>what</w:t>
      </w:r>
      <w:r w:rsidR="004249A3">
        <w:t xml:space="preserve"> </w:t>
      </w:r>
      <w:r>
        <w:t>was</w:t>
      </w:r>
      <w:r w:rsidR="004249A3">
        <w:t xml:space="preserve"> </w:t>
      </w:r>
      <w:r>
        <w:t>going</w:t>
      </w:r>
      <w:r w:rsidR="004249A3">
        <w:t xml:space="preserve"> </w:t>
      </w:r>
      <w:r>
        <w:t>on</w:t>
      </w:r>
      <w:r w:rsidR="004249A3">
        <w:t xml:space="preserve"> </w:t>
      </w:r>
      <w:r>
        <w:t>because</w:t>
      </w:r>
      <w:r w:rsidR="004249A3">
        <w:t xml:space="preserve"> </w:t>
      </w:r>
      <w:r>
        <w:t>of</w:t>
      </w:r>
      <w:r w:rsidR="004249A3">
        <w:t xml:space="preserve"> </w:t>
      </w:r>
      <w:r>
        <w:t>political</w:t>
      </w:r>
      <w:r w:rsidR="004249A3">
        <w:t xml:space="preserve"> </w:t>
      </w:r>
      <w:r>
        <w:t>bias.</w:t>
      </w:r>
    </w:p>
    <w:p w14:paraId="62AFCCEC" w14:textId="5F498F76" w:rsidR="001B6F33" w:rsidRDefault="00613BC0" w:rsidP="00492FC0">
      <w:pPr>
        <w:pStyle w:val="BB-Contentions"/>
      </w:pPr>
      <w:r>
        <w:t>Bad</w:t>
      </w:r>
      <w:r w:rsidR="004249A3">
        <w:t xml:space="preserve"> </w:t>
      </w:r>
      <w:r>
        <w:t>policy</w:t>
      </w:r>
      <w:r w:rsidR="004249A3">
        <w:t xml:space="preserve"> </w:t>
      </w:r>
      <w:r>
        <w:t>influence</w:t>
      </w:r>
      <w:r w:rsidR="004249A3">
        <w:t xml:space="preserve"> </w:t>
      </w:r>
      <w:r>
        <w:t>example:</w:t>
      </w:r>
      <w:r w:rsidR="004249A3">
        <w:t xml:space="preserve"> </w:t>
      </w:r>
      <w:r>
        <w:t>US</w:t>
      </w:r>
      <w:r w:rsidR="004249A3">
        <w:t xml:space="preserve"> </w:t>
      </w:r>
      <w:r>
        <w:t>and</w:t>
      </w:r>
      <w:r w:rsidR="004249A3">
        <w:t xml:space="preserve"> </w:t>
      </w:r>
      <w:r>
        <w:t>Indian</w:t>
      </w:r>
      <w:r w:rsidR="004249A3">
        <w:t xml:space="preserve"> </w:t>
      </w:r>
      <w:r>
        <w:t>military</w:t>
      </w:r>
      <w:r w:rsidR="004249A3">
        <w:t xml:space="preserve"> </w:t>
      </w:r>
      <w:r>
        <w:t>planning</w:t>
      </w:r>
      <w:r w:rsidR="004249A3">
        <w:t xml:space="preserve"> </w:t>
      </w:r>
      <w:r>
        <w:t>for</w:t>
      </w:r>
      <w:r w:rsidR="004249A3">
        <w:t xml:space="preserve"> </w:t>
      </w:r>
      <w:r>
        <w:t>false</w:t>
      </w:r>
      <w:r w:rsidR="004249A3">
        <w:t xml:space="preserve"> </w:t>
      </w:r>
      <w:r>
        <w:t>Himalayan</w:t>
      </w:r>
      <w:r w:rsidR="004249A3">
        <w:t xml:space="preserve"> </w:t>
      </w:r>
      <w:r>
        <w:t>glacier</w:t>
      </w:r>
      <w:r w:rsidR="004249A3">
        <w:t xml:space="preserve"> </w:t>
      </w:r>
      <w:r>
        <w:t>calamity,</w:t>
      </w:r>
      <w:r w:rsidR="004249A3">
        <w:t xml:space="preserve"> </w:t>
      </w:r>
      <w:r>
        <w:t>based</w:t>
      </w:r>
      <w:r w:rsidR="004249A3">
        <w:t xml:space="preserve"> </w:t>
      </w:r>
      <w:r>
        <w:t>on</w:t>
      </w:r>
      <w:r w:rsidR="004249A3">
        <w:t xml:space="preserve"> </w:t>
      </w:r>
      <w:r>
        <w:t>IPCC</w:t>
      </w:r>
      <w:r w:rsidR="004249A3">
        <w:t xml:space="preserve"> </w:t>
      </w:r>
      <w:r>
        <w:t>report</w:t>
      </w:r>
    </w:p>
    <w:p w14:paraId="6D3F05EF" w14:textId="77777777" w:rsidR="004249A3" w:rsidRDefault="00613BC0" w:rsidP="00492FC0">
      <w:pPr>
        <w:pStyle w:val="BB-Citation"/>
        <w:rPr>
          <w:iCs/>
          <w:color w:val="000000"/>
        </w:rPr>
      </w:pPr>
      <w:r>
        <w:rPr>
          <w:u w:val="single"/>
        </w:rPr>
        <w:t>Prof.</w:t>
      </w:r>
      <w:r w:rsidR="004249A3">
        <w:rPr>
          <w:u w:val="single"/>
        </w:rPr>
        <w:t xml:space="preserve"> </w:t>
      </w:r>
      <w:r>
        <w:rPr>
          <w:u w:val="single"/>
        </w:rPr>
        <w:t>Larry</w:t>
      </w:r>
      <w:r w:rsidR="004249A3">
        <w:rPr>
          <w:u w:val="single"/>
        </w:rPr>
        <w:t xml:space="preserve"> </w:t>
      </w:r>
      <w:r>
        <w:rPr>
          <w:u w:val="single"/>
        </w:rPr>
        <w:t>Bell</w:t>
      </w:r>
      <w:r w:rsidR="004249A3">
        <w:rPr>
          <w:u w:val="single"/>
        </w:rPr>
        <w:t xml:space="preserve"> </w:t>
      </w:r>
      <w:r>
        <w:rPr>
          <w:u w:val="single"/>
        </w:rPr>
        <w:t>2012.</w:t>
      </w:r>
      <w:r w:rsidR="004249A3">
        <w:t xml:space="preserve"> </w:t>
      </w:r>
      <w:r>
        <w:t>(professor</w:t>
      </w:r>
      <w:r w:rsidR="004249A3">
        <w:t xml:space="preserve"> </w:t>
      </w:r>
      <w:r>
        <w:t>at</w:t>
      </w:r>
      <w:r w:rsidR="004249A3">
        <w:t xml:space="preserve"> </w:t>
      </w:r>
      <w:r>
        <w:t>the</w:t>
      </w:r>
      <w:r w:rsidR="004249A3">
        <w:t xml:space="preserve"> </w:t>
      </w:r>
      <w:r>
        <w:t>University</w:t>
      </w:r>
      <w:r w:rsidR="004249A3">
        <w:t xml:space="preserve"> </w:t>
      </w:r>
      <w:r>
        <w:t>of</w:t>
      </w:r>
      <w:r w:rsidR="004249A3">
        <w:t xml:space="preserve"> </w:t>
      </w:r>
      <w:r>
        <w:t>Houston</w:t>
      </w:r>
      <w:r w:rsidR="004249A3">
        <w:t xml:space="preserve"> </w:t>
      </w:r>
      <w:r>
        <w:t>where</w:t>
      </w:r>
      <w:r w:rsidR="004249A3">
        <w:t xml:space="preserve"> </w:t>
      </w:r>
      <w:r>
        <w:t>I</w:t>
      </w:r>
      <w:r w:rsidR="004249A3">
        <w:t xml:space="preserve"> </w:t>
      </w:r>
      <w:r>
        <w:t>founded</w:t>
      </w:r>
      <w:r w:rsidR="004249A3">
        <w:t xml:space="preserve"> </w:t>
      </w:r>
      <w:r>
        <w:t>and</w:t>
      </w:r>
      <w:r w:rsidR="004249A3">
        <w:t xml:space="preserve"> </w:t>
      </w:r>
      <w:r>
        <w:t>direct</w:t>
      </w:r>
      <w:r w:rsidR="004249A3">
        <w:t xml:space="preserve"> </w:t>
      </w:r>
      <w:r>
        <w:t>the</w:t>
      </w:r>
      <w:r w:rsidR="004249A3">
        <w:t xml:space="preserve"> </w:t>
      </w:r>
      <w:r>
        <w:t>Sasakawa</w:t>
      </w:r>
      <w:r w:rsidR="004249A3">
        <w:t xml:space="preserve"> </w:t>
      </w:r>
      <w:r>
        <w:t>International</w:t>
      </w:r>
      <w:r w:rsidR="004249A3">
        <w:t xml:space="preserve"> </w:t>
      </w:r>
      <w:r>
        <w:t>Center</w:t>
      </w:r>
      <w:r w:rsidR="004249A3">
        <w:t xml:space="preserve"> </w:t>
      </w:r>
      <w:r>
        <w:t>for</w:t>
      </w:r>
      <w:r w:rsidR="004249A3">
        <w:t xml:space="preserve"> </w:t>
      </w:r>
      <w:r>
        <w:t>Space</w:t>
      </w:r>
      <w:r w:rsidR="004249A3">
        <w:t xml:space="preserve"> </w:t>
      </w:r>
      <w:r>
        <w:t>Architecture</w:t>
      </w:r>
      <w:r w:rsidR="004249A3">
        <w:t xml:space="preserve"> </w:t>
      </w:r>
      <w:r>
        <w:t>and</w:t>
      </w:r>
      <w:r w:rsidR="004249A3">
        <w:t xml:space="preserve"> </w:t>
      </w:r>
      <w:r>
        <w:t>head</w:t>
      </w:r>
      <w:r w:rsidR="004249A3">
        <w:t xml:space="preserve"> </w:t>
      </w:r>
      <w:r>
        <w:t>the</w:t>
      </w:r>
      <w:r w:rsidR="004249A3">
        <w:t xml:space="preserve"> </w:t>
      </w:r>
      <w:r>
        <w:t>graduate</w:t>
      </w:r>
      <w:r w:rsidR="004249A3">
        <w:t xml:space="preserve"> </w:t>
      </w:r>
      <w:r>
        <w:t>program</w:t>
      </w:r>
      <w:r w:rsidR="004249A3">
        <w:t xml:space="preserve"> </w:t>
      </w:r>
      <w:r>
        <w:t>in</w:t>
      </w:r>
      <w:r w:rsidR="004249A3">
        <w:t xml:space="preserve"> </w:t>
      </w:r>
      <w:r>
        <w:t>space</w:t>
      </w:r>
      <w:r w:rsidR="004249A3">
        <w:t xml:space="preserve"> </w:t>
      </w:r>
      <w:r>
        <w:t>architecture)</w:t>
      </w:r>
      <w:r w:rsidR="004249A3">
        <w:t xml:space="preserve"> </w:t>
      </w:r>
      <w:r>
        <w:t>FORBES</w:t>
      </w:r>
      <w:r w:rsidR="004249A3">
        <w:t xml:space="preserve"> </w:t>
      </w:r>
      <w:r>
        <w:t>magazine,</w:t>
      </w:r>
      <w:r w:rsidR="004249A3">
        <w:t xml:space="preserve"> </w:t>
      </w:r>
      <w:r>
        <w:t>13</w:t>
      </w:r>
      <w:r w:rsidR="004249A3">
        <w:t xml:space="preserve"> </w:t>
      </w:r>
      <w:r>
        <w:t>May</w:t>
      </w:r>
      <w:r w:rsidR="004249A3">
        <w:t xml:space="preserve"> </w:t>
      </w:r>
      <w:r>
        <w:t>2012,</w:t>
      </w:r>
      <w:r w:rsidR="004249A3">
        <w:t xml:space="preserve"> </w:t>
      </w:r>
      <w:r>
        <w:t>Defense</w:t>
      </w:r>
      <w:r w:rsidR="004249A3">
        <w:t xml:space="preserve"> </w:t>
      </w:r>
      <w:r>
        <w:t>Secretary</w:t>
      </w:r>
      <w:r w:rsidR="004249A3">
        <w:t xml:space="preserve"> </w:t>
      </w:r>
      <w:r>
        <w:t>Leon</w:t>
      </w:r>
      <w:r w:rsidR="004249A3">
        <w:t xml:space="preserve"> </w:t>
      </w:r>
      <w:r>
        <w:t>Panetta</w:t>
      </w:r>
      <w:r w:rsidR="004249A3">
        <w:t xml:space="preserve"> </w:t>
      </w:r>
      <w:r>
        <w:t>On</w:t>
      </w:r>
      <w:r w:rsidR="004249A3">
        <w:t xml:space="preserve"> </w:t>
      </w:r>
      <w:r>
        <w:t>Defensive</w:t>
      </w:r>
      <w:r w:rsidR="004249A3">
        <w:t xml:space="preserve"> </w:t>
      </w:r>
      <w:r>
        <w:t>Over</w:t>
      </w:r>
      <w:r w:rsidR="004249A3">
        <w:t xml:space="preserve"> </w:t>
      </w:r>
      <w:r>
        <w:t>Global</w:t>
      </w:r>
      <w:r w:rsidR="004249A3">
        <w:t xml:space="preserve"> </w:t>
      </w:r>
      <w:r>
        <w:t>Climate</w:t>
      </w:r>
      <w:r w:rsidR="004249A3">
        <w:t xml:space="preserve"> </w:t>
      </w:r>
      <w:r>
        <w:t>Warm-Mongering</w:t>
      </w:r>
      <w:r w:rsidR="004249A3">
        <w:t xml:space="preserve"> </w:t>
      </w:r>
      <w:r>
        <w:t>(ellipses</w:t>
      </w:r>
      <w:r w:rsidR="004249A3">
        <w:t xml:space="preserve"> </w:t>
      </w:r>
      <w:r>
        <w:t>in</w:t>
      </w:r>
      <w:r w:rsidR="004249A3">
        <w:t xml:space="preserve"> </w:t>
      </w:r>
      <w:r>
        <w:t>original)</w:t>
      </w:r>
      <w:r w:rsidR="004249A3">
        <w:rPr>
          <w:iCs/>
          <w:color w:val="000000"/>
        </w:rPr>
        <w:t xml:space="preserve"> </w:t>
      </w:r>
      <w:hyperlink r:id="rId203" w:history="1">
        <w:r w:rsidR="00492FC0" w:rsidRPr="00852D72">
          <w:rPr>
            <w:rStyle w:val="Hyperlink"/>
            <w:iCs/>
          </w:rPr>
          <w:t>http://www.forbes.com/sites/larrybell/2012/05/13/defense-secretary-leon-panetta-on-defensive-over-global-climate-warm-mongering/</w:t>
        </w:r>
      </w:hyperlink>
    </w:p>
    <w:p w14:paraId="68910342" w14:textId="056E22F0" w:rsidR="001B6F33" w:rsidRDefault="00613BC0" w:rsidP="00492FC0">
      <w:pPr>
        <w:pStyle w:val="BB-Evidence"/>
        <w:rPr>
          <w:sz w:val="27"/>
          <w:szCs w:val="27"/>
        </w:rPr>
      </w:pPr>
      <w:r w:rsidRPr="00492FC0">
        <w:rPr>
          <w:u w:val="single"/>
        </w:rPr>
        <w:t>Secretary</w:t>
      </w:r>
      <w:r w:rsidR="004249A3">
        <w:rPr>
          <w:u w:val="single"/>
        </w:rPr>
        <w:t xml:space="preserve"> </w:t>
      </w:r>
      <w:r w:rsidRPr="00492FC0">
        <w:rPr>
          <w:u w:val="single"/>
        </w:rPr>
        <w:t>Panetta’s</w:t>
      </w:r>
      <w:r w:rsidR="004249A3">
        <w:rPr>
          <w:u w:val="single"/>
        </w:rPr>
        <w:t xml:space="preserve"> </w:t>
      </w:r>
      <w:r w:rsidRPr="00492FC0">
        <w:rPr>
          <w:u w:val="single"/>
        </w:rPr>
        <w:t>speech</w:t>
      </w:r>
      <w:r w:rsidR="004249A3">
        <w:rPr>
          <w:u w:val="single"/>
        </w:rPr>
        <w:t xml:space="preserve"> </w:t>
      </w:r>
      <w:r w:rsidRPr="00492FC0">
        <w:rPr>
          <w:u w:val="single"/>
        </w:rPr>
        <w:t>followed</w:t>
      </w:r>
      <w:r w:rsidR="004249A3">
        <w:rPr>
          <w:u w:val="single"/>
        </w:rPr>
        <w:t xml:space="preserve"> </w:t>
      </w:r>
      <w:r w:rsidRPr="00492FC0">
        <w:rPr>
          <w:u w:val="single"/>
        </w:rPr>
        <w:t>political</w:t>
      </w:r>
      <w:r w:rsidR="004249A3">
        <w:rPr>
          <w:u w:val="single"/>
        </w:rPr>
        <w:t xml:space="preserve"> </w:t>
      </w:r>
      <w:r w:rsidRPr="00492FC0">
        <w:rPr>
          <w:u w:val="single"/>
        </w:rPr>
        <w:t>lines</w:t>
      </w:r>
      <w:r w:rsidR="004249A3">
        <w:rPr>
          <w:u w:val="single"/>
        </w:rPr>
        <w:t xml:space="preserve"> </w:t>
      </w:r>
      <w:r w:rsidRPr="00492FC0">
        <w:rPr>
          <w:u w:val="single"/>
        </w:rPr>
        <w:t>of</w:t>
      </w:r>
      <w:r w:rsidR="004249A3">
        <w:rPr>
          <w:u w:val="single"/>
        </w:rPr>
        <w:t xml:space="preserve"> </w:t>
      </w:r>
      <w:r w:rsidRPr="00492FC0">
        <w:rPr>
          <w:u w:val="single"/>
        </w:rPr>
        <w:t>the</w:t>
      </w:r>
      <w:r w:rsidR="004249A3">
        <w:rPr>
          <w:u w:val="single"/>
        </w:rPr>
        <w:t xml:space="preserve"> </w:t>
      </w:r>
      <w:r w:rsidRPr="00492FC0">
        <w:rPr>
          <w:u w:val="single"/>
        </w:rPr>
        <w:t>latest</w:t>
      </w:r>
      <w:r w:rsidR="004249A3">
        <w:rPr>
          <w:u w:val="single"/>
        </w:rPr>
        <w:t xml:space="preserve"> </w:t>
      </w:r>
      <w:r w:rsidRPr="00492FC0">
        <w:rPr>
          <w:u w:val="single"/>
        </w:rPr>
        <w:t>2010</w:t>
      </w:r>
      <w:r w:rsidR="004249A3">
        <w:rPr>
          <w:u w:val="single"/>
        </w:rPr>
        <w:t xml:space="preserve"> </w:t>
      </w:r>
      <w:r w:rsidRPr="00492FC0">
        <w:rPr>
          <w:u w:val="single"/>
        </w:rPr>
        <w:t>Quadrennial</w:t>
      </w:r>
      <w:r w:rsidR="004249A3">
        <w:rPr>
          <w:u w:val="single"/>
        </w:rPr>
        <w:t xml:space="preserve"> </w:t>
      </w:r>
      <w:r w:rsidRPr="00492FC0">
        <w:rPr>
          <w:u w:val="single"/>
        </w:rPr>
        <w:t>Defense</w:t>
      </w:r>
      <w:r w:rsidR="004249A3">
        <w:rPr>
          <w:u w:val="single"/>
        </w:rPr>
        <w:t xml:space="preserve"> </w:t>
      </w:r>
      <w:r w:rsidRPr="00492FC0">
        <w:rPr>
          <w:u w:val="single"/>
        </w:rPr>
        <w:t>Review</w:t>
      </w:r>
      <w:r w:rsidR="004249A3">
        <w:rPr>
          <w:u w:val="single"/>
        </w:rPr>
        <w:t xml:space="preserve"> </w:t>
      </w:r>
      <w:r w:rsidRPr="00492FC0">
        <w:rPr>
          <w:u w:val="single"/>
        </w:rPr>
        <w:t>(QDR)</w:t>
      </w:r>
      <w:r w:rsidR="004249A3">
        <w:rPr>
          <w:u w:val="single"/>
        </w:rPr>
        <w:t xml:space="preserve"> </w:t>
      </w:r>
      <w:r w:rsidRPr="00492FC0">
        <w:rPr>
          <w:u w:val="single"/>
        </w:rPr>
        <w:t>which</w:t>
      </w:r>
      <w:r w:rsidR="004249A3">
        <w:rPr>
          <w:u w:val="single"/>
        </w:rPr>
        <w:t xml:space="preserve"> </w:t>
      </w:r>
      <w:r w:rsidRPr="00492FC0">
        <w:rPr>
          <w:u w:val="single"/>
        </w:rPr>
        <w:t>referred</w:t>
      </w:r>
      <w:r w:rsidR="004249A3">
        <w:rPr>
          <w:u w:val="single"/>
        </w:rPr>
        <w:t xml:space="preserve"> </w:t>
      </w:r>
      <w:r w:rsidRPr="00492FC0">
        <w:rPr>
          <w:u w:val="single"/>
        </w:rPr>
        <w:t>to</w:t>
      </w:r>
      <w:r w:rsidR="004249A3">
        <w:rPr>
          <w:u w:val="single"/>
        </w:rPr>
        <w:t xml:space="preserve"> </w:t>
      </w:r>
      <w:r w:rsidRPr="00492FC0">
        <w:rPr>
          <w:u w:val="single"/>
        </w:rPr>
        <w:t>climate</w:t>
      </w:r>
      <w:r w:rsidR="004249A3">
        <w:rPr>
          <w:u w:val="single"/>
        </w:rPr>
        <w:t xml:space="preserve"> </w:t>
      </w:r>
      <w:r w:rsidRPr="00492FC0">
        <w:rPr>
          <w:u w:val="single"/>
        </w:rPr>
        <w:t>change</w:t>
      </w:r>
      <w:r w:rsidR="004249A3">
        <w:rPr>
          <w:u w:val="single"/>
        </w:rPr>
        <w:t xml:space="preserve"> </w:t>
      </w:r>
      <w:r w:rsidRPr="00492FC0">
        <w:rPr>
          <w:u w:val="single"/>
        </w:rPr>
        <w:t>as</w:t>
      </w:r>
      <w:r w:rsidR="004249A3">
        <w:rPr>
          <w:u w:val="single"/>
        </w:rPr>
        <w:t xml:space="preserve"> </w:t>
      </w:r>
      <w:r w:rsidRPr="00492FC0">
        <w:rPr>
          <w:u w:val="single"/>
        </w:rPr>
        <w:t>an</w:t>
      </w:r>
      <w:r w:rsidR="004249A3">
        <w:rPr>
          <w:u w:val="single"/>
        </w:rPr>
        <w:t xml:space="preserve"> </w:t>
      </w:r>
      <w:r w:rsidRPr="00492FC0">
        <w:rPr>
          <w:u w:val="single"/>
        </w:rPr>
        <w:t>“accelerant</w:t>
      </w:r>
      <w:r w:rsidR="004249A3">
        <w:rPr>
          <w:u w:val="single"/>
        </w:rPr>
        <w:t xml:space="preserve"> </w:t>
      </w:r>
      <w:r w:rsidRPr="00492FC0">
        <w:rPr>
          <w:u w:val="single"/>
        </w:rPr>
        <w:t>of</w:t>
      </w:r>
      <w:r w:rsidR="004249A3">
        <w:rPr>
          <w:u w:val="single"/>
        </w:rPr>
        <w:t xml:space="preserve"> </w:t>
      </w:r>
      <w:r w:rsidRPr="00492FC0">
        <w:rPr>
          <w:u w:val="single"/>
        </w:rPr>
        <w:t>instability</w:t>
      </w:r>
      <w:r w:rsidR="004249A3">
        <w:rPr>
          <w:u w:val="single"/>
        </w:rPr>
        <w:t xml:space="preserve"> </w:t>
      </w:r>
      <w:r w:rsidRPr="00492FC0">
        <w:rPr>
          <w:u w:val="single"/>
        </w:rPr>
        <w:t>or</w:t>
      </w:r>
      <w:r w:rsidR="004249A3">
        <w:rPr>
          <w:u w:val="single"/>
        </w:rPr>
        <w:t xml:space="preserve"> </w:t>
      </w:r>
      <w:r w:rsidRPr="00492FC0">
        <w:rPr>
          <w:u w:val="single"/>
        </w:rPr>
        <w:t>conflict”,</w:t>
      </w:r>
      <w:r w:rsidR="004249A3">
        <w:rPr>
          <w:u w:val="single"/>
        </w:rPr>
        <w:t xml:space="preserve"> </w:t>
      </w:r>
      <w:r w:rsidRPr="00492FC0">
        <w:rPr>
          <w:u w:val="single"/>
        </w:rPr>
        <w:t>declaring</w:t>
      </w:r>
      <w:r w:rsidR="004249A3">
        <w:rPr>
          <w:u w:val="single"/>
        </w:rPr>
        <w:t xml:space="preserve"> </w:t>
      </w:r>
      <w:r w:rsidRPr="00492FC0">
        <w:rPr>
          <w:u w:val="single"/>
        </w:rPr>
        <w:t>that</w:t>
      </w:r>
      <w:r w:rsidR="004249A3">
        <w:rPr>
          <w:u w:val="single"/>
        </w:rPr>
        <w:t xml:space="preserve"> </w:t>
      </w:r>
      <w:r w:rsidRPr="00492FC0">
        <w:rPr>
          <w:u w:val="single"/>
        </w:rPr>
        <w:t>it</w:t>
      </w:r>
      <w:r w:rsidR="004249A3">
        <w:rPr>
          <w:u w:val="single"/>
        </w:rPr>
        <w:t xml:space="preserve"> </w:t>
      </w:r>
      <w:r w:rsidRPr="00492FC0">
        <w:rPr>
          <w:u w:val="single"/>
        </w:rPr>
        <w:t>will</w:t>
      </w:r>
      <w:r w:rsidR="004249A3">
        <w:rPr>
          <w:u w:val="single"/>
        </w:rPr>
        <w:t xml:space="preserve"> </w:t>
      </w:r>
      <w:r w:rsidRPr="00492FC0">
        <w:rPr>
          <w:u w:val="single"/>
        </w:rPr>
        <w:t>play</w:t>
      </w:r>
      <w:r w:rsidR="004249A3">
        <w:rPr>
          <w:u w:val="single"/>
        </w:rPr>
        <w:t xml:space="preserve"> </w:t>
      </w:r>
      <w:r w:rsidRPr="00492FC0">
        <w:rPr>
          <w:u w:val="single"/>
        </w:rPr>
        <w:t>a</w:t>
      </w:r>
      <w:r w:rsidR="004249A3">
        <w:rPr>
          <w:u w:val="single"/>
        </w:rPr>
        <w:t xml:space="preserve"> </w:t>
      </w:r>
      <w:r w:rsidRPr="00492FC0">
        <w:rPr>
          <w:u w:val="single"/>
        </w:rPr>
        <w:t>“significant</w:t>
      </w:r>
      <w:r w:rsidR="004249A3">
        <w:rPr>
          <w:u w:val="single"/>
        </w:rPr>
        <w:t xml:space="preserve"> </w:t>
      </w:r>
      <w:r w:rsidRPr="00492FC0">
        <w:rPr>
          <w:u w:val="single"/>
        </w:rPr>
        <w:t>role</w:t>
      </w:r>
      <w:r w:rsidR="004249A3">
        <w:rPr>
          <w:u w:val="single"/>
        </w:rPr>
        <w:t xml:space="preserve"> </w:t>
      </w:r>
      <w:r w:rsidRPr="00492FC0">
        <w:rPr>
          <w:u w:val="single"/>
        </w:rPr>
        <w:t>in</w:t>
      </w:r>
      <w:r w:rsidR="004249A3">
        <w:rPr>
          <w:u w:val="single"/>
        </w:rPr>
        <w:t xml:space="preserve"> </w:t>
      </w:r>
      <w:r w:rsidRPr="00492FC0">
        <w:rPr>
          <w:u w:val="single"/>
        </w:rPr>
        <w:t>shaping</w:t>
      </w:r>
      <w:r w:rsidR="004249A3">
        <w:rPr>
          <w:u w:val="single"/>
        </w:rPr>
        <w:t xml:space="preserve"> </w:t>
      </w:r>
      <w:r w:rsidRPr="00492FC0">
        <w:rPr>
          <w:u w:val="single"/>
        </w:rPr>
        <w:t>the</w:t>
      </w:r>
      <w:r w:rsidR="004249A3">
        <w:rPr>
          <w:u w:val="single"/>
        </w:rPr>
        <w:t xml:space="preserve"> </w:t>
      </w:r>
      <w:r w:rsidRPr="00492FC0">
        <w:rPr>
          <w:u w:val="single"/>
        </w:rPr>
        <w:t>future</w:t>
      </w:r>
      <w:r w:rsidR="004249A3">
        <w:rPr>
          <w:u w:val="single"/>
        </w:rPr>
        <w:t xml:space="preserve"> </w:t>
      </w:r>
      <w:r w:rsidRPr="00492FC0">
        <w:rPr>
          <w:u w:val="single"/>
        </w:rPr>
        <w:t>security</w:t>
      </w:r>
      <w:r w:rsidR="004249A3">
        <w:rPr>
          <w:u w:val="single"/>
        </w:rPr>
        <w:t xml:space="preserve"> </w:t>
      </w:r>
      <w:r w:rsidRPr="00492FC0">
        <w:rPr>
          <w:u w:val="single"/>
        </w:rPr>
        <w:t>environment</w:t>
      </w:r>
      <w:r>
        <w:t>”-</w:t>
      </w:r>
      <w:r w:rsidR="004249A3">
        <w:t xml:space="preserve"> </w:t>
      </w:r>
      <w:r>
        <w:t>and</w:t>
      </w:r>
      <w:r w:rsidR="004249A3">
        <w:t xml:space="preserve"> </w:t>
      </w:r>
      <w:r>
        <w:t>cause</w:t>
      </w:r>
      <w:r w:rsidR="004249A3">
        <w:t xml:space="preserve"> </w:t>
      </w:r>
      <w:r>
        <w:t>a</w:t>
      </w:r>
      <w:r w:rsidR="004249A3">
        <w:t xml:space="preserve"> </w:t>
      </w:r>
      <w:r>
        <w:t>“…need</w:t>
      </w:r>
      <w:r w:rsidR="004249A3">
        <w:t xml:space="preserve"> </w:t>
      </w:r>
      <w:r>
        <w:t>to</w:t>
      </w:r>
      <w:r w:rsidR="004249A3">
        <w:t xml:space="preserve"> </w:t>
      </w:r>
      <w:r>
        <w:t>adjust</w:t>
      </w:r>
      <w:r w:rsidR="004249A3">
        <w:t xml:space="preserve"> </w:t>
      </w:r>
      <w:r>
        <w:t>to</w:t>
      </w:r>
      <w:r w:rsidR="004249A3">
        <w:t xml:space="preserve"> </w:t>
      </w:r>
      <w:r>
        <w:t>the</w:t>
      </w:r>
      <w:r w:rsidR="004249A3">
        <w:t xml:space="preserve"> </w:t>
      </w:r>
      <w:r>
        <w:t>impacts</w:t>
      </w:r>
      <w:r w:rsidR="004249A3">
        <w:t xml:space="preserve"> </w:t>
      </w:r>
      <w:r>
        <w:t>of</w:t>
      </w:r>
      <w:r w:rsidR="004249A3">
        <w:t xml:space="preserve"> </w:t>
      </w:r>
      <w:r>
        <w:t>climate</w:t>
      </w:r>
      <w:r w:rsidR="004249A3">
        <w:t xml:space="preserve"> </w:t>
      </w:r>
      <w:r>
        <w:t>change</w:t>
      </w:r>
      <w:r w:rsidR="004249A3">
        <w:t xml:space="preserve"> </w:t>
      </w:r>
      <w:r>
        <w:t>on</w:t>
      </w:r>
      <w:r w:rsidR="004249A3">
        <w:t xml:space="preserve"> </w:t>
      </w:r>
      <w:r>
        <w:t>our</w:t>
      </w:r>
      <w:r w:rsidR="004249A3">
        <w:t xml:space="preserve"> </w:t>
      </w:r>
      <w:r>
        <w:t>facilities</w:t>
      </w:r>
      <w:r w:rsidR="004249A3">
        <w:t xml:space="preserve"> </w:t>
      </w:r>
      <w:r>
        <w:t>and</w:t>
      </w:r>
      <w:r w:rsidR="004249A3">
        <w:t xml:space="preserve"> </w:t>
      </w:r>
      <w:r>
        <w:t>military</w:t>
      </w:r>
      <w:r w:rsidR="004249A3">
        <w:t xml:space="preserve"> </w:t>
      </w:r>
      <w:r>
        <w:t>capabilities.”</w:t>
      </w:r>
      <w:r w:rsidR="004249A3">
        <w:t xml:space="preserve"> </w:t>
      </w:r>
      <w:r>
        <w:t>The</w:t>
      </w:r>
      <w:r w:rsidR="004249A3">
        <w:t xml:space="preserve"> </w:t>
      </w:r>
      <w:r>
        <w:t>QDR</w:t>
      </w:r>
      <w:r w:rsidR="004249A3">
        <w:t xml:space="preserve"> </w:t>
      </w:r>
      <w:r>
        <w:t>warns</w:t>
      </w:r>
      <w:r w:rsidR="004249A3">
        <w:t xml:space="preserve"> </w:t>
      </w:r>
      <w:r>
        <w:t>that</w:t>
      </w:r>
      <w:r w:rsidR="004249A3">
        <w:t xml:space="preserve"> </w:t>
      </w:r>
      <w:r>
        <w:t>his</w:t>
      </w:r>
      <w:r w:rsidR="004249A3">
        <w:t xml:space="preserve"> </w:t>
      </w:r>
      <w:r>
        <w:t>will</w:t>
      </w:r>
      <w:r w:rsidR="004249A3">
        <w:t xml:space="preserve"> </w:t>
      </w:r>
      <w:r>
        <w:t>result</w:t>
      </w:r>
      <w:r w:rsidR="004249A3">
        <w:t xml:space="preserve"> </w:t>
      </w:r>
      <w:r>
        <w:t>in</w:t>
      </w:r>
      <w:r w:rsidR="004249A3">
        <w:t xml:space="preserve"> </w:t>
      </w:r>
      <w:r>
        <w:t>“…placing</w:t>
      </w:r>
      <w:r w:rsidR="004249A3">
        <w:t xml:space="preserve"> </w:t>
      </w:r>
      <w:r>
        <w:t>a</w:t>
      </w:r>
      <w:r w:rsidR="004249A3">
        <w:t xml:space="preserve"> </w:t>
      </w:r>
      <w:r>
        <w:t>burden</w:t>
      </w:r>
      <w:r w:rsidR="004249A3">
        <w:t xml:space="preserve"> </w:t>
      </w:r>
      <w:r>
        <w:t>to</w:t>
      </w:r>
      <w:r w:rsidR="004249A3">
        <w:t xml:space="preserve"> </w:t>
      </w:r>
      <w:r>
        <w:t>respond</w:t>
      </w:r>
      <w:r w:rsidR="004249A3">
        <w:t xml:space="preserve"> </w:t>
      </w:r>
      <w:r>
        <w:t>on</w:t>
      </w:r>
      <w:r w:rsidR="004249A3">
        <w:t xml:space="preserve"> </w:t>
      </w:r>
      <w:r>
        <w:t>civilian</w:t>
      </w:r>
      <w:r w:rsidR="004249A3">
        <w:t xml:space="preserve"> </w:t>
      </w:r>
      <w:r>
        <w:t>institutions</w:t>
      </w:r>
      <w:r w:rsidR="004249A3">
        <w:t xml:space="preserve"> </w:t>
      </w:r>
      <w:r>
        <w:t>and</w:t>
      </w:r>
      <w:r w:rsidR="004249A3">
        <w:t xml:space="preserve"> </w:t>
      </w:r>
      <w:r>
        <w:t>militaries</w:t>
      </w:r>
      <w:r w:rsidR="004249A3">
        <w:t xml:space="preserve"> </w:t>
      </w:r>
      <w:r>
        <w:t>around</w:t>
      </w:r>
      <w:r w:rsidR="004249A3">
        <w:t xml:space="preserve"> </w:t>
      </w:r>
      <w:r>
        <w:t>the</w:t>
      </w:r>
      <w:r w:rsidR="004249A3">
        <w:t xml:space="preserve"> </w:t>
      </w:r>
      <w:r>
        <w:t>world.”</w:t>
      </w:r>
      <w:r w:rsidR="004249A3">
        <w:t xml:space="preserve"> </w:t>
      </w:r>
      <w:r>
        <w:t>And</w:t>
      </w:r>
      <w:r w:rsidR="004249A3">
        <w:t xml:space="preserve"> </w:t>
      </w:r>
      <w:r>
        <w:t>exactly</w:t>
      </w:r>
      <w:r w:rsidR="004249A3">
        <w:t xml:space="preserve"> </w:t>
      </w:r>
      <w:r>
        <w:t>what</w:t>
      </w:r>
      <w:r w:rsidR="004249A3">
        <w:t xml:space="preserve"> </w:t>
      </w:r>
      <w:r>
        <w:t>climatic</w:t>
      </w:r>
      <w:r w:rsidR="004249A3">
        <w:t xml:space="preserve"> </w:t>
      </w:r>
      <w:r>
        <w:t>U.S.</w:t>
      </w:r>
      <w:r w:rsidR="004249A3">
        <w:t xml:space="preserve"> </w:t>
      </w:r>
      <w:r>
        <w:t>national</w:t>
      </w:r>
      <w:r w:rsidR="004249A3">
        <w:t xml:space="preserve"> </w:t>
      </w:r>
      <w:r>
        <w:t>security</w:t>
      </w:r>
      <w:r w:rsidR="004249A3">
        <w:t xml:space="preserve"> </w:t>
      </w:r>
      <w:r>
        <w:t>threats</w:t>
      </w:r>
      <w:r w:rsidR="004249A3">
        <w:t xml:space="preserve"> </w:t>
      </w:r>
      <w:r>
        <w:t>were</w:t>
      </w:r>
      <w:r w:rsidR="004249A3">
        <w:t xml:space="preserve"> </w:t>
      </w:r>
      <w:r>
        <w:t>they</w:t>
      </w:r>
      <w:r w:rsidR="004249A3">
        <w:t xml:space="preserve"> </w:t>
      </w:r>
      <w:r>
        <w:t>so</w:t>
      </w:r>
      <w:r w:rsidR="004249A3">
        <w:t xml:space="preserve"> </w:t>
      </w:r>
      <w:r>
        <w:t>worried</w:t>
      </w:r>
      <w:r w:rsidR="004249A3">
        <w:t xml:space="preserve"> </w:t>
      </w:r>
      <w:r>
        <w:t>about?</w:t>
      </w:r>
      <w:r w:rsidR="004249A3">
        <w:t xml:space="preserve"> </w:t>
      </w:r>
      <w:r w:rsidRPr="00492FC0">
        <w:rPr>
          <w:u w:val="single"/>
        </w:rPr>
        <w:t>One</w:t>
      </w:r>
      <w:r w:rsidR="004249A3">
        <w:rPr>
          <w:u w:val="single"/>
        </w:rPr>
        <w:t xml:space="preserve"> </w:t>
      </w:r>
      <w:r w:rsidRPr="00492FC0">
        <w:rPr>
          <w:u w:val="single"/>
        </w:rPr>
        <w:t>big</w:t>
      </w:r>
      <w:r w:rsidR="004249A3">
        <w:rPr>
          <w:u w:val="single"/>
        </w:rPr>
        <w:t xml:space="preserve"> </w:t>
      </w:r>
      <w:r w:rsidRPr="00492FC0">
        <w:rPr>
          <w:u w:val="single"/>
        </w:rPr>
        <w:t>concern</w:t>
      </w:r>
      <w:r w:rsidR="004249A3">
        <w:rPr>
          <w:u w:val="single"/>
        </w:rPr>
        <w:t xml:space="preserve"> </w:t>
      </w:r>
      <w:r w:rsidRPr="00492FC0">
        <w:rPr>
          <w:u w:val="single"/>
        </w:rPr>
        <w:t>security</w:t>
      </w:r>
      <w:r w:rsidR="004249A3">
        <w:rPr>
          <w:u w:val="single"/>
        </w:rPr>
        <w:t xml:space="preserve"> </w:t>
      </w:r>
      <w:r w:rsidRPr="00492FC0">
        <w:rPr>
          <w:u w:val="single"/>
        </w:rPr>
        <w:t>planners</w:t>
      </w:r>
      <w:r w:rsidR="004249A3">
        <w:rPr>
          <w:u w:val="single"/>
        </w:rPr>
        <w:t xml:space="preserve"> </w:t>
      </w:r>
      <w:r w:rsidRPr="00492FC0">
        <w:rPr>
          <w:u w:val="single"/>
        </w:rPr>
        <w:t>highlighted</w:t>
      </w:r>
      <w:r w:rsidR="004249A3">
        <w:rPr>
          <w:u w:val="single"/>
        </w:rPr>
        <w:t xml:space="preserve"> </w:t>
      </w:r>
      <w:r w:rsidRPr="00492FC0">
        <w:rPr>
          <w:u w:val="single"/>
        </w:rPr>
        <w:t>at</w:t>
      </w:r>
      <w:r w:rsidR="004249A3">
        <w:rPr>
          <w:u w:val="single"/>
        </w:rPr>
        <w:t xml:space="preserve"> </w:t>
      </w:r>
      <w:r w:rsidRPr="00492FC0">
        <w:rPr>
          <w:u w:val="single"/>
        </w:rPr>
        <w:t>the</w:t>
      </w:r>
      <w:r w:rsidR="004249A3">
        <w:rPr>
          <w:u w:val="single"/>
        </w:rPr>
        <w:t xml:space="preserve"> </w:t>
      </w:r>
      <w:r w:rsidRPr="00492FC0">
        <w:rPr>
          <w:u w:val="single"/>
        </w:rPr>
        <w:t>time</w:t>
      </w:r>
      <w:r w:rsidR="004249A3">
        <w:rPr>
          <w:u w:val="single"/>
        </w:rPr>
        <w:t xml:space="preserve"> </w:t>
      </w:r>
      <w:r w:rsidRPr="00492FC0">
        <w:rPr>
          <w:u w:val="single"/>
        </w:rPr>
        <w:t>was</w:t>
      </w:r>
      <w:r w:rsidR="004249A3">
        <w:rPr>
          <w:u w:val="single"/>
        </w:rPr>
        <w:t xml:space="preserve"> </w:t>
      </w:r>
      <w:r w:rsidRPr="00492FC0">
        <w:rPr>
          <w:u w:val="single"/>
        </w:rPr>
        <w:t>that</w:t>
      </w:r>
      <w:r w:rsidR="004249A3">
        <w:rPr>
          <w:u w:val="single"/>
        </w:rPr>
        <w:t xml:space="preserve"> </w:t>
      </w:r>
      <w:r w:rsidRPr="00492FC0">
        <w:rPr>
          <w:u w:val="single"/>
        </w:rPr>
        <w:t>global</w:t>
      </w:r>
      <w:r w:rsidR="004249A3">
        <w:rPr>
          <w:u w:val="single"/>
        </w:rPr>
        <w:t xml:space="preserve"> </w:t>
      </w:r>
      <w:r w:rsidRPr="00492FC0">
        <w:rPr>
          <w:u w:val="single"/>
        </w:rPr>
        <w:t>warming</w:t>
      </w:r>
      <w:r w:rsidR="004249A3">
        <w:rPr>
          <w:u w:val="single"/>
        </w:rPr>
        <w:t xml:space="preserve"> </w:t>
      </w:r>
      <w:r w:rsidRPr="00492FC0">
        <w:rPr>
          <w:u w:val="single"/>
        </w:rPr>
        <w:t>would</w:t>
      </w:r>
      <w:r w:rsidR="004249A3">
        <w:rPr>
          <w:u w:val="single"/>
        </w:rPr>
        <w:t xml:space="preserve"> </w:t>
      </w:r>
      <w:r w:rsidRPr="00492FC0">
        <w:rPr>
          <w:u w:val="single"/>
        </w:rPr>
        <w:t>melt</w:t>
      </w:r>
      <w:r w:rsidR="004249A3">
        <w:rPr>
          <w:u w:val="single"/>
        </w:rPr>
        <w:t xml:space="preserve"> </w:t>
      </w:r>
      <w:r w:rsidRPr="00492FC0">
        <w:rPr>
          <w:u w:val="single"/>
        </w:rPr>
        <w:t>the</w:t>
      </w:r>
      <w:r w:rsidR="004249A3">
        <w:rPr>
          <w:u w:val="single"/>
        </w:rPr>
        <w:t xml:space="preserve"> </w:t>
      </w:r>
      <w:r w:rsidRPr="00492FC0">
        <w:rPr>
          <w:u w:val="single"/>
        </w:rPr>
        <w:t>massive</w:t>
      </w:r>
      <w:r w:rsidR="004249A3">
        <w:rPr>
          <w:u w:val="single"/>
        </w:rPr>
        <w:t xml:space="preserve"> </w:t>
      </w:r>
      <w:r w:rsidRPr="00492FC0">
        <w:rPr>
          <w:u w:val="single"/>
        </w:rPr>
        <w:t>Himalayan</w:t>
      </w:r>
      <w:r w:rsidR="004249A3">
        <w:rPr>
          <w:u w:val="single"/>
        </w:rPr>
        <w:t xml:space="preserve"> </w:t>
      </w:r>
      <w:r w:rsidRPr="00492FC0">
        <w:rPr>
          <w:u w:val="single"/>
        </w:rPr>
        <w:t>glaciers.</w:t>
      </w:r>
      <w:r w:rsidR="004249A3">
        <w:rPr>
          <w:u w:val="single"/>
        </w:rPr>
        <w:t xml:space="preserve"> </w:t>
      </w:r>
      <w:r w:rsidRPr="00492FC0">
        <w:rPr>
          <w:u w:val="single"/>
        </w:rPr>
        <w:t>This</w:t>
      </w:r>
      <w:r w:rsidR="004249A3">
        <w:rPr>
          <w:u w:val="single"/>
        </w:rPr>
        <w:t xml:space="preserve"> </w:t>
      </w:r>
      <w:r w:rsidRPr="00492FC0">
        <w:rPr>
          <w:u w:val="single"/>
        </w:rPr>
        <w:t>would</w:t>
      </w:r>
      <w:r w:rsidR="004249A3">
        <w:rPr>
          <w:u w:val="single"/>
        </w:rPr>
        <w:t xml:space="preserve"> </w:t>
      </w:r>
      <w:r w:rsidRPr="00492FC0">
        <w:rPr>
          <w:u w:val="single"/>
        </w:rPr>
        <w:t>first</w:t>
      </w:r>
      <w:r w:rsidR="004249A3">
        <w:rPr>
          <w:u w:val="single"/>
        </w:rPr>
        <w:t xml:space="preserve"> </w:t>
      </w:r>
      <w:r w:rsidRPr="00492FC0">
        <w:rPr>
          <w:u w:val="single"/>
        </w:rPr>
        <w:t>cause</w:t>
      </w:r>
      <w:r w:rsidR="004249A3">
        <w:rPr>
          <w:u w:val="single"/>
        </w:rPr>
        <w:t xml:space="preserve"> </w:t>
      </w:r>
      <w:r w:rsidRPr="00492FC0">
        <w:rPr>
          <w:u w:val="single"/>
        </w:rPr>
        <w:t>rivers</w:t>
      </w:r>
      <w:r w:rsidR="004249A3">
        <w:rPr>
          <w:u w:val="single"/>
        </w:rPr>
        <w:t xml:space="preserve"> </w:t>
      </w:r>
      <w:r w:rsidRPr="00492FC0">
        <w:rPr>
          <w:u w:val="single"/>
        </w:rPr>
        <w:t>to</w:t>
      </w:r>
      <w:r w:rsidR="004249A3">
        <w:rPr>
          <w:u w:val="single"/>
        </w:rPr>
        <w:t xml:space="preserve"> </w:t>
      </w:r>
      <w:r w:rsidRPr="00492FC0">
        <w:rPr>
          <w:u w:val="single"/>
        </w:rPr>
        <w:t>flood…</w:t>
      </w:r>
      <w:r w:rsidR="004249A3">
        <w:rPr>
          <w:u w:val="single"/>
        </w:rPr>
        <w:t xml:space="preserve"> </w:t>
      </w:r>
      <w:r w:rsidRPr="00492FC0">
        <w:rPr>
          <w:u w:val="single"/>
        </w:rPr>
        <w:t>then</w:t>
      </w:r>
      <w:r w:rsidR="004249A3">
        <w:rPr>
          <w:u w:val="single"/>
        </w:rPr>
        <w:t xml:space="preserve"> </w:t>
      </w:r>
      <w:r w:rsidRPr="00492FC0">
        <w:rPr>
          <w:u w:val="single"/>
        </w:rPr>
        <w:t>dry</w:t>
      </w:r>
      <w:r w:rsidR="004249A3">
        <w:rPr>
          <w:u w:val="single"/>
        </w:rPr>
        <w:t xml:space="preserve"> </w:t>
      </w:r>
      <w:r w:rsidRPr="00492FC0">
        <w:rPr>
          <w:u w:val="single"/>
        </w:rPr>
        <w:t>up</w:t>
      </w:r>
      <w:r w:rsidR="004249A3">
        <w:rPr>
          <w:u w:val="single"/>
        </w:rPr>
        <w:t xml:space="preserve"> </w:t>
      </w:r>
      <w:r w:rsidRPr="00492FC0">
        <w:rPr>
          <w:u w:val="single"/>
        </w:rPr>
        <w:t>once</w:t>
      </w:r>
      <w:r w:rsidR="004249A3">
        <w:rPr>
          <w:u w:val="single"/>
        </w:rPr>
        <w:t xml:space="preserve"> </w:t>
      </w:r>
      <w:r w:rsidRPr="00492FC0">
        <w:rPr>
          <w:u w:val="single"/>
        </w:rPr>
        <w:t>the</w:t>
      </w:r>
      <w:r w:rsidR="004249A3">
        <w:rPr>
          <w:u w:val="single"/>
        </w:rPr>
        <w:t xml:space="preserve"> </w:t>
      </w:r>
      <w:r w:rsidRPr="00492FC0">
        <w:rPr>
          <w:u w:val="single"/>
        </w:rPr>
        <w:t>glaciers</w:t>
      </w:r>
      <w:r w:rsidR="004249A3">
        <w:rPr>
          <w:u w:val="single"/>
        </w:rPr>
        <w:t xml:space="preserve"> </w:t>
      </w:r>
      <w:r w:rsidRPr="00492FC0">
        <w:rPr>
          <w:u w:val="single"/>
        </w:rPr>
        <w:t>retreated,</w:t>
      </w:r>
      <w:r w:rsidR="004249A3">
        <w:rPr>
          <w:u w:val="single"/>
        </w:rPr>
        <w:t xml:space="preserve"> </w:t>
      </w:r>
      <w:r w:rsidRPr="00492FC0">
        <w:rPr>
          <w:u w:val="single"/>
        </w:rPr>
        <w:t>endangering</w:t>
      </w:r>
      <w:r w:rsidR="004249A3">
        <w:rPr>
          <w:u w:val="single"/>
        </w:rPr>
        <w:t xml:space="preserve"> </w:t>
      </w:r>
      <w:r w:rsidRPr="00492FC0">
        <w:rPr>
          <w:u w:val="single"/>
        </w:rPr>
        <w:t>tens</w:t>
      </w:r>
      <w:r w:rsidR="004249A3">
        <w:rPr>
          <w:u w:val="single"/>
        </w:rPr>
        <w:t xml:space="preserve"> </w:t>
      </w:r>
      <w:r w:rsidRPr="00492FC0">
        <w:rPr>
          <w:u w:val="single"/>
        </w:rPr>
        <w:t>of</w:t>
      </w:r>
      <w:r w:rsidR="004249A3">
        <w:rPr>
          <w:u w:val="single"/>
        </w:rPr>
        <w:t xml:space="preserve"> </w:t>
      </w:r>
      <w:r w:rsidRPr="00492FC0">
        <w:rPr>
          <w:u w:val="single"/>
        </w:rPr>
        <w:t>millions</w:t>
      </w:r>
      <w:r w:rsidR="004249A3">
        <w:rPr>
          <w:u w:val="single"/>
        </w:rPr>
        <w:t xml:space="preserve"> </w:t>
      </w:r>
      <w:r w:rsidRPr="00492FC0">
        <w:rPr>
          <w:u w:val="single"/>
        </w:rPr>
        <w:t>of</w:t>
      </w:r>
      <w:r w:rsidR="004249A3">
        <w:rPr>
          <w:u w:val="single"/>
        </w:rPr>
        <w:t xml:space="preserve"> </w:t>
      </w:r>
      <w:r w:rsidRPr="00492FC0">
        <w:rPr>
          <w:u w:val="single"/>
        </w:rPr>
        <w:t>people</w:t>
      </w:r>
      <w:r w:rsidR="004249A3">
        <w:rPr>
          <w:u w:val="single"/>
        </w:rPr>
        <w:t xml:space="preserve"> </w:t>
      </w:r>
      <w:r w:rsidRPr="00492FC0">
        <w:rPr>
          <w:u w:val="single"/>
        </w:rPr>
        <w:t>in</w:t>
      </w:r>
      <w:r w:rsidR="004249A3">
        <w:rPr>
          <w:u w:val="single"/>
        </w:rPr>
        <w:t xml:space="preserve"> </w:t>
      </w:r>
      <w:r w:rsidRPr="00492FC0">
        <w:rPr>
          <w:u w:val="single"/>
        </w:rPr>
        <w:t>lowland</w:t>
      </w:r>
      <w:r w:rsidR="004249A3">
        <w:rPr>
          <w:u w:val="single"/>
        </w:rPr>
        <w:t xml:space="preserve"> </w:t>
      </w:r>
      <w:r w:rsidRPr="00492FC0">
        <w:rPr>
          <w:u w:val="single"/>
        </w:rPr>
        <w:t>Bangladesh.</w:t>
      </w:r>
      <w:r w:rsidR="004249A3">
        <w:rPr>
          <w:u w:val="single"/>
        </w:rPr>
        <w:t xml:space="preserve"> </w:t>
      </w:r>
      <w:r w:rsidRPr="00492FC0">
        <w:rPr>
          <w:u w:val="single"/>
        </w:rPr>
        <w:t>Retired</w:t>
      </w:r>
      <w:r w:rsidR="004249A3">
        <w:rPr>
          <w:u w:val="single"/>
        </w:rPr>
        <w:t xml:space="preserve"> </w:t>
      </w:r>
      <w:r w:rsidRPr="00492FC0">
        <w:rPr>
          <w:u w:val="single"/>
        </w:rPr>
        <w:t>Air</w:t>
      </w:r>
      <w:r w:rsidR="004249A3">
        <w:rPr>
          <w:u w:val="single"/>
        </w:rPr>
        <w:t xml:space="preserve"> </w:t>
      </w:r>
      <w:r w:rsidRPr="00492FC0">
        <w:rPr>
          <w:u w:val="single"/>
        </w:rPr>
        <w:t>Marshal</w:t>
      </w:r>
      <w:r w:rsidR="004249A3">
        <w:rPr>
          <w:u w:val="single"/>
        </w:rPr>
        <w:t xml:space="preserve"> </w:t>
      </w:r>
      <w:r w:rsidRPr="00492FC0">
        <w:rPr>
          <w:u w:val="single"/>
        </w:rPr>
        <w:t>A.K.</w:t>
      </w:r>
      <w:r w:rsidR="004249A3">
        <w:rPr>
          <w:u w:val="single"/>
        </w:rPr>
        <w:t xml:space="preserve"> </w:t>
      </w:r>
      <w:r w:rsidRPr="00492FC0">
        <w:rPr>
          <w:u w:val="single"/>
        </w:rPr>
        <w:t>Singh,</w:t>
      </w:r>
      <w:r w:rsidR="004249A3">
        <w:rPr>
          <w:u w:val="single"/>
        </w:rPr>
        <w:t xml:space="preserve"> </w:t>
      </w:r>
      <w:r w:rsidRPr="00492FC0">
        <w:rPr>
          <w:u w:val="single"/>
        </w:rPr>
        <w:t>a</w:t>
      </w:r>
      <w:r w:rsidR="004249A3">
        <w:rPr>
          <w:u w:val="single"/>
        </w:rPr>
        <w:t xml:space="preserve"> </w:t>
      </w:r>
      <w:r w:rsidRPr="00492FC0">
        <w:rPr>
          <w:u w:val="single"/>
        </w:rPr>
        <w:t>former</w:t>
      </w:r>
      <w:r w:rsidR="004249A3">
        <w:rPr>
          <w:u w:val="single"/>
        </w:rPr>
        <w:t xml:space="preserve"> </w:t>
      </w:r>
      <w:r w:rsidRPr="00492FC0">
        <w:rPr>
          <w:u w:val="single"/>
        </w:rPr>
        <w:t>commander</w:t>
      </w:r>
      <w:r w:rsidR="004249A3">
        <w:rPr>
          <w:u w:val="single"/>
        </w:rPr>
        <w:t xml:space="preserve"> </w:t>
      </w:r>
      <w:r w:rsidRPr="00492FC0">
        <w:rPr>
          <w:u w:val="single"/>
        </w:rPr>
        <w:t>in</w:t>
      </w:r>
      <w:r w:rsidR="004249A3">
        <w:rPr>
          <w:u w:val="single"/>
        </w:rPr>
        <w:t xml:space="preserve"> </w:t>
      </w:r>
      <w:r w:rsidRPr="00492FC0">
        <w:rPr>
          <w:u w:val="single"/>
        </w:rPr>
        <w:t>India’s</w:t>
      </w:r>
      <w:r w:rsidR="004249A3">
        <w:rPr>
          <w:u w:val="single"/>
        </w:rPr>
        <w:t xml:space="preserve"> </w:t>
      </w:r>
      <w:r w:rsidRPr="00492FC0">
        <w:rPr>
          <w:u w:val="single"/>
        </w:rPr>
        <w:t>air</w:t>
      </w:r>
      <w:r w:rsidR="004249A3">
        <w:rPr>
          <w:u w:val="single"/>
        </w:rPr>
        <w:t xml:space="preserve"> </w:t>
      </w:r>
      <w:r w:rsidRPr="00492FC0">
        <w:rPr>
          <w:u w:val="single"/>
        </w:rPr>
        <w:t>force,</w:t>
      </w:r>
      <w:r w:rsidR="004249A3">
        <w:rPr>
          <w:u w:val="single"/>
        </w:rPr>
        <w:t xml:space="preserve"> </w:t>
      </w:r>
      <w:r w:rsidRPr="00492FC0">
        <w:rPr>
          <w:u w:val="single"/>
        </w:rPr>
        <w:t>foresaw</w:t>
      </w:r>
      <w:r w:rsidR="004249A3">
        <w:rPr>
          <w:u w:val="single"/>
        </w:rPr>
        <w:t xml:space="preserve"> </w:t>
      </w:r>
      <w:r w:rsidRPr="00492FC0">
        <w:rPr>
          <w:u w:val="single"/>
        </w:rPr>
        <w:t>this</w:t>
      </w:r>
      <w:r w:rsidR="004249A3">
        <w:rPr>
          <w:u w:val="single"/>
        </w:rPr>
        <w:t xml:space="preserve"> </w:t>
      </w:r>
      <w:r w:rsidRPr="00492FC0">
        <w:rPr>
          <w:u w:val="single"/>
        </w:rPr>
        <w:t>leading</w:t>
      </w:r>
      <w:r w:rsidR="004249A3">
        <w:rPr>
          <w:u w:val="single"/>
        </w:rPr>
        <w:t xml:space="preserve"> </w:t>
      </w:r>
      <w:r w:rsidRPr="00492FC0">
        <w:rPr>
          <w:u w:val="single"/>
        </w:rPr>
        <w:t>to</w:t>
      </w:r>
      <w:r w:rsidR="004249A3">
        <w:rPr>
          <w:u w:val="single"/>
        </w:rPr>
        <w:t xml:space="preserve"> </w:t>
      </w:r>
      <w:r w:rsidRPr="00492FC0">
        <w:rPr>
          <w:u w:val="single"/>
        </w:rPr>
        <w:t>mass</w:t>
      </w:r>
      <w:r w:rsidR="004249A3">
        <w:rPr>
          <w:u w:val="single"/>
        </w:rPr>
        <w:t xml:space="preserve"> </w:t>
      </w:r>
      <w:r w:rsidRPr="00492FC0">
        <w:rPr>
          <w:u w:val="single"/>
        </w:rPr>
        <w:t>migrations</w:t>
      </w:r>
      <w:r w:rsidR="004249A3">
        <w:rPr>
          <w:u w:val="single"/>
        </w:rPr>
        <w:t xml:space="preserve"> </w:t>
      </w:r>
      <w:r w:rsidRPr="00492FC0">
        <w:rPr>
          <w:u w:val="single"/>
        </w:rPr>
        <w:t>across</w:t>
      </w:r>
      <w:r w:rsidR="004249A3">
        <w:rPr>
          <w:u w:val="single"/>
        </w:rPr>
        <w:t xml:space="preserve"> </w:t>
      </w:r>
      <w:r w:rsidRPr="00492FC0">
        <w:rPr>
          <w:u w:val="single"/>
        </w:rPr>
        <w:t>national</w:t>
      </w:r>
      <w:r w:rsidR="004249A3">
        <w:rPr>
          <w:u w:val="single"/>
        </w:rPr>
        <w:t xml:space="preserve"> </w:t>
      </w:r>
      <w:r w:rsidRPr="00492FC0">
        <w:rPr>
          <w:u w:val="single"/>
        </w:rPr>
        <w:t>borders,</w:t>
      </w:r>
      <w:r w:rsidR="004249A3">
        <w:rPr>
          <w:u w:val="single"/>
        </w:rPr>
        <w:t xml:space="preserve"> </w:t>
      </w:r>
      <w:r w:rsidRPr="00492FC0">
        <w:rPr>
          <w:u w:val="single"/>
        </w:rPr>
        <w:t>with</w:t>
      </w:r>
      <w:r w:rsidR="004249A3">
        <w:rPr>
          <w:u w:val="single"/>
        </w:rPr>
        <w:t xml:space="preserve"> </w:t>
      </w:r>
      <w:r w:rsidRPr="00492FC0">
        <w:rPr>
          <w:u w:val="single"/>
        </w:rPr>
        <w:t>militaries</w:t>
      </w:r>
      <w:r w:rsidR="004249A3">
        <w:rPr>
          <w:u w:val="single"/>
        </w:rPr>
        <w:t xml:space="preserve"> </w:t>
      </w:r>
      <w:r w:rsidRPr="00492FC0">
        <w:rPr>
          <w:u w:val="single"/>
        </w:rPr>
        <w:t>(including</w:t>
      </w:r>
      <w:r w:rsidR="004249A3">
        <w:rPr>
          <w:u w:val="single"/>
        </w:rPr>
        <w:t xml:space="preserve"> </w:t>
      </w:r>
      <w:r w:rsidRPr="00492FC0">
        <w:rPr>
          <w:u w:val="single"/>
        </w:rPr>
        <w:t>ours)</w:t>
      </w:r>
      <w:r w:rsidR="004249A3">
        <w:rPr>
          <w:u w:val="single"/>
        </w:rPr>
        <w:t xml:space="preserve"> </w:t>
      </w:r>
      <w:r w:rsidRPr="00492FC0">
        <w:rPr>
          <w:u w:val="single"/>
        </w:rPr>
        <w:t>becoming</w:t>
      </w:r>
      <w:r w:rsidR="004249A3">
        <w:rPr>
          <w:u w:val="single"/>
        </w:rPr>
        <w:t xml:space="preserve"> </w:t>
      </w:r>
      <w:r w:rsidRPr="00492FC0">
        <w:rPr>
          <w:u w:val="single"/>
        </w:rPr>
        <w:t>involved.</w:t>
      </w:r>
      <w:r w:rsidR="004249A3">
        <w:rPr>
          <w:u w:val="single"/>
        </w:rPr>
        <w:t xml:space="preserve"> </w:t>
      </w:r>
      <w:r w:rsidRPr="00492FC0">
        <w:rPr>
          <w:u w:val="single"/>
        </w:rPr>
        <w:t>This</w:t>
      </w:r>
      <w:r w:rsidR="004249A3">
        <w:rPr>
          <w:u w:val="single"/>
        </w:rPr>
        <w:t xml:space="preserve"> </w:t>
      </w:r>
      <w:r w:rsidRPr="00492FC0">
        <w:rPr>
          <w:u w:val="single"/>
        </w:rPr>
        <w:t>dire</w:t>
      </w:r>
      <w:r w:rsidR="004249A3">
        <w:rPr>
          <w:u w:val="single"/>
        </w:rPr>
        <w:t xml:space="preserve"> </w:t>
      </w:r>
      <w:r w:rsidRPr="00492FC0">
        <w:rPr>
          <w:u w:val="single"/>
        </w:rPr>
        <w:t>Himalayan</w:t>
      </w:r>
      <w:r w:rsidR="004249A3">
        <w:rPr>
          <w:u w:val="single"/>
        </w:rPr>
        <w:t xml:space="preserve"> </w:t>
      </w:r>
      <w:r w:rsidRPr="00492FC0">
        <w:rPr>
          <w:u w:val="single"/>
        </w:rPr>
        <w:t>glacier</w:t>
      </w:r>
      <w:r w:rsidR="004249A3">
        <w:rPr>
          <w:u w:val="single"/>
        </w:rPr>
        <w:t xml:space="preserve"> </w:t>
      </w:r>
      <w:r w:rsidRPr="00492FC0">
        <w:rPr>
          <w:u w:val="single"/>
        </w:rPr>
        <w:t>calamity</w:t>
      </w:r>
      <w:r w:rsidR="004249A3">
        <w:rPr>
          <w:u w:val="single"/>
        </w:rPr>
        <w:t xml:space="preserve"> </w:t>
      </w:r>
      <w:r w:rsidRPr="00492FC0">
        <w:rPr>
          <w:u w:val="single"/>
        </w:rPr>
        <w:t>was</w:t>
      </w:r>
      <w:r w:rsidR="004249A3">
        <w:rPr>
          <w:u w:val="single"/>
        </w:rPr>
        <w:t xml:space="preserve"> </w:t>
      </w:r>
      <w:r w:rsidRPr="00492FC0">
        <w:rPr>
          <w:u w:val="single"/>
        </w:rPr>
        <w:t>predicted</w:t>
      </w:r>
      <w:r w:rsidR="004249A3">
        <w:rPr>
          <w:u w:val="single"/>
        </w:rPr>
        <w:t xml:space="preserve"> </w:t>
      </w:r>
      <w:r w:rsidRPr="00492FC0">
        <w:rPr>
          <w:u w:val="single"/>
        </w:rPr>
        <w:t>by</w:t>
      </w:r>
      <w:r w:rsidR="004249A3">
        <w:t xml:space="preserve"> </w:t>
      </w:r>
      <w:r>
        <w:t>a</w:t>
      </w:r>
      <w:r w:rsidR="004249A3">
        <w:t xml:space="preserve"> </w:t>
      </w:r>
      <w:r>
        <w:t>preeminent</w:t>
      </w:r>
      <w:r w:rsidR="004249A3">
        <w:t xml:space="preserve"> </w:t>
      </w:r>
      <w:r>
        <w:t>international</w:t>
      </w:r>
      <w:r w:rsidR="004249A3">
        <w:t xml:space="preserve"> </w:t>
      </w:r>
      <w:r>
        <w:t>climate</w:t>
      </w:r>
      <w:r w:rsidR="004249A3">
        <w:t xml:space="preserve"> </w:t>
      </w:r>
      <w:r>
        <w:t>science</w:t>
      </w:r>
      <w:r w:rsidR="004249A3">
        <w:t xml:space="preserve"> </w:t>
      </w:r>
      <w:r>
        <w:t>organization,</w:t>
      </w:r>
      <w:r w:rsidR="004249A3">
        <w:t xml:space="preserve"> </w:t>
      </w:r>
      <w:r>
        <w:t>none</w:t>
      </w:r>
      <w:r w:rsidR="004249A3">
        <w:t xml:space="preserve"> </w:t>
      </w:r>
      <w:r>
        <w:t>other</w:t>
      </w:r>
      <w:r w:rsidR="004249A3">
        <w:t xml:space="preserve"> </w:t>
      </w:r>
      <w:r>
        <w:t>than</w:t>
      </w:r>
      <w:r w:rsidR="004249A3">
        <w:t xml:space="preserve"> </w:t>
      </w:r>
      <w:r w:rsidRPr="00492FC0">
        <w:rPr>
          <w:u w:val="single"/>
        </w:rPr>
        <w:t>the</w:t>
      </w:r>
      <w:r w:rsidR="004249A3">
        <w:rPr>
          <w:u w:val="single"/>
        </w:rPr>
        <w:t xml:space="preserve"> </w:t>
      </w:r>
      <w:r w:rsidRPr="00492FC0">
        <w:rPr>
          <w:u w:val="single"/>
        </w:rPr>
        <w:t>United</w:t>
      </w:r>
      <w:r w:rsidR="004249A3">
        <w:rPr>
          <w:u w:val="single"/>
        </w:rPr>
        <w:t xml:space="preserve"> </w:t>
      </w:r>
      <w:r w:rsidRPr="00492FC0">
        <w:rPr>
          <w:u w:val="single"/>
        </w:rPr>
        <w:t>Nations</w:t>
      </w:r>
      <w:r w:rsidR="004249A3">
        <w:rPr>
          <w:u w:val="single"/>
        </w:rPr>
        <w:t xml:space="preserve"> </w:t>
      </w:r>
      <w:r w:rsidRPr="00492FC0">
        <w:rPr>
          <w:u w:val="single"/>
        </w:rPr>
        <w:t>Intergovernmental</w:t>
      </w:r>
      <w:r w:rsidR="004249A3">
        <w:rPr>
          <w:u w:val="single"/>
        </w:rPr>
        <w:t xml:space="preserve"> </w:t>
      </w:r>
      <w:r w:rsidRPr="00492FC0">
        <w:rPr>
          <w:u w:val="single"/>
        </w:rPr>
        <w:t>Panel</w:t>
      </w:r>
      <w:r w:rsidR="004249A3">
        <w:rPr>
          <w:u w:val="single"/>
        </w:rPr>
        <w:t xml:space="preserve"> </w:t>
      </w:r>
      <w:r w:rsidRPr="00492FC0">
        <w:rPr>
          <w:u w:val="single"/>
        </w:rPr>
        <w:t>on</w:t>
      </w:r>
      <w:r w:rsidR="004249A3">
        <w:rPr>
          <w:u w:val="single"/>
        </w:rPr>
        <w:t xml:space="preserve"> </w:t>
      </w:r>
      <w:r w:rsidRPr="00492FC0">
        <w:rPr>
          <w:u w:val="single"/>
        </w:rPr>
        <w:t>Climate</w:t>
      </w:r>
      <w:r w:rsidR="004249A3">
        <w:rPr>
          <w:u w:val="single"/>
        </w:rPr>
        <w:t xml:space="preserve"> </w:t>
      </w:r>
      <w:r w:rsidRPr="00492FC0">
        <w:rPr>
          <w:u w:val="single"/>
        </w:rPr>
        <w:t>Change</w:t>
      </w:r>
      <w:r w:rsidR="004249A3">
        <w:rPr>
          <w:u w:val="single"/>
        </w:rPr>
        <w:t xml:space="preserve"> </w:t>
      </w:r>
      <w:r w:rsidRPr="00492FC0">
        <w:rPr>
          <w:u w:val="single"/>
        </w:rPr>
        <w:t>(IPCC).</w:t>
      </w:r>
      <w:r w:rsidR="004249A3">
        <w:t xml:space="preserve"> </w:t>
      </w:r>
      <w:r>
        <w:t>Who</w:t>
      </w:r>
      <w:r w:rsidR="004249A3">
        <w:t xml:space="preserve"> </w:t>
      </w:r>
      <w:r>
        <w:t>could</w:t>
      </w:r>
      <w:r w:rsidR="004249A3">
        <w:t xml:space="preserve"> </w:t>
      </w:r>
      <w:r>
        <w:t>doubt</w:t>
      </w:r>
      <w:r w:rsidR="004249A3">
        <w:t xml:space="preserve"> </w:t>
      </w:r>
      <w:r>
        <w:t>their</w:t>
      </w:r>
      <w:r w:rsidR="004249A3">
        <w:t xml:space="preserve"> </w:t>
      </w:r>
      <w:r>
        <w:t>competence</w:t>
      </w:r>
      <w:r w:rsidR="004249A3">
        <w:t xml:space="preserve"> </w:t>
      </w:r>
      <w:r>
        <w:t>and</w:t>
      </w:r>
      <w:r w:rsidR="004249A3">
        <w:t xml:space="preserve"> </w:t>
      </w:r>
      <w:r>
        <w:t>veracity?</w:t>
      </w:r>
      <w:r w:rsidR="004249A3">
        <w:t xml:space="preserve"> </w:t>
      </w:r>
      <w:r>
        <w:t>Well,</w:t>
      </w:r>
      <w:r w:rsidR="004249A3">
        <w:t xml:space="preserve"> </w:t>
      </w:r>
      <w:r>
        <w:t>actually,</w:t>
      </w:r>
      <w:r w:rsidR="004249A3">
        <w:t xml:space="preserve"> </w:t>
      </w:r>
      <w:r>
        <w:t>many</w:t>
      </w:r>
      <w:r w:rsidR="004249A3">
        <w:t xml:space="preserve"> </w:t>
      </w:r>
      <w:r>
        <w:t>scientists</w:t>
      </w:r>
      <w:r w:rsidR="004249A3">
        <w:t xml:space="preserve"> </w:t>
      </w:r>
      <w:r>
        <w:t>have</w:t>
      </w:r>
      <w:r w:rsidR="004249A3">
        <w:t xml:space="preserve"> </w:t>
      </w:r>
      <w:r>
        <w:t>good</w:t>
      </w:r>
      <w:r w:rsidR="004249A3">
        <w:t xml:space="preserve"> </w:t>
      </w:r>
      <w:r>
        <w:t>reasons</w:t>
      </w:r>
      <w:r w:rsidR="004249A3">
        <w:t xml:space="preserve"> </w:t>
      </w:r>
      <w:r>
        <w:t>to</w:t>
      </w:r>
      <w:r w:rsidR="004249A3">
        <w:t xml:space="preserve"> </w:t>
      </w:r>
      <w:r>
        <w:t>do</w:t>
      </w:r>
      <w:r w:rsidR="004249A3">
        <w:t xml:space="preserve"> </w:t>
      </w:r>
      <w:r>
        <w:t>so.</w:t>
      </w:r>
      <w:r w:rsidR="004249A3">
        <w:t xml:space="preserve"> </w:t>
      </w:r>
      <w:r>
        <w:t>And</w:t>
      </w:r>
      <w:r w:rsidR="004249A3">
        <w:t xml:space="preserve"> </w:t>
      </w:r>
      <w:r>
        <w:t>in</w:t>
      </w:r>
      <w:r w:rsidR="004249A3">
        <w:t xml:space="preserve"> </w:t>
      </w:r>
      <w:r>
        <w:t>this</w:t>
      </w:r>
      <w:r w:rsidR="004249A3">
        <w:t xml:space="preserve"> </w:t>
      </w:r>
      <w:r>
        <w:t>instance</w:t>
      </w:r>
      <w:r w:rsidR="004249A3">
        <w:t xml:space="preserve"> </w:t>
      </w:r>
      <w:r>
        <w:t>as</w:t>
      </w:r>
      <w:r w:rsidR="004249A3">
        <w:t xml:space="preserve"> </w:t>
      </w:r>
      <w:r>
        <w:t>it</w:t>
      </w:r>
      <w:r w:rsidR="004249A3">
        <w:t xml:space="preserve"> </w:t>
      </w:r>
      <w:r>
        <w:t>turned</w:t>
      </w:r>
      <w:r w:rsidR="004249A3">
        <w:t xml:space="preserve"> </w:t>
      </w:r>
      <w:r>
        <w:t>out,</w:t>
      </w:r>
      <w:r w:rsidR="004249A3">
        <w:t xml:space="preserve"> </w:t>
      </w:r>
      <w:r>
        <w:t>and</w:t>
      </w:r>
      <w:r w:rsidR="004249A3">
        <w:t xml:space="preserve"> </w:t>
      </w:r>
      <w:r w:rsidRPr="00492FC0">
        <w:rPr>
          <w:u w:val="single"/>
        </w:rPr>
        <w:t>as</w:t>
      </w:r>
      <w:r w:rsidR="004249A3">
        <w:rPr>
          <w:u w:val="single"/>
        </w:rPr>
        <w:t xml:space="preserve"> </w:t>
      </w:r>
      <w:r w:rsidRPr="00492FC0">
        <w:rPr>
          <w:u w:val="single"/>
        </w:rPr>
        <w:t>IPCC</w:t>
      </w:r>
      <w:r w:rsidR="004249A3">
        <w:rPr>
          <w:u w:val="single"/>
        </w:rPr>
        <w:t xml:space="preserve"> </w:t>
      </w:r>
      <w:r w:rsidRPr="00492FC0">
        <w:rPr>
          <w:u w:val="single"/>
        </w:rPr>
        <w:t>later</w:t>
      </w:r>
      <w:r w:rsidR="004249A3">
        <w:rPr>
          <w:u w:val="single"/>
        </w:rPr>
        <w:t xml:space="preserve"> </w:t>
      </w:r>
      <w:r w:rsidRPr="00492FC0">
        <w:rPr>
          <w:u w:val="single"/>
        </w:rPr>
        <w:t>admitted,</w:t>
      </w:r>
      <w:r w:rsidR="004249A3">
        <w:rPr>
          <w:u w:val="single"/>
        </w:rPr>
        <w:t xml:space="preserve"> </w:t>
      </w:r>
      <w:r w:rsidRPr="00492FC0">
        <w:rPr>
          <w:u w:val="single"/>
        </w:rPr>
        <w:t>the</w:t>
      </w:r>
      <w:r w:rsidR="004249A3">
        <w:rPr>
          <w:u w:val="single"/>
        </w:rPr>
        <w:t xml:space="preserve"> </w:t>
      </w:r>
      <w:r w:rsidRPr="00492FC0">
        <w:rPr>
          <w:u w:val="single"/>
        </w:rPr>
        <w:t>Himalayan</w:t>
      </w:r>
      <w:r w:rsidR="004249A3">
        <w:rPr>
          <w:u w:val="single"/>
        </w:rPr>
        <w:t xml:space="preserve"> </w:t>
      </w:r>
      <w:r w:rsidRPr="00492FC0">
        <w:rPr>
          <w:u w:val="single"/>
        </w:rPr>
        <w:t>prediction</w:t>
      </w:r>
      <w:r w:rsidR="004249A3">
        <w:rPr>
          <w:u w:val="single"/>
        </w:rPr>
        <w:t xml:space="preserve"> </w:t>
      </w:r>
      <w:r w:rsidRPr="00492FC0">
        <w:rPr>
          <w:u w:val="single"/>
        </w:rPr>
        <w:t>was</w:t>
      </w:r>
      <w:r w:rsidR="004249A3">
        <w:rPr>
          <w:u w:val="single"/>
        </w:rPr>
        <w:t xml:space="preserve"> </w:t>
      </w:r>
      <w:r w:rsidRPr="00492FC0">
        <w:rPr>
          <w:u w:val="single"/>
        </w:rPr>
        <w:t>completely</w:t>
      </w:r>
      <w:r w:rsidR="004249A3">
        <w:rPr>
          <w:u w:val="single"/>
        </w:rPr>
        <w:t xml:space="preserve"> </w:t>
      </w:r>
      <w:r w:rsidRPr="00492FC0">
        <w:rPr>
          <w:u w:val="single"/>
        </w:rPr>
        <w:t>fabricated</w:t>
      </w:r>
      <w:r w:rsidR="004249A3">
        <w:rPr>
          <w:u w:val="single"/>
        </w:rPr>
        <w:t xml:space="preserve"> </w:t>
      </w:r>
      <w:r w:rsidRPr="00492FC0">
        <w:rPr>
          <w:u w:val="single"/>
        </w:rPr>
        <w:t>with</w:t>
      </w:r>
      <w:r w:rsidR="004249A3">
        <w:rPr>
          <w:u w:val="single"/>
        </w:rPr>
        <w:t xml:space="preserve"> </w:t>
      </w:r>
      <w:r w:rsidRPr="00492FC0">
        <w:rPr>
          <w:u w:val="single"/>
        </w:rPr>
        <w:t>absolutely</w:t>
      </w:r>
      <w:r w:rsidR="004249A3">
        <w:rPr>
          <w:u w:val="single"/>
        </w:rPr>
        <w:t xml:space="preserve"> </w:t>
      </w:r>
      <w:r w:rsidRPr="00492FC0">
        <w:rPr>
          <w:u w:val="single"/>
        </w:rPr>
        <w:t>no</w:t>
      </w:r>
      <w:r w:rsidR="004249A3">
        <w:rPr>
          <w:u w:val="single"/>
        </w:rPr>
        <w:t xml:space="preserve"> </w:t>
      </w:r>
      <w:r w:rsidRPr="00492FC0">
        <w:rPr>
          <w:u w:val="single"/>
        </w:rPr>
        <w:t>supporting</w:t>
      </w:r>
      <w:r w:rsidR="004249A3">
        <w:rPr>
          <w:u w:val="single"/>
        </w:rPr>
        <w:t xml:space="preserve"> </w:t>
      </w:r>
      <w:r w:rsidRPr="00492FC0">
        <w:rPr>
          <w:u w:val="single"/>
        </w:rPr>
        <w:t>science</w:t>
      </w:r>
      <w:r w:rsidR="004249A3">
        <w:rPr>
          <w:u w:val="single"/>
        </w:rPr>
        <w:t xml:space="preserve"> </w:t>
      </w:r>
      <w:r w:rsidRPr="00492FC0">
        <w:rPr>
          <w:u w:val="single"/>
        </w:rPr>
        <w:t>by</w:t>
      </w:r>
      <w:r w:rsidR="004249A3">
        <w:rPr>
          <w:u w:val="single"/>
        </w:rPr>
        <w:t xml:space="preserve"> </w:t>
      </w:r>
      <w:r w:rsidRPr="00492FC0">
        <w:rPr>
          <w:u w:val="single"/>
        </w:rPr>
        <w:t>a</w:t>
      </w:r>
      <w:r w:rsidR="004249A3">
        <w:rPr>
          <w:u w:val="single"/>
        </w:rPr>
        <w:t xml:space="preserve"> </w:t>
      </w:r>
      <w:r w:rsidRPr="00492FC0">
        <w:rPr>
          <w:u w:val="single"/>
        </w:rPr>
        <w:t>fellow</w:t>
      </w:r>
      <w:r w:rsidR="004249A3">
        <w:rPr>
          <w:u w:val="single"/>
        </w:rPr>
        <w:t xml:space="preserve"> </w:t>
      </w:r>
      <w:r w:rsidRPr="00492FC0">
        <w:rPr>
          <w:u w:val="single"/>
        </w:rPr>
        <w:t>who</w:t>
      </w:r>
      <w:r w:rsidR="004249A3">
        <w:rPr>
          <w:u w:val="single"/>
        </w:rPr>
        <w:t xml:space="preserve"> </w:t>
      </w:r>
      <w:r w:rsidRPr="00492FC0">
        <w:rPr>
          <w:u w:val="single"/>
        </w:rPr>
        <w:t>worked</w:t>
      </w:r>
      <w:r w:rsidR="004249A3">
        <w:rPr>
          <w:u w:val="single"/>
        </w:rPr>
        <w:t xml:space="preserve"> </w:t>
      </w:r>
      <w:r w:rsidRPr="00492FC0">
        <w:rPr>
          <w:u w:val="single"/>
        </w:rPr>
        <w:t>for</w:t>
      </w:r>
      <w:r w:rsidR="004249A3">
        <w:rPr>
          <w:u w:val="single"/>
        </w:rPr>
        <w:t xml:space="preserve"> </w:t>
      </w:r>
      <w:r w:rsidRPr="00492FC0">
        <w:rPr>
          <w:u w:val="single"/>
        </w:rPr>
        <w:t>the</w:t>
      </w:r>
      <w:r w:rsidR="004249A3">
        <w:rPr>
          <w:u w:val="single"/>
        </w:rPr>
        <w:t xml:space="preserve"> </w:t>
      </w:r>
      <w:r w:rsidRPr="00492FC0">
        <w:rPr>
          <w:u w:val="single"/>
        </w:rPr>
        <w:t>IPCC’s</w:t>
      </w:r>
      <w:r w:rsidR="004249A3">
        <w:rPr>
          <w:u w:val="single"/>
        </w:rPr>
        <w:t xml:space="preserve"> </w:t>
      </w:r>
      <w:r w:rsidRPr="00492FC0">
        <w:rPr>
          <w:u w:val="single"/>
        </w:rPr>
        <w:t>director.</w:t>
      </w:r>
    </w:p>
    <w:p w14:paraId="3ACE0DBC" w14:textId="7C5912DF" w:rsidR="001B6F33" w:rsidRDefault="00613BC0" w:rsidP="00492FC0">
      <w:pPr>
        <w:pStyle w:val="BB-Contentions"/>
      </w:pPr>
      <w:r>
        <w:t>Policy</w:t>
      </w:r>
      <w:r w:rsidR="004249A3">
        <w:t xml:space="preserve"> </w:t>
      </w:r>
      <w:r>
        <w:t>Influence</w:t>
      </w:r>
      <w:r w:rsidR="004249A3">
        <w:t xml:space="preserve"> </w:t>
      </w:r>
      <w:r>
        <w:t>Example:</w:t>
      </w:r>
      <w:r w:rsidR="004249A3">
        <w:t xml:space="preserve"> </w:t>
      </w:r>
      <w:r>
        <w:t>Expensive</w:t>
      </w:r>
      <w:r w:rsidR="004249A3">
        <w:t xml:space="preserve"> </w:t>
      </w:r>
      <w:r>
        <w:t>algae</w:t>
      </w:r>
      <w:r w:rsidR="004249A3">
        <w:t xml:space="preserve"> </w:t>
      </w:r>
      <w:r>
        <w:t>fuel</w:t>
      </w:r>
      <w:r w:rsidR="004249A3">
        <w:t xml:space="preserve"> </w:t>
      </w:r>
      <w:r>
        <w:t>for</w:t>
      </w:r>
      <w:r w:rsidR="004249A3">
        <w:t xml:space="preserve"> </w:t>
      </w:r>
      <w:r>
        <w:t>Navy</w:t>
      </w:r>
      <w:r w:rsidR="004249A3">
        <w:t xml:space="preserve"> </w:t>
      </w:r>
      <w:r>
        <w:t>jets</w:t>
      </w:r>
    </w:p>
    <w:p w14:paraId="4243C091" w14:textId="77777777" w:rsidR="004249A3" w:rsidRDefault="00613BC0" w:rsidP="00492FC0">
      <w:pPr>
        <w:pStyle w:val="BB-Citation"/>
        <w:rPr>
          <w:iCs/>
          <w:color w:val="000000"/>
        </w:rPr>
      </w:pPr>
      <w:r>
        <w:rPr>
          <w:u w:val="single"/>
        </w:rPr>
        <w:t>Prof.</w:t>
      </w:r>
      <w:r w:rsidR="004249A3">
        <w:rPr>
          <w:u w:val="single"/>
        </w:rPr>
        <w:t xml:space="preserve"> </w:t>
      </w:r>
      <w:r>
        <w:rPr>
          <w:u w:val="single"/>
        </w:rPr>
        <w:t>Larry</w:t>
      </w:r>
      <w:r w:rsidR="004249A3">
        <w:rPr>
          <w:u w:val="single"/>
        </w:rPr>
        <w:t xml:space="preserve"> </w:t>
      </w:r>
      <w:r>
        <w:rPr>
          <w:u w:val="single"/>
        </w:rPr>
        <w:t>Bell</w:t>
      </w:r>
      <w:r w:rsidR="004249A3">
        <w:rPr>
          <w:u w:val="single"/>
        </w:rPr>
        <w:t xml:space="preserve"> </w:t>
      </w:r>
      <w:r>
        <w:rPr>
          <w:u w:val="single"/>
        </w:rPr>
        <w:t>2012.</w:t>
      </w:r>
      <w:r w:rsidR="004249A3">
        <w:t xml:space="preserve"> </w:t>
      </w:r>
      <w:r>
        <w:t>(</w:t>
      </w:r>
      <w:r w:rsidR="004249A3">
        <w:t xml:space="preserve"> </w:t>
      </w:r>
      <w:r>
        <w:t>professor</w:t>
      </w:r>
      <w:r w:rsidR="004249A3">
        <w:t xml:space="preserve"> </w:t>
      </w:r>
      <w:r>
        <w:t>at</w:t>
      </w:r>
      <w:r w:rsidR="004249A3">
        <w:t xml:space="preserve"> </w:t>
      </w:r>
      <w:r>
        <w:t>the</w:t>
      </w:r>
      <w:r w:rsidR="004249A3">
        <w:t xml:space="preserve"> </w:t>
      </w:r>
      <w:r>
        <w:t>University</w:t>
      </w:r>
      <w:r w:rsidR="004249A3">
        <w:t xml:space="preserve"> </w:t>
      </w:r>
      <w:r>
        <w:t>of</w:t>
      </w:r>
      <w:r w:rsidR="004249A3">
        <w:t xml:space="preserve"> </w:t>
      </w:r>
      <w:r>
        <w:t>Houston;</w:t>
      </w:r>
      <w:r w:rsidR="004249A3">
        <w:t xml:space="preserve"> </w:t>
      </w:r>
      <w:r>
        <w:t>director</w:t>
      </w:r>
      <w:r w:rsidR="004249A3">
        <w:t xml:space="preserve"> </w:t>
      </w:r>
      <w:r>
        <w:t>of</w:t>
      </w:r>
      <w:r w:rsidR="004249A3">
        <w:t xml:space="preserve"> </w:t>
      </w:r>
      <w:r>
        <w:t>the</w:t>
      </w:r>
      <w:r w:rsidR="004249A3">
        <w:t xml:space="preserve"> </w:t>
      </w:r>
      <w:r>
        <w:t>Sasakawa</w:t>
      </w:r>
      <w:r w:rsidR="004249A3">
        <w:t xml:space="preserve"> </w:t>
      </w:r>
      <w:r>
        <w:t>International</w:t>
      </w:r>
      <w:r w:rsidR="004249A3">
        <w:t xml:space="preserve"> </w:t>
      </w:r>
      <w:r>
        <w:t>Center</w:t>
      </w:r>
      <w:r w:rsidR="004249A3">
        <w:t xml:space="preserve"> </w:t>
      </w:r>
      <w:r>
        <w:t>for</w:t>
      </w:r>
      <w:r w:rsidR="004249A3">
        <w:t xml:space="preserve"> </w:t>
      </w:r>
      <w:r>
        <w:t>Space</w:t>
      </w:r>
      <w:r w:rsidR="004249A3">
        <w:t xml:space="preserve"> </w:t>
      </w:r>
      <w:r>
        <w:t>Architecture</w:t>
      </w:r>
      <w:r w:rsidR="004249A3">
        <w:t xml:space="preserve"> </w:t>
      </w:r>
      <w:r>
        <w:t>and</w:t>
      </w:r>
      <w:r w:rsidR="004249A3">
        <w:t xml:space="preserve"> </w:t>
      </w:r>
      <w:r>
        <w:t>head</w:t>
      </w:r>
      <w:r w:rsidR="004249A3">
        <w:t xml:space="preserve"> </w:t>
      </w:r>
      <w:r>
        <w:t>of</w:t>
      </w:r>
      <w:r w:rsidR="004249A3">
        <w:t xml:space="preserve"> </w:t>
      </w:r>
      <w:r>
        <w:t>the</w:t>
      </w:r>
      <w:r w:rsidR="004249A3">
        <w:t xml:space="preserve"> </w:t>
      </w:r>
      <w:r>
        <w:t>graduate</w:t>
      </w:r>
      <w:r w:rsidR="004249A3">
        <w:t xml:space="preserve"> </w:t>
      </w:r>
      <w:r>
        <w:t>program</w:t>
      </w:r>
      <w:r w:rsidR="004249A3">
        <w:t xml:space="preserve"> </w:t>
      </w:r>
      <w:r>
        <w:t>in</w:t>
      </w:r>
      <w:r w:rsidR="004249A3">
        <w:t xml:space="preserve"> </w:t>
      </w:r>
      <w:r>
        <w:t>space</w:t>
      </w:r>
      <w:r w:rsidR="004249A3">
        <w:t xml:space="preserve"> </w:t>
      </w:r>
      <w:r>
        <w:t>architecture)</w:t>
      </w:r>
      <w:r w:rsidR="004249A3">
        <w:t xml:space="preserve"> </w:t>
      </w:r>
      <w:r>
        <w:t>FORBES</w:t>
      </w:r>
      <w:r w:rsidR="004249A3">
        <w:t xml:space="preserve"> </w:t>
      </w:r>
      <w:r>
        <w:t>magazine,</w:t>
      </w:r>
      <w:r w:rsidR="004249A3">
        <w:t xml:space="preserve"> </w:t>
      </w:r>
      <w:r>
        <w:t>13</w:t>
      </w:r>
      <w:r w:rsidR="004249A3">
        <w:t xml:space="preserve"> </w:t>
      </w:r>
      <w:r>
        <w:t>May</w:t>
      </w:r>
      <w:r w:rsidR="004249A3">
        <w:t xml:space="preserve"> </w:t>
      </w:r>
      <w:r>
        <w:t>2012,</w:t>
      </w:r>
      <w:r w:rsidR="004249A3">
        <w:t xml:space="preserve"> </w:t>
      </w:r>
      <w:r>
        <w:t>Defense</w:t>
      </w:r>
      <w:r w:rsidR="004249A3">
        <w:t xml:space="preserve"> </w:t>
      </w:r>
      <w:r>
        <w:t>Secretary</w:t>
      </w:r>
      <w:r w:rsidR="004249A3">
        <w:t xml:space="preserve"> </w:t>
      </w:r>
      <w:r>
        <w:t>Leon</w:t>
      </w:r>
      <w:r w:rsidR="004249A3">
        <w:t xml:space="preserve"> </w:t>
      </w:r>
      <w:r>
        <w:t>Panetta</w:t>
      </w:r>
      <w:r w:rsidR="004249A3">
        <w:t xml:space="preserve"> </w:t>
      </w:r>
      <w:r>
        <w:t>On</w:t>
      </w:r>
      <w:r w:rsidR="004249A3">
        <w:t xml:space="preserve"> </w:t>
      </w:r>
      <w:r>
        <w:t>Defensive</w:t>
      </w:r>
      <w:r w:rsidR="004249A3">
        <w:t xml:space="preserve"> </w:t>
      </w:r>
      <w:r>
        <w:t>Over</w:t>
      </w:r>
      <w:r w:rsidR="004249A3">
        <w:t xml:space="preserve"> </w:t>
      </w:r>
      <w:r>
        <w:t>Global</w:t>
      </w:r>
      <w:r w:rsidR="004249A3">
        <w:t xml:space="preserve"> </w:t>
      </w:r>
      <w:r>
        <w:t>Climate</w:t>
      </w:r>
      <w:r w:rsidR="004249A3">
        <w:t xml:space="preserve"> </w:t>
      </w:r>
      <w:r>
        <w:t>Warm-Mongering</w:t>
      </w:r>
      <w:r w:rsidR="004249A3">
        <w:t xml:space="preserve"> </w:t>
      </w:r>
      <w:hyperlink r:id="rId204" w:history="1">
        <w:r w:rsidR="002132B8" w:rsidRPr="00C51432">
          <w:rPr>
            <w:rStyle w:val="Hyperlink"/>
            <w:iCs/>
          </w:rPr>
          <w:t>http://www.forbes.com/sites/larrybell/2012/05/13/defense-secretary-leon-panetta-on-defensive-over-global-climate-warm-mongering/</w:t>
        </w:r>
      </w:hyperlink>
    </w:p>
    <w:p w14:paraId="615ABBC8" w14:textId="25D39D3C" w:rsidR="001B6F33" w:rsidRDefault="00613BC0" w:rsidP="00492FC0">
      <w:pPr>
        <w:pStyle w:val="BB-Evidence"/>
        <w:rPr>
          <w:sz w:val="27"/>
          <w:szCs w:val="27"/>
        </w:rPr>
      </w:pPr>
      <w:r>
        <w:t>In</w:t>
      </w:r>
      <w:r w:rsidR="004249A3">
        <w:t xml:space="preserve"> </w:t>
      </w:r>
      <w:r>
        <w:t>2007,</w:t>
      </w:r>
      <w:r w:rsidR="004249A3">
        <w:t xml:space="preserve"> </w:t>
      </w:r>
      <w:r>
        <w:t>Senate</w:t>
      </w:r>
      <w:r w:rsidR="004249A3">
        <w:t xml:space="preserve"> </w:t>
      </w:r>
      <w:r>
        <w:t>Armed</w:t>
      </w:r>
      <w:r w:rsidR="004249A3">
        <w:t xml:space="preserve"> </w:t>
      </w:r>
      <w:r>
        <w:t>Services</w:t>
      </w:r>
      <w:r w:rsidR="004249A3">
        <w:t xml:space="preserve"> </w:t>
      </w:r>
      <w:r>
        <w:t>Committee</w:t>
      </w:r>
      <w:r w:rsidR="004249A3">
        <w:t xml:space="preserve"> </w:t>
      </w:r>
      <w:r>
        <w:t>members</w:t>
      </w:r>
      <w:r w:rsidR="004249A3">
        <w:t xml:space="preserve"> </w:t>
      </w:r>
      <w:r>
        <w:t>Hillary</w:t>
      </w:r>
      <w:r w:rsidR="004249A3">
        <w:t xml:space="preserve"> </w:t>
      </w:r>
      <w:r>
        <w:t>Clinton</w:t>
      </w:r>
      <w:r w:rsidR="004249A3">
        <w:t xml:space="preserve"> </w:t>
      </w:r>
      <w:r>
        <w:t>(D-NY)</w:t>
      </w:r>
      <w:r w:rsidR="004249A3">
        <w:t xml:space="preserve"> </w:t>
      </w:r>
      <w:r>
        <w:t>and</w:t>
      </w:r>
      <w:r w:rsidR="004249A3">
        <w:t xml:space="preserve"> </w:t>
      </w:r>
      <w:r>
        <w:t>John</w:t>
      </w:r>
      <w:r w:rsidR="004249A3">
        <w:t xml:space="preserve"> </w:t>
      </w:r>
      <w:r>
        <w:t>Warner</w:t>
      </w:r>
      <w:r w:rsidR="004249A3">
        <w:t xml:space="preserve"> </w:t>
      </w:r>
      <w:r>
        <w:t>(R-VA)</w:t>
      </w:r>
      <w:r w:rsidR="004249A3">
        <w:t xml:space="preserve"> </w:t>
      </w:r>
      <w:r>
        <w:t>snuck</w:t>
      </w:r>
      <w:r w:rsidR="004249A3">
        <w:t xml:space="preserve"> </w:t>
      </w:r>
      <w:r>
        <w:t>some</w:t>
      </w:r>
      <w:r w:rsidR="004249A3">
        <w:t xml:space="preserve"> </w:t>
      </w:r>
      <w:r>
        <w:t>language</w:t>
      </w:r>
      <w:r w:rsidR="004249A3">
        <w:t xml:space="preserve"> </w:t>
      </w:r>
      <w:r>
        <w:t>into</w:t>
      </w:r>
      <w:r w:rsidR="004249A3">
        <w:t xml:space="preserve"> </w:t>
      </w:r>
      <w:r>
        <w:t>the</w:t>
      </w:r>
      <w:r w:rsidR="004249A3">
        <w:t xml:space="preserve"> </w:t>
      </w:r>
      <w:r>
        <w:t>National</w:t>
      </w:r>
      <w:r w:rsidR="004249A3">
        <w:t xml:space="preserve"> </w:t>
      </w:r>
      <w:r>
        <w:t>Defense</w:t>
      </w:r>
      <w:r w:rsidR="004249A3">
        <w:t xml:space="preserve"> </w:t>
      </w:r>
      <w:r>
        <w:t>Authorization</w:t>
      </w:r>
      <w:r w:rsidR="004249A3">
        <w:t xml:space="preserve"> </w:t>
      </w:r>
      <w:r>
        <w:t>Act</w:t>
      </w:r>
      <w:r w:rsidR="004249A3">
        <w:t xml:space="preserve"> </w:t>
      </w:r>
      <w:r>
        <w:t>which</w:t>
      </w:r>
      <w:r w:rsidR="004249A3">
        <w:t xml:space="preserve"> </w:t>
      </w:r>
      <w:r>
        <w:t>initially</w:t>
      </w:r>
      <w:r w:rsidR="004249A3">
        <w:t xml:space="preserve"> </w:t>
      </w:r>
      <w:r>
        <w:t>got</w:t>
      </w:r>
      <w:r w:rsidR="004249A3">
        <w:t xml:space="preserve"> </w:t>
      </w:r>
      <w:r>
        <w:t>our</w:t>
      </w:r>
      <w:r w:rsidR="004249A3">
        <w:t xml:space="preserve"> </w:t>
      </w:r>
      <w:r>
        <w:t>military</w:t>
      </w:r>
      <w:r w:rsidR="004249A3">
        <w:t xml:space="preserve"> </w:t>
      </w:r>
      <w:r>
        <w:t>into</w:t>
      </w:r>
      <w:r w:rsidR="004249A3">
        <w:t xml:space="preserve"> </w:t>
      </w:r>
      <w:r>
        <w:t>the</w:t>
      </w:r>
      <w:r w:rsidR="004249A3">
        <w:t xml:space="preserve"> </w:t>
      </w:r>
      <w:r>
        <w:t>climate</w:t>
      </w:r>
      <w:r w:rsidR="004249A3">
        <w:t xml:space="preserve"> </w:t>
      </w:r>
      <w:r>
        <w:t>protection</w:t>
      </w:r>
      <w:r w:rsidR="004249A3">
        <w:t xml:space="preserve"> </w:t>
      </w:r>
      <w:r>
        <w:t>business</w:t>
      </w:r>
      <w:r w:rsidR="004249A3">
        <w:t xml:space="preserve"> </w:t>
      </w:r>
      <w:r>
        <w:t>whether</w:t>
      </w:r>
      <w:r w:rsidR="004249A3">
        <w:t xml:space="preserve"> </w:t>
      </w:r>
      <w:r>
        <w:t>they</w:t>
      </w:r>
      <w:r w:rsidR="004249A3">
        <w:t xml:space="preserve"> </w:t>
      </w:r>
      <w:r>
        <w:t>wanted</w:t>
      </w:r>
      <w:r w:rsidR="004249A3">
        <w:t xml:space="preserve"> </w:t>
      </w:r>
      <w:r>
        <w:t>to</w:t>
      </w:r>
      <w:r w:rsidR="004249A3">
        <w:t xml:space="preserve"> </w:t>
      </w:r>
      <w:r>
        <w:t>be</w:t>
      </w:r>
      <w:r w:rsidR="004249A3">
        <w:t xml:space="preserve"> </w:t>
      </w:r>
      <w:r>
        <w:t>or</w:t>
      </w:r>
      <w:r w:rsidR="004249A3">
        <w:t xml:space="preserve"> </w:t>
      </w:r>
      <w:r>
        <w:t>not.</w:t>
      </w:r>
      <w:r w:rsidR="004249A3">
        <w:t xml:space="preserve"> </w:t>
      </w:r>
      <w:r>
        <w:t>The</w:t>
      </w:r>
      <w:r w:rsidR="004249A3">
        <w:t xml:space="preserve"> </w:t>
      </w:r>
      <w:r>
        <w:t>amendment</w:t>
      </w:r>
      <w:r w:rsidR="004249A3">
        <w:t xml:space="preserve"> </w:t>
      </w:r>
      <w:r>
        <w:t>required</w:t>
      </w:r>
      <w:r w:rsidR="004249A3">
        <w:t xml:space="preserve"> </w:t>
      </w:r>
      <w:r>
        <w:t>DoD</w:t>
      </w:r>
      <w:r w:rsidR="004249A3">
        <w:t xml:space="preserve"> </w:t>
      </w:r>
      <w:r>
        <w:t>to</w:t>
      </w:r>
      <w:r w:rsidR="004249A3">
        <w:t xml:space="preserve"> </w:t>
      </w:r>
      <w:r>
        <w:t>consider</w:t>
      </w:r>
      <w:r w:rsidR="004249A3">
        <w:t xml:space="preserve"> </w:t>
      </w:r>
      <w:r>
        <w:t>the</w:t>
      </w:r>
      <w:r w:rsidR="004249A3">
        <w:t xml:space="preserve"> </w:t>
      </w:r>
      <w:r>
        <w:t>effects</w:t>
      </w:r>
      <w:r w:rsidR="004249A3">
        <w:t xml:space="preserve"> </w:t>
      </w:r>
      <w:r>
        <w:t>of</w:t>
      </w:r>
      <w:r w:rsidR="004249A3">
        <w:t xml:space="preserve"> </w:t>
      </w:r>
      <w:r>
        <w:t>climate</w:t>
      </w:r>
      <w:r w:rsidR="004249A3">
        <w:t xml:space="preserve"> </w:t>
      </w:r>
      <w:r>
        <w:t>change</w:t>
      </w:r>
      <w:r w:rsidR="004249A3">
        <w:t xml:space="preserve"> </w:t>
      </w:r>
      <w:r>
        <w:t>upon</w:t>
      </w:r>
      <w:r w:rsidR="004249A3">
        <w:t xml:space="preserve"> </w:t>
      </w:r>
      <w:r>
        <w:t>their</w:t>
      </w:r>
      <w:r w:rsidR="004249A3">
        <w:t xml:space="preserve"> </w:t>
      </w:r>
      <w:r>
        <w:t>facilities,</w:t>
      </w:r>
      <w:r w:rsidR="004249A3">
        <w:t xml:space="preserve"> </w:t>
      </w:r>
      <w:r>
        <w:t>capabilities</w:t>
      </w:r>
      <w:r w:rsidR="004249A3">
        <w:t xml:space="preserve"> </w:t>
      </w:r>
      <w:r>
        <w:t>and</w:t>
      </w:r>
      <w:r w:rsidR="004249A3">
        <w:t xml:space="preserve"> </w:t>
      </w:r>
      <w:r>
        <w:t>missions.</w:t>
      </w:r>
      <w:r w:rsidR="004249A3">
        <w:t xml:space="preserve"> </w:t>
      </w:r>
      <w:r>
        <w:t>Accordingly,</w:t>
      </w:r>
      <w:r w:rsidR="004249A3">
        <w:t xml:space="preserve"> </w:t>
      </w:r>
      <w:r>
        <w:t>through</w:t>
      </w:r>
      <w:r w:rsidR="004249A3">
        <w:t xml:space="preserve"> </w:t>
      </w:r>
      <w:r>
        <w:t>the</w:t>
      </w:r>
      <w:r w:rsidR="004249A3">
        <w:t xml:space="preserve"> </w:t>
      </w:r>
      <w:r>
        <w:t>QDR,</w:t>
      </w:r>
      <w:r w:rsidR="004249A3">
        <w:t xml:space="preserve"> </w:t>
      </w:r>
      <w:r>
        <w:t>Defense</w:t>
      </w:r>
      <w:r w:rsidR="004249A3">
        <w:t xml:space="preserve"> </w:t>
      </w:r>
      <w:r>
        <w:t>is</w:t>
      </w:r>
      <w:r w:rsidR="004249A3">
        <w:t xml:space="preserve"> </w:t>
      </w:r>
      <w:r>
        <w:t>incorporating</w:t>
      </w:r>
      <w:r w:rsidR="004249A3">
        <w:t xml:space="preserve"> </w:t>
      </w:r>
      <w:r>
        <w:t>“threat”</w:t>
      </w:r>
      <w:r w:rsidR="004249A3">
        <w:t xml:space="preserve"> </w:t>
      </w:r>
      <w:r>
        <w:t>of</w:t>
      </w:r>
      <w:r w:rsidR="004249A3">
        <w:t xml:space="preserve"> </w:t>
      </w:r>
      <w:r>
        <w:t>climate</w:t>
      </w:r>
      <w:r w:rsidR="004249A3">
        <w:t xml:space="preserve"> </w:t>
      </w:r>
      <w:r>
        <w:t>change</w:t>
      </w:r>
      <w:r w:rsidR="004249A3">
        <w:t xml:space="preserve"> </w:t>
      </w:r>
      <w:r>
        <w:t>considerations</w:t>
      </w:r>
      <w:r w:rsidR="004249A3">
        <w:t xml:space="preserve"> </w:t>
      </w:r>
      <w:r>
        <w:t>into</w:t>
      </w:r>
      <w:r w:rsidR="004249A3">
        <w:t xml:space="preserve"> </w:t>
      </w:r>
      <w:r>
        <w:t>its</w:t>
      </w:r>
      <w:r w:rsidR="004249A3">
        <w:t xml:space="preserve"> </w:t>
      </w:r>
      <w:r>
        <w:t>long-range</w:t>
      </w:r>
      <w:r w:rsidR="004249A3">
        <w:t xml:space="preserve"> </w:t>
      </w:r>
      <w:r>
        <w:t>strategic</w:t>
      </w:r>
      <w:r w:rsidR="004249A3">
        <w:t xml:space="preserve"> </w:t>
      </w:r>
      <w:r>
        <w:t>plans.</w:t>
      </w:r>
      <w:r w:rsidR="004249A3">
        <w:t xml:space="preserve"> </w:t>
      </w:r>
      <w:r>
        <w:t>A</w:t>
      </w:r>
      <w:r w:rsidR="004249A3">
        <w:t xml:space="preserve"> </w:t>
      </w:r>
      <w:r>
        <w:t>proudly</w:t>
      </w:r>
      <w:r w:rsidR="004249A3">
        <w:t xml:space="preserve"> </w:t>
      </w:r>
      <w:r>
        <w:t>featured</w:t>
      </w:r>
      <w:r w:rsidR="004249A3">
        <w:t xml:space="preserve"> </w:t>
      </w:r>
      <w:r>
        <w:t>example</w:t>
      </w:r>
      <w:r w:rsidR="004249A3">
        <w:t xml:space="preserve"> </w:t>
      </w:r>
      <w:r>
        <w:t>is</w:t>
      </w:r>
      <w:r w:rsidR="004249A3">
        <w:t xml:space="preserve"> </w:t>
      </w:r>
      <w:r>
        <w:t>a</w:t>
      </w:r>
      <w:r w:rsidR="004249A3">
        <w:t xml:space="preserve"> </w:t>
      </w:r>
      <w:r>
        <w:t>$12</w:t>
      </w:r>
      <w:r w:rsidR="004249A3">
        <w:t xml:space="preserve"> </w:t>
      </w:r>
      <w:r>
        <w:t>million</w:t>
      </w:r>
      <w:r w:rsidR="004249A3">
        <w:t xml:space="preserve"> </w:t>
      </w:r>
      <w:r>
        <w:t>commitment</w:t>
      </w:r>
      <w:r w:rsidR="004249A3">
        <w:t xml:space="preserve"> </w:t>
      </w:r>
      <w:r>
        <w:t>from</w:t>
      </w:r>
      <w:r w:rsidR="004249A3">
        <w:t xml:space="preserve"> </w:t>
      </w:r>
      <w:r>
        <w:t>our</w:t>
      </w:r>
      <w:r w:rsidR="004249A3">
        <w:t xml:space="preserve"> </w:t>
      </w:r>
      <w:r>
        <w:t>Navy</w:t>
      </w:r>
      <w:r w:rsidR="004249A3">
        <w:t xml:space="preserve"> </w:t>
      </w:r>
      <w:r>
        <w:t>to</w:t>
      </w:r>
      <w:r w:rsidR="004249A3">
        <w:t xml:space="preserve"> </w:t>
      </w:r>
      <w:r>
        <w:t>purchase</w:t>
      </w:r>
      <w:r w:rsidR="004249A3">
        <w:t xml:space="preserve"> </w:t>
      </w:r>
      <w:r>
        <w:t>450,000</w:t>
      </w:r>
      <w:r w:rsidR="004249A3">
        <w:t xml:space="preserve"> </w:t>
      </w:r>
      <w:r>
        <w:t>gallons</w:t>
      </w:r>
      <w:r w:rsidR="004249A3">
        <w:t xml:space="preserve"> </w:t>
      </w:r>
      <w:r>
        <w:t>of</w:t>
      </w:r>
      <w:r w:rsidR="004249A3">
        <w:t xml:space="preserve"> </w:t>
      </w:r>
      <w:r>
        <w:t>algae</w:t>
      </w:r>
      <w:r w:rsidR="004249A3">
        <w:t xml:space="preserve"> </w:t>
      </w:r>
      <w:r>
        <w:t>biofuel</w:t>
      </w:r>
      <w:r w:rsidR="004249A3">
        <w:t xml:space="preserve"> </w:t>
      </w:r>
      <w:r>
        <w:t>for</w:t>
      </w:r>
      <w:r w:rsidR="004249A3">
        <w:t xml:space="preserve"> </w:t>
      </w:r>
      <w:r>
        <w:t>aircraft,</w:t>
      </w:r>
      <w:r w:rsidR="004249A3">
        <w:t xml:space="preserve"> </w:t>
      </w:r>
      <w:r>
        <w:t>which</w:t>
      </w:r>
      <w:r w:rsidR="004249A3">
        <w:t xml:space="preserve"> </w:t>
      </w:r>
      <w:r>
        <w:t>calculates</w:t>
      </w:r>
      <w:r w:rsidR="004249A3">
        <w:t xml:space="preserve"> </w:t>
      </w:r>
      <w:r>
        <w:t>out</w:t>
      </w:r>
      <w:r w:rsidR="004249A3">
        <w:t xml:space="preserve"> </w:t>
      </w:r>
      <w:r>
        <w:t>at</w:t>
      </w:r>
      <w:r w:rsidR="004249A3">
        <w:t xml:space="preserve"> </w:t>
      </w:r>
      <w:r>
        <w:t>about</w:t>
      </w:r>
      <w:r w:rsidR="004249A3">
        <w:t xml:space="preserve"> </w:t>
      </w:r>
      <w:r>
        <w:t>$26.67</w:t>
      </w:r>
      <w:r w:rsidR="004249A3">
        <w:t xml:space="preserve"> </w:t>
      </w:r>
      <w:r>
        <w:t>per</w:t>
      </w:r>
      <w:r w:rsidR="004249A3">
        <w:t xml:space="preserve"> </w:t>
      </w:r>
      <w:r>
        <w:t>gallon.</w:t>
      </w:r>
      <w:r w:rsidR="004249A3">
        <w:t xml:space="preserve"> </w:t>
      </w:r>
      <w:r>
        <w:t>Although</w:t>
      </w:r>
      <w:r w:rsidR="004249A3">
        <w:t xml:space="preserve"> </w:t>
      </w:r>
      <w:r>
        <w:t>Navy</w:t>
      </w:r>
      <w:r w:rsidR="004249A3">
        <w:t xml:space="preserve"> </w:t>
      </w:r>
      <w:r>
        <w:t>Secretary</w:t>
      </w:r>
      <w:r w:rsidR="004249A3">
        <w:t xml:space="preserve"> </w:t>
      </w:r>
      <w:r>
        <w:t>Ray</w:t>
      </w:r>
      <w:r w:rsidR="004249A3">
        <w:t xml:space="preserve"> </w:t>
      </w:r>
      <w:r>
        <w:t>Maybus</w:t>
      </w:r>
      <w:r w:rsidR="004249A3">
        <w:t xml:space="preserve"> </w:t>
      </w:r>
      <w:r>
        <w:t>has</w:t>
      </w:r>
      <w:r w:rsidR="004249A3">
        <w:t xml:space="preserve"> </w:t>
      </w:r>
      <w:r>
        <w:t>said</w:t>
      </w:r>
      <w:r w:rsidR="004249A3">
        <w:t xml:space="preserve"> </w:t>
      </w:r>
      <w:r>
        <w:t>they</w:t>
      </w:r>
      <w:r w:rsidR="004249A3">
        <w:t xml:space="preserve"> </w:t>
      </w:r>
      <w:r>
        <w:t>will</w:t>
      </w:r>
      <w:r w:rsidR="004249A3">
        <w:t xml:space="preserve"> </w:t>
      </w:r>
      <w:r>
        <w:t>really</w:t>
      </w:r>
      <w:r w:rsidR="004249A3">
        <w:t xml:space="preserve"> </w:t>
      </w:r>
      <w:r>
        <w:t>pay</w:t>
      </w:r>
      <w:r w:rsidR="004249A3">
        <w:t xml:space="preserve"> </w:t>
      </w:r>
      <w:r>
        <w:t>about</w:t>
      </w:r>
      <w:r w:rsidR="004249A3">
        <w:t xml:space="preserve"> </w:t>
      </w:r>
      <w:r>
        <w:t>$15</w:t>
      </w:r>
      <w:r w:rsidR="004249A3">
        <w:t xml:space="preserve"> </w:t>
      </w:r>
      <w:r>
        <w:t>per</w:t>
      </w:r>
      <w:r w:rsidR="004249A3">
        <w:t xml:space="preserve"> </w:t>
      </w:r>
      <w:r>
        <w:t>gallon,</w:t>
      </w:r>
      <w:r w:rsidR="004249A3">
        <w:t xml:space="preserve"> </w:t>
      </w:r>
      <w:r>
        <w:t>this</w:t>
      </w:r>
      <w:r w:rsidR="004249A3">
        <w:t xml:space="preserve"> </w:t>
      </w:r>
      <w:r>
        <w:t>is</w:t>
      </w:r>
      <w:r w:rsidR="004249A3">
        <w:t xml:space="preserve"> </w:t>
      </w:r>
      <w:r>
        <w:t>hardly</w:t>
      </w:r>
      <w:r w:rsidR="004249A3">
        <w:t xml:space="preserve"> </w:t>
      </w:r>
      <w:r>
        <w:t>a</w:t>
      </w:r>
      <w:r w:rsidR="004249A3">
        <w:t xml:space="preserve"> </w:t>
      </w:r>
      <w:r>
        <w:t>bargain,</w:t>
      </w:r>
      <w:r w:rsidR="004249A3">
        <w:t xml:space="preserve"> </w:t>
      </w:r>
      <w:r>
        <w:t>since</w:t>
      </w:r>
      <w:r w:rsidR="004249A3">
        <w:t xml:space="preserve"> </w:t>
      </w:r>
      <w:r>
        <w:t>it</w:t>
      </w:r>
      <w:r w:rsidR="004249A3">
        <w:t xml:space="preserve"> </w:t>
      </w:r>
      <w:r>
        <w:t>will</w:t>
      </w:r>
      <w:r w:rsidR="004249A3">
        <w:t xml:space="preserve"> </w:t>
      </w:r>
      <w:r>
        <w:t>perform</w:t>
      </w:r>
      <w:r w:rsidR="004249A3">
        <w:t xml:space="preserve"> </w:t>
      </w:r>
      <w:r>
        <w:t>the</w:t>
      </w:r>
      <w:r w:rsidR="004249A3">
        <w:t xml:space="preserve"> </w:t>
      </w:r>
      <w:r>
        <w:t>same</w:t>
      </w:r>
      <w:r w:rsidR="004249A3">
        <w:t xml:space="preserve"> </w:t>
      </w:r>
      <w:r>
        <w:t>as</w:t>
      </w:r>
      <w:r w:rsidR="004249A3">
        <w:t xml:space="preserve"> </w:t>
      </w:r>
      <w:r>
        <w:t>standard</w:t>
      </w:r>
      <w:r w:rsidR="004249A3">
        <w:t xml:space="preserve"> </w:t>
      </w:r>
      <w:r>
        <w:t>JP-5</w:t>
      </w:r>
      <w:r w:rsidR="004249A3">
        <w:t xml:space="preserve"> </w:t>
      </w:r>
      <w:r>
        <w:t>aircraft</w:t>
      </w:r>
      <w:r w:rsidR="004249A3">
        <w:t xml:space="preserve"> </w:t>
      </w:r>
      <w:r>
        <w:t>jet</w:t>
      </w:r>
      <w:r w:rsidR="004249A3">
        <w:t xml:space="preserve"> </w:t>
      </w:r>
      <w:r>
        <w:t>fuel</w:t>
      </w:r>
      <w:r w:rsidR="004249A3">
        <w:t xml:space="preserve"> </w:t>
      </w:r>
      <w:r>
        <w:t>that</w:t>
      </w:r>
      <w:r w:rsidR="004249A3">
        <w:t xml:space="preserve"> </w:t>
      </w:r>
      <w:r>
        <w:t>costs</w:t>
      </w:r>
      <w:r w:rsidR="004249A3">
        <w:t xml:space="preserve"> </w:t>
      </w:r>
      <w:r>
        <w:t>less</w:t>
      </w:r>
      <w:r w:rsidR="004249A3">
        <w:t xml:space="preserve"> </w:t>
      </w:r>
      <w:r>
        <w:t>than</w:t>
      </w:r>
      <w:r w:rsidR="004249A3">
        <w:t xml:space="preserve"> </w:t>
      </w:r>
      <w:r>
        <w:t>$3</w:t>
      </w:r>
      <w:r w:rsidR="004249A3">
        <w:t xml:space="preserve"> </w:t>
      </w:r>
      <w:r>
        <w:t>per</w:t>
      </w:r>
      <w:r w:rsidR="004249A3">
        <w:t xml:space="preserve"> </w:t>
      </w:r>
      <w:r>
        <w:t>gallon.</w:t>
      </w:r>
      <w:r w:rsidR="004249A3">
        <w:t xml:space="preserve"> </w:t>
      </w:r>
      <w:r>
        <w:t>The</w:t>
      </w:r>
      <w:r w:rsidR="004249A3">
        <w:t xml:space="preserve"> </w:t>
      </w:r>
      <w:r>
        <w:t>good</w:t>
      </w:r>
      <w:r w:rsidR="004249A3">
        <w:t xml:space="preserve"> </w:t>
      </w:r>
      <w:r>
        <w:t>news</w:t>
      </w:r>
      <w:r w:rsidR="004249A3">
        <w:t xml:space="preserve"> </w:t>
      </w:r>
      <w:r>
        <w:t>is</w:t>
      </w:r>
      <w:r w:rsidR="004249A3">
        <w:t xml:space="preserve"> </w:t>
      </w:r>
      <w:r>
        <w:t>that</w:t>
      </w:r>
      <w:r w:rsidR="004249A3">
        <w:t xml:space="preserve"> </w:t>
      </w:r>
      <w:r>
        <w:t>the</w:t>
      </w:r>
      <w:r w:rsidR="004249A3">
        <w:t xml:space="preserve"> </w:t>
      </w:r>
      <w:r>
        <w:t>total</w:t>
      </w:r>
      <w:r w:rsidR="004249A3">
        <w:t xml:space="preserve"> </w:t>
      </w:r>
      <w:r>
        <w:t>fuel</w:t>
      </w:r>
      <w:r w:rsidR="004249A3">
        <w:t xml:space="preserve"> </w:t>
      </w:r>
      <w:r>
        <w:t>price</w:t>
      </w:r>
      <w:r w:rsidR="004249A3">
        <w:t xml:space="preserve"> </w:t>
      </w:r>
      <w:r>
        <w:t>will</w:t>
      </w:r>
      <w:r w:rsidR="004249A3">
        <w:t xml:space="preserve"> </w:t>
      </w:r>
      <w:r>
        <w:t>be</w:t>
      </w:r>
      <w:r w:rsidR="004249A3">
        <w:t xml:space="preserve"> </w:t>
      </w:r>
      <w:r>
        <w:t>only</w:t>
      </w:r>
      <w:r w:rsidR="004249A3">
        <w:t xml:space="preserve"> </w:t>
      </w:r>
      <w:r>
        <w:t>about</w:t>
      </w:r>
      <w:r w:rsidR="004249A3">
        <w:t xml:space="preserve"> </w:t>
      </w:r>
      <w:r>
        <w:t>five</w:t>
      </w:r>
      <w:r w:rsidR="004249A3">
        <w:t xml:space="preserve"> </w:t>
      </w:r>
      <w:r>
        <w:t>times</w:t>
      </w:r>
      <w:r w:rsidR="004249A3">
        <w:t xml:space="preserve"> </w:t>
      </w:r>
      <w:r>
        <w:t>more</w:t>
      </w:r>
      <w:r w:rsidR="004249A3">
        <w:t xml:space="preserve"> </w:t>
      </w:r>
      <w:r>
        <w:t>(rather</w:t>
      </w:r>
      <w:r w:rsidR="004249A3">
        <w:t xml:space="preserve"> </w:t>
      </w:r>
      <w:r>
        <w:t>than</w:t>
      </w:r>
      <w:r w:rsidR="004249A3">
        <w:t xml:space="preserve"> </w:t>
      </w:r>
      <w:r>
        <w:t>9</w:t>
      </w:r>
      <w:r w:rsidR="004249A3">
        <w:t xml:space="preserve"> </w:t>
      </w:r>
      <w:r>
        <w:t>times)</w:t>
      </w:r>
      <w:r w:rsidR="004249A3">
        <w:t xml:space="preserve"> </w:t>
      </w:r>
      <w:r>
        <w:t>after</w:t>
      </w:r>
      <w:r w:rsidR="004249A3">
        <w:t xml:space="preserve"> </w:t>
      </w:r>
      <w:r>
        <w:t>it</w:t>
      </w:r>
      <w:r w:rsidR="004249A3">
        <w:t xml:space="preserve"> </w:t>
      </w:r>
      <w:r>
        <w:t>is</w:t>
      </w:r>
      <w:r w:rsidR="004249A3">
        <w:t xml:space="preserve"> </w:t>
      </w:r>
      <w:r>
        <w:t>mixed</w:t>
      </w:r>
      <w:r w:rsidR="004249A3">
        <w:t xml:space="preserve"> </w:t>
      </w:r>
      <w:r>
        <w:t>with</w:t>
      </w:r>
      <w:r w:rsidR="004249A3">
        <w:t xml:space="preserve"> </w:t>
      </w:r>
      <w:r>
        <w:t>the</w:t>
      </w:r>
      <w:r w:rsidR="004249A3">
        <w:t xml:space="preserve"> </w:t>
      </w:r>
      <w:r>
        <w:t>standard</w:t>
      </w:r>
      <w:r w:rsidR="004249A3">
        <w:t xml:space="preserve"> </w:t>
      </w:r>
      <w:r>
        <w:t>stuff.</w:t>
      </w:r>
    </w:p>
    <w:p w14:paraId="45DB3A2C" w14:textId="02191475" w:rsidR="001B6F33" w:rsidRDefault="00613BC0" w:rsidP="00492FC0">
      <w:pPr>
        <w:pStyle w:val="BB-Contentions"/>
      </w:pPr>
      <w:r>
        <w:t>HIDDEN</w:t>
      </w:r>
      <w:r w:rsidR="004249A3">
        <w:t xml:space="preserve"> </w:t>
      </w:r>
      <w:r>
        <w:t>AGENDA</w:t>
      </w:r>
    </w:p>
    <w:p w14:paraId="64DC3AA6" w14:textId="77777777" w:rsidR="004249A3" w:rsidRDefault="00613BC0" w:rsidP="00492FC0">
      <w:pPr>
        <w:pStyle w:val="BB-Contentions"/>
      </w:pPr>
      <w:r>
        <w:t>IPCC</w:t>
      </w:r>
      <w:r w:rsidR="004249A3">
        <w:t xml:space="preserve"> </w:t>
      </w:r>
      <w:r>
        <w:t>should</w:t>
      </w:r>
      <w:r w:rsidR="004249A3">
        <w:t xml:space="preserve"> </w:t>
      </w:r>
      <w:r>
        <w:t>be</w:t>
      </w:r>
      <w:r w:rsidR="004249A3">
        <w:t xml:space="preserve"> </w:t>
      </w:r>
      <w:r>
        <w:t>dumped</w:t>
      </w:r>
      <w:r w:rsidR="004249A3">
        <w:t xml:space="preserve"> </w:t>
      </w:r>
      <w:r>
        <w:t>because</w:t>
      </w:r>
      <w:r w:rsidR="004249A3">
        <w:t xml:space="preserve"> </w:t>
      </w:r>
      <w:r>
        <w:t>it</w:t>
      </w:r>
      <w:r w:rsidR="004249A3">
        <w:t xml:space="preserve"> </w:t>
      </w:r>
      <w:r>
        <w:t>exists</w:t>
      </w:r>
      <w:r w:rsidR="004249A3">
        <w:t xml:space="preserve"> </w:t>
      </w:r>
      <w:r>
        <w:t>to</w:t>
      </w:r>
      <w:r w:rsidR="004249A3">
        <w:t xml:space="preserve"> </w:t>
      </w:r>
      <w:r>
        <w:t>promote</w:t>
      </w:r>
      <w:r w:rsidR="004249A3">
        <w:t xml:space="preserve"> </w:t>
      </w:r>
      <w:r>
        <w:t>political</w:t>
      </w:r>
      <w:r w:rsidR="004249A3">
        <w:t xml:space="preserve"> </w:t>
      </w:r>
      <w:r>
        <w:t>goals</w:t>
      </w:r>
      <w:r w:rsidR="004249A3">
        <w:t xml:space="preserve"> </w:t>
      </w:r>
      <w:r>
        <w:t>that</w:t>
      </w:r>
      <w:r w:rsidR="004249A3">
        <w:t xml:space="preserve"> </w:t>
      </w:r>
      <w:r>
        <w:t>could</w:t>
      </w:r>
      <w:r w:rsidR="004249A3">
        <w:t xml:space="preserve"> </w:t>
      </w:r>
      <w:r>
        <w:t>not</w:t>
      </w:r>
      <w:r w:rsidR="004249A3">
        <w:t xml:space="preserve"> </w:t>
      </w:r>
      <w:r>
        <w:t>otherwise</w:t>
      </w:r>
      <w:r w:rsidR="004249A3">
        <w:t xml:space="preserve"> </w:t>
      </w:r>
      <w:r>
        <w:t>be</w:t>
      </w:r>
      <w:r w:rsidR="004249A3">
        <w:t xml:space="preserve"> </w:t>
      </w:r>
      <w:r>
        <w:t>achieved,</w:t>
      </w:r>
      <w:r w:rsidR="004249A3">
        <w:t xml:space="preserve"> </w:t>
      </w:r>
      <w:r>
        <w:t>not</w:t>
      </w:r>
      <w:r w:rsidR="004249A3">
        <w:t xml:space="preserve"> </w:t>
      </w:r>
      <w:r>
        <w:t>to</w:t>
      </w:r>
      <w:r w:rsidR="004249A3">
        <w:t xml:space="preserve"> </w:t>
      </w:r>
      <w:r>
        <w:t>do</w:t>
      </w:r>
      <w:r w:rsidR="004249A3">
        <w:t xml:space="preserve"> </w:t>
      </w:r>
      <w:r>
        <w:t>genuine</w:t>
      </w:r>
      <w:r w:rsidR="004249A3">
        <w:t xml:space="preserve"> </w:t>
      </w:r>
      <w:r>
        <w:t>scientific</w:t>
      </w:r>
      <w:r w:rsidR="004249A3">
        <w:t xml:space="preserve"> </w:t>
      </w:r>
      <w:r>
        <w:t>investigation</w:t>
      </w:r>
    </w:p>
    <w:p w14:paraId="221836D8" w14:textId="77777777" w:rsidR="004249A3" w:rsidRDefault="00613BC0" w:rsidP="00492FC0">
      <w:pPr>
        <w:pStyle w:val="BB-Citation"/>
      </w:pPr>
      <w:r>
        <w:rPr>
          <w:u w:val="single"/>
        </w:rPr>
        <w:t>Dr.</w:t>
      </w:r>
      <w:r w:rsidR="004249A3">
        <w:rPr>
          <w:u w:val="single"/>
        </w:rPr>
        <w:t xml:space="preserve"> </w:t>
      </w:r>
      <w:r>
        <w:rPr>
          <w:u w:val="single"/>
        </w:rPr>
        <w:t>Roy</w:t>
      </w:r>
      <w:r w:rsidR="004249A3">
        <w:rPr>
          <w:u w:val="single"/>
        </w:rPr>
        <w:t xml:space="preserve"> </w:t>
      </w:r>
      <w:r>
        <w:rPr>
          <w:u w:val="single"/>
        </w:rPr>
        <w:t>Spencer</w:t>
      </w:r>
      <w:r w:rsidR="004249A3">
        <w:rPr>
          <w:u w:val="single"/>
        </w:rPr>
        <w:t xml:space="preserve"> </w:t>
      </w:r>
      <w:r>
        <w:rPr>
          <w:u w:val="single"/>
        </w:rPr>
        <w:t>2010.</w:t>
      </w:r>
      <w:r w:rsidR="004249A3">
        <w:rPr>
          <w:u w:val="single"/>
        </w:rPr>
        <w:t xml:space="preserve"> </w:t>
      </w:r>
      <w:r>
        <w:t>(</w:t>
      </w:r>
      <w:r w:rsidR="004249A3">
        <w:t xml:space="preserve"> </w:t>
      </w:r>
      <w:r>
        <w:t>PhD</w:t>
      </w:r>
      <w:r w:rsidR="004249A3">
        <w:t xml:space="preserve"> </w:t>
      </w:r>
      <w:r>
        <w:t>meteorlogy;</w:t>
      </w:r>
      <w:r w:rsidR="004249A3">
        <w:t xml:space="preserve"> </w:t>
      </w:r>
      <w:r>
        <w:t>Principal</w:t>
      </w:r>
      <w:r w:rsidR="004249A3">
        <w:t xml:space="preserve"> </w:t>
      </w:r>
      <w:r>
        <w:t>Research</w:t>
      </w:r>
      <w:r w:rsidR="004249A3">
        <w:t xml:space="preserve"> </w:t>
      </w:r>
      <w:r>
        <w:t>Scientist,</w:t>
      </w:r>
      <w:r w:rsidR="004249A3">
        <w:t xml:space="preserve"> </w:t>
      </w:r>
      <w:r>
        <w:t>University</w:t>
      </w:r>
      <w:r w:rsidR="004249A3">
        <w:t xml:space="preserve"> </w:t>
      </w:r>
      <w:r>
        <w:t>of</w:t>
      </w:r>
      <w:r w:rsidR="004249A3">
        <w:t xml:space="preserve"> </w:t>
      </w:r>
      <w:r>
        <w:t>Alabama</w:t>
      </w:r>
      <w:r w:rsidR="004249A3">
        <w:t xml:space="preserve"> </w:t>
      </w:r>
      <w:r>
        <w:t>in</w:t>
      </w:r>
      <w:r w:rsidR="004249A3">
        <w:t xml:space="preserve"> </w:t>
      </w:r>
      <w:r>
        <w:t>Huntsville)</w:t>
      </w:r>
      <w:r w:rsidR="004249A3">
        <w:t xml:space="preserve"> </w:t>
      </w:r>
      <w:r>
        <w:t>30</w:t>
      </w:r>
      <w:r w:rsidR="004249A3">
        <w:t xml:space="preserve"> </w:t>
      </w:r>
      <w:r>
        <w:t>Aug</w:t>
      </w:r>
      <w:r w:rsidR="004249A3">
        <w:t xml:space="preserve"> </w:t>
      </w:r>
      <w:r>
        <w:t>2010</w:t>
      </w:r>
      <w:r w:rsidR="004249A3">
        <w:t xml:space="preserve"> </w:t>
      </w:r>
      <w:r>
        <w:t>“Dump</w:t>
      </w:r>
      <w:r w:rsidR="004249A3">
        <w:t xml:space="preserve"> </w:t>
      </w:r>
      <w:r>
        <w:t>the</w:t>
      </w:r>
      <w:r w:rsidR="004249A3">
        <w:t xml:space="preserve"> </w:t>
      </w:r>
      <w:r>
        <w:t>IPCC</w:t>
      </w:r>
      <w:r w:rsidR="004249A3">
        <w:t xml:space="preserve"> </w:t>
      </w:r>
      <w:r>
        <w:t>Process,</w:t>
      </w:r>
      <w:r w:rsidR="004249A3">
        <w:t xml:space="preserve"> </w:t>
      </w:r>
      <w:r>
        <w:t>It</w:t>
      </w:r>
      <w:r w:rsidR="004249A3">
        <w:t xml:space="preserve"> </w:t>
      </w:r>
      <w:r>
        <w:t>Cannot</w:t>
      </w:r>
      <w:r w:rsidR="004249A3">
        <w:t xml:space="preserve"> </w:t>
      </w:r>
      <w:r>
        <w:t>Be</w:t>
      </w:r>
      <w:r w:rsidR="004249A3">
        <w:t xml:space="preserve"> </w:t>
      </w:r>
      <w:r>
        <w:t>Fixed”</w:t>
      </w:r>
      <w:r w:rsidR="004249A3">
        <w:t xml:space="preserve"> </w:t>
      </w:r>
      <w:hyperlink r:id="rId205" w:history="1">
        <w:r w:rsidR="002132B8" w:rsidRPr="00C51432">
          <w:rPr>
            <w:rStyle w:val="Hyperlink"/>
          </w:rPr>
          <w:t>http://www.marshall.org/article.php?id=912</w:t>
        </w:r>
      </w:hyperlink>
    </w:p>
    <w:p w14:paraId="0D28ADD4" w14:textId="6FC2DFFF" w:rsidR="001B6F33" w:rsidRDefault="00613BC0" w:rsidP="00492FC0">
      <w:pPr>
        <w:pStyle w:val="BB-Evidence"/>
        <w:rPr>
          <w:sz w:val="27"/>
          <w:szCs w:val="27"/>
        </w:rPr>
      </w:pPr>
      <w:r>
        <w:t>In</w:t>
      </w:r>
      <w:r w:rsidR="004249A3">
        <w:t xml:space="preserve"> </w:t>
      </w:r>
      <w:r>
        <w:t>a</w:t>
      </w:r>
      <w:r w:rsidR="004249A3">
        <w:t xml:space="preserve"> </w:t>
      </w:r>
      <w:r>
        <w:t>recent</w:t>
      </w:r>
      <w:r w:rsidR="004249A3">
        <w:t xml:space="preserve"> </w:t>
      </w:r>
      <w:r>
        <w:t>opinion</w:t>
      </w:r>
      <w:r w:rsidR="004249A3">
        <w:t xml:space="preserve"> </w:t>
      </w:r>
      <w:r>
        <w:t>piece,</w:t>
      </w:r>
      <w:r w:rsidR="004249A3">
        <w:t xml:space="preserve"> </w:t>
      </w:r>
      <w:r>
        <w:t>Ross</w:t>
      </w:r>
      <w:r w:rsidR="004249A3">
        <w:t xml:space="preserve"> </w:t>
      </w:r>
      <w:r>
        <w:t>McKitrick</w:t>
      </w:r>
      <w:r w:rsidR="004249A3">
        <w:t xml:space="preserve"> </w:t>
      </w:r>
      <w:r>
        <w:t>has</w:t>
      </w:r>
      <w:r w:rsidR="004249A3">
        <w:t xml:space="preserve"> </w:t>
      </w:r>
      <w:r>
        <w:t>argued</w:t>
      </w:r>
      <w:r w:rsidR="004249A3">
        <w:t xml:space="preserve"> </w:t>
      </w:r>
      <w:r>
        <w:t>that</w:t>
      </w:r>
      <w:r w:rsidR="004249A3">
        <w:t xml:space="preserve"> </w:t>
      </w:r>
      <w:r>
        <w:t>the</w:t>
      </w:r>
      <w:r w:rsidR="004249A3">
        <w:t xml:space="preserve"> </w:t>
      </w:r>
      <w:r>
        <w:t>IPCC</w:t>
      </w:r>
      <w:r w:rsidR="004249A3">
        <w:t xml:space="preserve"> </w:t>
      </w:r>
      <w:r>
        <w:t>process</w:t>
      </w:r>
      <w:r w:rsidR="004249A3">
        <w:t xml:space="preserve"> </w:t>
      </w:r>
      <w:r>
        <w:t>needs</w:t>
      </w:r>
      <w:r w:rsidR="004249A3">
        <w:t xml:space="preserve"> </w:t>
      </w:r>
      <w:r>
        <w:t>to</w:t>
      </w:r>
      <w:r w:rsidR="004249A3">
        <w:t xml:space="preserve"> </w:t>
      </w:r>
      <w:r>
        <w:t>be</w:t>
      </w:r>
      <w:r w:rsidR="004249A3">
        <w:t xml:space="preserve"> </w:t>
      </w:r>
      <w:r>
        <w:t>fixed.</w:t>
      </w:r>
      <w:r w:rsidR="004249A3">
        <w:t xml:space="preserve"> </w:t>
      </w:r>
      <w:r>
        <w:t>He</w:t>
      </w:r>
      <w:r w:rsidR="004249A3">
        <w:t xml:space="preserve"> </w:t>
      </w:r>
      <w:r>
        <w:t>correctly</w:t>
      </w:r>
      <w:r w:rsidR="004249A3">
        <w:t xml:space="preserve"> </w:t>
      </w:r>
      <w:r>
        <w:t>points</w:t>
      </w:r>
      <w:r w:rsidR="004249A3">
        <w:t xml:space="preserve"> </w:t>
      </w:r>
      <w:r>
        <w:t>out</w:t>
      </w:r>
      <w:r w:rsidR="004249A3">
        <w:t xml:space="preserve"> </w:t>
      </w:r>
      <w:r>
        <w:t>that,</w:t>
      </w:r>
      <w:r w:rsidR="004249A3">
        <w:t xml:space="preserve"> </w:t>
      </w:r>
      <w:r>
        <w:t>“There</w:t>
      </w:r>
      <w:r w:rsidR="004249A3">
        <w:t xml:space="preserve"> </w:t>
      </w:r>
      <w:r>
        <w:t>is</w:t>
      </w:r>
      <w:r w:rsidR="004249A3">
        <w:t xml:space="preserve"> </w:t>
      </w:r>
      <w:r>
        <w:t>too</w:t>
      </w:r>
      <w:r w:rsidR="004249A3">
        <w:t xml:space="preserve"> </w:t>
      </w:r>
      <w:r>
        <w:t>much</w:t>
      </w:r>
      <w:r w:rsidR="004249A3">
        <w:t xml:space="preserve"> </w:t>
      </w:r>
      <w:r>
        <w:t>conflict</w:t>
      </w:r>
      <w:r w:rsidR="004249A3">
        <w:t xml:space="preserve"> </w:t>
      </w:r>
      <w:r>
        <w:t>of</w:t>
      </w:r>
      <w:r w:rsidR="004249A3">
        <w:t xml:space="preserve"> </w:t>
      </w:r>
      <w:r>
        <w:t>interest</w:t>
      </w:r>
      <w:r w:rsidR="004249A3">
        <w:t xml:space="preserve"> </w:t>
      </w:r>
      <w:r>
        <w:t>built</w:t>
      </w:r>
      <w:r w:rsidR="004249A3">
        <w:t xml:space="preserve"> </w:t>
      </w:r>
      <w:r>
        <w:t>into</w:t>
      </w:r>
      <w:r w:rsidR="004249A3">
        <w:t xml:space="preserve"> </w:t>
      </w:r>
      <w:r>
        <w:t>the</w:t>
      </w:r>
      <w:r w:rsidR="004249A3">
        <w:t xml:space="preserve"> </w:t>
      </w:r>
      <w:r>
        <w:t>report-writing</w:t>
      </w:r>
      <w:r w:rsidR="004249A3">
        <w:t xml:space="preserve"> </w:t>
      </w:r>
      <w:r>
        <w:t>process”.</w:t>
      </w:r>
      <w:r w:rsidR="004249A3">
        <w:t xml:space="preserve"> </w:t>
      </w:r>
      <w:r>
        <w:t>But</w:t>
      </w:r>
      <w:r w:rsidR="004249A3">
        <w:t xml:space="preserve"> </w:t>
      </w:r>
      <w:r>
        <w:rPr>
          <w:u w:val="single"/>
        </w:rPr>
        <w:t>I</w:t>
      </w:r>
      <w:r w:rsidR="004249A3">
        <w:rPr>
          <w:u w:val="single"/>
        </w:rPr>
        <w:t xml:space="preserve"> </w:t>
      </w:r>
      <w:r>
        <w:rPr>
          <w:u w:val="single"/>
        </w:rPr>
        <w:t>say</w:t>
      </w:r>
      <w:r w:rsidR="004249A3">
        <w:rPr>
          <w:u w:val="single"/>
        </w:rPr>
        <w:t xml:space="preserve"> </w:t>
      </w:r>
      <w:r>
        <w:rPr>
          <w:u w:val="single"/>
        </w:rPr>
        <w:t>the</w:t>
      </w:r>
      <w:r w:rsidR="004249A3">
        <w:rPr>
          <w:u w:val="single"/>
        </w:rPr>
        <w:t xml:space="preserve"> </w:t>
      </w:r>
      <w:r>
        <w:rPr>
          <w:u w:val="single"/>
        </w:rPr>
        <w:t>process</w:t>
      </w:r>
      <w:r w:rsidR="004249A3">
        <w:rPr>
          <w:u w:val="single"/>
        </w:rPr>
        <w:t xml:space="preserve"> </w:t>
      </w:r>
      <w:r>
        <w:rPr>
          <w:u w:val="single"/>
        </w:rPr>
        <w:t>cannot</w:t>
      </w:r>
      <w:r w:rsidR="004249A3">
        <w:rPr>
          <w:u w:val="single"/>
        </w:rPr>
        <w:t xml:space="preserve"> </w:t>
      </w:r>
      <w:r>
        <w:rPr>
          <w:u w:val="single"/>
        </w:rPr>
        <w:t>be</w:t>
      </w:r>
      <w:r w:rsidR="004249A3">
        <w:rPr>
          <w:u w:val="single"/>
        </w:rPr>
        <w:t xml:space="preserve"> </w:t>
      </w:r>
      <w:r>
        <w:rPr>
          <w:u w:val="single"/>
        </w:rPr>
        <w:t>fixed.</w:t>
      </w:r>
      <w:r w:rsidR="004249A3">
        <w:rPr>
          <w:u w:val="single"/>
        </w:rPr>
        <w:t xml:space="preserve"> </w:t>
      </w:r>
      <w:r>
        <w:rPr>
          <w:i/>
          <w:iCs/>
          <w:u w:val="single"/>
        </w:rPr>
        <w:t>DUMP</w:t>
      </w:r>
      <w:r w:rsidR="004249A3">
        <w:rPr>
          <w:u w:val="single"/>
        </w:rPr>
        <w:t xml:space="preserve"> </w:t>
      </w:r>
      <w:r>
        <w:rPr>
          <w:u w:val="single"/>
        </w:rPr>
        <w:t>the</w:t>
      </w:r>
      <w:r w:rsidR="004249A3">
        <w:rPr>
          <w:u w:val="single"/>
        </w:rPr>
        <w:t xml:space="preserve"> </w:t>
      </w:r>
      <w:r>
        <w:rPr>
          <w:u w:val="single"/>
        </w:rPr>
        <w:t>IPCC</w:t>
      </w:r>
      <w:r w:rsidR="004249A3">
        <w:rPr>
          <w:u w:val="single"/>
        </w:rPr>
        <w:t xml:space="preserve"> </w:t>
      </w:r>
      <w:r>
        <w:rPr>
          <w:u w:val="single"/>
        </w:rPr>
        <w:t>process.</w:t>
      </w:r>
      <w:r w:rsidR="004249A3">
        <w:rPr>
          <w:u w:val="single"/>
        </w:rPr>
        <w:t xml:space="preserve"> </w:t>
      </w:r>
      <w:r>
        <w:rPr>
          <w:u w:val="single"/>
        </w:rPr>
        <w:t>The</w:t>
      </w:r>
      <w:r w:rsidR="004249A3">
        <w:rPr>
          <w:u w:val="single"/>
        </w:rPr>
        <w:t xml:space="preserve"> </w:t>
      </w:r>
      <w:r>
        <w:rPr>
          <w:u w:val="single"/>
        </w:rPr>
        <w:t>reason</w:t>
      </w:r>
      <w:r w:rsidR="004249A3">
        <w:rPr>
          <w:u w:val="single"/>
        </w:rPr>
        <w:t xml:space="preserve"> </w:t>
      </w:r>
      <w:r>
        <w:rPr>
          <w:u w:val="single"/>
        </w:rPr>
        <w:t>why</w:t>
      </w:r>
      <w:r w:rsidR="004249A3">
        <w:rPr>
          <w:u w:val="single"/>
        </w:rPr>
        <w:t xml:space="preserve"> </w:t>
      </w:r>
      <w:r>
        <w:rPr>
          <w:u w:val="single"/>
        </w:rPr>
        <w:t>is</w:t>
      </w:r>
      <w:r w:rsidR="004249A3">
        <w:rPr>
          <w:u w:val="single"/>
        </w:rPr>
        <w:t xml:space="preserve"> </w:t>
      </w:r>
      <w:r>
        <w:rPr>
          <w:u w:val="single"/>
        </w:rPr>
        <w:t>because</w:t>
      </w:r>
      <w:r w:rsidR="004249A3">
        <w:rPr>
          <w:u w:val="single"/>
        </w:rPr>
        <w:t xml:space="preserve"> </w:t>
      </w:r>
      <w:r>
        <w:rPr>
          <w:u w:val="single"/>
        </w:rPr>
        <w:t>the</w:t>
      </w:r>
      <w:r w:rsidR="004249A3">
        <w:rPr>
          <w:u w:val="single"/>
        </w:rPr>
        <w:t xml:space="preserve"> </w:t>
      </w:r>
      <w:r>
        <w:rPr>
          <w:u w:val="single"/>
        </w:rPr>
        <w:t>IPCC</w:t>
      </w:r>
      <w:r w:rsidR="004249A3">
        <w:rPr>
          <w:u w:val="single"/>
        </w:rPr>
        <w:t xml:space="preserve"> </w:t>
      </w:r>
      <w:r>
        <w:rPr>
          <w:u w:val="single"/>
        </w:rPr>
        <w:t>process</w:t>
      </w:r>
      <w:r w:rsidR="004249A3">
        <w:rPr>
          <w:u w:val="single"/>
        </w:rPr>
        <w:t xml:space="preserve"> </w:t>
      </w:r>
      <w:r>
        <w:rPr>
          <w:u w:val="single"/>
        </w:rPr>
        <w:t>was</w:t>
      </w:r>
      <w:r w:rsidR="004249A3">
        <w:rPr>
          <w:u w:val="single"/>
        </w:rPr>
        <w:t xml:space="preserve"> </w:t>
      </w:r>
      <w:r>
        <w:rPr>
          <w:u w:val="single"/>
        </w:rPr>
        <w:t>never</w:t>
      </w:r>
      <w:r w:rsidR="004249A3">
        <w:rPr>
          <w:u w:val="single"/>
        </w:rPr>
        <w:t xml:space="preserve"> </w:t>
      </w:r>
      <w:r>
        <w:rPr>
          <w:u w:val="single"/>
        </w:rPr>
        <w:t>created</w:t>
      </w:r>
      <w:r w:rsidR="004249A3">
        <w:rPr>
          <w:u w:val="single"/>
        </w:rPr>
        <w:t xml:space="preserve"> </w:t>
      </w:r>
      <w:r>
        <w:rPr>
          <w:u w:val="single"/>
        </w:rPr>
        <w:t>to</w:t>
      </w:r>
      <w:r w:rsidR="004249A3">
        <w:rPr>
          <w:u w:val="single"/>
        </w:rPr>
        <w:t xml:space="preserve"> </w:t>
      </w:r>
      <w:r>
        <w:rPr>
          <w:u w:val="single"/>
        </w:rPr>
        <w:t>achieve</w:t>
      </w:r>
      <w:r w:rsidR="004249A3">
        <w:rPr>
          <w:u w:val="single"/>
        </w:rPr>
        <w:t xml:space="preserve"> </w:t>
      </w:r>
      <w:r>
        <w:rPr>
          <w:u w:val="single"/>
        </w:rPr>
        <w:t>what</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claims,</w:t>
      </w:r>
      <w:r w:rsidR="004249A3">
        <w:rPr>
          <w:u w:val="single"/>
        </w:rPr>
        <w:t xml:space="preserve"> </w:t>
      </w:r>
      <w:r>
        <w:rPr>
          <w:u w:val="single"/>
        </w:rPr>
        <w:t>and</w:t>
      </w:r>
      <w:r w:rsidR="004249A3">
        <w:rPr>
          <w:u w:val="single"/>
        </w:rPr>
        <w:t xml:space="preserve"> </w:t>
      </w:r>
      <w:r>
        <w:rPr>
          <w:u w:val="single"/>
        </w:rPr>
        <w:t>what</w:t>
      </w:r>
      <w:r w:rsidR="004249A3">
        <w:rPr>
          <w:u w:val="single"/>
        </w:rPr>
        <w:t xml:space="preserve"> </w:t>
      </w:r>
      <w:r>
        <w:rPr>
          <w:u w:val="single"/>
        </w:rPr>
        <w:t>most</w:t>
      </w:r>
      <w:r w:rsidR="004249A3">
        <w:rPr>
          <w:u w:val="single"/>
        </w:rPr>
        <w:t xml:space="preserve"> </w:t>
      </w:r>
      <w:r>
        <w:rPr>
          <w:u w:val="single"/>
        </w:rPr>
        <w:t>people</w:t>
      </w:r>
      <w:r w:rsidR="004249A3">
        <w:rPr>
          <w:u w:val="single"/>
        </w:rPr>
        <w:t xml:space="preserve"> </w:t>
      </w:r>
      <w:r>
        <w:rPr>
          <w:u w:val="single"/>
        </w:rPr>
        <w:t>believe</w:t>
      </w:r>
      <w:r w:rsidR="004249A3">
        <w:rPr>
          <w:u w:val="single"/>
        </w:rPr>
        <w:t xml:space="preserve"> </w:t>
      </w:r>
      <w:r>
        <w:rPr>
          <w:u w:val="single"/>
        </w:rPr>
        <w:t>it</w:t>
      </w:r>
      <w:r w:rsidR="004249A3">
        <w:rPr>
          <w:u w:val="single"/>
        </w:rPr>
        <w:t xml:space="preserve"> </w:t>
      </w:r>
      <w:r>
        <w:rPr>
          <w:u w:val="single"/>
        </w:rPr>
        <w:t>exists</w:t>
      </w:r>
      <w:r w:rsidR="004249A3">
        <w:rPr>
          <w:u w:val="single"/>
        </w:rPr>
        <w:t xml:space="preserve"> </w:t>
      </w:r>
      <w:r>
        <w:rPr>
          <w:u w:val="single"/>
        </w:rPr>
        <w:t>for.</w:t>
      </w:r>
      <w:r w:rsidR="004249A3">
        <w:rPr>
          <w:u w:val="single"/>
        </w:rPr>
        <w:t xml:space="preserve"> </w:t>
      </w:r>
      <w:r>
        <w:rPr>
          <w:u w:val="single"/>
        </w:rPr>
        <w:t>The</w:t>
      </w:r>
      <w:r w:rsidR="004249A3">
        <w:rPr>
          <w:u w:val="single"/>
        </w:rPr>
        <w:t xml:space="preserve"> </w:t>
      </w:r>
      <w:r>
        <w:rPr>
          <w:u w:val="single"/>
        </w:rPr>
        <w:t>IPCC</w:t>
      </w:r>
      <w:r w:rsidR="004249A3">
        <w:rPr>
          <w:u w:val="single"/>
        </w:rPr>
        <w:t xml:space="preserve"> </w:t>
      </w:r>
      <w:r>
        <w:rPr>
          <w:u w:val="single"/>
        </w:rPr>
        <w:t>was</w:t>
      </w:r>
      <w:r w:rsidR="004249A3">
        <w:rPr>
          <w:u w:val="single"/>
        </w:rPr>
        <w:t xml:space="preserve"> </w:t>
      </w:r>
      <w:r>
        <w:rPr>
          <w:u w:val="single"/>
        </w:rPr>
        <w:t>created</w:t>
      </w:r>
      <w:r w:rsidR="004249A3">
        <w:rPr>
          <w:u w:val="single"/>
        </w:rPr>
        <w:t xml:space="preserve"> </w:t>
      </w:r>
      <w:r>
        <w:rPr>
          <w:u w:val="single"/>
        </w:rPr>
        <w:t>to</w:t>
      </w:r>
      <w:r w:rsidR="004249A3">
        <w:rPr>
          <w:u w:val="single"/>
        </w:rPr>
        <w:t xml:space="preserve"> </w:t>
      </w:r>
      <w:r>
        <w:rPr>
          <w:u w:val="single"/>
        </w:rPr>
        <w:t>use</w:t>
      </w:r>
      <w:r w:rsidR="004249A3">
        <w:rPr>
          <w:u w:val="single"/>
        </w:rPr>
        <w:t xml:space="preserve"> </w:t>
      </w:r>
      <w:r>
        <w:rPr>
          <w:u w:val="single"/>
        </w:rPr>
        <w:t>the</w:t>
      </w:r>
      <w:r w:rsidR="004249A3">
        <w:rPr>
          <w:u w:val="single"/>
        </w:rPr>
        <w:t xml:space="preserve"> </w:t>
      </w:r>
      <w:r>
        <w:rPr>
          <w:u w:val="single"/>
        </w:rPr>
        <w:t>scientific</w:t>
      </w:r>
      <w:r w:rsidR="004249A3">
        <w:rPr>
          <w:u w:val="single"/>
        </w:rPr>
        <w:t xml:space="preserve"> </w:t>
      </w:r>
      <w:r>
        <w:rPr>
          <w:u w:val="single"/>
        </w:rPr>
        <w:t>community</w:t>
      </w:r>
      <w:r w:rsidR="004249A3">
        <w:rPr>
          <w:u w:val="single"/>
        </w:rPr>
        <w:t xml:space="preserve"> </w:t>
      </w:r>
      <w:r>
        <w:rPr>
          <w:u w:val="single"/>
        </w:rPr>
        <w:t>to</w:t>
      </w:r>
      <w:r w:rsidR="004249A3">
        <w:rPr>
          <w:u w:val="single"/>
        </w:rPr>
        <w:t xml:space="preserve"> </w:t>
      </w:r>
      <w:r>
        <w:rPr>
          <w:u w:val="single"/>
        </w:rPr>
        <w:t>build</w:t>
      </w:r>
      <w:r w:rsidR="004249A3">
        <w:rPr>
          <w:u w:val="single"/>
        </w:rPr>
        <w:t xml:space="preserve"> </w:t>
      </w:r>
      <w:r>
        <w:rPr>
          <w:u w:val="single"/>
        </w:rPr>
        <w:t>a</w:t>
      </w:r>
      <w:r w:rsidR="004249A3">
        <w:rPr>
          <w:u w:val="single"/>
        </w:rPr>
        <w:t xml:space="preserve"> </w:t>
      </w:r>
      <w:r>
        <w:rPr>
          <w:u w:val="single"/>
        </w:rPr>
        <w:t>case</w:t>
      </w:r>
      <w:r w:rsidR="004249A3">
        <w:rPr>
          <w:u w:val="single"/>
        </w:rPr>
        <w:t xml:space="preserve"> </w:t>
      </w:r>
      <w:r>
        <w:rPr>
          <w:u w:val="single"/>
        </w:rPr>
        <w:t>for</w:t>
      </w:r>
      <w:r w:rsidR="004249A3">
        <w:rPr>
          <w:u w:val="single"/>
        </w:rPr>
        <w:t xml:space="preserve"> </w:t>
      </w:r>
      <w:r>
        <w:rPr>
          <w:u w:val="single"/>
        </w:rPr>
        <w:t>regulating</w:t>
      </w:r>
      <w:r w:rsidR="004249A3">
        <w:rPr>
          <w:u w:val="single"/>
        </w:rPr>
        <w:t xml:space="preserve"> </w:t>
      </w:r>
      <w:r>
        <w:rPr>
          <w:u w:val="single"/>
        </w:rPr>
        <w:t>CO2</w:t>
      </w:r>
      <w:r w:rsidR="004249A3">
        <w:rPr>
          <w:u w:val="single"/>
        </w:rPr>
        <w:t xml:space="preserve"> </w:t>
      </w:r>
      <w:r>
        <w:rPr>
          <w:u w:val="single"/>
        </w:rPr>
        <w:t>emissions.</w:t>
      </w:r>
      <w:r w:rsidR="004249A3">
        <w:rPr>
          <w:u w:val="single"/>
        </w:rPr>
        <w:t xml:space="preserve"> </w:t>
      </w:r>
      <w:r>
        <w:rPr>
          <w:u w:val="single"/>
        </w:rPr>
        <w:t>Period.</w:t>
      </w:r>
      <w:r w:rsidR="004249A3">
        <w:rPr>
          <w:u w:val="single"/>
        </w:rPr>
        <w:t xml:space="preserve"> </w:t>
      </w:r>
      <w:r>
        <w:rPr>
          <w:u w:val="single"/>
        </w:rPr>
        <w:t>While</w:t>
      </w:r>
      <w:r w:rsidR="004249A3">
        <w:rPr>
          <w:u w:val="single"/>
        </w:rPr>
        <w:t xml:space="preserve"> </w:t>
      </w:r>
      <w:r>
        <w:rPr>
          <w:u w:val="single"/>
        </w:rPr>
        <w:t>you</w:t>
      </w:r>
      <w:r w:rsidR="004249A3">
        <w:rPr>
          <w:u w:val="single"/>
        </w:rPr>
        <w:t xml:space="preserve"> </w:t>
      </w:r>
      <w:r>
        <w:rPr>
          <w:u w:val="single"/>
        </w:rPr>
        <w:t>might</w:t>
      </w:r>
      <w:r w:rsidR="004249A3">
        <w:rPr>
          <w:u w:val="single"/>
        </w:rPr>
        <w:t xml:space="preserve"> </w:t>
      </w:r>
      <w:r>
        <w:rPr>
          <w:u w:val="single"/>
        </w:rPr>
        <w:t>believe</w:t>
      </w:r>
      <w:r w:rsidR="004249A3">
        <w:rPr>
          <w:u w:val="single"/>
        </w:rPr>
        <w:t xml:space="preserve"> </w:t>
      </w:r>
      <w:r>
        <w:rPr>
          <w:u w:val="single"/>
        </w:rPr>
        <w:t>otherwise,</w:t>
      </w:r>
      <w:r w:rsidR="004249A3">
        <w:rPr>
          <w:u w:val="single"/>
        </w:rPr>
        <w:t xml:space="preserve"> </w:t>
      </w:r>
      <w:r>
        <w:rPr>
          <w:u w:val="single"/>
        </w:rPr>
        <w:t>climate</w:t>
      </w:r>
      <w:r w:rsidR="004249A3">
        <w:rPr>
          <w:u w:val="single"/>
        </w:rPr>
        <w:t xml:space="preserve"> </w:t>
      </w:r>
      <w:r>
        <w:rPr>
          <w:u w:val="single"/>
        </w:rPr>
        <w:t>scientists</w:t>
      </w:r>
      <w:r w:rsidR="004249A3">
        <w:rPr>
          <w:u w:val="single"/>
        </w:rPr>
        <w:t xml:space="preserve"> </w:t>
      </w:r>
      <w:r>
        <w:rPr>
          <w:u w:val="single"/>
        </w:rPr>
        <w:t>back</w:t>
      </w:r>
      <w:r w:rsidR="004249A3">
        <w:rPr>
          <w:u w:val="single"/>
        </w:rPr>
        <w:t xml:space="preserve"> </w:t>
      </w:r>
      <w:r>
        <w:rPr>
          <w:u w:val="single"/>
        </w:rPr>
        <w:t>in</w:t>
      </w:r>
      <w:r w:rsidR="004249A3">
        <w:rPr>
          <w:u w:val="single"/>
        </w:rPr>
        <w:t xml:space="preserve"> </w:t>
      </w:r>
      <w:r>
        <w:rPr>
          <w:u w:val="single"/>
        </w:rPr>
        <w:t>the</w:t>
      </w:r>
      <w:r w:rsidR="004249A3">
        <w:rPr>
          <w:u w:val="single"/>
        </w:rPr>
        <w:t xml:space="preserve"> </w:t>
      </w:r>
      <w:r>
        <w:rPr>
          <w:u w:val="single"/>
        </w:rPr>
        <w:t>1980s</w:t>
      </w:r>
      <w:r w:rsidR="004249A3">
        <w:rPr>
          <w:u w:val="single"/>
        </w:rPr>
        <w:t xml:space="preserve"> </w:t>
      </w:r>
      <w:r>
        <w:rPr>
          <w:u w:val="single"/>
        </w:rPr>
        <w:t>did</w:t>
      </w:r>
      <w:r w:rsidR="004249A3">
        <w:rPr>
          <w:u w:val="single"/>
        </w:rPr>
        <w:t xml:space="preserve"> </w:t>
      </w:r>
      <w:r>
        <w:rPr>
          <w:u w:val="single"/>
        </w:rPr>
        <w:t>not</w:t>
      </w:r>
      <w:r w:rsidR="004249A3">
        <w:rPr>
          <w:u w:val="single"/>
        </w:rPr>
        <w:t xml:space="preserve"> </w:t>
      </w:r>
      <w:r>
        <w:rPr>
          <w:u w:val="single"/>
        </w:rPr>
        <w:t>get</w:t>
      </w:r>
      <w:r w:rsidR="004249A3">
        <w:rPr>
          <w:u w:val="single"/>
        </w:rPr>
        <w:t xml:space="preserve"> </w:t>
      </w:r>
      <w:r>
        <w:rPr>
          <w:u w:val="single"/>
        </w:rPr>
        <w:t>together</w:t>
      </w:r>
      <w:r w:rsidR="004249A3">
        <w:rPr>
          <w:u w:val="single"/>
        </w:rPr>
        <w:t xml:space="preserve"> </w:t>
      </w:r>
      <w:r>
        <w:rPr>
          <w:u w:val="single"/>
        </w:rPr>
        <w:t>and</w:t>
      </w:r>
      <w:r w:rsidR="004249A3">
        <w:rPr>
          <w:u w:val="single"/>
        </w:rPr>
        <w:t xml:space="preserve"> </w:t>
      </w:r>
      <w:r>
        <w:rPr>
          <w:u w:val="single"/>
        </w:rPr>
        <w:t>decide</w:t>
      </w:r>
      <w:r w:rsidR="004249A3">
        <w:rPr>
          <w:u w:val="single"/>
        </w:rPr>
        <w:t xml:space="preserve"> </w:t>
      </w:r>
      <w:r>
        <w:rPr>
          <w:u w:val="single"/>
        </w:rPr>
        <w:t>“let’s</w:t>
      </w:r>
      <w:r w:rsidR="004249A3">
        <w:rPr>
          <w:u w:val="single"/>
        </w:rPr>
        <w:t xml:space="preserve"> </w:t>
      </w:r>
      <w:r>
        <w:rPr>
          <w:u w:val="single"/>
        </w:rPr>
        <w:t>create</w:t>
      </w:r>
      <w:r w:rsidR="004249A3">
        <w:rPr>
          <w:u w:val="single"/>
        </w:rPr>
        <w:t xml:space="preserve"> </w:t>
      </w:r>
      <w:r>
        <w:rPr>
          <w:u w:val="single"/>
        </w:rPr>
        <w:t>the</w:t>
      </w:r>
      <w:r w:rsidR="004249A3">
        <w:rPr>
          <w:u w:val="single"/>
        </w:rPr>
        <w:t xml:space="preserve"> </w:t>
      </w:r>
      <w:r>
        <w:rPr>
          <w:u w:val="single"/>
        </w:rPr>
        <w:t>IPCC</w:t>
      </w:r>
      <w:r w:rsidR="004249A3">
        <w:rPr>
          <w:u w:val="single"/>
        </w:rPr>
        <w:t xml:space="preserve"> </w:t>
      </w:r>
      <w:r>
        <w:rPr>
          <w:u w:val="single"/>
        </w:rPr>
        <w:t>and</w:t>
      </w:r>
      <w:r w:rsidR="004249A3">
        <w:rPr>
          <w:u w:val="single"/>
        </w:rPr>
        <w:t xml:space="preserve"> </w:t>
      </w:r>
      <w:r>
        <w:rPr>
          <w:u w:val="single"/>
        </w:rPr>
        <w:t>investigate</w:t>
      </w:r>
      <w:r w:rsidR="004249A3">
        <w:rPr>
          <w:u w:val="single"/>
        </w:rPr>
        <w:t xml:space="preserve"> </w:t>
      </w:r>
      <w:r>
        <w:rPr>
          <w:u w:val="single"/>
        </w:rPr>
        <w:t>the</w:t>
      </w:r>
      <w:r w:rsidR="004249A3">
        <w:rPr>
          <w:u w:val="single"/>
        </w:rPr>
        <w:t xml:space="preserve"> </w:t>
      </w:r>
      <w:r>
        <w:rPr>
          <w:u w:val="single"/>
        </w:rPr>
        <w:t>evidence</w:t>
      </w:r>
      <w:r w:rsidR="004249A3">
        <w:rPr>
          <w:u w:val="single"/>
        </w:rPr>
        <w:t xml:space="preserve"> </w:t>
      </w:r>
      <w:r>
        <w:rPr>
          <w:u w:val="single"/>
        </w:rPr>
        <w:t>for</w:t>
      </w:r>
      <w:r w:rsidR="004249A3">
        <w:rPr>
          <w:u w:val="single"/>
        </w:rPr>
        <w:t xml:space="preserve"> </w:t>
      </w:r>
      <w:r>
        <w:rPr>
          <w:u w:val="single"/>
        </w:rPr>
        <w:t>and</w:t>
      </w:r>
      <w:r w:rsidR="004249A3">
        <w:rPr>
          <w:u w:val="single"/>
        </w:rPr>
        <w:t xml:space="preserve"> </w:t>
      </w:r>
      <w:r>
        <w:rPr>
          <w:u w:val="single"/>
        </w:rPr>
        <w:t>against</w:t>
      </w:r>
      <w:r w:rsidR="004249A3">
        <w:rPr>
          <w:u w:val="single"/>
        </w:rPr>
        <w:t xml:space="preserve"> </w:t>
      </w:r>
      <w:r>
        <w:rPr>
          <w:u w:val="single"/>
        </w:rPr>
        <w:t>manmade</w:t>
      </w:r>
      <w:r w:rsidR="004249A3">
        <w:rPr>
          <w:u w:val="single"/>
        </w:rPr>
        <w:t xml:space="preserve"> </w:t>
      </w:r>
      <w:r>
        <w:rPr>
          <w:u w:val="single"/>
        </w:rPr>
        <w:t>climate</w:t>
      </w:r>
      <w:r w:rsidR="004249A3">
        <w:rPr>
          <w:u w:val="single"/>
        </w:rPr>
        <w:t xml:space="preserve"> </w:t>
      </w:r>
      <w:r>
        <w:rPr>
          <w:u w:val="single"/>
        </w:rPr>
        <w:t>change”.</w:t>
      </w:r>
      <w:r w:rsidR="004249A3">
        <w:rPr>
          <w:u w:val="single"/>
        </w:rPr>
        <w:t xml:space="preserve"> </w:t>
      </w:r>
      <w:r>
        <w:rPr>
          <w:u w:val="single"/>
        </w:rPr>
        <w:t>Instead,</w:t>
      </w:r>
      <w:r w:rsidR="004249A3">
        <w:rPr>
          <w:u w:val="single"/>
        </w:rPr>
        <w:t xml:space="preserve"> </w:t>
      </w:r>
      <w:r>
        <w:rPr>
          <w:u w:val="single"/>
        </w:rPr>
        <w:t>politicians</w:t>
      </w:r>
      <w:r w:rsidR="004249A3">
        <w:rPr>
          <w:u w:val="single"/>
        </w:rPr>
        <w:t xml:space="preserve"> </w:t>
      </w:r>
      <w:r>
        <w:rPr>
          <w:u w:val="single"/>
        </w:rPr>
        <w:t>and</w:t>
      </w:r>
      <w:r w:rsidR="004249A3">
        <w:rPr>
          <w:u w:val="single"/>
        </w:rPr>
        <w:t xml:space="preserve"> </w:t>
      </w:r>
      <w:r>
        <w:rPr>
          <w:u w:val="single"/>
        </w:rPr>
        <w:t>politically</w:t>
      </w:r>
      <w:r w:rsidR="004249A3">
        <w:rPr>
          <w:u w:val="single"/>
        </w:rPr>
        <w:t xml:space="preserve"> </w:t>
      </w:r>
      <w:r>
        <w:rPr>
          <w:u w:val="single"/>
        </w:rPr>
        <w:t>savvy</w:t>
      </w:r>
      <w:r w:rsidR="004249A3">
        <w:rPr>
          <w:u w:val="single"/>
        </w:rPr>
        <w:t xml:space="preserve"> </w:t>
      </w:r>
      <w:r>
        <w:rPr>
          <w:u w:val="single"/>
        </w:rPr>
        <w:t>opportunists</w:t>
      </w:r>
      <w:r w:rsidR="004249A3">
        <w:rPr>
          <w:u w:val="single"/>
        </w:rPr>
        <w:t xml:space="preserve"> </w:t>
      </w:r>
      <w:r>
        <w:rPr>
          <w:u w:val="single"/>
        </w:rPr>
        <w:t>saw</w:t>
      </w:r>
      <w:r w:rsidR="004249A3">
        <w:rPr>
          <w:u w:val="single"/>
        </w:rPr>
        <w:t xml:space="preserve"> </w:t>
      </w:r>
      <w:r>
        <w:rPr>
          <w:u w:val="single"/>
        </w:rPr>
        <w:t>global</w:t>
      </w:r>
      <w:r w:rsidR="004249A3">
        <w:rPr>
          <w:u w:val="single"/>
        </w:rPr>
        <w:t xml:space="preserve"> </w:t>
      </w:r>
      <w:r>
        <w:rPr>
          <w:u w:val="single"/>
        </w:rPr>
        <w:t>warming</w:t>
      </w:r>
      <w:r w:rsidR="004249A3">
        <w:rPr>
          <w:u w:val="single"/>
        </w:rPr>
        <w:t xml:space="preserve"> </w:t>
      </w:r>
      <w:r>
        <w:rPr>
          <w:u w:val="single"/>
        </w:rPr>
        <w:t>as</w:t>
      </w:r>
      <w:r w:rsidR="004249A3">
        <w:rPr>
          <w:u w:val="single"/>
        </w:rPr>
        <w:t xml:space="preserve"> </w:t>
      </w:r>
      <w:r>
        <w:rPr>
          <w:u w:val="single"/>
        </w:rPr>
        <w:t>the</w:t>
      </w:r>
      <w:r w:rsidR="004249A3">
        <w:rPr>
          <w:u w:val="single"/>
        </w:rPr>
        <w:t xml:space="preserve"> </w:t>
      </w:r>
      <w:r>
        <w:rPr>
          <w:u w:val="single"/>
        </w:rPr>
        <w:t>perfect</w:t>
      </w:r>
      <w:r w:rsidR="004249A3">
        <w:rPr>
          <w:u w:val="single"/>
        </w:rPr>
        <w:t xml:space="preserve"> </w:t>
      </w:r>
      <w:r>
        <w:rPr>
          <w:u w:val="single"/>
        </w:rPr>
        <w:t>excuse</w:t>
      </w:r>
      <w:r w:rsidR="004249A3">
        <w:rPr>
          <w:u w:val="single"/>
        </w:rPr>
        <w:t xml:space="preserve"> </w:t>
      </w:r>
      <w:r>
        <w:rPr>
          <w:u w:val="single"/>
        </w:rPr>
        <w:t>for</w:t>
      </w:r>
      <w:r w:rsidR="004249A3">
        <w:rPr>
          <w:u w:val="single"/>
        </w:rPr>
        <w:t xml:space="preserve"> </w:t>
      </w:r>
      <w:r>
        <w:rPr>
          <w:u w:val="single"/>
        </w:rPr>
        <w:t>instituting</w:t>
      </w:r>
      <w:r w:rsidR="004249A3">
        <w:rPr>
          <w:u w:val="single"/>
        </w:rPr>
        <w:t xml:space="preserve"> </w:t>
      </w:r>
      <w:r>
        <w:rPr>
          <w:u w:val="single"/>
        </w:rPr>
        <w:t>policies</w:t>
      </w:r>
      <w:r w:rsidR="004249A3">
        <w:rPr>
          <w:u w:val="single"/>
        </w:rPr>
        <w:t xml:space="preserve"> </w:t>
      </w:r>
      <w:r>
        <w:rPr>
          <w:u w:val="single"/>
        </w:rPr>
        <w:t>that</w:t>
      </w:r>
      <w:r w:rsidR="004249A3">
        <w:rPr>
          <w:u w:val="single"/>
        </w:rPr>
        <w:t xml:space="preserve"> </w:t>
      </w:r>
      <w:r>
        <w:rPr>
          <w:u w:val="single"/>
        </w:rPr>
        <w:t>would</w:t>
      </w:r>
      <w:r w:rsidR="004249A3">
        <w:rPr>
          <w:u w:val="single"/>
        </w:rPr>
        <w:t xml:space="preserve"> </w:t>
      </w:r>
      <w:r>
        <w:rPr>
          <w:u w:val="single"/>
        </w:rPr>
        <w:t>never</w:t>
      </w:r>
      <w:r w:rsidR="004249A3">
        <w:rPr>
          <w:u w:val="single"/>
        </w:rPr>
        <w:t xml:space="preserve"> </w:t>
      </w:r>
      <w:r>
        <w:rPr>
          <w:u w:val="single"/>
        </w:rPr>
        <w:t>have</w:t>
      </w:r>
      <w:r w:rsidR="004249A3">
        <w:rPr>
          <w:u w:val="single"/>
        </w:rPr>
        <w:t xml:space="preserve"> </w:t>
      </w:r>
      <w:r>
        <w:rPr>
          <w:u w:val="single"/>
        </w:rPr>
        <w:t>been</w:t>
      </w:r>
      <w:r w:rsidR="004249A3">
        <w:rPr>
          <w:u w:val="single"/>
        </w:rPr>
        <w:t xml:space="preserve"> </w:t>
      </w:r>
      <w:r>
        <w:rPr>
          <w:u w:val="single"/>
        </w:rPr>
        <w:t>achieved</w:t>
      </w:r>
      <w:r w:rsidR="004249A3">
        <w:rPr>
          <w:u w:val="single"/>
        </w:rPr>
        <w:t xml:space="preserve"> </w:t>
      </w:r>
      <w:r>
        <w:rPr>
          <w:u w:val="single"/>
        </w:rPr>
        <w:t>on</w:t>
      </w:r>
      <w:r w:rsidR="004249A3">
        <w:rPr>
          <w:u w:val="single"/>
        </w:rPr>
        <w:t xml:space="preserve"> </w:t>
      </w:r>
      <w:r>
        <w:rPr>
          <w:u w:val="single"/>
        </w:rPr>
        <w:t>their</w:t>
      </w:r>
      <w:r w:rsidR="004249A3">
        <w:rPr>
          <w:u w:val="single"/>
        </w:rPr>
        <w:t xml:space="preserve"> </w:t>
      </w:r>
      <w:r>
        <w:rPr>
          <w:u w:val="single"/>
        </w:rPr>
        <w:t>own</w:t>
      </w:r>
      <w:r w:rsidR="004249A3">
        <w:rPr>
          <w:u w:val="single"/>
        </w:rPr>
        <w:t xml:space="preserve"> </w:t>
      </w:r>
      <w:r>
        <w:rPr>
          <w:u w:val="single"/>
        </w:rPr>
        <w:t>merits.</w:t>
      </w:r>
    </w:p>
    <w:p w14:paraId="021C7355" w14:textId="7081EDA5" w:rsidR="001B6F33" w:rsidRDefault="00613BC0" w:rsidP="00492FC0">
      <w:pPr>
        <w:pStyle w:val="BB-Contentions"/>
      </w:pPr>
      <w:r>
        <w:t>The</w:t>
      </w:r>
      <w:r w:rsidR="004249A3">
        <w:t xml:space="preserve"> </w:t>
      </w:r>
      <w:r>
        <w:t>agenda</w:t>
      </w:r>
      <w:r w:rsidR="004249A3">
        <w:t xml:space="preserve"> </w:t>
      </w:r>
      <w:r>
        <w:t>is</w:t>
      </w:r>
      <w:r w:rsidR="004249A3">
        <w:t xml:space="preserve"> </w:t>
      </w:r>
      <w:r>
        <w:t>exploiting</w:t>
      </w:r>
      <w:r w:rsidR="004249A3">
        <w:t xml:space="preserve"> </w:t>
      </w:r>
      <w:r>
        <w:t>climate</w:t>
      </w:r>
      <w:r w:rsidR="004249A3">
        <w:t xml:space="preserve"> </w:t>
      </w:r>
      <w:r>
        <w:t>change</w:t>
      </w:r>
      <w:r w:rsidR="004249A3">
        <w:t xml:space="preserve"> </w:t>
      </w:r>
      <w:r>
        <w:t>fear</w:t>
      </w:r>
      <w:r w:rsidR="004249A3">
        <w:t xml:space="preserve"> </w:t>
      </w:r>
      <w:r>
        <w:t>to</w:t>
      </w:r>
      <w:r w:rsidR="004249A3">
        <w:t xml:space="preserve"> </w:t>
      </w:r>
      <w:r>
        <w:t>make</w:t>
      </w:r>
      <w:r w:rsidR="004249A3">
        <w:t xml:space="preserve"> </w:t>
      </w:r>
      <w:r>
        <w:t>money:</w:t>
      </w:r>
      <w:r w:rsidR="004249A3">
        <w:t xml:space="preserve"> </w:t>
      </w:r>
      <w:r>
        <w:t>billions</w:t>
      </w:r>
      <w:r w:rsidR="004249A3">
        <w:t xml:space="preserve"> </w:t>
      </w:r>
      <w:r>
        <w:t>of</w:t>
      </w:r>
      <w:r w:rsidR="004249A3">
        <w:t xml:space="preserve"> </w:t>
      </w:r>
      <w:r>
        <w:t>dollars</w:t>
      </w:r>
      <w:r w:rsidR="004249A3">
        <w:t xml:space="preserve"> </w:t>
      </w:r>
      <w:r>
        <w:t>are</w:t>
      </w:r>
      <w:r w:rsidR="004249A3">
        <w:t xml:space="preserve"> </w:t>
      </w:r>
      <w:r>
        <w:t>at</w:t>
      </w:r>
      <w:r w:rsidR="004249A3">
        <w:t xml:space="preserve"> </w:t>
      </w:r>
      <w:r>
        <w:t>stake</w:t>
      </w:r>
    </w:p>
    <w:p w14:paraId="290433CE" w14:textId="77777777" w:rsidR="0007019C" w:rsidRDefault="0007019C" w:rsidP="0007019C">
      <w:pPr>
        <w:pStyle w:val="BB-Citation"/>
      </w:pPr>
      <w:r>
        <w:rPr>
          <w:u w:val="single"/>
        </w:rPr>
        <w:t xml:space="preserve">Dr. Richard Lindzen 2009. </w:t>
      </w:r>
      <w:r>
        <w:t>(atmospheric physicist and</w:t>
      </w:r>
      <w:hyperlink r:id="rId206" w:history="1">
        <w:r>
          <w:rPr>
            <w:rStyle w:val="Hyperlink"/>
            <w:i w:val="0"/>
            <w:iCs/>
            <w:color w:val="1155CC"/>
          </w:rPr>
          <w:t xml:space="preserve"> </w:t>
        </w:r>
      </w:hyperlink>
      <w:r>
        <w:t>Professor of Meteorology at the Massachusetts Institute of Technology; known for his work in the dynamics of the middle atmosphere; has published more than 200 scientific papers and books. PhD in applied mathematics) 26 Jul 2009 “Resisting climate hysteria: A Case Against Precipitous Climate Action”</w:t>
      </w:r>
      <w:r>
        <w:rPr>
          <w:rStyle w:val="apple-tab-span"/>
          <w:i w:val="0"/>
          <w:iCs/>
          <w:color w:val="000000"/>
        </w:rPr>
        <w:t xml:space="preserve"> </w:t>
      </w:r>
      <w:hyperlink r:id="rId207" w:history="1">
        <w:r w:rsidRPr="00A61B6A">
          <w:rPr>
            <w:rStyle w:val="Hyperlink"/>
          </w:rPr>
          <w:t>http://www.quadrant.org.au/blogs/doomed-planet/2009/07/resisting-climate-hysteria</w:t>
        </w:r>
      </w:hyperlink>
      <w:r>
        <w:t xml:space="preserve"> </w:t>
      </w:r>
    </w:p>
    <w:p w14:paraId="01513E9D" w14:textId="15FCC407" w:rsidR="001B6F33" w:rsidRDefault="00613BC0" w:rsidP="00492FC0">
      <w:pPr>
        <w:pStyle w:val="BB-Evidence"/>
      </w:pPr>
      <w:r w:rsidRPr="00492FC0">
        <w:rPr>
          <w:u w:val="single"/>
        </w:rPr>
        <w:t>When</w:t>
      </w:r>
      <w:r w:rsidR="004249A3">
        <w:rPr>
          <w:u w:val="single"/>
        </w:rPr>
        <w:t xml:space="preserve"> </w:t>
      </w:r>
      <w:r w:rsidRPr="00492FC0">
        <w:rPr>
          <w:u w:val="single"/>
        </w:rPr>
        <w:t>an</w:t>
      </w:r>
      <w:r w:rsidR="004249A3">
        <w:rPr>
          <w:u w:val="single"/>
        </w:rPr>
        <w:t xml:space="preserve"> </w:t>
      </w:r>
      <w:r w:rsidRPr="00492FC0">
        <w:rPr>
          <w:u w:val="single"/>
        </w:rPr>
        <w:t>issue</w:t>
      </w:r>
      <w:r w:rsidR="004249A3">
        <w:rPr>
          <w:u w:val="single"/>
        </w:rPr>
        <w:t xml:space="preserve"> </w:t>
      </w:r>
      <w:r w:rsidRPr="00492FC0">
        <w:rPr>
          <w:u w:val="single"/>
        </w:rPr>
        <w:t>like</w:t>
      </w:r>
      <w:r w:rsidR="004249A3">
        <w:rPr>
          <w:u w:val="single"/>
        </w:rPr>
        <w:t xml:space="preserve"> </w:t>
      </w:r>
      <w:r w:rsidRPr="00492FC0">
        <w:rPr>
          <w:u w:val="single"/>
        </w:rPr>
        <w:t>global</w:t>
      </w:r>
      <w:r w:rsidR="004249A3">
        <w:rPr>
          <w:u w:val="single"/>
        </w:rPr>
        <w:t xml:space="preserve"> </w:t>
      </w:r>
      <w:r w:rsidRPr="00492FC0">
        <w:rPr>
          <w:u w:val="single"/>
        </w:rPr>
        <w:t>warming</w:t>
      </w:r>
      <w:r w:rsidR="004249A3">
        <w:rPr>
          <w:u w:val="single"/>
        </w:rPr>
        <w:t xml:space="preserve"> </w:t>
      </w:r>
      <w:r w:rsidRPr="00492FC0">
        <w:rPr>
          <w:u w:val="single"/>
        </w:rPr>
        <w:t>is</w:t>
      </w:r>
      <w:r w:rsidR="004249A3">
        <w:rPr>
          <w:u w:val="single"/>
        </w:rPr>
        <w:t xml:space="preserve"> </w:t>
      </w:r>
      <w:r w:rsidRPr="00492FC0">
        <w:rPr>
          <w:u w:val="single"/>
        </w:rPr>
        <w:t>around</w:t>
      </w:r>
      <w:r w:rsidR="004249A3">
        <w:rPr>
          <w:u w:val="single"/>
        </w:rPr>
        <w:t xml:space="preserve"> </w:t>
      </w:r>
      <w:r w:rsidRPr="00492FC0">
        <w:rPr>
          <w:u w:val="single"/>
        </w:rPr>
        <w:t>for</w:t>
      </w:r>
      <w:r w:rsidR="004249A3">
        <w:rPr>
          <w:u w:val="single"/>
        </w:rPr>
        <w:t xml:space="preserve"> </w:t>
      </w:r>
      <w:r w:rsidRPr="00492FC0">
        <w:rPr>
          <w:u w:val="single"/>
        </w:rPr>
        <w:t>over</w:t>
      </w:r>
      <w:r w:rsidR="004249A3">
        <w:rPr>
          <w:u w:val="single"/>
        </w:rPr>
        <w:t xml:space="preserve"> </w:t>
      </w:r>
      <w:r w:rsidRPr="00492FC0">
        <w:rPr>
          <w:u w:val="single"/>
        </w:rPr>
        <w:t>twenty</w:t>
      </w:r>
      <w:r w:rsidR="004249A3">
        <w:rPr>
          <w:u w:val="single"/>
        </w:rPr>
        <w:t xml:space="preserve"> </w:t>
      </w:r>
      <w:r w:rsidRPr="00492FC0">
        <w:rPr>
          <w:u w:val="single"/>
        </w:rPr>
        <w:t>years,</w:t>
      </w:r>
      <w:r w:rsidR="004249A3">
        <w:rPr>
          <w:u w:val="single"/>
        </w:rPr>
        <w:t xml:space="preserve"> </w:t>
      </w:r>
      <w:r w:rsidRPr="00492FC0">
        <w:rPr>
          <w:u w:val="single"/>
        </w:rPr>
        <w:t>numerous</w:t>
      </w:r>
      <w:r w:rsidR="004249A3">
        <w:rPr>
          <w:u w:val="single"/>
        </w:rPr>
        <w:t xml:space="preserve"> </w:t>
      </w:r>
      <w:r w:rsidRPr="00492FC0">
        <w:rPr>
          <w:u w:val="single"/>
        </w:rPr>
        <w:t>agendas</w:t>
      </w:r>
      <w:r w:rsidR="004249A3">
        <w:rPr>
          <w:u w:val="single"/>
        </w:rPr>
        <w:t xml:space="preserve"> </w:t>
      </w:r>
      <w:r w:rsidRPr="00492FC0">
        <w:rPr>
          <w:u w:val="single"/>
        </w:rPr>
        <w:t>are</w:t>
      </w:r>
      <w:r w:rsidR="004249A3">
        <w:rPr>
          <w:u w:val="single"/>
        </w:rPr>
        <w:t xml:space="preserve"> </w:t>
      </w:r>
      <w:r w:rsidRPr="00492FC0">
        <w:rPr>
          <w:u w:val="single"/>
        </w:rPr>
        <w:t>developed</w:t>
      </w:r>
      <w:r w:rsidR="004249A3">
        <w:rPr>
          <w:u w:val="single"/>
        </w:rPr>
        <w:t xml:space="preserve"> </w:t>
      </w:r>
      <w:r w:rsidRPr="00492FC0">
        <w:rPr>
          <w:u w:val="single"/>
        </w:rPr>
        <w:t>to</w:t>
      </w:r>
      <w:r w:rsidR="004249A3">
        <w:rPr>
          <w:u w:val="single"/>
        </w:rPr>
        <w:t xml:space="preserve"> </w:t>
      </w:r>
      <w:r w:rsidRPr="00492FC0">
        <w:rPr>
          <w:u w:val="single"/>
        </w:rPr>
        <w:t>exploit</w:t>
      </w:r>
      <w:r w:rsidR="004249A3">
        <w:rPr>
          <w:u w:val="single"/>
        </w:rPr>
        <w:t xml:space="preserve"> </w:t>
      </w:r>
      <w:r w:rsidRPr="00492FC0">
        <w:rPr>
          <w:u w:val="single"/>
        </w:rPr>
        <w:t>the</w:t>
      </w:r>
      <w:r w:rsidR="004249A3">
        <w:rPr>
          <w:u w:val="single"/>
        </w:rPr>
        <w:t xml:space="preserve"> </w:t>
      </w:r>
      <w:r w:rsidRPr="00492FC0">
        <w:rPr>
          <w:u w:val="single"/>
        </w:rPr>
        <w:t>issue.</w:t>
      </w:r>
      <w:r w:rsidR="004249A3">
        <w:rPr>
          <w:u w:val="single"/>
        </w:rPr>
        <w:t xml:space="preserve"> </w:t>
      </w:r>
      <w:r w:rsidRPr="00492FC0">
        <w:rPr>
          <w:u w:val="single"/>
        </w:rPr>
        <w:t>The</w:t>
      </w:r>
      <w:r w:rsidR="004249A3">
        <w:rPr>
          <w:u w:val="single"/>
        </w:rPr>
        <w:t xml:space="preserve"> </w:t>
      </w:r>
      <w:r w:rsidRPr="00492FC0">
        <w:rPr>
          <w:u w:val="single"/>
        </w:rPr>
        <w:t>interests</w:t>
      </w:r>
      <w:r w:rsidR="004249A3">
        <w:rPr>
          <w:u w:val="single"/>
        </w:rPr>
        <w:t xml:space="preserve"> </w:t>
      </w:r>
      <w:r w:rsidRPr="00492FC0">
        <w:rPr>
          <w:u w:val="single"/>
        </w:rPr>
        <w:t>of</w:t>
      </w:r>
      <w:r w:rsidR="004249A3">
        <w:rPr>
          <w:u w:val="single"/>
        </w:rPr>
        <w:t xml:space="preserve"> </w:t>
      </w:r>
      <w:r w:rsidRPr="00492FC0">
        <w:rPr>
          <w:u w:val="single"/>
        </w:rPr>
        <w:t>the</w:t>
      </w:r>
      <w:r w:rsidR="004249A3">
        <w:rPr>
          <w:u w:val="single"/>
        </w:rPr>
        <w:t xml:space="preserve"> </w:t>
      </w:r>
      <w:r w:rsidRPr="00492FC0">
        <w:rPr>
          <w:u w:val="single"/>
        </w:rPr>
        <w:t>environmental</w:t>
      </w:r>
      <w:r w:rsidR="004249A3">
        <w:rPr>
          <w:u w:val="single"/>
        </w:rPr>
        <w:t xml:space="preserve"> </w:t>
      </w:r>
      <w:r w:rsidRPr="00492FC0">
        <w:rPr>
          <w:u w:val="single"/>
        </w:rPr>
        <w:t>movement</w:t>
      </w:r>
      <w:r w:rsidR="004249A3">
        <w:rPr>
          <w:u w:val="single"/>
        </w:rPr>
        <w:t xml:space="preserve"> </w:t>
      </w:r>
      <w:r w:rsidRPr="00492FC0">
        <w:rPr>
          <w:u w:val="single"/>
        </w:rPr>
        <w:t>in</w:t>
      </w:r>
      <w:r w:rsidR="004249A3">
        <w:rPr>
          <w:u w:val="single"/>
        </w:rPr>
        <w:t xml:space="preserve"> </w:t>
      </w:r>
      <w:r w:rsidRPr="00492FC0">
        <w:rPr>
          <w:u w:val="single"/>
        </w:rPr>
        <w:t>acquiring</w:t>
      </w:r>
      <w:r w:rsidR="004249A3">
        <w:rPr>
          <w:u w:val="single"/>
        </w:rPr>
        <w:t xml:space="preserve"> </w:t>
      </w:r>
      <w:r w:rsidRPr="00492FC0">
        <w:rPr>
          <w:u w:val="single"/>
        </w:rPr>
        <w:t>more</w:t>
      </w:r>
      <w:r w:rsidR="004249A3">
        <w:rPr>
          <w:u w:val="single"/>
        </w:rPr>
        <w:t xml:space="preserve"> </w:t>
      </w:r>
      <w:r w:rsidRPr="00492FC0">
        <w:rPr>
          <w:u w:val="single"/>
        </w:rPr>
        <w:t>power,</w:t>
      </w:r>
      <w:r w:rsidR="004249A3">
        <w:rPr>
          <w:u w:val="single"/>
        </w:rPr>
        <w:t xml:space="preserve"> </w:t>
      </w:r>
      <w:r w:rsidRPr="00492FC0">
        <w:rPr>
          <w:u w:val="single"/>
        </w:rPr>
        <w:t>influence,</w:t>
      </w:r>
      <w:r w:rsidR="004249A3">
        <w:rPr>
          <w:u w:val="single"/>
        </w:rPr>
        <w:t xml:space="preserve"> </w:t>
      </w:r>
      <w:r w:rsidRPr="00492FC0">
        <w:rPr>
          <w:u w:val="single"/>
        </w:rPr>
        <w:t>and</w:t>
      </w:r>
      <w:r w:rsidR="004249A3">
        <w:rPr>
          <w:u w:val="single"/>
        </w:rPr>
        <w:t xml:space="preserve"> </w:t>
      </w:r>
      <w:r w:rsidRPr="00492FC0">
        <w:rPr>
          <w:u w:val="single"/>
        </w:rPr>
        <w:t>donations</w:t>
      </w:r>
      <w:r w:rsidR="004249A3">
        <w:rPr>
          <w:u w:val="single"/>
        </w:rPr>
        <w:t xml:space="preserve"> </w:t>
      </w:r>
      <w:r w:rsidRPr="00492FC0">
        <w:rPr>
          <w:u w:val="single"/>
        </w:rPr>
        <w:t>are</w:t>
      </w:r>
      <w:r w:rsidR="004249A3">
        <w:rPr>
          <w:u w:val="single"/>
        </w:rPr>
        <w:t xml:space="preserve"> </w:t>
      </w:r>
      <w:r w:rsidRPr="00492FC0">
        <w:rPr>
          <w:u w:val="single"/>
        </w:rPr>
        <w:t>reasonably</w:t>
      </w:r>
      <w:r w:rsidR="004249A3">
        <w:rPr>
          <w:u w:val="single"/>
        </w:rPr>
        <w:t xml:space="preserve"> </w:t>
      </w:r>
      <w:r w:rsidRPr="00492FC0">
        <w:rPr>
          <w:u w:val="single"/>
        </w:rPr>
        <w:t>clear.</w:t>
      </w:r>
      <w:r w:rsidR="004249A3">
        <w:rPr>
          <w:u w:val="single"/>
        </w:rPr>
        <w:t xml:space="preserve"> </w:t>
      </w:r>
      <w:r w:rsidRPr="00492FC0">
        <w:rPr>
          <w:u w:val="single"/>
        </w:rPr>
        <w:t>So</w:t>
      </w:r>
      <w:r w:rsidR="004249A3">
        <w:rPr>
          <w:u w:val="single"/>
        </w:rPr>
        <w:t xml:space="preserve"> </w:t>
      </w:r>
      <w:r w:rsidRPr="00492FC0">
        <w:rPr>
          <w:u w:val="single"/>
        </w:rPr>
        <w:t>too</w:t>
      </w:r>
      <w:r w:rsidR="004249A3">
        <w:rPr>
          <w:u w:val="single"/>
        </w:rPr>
        <w:t xml:space="preserve"> </w:t>
      </w:r>
      <w:r w:rsidRPr="00492FC0">
        <w:rPr>
          <w:u w:val="single"/>
        </w:rPr>
        <w:t>are</w:t>
      </w:r>
      <w:r w:rsidR="004249A3">
        <w:rPr>
          <w:u w:val="single"/>
        </w:rPr>
        <w:t xml:space="preserve"> </w:t>
      </w:r>
      <w:r w:rsidRPr="00492FC0">
        <w:rPr>
          <w:u w:val="single"/>
        </w:rPr>
        <w:t>the</w:t>
      </w:r>
      <w:r w:rsidR="004249A3">
        <w:rPr>
          <w:u w:val="single"/>
        </w:rPr>
        <w:t xml:space="preserve"> </w:t>
      </w:r>
      <w:r w:rsidRPr="00492FC0">
        <w:rPr>
          <w:u w:val="single"/>
        </w:rPr>
        <w:t>interests</w:t>
      </w:r>
      <w:r w:rsidR="004249A3">
        <w:rPr>
          <w:u w:val="single"/>
        </w:rPr>
        <w:t xml:space="preserve"> </w:t>
      </w:r>
      <w:r w:rsidRPr="00492FC0">
        <w:rPr>
          <w:u w:val="single"/>
        </w:rPr>
        <w:t>of</w:t>
      </w:r>
      <w:r w:rsidR="004249A3">
        <w:rPr>
          <w:u w:val="single"/>
        </w:rPr>
        <w:t xml:space="preserve"> </w:t>
      </w:r>
      <w:r w:rsidRPr="00492FC0">
        <w:rPr>
          <w:u w:val="single"/>
        </w:rPr>
        <w:t>bureaucrats</w:t>
      </w:r>
      <w:r w:rsidR="004249A3">
        <w:rPr>
          <w:u w:val="single"/>
        </w:rPr>
        <w:t xml:space="preserve"> </w:t>
      </w:r>
      <w:r w:rsidRPr="00492FC0">
        <w:rPr>
          <w:u w:val="single"/>
        </w:rPr>
        <w:t>for</w:t>
      </w:r>
      <w:r w:rsidR="004249A3">
        <w:rPr>
          <w:u w:val="single"/>
        </w:rPr>
        <w:t xml:space="preserve"> </w:t>
      </w:r>
      <w:r w:rsidRPr="00492FC0">
        <w:rPr>
          <w:u w:val="single"/>
        </w:rPr>
        <w:t>whom</w:t>
      </w:r>
      <w:r w:rsidR="004249A3">
        <w:rPr>
          <w:u w:val="single"/>
        </w:rPr>
        <w:t xml:space="preserve"> </w:t>
      </w:r>
      <w:r w:rsidRPr="00492FC0">
        <w:rPr>
          <w:u w:val="single"/>
        </w:rPr>
        <w:t>control</w:t>
      </w:r>
      <w:r w:rsidR="004249A3">
        <w:rPr>
          <w:u w:val="single"/>
        </w:rPr>
        <w:t xml:space="preserve"> </w:t>
      </w:r>
      <w:r w:rsidRPr="00492FC0">
        <w:rPr>
          <w:u w:val="single"/>
        </w:rPr>
        <w:t>of</w:t>
      </w:r>
      <w:r w:rsidR="004249A3">
        <w:rPr>
          <w:u w:val="single"/>
        </w:rPr>
        <w:t xml:space="preserve"> </w:t>
      </w:r>
      <w:r w:rsidRPr="00492FC0">
        <w:rPr>
          <w:u w:val="single"/>
        </w:rPr>
        <w:t>CO2</w:t>
      </w:r>
      <w:r w:rsidR="004249A3">
        <w:rPr>
          <w:u w:val="single"/>
        </w:rPr>
        <w:t xml:space="preserve"> </w:t>
      </w:r>
      <w:r w:rsidRPr="00492FC0">
        <w:rPr>
          <w:u w:val="single"/>
        </w:rPr>
        <w:t>is</w:t>
      </w:r>
      <w:r w:rsidR="004249A3">
        <w:rPr>
          <w:u w:val="single"/>
        </w:rPr>
        <w:t xml:space="preserve"> </w:t>
      </w:r>
      <w:r w:rsidRPr="00492FC0">
        <w:rPr>
          <w:u w:val="single"/>
        </w:rPr>
        <w:t>a</w:t>
      </w:r>
      <w:r w:rsidR="004249A3">
        <w:rPr>
          <w:u w:val="single"/>
        </w:rPr>
        <w:t xml:space="preserve"> </w:t>
      </w:r>
      <w:r w:rsidRPr="00492FC0">
        <w:rPr>
          <w:u w:val="single"/>
        </w:rPr>
        <w:t>dream-come-true.</w:t>
      </w:r>
      <w:r w:rsidR="004249A3">
        <w:rPr>
          <w:u w:val="single"/>
        </w:rPr>
        <w:t xml:space="preserve"> </w:t>
      </w:r>
      <w:r w:rsidRPr="00492FC0">
        <w:rPr>
          <w:u w:val="single"/>
        </w:rPr>
        <w:t>After</w:t>
      </w:r>
      <w:r w:rsidR="004249A3">
        <w:rPr>
          <w:u w:val="single"/>
        </w:rPr>
        <w:t xml:space="preserve"> </w:t>
      </w:r>
      <w:r w:rsidRPr="00492FC0">
        <w:rPr>
          <w:u w:val="single"/>
        </w:rPr>
        <w:t>all,</w:t>
      </w:r>
      <w:r w:rsidR="004249A3">
        <w:rPr>
          <w:u w:val="single"/>
        </w:rPr>
        <w:t xml:space="preserve"> </w:t>
      </w:r>
      <w:r w:rsidRPr="00492FC0">
        <w:rPr>
          <w:u w:val="single"/>
        </w:rPr>
        <w:t>CO2</w:t>
      </w:r>
      <w:r w:rsidR="004249A3">
        <w:rPr>
          <w:u w:val="single"/>
        </w:rPr>
        <w:t xml:space="preserve"> </w:t>
      </w:r>
      <w:r w:rsidRPr="00492FC0">
        <w:rPr>
          <w:u w:val="single"/>
        </w:rPr>
        <w:t>is</w:t>
      </w:r>
      <w:r w:rsidR="004249A3">
        <w:rPr>
          <w:u w:val="single"/>
        </w:rPr>
        <w:t xml:space="preserve"> </w:t>
      </w:r>
      <w:r w:rsidRPr="00492FC0">
        <w:rPr>
          <w:u w:val="single"/>
        </w:rPr>
        <w:t>a</w:t>
      </w:r>
      <w:r w:rsidR="004249A3">
        <w:rPr>
          <w:u w:val="single"/>
        </w:rPr>
        <w:t xml:space="preserve"> </w:t>
      </w:r>
      <w:r w:rsidRPr="00492FC0">
        <w:rPr>
          <w:u w:val="single"/>
        </w:rPr>
        <w:t>product</w:t>
      </w:r>
      <w:r w:rsidR="004249A3">
        <w:rPr>
          <w:u w:val="single"/>
        </w:rPr>
        <w:t xml:space="preserve"> </w:t>
      </w:r>
      <w:r w:rsidRPr="00492FC0">
        <w:rPr>
          <w:u w:val="single"/>
        </w:rPr>
        <w:t>of</w:t>
      </w:r>
      <w:r w:rsidR="004249A3">
        <w:rPr>
          <w:u w:val="single"/>
        </w:rPr>
        <w:t xml:space="preserve"> </w:t>
      </w:r>
      <w:r w:rsidRPr="00492FC0">
        <w:rPr>
          <w:u w:val="single"/>
        </w:rPr>
        <w:t>breathing</w:t>
      </w:r>
      <w:r w:rsidR="004249A3">
        <w:rPr>
          <w:u w:val="single"/>
        </w:rPr>
        <w:t xml:space="preserve"> </w:t>
      </w:r>
      <w:r w:rsidRPr="00492FC0">
        <w:rPr>
          <w:u w:val="single"/>
        </w:rPr>
        <w:t>itself.</w:t>
      </w:r>
      <w:r w:rsidR="004249A3">
        <w:rPr>
          <w:u w:val="single"/>
        </w:rPr>
        <w:t xml:space="preserve"> </w:t>
      </w:r>
      <w:r w:rsidRPr="00492FC0">
        <w:rPr>
          <w:u w:val="single"/>
        </w:rPr>
        <w:t>Politicians</w:t>
      </w:r>
      <w:r w:rsidR="004249A3">
        <w:rPr>
          <w:u w:val="single"/>
        </w:rPr>
        <w:t xml:space="preserve"> </w:t>
      </w:r>
      <w:r w:rsidRPr="00492FC0">
        <w:rPr>
          <w:u w:val="single"/>
        </w:rPr>
        <w:t>can</w:t>
      </w:r>
      <w:r w:rsidR="004249A3">
        <w:rPr>
          <w:u w:val="single"/>
        </w:rPr>
        <w:t xml:space="preserve"> </w:t>
      </w:r>
      <w:r w:rsidRPr="00492FC0">
        <w:rPr>
          <w:u w:val="single"/>
        </w:rPr>
        <w:t>see</w:t>
      </w:r>
      <w:r w:rsidR="004249A3">
        <w:rPr>
          <w:u w:val="single"/>
        </w:rPr>
        <w:t xml:space="preserve"> </w:t>
      </w:r>
      <w:r w:rsidRPr="00492FC0">
        <w:rPr>
          <w:u w:val="single"/>
        </w:rPr>
        <w:t>the</w:t>
      </w:r>
      <w:r w:rsidR="004249A3">
        <w:rPr>
          <w:u w:val="single"/>
        </w:rPr>
        <w:t xml:space="preserve"> </w:t>
      </w:r>
      <w:r w:rsidRPr="00492FC0">
        <w:rPr>
          <w:u w:val="single"/>
        </w:rPr>
        <w:t>possibility</w:t>
      </w:r>
      <w:r w:rsidR="004249A3">
        <w:rPr>
          <w:u w:val="single"/>
        </w:rPr>
        <w:t xml:space="preserve"> </w:t>
      </w:r>
      <w:r w:rsidRPr="00492FC0">
        <w:rPr>
          <w:u w:val="single"/>
        </w:rPr>
        <w:t>of</w:t>
      </w:r>
      <w:r w:rsidR="004249A3">
        <w:rPr>
          <w:u w:val="single"/>
        </w:rPr>
        <w:t xml:space="preserve"> </w:t>
      </w:r>
      <w:r w:rsidRPr="00492FC0">
        <w:rPr>
          <w:u w:val="single"/>
        </w:rPr>
        <w:t>taxation</w:t>
      </w:r>
      <w:r w:rsidR="004249A3">
        <w:rPr>
          <w:u w:val="single"/>
        </w:rPr>
        <w:t xml:space="preserve"> </w:t>
      </w:r>
      <w:r w:rsidRPr="00492FC0">
        <w:rPr>
          <w:u w:val="single"/>
        </w:rPr>
        <w:t>that</w:t>
      </w:r>
      <w:r w:rsidR="004249A3">
        <w:rPr>
          <w:u w:val="single"/>
        </w:rPr>
        <w:t xml:space="preserve"> </w:t>
      </w:r>
      <w:r w:rsidRPr="00492FC0">
        <w:rPr>
          <w:u w:val="single"/>
        </w:rPr>
        <w:t>will</w:t>
      </w:r>
      <w:r w:rsidR="004249A3">
        <w:rPr>
          <w:u w:val="single"/>
        </w:rPr>
        <w:t xml:space="preserve"> </w:t>
      </w:r>
      <w:r w:rsidRPr="00492FC0">
        <w:rPr>
          <w:u w:val="single"/>
        </w:rPr>
        <w:t>be</w:t>
      </w:r>
      <w:r w:rsidR="004249A3">
        <w:rPr>
          <w:u w:val="single"/>
        </w:rPr>
        <w:t xml:space="preserve"> </w:t>
      </w:r>
      <w:r w:rsidRPr="00492FC0">
        <w:rPr>
          <w:u w:val="single"/>
        </w:rPr>
        <w:t>cheerfully</w:t>
      </w:r>
      <w:r w:rsidR="004249A3">
        <w:rPr>
          <w:u w:val="single"/>
        </w:rPr>
        <w:t xml:space="preserve"> </w:t>
      </w:r>
      <w:r w:rsidRPr="00492FC0">
        <w:rPr>
          <w:u w:val="single"/>
        </w:rPr>
        <w:t>accepted</w:t>
      </w:r>
      <w:r w:rsidR="004249A3">
        <w:rPr>
          <w:u w:val="single"/>
        </w:rPr>
        <w:t xml:space="preserve"> </w:t>
      </w:r>
      <w:r w:rsidRPr="00492FC0">
        <w:rPr>
          <w:u w:val="single"/>
        </w:rPr>
        <w:t>because</w:t>
      </w:r>
      <w:r w:rsidR="004249A3">
        <w:rPr>
          <w:u w:val="single"/>
        </w:rPr>
        <w:t xml:space="preserve"> </w:t>
      </w:r>
      <w:r w:rsidRPr="00492FC0">
        <w:rPr>
          <w:u w:val="single"/>
        </w:rPr>
        <w:t>it</w:t>
      </w:r>
      <w:r w:rsidR="004249A3">
        <w:rPr>
          <w:u w:val="single"/>
        </w:rPr>
        <w:t xml:space="preserve"> </w:t>
      </w:r>
      <w:r w:rsidRPr="00492FC0">
        <w:rPr>
          <w:u w:val="single"/>
        </w:rPr>
        <w:t>is</w:t>
      </w:r>
      <w:r w:rsidR="004249A3">
        <w:rPr>
          <w:u w:val="single"/>
        </w:rPr>
        <w:t xml:space="preserve"> </w:t>
      </w:r>
      <w:r w:rsidRPr="00492FC0">
        <w:rPr>
          <w:u w:val="single"/>
        </w:rPr>
        <w:t>necessary</w:t>
      </w:r>
      <w:r w:rsidR="004249A3">
        <w:rPr>
          <w:u w:val="single"/>
        </w:rPr>
        <w:t xml:space="preserve"> </w:t>
      </w:r>
      <w:r w:rsidRPr="00492FC0">
        <w:rPr>
          <w:u w:val="single"/>
        </w:rPr>
        <w:t>for</w:t>
      </w:r>
      <w:r w:rsidR="004249A3">
        <w:rPr>
          <w:u w:val="single"/>
        </w:rPr>
        <w:t xml:space="preserve"> </w:t>
      </w:r>
      <w:r w:rsidRPr="00492FC0">
        <w:rPr>
          <w:u w:val="single"/>
        </w:rPr>
        <w:t>‘saving’</w:t>
      </w:r>
      <w:r w:rsidR="004249A3">
        <w:rPr>
          <w:u w:val="single"/>
        </w:rPr>
        <w:t xml:space="preserve"> </w:t>
      </w:r>
      <w:r w:rsidRPr="00492FC0">
        <w:rPr>
          <w:u w:val="single"/>
        </w:rPr>
        <w:t>the</w:t>
      </w:r>
      <w:r w:rsidR="004249A3">
        <w:rPr>
          <w:u w:val="single"/>
        </w:rPr>
        <w:t xml:space="preserve"> </w:t>
      </w:r>
      <w:r w:rsidRPr="00492FC0">
        <w:rPr>
          <w:u w:val="single"/>
        </w:rPr>
        <w:t>earth</w:t>
      </w:r>
      <w:r>
        <w:t>.</w:t>
      </w:r>
      <w:r w:rsidR="004249A3">
        <w:t xml:space="preserve"> </w:t>
      </w:r>
      <w:r>
        <w:t>Nations</w:t>
      </w:r>
      <w:r w:rsidR="004249A3">
        <w:t xml:space="preserve"> </w:t>
      </w:r>
      <w:r>
        <w:t>have</w:t>
      </w:r>
      <w:r w:rsidR="004249A3">
        <w:t xml:space="preserve"> </w:t>
      </w:r>
      <w:r>
        <w:t>seen</w:t>
      </w:r>
      <w:r w:rsidR="004249A3">
        <w:t xml:space="preserve"> </w:t>
      </w:r>
      <w:r>
        <w:t>how</w:t>
      </w:r>
      <w:r w:rsidR="004249A3">
        <w:t xml:space="preserve"> </w:t>
      </w:r>
      <w:r>
        <w:t>to</w:t>
      </w:r>
      <w:r w:rsidR="004249A3">
        <w:t xml:space="preserve"> </w:t>
      </w:r>
      <w:r>
        <w:t>exploit</w:t>
      </w:r>
      <w:r w:rsidR="004249A3">
        <w:t xml:space="preserve"> </w:t>
      </w:r>
      <w:r>
        <w:t>this</w:t>
      </w:r>
      <w:r w:rsidR="004249A3">
        <w:t xml:space="preserve"> </w:t>
      </w:r>
      <w:r>
        <w:t>issue</w:t>
      </w:r>
      <w:r w:rsidR="004249A3">
        <w:t xml:space="preserve"> </w:t>
      </w:r>
      <w:r>
        <w:t>in</w:t>
      </w:r>
      <w:r w:rsidR="004249A3">
        <w:t xml:space="preserve"> </w:t>
      </w:r>
      <w:r>
        <w:t>order</w:t>
      </w:r>
      <w:r w:rsidR="004249A3">
        <w:t xml:space="preserve"> </w:t>
      </w:r>
      <w:r>
        <w:t>to</w:t>
      </w:r>
      <w:r w:rsidR="004249A3">
        <w:t xml:space="preserve"> </w:t>
      </w:r>
      <w:r>
        <w:t>gain</w:t>
      </w:r>
      <w:r w:rsidR="004249A3">
        <w:t xml:space="preserve"> </w:t>
      </w:r>
      <w:r>
        <w:t>competitive</w:t>
      </w:r>
      <w:r w:rsidR="004249A3">
        <w:t xml:space="preserve"> </w:t>
      </w:r>
      <w:r>
        <w:t>advantages.</w:t>
      </w:r>
      <w:r w:rsidR="004249A3">
        <w:t xml:space="preserve"> </w:t>
      </w:r>
      <w:r>
        <w:t>But,</w:t>
      </w:r>
      <w:r w:rsidR="004249A3">
        <w:t xml:space="preserve"> </w:t>
      </w:r>
      <w:r>
        <w:t>by</w:t>
      </w:r>
      <w:r w:rsidR="004249A3">
        <w:t xml:space="preserve"> </w:t>
      </w:r>
      <w:r>
        <w:t>now,</w:t>
      </w:r>
      <w:r w:rsidR="004249A3">
        <w:t xml:space="preserve"> </w:t>
      </w:r>
      <w:r>
        <w:t>things</w:t>
      </w:r>
      <w:r w:rsidR="004249A3">
        <w:t xml:space="preserve"> </w:t>
      </w:r>
      <w:r>
        <w:t>have</w:t>
      </w:r>
      <w:r w:rsidR="004249A3">
        <w:t xml:space="preserve"> </w:t>
      </w:r>
      <w:r>
        <w:t>gone</w:t>
      </w:r>
      <w:r w:rsidR="004249A3">
        <w:t xml:space="preserve"> </w:t>
      </w:r>
      <w:r>
        <w:t>much</w:t>
      </w:r>
      <w:r w:rsidR="004249A3">
        <w:t xml:space="preserve"> </w:t>
      </w:r>
      <w:r>
        <w:t>further.</w:t>
      </w:r>
      <w:r w:rsidR="004249A3">
        <w:t xml:space="preserve"> </w:t>
      </w:r>
      <w:r>
        <w:t>The</w:t>
      </w:r>
      <w:r w:rsidR="004249A3">
        <w:t xml:space="preserve"> </w:t>
      </w:r>
      <w:r>
        <w:t>case</w:t>
      </w:r>
      <w:r w:rsidR="004249A3">
        <w:t xml:space="preserve"> </w:t>
      </w:r>
      <w:r>
        <w:t>of</w:t>
      </w:r>
      <w:r w:rsidR="004249A3">
        <w:t xml:space="preserve"> </w:t>
      </w:r>
      <w:r w:rsidRPr="00492FC0">
        <w:rPr>
          <w:u w:val="single"/>
        </w:rPr>
        <w:t>ENRON</w:t>
      </w:r>
      <w:r w:rsidR="004249A3">
        <w:rPr>
          <w:u w:val="single"/>
        </w:rPr>
        <w:t xml:space="preserve"> </w:t>
      </w:r>
      <w:r w:rsidRPr="00492FC0">
        <w:rPr>
          <w:u w:val="single"/>
        </w:rPr>
        <w:t>(a</w:t>
      </w:r>
      <w:r w:rsidR="004249A3">
        <w:rPr>
          <w:u w:val="single"/>
        </w:rPr>
        <w:t xml:space="preserve"> </w:t>
      </w:r>
      <w:r w:rsidRPr="00492FC0">
        <w:rPr>
          <w:u w:val="single"/>
        </w:rPr>
        <w:t>now</w:t>
      </w:r>
      <w:r w:rsidR="004249A3">
        <w:rPr>
          <w:u w:val="single"/>
        </w:rPr>
        <w:t xml:space="preserve"> </w:t>
      </w:r>
      <w:r w:rsidRPr="00492FC0">
        <w:rPr>
          <w:u w:val="single"/>
        </w:rPr>
        <w:t>bankrupt</w:t>
      </w:r>
      <w:r w:rsidR="004249A3">
        <w:rPr>
          <w:u w:val="single"/>
        </w:rPr>
        <w:t xml:space="preserve"> </w:t>
      </w:r>
      <w:r w:rsidRPr="00492FC0">
        <w:rPr>
          <w:u w:val="single"/>
        </w:rPr>
        <w:t>Texas</w:t>
      </w:r>
      <w:r w:rsidR="004249A3">
        <w:rPr>
          <w:u w:val="single"/>
        </w:rPr>
        <w:t xml:space="preserve"> </w:t>
      </w:r>
      <w:r w:rsidRPr="00492FC0">
        <w:rPr>
          <w:u w:val="single"/>
        </w:rPr>
        <w:t>energy</w:t>
      </w:r>
      <w:r w:rsidR="004249A3">
        <w:rPr>
          <w:u w:val="single"/>
        </w:rPr>
        <w:t xml:space="preserve"> </w:t>
      </w:r>
      <w:r w:rsidRPr="00492FC0">
        <w:rPr>
          <w:u w:val="single"/>
        </w:rPr>
        <w:t>firm)</w:t>
      </w:r>
      <w:r w:rsidR="004249A3">
        <w:t xml:space="preserve"> </w:t>
      </w:r>
      <w:r>
        <w:t>is</w:t>
      </w:r>
      <w:r w:rsidR="004249A3">
        <w:t xml:space="preserve"> </w:t>
      </w:r>
      <w:r>
        <w:t>illustrative</w:t>
      </w:r>
      <w:r w:rsidR="004249A3">
        <w:t xml:space="preserve"> </w:t>
      </w:r>
      <w:r>
        <w:t>in</w:t>
      </w:r>
      <w:r w:rsidR="004249A3">
        <w:t xml:space="preserve"> </w:t>
      </w:r>
      <w:r>
        <w:t>this</w:t>
      </w:r>
      <w:r w:rsidR="004249A3">
        <w:t xml:space="preserve"> </w:t>
      </w:r>
      <w:r>
        <w:t>respect.</w:t>
      </w:r>
      <w:r w:rsidR="004249A3">
        <w:t xml:space="preserve"> </w:t>
      </w:r>
      <w:r>
        <w:t>Before</w:t>
      </w:r>
      <w:r w:rsidR="004249A3">
        <w:t xml:space="preserve"> </w:t>
      </w:r>
      <w:r>
        <w:t>disintegrating</w:t>
      </w:r>
      <w:r w:rsidR="004249A3">
        <w:t xml:space="preserve"> </w:t>
      </w:r>
      <w:r>
        <w:t>in</w:t>
      </w:r>
      <w:r w:rsidR="004249A3">
        <w:t xml:space="preserve"> </w:t>
      </w:r>
      <w:r>
        <w:t>a</w:t>
      </w:r>
      <w:r w:rsidR="004249A3">
        <w:t xml:space="preserve"> </w:t>
      </w:r>
      <w:r>
        <w:t>pyrotechnic</w:t>
      </w:r>
      <w:r w:rsidR="004249A3">
        <w:t xml:space="preserve"> </w:t>
      </w:r>
      <w:r>
        <w:t>display</w:t>
      </w:r>
      <w:r w:rsidR="004249A3">
        <w:t xml:space="preserve"> </w:t>
      </w:r>
      <w:r>
        <w:t>of</w:t>
      </w:r>
      <w:r w:rsidR="004249A3">
        <w:t xml:space="preserve"> </w:t>
      </w:r>
      <w:r>
        <w:t>unscrupulous</w:t>
      </w:r>
      <w:r w:rsidR="004249A3">
        <w:t xml:space="preserve"> </w:t>
      </w:r>
      <w:r>
        <w:t>manipulation,</w:t>
      </w:r>
      <w:r w:rsidR="004249A3">
        <w:t xml:space="preserve"> </w:t>
      </w:r>
      <w:r>
        <w:t>ENRON</w:t>
      </w:r>
      <w:r w:rsidR="004249A3">
        <w:t xml:space="preserve"> </w:t>
      </w:r>
      <w:r w:rsidRPr="00492FC0">
        <w:rPr>
          <w:u w:val="single"/>
        </w:rPr>
        <w:t>had</w:t>
      </w:r>
      <w:r w:rsidR="004249A3">
        <w:rPr>
          <w:u w:val="single"/>
        </w:rPr>
        <w:t xml:space="preserve"> </w:t>
      </w:r>
      <w:r w:rsidRPr="00492FC0">
        <w:rPr>
          <w:u w:val="single"/>
        </w:rPr>
        <w:t>been</w:t>
      </w:r>
      <w:r w:rsidR="004249A3">
        <w:rPr>
          <w:u w:val="single"/>
        </w:rPr>
        <w:t xml:space="preserve"> </w:t>
      </w:r>
      <w:r w:rsidRPr="00492FC0">
        <w:rPr>
          <w:u w:val="single"/>
        </w:rPr>
        <w:t>one</w:t>
      </w:r>
      <w:r w:rsidR="004249A3">
        <w:rPr>
          <w:u w:val="single"/>
        </w:rPr>
        <w:t xml:space="preserve"> </w:t>
      </w:r>
      <w:r w:rsidRPr="00492FC0">
        <w:rPr>
          <w:u w:val="single"/>
        </w:rPr>
        <w:t>of</w:t>
      </w:r>
      <w:r w:rsidR="004249A3">
        <w:rPr>
          <w:u w:val="single"/>
        </w:rPr>
        <w:t xml:space="preserve"> </w:t>
      </w:r>
      <w:r w:rsidRPr="00492FC0">
        <w:rPr>
          <w:u w:val="single"/>
        </w:rPr>
        <w:t>the</w:t>
      </w:r>
      <w:r w:rsidR="004249A3">
        <w:rPr>
          <w:u w:val="single"/>
        </w:rPr>
        <w:t xml:space="preserve"> </w:t>
      </w:r>
      <w:r w:rsidRPr="00492FC0">
        <w:rPr>
          <w:u w:val="single"/>
        </w:rPr>
        <w:t>most</w:t>
      </w:r>
      <w:r w:rsidR="004249A3">
        <w:rPr>
          <w:u w:val="single"/>
        </w:rPr>
        <w:t xml:space="preserve"> </w:t>
      </w:r>
      <w:r w:rsidRPr="00492FC0">
        <w:rPr>
          <w:u w:val="single"/>
        </w:rPr>
        <w:t>intense</w:t>
      </w:r>
      <w:r w:rsidR="004249A3">
        <w:rPr>
          <w:u w:val="single"/>
        </w:rPr>
        <w:t xml:space="preserve"> </w:t>
      </w:r>
      <w:r w:rsidRPr="00492FC0">
        <w:rPr>
          <w:u w:val="single"/>
        </w:rPr>
        <w:t>lobbyists</w:t>
      </w:r>
      <w:r w:rsidR="004249A3">
        <w:rPr>
          <w:u w:val="single"/>
        </w:rPr>
        <w:t xml:space="preserve"> </w:t>
      </w:r>
      <w:r w:rsidRPr="00492FC0">
        <w:rPr>
          <w:u w:val="single"/>
        </w:rPr>
        <w:t>for</w:t>
      </w:r>
      <w:r w:rsidR="004249A3">
        <w:rPr>
          <w:u w:val="single"/>
        </w:rPr>
        <w:t xml:space="preserve"> </w:t>
      </w:r>
      <w:r w:rsidRPr="00492FC0">
        <w:rPr>
          <w:u w:val="single"/>
        </w:rPr>
        <w:t>Kyoto.</w:t>
      </w:r>
      <w:r w:rsidR="004249A3">
        <w:rPr>
          <w:u w:val="single"/>
        </w:rPr>
        <w:t xml:space="preserve"> </w:t>
      </w:r>
      <w:r w:rsidRPr="00492FC0">
        <w:rPr>
          <w:u w:val="single"/>
        </w:rPr>
        <w:t>It</w:t>
      </w:r>
      <w:r w:rsidR="004249A3">
        <w:rPr>
          <w:u w:val="single"/>
        </w:rPr>
        <w:t xml:space="preserve"> </w:t>
      </w:r>
      <w:r w:rsidRPr="00492FC0">
        <w:rPr>
          <w:u w:val="single"/>
        </w:rPr>
        <w:t>had</w:t>
      </w:r>
      <w:r w:rsidR="004249A3">
        <w:rPr>
          <w:u w:val="single"/>
        </w:rPr>
        <w:t xml:space="preserve"> </w:t>
      </w:r>
      <w:r w:rsidRPr="00492FC0">
        <w:rPr>
          <w:u w:val="single"/>
        </w:rPr>
        <w:t>hoped</w:t>
      </w:r>
      <w:r w:rsidR="004249A3">
        <w:rPr>
          <w:u w:val="single"/>
        </w:rPr>
        <w:t xml:space="preserve"> </w:t>
      </w:r>
      <w:r w:rsidRPr="00492FC0">
        <w:rPr>
          <w:u w:val="single"/>
        </w:rPr>
        <w:t>to</w:t>
      </w:r>
      <w:r w:rsidR="004249A3">
        <w:rPr>
          <w:u w:val="single"/>
        </w:rPr>
        <w:t xml:space="preserve"> </w:t>
      </w:r>
      <w:r w:rsidRPr="00492FC0">
        <w:rPr>
          <w:u w:val="single"/>
        </w:rPr>
        <w:t>become</w:t>
      </w:r>
      <w:r w:rsidR="004249A3">
        <w:rPr>
          <w:u w:val="single"/>
        </w:rPr>
        <w:t xml:space="preserve"> </w:t>
      </w:r>
      <w:r w:rsidRPr="00492FC0">
        <w:rPr>
          <w:u w:val="single"/>
        </w:rPr>
        <w:t>a</w:t>
      </w:r>
      <w:r w:rsidR="004249A3">
        <w:rPr>
          <w:u w:val="single"/>
        </w:rPr>
        <w:t xml:space="preserve"> </w:t>
      </w:r>
      <w:r w:rsidRPr="00492FC0">
        <w:rPr>
          <w:u w:val="single"/>
        </w:rPr>
        <w:t>trading</w:t>
      </w:r>
      <w:r w:rsidR="004249A3">
        <w:rPr>
          <w:u w:val="single"/>
        </w:rPr>
        <w:t xml:space="preserve"> </w:t>
      </w:r>
      <w:r w:rsidRPr="00492FC0">
        <w:rPr>
          <w:u w:val="single"/>
        </w:rPr>
        <w:t>firm</w:t>
      </w:r>
      <w:r w:rsidR="004249A3">
        <w:rPr>
          <w:u w:val="single"/>
        </w:rPr>
        <w:t xml:space="preserve"> </w:t>
      </w:r>
      <w:r w:rsidRPr="00492FC0">
        <w:rPr>
          <w:u w:val="single"/>
        </w:rPr>
        <w:t>dealing</w:t>
      </w:r>
      <w:r w:rsidR="004249A3">
        <w:rPr>
          <w:u w:val="single"/>
        </w:rPr>
        <w:t xml:space="preserve"> </w:t>
      </w:r>
      <w:r w:rsidRPr="00492FC0">
        <w:rPr>
          <w:u w:val="single"/>
        </w:rPr>
        <w:t>in</w:t>
      </w:r>
      <w:r w:rsidR="004249A3">
        <w:rPr>
          <w:u w:val="single"/>
        </w:rPr>
        <w:t xml:space="preserve"> </w:t>
      </w:r>
      <w:r w:rsidRPr="00492FC0">
        <w:rPr>
          <w:u w:val="single"/>
        </w:rPr>
        <w:t>carbon</w:t>
      </w:r>
      <w:r w:rsidR="004249A3">
        <w:rPr>
          <w:u w:val="single"/>
        </w:rPr>
        <w:t xml:space="preserve"> </w:t>
      </w:r>
      <w:r w:rsidRPr="00492FC0">
        <w:rPr>
          <w:u w:val="single"/>
        </w:rPr>
        <w:t>emission</w:t>
      </w:r>
      <w:r w:rsidR="004249A3">
        <w:rPr>
          <w:u w:val="single"/>
        </w:rPr>
        <w:t xml:space="preserve"> </w:t>
      </w:r>
      <w:r w:rsidRPr="00492FC0">
        <w:rPr>
          <w:u w:val="single"/>
        </w:rPr>
        <w:t>rights.</w:t>
      </w:r>
      <w:r w:rsidR="004249A3">
        <w:rPr>
          <w:u w:val="single"/>
        </w:rPr>
        <w:t xml:space="preserve"> </w:t>
      </w:r>
      <w:r w:rsidRPr="00492FC0">
        <w:rPr>
          <w:u w:val="single"/>
        </w:rPr>
        <w:t>This</w:t>
      </w:r>
      <w:r w:rsidR="004249A3">
        <w:rPr>
          <w:u w:val="single"/>
        </w:rPr>
        <w:t xml:space="preserve"> </w:t>
      </w:r>
      <w:r w:rsidRPr="00492FC0">
        <w:rPr>
          <w:u w:val="single"/>
        </w:rPr>
        <w:t>was</w:t>
      </w:r>
      <w:r w:rsidR="004249A3">
        <w:rPr>
          <w:u w:val="single"/>
        </w:rPr>
        <w:t xml:space="preserve"> </w:t>
      </w:r>
      <w:r w:rsidRPr="00492FC0">
        <w:rPr>
          <w:u w:val="single"/>
        </w:rPr>
        <w:t>no</w:t>
      </w:r>
      <w:r w:rsidR="004249A3">
        <w:rPr>
          <w:u w:val="single"/>
        </w:rPr>
        <w:t xml:space="preserve"> </w:t>
      </w:r>
      <w:r w:rsidRPr="00492FC0">
        <w:rPr>
          <w:u w:val="single"/>
        </w:rPr>
        <w:t>small</w:t>
      </w:r>
      <w:r w:rsidR="004249A3">
        <w:rPr>
          <w:u w:val="single"/>
        </w:rPr>
        <w:t xml:space="preserve"> </w:t>
      </w:r>
      <w:r w:rsidRPr="00492FC0">
        <w:rPr>
          <w:u w:val="single"/>
        </w:rPr>
        <w:t>hope.</w:t>
      </w:r>
      <w:r w:rsidR="004249A3">
        <w:rPr>
          <w:u w:val="single"/>
        </w:rPr>
        <w:t xml:space="preserve"> </w:t>
      </w:r>
      <w:r w:rsidRPr="00492FC0">
        <w:rPr>
          <w:u w:val="single"/>
        </w:rPr>
        <w:t>These</w:t>
      </w:r>
      <w:r w:rsidR="004249A3">
        <w:rPr>
          <w:u w:val="single"/>
        </w:rPr>
        <w:t xml:space="preserve"> </w:t>
      </w:r>
      <w:r w:rsidRPr="00492FC0">
        <w:rPr>
          <w:u w:val="single"/>
        </w:rPr>
        <w:t>rights</w:t>
      </w:r>
      <w:r w:rsidR="004249A3">
        <w:rPr>
          <w:u w:val="single"/>
        </w:rPr>
        <w:t xml:space="preserve"> </w:t>
      </w:r>
      <w:r w:rsidRPr="00492FC0">
        <w:rPr>
          <w:u w:val="single"/>
        </w:rPr>
        <w:t>are</w:t>
      </w:r>
      <w:r w:rsidR="004249A3">
        <w:rPr>
          <w:u w:val="single"/>
        </w:rPr>
        <w:t xml:space="preserve"> </w:t>
      </w:r>
      <w:r w:rsidRPr="00492FC0">
        <w:rPr>
          <w:u w:val="single"/>
        </w:rPr>
        <w:t>likely</w:t>
      </w:r>
      <w:r w:rsidR="004249A3">
        <w:rPr>
          <w:u w:val="single"/>
        </w:rPr>
        <w:t xml:space="preserve"> </w:t>
      </w:r>
      <w:r w:rsidRPr="00492FC0">
        <w:rPr>
          <w:u w:val="single"/>
        </w:rPr>
        <w:t>to</w:t>
      </w:r>
      <w:r w:rsidR="004249A3">
        <w:rPr>
          <w:u w:val="single"/>
        </w:rPr>
        <w:t xml:space="preserve"> </w:t>
      </w:r>
      <w:r w:rsidRPr="00492FC0">
        <w:rPr>
          <w:u w:val="single"/>
        </w:rPr>
        <w:t>amount</w:t>
      </w:r>
      <w:r w:rsidR="004249A3">
        <w:rPr>
          <w:u w:val="single"/>
        </w:rPr>
        <w:t xml:space="preserve"> </w:t>
      </w:r>
      <w:r w:rsidRPr="00492FC0">
        <w:rPr>
          <w:u w:val="single"/>
        </w:rPr>
        <w:t>to</w:t>
      </w:r>
      <w:r w:rsidR="004249A3">
        <w:rPr>
          <w:u w:val="single"/>
        </w:rPr>
        <w:t xml:space="preserve"> </w:t>
      </w:r>
      <w:r w:rsidRPr="00492FC0">
        <w:rPr>
          <w:u w:val="single"/>
        </w:rPr>
        <w:t>over</w:t>
      </w:r>
      <w:r w:rsidR="004249A3">
        <w:rPr>
          <w:u w:val="single"/>
        </w:rPr>
        <w:t xml:space="preserve"> </w:t>
      </w:r>
      <w:r w:rsidRPr="00492FC0">
        <w:rPr>
          <w:u w:val="single"/>
        </w:rPr>
        <w:t>a</w:t>
      </w:r>
      <w:r w:rsidR="004249A3">
        <w:rPr>
          <w:u w:val="single"/>
        </w:rPr>
        <w:t xml:space="preserve"> </w:t>
      </w:r>
      <w:r w:rsidRPr="00492FC0">
        <w:rPr>
          <w:u w:val="single"/>
        </w:rPr>
        <w:t>trillion</w:t>
      </w:r>
      <w:r w:rsidR="004249A3">
        <w:rPr>
          <w:u w:val="single"/>
        </w:rPr>
        <w:t xml:space="preserve"> </w:t>
      </w:r>
      <w:r w:rsidRPr="00492FC0">
        <w:rPr>
          <w:u w:val="single"/>
        </w:rPr>
        <w:t>dollars,</w:t>
      </w:r>
      <w:r w:rsidR="004249A3">
        <w:rPr>
          <w:u w:val="single"/>
        </w:rPr>
        <w:t xml:space="preserve"> </w:t>
      </w:r>
      <w:r w:rsidRPr="00492FC0">
        <w:rPr>
          <w:u w:val="single"/>
        </w:rPr>
        <w:t>and</w:t>
      </w:r>
      <w:r w:rsidR="004249A3">
        <w:rPr>
          <w:u w:val="single"/>
        </w:rPr>
        <w:t xml:space="preserve"> </w:t>
      </w:r>
      <w:r w:rsidRPr="00492FC0">
        <w:rPr>
          <w:u w:val="single"/>
        </w:rPr>
        <w:t>the</w:t>
      </w:r>
      <w:r w:rsidR="004249A3">
        <w:rPr>
          <w:u w:val="single"/>
        </w:rPr>
        <w:t xml:space="preserve"> </w:t>
      </w:r>
      <w:r w:rsidRPr="00492FC0">
        <w:rPr>
          <w:u w:val="single"/>
        </w:rPr>
        <w:t>commissions</w:t>
      </w:r>
      <w:r w:rsidR="004249A3">
        <w:rPr>
          <w:u w:val="single"/>
        </w:rPr>
        <w:t xml:space="preserve"> </w:t>
      </w:r>
      <w:r w:rsidRPr="00492FC0">
        <w:rPr>
          <w:u w:val="single"/>
        </w:rPr>
        <w:t>will</w:t>
      </w:r>
      <w:r w:rsidR="004249A3">
        <w:rPr>
          <w:u w:val="single"/>
        </w:rPr>
        <w:t xml:space="preserve"> </w:t>
      </w:r>
      <w:r w:rsidRPr="00492FC0">
        <w:rPr>
          <w:u w:val="single"/>
        </w:rPr>
        <w:t>run</w:t>
      </w:r>
      <w:r w:rsidR="004249A3">
        <w:rPr>
          <w:u w:val="single"/>
        </w:rPr>
        <w:t xml:space="preserve"> </w:t>
      </w:r>
      <w:r w:rsidRPr="00492FC0">
        <w:rPr>
          <w:u w:val="single"/>
        </w:rPr>
        <w:t>into</w:t>
      </w:r>
      <w:r w:rsidR="004249A3">
        <w:rPr>
          <w:u w:val="single"/>
        </w:rPr>
        <w:t xml:space="preserve"> </w:t>
      </w:r>
      <w:r w:rsidRPr="00492FC0">
        <w:rPr>
          <w:u w:val="single"/>
        </w:rPr>
        <w:t>many</w:t>
      </w:r>
      <w:r w:rsidR="004249A3">
        <w:rPr>
          <w:u w:val="single"/>
        </w:rPr>
        <w:t xml:space="preserve"> </w:t>
      </w:r>
      <w:r w:rsidRPr="00492FC0">
        <w:rPr>
          <w:u w:val="single"/>
        </w:rPr>
        <w:t>billions.</w:t>
      </w:r>
    </w:p>
    <w:p w14:paraId="1DE54E39" w14:textId="785496C4" w:rsidR="001B6F33" w:rsidRDefault="00613BC0" w:rsidP="00492FC0">
      <w:pPr>
        <w:pStyle w:val="BB-Contentions"/>
      </w:pPr>
      <w:r>
        <w:t>Hidden</w:t>
      </w:r>
      <w:r w:rsidR="004249A3">
        <w:t xml:space="preserve"> </w:t>
      </w:r>
      <w:r>
        <w:t>agenda:</w:t>
      </w:r>
      <w:r w:rsidR="004249A3">
        <w:t xml:space="preserve"> </w:t>
      </w:r>
      <w:r>
        <w:t>World</w:t>
      </w:r>
      <w:r w:rsidR="004249A3">
        <w:t xml:space="preserve"> </w:t>
      </w:r>
      <w:r>
        <w:t>government</w:t>
      </w:r>
    </w:p>
    <w:p w14:paraId="7DEBB1AA" w14:textId="77777777" w:rsidR="004249A3" w:rsidRDefault="00613BC0" w:rsidP="00492FC0">
      <w:pPr>
        <w:pStyle w:val="BB-Citation"/>
      </w:pPr>
      <w:r>
        <w:rPr>
          <w:u w:val="single"/>
        </w:rPr>
        <w:t>Dr.</w:t>
      </w:r>
      <w:r w:rsidR="004249A3">
        <w:rPr>
          <w:u w:val="single"/>
        </w:rPr>
        <w:t xml:space="preserve"> </w:t>
      </w:r>
      <w:r>
        <w:rPr>
          <w:u w:val="single"/>
        </w:rPr>
        <w:t>David</w:t>
      </w:r>
      <w:r w:rsidR="004249A3">
        <w:rPr>
          <w:u w:val="single"/>
        </w:rPr>
        <w:t xml:space="preserve"> </w:t>
      </w:r>
      <w:r>
        <w:rPr>
          <w:u w:val="single"/>
        </w:rPr>
        <w:t>Evans</w:t>
      </w:r>
      <w:r w:rsidR="004249A3">
        <w:rPr>
          <w:u w:val="single"/>
        </w:rPr>
        <w:t xml:space="preserve"> </w:t>
      </w:r>
      <w:r>
        <w:rPr>
          <w:u w:val="single"/>
        </w:rPr>
        <w:t>2011.</w:t>
      </w:r>
      <w:r w:rsidR="004249A3">
        <w:t xml:space="preserve"> </w:t>
      </w:r>
      <w:r>
        <w:t>(former</w:t>
      </w:r>
      <w:r w:rsidR="004249A3">
        <w:t xml:space="preserve"> </w:t>
      </w:r>
      <w:r>
        <w:t>pro-warming</w:t>
      </w:r>
      <w:r w:rsidR="004249A3">
        <w:t xml:space="preserve"> </w:t>
      </w:r>
      <w:r>
        <w:t>consultant</w:t>
      </w:r>
      <w:r w:rsidR="004249A3">
        <w:t xml:space="preserve"> </w:t>
      </w:r>
      <w:r>
        <w:t>for</w:t>
      </w:r>
      <w:r w:rsidR="004249A3">
        <w:t xml:space="preserve"> </w:t>
      </w:r>
      <w:r>
        <w:t>the</w:t>
      </w:r>
      <w:r w:rsidR="004249A3">
        <w:t xml:space="preserve"> </w:t>
      </w:r>
      <w:r>
        <w:t>Australian</w:t>
      </w:r>
      <w:r w:rsidR="004249A3">
        <w:t xml:space="preserve"> </w:t>
      </w:r>
      <w:r>
        <w:t>Greenhouse</w:t>
      </w:r>
      <w:r w:rsidR="004249A3">
        <w:t xml:space="preserve"> </w:t>
      </w:r>
      <w:r>
        <w:t>Office</w:t>
      </w:r>
      <w:r w:rsidR="004249A3">
        <w:t xml:space="preserve"> </w:t>
      </w:r>
      <w:r>
        <w:t>(now</w:t>
      </w:r>
      <w:r w:rsidR="004249A3">
        <w:t xml:space="preserve"> </w:t>
      </w:r>
      <w:r>
        <w:t>the</w:t>
      </w:r>
      <w:r w:rsidR="004249A3">
        <w:t xml:space="preserve"> </w:t>
      </w:r>
      <w:r>
        <w:t>Department</w:t>
      </w:r>
      <w:r w:rsidR="004249A3">
        <w:t xml:space="preserve"> </w:t>
      </w:r>
      <w:r>
        <w:t>of</w:t>
      </w:r>
      <w:r w:rsidR="004249A3">
        <w:t xml:space="preserve"> </w:t>
      </w:r>
      <w:r>
        <w:t>Climate</w:t>
      </w:r>
      <w:r w:rsidR="004249A3">
        <w:t xml:space="preserve"> </w:t>
      </w:r>
      <w:r>
        <w:t>Change)</w:t>
      </w:r>
      <w:r w:rsidR="004249A3">
        <w:t xml:space="preserve"> </w:t>
      </w:r>
      <w:r>
        <w:t>modelling</w:t>
      </w:r>
      <w:r w:rsidR="004249A3">
        <w:t xml:space="preserve"> </w:t>
      </w:r>
      <w:r>
        <w:t>carbon</w:t>
      </w:r>
      <w:r w:rsidR="004249A3">
        <w:t xml:space="preserve"> </w:t>
      </w:r>
      <w:r>
        <w:t>in</w:t>
      </w:r>
      <w:r w:rsidR="004249A3">
        <w:t xml:space="preserve"> </w:t>
      </w:r>
      <w:r>
        <w:t>plants,</w:t>
      </w:r>
      <w:r w:rsidR="004249A3">
        <w:t xml:space="preserve"> </w:t>
      </w:r>
      <w:r>
        <w:t>debris,</w:t>
      </w:r>
      <w:r w:rsidR="004249A3">
        <w:t xml:space="preserve"> </w:t>
      </w:r>
      <w:r>
        <w:t>mulch,</w:t>
      </w:r>
      <w:r w:rsidR="004249A3">
        <w:t xml:space="preserve"> </w:t>
      </w:r>
      <w:r>
        <w:t>soils,</w:t>
      </w:r>
      <w:r w:rsidR="004249A3">
        <w:t xml:space="preserve"> </w:t>
      </w:r>
      <w:r>
        <w:t>and</w:t>
      </w:r>
      <w:r w:rsidR="004249A3">
        <w:t xml:space="preserve"> </w:t>
      </w:r>
      <w:r>
        <w:t>forestry</w:t>
      </w:r>
      <w:r w:rsidR="004249A3">
        <w:t xml:space="preserve"> </w:t>
      </w:r>
      <w:r>
        <w:t>and</w:t>
      </w:r>
      <w:r w:rsidR="004249A3">
        <w:t xml:space="preserve"> </w:t>
      </w:r>
      <w:r>
        <w:t>agricultural</w:t>
      </w:r>
      <w:r w:rsidR="004249A3">
        <w:t xml:space="preserve"> </w:t>
      </w:r>
      <w:r>
        <w:t>products.</w:t>
      </w:r>
      <w:r w:rsidR="004249A3">
        <w:t xml:space="preserve"> </w:t>
      </w:r>
      <w:r>
        <w:t>He</w:t>
      </w:r>
      <w:r w:rsidR="004249A3">
        <w:t xml:space="preserve"> </w:t>
      </w:r>
      <w:r>
        <w:t>is</w:t>
      </w:r>
      <w:r w:rsidR="004249A3">
        <w:t xml:space="preserve"> </w:t>
      </w:r>
      <w:r>
        <w:t>a</w:t>
      </w:r>
      <w:r w:rsidR="004249A3">
        <w:t xml:space="preserve"> </w:t>
      </w:r>
      <w:r>
        <w:t>mathematician</w:t>
      </w:r>
      <w:r w:rsidR="004249A3">
        <w:t xml:space="preserve"> </w:t>
      </w:r>
      <w:r>
        <w:t>and</w:t>
      </w:r>
      <w:r w:rsidR="004249A3">
        <w:t xml:space="preserve"> </w:t>
      </w:r>
      <w:r>
        <w:t>engineer,</w:t>
      </w:r>
      <w:r w:rsidR="004249A3">
        <w:t xml:space="preserve"> </w:t>
      </w:r>
      <w:r>
        <w:t>with</w:t>
      </w:r>
      <w:r w:rsidR="004249A3">
        <w:t xml:space="preserve"> </w:t>
      </w:r>
      <w:r>
        <w:t>six</w:t>
      </w:r>
      <w:r w:rsidR="004249A3">
        <w:t xml:space="preserve"> </w:t>
      </w:r>
      <w:r>
        <w:t>university</w:t>
      </w:r>
      <w:r w:rsidR="004249A3">
        <w:t xml:space="preserve"> </w:t>
      </w:r>
      <w:r>
        <w:t>degrees,</w:t>
      </w:r>
      <w:r w:rsidR="004249A3">
        <w:t xml:space="preserve"> </w:t>
      </w:r>
      <w:r>
        <w:t>including</w:t>
      </w:r>
      <w:r w:rsidR="004249A3">
        <w:t xml:space="preserve"> </w:t>
      </w:r>
      <w:r>
        <w:t>a</w:t>
      </w:r>
      <w:r w:rsidR="004249A3">
        <w:t xml:space="preserve"> </w:t>
      </w:r>
      <w:r>
        <w:t>PhD</w:t>
      </w:r>
      <w:r w:rsidR="004249A3">
        <w:t xml:space="preserve"> </w:t>
      </w:r>
      <w:r>
        <w:t>from</w:t>
      </w:r>
      <w:r w:rsidR="004249A3">
        <w:t xml:space="preserve"> </w:t>
      </w:r>
      <w:r>
        <w:t>Stanford</w:t>
      </w:r>
      <w:r w:rsidR="004249A3">
        <w:t xml:space="preserve"> </w:t>
      </w:r>
      <w:r>
        <w:t>University</w:t>
      </w:r>
      <w:r w:rsidR="004249A3">
        <w:t xml:space="preserve"> </w:t>
      </w:r>
      <w:r>
        <w:t>in</w:t>
      </w:r>
      <w:r w:rsidR="004249A3">
        <w:t xml:space="preserve"> </w:t>
      </w:r>
      <w:r>
        <w:t>electrical</w:t>
      </w:r>
      <w:r w:rsidR="004249A3">
        <w:t xml:space="preserve"> </w:t>
      </w:r>
      <w:r>
        <w:t>engineering)</w:t>
      </w:r>
      <w:r w:rsidR="004249A3">
        <w:t xml:space="preserve"> </w:t>
      </w:r>
      <w:r>
        <w:t>FINANCIAL</w:t>
      </w:r>
      <w:r w:rsidR="004249A3">
        <w:t xml:space="preserve"> </w:t>
      </w:r>
      <w:r>
        <w:t>POST</w:t>
      </w:r>
      <w:r w:rsidR="004249A3">
        <w:t xml:space="preserve"> </w:t>
      </w:r>
      <w:r>
        <w:t>7</w:t>
      </w:r>
      <w:r w:rsidR="004249A3">
        <w:t xml:space="preserve"> </w:t>
      </w:r>
      <w:r>
        <w:t>Apr</w:t>
      </w:r>
      <w:r w:rsidR="004249A3">
        <w:t xml:space="preserve"> </w:t>
      </w:r>
      <w:r>
        <w:t>2011</w:t>
      </w:r>
      <w:r w:rsidR="004249A3">
        <w:t xml:space="preserve"> </w:t>
      </w:r>
      <w:r>
        <w:t>Climate</w:t>
      </w:r>
      <w:r w:rsidR="004249A3">
        <w:t xml:space="preserve"> </w:t>
      </w:r>
      <w:r>
        <w:t>models</w:t>
      </w:r>
      <w:r w:rsidR="004249A3">
        <w:t xml:space="preserve"> </w:t>
      </w:r>
      <w:r>
        <w:t>go</w:t>
      </w:r>
      <w:r w:rsidR="004249A3">
        <w:t xml:space="preserve"> </w:t>
      </w:r>
      <w:r>
        <w:t>cold</w:t>
      </w:r>
      <w:r w:rsidR="004249A3">
        <w:t xml:space="preserve"> </w:t>
      </w:r>
      <w:hyperlink r:id="rId208" w:history="1">
        <w:r w:rsidR="002132B8" w:rsidRPr="00C51432">
          <w:rPr>
            <w:rStyle w:val="Hyperlink"/>
          </w:rPr>
          <w:t>http://opinion.financialpost.com/2011/04/07/climate-models-go-cold/</w:t>
        </w:r>
      </w:hyperlink>
    </w:p>
    <w:p w14:paraId="3C0DB643" w14:textId="18653695" w:rsidR="001B6F33" w:rsidRDefault="00613BC0" w:rsidP="00492FC0">
      <w:pPr>
        <w:pStyle w:val="BB-Evidence"/>
        <w:rPr>
          <w:rFonts w:ascii="Arial" w:hAnsi="Arial" w:cs="Arial"/>
        </w:rPr>
      </w:pPr>
      <w:r>
        <w:t>We</w:t>
      </w:r>
      <w:r w:rsidR="004249A3">
        <w:t xml:space="preserve"> </w:t>
      </w:r>
      <w:r>
        <w:t>are</w:t>
      </w:r>
      <w:r w:rsidR="004249A3">
        <w:t xml:space="preserve"> </w:t>
      </w:r>
      <w:r>
        <w:t>now</w:t>
      </w:r>
      <w:r w:rsidR="004249A3">
        <w:t xml:space="preserve"> </w:t>
      </w:r>
      <w:r>
        <w:t>at</w:t>
      </w:r>
      <w:r w:rsidR="004249A3">
        <w:t xml:space="preserve"> </w:t>
      </w:r>
      <w:r>
        <w:t>an</w:t>
      </w:r>
      <w:r w:rsidR="004249A3">
        <w:t xml:space="preserve"> </w:t>
      </w:r>
      <w:r>
        <w:t>extraordinary</w:t>
      </w:r>
      <w:r w:rsidR="004249A3">
        <w:t xml:space="preserve"> </w:t>
      </w:r>
      <w:r>
        <w:t>juncture.</w:t>
      </w:r>
      <w:r w:rsidR="004249A3">
        <w:t xml:space="preserve"> </w:t>
      </w:r>
      <w:r>
        <w:t>Official</w:t>
      </w:r>
      <w:r w:rsidR="004249A3">
        <w:t xml:space="preserve"> </w:t>
      </w:r>
      <w:r>
        <w:t>climate</w:t>
      </w:r>
      <w:r w:rsidR="004249A3">
        <w:t xml:space="preserve"> </w:t>
      </w:r>
      <w:r>
        <w:t>science,</w:t>
      </w:r>
      <w:r w:rsidR="004249A3">
        <w:t xml:space="preserve"> </w:t>
      </w:r>
      <w:r>
        <w:t>which</w:t>
      </w:r>
      <w:r w:rsidR="004249A3">
        <w:t xml:space="preserve"> </w:t>
      </w:r>
      <w:r>
        <w:t>is</w:t>
      </w:r>
      <w:r w:rsidR="004249A3">
        <w:t xml:space="preserve"> </w:t>
      </w:r>
      <w:r>
        <w:t>funded</w:t>
      </w:r>
      <w:r w:rsidR="004249A3">
        <w:t xml:space="preserve"> </w:t>
      </w:r>
      <w:r>
        <w:t>and</w:t>
      </w:r>
      <w:r w:rsidR="004249A3">
        <w:t xml:space="preserve"> </w:t>
      </w:r>
      <w:r>
        <w:t>directed</w:t>
      </w:r>
      <w:r w:rsidR="004249A3">
        <w:t xml:space="preserve"> </w:t>
      </w:r>
      <w:r>
        <w:t>entirely</w:t>
      </w:r>
      <w:r w:rsidR="004249A3">
        <w:t xml:space="preserve"> </w:t>
      </w:r>
      <w:r>
        <w:t>by</w:t>
      </w:r>
      <w:r w:rsidR="004249A3">
        <w:t xml:space="preserve"> </w:t>
      </w:r>
      <w:r>
        <w:t>government,</w:t>
      </w:r>
      <w:r w:rsidR="004249A3">
        <w:t xml:space="preserve"> </w:t>
      </w:r>
      <w:r>
        <w:t>promotes</w:t>
      </w:r>
      <w:r w:rsidR="004249A3">
        <w:t xml:space="preserve"> </w:t>
      </w:r>
      <w:r>
        <w:t>a</w:t>
      </w:r>
      <w:r w:rsidR="004249A3">
        <w:t xml:space="preserve"> </w:t>
      </w:r>
      <w:r>
        <w:t>theory</w:t>
      </w:r>
      <w:r w:rsidR="004249A3">
        <w:t xml:space="preserve"> </w:t>
      </w:r>
      <w:r>
        <w:t>that</w:t>
      </w:r>
      <w:r w:rsidR="004249A3">
        <w:t xml:space="preserve"> </w:t>
      </w:r>
      <w:r>
        <w:t>is</w:t>
      </w:r>
      <w:r w:rsidR="004249A3">
        <w:t xml:space="preserve"> </w:t>
      </w:r>
      <w:r>
        <w:t>based</w:t>
      </w:r>
      <w:r w:rsidR="004249A3">
        <w:t xml:space="preserve"> </w:t>
      </w:r>
      <w:r>
        <w:t>on</w:t>
      </w:r>
      <w:r w:rsidR="004249A3">
        <w:t xml:space="preserve"> </w:t>
      </w:r>
      <w:r>
        <w:t>a</w:t>
      </w:r>
      <w:r w:rsidR="004249A3">
        <w:t xml:space="preserve"> </w:t>
      </w:r>
      <w:r>
        <w:t>guess</w:t>
      </w:r>
      <w:r w:rsidR="004249A3">
        <w:t xml:space="preserve"> </w:t>
      </w:r>
      <w:r>
        <w:t>about</w:t>
      </w:r>
      <w:r w:rsidR="004249A3">
        <w:t xml:space="preserve"> </w:t>
      </w:r>
      <w:r>
        <w:t>moist</w:t>
      </w:r>
      <w:r w:rsidR="004249A3">
        <w:t xml:space="preserve"> </w:t>
      </w:r>
      <w:r>
        <w:t>air</w:t>
      </w:r>
      <w:r w:rsidR="004249A3">
        <w:t xml:space="preserve"> </w:t>
      </w:r>
      <w:r>
        <w:t>that</w:t>
      </w:r>
      <w:r w:rsidR="004249A3">
        <w:t xml:space="preserve"> </w:t>
      </w:r>
      <w:r>
        <w:t>is</w:t>
      </w:r>
      <w:r w:rsidR="004249A3">
        <w:t xml:space="preserve"> </w:t>
      </w:r>
      <w:r>
        <w:t>now</w:t>
      </w:r>
      <w:r w:rsidR="004249A3">
        <w:t xml:space="preserve"> </w:t>
      </w:r>
      <w:r>
        <w:t>a</w:t>
      </w:r>
      <w:r w:rsidR="004249A3">
        <w:t xml:space="preserve"> </w:t>
      </w:r>
      <w:r>
        <w:t>known</w:t>
      </w:r>
      <w:r w:rsidR="004249A3">
        <w:t xml:space="preserve"> </w:t>
      </w:r>
      <w:r>
        <w:t>falsehood.</w:t>
      </w:r>
      <w:r w:rsidR="004249A3">
        <w:t xml:space="preserve"> </w:t>
      </w:r>
      <w:r>
        <w:t>Governments</w:t>
      </w:r>
      <w:r w:rsidR="004249A3">
        <w:t xml:space="preserve"> </w:t>
      </w:r>
      <w:r>
        <w:t>gleefully</w:t>
      </w:r>
      <w:r w:rsidR="004249A3">
        <w:t xml:space="preserve"> </w:t>
      </w:r>
      <w:r>
        <w:t>accept</w:t>
      </w:r>
      <w:r w:rsidR="004249A3">
        <w:t xml:space="preserve"> </w:t>
      </w:r>
      <w:r>
        <w:t>their</w:t>
      </w:r>
      <w:r w:rsidR="004249A3">
        <w:t xml:space="preserve"> </w:t>
      </w:r>
      <w:r>
        <w:t>advice,</w:t>
      </w:r>
      <w:r w:rsidR="004249A3">
        <w:t xml:space="preserve"> </w:t>
      </w:r>
      <w:r>
        <w:t>because</w:t>
      </w:r>
      <w:r w:rsidR="004249A3">
        <w:t xml:space="preserve"> </w:t>
      </w:r>
      <w:r>
        <w:t>the</w:t>
      </w:r>
      <w:r w:rsidR="004249A3">
        <w:t xml:space="preserve"> </w:t>
      </w:r>
      <w:r>
        <w:t>only</w:t>
      </w:r>
      <w:r w:rsidR="004249A3">
        <w:t xml:space="preserve"> </w:t>
      </w:r>
      <w:r>
        <w:t>ways</w:t>
      </w:r>
      <w:r w:rsidR="004249A3">
        <w:t xml:space="preserve"> </w:t>
      </w:r>
      <w:r>
        <w:t>to</w:t>
      </w:r>
      <w:r w:rsidR="004249A3">
        <w:t xml:space="preserve"> </w:t>
      </w:r>
      <w:r>
        <w:t>curb</w:t>
      </w:r>
      <w:r w:rsidR="004249A3">
        <w:t xml:space="preserve"> </w:t>
      </w:r>
      <w:r>
        <w:t>emissions</w:t>
      </w:r>
      <w:r w:rsidR="004249A3">
        <w:t xml:space="preserve"> </w:t>
      </w:r>
      <w:r>
        <w:t>are</w:t>
      </w:r>
      <w:r w:rsidR="004249A3">
        <w:t xml:space="preserve"> </w:t>
      </w:r>
      <w:r>
        <w:t>to</w:t>
      </w:r>
      <w:r w:rsidR="004249A3">
        <w:t xml:space="preserve"> </w:t>
      </w:r>
      <w:r>
        <w:t>impose</w:t>
      </w:r>
      <w:r w:rsidR="004249A3">
        <w:t xml:space="preserve"> </w:t>
      </w:r>
      <w:r>
        <w:t>taxes</w:t>
      </w:r>
      <w:r w:rsidR="004249A3">
        <w:t xml:space="preserve"> </w:t>
      </w:r>
      <w:r>
        <w:t>and</w:t>
      </w:r>
      <w:r w:rsidR="004249A3">
        <w:t xml:space="preserve"> </w:t>
      </w:r>
      <w:r>
        <w:t>extend</w:t>
      </w:r>
      <w:r w:rsidR="004249A3">
        <w:t xml:space="preserve"> </w:t>
      </w:r>
      <w:r>
        <w:t>government</w:t>
      </w:r>
      <w:r w:rsidR="004249A3">
        <w:t xml:space="preserve"> </w:t>
      </w:r>
      <w:r>
        <w:t>control</w:t>
      </w:r>
      <w:r w:rsidR="004249A3">
        <w:t xml:space="preserve"> </w:t>
      </w:r>
      <w:r>
        <w:t>over</w:t>
      </w:r>
      <w:r w:rsidR="004249A3">
        <w:t xml:space="preserve"> </w:t>
      </w:r>
      <w:r>
        <w:t>all</w:t>
      </w:r>
      <w:r w:rsidR="004249A3">
        <w:t xml:space="preserve"> </w:t>
      </w:r>
      <w:r>
        <w:t>energy</w:t>
      </w:r>
      <w:r w:rsidR="004249A3">
        <w:t xml:space="preserve"> </w:t>
      </w:r>
      <w:r>
        <w:t>use.</w:t>
      </w:r>
      <w:r w:rsidR="004249A3">
        <w:t xml:space="preserve"> </w:t>
      </w:r>
      <w:r>
        <w:t>And</w:t>
      </w:r>
      <w:r w:rsidR="004249A3">
        <w:t xml:space="preserve"> </w:t>
      </w:r>
      <w:r>
        <w:t>to</w:t>
      </w:r>
      <w:r w:rsidR="004249A3">
        <w:t xml:space="preserve"> </w:t>
      </w:r>
      <w:r>
        <w:t>curb</w:t>
      </w:r>
      <w:r w:rsidR="004249A3">
        <w:t xml:space="preserve"> </w:t>
      </w:r>
      <w:r>
        <w:t>emissions</w:t>
      </w:r>
      <w:r w:rsidR="004249A3">
        <w:t xml:space="preserve"> </w:t>
      </w:r>
      <w:r>
        <w:t>on</w:t>
      </w:r>
      <w:r w:rsidR="004249A3">
        <w:t xml:space="preserve"> </w:t>
      </w:r>
      <w:r>
        <w:t>a</w:t>
      </w:r>
      <w:r w:rsidR="004249A3">
        <w:t xml:space="preserve"> </w:t>
      </w:r>
      <w:r>
        <w:t>world</w:t>
      </w:r>
      <w:r w:rsidR="004249A3">
        <w:t xml:space="preserve"> </w:t>
      </w:r>
      <w:r>
        <w:t>scale</w:t>
      </w:r>
      <w:r w:rsidR="004249A3">
        <w:t xml:space="preserve"> </w:t>
      </w:r>
      <w:r>
        <w:t>might</w:t>
      </w:r>
      <w:r w:rsidR="004249A3">
        <w:t xml:space="preserve"> </w:t>
      </w:r>
      <w:r>
        <w:t>even</w:t>
      </w:r>
      <w:r w:rsidR="004249A3">
        <w:t xml:space="preserve"> </w:t>
      </w:r>
      <w:r>
        <w:t>lead</w:t>
      </w:r>
      <w:r w:rsidR="004249A3">
        <w:t xml:space="preserve"> </w:t>
      </w:r>
      <w:r>
        <w:t>to</w:t>
      </w:r>
      <w:r w:rsidR="004249A3">
        <w:t xml:space="preserve"> </w:t>
      </w:r>
      <w:r>
        <w:t>world</w:t>
      </w:r>
      <w:r w:rsidR="004249A3">
        <w:t xml:space="preserve"> </w:t>
      </w:r>
      <w:r>
        <w:t>government</w:t>
      </w:r>
      <w:r w:rsidR="004249A3">
        <w:t xml:space="preserve"> </w:t>
      </w:r>
      <w:r>
        <w:t>—</w:t>
      </w:r>
      <w:r w:rsidR="004249A3">
        <w:t xml:space="preserve"> </w:t>
      </w:r>
      <w:r>
        <w:t>how</w:t>
      </w:r>
      <w:r w:rsidR="004249A3">
        <w:t xml:space="preserve"> </w:t>
      </w:r>
      <w:r>
        <w:t>exciting</w:t>
      </w:r>
      <w:r w:rsidR="004249A3">
        <w:t xml:space="preserve"> </w:t>
      </w:r>
      <w:r>
        <w:t>for</w:t>
      </w:r>
      <w:r w:rsidR="004249A3">
        <w:t xml:space="preserve"> </w:t>
      </w:r>
      <w:r>
        <w:t>the</w:t>
      </w:r>
      <w:r w:rsidR="004249A3">
        <w:t xml:space="preserve"> </w:t>
      </w:r>
      <w:r>
        <w:t>political</w:t>
      </w:r>
      <w:r w:rsidR="004249A3">
        <w:t xml:space="preserve"> </w:t>
      </w:r>
      <w:r>
        <w:t>class!</w:t>
      </w:r>
    </w:p>
    <w:p w14:paraId="64CC5982" w14:textId="14EC55D5" w:rsidR="001B6F33" w:rsidRDefault="00613BC0" w:rsidP="00492FC0">
      <w:pPr>
        <w:pStyle w:val="BB-Contentions"/>
      </w:pPr>
      <w:r>
        <w:t>DISADVANTAGE</w:t>
      </w:r>
      <w:r w:rsidR="004249A3">
        <w:t xml:space="preserve"> </w:t>
      </w:r>
      <w:r>
        <w:t>RESPONSES</w:t>
      </w:r>
    </w:p>
    <w:p w14:paraId="5F4A688D" w14:textId="620C7324" w:rsidR="001B6F33" w:rsidRDefault="00613BC0" w:rsidP="00492FC0">
      <w:pPr>
        <w:pStyle w:val="BB-Contentions"/>
      </w:pPr>
      <w:r>
        <w:t>No</w:t>
      </w:r>
      <w:r w:rsidR="004249A3">
        <w:t xml:space="preserve"> </w:t>
      </w:r>
      <w:r>
        <w:t>need</w:t>
      </w:r>
      <w:r w:rsidR="004249A3">
        <w:t xml:space="preserve"> </w:t>
      </w:r>
      <w:r>
        <w:t>for</w:t>
      </w:r>
      <w:r w:rsidR="004249A3">
        <w:t xml:space="preserve"> </w:t>
      </w:r>
      <w:r>
        <w:t>alarm</w:t>
      </w:r>
      <w:r w:rsidR="004249A3">
        <w:t xml:space="preserve"> </w:t>
      </w:r>
      <w:r>
        <w:t>-</w:t>
      </w:r>
      <w:r w:rsidR="004249A3">
        <w:t xml:space="preserve"> </w:t>
      </w:r>
      <w:r>
        <w:t>the</w:t>
      </w:r>
      <w:r w:rsidR="004249A3">
        <w:t xml:space="preserve"> </w:t>
      </w:r>
      <w:r>
        <w:t>case</w:t>
      </w:r>
      <w:r w:rsidR="004249A3">
        <w:t xml:space="preserve"> </w:t>
      </w:r>
      <w:r>
        <w:t>for</w:t>
      </w:r>
      <w:r w:rsidR="004249A3">
        <w:t xml:space="preserve"> </w:t>
      </w:r>
      <w:r>
        <w:t>warming</w:t>
      </w:r>
      <w:r w:rsidR="004249A3">
        <w:t xml:space="preserve"> </w:t>
      </w:r>
      <w:r>
        <w:t>is</w:t>
      </w:r>
      <w:r w:rsidR="004249A3">
        <w:t xml:space="preserve"> </w:t>
      </w:r>
      <w:r>
        <w:t>exaggerated</w:t>
      </w:r>
    </w:p>
    <w:p w14:paraId="5A1F2B82" w14:textId="0043171D" w:rsidR="001B6F33" w:rsidRDefault="00613BC0" w:rsidP="00492FC0">
      <w:pPr>
        <w:pStyle w:val="BB-Contentions"/>
      </w:pPr>
      <w:r>
        <w:t>Even</w:t>
      </w:r>
      <w:r w:rsidR="004249A3">
        <w:t xml:space="preserve"> </w:t>
      </w:r>
      <w:r>
        <w:t>if</w:t>
      </w:r>
      <w:r w:rsidR="004249A3">
        <w:t xml:space="preserve"> </w:t>
      </w:r>
      <w:r>
        <w:t>warming</w:t>
      </w:r>
      <w:r w:rsidR="004249A3">
        <w:t xml:space="preserve"> </w:t>
      </w:r>
      <w:r>
        <w:t>happens,</w:t>
      </w:r>
      <w:r w:rsidR="004249A3">
        <w:t xml:space="preserve"> </w:t>
      </w:r>
      <w:r>
        <w:t>global</w:t>
      </w:r>
      <w:r w:rsidR="004249A3">
        <w:t xml:space="preserve"> </w:t>
      </w:r>
      <w:r>
        <w:t>average</w:t>
      </w:r>
      <w:r w:rsidR="004249A3">
        <w:t xml:space="preserve"> </w:t>
      </w:r>
      <w:r>
        <w:t>temperature</w:t>
      </w:r>
      <w:r w:rsidR="004249A3">
        <w:t xml:space="preserve"> </w:t>
      </w:r>
      <w:r>
        <w:t>doesn’t</w:t>
      </w:r>
      <w:r w:rsidR="004249A3">
        <w:t xml:space="preserve"> </w:t>
      </w:r>
      <w:r>
        <w:t>determine</w:t>
      </w:r>
      <w:r w:rsidR="004249A3">
        <w:t xml:space="preserve"> </w:t>
      </w:r>
      <w:r>
        <w:t>disasters</w:t>
      </w:r>
      <w:r w:rsidR="004249A3">
        <w:t xml:space="preserve"> </w:t>
      </w:r>
      <w:r>
        <w:t>-</w:t>
      </w:r>
      <w:r w:rsidR="004249A3">
        <w:t xml:space="preserve"> </w:t>
      </w:r>
      <w:r>
        <w:t>those</w:t>
      </w:r>
      <w:r w:rsidR="004249A3">
        <w:t xml:space="preserve"> </w:t>
      </w:r>
      <w:r>
        <w:t>depend</w:t>
      </w:r>
      <w:r w:rsidR="004249A3">
        <w:t xml:space="preserve"> </w:t>
      </w:r>
      <w:r>
        <w:t>on</w:t>
      </w:r>
      <w:r w:rsidR="004249A3">
        <w:t xml:space="preserve"> </w:t>
      </w:r>
      <w:r>
        <w:t>unpredictable</w:t>
      </w:r>
      <w:r w:rsidR="004249A3">
        <w:t xml:space="preserve"> </w:t>
      </w:r>
      <w:r>
        <w:t>regional</w:t>
      </w:r>
      <w:r w:rsidR="004249A3">
        <w:t xml:space="preserve"> </w:t>
      </w:r>
      <w:r>
        <w:t>factors</w:t>
      </w:r>
    </w:p>
    <w:p w14:paraId="2C6D9605" w14:textId="02E54E38" w:rsidR="001B6F33" w:rsidRDefault="00613BC0" w:rsidP="00492FC0">
      <w:pPr>
        <w:pStyle w:val="BB-Contentions"/>
      </w:pPr>
      <w:r>
        <w:t>Fighting</w:t>
      </w:r>
      <w:r w:rsidR="004249A3">
        <w:t xml:space="preserve"> </w:t>
      </w:r>
      <w:r>
        <w:t>global</w:t>
      </w:r>
      <w:r w:rsidR="004249A3">
        <w:t xml:space="preserve"> </w:t>
      </w:r>
      <w:r>
        <w:t>warming</w:t>
      </w:r>
      <w:r w:rsidR="004249A3">
        <w:t xml:space="preserve"> </w:t>
      </w:r>
      <w:r>
        <w:t>will</w:t>
      </w:r>
      <w:r w:rsidR="004249A3">
        <w:t xml:space="preserve"> </w:t>
      </w:r>
      <w:r>
        <w:t>not</w:t>
      </w:r>
      <w:r w:rsidR="004249A3">
        <w:t xml:space="preserve"> </w:t>
      </w:r>
      <w:r>
        <w:t>prevent</w:t>
      </w:r>
      <w:r w:rsidR="004249A3">
        <w:t xml:space="preserve"> </w:t>
      </w:r>
      <w:r>
        <w:t>disasters</w:t>
      </w:r>
    </w:p>
    <w:p w14:paraId="214433FD" w14:textId="77777777" w:rsidR="0007019C" w:rsidRDefault="0007019C" w:rsidP="0007019C">
      <w:pPr>
        <w:pStyle w:val="BB-Citation"/>
      </w:pPr>
      <w:r>
        <w:rPr>
          <w:u w:val="single"/>
        </w:rPr>
        <w:t xml:space="preserve">Dr. Richard Lindzen 2009. </w:t>
      </w:r>
      <w:r>
        <w:t>(atmospheric physicist and</w:t>
      </w:r>
      <w:hyperlink r:id="rId209" w:history="1">
        <w:r>
          <w:rPr>
            <w:rStyle w:val="Hyperlink"/>
            <w:i w:val="0"/>
            <w:iCs/>
            <w:color w:val="1155CC"/>
          </w:rPr>
          <w:t xml:space="preserve"> </w:t>
        </w:r>
      </w:hyperlink>
      <w:r>
        <w:t>Professor of Meteorology at the Massachusetts Institute of Technology; known for his work in the dynamics of the middle atmosphere; has published more than 200 scientific papers and books. PhD in applied mathematics) 26 Jul 2009 “Resisting climate hysteria: A Case Against Precipitous Climate Action”</w:t>
      </w:r>
      <w:r>
        <w:rPr>
          <w:rStyle w:val="apple-tab-span"/>
          <w:i w:val="0"/>
          <w:iCs/>
          <w:color w:val="000000"/>
        </w:rPr>
        <w:t xml:space="preserve"> </w:t>
      </w:r>
      <w:hyperlink r:id="rId210" w:history="1">
        <w:r w:rsidRPr="00A61B6A">
          <w:rPr>
            <w:rStyle w:val="Hyperlink"/>
          </w:rPr>
          <w:t>http://www.quadrant.org.au/blogs/doomed-planet/2009/07/resisting-climate-hysteria</w:t>
        </w:r>
      </w:hyperlink>
      <w:r>
        <w:t xml:space="preserve"> </w:t>
      </w:r>
    </w:p>
    <w:p w14:paraId="74FD4BC8" w14:textId="560BC828" w:rsidR="001B6F33" w:rsidRDefault="00613BC0" w:rsidP="00492FC0">
      <w:pPr>
        <w:pStyle w:val="BB-Evidence"/>
        <w:rPr>
          <w:sz w:val="27"/>
          <w:szCs w:val="27"/>
        </w:rPr>
      </w:pPr>
      <w:r w:rsidRPr="000139EB">
        <w:rPr>
          <w:u w:val="single"/>
        </w:rPr>
        <w:t>Given</w:t>
      </w:r>
      <w:r w:rsidR="004249A3">
        <w:rPr>
          <w:u w:val="single"/>
        </w:rPr>
        <w:t xml:space="preserve"> </w:t>
      </w:r>
      <w:r w:rsidRPr="000139EB">
        <w:rPr>
          <w:u w:val="single"/>
        </w:rPr>
        <w:t>that</w:t>
      </w:r>
      <w:r w:rsidR="004249A3">
        <w:rPr>
          <w:u w:val="single"/>
        </w:rPr>
        <w:t xml:space="preserve"> </w:t>
      </w:r>
      <w:r w:rsidRPr="000139EB">
        <w:rPr>
          <w:u w:val="single"/>
        </w:rPr>
        <w:t>the</w:t>
      </w:r>
      <w:r w:rsidR="004249A3">
        <w:rPr>
          <w:u w:val="single"/>
        </w:rPr>
        <w:t xml:space="preserve"> </w:t>
      </w:r>
      <w:r w:rsidRPr="000139EB">
        <w:rPr>
          <w:u w:val="single"/>
        </w:rPr>
        <w:t>evidence</w:t>
      </w:r>
      <w:r w:rsidR="004249A3">
        <w:t xml:space="preserve"> </w:t>
      </w:r>
      <w:r>
        <w:t>(and</w:t>
      </w:r>
      <w:r w:rsidR="004249A3">
        <w:t xml:space="preserve"> </w:t>
      </w:r>
      <w:r>
        <w:t>I</w:t>
      </w:r>
      <w:r w:rsidR="004249A3">
        <w:t xml:space="preserve"> </w:t>
      </w:r>
      <w:r>
        <w:t>have</w:t>
      </w:r>
      <w:r w:rsidR="004249A3">
        <w:t xml:space="preserve"> </w:t>
      </w:r>
      <w:r>
        <w:t>noted</w:t>
      </w:r>
      <w:r w:rsidR="004249A3">
        <w:t xml:space="preserve"> </w:t>
      </w:r>
      <w:r>
        <w:t>only</w:t>
      </w:r>
      <w:r w:rsidR="004249A3">
        <w:t xml:space="preserve"> </w:t>
      </w:r>
      <w:r>
        <w:t>a</w:t>
      </w:r>
      <w:r w:rsidR="004249A3">
        <w:t xml:space="preserve"> </w:t>
      </w:r>
      <w:r>
        <w:t>few</w:t>
      </w:r>
      <w:r w:rsidR="004249A3">
        <w:t xml:space="preserve"> </w:t>
      </w:r>
      <w:r>
        <w:t>of</w:t>
      </w:r>
      <w:r w:rsidR="004249A3">
        <w:t xml:space="preserve"> </w:t>
      </w:r>
      <w:r>
        <w:t>many</w:t>
      </w:r>
      <w:r w:rsidR="004249A3">
        <w:t xml:space="preserve"> </w:t>
      </w:r>
      <w:r>
        <w:t>pieces</w:t>
      </w:r>
      <w:r w:rsidR="004249A3">
        <w:t xml:space="preserve"> </w:t>
      </w:r>
      <w:r>
        <w:t>of</w:t>
      </w:r>
      <w:r w:rsidR="004249A3">
        <w:t xml:space="preserve"> </w:t>
      </w:r>
      <w:r>
        <w:t>evidence)</w:t>
      </w:r>
      <w:r w:rsidR="004249A3">
        <w:t xml:space="preserve"> </w:t>
      </w:r>
      <w:r>
        <w:t>strongly</w:t>
      </w:r>
      <w:r w:rsidR="004249A3">
        <w:t xml:space="preserve"> </w:t>
      </w:r>
      <w:r>
        <w:t>implies</w:t>
      </w:r>
      <w:r w:rsidR="004249A3">
        <w:t xml:space="preserve"> </w:t>
      </w:r>
      <w:r w:rsidRPr="00492FC0">
        <w:rPr>
          <w:u w:val="single"/>
        </w:rPr>
        <w:t>that</w:t>
      </w:r>
      <w:r w:rsidR="004249A3">
        <w:rPr>
          <w:u w:val="single"/>
        </w:rPr>
        <w:t xml:space="preserve"> </w:t>
      </w:r>
      <w:r w:rsidRPr="00492FC0">
        <w:rPr>
          <w:u w:val="single"/>
        </w:rPr>
        <w:t>anthropogenic</w:t>
      </w:r>
      <w:r w:rsidR="004249A3">
        <w:rPr>
          <w:u w:val="single"/>
        </w:rPr>
        <w:t xml:space="preserve"> </w:t>
      </w:r>
      <w:r w:rsidRPr="00492FC0">
        <w:rPr>
          <w:u w:val="single"/>
        </w:rPr>
        <w:t>warming</w:t>
      </w:r>
      <w:r w:rsidR="004249A3">
        <w:rPr>
          <w:u w:val="single"/>
        </w:rPr>
        <w:t xml:space="preserve"> </w:t>
      </w:r>
      <w:r w:rsidRPr="00492FC0">
        <w:rPr>
          <w:u w:val="single"/>
        </w:rPr>
        <w:t>has</w:t>
      </w:r>
      <w:r w:rsidR="004249A3">
        <w:rPr>
          <w:u w:val="single"/>
        </w:rPr>
        <w:t xml:space="preserve"> </w:t>
      </w:r>
      <w:r w:rsidRPr="00492FC0">
        <w:rPr>
          <w:u w:val="single"/>
        </w:rPr>
        <w:t>been</w:t>
      </w:r>
      <w:r w:rsidR="004249A3">
        <w:rPr>
          <w:u w:val="single"/>
        </w:rPr>
        <w:t xml:space="preserve"> </w:t>
      </w:r>
      <w:r w:rsidRPr="00492FC0">
        <w:rPr>
          <w:u w:val="single"/>
        </w:rPr>
        <w:t>greatly</w:t>
      </w:r>
      <w:r w:rsidR="004249A3">
        <w:rPr>
          <w:u w:val="single"/>
        </w:rPr>
        <w:t xml:space="preserve"> </w:t>
      </w:r>
      <w:r w:rsidRPr="00492FC0">
        <w:rPr>
          <w:u w:val="single"/>
        </w:rPr>
        <w:t>exaggerated,</w:t>
      </w:r>
      <w:r w:rsidR="004249A3">
        <w:rPr>
          <w:u w:val="single"/>
        </w:rPr>
        <w:t xml:space="preserve"> </w:t>
      </w:r>
      <w:r w:rsidRPr="00492FC0">
        <w:rPr>
          <w:u w:val="single"/>
        </w:rPr>
        <w:t>the</w:t>
      </w:r>
      <w:r w:rsidR="004249A3">
        <w:rPr>
          <w:u w:val="single"/>
        </w:rPr>
        <w:t xml:space="preserve"> </w:t>
      </w:r>
      <w:r w:rsidRPr="00492FC0">
        <w:rPr>
          <w:u w:val="single"/>
        </w:rPr>
        <w:t>basis</w:t>
      </w:r>
      <w:r w:rsidR="004249A3">
        <w:rPr>
          <w:u w:val="single"/>
        </w:rPr>
        <w:t xml:space="preserve"> </w:t>
      </w:r>
      <w:r w:rsidRPr="00492FC0">
        <w:rPr>
          <w:u w:val="single"/>
        </w:rPr>
        <w:t>for</w:t>
      </w:r>
      <w:r w:rsidR="004249A3">
        <w:rPr>
          <w:u w:val="single"/>
        </w:rPr>
        <w:t xml:space="preserve"> </w:t>
      </w:r>
      <w:r w:rsidRPr="00492FC0">
        <w:rPr>
          <w:u w:val="single"/>
        </w:rPr>
        <w:t>alarm</w:t>
      </w:r>
      <w:r w:rsidR="004249A3">
        <w:rPr>
          <w:u w:val="single"/>
        </w:rPr>
        <w:t xml:space="preserve"> </w:t>
      </w:r>
      <w:r w:rsidRPr="00492FC0">
        <w:rPr>
          <w:u w:val="single"/>
        </w:rPr>
        <w:t>due</w:t>
      </w:r>
      <w:r w:rsidR="004249A3">
        <w:rPr>
          <w:u w:val="single"/>
        </w:rPr>
        <w:t xml:space="preserve"> </w:t>
      </w:r>
      <w:r w:rsidRPr="00492FC0">
        <w:rPr>
          <w:u w:val="single"/>
        </w:rPr>
        <w:t>to</w:t>
      </w:r>
      <w:r w:rsidR="004249A3">
        <w:rPr>
          <w:u w:val="single"/>
        </w:rPr>
        <w:t xml:space="preserve"> </w:t>
      </w:r>
      <w:r w:rsidRPr="00492FC0">
        <w:rPr>
          <w:u w:val="single"/>
        </w:rPr>
        <w:t>such</w:t>
      </w:r>
      <w:r w:rsidR="004249A3">
        <w:rPr>
          <w:u w:val="single"/>
        </w:rPr>
        <w:t xml:space="preserve"> </w:t>
      </w:r>
      <w:r w:rsidRPr="00492FC0">
        <w:rPr>
          <w:u w:val="single"/>
        </w:rPr>
        <w:t>warming</w:t>
      </w:r>
      <w:r w:rsidR="004249A3">
        <w:rPr>
          <w:u w:val="single"/>
        </w:rPr>
        <w:t xml:space="preserve"> </w:t>
      </w:r>
      <w:r w:rsidRPr="00492FC0">
        <w:rPr>
          <w:u w:val="single"/>
        </w:rPr>
        <w:t>is</w:t>
      </w:r>
      <w:r w:rsidR="004249A3">
        <w:rPr>
          <w:u w:val="single"/>
        </w:rPr>
        <w:t xml:space="preserve"> </w:t>
      </w:r>
      <w:r w:rsidRPr="00492FC0">
        <w:rPr>
          <w:u w:val="single"/>
        </w:rPr>
        <w:t>similarly</w:t>
      </w:r>
      <w:r w:rsidR="004249A3">
        <w:rPr>
          <w:u w:val="single"/>
        </w:rPr>
        <w:t xml:space="preserve"> </w:t>
      </w:r>
      <w:r w:rsidRPr="00492FC0">
        <w:rPr>
          <w:u w:val="single"/>
        </w:rPr>
        <w:t>diminished.</w:t>
      </w:r>
      <w:r w:rsidR="004249A3">
        <w:t xml:space="preserve"> </w:t>
      </w:r>
      <w:r>
        <w:t>However,</w:t>
      </w:r>
      <w:r w:rsidR="004249A3">
        <w:t xml:space="preserve"> </w:t>
      </w:r>
      <w:r>
        <w:t>a</w:t>
      </w:r>
      <w:r w:rsidR="004249A3">
        <w:t xml:space="preserve"> </w:t>
      </w:r>
      <w:r>
        <w:t>really</w:t>
      </w:r>
      <w:r w:rsidR="004249A3">
        <w:t xml:space="preserve"> </w:t>
      </w:r>
      <w:r>
        <w:t>important</w:t>
      </w:r>
      <w:r w:rsidR="004249A3">
        <w:t xml:space="preserve"> </w:t>
      </w:r>
      <w:r>
        <w:t>point</w:t>
      </w:r>
      <w:r w:rsidR="004249A3">
        <w:t xml:space="preserve"> </w:t>
      </w:r>
      <w:r>
        <w:t>is</w:t>
      </w:r>
      <w:r w:rsidR="004249A3">
        <w:t xml:space="preserve"> </w:t>
      </w:r>
      <w:r>
        <w:t>that</w:t>
      </w:r>
      <w:r w:rsidR="004249A3">
        <w:t xml:space="preserve"> </w:t>
      </w:r>
      <w:r>
        <w:t>the</w:t>
      </w:r>
      <w:r w:rsidR="004249A3">
        <w:t xml:space="preserve"> </w:t>
      </w:r>
      <w:r>
        <w:t>case</w:t>
      </w:r>
      <w:r w:rsidR="004249A3">
        <w:t xml:space="preserve"> </w:t>
      </w:r>
      <w:r>
        <w:t>for</w:t>
      </w:r>
      <w:r w:rsidR="004249A3">
        <w:t xml:space="preserve"> </w:t>
      </w:r>
      <w:r>
        <w:t>alarm</w:t>
      </w:r>
      <w:r w:rsidR="004249A3">
        <w:t xml:space="preserve"> </w:t>
      </w:r>
      <w:r>
        <w:t>would</w:t>
      </w:r>
      <w:r w:rsidR="004249A3">
        <w:t xml:space="preserve"> </w:t>
      </w:r>
      <w:r>
        <w:t>still</w:t>
      </w:r>
      <w:r w:rsidR="004249A3">
        <w:t xml:space="preserve"> </w:t>
      </w:r>
      <w:r>
        <w:t>be</w:t>
      </w:r>
      <w:r w:rsidR="004249A3">
        <w:t xml:space="preserve"> </w:t>
      </w:r>
      <w:r>
        <w:t>weak</w:t>
      </w:r>
      <w:r w:rsidR="004249A3">
        <w:t xml:space="preserve"> </w:t>
      </w:r>
      <w:r>
        <w:t>even</w:t>
      </w:r>
      <w:r w:rsidR="004249A3">
        <w:t xml:space="preserve"> </w:t>
      </w:r>
      <w:r>
        <w:t>if</w:t>
      </w:r>
      <w:r w:rsidR="004249A3">
        <w:t xml:space="preserve"> </w:t>
      </w:r>
      <w:r>
        <w:t>anthropogenic</w:t>
      </w:r>
      <w:r w:rsidR="004249A3">
        <w:t xml:space="preserve"> </w:t>
      </w:r>
      <w:r>
        <w:t>global</w:t>
      </w:r>
      <w:r w:rsidR="004249A3">
        <w:t xml:space="preserve"> </w:t>
      </w:r>
      <w:r>
        <w:t>warming</w:t>
      </w:r>
      <w:r w:rsidR="004249A3">
        <w:t xml:space="preserve"> </w:t>
      </w:r>
      <w:r>
        <w:t>were</w:t>
      </w:r>
      <w:r w:rsidR="004249A3">
        <w:t xml:space="preserve"> </w:t>
      </w:r>
      <w:r>
        <w:t>significant.</w:t>
      </w:r>
      <w:r w:rsidR="004249A3">
        <w:t xml:space="preserve"> </w:t>
      </w:r>
      <w:r w:rsidRPr="000139EB">
        <w:rPr>
          <w:u w:val="single"/>
        </w:rPr>
        <w:t>Polar</w:t>
      </w:r>
      <w:r w:rsidR="004249A3">
        <w:rPr>
          <w:u w:val="single"/>
        </w:rPr>
        <w:t xml:space="preserve"> </w:t>
      </w:r>
      <w:r w:rsidRPr="000139EB">
        <w:rPr>
          <w:u w:val="single"/>
        </w:rPr>
        <w:t>bears,</w:t>
      </w:r>
      <w:r w:rsidR="004249A3">
        <w:rPr>
          <w:u w:val="single"/>
        </w:rPr>
        <w:t xml:space="preserve"> </w:t>
      </w:r>
      <w:r w:rsidRPr="000139EB">
        <w:rPr>
          <w:u w:val="single"/>
        </w:rPr>
        <w:t>arctic</w:t>
      </w:r>
      <w:r w:rsidR="004249A3">
        <w:rPr>
          <w:u w:val="single"/>
        </w:rPr>
        <w:t xml:space="preserve"> </w:t>
      </w:r>
      <w:r w:rsidRPr="000139EB">
        <w:rPr>
          <w:u w:val="single"/>
        </w:rPr>
        <w:t>summer</w:t>
      </w:r>
      <w:r w:rsidR="004249A3">
        <w:rPr>
          <w:u w:val="single"/>
        </w:rPr>
        <w:t xml:space="preserve"> </w:t>
      </w:r>
      <w:r w:rsidRPr="000139EB">
        <w:rPr>
          <w:u w:val="single"/>
        </w:rPr>
        <w:t>sea</w:t>
      </w:r>
      <w:r w:rsidR="004249A3">
        <w:rPr>
          <w:u w:val="single"/>
        </w:rPr>
        <w:t xml:space="preserve"> </w:t>
      </w:r>
      <w:r w:rsidRPr="000139EB">
        <w:rPr>
          <w:u w:val="single"/>
        </w:rPr>
        <w:t>ice,</w:t>
      </w:r>
      <w:r w:rsidR="004249A3">
        <w:rPr>
          <w:u w:val="single"/>
        </w:rPr>
        <w:t xml:space="preserve"> </w:t>
      </w:r>
      <w:r w:rsidRPr="000139EB">
        <w:rPr>
          <w:u w:val="single"/>
        </w:rPr>
        <w:t>regional</w:t>
      </w:r>
      <w:r w:rsidR="004249A3">
        <w:rPr>
          <w:u w:val="single"/>
        </w:rPr>
        <w:t xml:space="preserve"> </w:t>
      </w:r>
      <w:r w:rsidRPr="000139EB">
        <w:rPr>
          <w:u w:val="single"/>
        </w:rPr>
        <w:t>droughts</w:t>
      </w:r>
      <w:r w:rsidR="004249A3">
        <w:rPr>
          <w:u w:val="single"/>
        </w:rPr>
        <w:t xml:space="preserve"> </w:t>
      </w:r>
      <w:r w:rsidRPr="000139EB">
        <w:rPr>
          <w:u w:val="single"/>
        </w:rPr>
        <w:t>and</w:t>
      </w:r>
      <w:r w:rsidR="004249A3">
        <w:rPr>
          <w:u w:val="single"/>
        </w:rPr>
        <w:t xml:space="preserve"> </w:t>
      </w:r>
      <w:r w:rsidRPr="000139EB">
        <w:rPr>
          <w:u w:val="single"/>
        </w:rPr>
        <w:t>floods,</w:t>
      </w:r>
      <w:r w:rsidR="004249A3">
        <w:rPr>
          <w:u w:val="single"/>
        </w:rPr>
        <w:t xml:space="preserve"> </w:t>
      </w:r>
      <w:r w:rsidRPr="000139EB">
        <w:rPr>
          <w:u w:val="single"/>
        </w:rPr>
        <w:t>coral</w:t>
      </w:r>
      <w:r w:rsidR="004249A3">
        <w:rPr>
          <w:u w:val="single"/>
        </w:rPr>
        <w:t xml:space="preserve"> </w:t>
      </w:r>
      <w:r w:rsidRPr="000139EB">
        <w:rPr>
          <w:u w:val="single"/>
        </w:rPr>
        <w:t>bleaching,</w:t>
      </w:r>
      <w:r w:rsidR="004249A3">
        <w:rPr>
          <w:u w:val="single"/>
        </w:rPr>
        <w:t xml:space="preserve"> </w:t>
      </w:r>
      <w:r w:rsidRPr="000139EB">
        <w:rPr>
          <w:u w:val="single"/>
        </w:rPr>
        <w:t>hurricanes,</w:t>
      </w:r>
      <w:r w:rsidR="004249A3">
        <w:rPr>
          <w:u w:val="single"/>
        </w:rPr>
        <w:t xml:space="preserve"> </w:t>
      </w:r>
      <w:r w:rsidRPr="000139EB">
        <w:rPr>
          <w:u w:val="single"/>
        </w:rPr>
        <w:t>alpine</w:t>
      </w:r>
      <w:r w:rsidR="004249A3">
        <w:rPr>
          <w:u w:val="single"/>
        </w:rPr>
        <w:t xml:space="preserve"> </w:t>
      </w:r>
      <w:r w:rsidRPr="000139EB">
        <w:rPr>
          <w:u w:val="single"/>
        </w:rPr>
        <w:t>glaciers,</w:t>
      </w:r>
      <w:r w:rsidR="004249A3">
        <w:rPr>
          <w:u w:val="single"/>
        </w:rPr>
        <w:t xml:space="preserve"> </w:t>
      </w:r>
      <w:r w:rsidRPr="000139EB">
        <w:rPr>
          <w:u w:val="single"/>
        </w:rPr>
        <w:t>malaria,</w:t>
      </w:r>
      <w:r w:rsidR="004249A3">
        <w:rPr>
          <w:u w:val="single"/>
        </w:rPr>
        <w:t xml:space="preserve"> </w:t>
      </w:r>
      <w:r w:rsidRPr="000139EB">
        <w:rPr>
          <w:u w:val="single"/>
        </w:rPr>
        <w:t>etc.</w:t>
      </w:r>
      <w:r w:rsidR="004249A3">
        <w:rPr>
          <w:u w:val="single"/>
        </w:rPr>
        <w:t xml:space="preserve"> </w:t>
      </w:r>
      <w:r w:rsidRPr="000139EB">
        <w:rPr>
          <w:u w:val="single"/>
        </w:rPr>
        <w:t>etc.</w:t>
      </w:r>
      <w:r w:rsidR="004249A3">
        <w:rPr>
          <w:u w:val="single"/>
        </w:rPr>
        <w:t xml:space="preserve"> </w:t>
      </w:r>
      <w:r w:rsidRPr="000139EB">
        <w:rPr>
          <w:u w:val="single"/>
        </w:rPr>
        <w:t>all</w:t>
      </w:r>
      <w:r w:rsidR="004249A3">
        <w:rPr>
          <w:u w:val="single"/>
        </w:rPr>
        <w:t xml:space="preserve"> </w:t>
      </w:r>
      <w:r w:rsidRPr="000139EB">
        <w:rPr>
          <w:u w:val="single"/>
        </w:rPr>
        <w:t>depend</w:t>
      </w:r>
      <w:r w:rsidR="004249A3">
        <w:rPr>
          <w:u w:val="single"/>
        </w:rPr>
        <w:t xml:space="preserve"> </w:t>
      </w:r>
      <w:r w:rsidRPr="000139EB">
        <w:rPr>
          <w:u w:val="single"/>
        </w:rPr>
        <w:t>not</w:t>
      </w:r>
      <w:r w:rsidR="004249A3">
        <w:rPr>
          <w:u w:val="single"/>
        </w:rPr>
        <w:t xml:space="preserve"> </w:t>
      </w:r>
      <w:r w:rsidRPr="000139EB">
        <w:rPr>
          <w:u w:val="single"/>
        </w:rPr>
        <w:t>on</w:t>
      </w:r>
      <w:r w:rsidR="004249A3">
        <w:rPr>
          <w:u w:val="single"/>
        </w:rPr>
        <w:t xml:space="preserve"> </w:t>
      </w:r>
      <w:r w:rsidRPr="000139EB">
        <w:rPr>
          <w:u w:val="single"/>
        </w:rPr>
        <w:t>some</w:t>
      </w:r>
      <w:r w:rsidR="004249A3">
        <w:rPr>
          <w:u w:val="single"/>
        </w:rPr>
        <w:t xml:space="preserve"> </w:t>
      </w:r>
      <w:r w:rsidRPr="000139EB">
        <w:rPr>
          <w:u w:val="single"/>
        </w:rPr>
        <w:t>global</w:t>
      </w:r>
      <w:r w:rsidR="004249A3">
        <w:rPr>
          <w:u w:val="single"/>
        </w:rPr>
        <w:t xml:space="preserve"> </w:t>
      </w:r>
      <w:r w:rsidRPr="000139EB">
        <w:rPr>
          <w:u w:val="single"/>
        </w:rPr>
        <w:t>average</w:t>
      </w:r>
      <w:r w:rsidR="004249A3">
        <w:rPr>
          <w:u w:val="single"/>
        </w:rPr>
        <w:t xml:space="preserve"> </w:t>
      </w:r>
      <w:r w:rsidRPr="000139EB">
        <w:rPr>
          <w:u w:val="single"/>
        </w:rPr>
        <w:t>of</w:t>
      </w:r>
      <w:r w:rsidR="004249A3">
        <w:rPr>
          <w:u w:val="single"/>
        </w:rPr>
        <w:t xml:space="preserve"> </w:t>
      </w:r>
      <w:r w:rsidRPr="000139EB">
        <w:rPr>
          <w:u w:val="single"/>
        </w:rPr>
        <w:t>surface</w:t>
      </w:r>
      <w:r w:rsidR="004249A3">
        <w:rPr>
          <w:u w:val="single"/>
        </w:rPr>
        <w:t xml:space="preserve"> </w:t>
      </w:r>
      <w:r w:rsidRPr="000139EB">
        <w:rPr>
          <w:u w:val="single"/>
        </w:rPr>
        <w:t>temperature</w:t>
      </w:r>
      <w:r w:rsidR="004249A3">
        <w:rPr>
          <w:u w:val="single"/>
        </w:rPr>
        <w:t xml:space="preserve"> </w:t>
      </w:r>
      <w:r w:rsidRPr="000139EB">
        <w:rPr>
          <w:u w:val="single"/>
        </w:rPr>
        <w:t>anomaly,</w:t>
      </w:r>
      <w:r w:rsidR="004249A3">
        <w:rPr>
          <w:u w:val="single"/>
        </w:rPr>
        <w:t xml:space="preserve"> </w:t>
      </w:r>
      <w:r w:rsidRPr="000139EB">
        <w:rPr>
          <w:u w:val="single"/>
        </w:rPr>
        <w:t>but</w:t>
      </w:r>
      <w:r w:rsidR="004249A3">
        <w:rPr>
          <w:u w:val="single"/>
        </w:rPr>
        <w:t xml:space="preserve"> </w:t>
      </w:r>
      <w:r w:rsidRPr="000139EB">
        <w:rPr>
          <w:u w:val="single"/>
        </w:rPr>
        <w:t>on</w:t>
      </w:r>
      <w:r w:rsidR="004249A3">
        <w:rPr>
          <w:u w:val="single"/>
        </w:rPr>
        <w:t xml:space="preserve"> </w:t>
      </w:r>
      <w:r w:rsidRPr="000139EB">
        <w:rPr>
          <w:u w:val="single"/>
        </w:rPr>
        <w:t>a</w:t>
      </w:r>
      <w:r w:rsidR="004249A3">
        <w:rPr>
          <w:u w:val="single"/>
        </w:rPr>
        <w:t xml:space="preserve"> </w:t>
      </w:r>
      <w:r w:rsidRPr="000139EB">
        <w:rPr>
          <w:u w:val="single"/>
        </w:rPr>
        <w:t>huge</w:t>
      </w:r>
      <w:r w:rsidR="004249A3">
        <w:rPr>
          <w:u w:val="single"/>
        </w:rPr>
        <w:t xml:space="preserve"> </w:t>
      </w:r>
      <w:r w:rsidRPr="000139EB">
        <w:rPr>
          <w:u w:val="single"/>
        </w:rPr>
        <w:t>number</w:t>
      </w:r>
      <w:r w:rsidR="004249A3">
        <w:rPr>
          <w:u w:val="single"/>
        </w:rPr>
        <w:t xml:space="preserve"> </w:t>
      </w:r>
      <w:r w:rsidRPr="000139EB">
        <w:rPr>
          <w:u w:val="single"/>
        </w:rPr>
        <w:t>of</w:t>
      </w:r>
      <w:r w:rsidR="004249A3">
        <w:rPr>
          <w:u w:val="single"/>
        </w:rPr>
        <w:t xml:space="preserve"> </w:t>
      </w:r>
      <w:r w:rsidRPr="000139EB">
        <w:rPr>
          <w:u w:val="single"/>
        </w:rPr>
        <w:t>regional</w:t>
      </w:r>
      <w:r w:rsidR="004249A3">
        <w:rPr>
          <w:u w:val="single"/>
        </w:rPr>
        <w:t xml:space="preserve"> </w:t>
      </w:r>
      <w:r w:rsidRPr="000139EB">
        <w:rPr>
          <w:u w:val="single"/>
        </w:rPr>
        <w:t>variables</w:t>
      </w:r>
      <w:r w:rsidR="004249A3">
        <w:rPr>
          <w:u w:val="single"/>
        </w:rPr>
        <w:t xml:space="preserve"> </w:t>
      </w:r>
      <w:r w:rsidRPr="000139EB">
        <w:rPr>
          <w:u w:val="single"/>
        </w:rPr>
        <w:t>including</w:t>
      </w:r>
      <w:r w:rsidR="004249A3">
        <w:rPr>
          <w:u w:val="single"/>
        </w:rPr>
        <w:t xml:space="preserve"> </w:t>
      </w:r>
      <w:r w:rsidRPr="000139EB">
        <w:rPr>
          <w:u w:val="single"/>
        </w:rPr>
        <w:t>temperature,</w:t>
      </w:r>
      <w:r w:rsidR="004249A3">
        <w:rPr>
          <w:u w:val="single"/>
        </w:rPr>
        <w:t xml:space="preserve"> </w:t>
      </w:r>
      <w:r w:rsidRPr="000139EB">
        <w:rPr>
          <w:u w:val="single"/>
        </w:rPr>
        <w:t>humidity,</w:t>
      </w:r>
      <w:r w:rsidR="004249A3">
        <w:rPr>
          <w:u w:val="single"/>
        </w:rPr>
        <w:t xml:space="preserve"> </w:t>
      </w:r>
      <w:r w:rsidRPr="000139EB">
        <w:rPr>
          <w:u w:val="single"/>
        </w:rPr>
        <w:t>cloud</w:t>
      </w:r>
      <w:r w:rsidR="004249A3">
        <w:rPr>
          <w:u w:val="single"/>
        </w:rPr>
        <w:t xml:space="preserve"> </w:t>
      </w:r>
      <w:r w:rsidRPr="000139EB">
        <w:rPr>
          <w:u w:val="single"/>
        </w:rPr>
        <w:t>cover,</w:t>
      </w:r>
      <w:r w:rsidR="004249A3">
        <w:rPr>
          <w:u w:val="single"/>
        </w:rPr>
        <w:t xml:space="preserve"> </w:t>
      </w:r>
      <w:r w:rsidRPr="000139EB">
        <w:rPr>
          <w:u w:val="single"/>
        </w:rPr>
        <w:t>precipitation,</w:t>
      </w:r>
      <w:r w:rsidR="004249A3">
        <w:rPr>
          <w:u w:val="single"/>
        </w:rPr>
        <w:t xml:space="preserve"> </w:t>
      </w:r>
      <w:r w:rsidRPr="000139EB">
        <w:rPr>
          <w:u w:val="single"/>
        </w:rPr>
        <w:t>and</w:t>
      </w:r>
      <w:r w:rsidR="004249A3">
        <w:rPr>
          <w:u w:val="single"/>
        </w:rPr>
        <w:t xml:space="preserve"> </w:t>
      </w:r>
      <w:r w:rsidRPr="000139EB">
        <w:rPr>
          <w:u w:val="single"/>
        </w:rPr>
        <w:t>direction</w:t>
      </w:r>
      <w:r w:rsidR="004249A3">
        <w:rPr>
          <w:u w:val="single"/>
        </w:rPr>
        <w:t xml:space="preserve"> </w:t>
      </w:r>
      <w:r w:rsidRPr="000139EB">
        <w:rPr>
          <w:u w:val="single"/>
        </w:rPr>
        <w:t>and</w:t>
      </w:r>
      <w:r w:rsidR="004249A3">
        <w:rPr>
          <w:u w:val="single"/>
        </w:rPr>
        <w:t xml:space="preserve"> </w:t>
      </w:r>
      <w:r w:rsidRPr="000139EB">
        <w:rPr>
          <w:u w:val="single"/>
        </w:rPr>
        <w:t>magnitude</w:t>
      </w:r>
      <w:r w:rsidR="004249A3">
        <w:rPr>
          <w:u w:val="single"/>
        </w:rPr>
        <w:t xml:space="preserve"> </w:t>
      </w:r>
      <w:r w:rsidRPr="000139EB">
        <w:rPr>
          <w:u w:val="single"/>
        </w:rPr>
        <w:t>of</w:t>
      </w:r>
      <w:r w:rsidR="004249A3">
        <w:rPr>
          <w:u w:val="single"/>
        </w:rPr>
        <w:t xml:space="preserve"> </w:t>
      </w:r>
      <w:r w:rsidRPr="000139EB">
        <w:rPr>
          <w:u w:val="single"/>
        </w:rPr>
        <w:t>wind.</w:t>
      </w:r>
      <w:r w:rsidR="004249A3">
        <w:rPr>
          <w:u w:val="single"/>
        </w:rPr>
        <w:t xml:space="preserve"> </w:t>
      </w:r>
      <w:r w:rsidRPr="000139EB">
        <w:rPr>
          <w:u w:val="single"/>
        </w:rPr>
        <w:t>The</w:t>
      </w:r>
      <w:r w:rsidR="004249A3">
        <w:rPr>
          <w:u w:val="single"/>
        </w:rPr>
        <w:t xml:space="preserve"> </w:t>
      </w:r>
      <w:r w:rsidRPr="000139EB">
        <w:rPr>
          <w:u w:val="single"/>
        </w:rPr>
        <w:t>state</w:t>
      </w:r>
      <w:r w:rsidR="004249A3">
        <w:rPr>
          <w:u w:val="single"/>
        </w:rPr>
        <w:t xml:space="preserve"> </w:t>
      </w:r>
      <w:r w:rsidRPr="000139EB">
        <w:rPr>
          <w:u w:val="single"/>
        </w:rPr>
        <w:t>of</w:t>
      </w:r>
      <w:r w:rsidR="004249A3">
        <w:rPr>
          <w:u w:val="single"/>
        </w:rPr>
        <w:t xml:space="preserve"> </w:t>
      </w:r>
      <w:r w:rsidRPr="000139EB">
        <w:rPr>
          <w:u w:val="single"/>
        </w:rPr>
        <w:t>the</w:t>
      </w:r>
      <w:r w:rsidR="004249A3">
        <w:rPr>
          <w:u w:val="single"/>
        </w:rPr>
        <w:t xml:space="preserve"> </w:t>
      </w:r>
      <w:r w:rsidRPr="000139EB">
        <w:rPr>
          <w:u w:val="single"/>
        </w:rPr>
        <w:t>ocean</w:t>
      </w:r>
      <w:r w:rsidR="004249A3">
        <w:rPr>
          <w:u w:val="single"/>
        </w:rPr>
        <w:t xml:space="preserve"> </w:t>
      </w:r>
      <w:r w:rsidRPr="000139EB">
        <w:rPr>
          <w:u w:val="single"/>
        </w:rPr>
        <w:t>is</w:t>
      </w:r>
      <w:r w:rsidR="004249A3">
        <w:rPr>
          <w:u w:val="single"/>
        </w:rPr>
        <w:t xml:space="preserve"> </w:t>
      </w:r>
      <w:r w:rsidRPr="000139EB">
        <w:rPr>
          <w:u w:val="single"/>
        </w:rPr>
        <w:t>also</w:t>
      </w:r>
      <w:r w:rsidR="004249A3">
        <w:rPr>
          <w:u w:val="single"/>
        </w:rPr>
        <w:t xml:space="preserve"> </w:t>
      </w:r>
      <w:r w:rsidRPr="000139EB">
        <w:rPr>
          <w:u w:val="single"/>
        </w:rPr>
        <w:t>often</w:t>
      </w:r>
      <w:r w:rsidR="004249A3">
        <w:rPr>
          <w:u w:val="single"/>
        </w:rPr>
        <w:t xml:space="preserve"> </w:t>
      </w:r>
      <w:r w:rsidRPr="000139EB">
        <w:rPr>
          <w:u w:val="single"/>
        </w:rPr>
        <w:t>crucial.</w:t>
      </w:r>
      <w:r w:rsidR="004249A3">
        <w:rPr>
          <w:u w:val="single"/>
        </w:rPr>
        <w:t xml:space="preserve"> </w:t>
      </w:r>
      <w:r w:rsidRPr="000139EB">
        <w:rPr>
          <w:u w:val="single"/>
        </w:rPr>
        <w:t>Our</w:t>
      </w:r>
      <w:r w:rsidR="004249A3">
        <w:rPr>
          <w:u w:val="single"/>
        </w:rPr>
        <w:t xml:space="preserve"> </w:t>
      </w:r>
      <w:r w:rsidRPr="000139EB">
        <w:rPr>
          <w:u w:val="single"/>
        </w:rPr>
        <w:t>ability</w:t>
      </w:r>
      <w:r w:rsidR="004249A3">
        <w:rPr>
          <w:u w:val="single"/>
        </w:rPr>
        <w:t xml:space="preserve"> </w:t>
      </w:r>
      <w:r w:rsidRPr="000139EB">
        <w:rPr>
          <w:u w:val="single"/>
        </w:rPr>
        <w:t>to</w:t>
      </w:r>
      <w:r w:rsidR="004249A3">
        <w:rPr>
          <w:u w:val="single"/>
        </w:rPr>
        <w:t xml:space="preserve"> </w:t>
      </w:r>
      <w:r w:rsidRPr="000139EB">
        <w:rPr>
          <w:u w:val="single"/>
        </w:rPr>
        <w:t>forecast</w:t>
      </w:r>
      <w:r w:rsidR="004249A3">
        <w:rPr>
          <w:u w:val="single"/>
        </w:rPr>
        <w:t xml:space="preserve"> </w:t>
      </w:r>
      <w:r w:rsidRPr="000139EB">
        <w:rPr>
          <w:u w:val="single"/>
        </w:rPr>
        <w:t>any</w:t>
      </w:r>
      <w:r w:rsidR="004249A3">
        <w:rPr>
          <w:u w:val="single"/>
        </w:rPr>
        <w:t xml:space="preserve"> </w:t>
      </w:r>
      <w:r w:rsidRPr="000139EB">
        <w:rPr>
          <w:u w:val="single"/>
        </w:rPr>
        <w:t>of</w:t>
      </w:r>
      <w:r w:rsidR="004249A3">
        <w:rPr>
          <w:u w:val="single"/>
        </w:rPr>
        <w:t xml:space="preserve"> </w:t>
      </w:r>
      <w:r w:rsidRPr="000139EB">
        <w:rPr>
          <w:u w:val="single"/>
        </w:rPr>
        <w:t>these</w:t>
      </w:r>
      <w:r w:rsidR="004249A3">
        <w:rPr>
          <w:u w:val="single"/>
        </w:rPr>
        <w:t xml:space="preserve"> </w:t>
      </w:r>
      <w:r w:rsidRPr="000139EB">
        <w:rPr>
          <w:u w:val="single"/>
        </w:rPr>
        <w:t>over</w:t>
      </w:r>
      <w:r w:rsidR="004249A3">
        <w:rPr>
          <w:u w:val="single"/>
        </w:rPr>
        <w:t xml:space="preserve"> </w:t>
      </w:r>
      <w:r w:rsidRPr="000139EB">
        <w:rPr>
          <w:u w:val="single"/>
        </w:rPr>
        <w:t>periods</w:t>
      </w:r>
      <w:r w:rsidR="004249A3">
        <w:rPr>
          <w:u w:val="single"/>
        </w:rPr>
        <w:t xml:space="preserve"> </w:t>
      </w:r>
      <w:r w:rsidRPr="000139EB">
        <w:rPr>
          <w:u w:val="single"/>
        </w:rPr>
        <w:t>beyond</w:t>
      </w:r>
      <w:r w:rsidR="004249A3">
        <w:rPr>
          <w:u w:val="single"/>
        </w:rPr>
        <w:t xml:space="preserve"> </w:t>
      </w:r>
      <w:r w:rsidRPr="000139EB">
        <w:rPr>
          <w:u w:val="single"/>
        </w:rPr>
        <w:t>a</w:t>
      </w:r>
      <w:r w:rsidR="004249A3">
        <w:rPr>
          <w:u w:val="single"/>
        </w:rPr>
        <w:t xml:space="preserve"> </w:t>
      </w:r>
      <w:r w:rsidRPr="000139EB">
        <w:rPr>
          <w:u w:val="single"/>
        </w:rPr>
        <w:t>few</w:t>
      </w:r>
      <w:r w:rsidR="004249A3">
        <w:rPr>
          <w:u w:val="single"/>
        </w:rPr>
        <w:t xml:space="preserve"> </w:t>
      </w:r>
      <w:r w:rsidRPr="000139EB">
        <w:rPr>
          <w:u w:val="single"/>
        </w:rPr>
        <w:t>days</w:t>
      </w:r>
      <w:r w:rsidR="004249A3">
        <w:rPr>
          <w:u w:val="single"/>
        </w:rPr>
        <w:t xml:space="preserve"> </w:t>
      </w:r>
      <w:r w:rsidRPr="000139EB">
        <w:rPr>
          <w:u w:val="single"/>
        </w:rPr>
        <w:t>is</w:t>
      </w:r>
      <w:r w:rsidR="004249A3">
        <w:rPr>
          <w:u w:val="single"/>
        </w:rPr>
        <w:t xml:space="preserve"> </w:t>
      </w:r>
      <w:r w:rsidRPr="000139EB">
        <w:rPr>
          <w:u w:val="single"/>
        </w:rPr>
        <w:t>minimal</w:t>
      </w:r>
      <w:r w:rsidR="004249A3">
        <w:rPr>
          <w:u w:val="single"/>
        </w:rPr>
        <w:t xml:space="preserve"> </w:t>
      </w:r>
      <w:r w:rsidRPr="000139EB">
        <w:rPr>
          <w:u w:val="single"/>
        </w:rPr>
        <w:t>(a</w:t>
      </w:r>
      <w:r w:rsidR="004249A3">
        <w:rPr>
          <w:u w:val="single"/>
        </w:rPr>
        <w:t xml:space="preserve"> </w:t>
      </w:r>
      <w:r w:rsidRPr="000139EB">
        <w:rPr>
          <w:u w:val="single"/>
        </w:rPr>
        <w:t>leading</w:t>
      </w:r>
      <w:r w:rsidR="004249A3">
        <w:rPr>
          <w:u w:val="single"/>
        </w:rPr>
        <w:t xml:space="preserve"> </w:t>
      </w:r>
      <w:r w:rsidRPr="000139EB">
        <w:rPr>
          <w:u w:val="single"/>
        </w:rPr>
        <w:t>modeler</w:t>
      </w:r>
      <w:r w:rsidR="004249A3">
        <w:rPr>
          <w:u w:val="single"/>
        </w:rPr>
        <w:t xml:space="preserve"> </w:t>
      </w:r>
      <w:r w:rsidRPr="000139EB">
        <w:rPr>
          <w:u w:val="single"/>
        </w:rPr>
        <w:t>refers</w:t>
      </w:r>
      <w:r w:rsidR="004249A3">
        <w:rPr>
          <w:u w:val="single"/>
        </w:rPr>
        <w:t xml:space="preserve"> </w:t>
      </w:r>
      <w:r w:rsidRPr="000139EB">
        <w:rPr>
          <w:u w:val="single"/>
        </w:rPr>
        <w:t>to</w:t>
      </w:r>
      <w:r w:rsidR="004249A3">
        <w:rPr>
          <w:u w:val="single"/>
        </w:rPr>
        <w:t xml:space="preserve"> </w:t>
      </w:r>
      <w:r w:rsidRPr="000139EB">
        <w:rPr>
          <w:u w:val="single"/>
        </w:rPr>
        <w:t>it</w:t>
      </w:r>
      <w:r w:rsidR="004249A3">
        <w:rPr>
          <w:u w:val="single"/>
        </w:rPr>
        <w:t xml:space="preserve"> </w:t>
      </w:r>
      <w:r w:rsidRPr="000139EB">
        <w:rPr>
          <w:u w:val="single"/>
        </w:rPr>
        <w:t>as</w:t>
      </w:r>
      <w:r w:rsidR="004249A3">
        <w:rPr>
          <w:u w:val="single"/>
        </w:rPr>
        <w:t xml:space="preserve"> </w:t>
      </w:r>
      <w:r w:rsidRPr="000139EB">
        <w:rPr>
          <w:u w:val="single"/>
        </w:rPr>
        <w:t>essentially</w:t>
      </w:r>
      <w:r w:rsidR="004249A3">
        <w:rPr>
          <w:u w:val="single"/>
        </w:rPr>
        <w:t xml:space="preserve"> </w:t>
      </w:r>
      <w:r w:rsidRPr="000139EB">
        <w:rPr>
          <w:u w:val="single"/>
        </w:rPr>
        <w:t>guesswork).</w:t>
      </w:r>
      <w:r w:rsidR="004249A3">
        <w:rPr>
          <w:u w:val="single"/>
        </w:rPr>
        <w:t xml:space="preserve"> </w:t>
      </w:r>
      <w:r w:rsidRPr="000139EB">
        <w:rPr>
          <w:u w:val="single"/>
        </w:rPr>
        <w:t>Yet,</w:t>
      </w:r>
      <w:r w:rsidR="004249A3">
        <w:rPr>
          <w:u w:val="single"/>
        </w:rPr>
        <w:t xml:space="preserve"> </w:t>
      </w:r>
      <w:r w:rsidRPr="000139EB">
        <w:rPr>
          <w:u w:val="single"/>
        </w:rPr>
        <w:t>each</w:t>
      </w:r>
      <w:r w:rsidR="004249A3">
        <w:rPr>
          <w:u w:val="single"/>
        </w:rPr>
        <w:t xml:space="preserve"> </w:t>
      </w:r>
      <w:r w:rsidRPr="000139EB">
        <w:rPr>
          <w:u w:val="single"/>
        </w:rPr>
        <w:t>catastrophic</w:t>
      </w:r>
      <w:r w:rsidR="004249A3">
        <w:rPr>
          <w:u w:val="single"/>
        </w:rPr>
        <w:t xml:space="preserve"> </w:t>
      </w:r>
      <w:r w:rsidRPr="000139EB">
        <w:rPr>
          <w:u w:val="single"/>
        </w:rPr>
        <w:t>forecast</w:t>
      </w:r>
      <w:r w:rsidR="004249A3">
        <w:rPr>
          <w:u w:val="single"/>
        </w:rPr>
        <w:t xml:space="preserve"> </w:t>
      </w:r>
      <w:r w:rsidRPr="000139EB">
        <w:rPr>
          <w:u w:val="single"/>
        </w:rPr>
        <w:t>depends</w:t>
      </w:r>
      <w:r w:rsidR="004249A3">
        <w:rPr>
          <w:u w:val="single"/>
        </w:rPr>
        <w:t xml:space="preserve"> </w:t>
      </w:r>
      <w:r w:rsidRPr="000139EB">
        <w:rPr>
          <w:u w:val="single"/>
        </w:rPr>
        <w:t>on</w:t>
      </w:r>
      <w:r w:rsidR="004249A3">
        <w:rPr>
          <w:u w:val="single"/>
        </w:rPr>
        <w:t xml:space="preserve"> </w:t>
      </w:r>
      <w:r w:rsidRPr="000139EB">
        <w:rPr>
          <w:u w:val="single"/>
        </w:rPr>
        <w:t>each</w:t>
      </w:r>
      <w:r w:rsidR="004249A3">
        <w:rPr>
          <w:u w:val="single"/>
        </w:rPr>
        <w:t xml:space="preserve"> </w:t>
      </w:r>
      <w:r w:rsidRPr="000139EB">
        <w:rPr>
          <w:u w:val="single"/>
        </w:rPr>
        <w:t>of</w:t>
      </w:r>
      <w:r w:rsidR="004249A3">
        <w:rPr>
          <w:u w:val="single"/>
        </w:rPr>
        <w:t xml:space="preserve"> </w:t>
      </w:r>
      <w:r w:rsidRPr="000139EB">
        <w:rPr>
          <w:u w:val="single"/>
        </w:rPr>
        <w:t>these</w:t>
      </w:r>
      <w:r w:rsidR="004249A3">
        <w:rPr>
          <w:u w:val="single"/>
        </w:rPr>
        <w:t xml:space="preserve"> </w:t>
      </w:r>
      <w:r w:rsidRPr="000139EB">
        <w:rPr>
          <w:u w:val="single"/>
        </w:rPr>
        <w:t>being</w:t>
      </w:r>
      <w:r w:rsidR="004249A3">
        <w:rPr>
          <w:u w:val="single"/>
        </w:rPr>
        <w:t xml:space="preserve"> </w:t>
      </w:r>
      <w:r w:rsidRPr="000139EB">
        <w:rPr>
          <w:u w:val="single"/>
        </w:rPr>
        <w:t>in</w:t>
      </w:r>
      <w:r w:rsidR="004249A3">
        <w:rPr>
          <w:u w:val="single"/>
        </w:rPr>
        <w:t xml:space="preserve"> </w:t>
      </w:r>
      <w:r w:rsidRPr="000139EB">
        <w:rPr>
          <w:u w:val="single"/>
        </w:rPr>
        <w:t>a</w:t>
      </w:r>
      <w:r w:rsidR="004249A3">
        <w:rPr>
          <w:u w:val="single"/>
        </w:rPr>
        <w:t xml:space="preserve"> </w:t>
      </w:r>
      <w:r w:rsidRPr="000139EB">
        <w:rPr>
          <w:u w:val="single"/>
        </w:rPr>
        <w:t>specific</w:t>
      </w:r>
      <w:r w:rsidR="004249A3">
        <w:rPr>
          <w:u w:val="single"/>
        </w:rPr>
        <w:t xml:space="preserve"> </w:t>
      </w:r>
      <w:r w:rsidRPr="000139EB">
        <w:rPr>
          <w:u w:val="single"/>
        </w:rPr>
        <w:t>range.</w:t>
      </w:r>
      <w:r w:rsidR="004249A3">
        <w:rPr>
          <w:u w:val="single"/>
        </w:rPr>
        <w:t xml:space="preserve"> </w:t>
      </w:r>
      <w:r w:rsidRPr="000139EB">
        <w:rPr>
          <w:u w:val="single"/>
        </w:rPr>
        <w:t>The</w:t>
      </w:r>
      <w:r w:rsidR="004249A3">
        <w:rPr>
          <w:u w:val="single"/>
        </w:rPr>
        <w:t xml:space="preserve"> </w:t>
      </w:r>
      <w:r w:rsidRPr="000139EB">
        <w:rPr>
          <w:u w:val="single"/>
        </w:rPr>
        <w:t>odds</w:t>
      </w:r>
      <w:r w:rsidR="004249A3">
        <w:rPr>
          <w:u w:val="single"/>
        </w:rPr>
        <w:t xml:space="preserve"> </w:t>
      </w:r>
      <w:r w:rsidRPr="000139EB">
        <w:rPr>
          <w:u w:val="single"/>
        </w:rPr>
        <w:t>of</w:t>
      </w:r>
      <w:r w:rsidR="004249A3">
        <w:rPr>
          <w:u w:val="single"/>
        </w:rPr>
        <w:t xml:space="preserve"> </w:t>
      </w:r>
      <w:r w:rsidRPr="000139EB">
        <w:rPr>
          <w:u w:val="single"/>
        </w:rPr>
        <w:t>any</w:t>
      </w:r>
      <w:r w:rsidR="004249A3">
        <w:rPr>
          <w:u w:val="single"/>
        </w:rPr>
        <w:t xml:space="preserve"> </w:t>
      </w:r>
      <w:r w:rsidRPr="000139EB">
        <w:rPr>
          <w:u w:val="single"/>
        </w:rPr>
        <w:t>specific</w:t>
      </w:r>
      <w:r w:rsidR="004249A3">
        <w:rPr>
          <w:u w:val="single"/>
        </w:rPr>
        <w:t xml:space="preserve"> </w:t>
      </w:r>
      <w:r w:rsidRPr="000139EB">
        <w:rPr>
          <w:u w:val="single"/>
        </w:rPr>
        <w:t>catastrophe</w:t>
      </w:r>
      <w:r w:rsidR="004249A3">
        <w:rPr>
          <w:u w:val="single"/>
        </w:rPr>
        <w:t xml:space="preserve"> </w:t>
      </w:r>
      <w:r w:rsidRPr="000139EB">
        <w:rPr>
          <w:u w:val="single"/>
        </w:rPr>
        <w:t>actually</w:t>
      </w:r>
      <w:r w:rsidR="004249A3">
        <w:rPr>
          <w:u w:val="single"/>
        </w:rPr>
        <w:t xml:space="preserve"> </w:t>
      </w:r>
      <w:r w:rsidRPr="000139EB">
        <w:rPr>
          <w:u w:val="single"/>
        </w:rPr>
        <w:t>occurring</w:t>
      </w:r>
      <w:r w:rsidR="004249A3">
        <w:rPr>
          <w:u w:val="single"/>
        </w:rPr>
        <w:t xml:space="preserve"> </w:t>
      </w:r>
      <w:r w:rsidRPr="000139EB">
        <w:rPr>
          <w:u w:val="single"/>
        </w:rPr>
        <w:t>are</w:t>
      </w:r>
      <w:r w:rsidR="004249A3">
        <w:rPr>
          <w:u w:val="single"/>
        </w:rPr>
        <w:t xml:space="preserve"> </w:t>
      </w:r>
      <w:r w:rsidRPr="000139EB">
        <w:rPr>
          <w:u w:val="single"/>
        </w:rPr>
        <w:t>almost</w:t>
      </w:r>
      <w:r w:rsidR="004249A3">
        <w:rPr>
          <w:u w:val="single"/>
        </w:rPr>
        <w:t xml:space="preserve"> </w:t>
      </w:r>
      <w:r w:rsidRPr="000139EB">
        <w:rPr>
          <w:u w:val="single"/>
        </w:rPr>
        <w:t>zero.</w:t>
      </w:r>
      <w:r w:rsidR="004249A3">
        <w:rPr>
          <w:u w:val="single"/>
        </w:rPr>
        <w:t xml:space="preserve"> </w:t>
      </w:r>
      <w:r w:rsidRPr="000139EB">
        <w:rPr>
          <w:u w:val="single"/>
        </w:rPr>
        <w:t>This</w:t>
      </w:r>
      <w:r w:rsidR="004249A3">
        <w:rPr>
          <w:u w:val="single"/>
        </w:rPr>
        <w:t xml:space="preserve"> </w:t>
      </w:r>
      <w:r w:rsidRPr="000139EB">
        <w:rPr>
          <w:u w:val="single"/>
        </w:rPr>
        <w:t>was</w:t>
      </w:r>
      <w:r w:rsidR="004249A3">
        <w:rPr>
          <w:u w:val="single"/>
        </w:rPr>
        <w:t xml:space="preserve"> </w:t>
      </w:r>
      <w:r w:rsidRPr="000139EB">
        <w:rPr>
          <w:u w:val="single"/>
        </w:rPr>
        <w:t>equally</w:t>
      </w:r>
      <w:r w:rsidR="004249A3">
        <w:rPr>
          <w:u w:val="single"/>
        </w:rPr>
        <w:t xml:space="preserve"> </w:t>
      </w:r>
      <w:r w:rsidRPr="000139EB">
        <w:rPr>
          <w:u w:val="single"/>
        </w:rPr>
        <w:t>true</w:t>
      </w:r>
      <w:r w:rsidR="004249A3">
        <w:rPr>
          <w:u w:val="single"/>
        </w:rPr>
        <w:t xml:space="preserve"> </w:t>
      </w:r>
      <w:r w:rsidRPr="000139EB">
        <w:rPr>
          <w:u w:val="single"/>
        </w:rPr>
        <w:t>for</w:t>
      </w:r>
      <w:r w:rsidR="004249A3">
        <w:rPr>
          <w:u w:val="single"/>
        </w:rPr>
        <w:t xml:space="preserve"> </w:t>
      </w:r>
      <w:r w:rsidRPr="000139EB">
        <w:rPr>
          <w:u w:val="single"/>
        </w:rPr>
        <w:t>earlier</w:t>
      </w:r>
      <w:r w:rsidR="004249A3">
        <w:rPr>
          <w:u w:val="single"/>
        </w:rPr>
        <w:t xml:space="preserve"> </w:t>
      </w:r>
      <w:r w:rsidRPr="000139EB">
        <w:rPr>
          <w:u w:val="single"/>
        </w:rPr>
        <w:t>forecasts</w:t>
      </w:r>
      <w:r w:rsidR="004249A3">
        <w:rPr>
          <w:u w:val="single"/>
        </w:rPr>
        <w:t xml:space="preserve"> </w:t>
      </w:r>
      <w:r w:rsidRPr="000139EB">
        <w:rPr>
          <w:u w:val="single"/>
        </w:rPr>
        <w:t>of</w:t>
      </w:r>
      <w:r w:rsidR="004249A3">
        <w:rPr>
          <w:u w:val="single"/>
        </w:rPr>
        <w:t xml:space="preserve"> </w:t>
      </w:r>
      <w:r w:rsidRPr="000139EB">
        <w:rPr>
          <w:u w:val="single"/>
        </w:rPr>
        <w:t>famine</w:t>
      </w:r>
      <w:r w:rsidR="004249A3">
        <w:rPr>
          <w:u w:val="single"/>
        </w:rPr>
        <w:t xml:space="preserve"> </w:t>
      </w:r>
      <w:r w:rsidRPr="000139EB">
        <w:rPr>
          <w:u w:val="single"/>
        </w:rPr>
        <w:t>for</w:t>
      </w:r>
      <w:r w:rsidR="004249A3">
        <w:rPr>
          <w:u w:val="single"/>
        </w:rPr>
        <w:t xml:space="preserve"> </w:t>
      </w:r>
      <w:r w:rsidRPr="000139EB">
        <w:rPr>
          <w:u w:val="single"/>
        </w:rPr>
        <w:t>the</w:t>
      </w:r>
      <w:r w:rsidR="004249A3">
        <w:rPr>
          <w:u w:val="single"/>
        </w:rPr>
        <w:t xml:space="preserve"> </w:t>
      </w:r>
      <w:r w:rsidRPr="000139EB">
        <w:rPr>
          <w:u w:val="single"/>
        </w:rPr>
        <w:t>1980's,</w:t>
      </w:r>
      <w:r w:rsidR="004249A3">
        <w:rPr>
          <w:u w:val="single"/>
        </w:rPr>
        <w:t xml:space="preserve"> </w:t>
      </w:r>
      <w:r w:rsidRPr="000139EB">
        <w:rPr>
          <w:u w:val="single"/>
        </w:rPr>
        <w:t>global</w:t>
      </w:r>
      <w:r w:rsidR="004249A3">
        <w:rPr>
          <w:u w:val="single"/>
        </w:rPr>
        <w:t xml:space="preserve"> </w:t>
      </w:r>
      <w:r w:rsidRPr="000139EB">
        <w:rPr>
          <w:u w:val="single"/>
        </w:rPr>
        <w:t>cooling</w:t>
      </w:r>
      <w:r w:rsidR="004249A3">
        <w:rPr>
          <w:u w:val="single"/>
        </w:rPr>
        <w:t xml:space="preserve"> </w:t>
      </w:r>
      <w:r w:rsidRPr="000139EB">
        <w:rPr>
          <w:u w:val="single"/>
        </w:rPr>
        <w:t>in</w:t>
      </w:r>
      <w:r w:rsidR="004249A3">
        <w:rPr>
          <w:u w:val="single"/>
        </w:rPr>
        <w:t xml:space="preserve"> </w:t>
      </w:r>
      <w:r w:rsidRPr="000139EB">
        <w:rPr>
          <w:u w:val="single"/>
        </w:rPr>
        <w:t>the</w:t>
      </w:r>
      <w:r w:rsidR="004249A3">
        <w:rPr>
          <w:u w:val="single"/>
        </w:rPr>
        <w:t xml:space="preserve"> </w:t>
      </w:r>
      <w:r w:rsidRPr="000139EB">
        <w:rPr>
          <w:u w:val="single"/>
        </w:rPr>
        <w:t>1970's,</w:t>
      </w:r>
      <w:r w:rsidR="004249A3">
        <w:rPr>
          <w:u w:val="single"/>
        </w:rPr>
        <w:t xml:space="preserve"> </w:t>
      </w:r>
      <w:r w:rsidRPr="000139EB">
        <w:rPr>
          <w:u w:val="single"/>
        </w:rPr>
        <w:t>Y2K</w:t>
      </w:r>
      <w:r w:rsidR="004249A3">
        <w:rPr>
          <w:u w:val="single"/>
        </w:rPr>
        <w:t xml:space="preserve"> </w:t>
      </w:r>
      <w:r w:rsidRPr="000139EB">
        <w:rPr>
          <w:u w:val="single"/>
        </w:rPr>
        <w:t>and</w:t>
      </w:r>
      <w:r w:rsidR="004249A3">
        <w:rPr>
          <w:u w:val="single"/>
        </w:rPr>
        <w:t xml:space="preserve"> </w:t>
      </w:r>
      <w:r w:rsidRPr="000139EB">
        <w:rPr>
          <w:u w:val="single"/>
        </w:rPr>
        <w:t>many</w:t>
      </w:r>
      <w:r w:rsidR="004249A3">
        <w:rPr>
          <w:u w:val="single"/>
        </w:rPr>
        <w:t xml:space="preserve"> </w:t>
      </w:r>
      <w:r w:rsidRPr="000139EB">
        <w:rPr>
          <w:u w:val="single"/>
        </w:rPr>
        <w:t>others</w:t>
      </w:r>
      <w:r>
        <w:t>.</w:t>
      </w:r>
      <w:r w:rsidR="004249A3">
        <w:t xml:space="preserve"> </w:t>
      </w:r>
      <w:r>
        <w:t>Regionally,</w:t>
      </w:r>
      <w:r w:rsidR="004249A3">
        <w:t xml:space="preserve"> </w:t>
      </w:r>
      <w:r>
        <w:t>year</w:t>
      </w:r>
      <w:r w:rsidR="004249A3">
        <w:t xml:space="preserve"> </w:t>
      </w:r>
      <w:r>
        <w:t>to</w:t>
      </w:r>
      <w:r w:rsidR="004249A3">
        <w:t xml:space="preserve"> </w:t>
      </w:r>
      <w:r>
        <w:t>year</w:t>
      </w:r>
      <w:r w:rsidR="004249A3">
        <w:t xml:space="preserve"> </w:t>
      </w:r>
      <w:r>
        <w:t>fluctuations</w:t>
      </w:r>
      <w:r w:rsidR="004249A3">
        <w:t xml:space="preserve"> </w:t>
      </w:r>
      <w:r>
        <w:t>in</w:t>
      </w:r>
      <w:r w:rsidR="004249A3">
        <w:t xml:space="preserve"> </w:t>
      </w:r>
      <w:r>
        <w:t>temperature</w:t>
      </w:r>
      <w:r w:rsidR="004249A3">
        <w:t xml:space="preserve"> </w:t>
      </w:r>
      <w:r>
        <w:t>are</w:t>
      </w:r>
      <w:r w:rsidR="004249A3">
        <w:t xml:space="preserve"> </w:t>
      </w:r>
      <w:r>
        <w:t>over</w:t>
      </w:r>
      <w:r w:rsidR="004249A3">
        <w:t xml:space="preserve"> </w:t>
      </w:r>
      <w:r>
        <w:t>four</w:t>
      </w:r>
      <w:r w:rsidR="004249A3">
        <w:t xml:space="preserve"> </w:t>
      </w:r>
      <w:r>
        <w:t>times</w:t>
      </w:r>
      <w:r w:rsidR="004249A3">
        <w:t xml:space="preserve"> </w:t>
      </w:r>
      <w:r>
        <w:t>larger</w:t>
      </w:r>
      <w:r w:rsidR="004249A3">
        <w:t xml:space="preserve"> </w:t>
      </w:r>
      <w:r>
        <w:t>than</w:t>
      </w:r>
      <w:r w:rsidR="004249A3">
        <w:t xml:space="preserve"> </w:t>
      </w:r>
      <w:r>
        <w:t>fluctuations</w:t>
      </w:r>
      <w:r w:rsidR="004249A3">
        <w:t xml:space="preserve"> </w:t>
      </w:r>
      <w:r>
        <w:t>in</w:t>
      </w:r>
      <w:r w:rsidR="004249A3">
        <w:t xml:space="preserve"> </w:t>
      </w:r>
      <w:r>
        <w:t>the</w:t>
      </w:r>
      <w:r w:rsidR="004249A3">
        <w:t xml:space="preserve"> </w:t>
      </w:r>
      <w:r>
        <w:t>global</w:t>
      </w:r>
      <w:r w:rsidR="004249A3">
        <w:t xml:space="preserve"> </w:t>
      </w:r>
      <w:r>
        <w:t>mean.</w:t>
      </w:r>
      <w:r w:rsidR="004249A3">
        <w:t xml:space="preserve"> </w:t>
      </w:r>
      <w:r>
        <w:t>Much</w:t>
      </w:r>
      <w:r w:rsidR="004249A3">
        <w:t xml:space="preserve"> </w:t>
      </w:r>
      <w:r>
        <w:t>of</w:t>
      </w:r>
      <w:r w:rsidR="004249A3">
        <w:t xml:space="preserve"> </w:t>
      </w:r>
      <w:r>
        <w:t>this</w:t>
      </w:r>
      <w:r w:rsidR="004249A3">
        <w:t xml:space="preserve"> </w:t>
      </w:r>
      <w:r>
        <w:t>variation</w:t>
      </w:r>
      <w:r w:rsidR="004249A3">
        <w:t xml:space="preserve"> </w:t>
      </w:r>
      <w:r>
        <w:t>has</w:t>
      </w:r>
      <w:r w:rsidR="004249A3">
        <w:t xml:space="preserve"> </w:t>
      </w:r>
      <w:r>
        <w:t>to</w:t>
      </w:r>
      <w:r w:rsidR="004249A3">
        <w:t xml:space="preserve"> </w:t>
      </w:r>
      <w:r>
        <w:t>be</w:t>
      </w:r>
      <w:r w:rsidR="004249A3">
        <w:t xml:space="preserve"> </w:t>
      </w:r>
      <w:r>
        <w:t>independent</w:t>
      </w:r>
      <w:r w:rsidR="004249A3">
        <w:t xml:space="preserve"> </w:t>
      </w:r>
      <w:r>
        <w:t>of</w:t>
      </w:r>
      <w:r w:rsidR="004249A3">
        <w:t xml:space="preserve"> </w:t>
      </w:r>
      <w:r>
        <w:t>the</w:t>
      </w:r>
      <w:r w:rsidR="004249A3">
        <w:t xml:space="preserve"> </w:t>
      </w:r>
      <w:r>
        <w:t>global</w:t>
      </w:r>
      <w:r w:rsidR="004249A3">
        <w:t xml:space="preserve"> </w:t>
      </w:r>
      <w:r>
        <w:t>mean;</w:t>
      </w:r>
      <w:r w:rsidR="004249A3">
        <w:t xml:space="preserve"> </w:t>
      </w:r>
      <w:r>
        <w:t>otherwise</w:t>
      </w:r>
      <w:r w:rsidR="004249A3">
        <w:t xml:space="preserve"> </w:t>
      </w:r>
      <w:r>
        <w:t>the</w:t>
      </w:r>
      <w:r w:rsidR="004249A3">
        <w:t xml:space="preserve"> </w:t>
      </w:r>
      <w:r>
        <w:t>global</w:t>
      </w:r>
      <w:r w:rsidR="004249A3">
        <w:t xml:space="preserve"> </w:t>
      </w:r>
      <w:r>
        <w:t>mean</w:t>
      </w:r>
      <w:r w:rsidR="004249A3">
        <w:t xml:space="preserve"> </w:t>
      </w:r>
      <w:r>
        <w:t>would</w:t>
      </w:r>
      <w:r w:rsidR="004249A3">
        <w:t xml:space="preserve"> </w:t>
      </w:r>
      <w:r>
        <w:t>vary</w:t>
      </w:r>
      <w:r w:rsidR="004249A3">
        <w:t xml:space="preserve"> </w:t>
      </w:r>
      <w:r>
        <w:t>much</w:t>
      </w:r>
      <w:r w:rsidR="004249A3">
        <w:t xml:space="preserve"> </w:t>
      </w:r>
      <w:r>
        <w:t>more.</w:t>
      </w:r>
      <w:r w:rsidR="004249A3">
        <w:t xml:space="preserve"> </w:t>
      </w:r>
      <w:r>
        <w:t>This</w:t>
      </w:r>
      <w:r w:rsidR="004249A3">
        <w:t xml:space="preserve"> </w:t>
      </w:r>
      <w:r>
        <w:t>is</w:t>
      </w:r>
      <w:r w:rsidR="004249A3">
        <w:t xml:space="preserve"> </w:t>
      </w:r>
      <w:r>
        <w:t>simply</w:t>
      </w:r>
      <w:r w:rsidR="004249A3">
        <w:t xml:space="preserve"> </w:t>
      </w:r>
      <w:r>
        <w:t>to</w:t>
      </w:r>
      <w:r w:rsidR="004249A3">
        <w:t xml:space="preserve"> </w:t>
      </w:r>
      <w:r>
        <w:t>note</w:t>
      </w:r>
      <w:r w:rsidR="004249A3">
        <w:t xml:space="preserve"> </w:t>
      </w:r>
      <w:r>
        <w:t>that</w:t>
      </w:r>
      <w:r w:rsidR="004249A3">
        <w:t xml:space="preserve"> </w:t>
      </w:r>
      <w:r w:rsidRPr="00FE6DBD">
        <w:rPr>
          <w:u w:val="single"/>
        </w:rPr>
        <w:t>factors</w:t>
      </w:r>
      <w:r w:rsidR="004249A3">
        <w:rPr>
          <w:u w:val="single"/>
        </w:rPr>
        <w:t xml:space="preserve"> </w:t>
      </w:r>
      <w:r w:rsidRPr="00FE6DBD">
        <w:rPr>
          <w:u w:val="single"/>
        </w:rPr>
        <w:t>other</w:t>
      </w:r>
      <w:r w:rsidR="004249A3">
        <w:rPr>
          <w:u w:val="single"/>
        </w:rPr>
        <w:t xml:space="preserve"> </w:t>
      </w:r>
      <w:r w:rsidRPr="00FE6DBD">
        <w:rPr>
          <w:u w:val="single"/>
        </w:rPr>
        <w:t>than</w:t>
      </w:r>
      <w:r w:rsidR="004249A3">
        <w:rPr>
          <w:u w:val="single"/>
        </w:rPr>
        <w:t xml:space="preserve"> </w:t>
      </w:r>
      <w:r w:rsidRPr="00FE6DBD">
        <w:rPr>
          <w:u w:val="single"/>
        </w:rPr>
        <w:t>global</w:t>
      </w:r>
      <w:r w:rsidR="004249A3">
        <w:rPr>
          <w:u w:val="single"/>
        </w:rPr>
        <w:t xml:space="preserve"> </w:t>
      </w:r>
      <w:r w:rsidRPr="00FE6DBD">
        <w:rPr>
          <w:u w:val="single"/>
        </w:rPr>
        <w:t>warming</w:t>
      </w:r>
      <w:r w:rsidR="004249A3">
        <w:rPr>
          <w:u w:val="single"/>
        </w:rPr>
        <w:t xml:space="preserve"> </w:t>
      </w:r>
      <w:r w:rsidRPr="00FE6DBD">
        <w:rPr>
          <w:u w:val="single"/>
        </w:rPr>
        <w:t>are</w:t>
      </w:r>
      <w:r w:rsidR="004249A3">
        <w:rPr>
          <w:u w:val="single"/>
        </w:rPr>
        <w:t xml:space="preserve"> </w:t>
      </w:r>
      <w:r w:rsidRPr="00FE6DBD">
        <w:rPr>
          <w:u w:val="single"/>
        </w:rPr>
        <w:t>more</w:t>
      </w:r>
      <w:r w:rsidR="004249A3">
        <w:rPr>
          <w:u w:val="single"/>
        </w:rPr>
        <w:t xml:space="preserve"> </w:t>
      </w:r>
      <w:r w:rsidRPr="00FE6DBD">
        <w:rPr>
          <w:u w:val="single"/>
        </w:rPr>
        <w:t>important</w:t>
      </w:r>
      <w:r w:rsidR="004249A3">
        <w:rPr>
          <w:u w:val="single"/>
        </w:rPr>
        <w:t xml:space="preserve"> </w:t>
      </w:r>
      <w:r w:rsidRPr="00FE6DBD">
        <w:rPr>
          <w:u w:val="single"/>
        </w:rPr>
        <w:t>to</w:t>
      </w:r>
      <w:r w:rsidR="004249A3">
        <w:rPr>
          <w:u w:val="single"/>
        </w:rPr>
        <w:t xml:space="preserve"> </w:t>
      </w:r>
      <w:r w:rsidRPr="00FE6DBD">
        <w:rPr>
          <w:u w:val="single"/>
        </w:rPr>
        <w:t>any</w:t>
      </w:r>
      <w:r w:rsidR="004249A3">
        <w:rPr>
          <w:u w:val="single"/>
        </w:rPr>
        <w:t xml:space="preserve"> </w:t>
      </w:r>
      <w:r w:rsidRPr="00FE6DBD">
        <w:rPr>
          <w:u w:val="single"/>
        </w:rPr>
        <w:t>specific</w:t>
      </w:r>
      <w:r w:rsidR="004249A3">
        <w:rPr>
          <w:u w:val="single"/>
        </w:rPr>
        <w:t xml:space="preserve"> </w:t>
      </w:r>
      <w:r w:rsidRPr="00FE6DBD">
        <w:rPr>
          <w:u w:val="single"/>
        </w:rPr>
        <w:t>situation.</w:t>
      </w:r>
      <w:r w:rsidR="004249A3">
        <w:rPr>
          <w:u w:val="single"/>
        </w:rPr>
        <w:t xml:space="preserve"> </w:t>
      </w:r>
      <w:r w:rsidRPr="00FE6DBD">
        <w:rPr>
          <w:u w:val="single"/>
        </w:rPr>
        <w:t>This</w:t>
      </w:r>
      <w:r w:rsidR="004249A3">
        <w:rPr>
          <w:u w:val="single"/>
        </w:rPr>
        <w:t xml:space="preserve"> </w:t>
      </w:r>
      <w:r w:rsidRPr="00FE6DBD">
        <w:rPr>
          <w:u w:val="single"/>
        </w:rPr>
        <w:t>is</w:t>
      </w:r>
      <w:r w:rsidR="004249A3">
        <w:rPr>
          <w:u w:val="single"/>
        </w:rPr>
        <w:t xml:space="preserve"> </w:t>
      </w:r>
      <w:r w:rsidRPr="00FE6DBD">
        <w:rPr>
          <w:u w:val="single"/>
        </w:rPr>
        <w:t>not</w:t>
      </w:r>
      <w:r w:rsidR="004249A3">
        <w:rPr>
          <w:u w:val="single"/>
        </w:rPr>
        <w:t xml:space="preserve"> </w:t>
      </w:r>
      <w:r w:rsidRPr="00FE6DBD">
        <w:rPr>
          <w:u w:val="single"/>
        </w:rPr>
        <w:t>to</w:t>
      </w:r>
      <w:r w:rsidR="004249A3">
        <w:rPr>
          <w:u w:val="single"/>
        </w:rPr>
        <w:t xml:space="preserve"> </w:t>
      </w:r>
      <w:r w:rsidRPr="00FE6DBD">
        <w:rPr>
          <w:u w:val="single"/>
        </w:rPr>
        <w:t>say</w:t>
      </w:r>
      <w:r w:rsidR="004249A3">
        <w:rPr>
          <w:u w:val="single"/>
        </w:rPr>
        <w:t xml:space="preserve"> </w:t>
      </w:r>
      <w:r w:rsidRPr="00FE6DBD">
        <w:rPr>
          <w:u w:val="single"/>
        </w:rPr>
        <w:t>that</w:t>
      </w:r>
      <w:r w:rsidR="004249A3">
        <w:rPr>
          <w:u w:val="single"/>
        </w:rPr>
        <w:t xml:space="preserve"> </w:t>
      </w:r>
      <w:r w:rsidRPr="00FE6DBD">
        <w:rPr>
          <w:u w:val="single"/>
        </w:rPr>
        <w:t>disasters</w:t>
      </w:r>
      <w:r w:rsidR="004249A3">
        <w:rPr>
          <w:u w:val="single"/>
        </w:rPr>
        <w:t xml:space="preserve"> </w:t>
      </w:r>
      <w:r w:rsidRPr="00FE6DBD">
        <w:rPr>
          <w:u w:val="single"/>
        </w:rPr>
        <w:t>will</w:t>
      </w:r>
      <w:r w:rsidR="004249A3">
        <w:rPr>
          <w:u w:val="single"/>
        </w:rPr>
        <w:t xml:space="preserve"> </w:t>
      </w:r>
      <w:r w:rsidRPr="00FE6DBD">
        <w:rPr>
          <w:u w:val="single"/>
        </w:rPr>
        <w:t>not</w:t>
      </w:r>
      <w:r w:rsidR="004249A3">
        <w:rPr>
          <w:u w:val="single"/>
        </w:rPr>
        <w:t xml:space="preserve"> </w:t>
      </w:r>
      <w:r w:rsidRPr="00FE6DBD">
        <w:rPr>
          <w:u w:val="single"/>
        </w:rPr>
        <w:t>occur;</w:t>
      </w:r>
      <w:r w:rsidR="004249A3">
        <w:rPr>
          <w:u w:val="single"/>
        </w:rPr>
        <w:t xml:space="preserve"> </w:t>
      </w:r>
      <w:r w:rsidRPr="00FE6DBD">
        <w:rPr>
          <w:u w:val="single"/>
        </w:rPr>
        <w:t>they</w:t>
      </w:r>
      <w:r w:rsidR="004249A3">
        <w:rPr>
          <w:u w:val="single"/>
        </w:rPr>
        <w:t xml:space="preserve"> </w:t>
      </w:r>
      <w:r w:rsidRPr="00FE6DBD">
        <w:rPr>
          <w:u w:val="single"/>
        </w:rPr>
        <w:t>always</w:t>
      </w:r>
      <w:r w:rsidR="004249A3">
        <w:rPr>
          <w:u w:val="single"/>
        </w:rPr>
        <w:t xml:space="preserve"> </w:t>
      </w:r>
      <w:r w:rsidRPr="00FE6DBD">
        <w:rPr>
          <w:u w:val="single"/>
        </w:rPr>
        <w:t>have</w:t>
      </w:r>
      <w:r w:rsidR="004249A3">
        <w:rPr>
          <w:u w:val="single"/>
        </w:rPr>
        <w:t xml:space="preserve"> </w:t>
      </w:r>
      <w:r w:rsidRPr="00FE6DBD">
        <w:rPr>
          <w:u w:val="single"/>
        </w:rPr>
        <w:t>occurred</w:t>
      </w:r>
      <w:r w:rsidR="004249A3">
        <w:rPr>
          <w:u w:val="single"/>
        </w:rPr>
        <w:t xml:space="preserve"> </w:t>
      </w:r>
      <w:r w:rsidRPr="00FE6DBD">
        <w:rPr>
          <w:u w:val="single"/>
        </w:rPr>
        <w:t>and</w:t>
      </w:r>
      <w:r w:rsidR="004249A3">
        <w:rPr>
          <w:u w:val="single"/>
        </w:rPr>
        <w:t xml:space="preserve"> </w:t>
      </w:r>
      <w:r w:rsidRPr="00FE6DBD">
        <w:rPr>
          <w:u w:val="single"/>
        </w:rPr>
        <w:t>this</w:t>
      </w:r>
      <w:r w:rsidR="004249A3">
        <w:rPr>
          <w:u w:val="single"/>
        </w:rPr>
        <w:t xml:space="preserve"> </w:t>
      </w:r>
      <w:r w:rsidRPr="00FE6DBD">
        <w:rPr>
          <w:u w:val="single"/>
        </w:rPr>
        <w:t>will</w:t>
      </w:r>
      <w:r w:rsidR="004249A3">
        <w:rPr>
          <w:u w:val="single"/>
        </w:rPr>
        <w:t xml:space="preserve"> </w:t>
      </w:r>
      <w:r w:rsidRPr="00FE6DBD">
        <w:rPr>
          <w:u w:val="single"/>
        </w:rPr>
        <w:t>not</w:t>
      </w:r>
      <w:r w:rsidR="004249A3">
        <w:rPr>
          <w:u w:val="single"/>
        </w:rPr>
        <w:t xml:space="preserve"> </w:t>
      </w:r>
      <w:r w:rsidRPr="00FE6DBD">
        <w:rPr>
          <w:u w:val="single"/>
        </w:rPr>
        <w:t>change</w:t>
      </w:r>
      <w:r w:rsidR="004249A3">
        <w:rPr>
          <w:u w:val="single"/>
        </w:rPr>
        <w:t xml:space="preserve"> </w:t>
      </w:r>
      <w:r w:rsidRPr="00FE6DBD">
        <w:rPr>
          <w:u w:val="single"/>
        </w:rPr>
        <w:t>in</w:t>
      </w:r>
      <w:r w:rsidR="004249A3">
        <w:rPr>
          <w:u w:val="single"/>
        </w:rPr>
        <w:t xml:space="preserve"> </w:t>
      </w:r>
      <w:r w:rsidRPr="00FE6DBD">
        <w:rPr>
          <w:u w:val="single"/>
        </w:rPr>
        <w:t>the</w:t>
      </w:r>
      <w:r w:rsidR="004249A3">
        <w:rPr>
          <w:u w:val="single"/>
        </w:rPr>
        <w:t xml:space="preserve"> </w:t>
      </w:r>
      <w:r w:rsidRPr="00FE6DBD">
        <w:rPr>
          <w:u w:val="single"/>
        </w:rPr>
        <w:t>future.</w:t>
      </w:r>
      <w:r w:rsidR="004249A3">
        <w:rPr>
          <w:u w:val="single"/>
        </w:rPr>
        <w:t xml:space="preserve"> </w:t>
      </w:r>
      <w:r w:rsidRPr="00FE6DBD">
        <w:rPr>
          <w:u w:val="single"/>
        </w:rPr>
        <w:t>Fighting</w:t>
      </w:r>
      <w:r w:rsidR="004249A3">
        <w:rPr>
          <w:u w:val="single"/>
        </w:rPr>
        <w:t xml:space="preserve"> </w:t>
      </w:r>
      <w:r w:rsidRPr="00FE6DBD">
        <w:rPr>
          <w:u w:val="single"/>
        </w:rPr>
        <w:t>global</w:t>
      </w:r>
      <w:r w:rsidR="004249A3">
        <w:rPr>
          <w:u w:val="single"/>
        </w:rPr>
        <w:t xml:space="preserve"> </w:t>
      </w:r>
      <w:r w:rsidRPr="00FE6DBD">
        <w:rPr>
          <w:u w:val="single"/>
        </w:rPr>
        <w:t>warming</w:t>
      </w:r>
      <w:r w:rsidR="004249A3">
        <w:rPr>
          <w:u w:val="single"/>
        </w:rPr>
        <w:t xml:space="preserve"> </w:t>
      </w:r>
      <w:r w:rsidRPr="00FE6DBD">
        <w:rPr>
          <w:u w:val="single"/>
        </w:rPr>
        <w:t>with</w:t>
      </w:r>
      <w:r w:rsidR="004249A3">
        <w:rPr>
          <w:u w:val="single"/>
        </w:rPr>
        <w:t xml:space="preserve"> </w:t>
      </w:r>
      <w:r w:rsidRPr="00FE6DBD">
        <w:rPr>
          <w:u w:val="single"/>
        </w:rPr>
        <w:t>symbolic</w:t>
      </w:r>
      <w:r w:rsidR="004249A3">
        <w:rPr>
          <w:u w:val="single"/>
        </w:rPr>
        <w:t xml:space="preserve"> </w:t>
      </w:r>
      <w:r w:rsidRPr="00FE6DBD">
        <w:rPr>
          <w:u w:val="single"/>
        </w:rPr>
        <w:t>gestures</w:t>
      </w:r>
      <w:r w:rsidR="004249A3">
        <w:rPr>
          <w:u w:val="single"/>
        </w:rPr>
        <w:t xml:space="preserve"> </w:t>
      </w:r>
      <w:r w:rsidRPr="00FE6DBD">
        <w:rPr>
          <w:u w:val="single"/>
        </w:rPr>
        <w:t>will</w:t>
      </w:r>
      <w:r w:rsidR="004249A3">
        <w:rPr>
          <w:u w:val="single"/>
        </w:rPr>
        <w:t xml:space="preserve"> </w:t>
      </w:r>
      <w:r w:rsidRPr="00FE6DBD">
        <w:rPr>
          <w:u w:val="single"/>
        </w:rPr>
        <w:t>certainly</w:t>
      </w:r>
      <w:r w:rsidR="004249A3">
        <w:rPr>
          <w:u w:val="single"/>
        </w:rPr>
        <w:t xml:space="preserve"> </w:t>
      </w:r>
      <w:r w:rsidRPr="00FE6DBD">
        <w:rPr>
          <w:u w:val="single"/>
        </w:rPr>
        <w:t>not</w:t>
      </w:r>
      <w:r w:rsidR="004249A3">
        <w:rPr>
          <w:u w:val="single"/>
        </w:rPr>
        <w:t xml:space="preserve"> </w:t>
      </w:r>
      <w:r w:rsidRPr="00FE6DBD">
        <w:rPr>
          <w:u w:val="single"/>
        </w:rPr>
        <w:t>change</w:t>
      </w:r>
      <w:r w:rsidR="004249A3">
        <w:rPr>
          <w:u w:val="single"/>
        </w:rPr>
        <w:t xml:space="preserve"> </w:t>
      </w:r>
      <w:r w:rsidRPr="00FE6DBD">
        <w:rPr>
          <w:u w:val="single"/>
        </w:rPr>
        <w:t>this.</w:t>
      </w:r>
    </w:p>
    <w:p w14:paraId="170BB265" w14:textId="3FB91C33" w:rsidR="001B6F33" w:rsidRDefault="00613BC0" w:rsidP="00146164">
      <w:pPr>
        <w:pStyle w:val="BB-Contentions"/>
        <w:rPr>
          <w:sz w:val="24"/>
          <w:szCs w:val="24"/>
        </w:rPr>
      </w:pPr>
      <w:r>
        <w:t>Dr.</w:t>
      </w:r>
      <w:r w:rsidR="004249A3">
        <w:t xml:space="preserve"> </w:t>
      </w:r>
      <w:r>
        <w:t>Vincent</w:t>
      </w:r>
      <w:r w:rsidR="004249A3">
        <w:t xml:space="preserve"> </w:t>
      </w:r>
      <w:r>
        <w:t>R.</w:t>
      </w:r>
      <w:r w:rsidR="004249A3">
        <w:t xml:space="preserve"> </w:t>
      </w:r>
      <w:r>
        <w:t>Gray</w:t>
      </w:r>
      <w:r w:rsidR="004249A3">
        <w:t xml:space="preserve"> </w:t>
      </w:r>
      <w:r>
        <w:t>-</w:t>
      </w:r>
      <w:r w:rsidR="004249A3">
        <w:t xml:space="preserve"> </w:t>
      </w:r>
      <w:r>
        <w:t>IPCC</w:t>
      </w:r>
      <w:r w:rsidR="004249A3">
        <w:t xml:space="preserve"> </w:t>
      </w:r>
      <w:r>
        <w:t>says</w:t>
      </w:r>
      <w:r w:rsidR="004249A3">
        <w:t xml:space="preserve"> </w:t>
      </w:r>
      <w:r>
        <w:t>he’s</w:t>
      </w:r>
      <w:r w:rsidR="004249A3">
        <w:t xml:space="preserve"> </w:t>
      </w:r>
      <w:r>
        <w:t>an</w:t>
      </w:r>
      <w:r w:rsidR="004249A3">
        <w:t xml:space="preserve"> </w:t>
      </w:r>
      <w:r>
        <w:t>expert</w:t>
      </w:r>
    </w:p>
    <w:p w14:paraId="5FA5BB8A" w14:textId="77777777" w:rsidR="004249A3" w:rsidRDefault="00613BC0" w:rsidP="00146164">
      <w:pPr>
        <w:pStyle w:val="BB-Citation"/>
      </w:pPr>
      <w:r>
        <w:rPr>
          <w:u w:val="single"/>
        </w:rPr>
        <w:t>Lawrence</w:t>
      </w:r>
      <w:r w:rsidR="004249A3">
        <w:rPr>
          <w:u w:val="single"/>
        </w:rPr>
        <w:t xml:space="preserve"> </w:t>
      </w:r>
      <w:r>
        <w:rPr>
          <w:u w:val="single"/>
        </w:rPr>
        <w:t>Solomon</w:t>
      </w:r>
      <w:r w:rsidR="004249A3">
        <w:rPr>
          <w:u w:val="single"/>
        </w:rPr>
        <w:t xml:space="preserve"> </w:t>
      </w:r>
      <w:r>
        <w:rPr>
          <w:u w:val="single"/>
        </w:rPr>
        <w:t>2007.</w:t>
      </w:r>
      <w:r w:rsidR="004249A3">
        <w:t xml:space="preserve"> </w:t>
      </w:r>
      <w:r>
        <w:t>(executive</w:t>
      </w:r>
      <w:r w:rsidR="004249A3">
        <w:t xml:space="preserve"> </w:t>
      </w:r>
      <w:r>
        <w:t>director</w:t>
      </w:r>
      <w:r w:rsidR="004249A3">
        <w:t xml:space="preserve"> </w:t>
      </w:r>
      <w:r>
        <w:t>of</w:t>
      </w:r>
      <w:r w:rsidR="004249A3">
        <w:t xml:space="preserve"> </w:t>
      </w:r>
      <w:r>
        <w:t>Energy</w:t>
      </w:r>
      <w:r w:rsidR="004249A3">
        <w:t xml:space="preserve"> </w:t>
      </w:r>
      <w:r>
        <w:t>Probe</w:t>
      </w:r>
      <w:r w:rsidR="004249A3">
        <w:t xml:space="preserve"> </w:t>
      </w:r>
      <w:r>
        <w:t>and</w:t>
      </w:r>
      <w:r w:rsidR="004249A3">
        <w:t xml:space="preserve"> </w:t>
      </w:r>
      <w:r>
        <w:t>the</w:t>
      </w:r>
      <w:r w:rsidR="004249A3">
        <w:t xml:space="preserve"> </w:t>
      </w:r>
      <w:r>
        <w:t>Urban</w:t>
      </w:r>
      <w:r w:rsidR="004249A3">
        <w:t xml:space="preserve"> </w:t>
      </w:r>
      <w:r>
        <w:t>Renaissance</w:t>
      </w:r>
      <w:r w:rsidR="004249A3">
        <w:t xml:space="preserve"> </w:t>
      </w:r>
      <w:r>
        <w:t>Institute)</w:t>
      </w:r>
      <w:r w:rsidR="004249A3">
        <w:t xml:space="preserve"> </w:t>
      </w:r>
      <w:r>
        <w:t>NATIONAL</w:t>
      </w:r>
      <w:r w:rsidR="004249A3">
        <w:t xml:space="preserve"> </w:t>
      </w:r>
      <w:r>
        <w:t>POST</w:t>
      </w:r>
      <w:r w:rsidR="004249A3">
        <w:t xml:space="preserve"> </w:t>
      </w:r>
      <w:r>
        <w:t>(Canadian</w:t>
      </w:r>
      <w:r w:rsidR="004249A3">
        <w:t xml:space="preserve"> </w:t>
      </w:r>
      <w:r>
        <w:t>newspaper)</w:t>
      </w:r>
      <w:r w:rsidR="004249A3">
        <w:t xml:space="preserve"> </w:t>
      </w:r>
      <w:r>
        <w:t>IPCC</w:t>
      </w:r>
      <w:r w:rsidR="004249A3">
        <w:t xml:space="preserve"> </w:t>
      </w:r>
      <w:r>
        <w:t>too</w:t>
      </w:r>
      <w:r w:rsidR="004249A3">
        <w:t xml:space="preserve"> </w:t>
      </w:r>
      <w:r>
        <w:t>blinkered</w:t>
      </w:r>
      <w:r w:rsidR="004249A3">
        <w:t xml:space="preserve"> </w:t>
      </w:r>
      <w:r>
        <w:t>and</w:t>
      </w:r>
      <w:r w:rsidR="004249A3">
        <w:t xml:space="preserve"> </w:t>
      </w:r>
      <w:r>
        <w:t>corrupt</w:t>
      </w:r>
      <w:r w:rsidR="004249A3">
        <w:t xml:space="preserve"> </w:t>
      </w:r>
      <w:r>
        <w:t>to</w:t>
      </w:r>
      <w:r w:rsidR="004249A3">
        <w:t xml:space="preserve"> </w:t>
      </w:r>
      <w:r>
        <w:t>save,</w:t>
      </w:r>
      <w:r w:rsidR="004249A3">
        <w:t xml:space="preserve"> </w:t>
      </w:r>
      <w:hyperlink r:id="rId211" w:history="1">
        <w:r w:rsidR="002132B8" w:rsidRPr="00C51432">
          <w:rPr>
            <w:rStyle w:val="Hyperlink"/>
          </w:rPr>
          <w:t>http://www.financialpost.com/story.html?id=55387187-4d06-446f-9f4f-c2397d155a32</w:t>
        </w:r>
      </w:hyperlink>
    </w:p>
    <w:p w14:paraId="2882DF92" w14:textId="3AEAE025" w:rsidR="001B6F33" w:rsidRDefault="00613BC0" w:rsidP="00146164">
      <w:pPr>
        <w:pStyle w:val="BB-Evidence"/>
      </w:pPr>
      <w:r>
        <w:t>Dr.</w:t>
      </w:r>
      <w:r w:rsidR="004249A3">
        <w:t xml:space="preserve"> </w:t>
      </w:r>
      <w:r>
        <w:t>Gray</w:t>
      </w:r>
      <w:r w:rsidR="004249A3">
        <w:t xml:space="preserve"> </w:t>
      </w:r>
      <w:r>
        <w:t>is</w:t>
      </w:r>
      <w:r w:rsidR="004249A3">
        <w:t xml:space="preserve"> </w:t>
      </w:r>
      <w:r>
        <w:t>one</w:t>
      </w:r>
      <w:r w:rsidR="004249A3">
        <w:t xml:space="preserve"> </w:t>
      </w:r>
      <w:r>
        <w:t>of</w:t>
      </w:r>
      <w:r w:rsidR="004249A3">
        <w:t xml:space="preserve"> </w:t>
      </w:r>
      <w:r>
        <w:t>the</w:t>
      </w:r>
      <w:r w:rsidR="004249A3">
        <w:t xml:space="preserve"> </w:t>
      </w:r>
      <w:r>
        <w:t>2,000</w:t>
      </w:r>
      <w:r w:rsidR="004249A3">
        <w:t xml:space="preserve"> </w:t>
      </w:r>
      <w:r>
        <w:t>to</w:t>
      </w:r>
      <w:r w:rsidR="004249A3">
        <w:t xml:space="preserve"> </w:t>
      </w:r>
      <w:r>
        <w:t>2,500</w:t>
      </w:r>
      <w:r w:rsidR="004249A3">
        <w:t xml:space="preserve"> </w:t>
      </w:r>
      <w:r>
        <w:t>top</w:t>
      </w:r>
      <w:r w:rsidR="004249A3">
        <w:t xml:space="preserve"> </w:t>
      </w:r>
      <w:r>
        <w:t>scientists</w:t>
      </w:r>
      <w:r w:rsidR="004249A3">
        <w:t xml:space="preserve"> </w:t>
      </w:r>
      <w:r>
        <w:t>from</w:t>
      </w:r>
      <w:r w:rsidR="004249A3">
        <w:t xml:space="preserve"> </w:t>
      </w:r>
      <w:r>
        <w:t>around</w:t>
      </w:r>
      <w:r w:rsidR="004249A3">
        <w:t xml:space="preserve"> </w:t>
      </w:r>
      <w:r>
        <w:t>the</w:t>
      </w:r>
      <w:r w:rsidR="004249A3">
        <w:t xml:space="preserve"> </w:t>
      </w:r>
      <w:r>
        <w:t>world</w:t>
      </w:r>
      <w:r w:rsidR="004249A3">
        <w:t xml:space="preserve"> </w:t>
      </w:r>
      <w:r>
        <w:t>whom</w:t>
      </w:r>
      <w:r w:rsidR="004249A3">
        <w:t xml:space="preserve"> </w:t>
      </w:r>
      <w:r>
        <w:t>the</w:t>
      </w:r>
      <w:r w:rsidR="004249A3">
        <w:t xml:space="preserve"> </w:t>
      </w:r>
      <w:r>
        <w:t>IPCC</w:t>
      </w:r>
      <w:r w:rsidR="004249A3">
        <w:t xml:space="preserve"> </w:t>
      </w:r>
      <w:r>
        <w:t>often</w:t>
      </w:r>
      <w:r w:rsidR="004249A3">
        <w:t xml:space="preserve"> </w:t>
      </w:r>
      <w:r>
        <w:t>cites</w:t>
      </w:r>
      <w:r w:rsidR="004249A3">
        <w:t xml:space="preserve"> </w:t>
      </w:r>
      <w:r>
        <w:t>as</w:t>
      </w:r>
      <w:r w:rsidR="004249A3">
        <w:t xml:space="preserve"> </w:t>
      </w:r>
      <w:r>
        <w:t>forming</w:t>
      </w:r>
      <w:r w:rsidR="004249A3">
        <w:t xml:space="preserve"> </w:t>
      </w:r>
      <w:r>
        <w:t>the</w:t>
      </w:r>
      <w:r w:rsidR="004249A3">
        <w:t xml:space="preserve"> </w:t>
      </w:r>
      <w:r>
        <w:t>basis</w:t>
      </w:r>
      <w:r w:rsidR="004249A3">
        <w:t xml:space="preserve"> </w:t>
      </w:r>
      <w:r>
        <w:t>of</w:t>
      </w:r>
      <w:r w:rsidR="004249A3">
        <w:t xml:space="preserve"> </w:t>
      </w:r>
      <w:r>
        <w:t>its</w:t>
      </w:r>
      <w:r w:rsidR="004249A3">
        <w:t xml:space="preserve"> </w:t>
      </w:r>
      <w:r>
        <w:t>findings.</w:t>
      </w:r>
      <w:r w:rsidR="004249A3">
        <w:t xml:space="preserve"> </w:t>
      </w:r>
      <w:r>
        <w:t>No</w:t>
      </w:r>
      <w:r w:rsidR="004249A3">
        <w:t xml:space="preserve"> </w:t>
      </w:r>
      <w:r>
        <w:t>one</w:t>
      </w:r>
      <w:r w:rsidR="004249A3">
        <w:t xml:space="preserve"> </w:t>
      </w:r>
      <w:r>
        <w:t>has</w:t>
      </w:r>
      <w:r w:rsidR="004249A3">
        <w:t xml:space="preserve"> </w:t>
      </w:r>
      <w:r>
        <w:t>been</w:t>
      </w:r>
      <w:r w:rsidR="004249A3">
        <w:t xml:space="preserve"> </w:t>
      </w:r>
      <w:r>
        <w:t>a</w:t>
      </w:r>
      <w:r w:rsidR="004249A3">
        <w:t xml:space="preserve"> </w:t>
      </w:r>
      <w:r>
        <w:t>more</w:t>
      </w:r>
      <w:r w:rsidR="004249A3">
        <w:t xml:space="preserve"> </w:t>
      </w:r>
      <w:r>
        <w:t>faithful</w:t>
      </w:r>
      <w:r w:rsidR="004249A3">
        <w:t xml:space="preserve"> </w:t>
      </w:r>
      <w:r>
        <w:t>reviewer</w:t>
      </w:r>
      <w:r w:rsidR="004249A3">
        <w:t xml:space="preserve"> </w:t>
      </w:r>
      <w:r>
        <w:t>than</w:t>
      </w:r>
      <w:r w:rsidR="004249A3">
        <w:t xml:space="preserve"> </w:t>
      </w:r>
      <w:r>
        <w:t>Dr.</w:t>
      </w:r>
      <w:r w:rsidR="004249A3">
        <w:t xml:space="preserve"> </w:t>
      </w:r>
      <w:r>
        <w:t>Gray</w:t>
      </w:r>
      <w:r w:rsidR="004249A3">
        <w:t xml:space="preserve"> </w:t>
      </w:r>
      <w:r>
        <w:t>over</w:t>
      </w:r>
      <w:r w:rsidR="004249A3">
        <w:t xml:space="preserve"> </w:t>
      </w:r>
      <w:r>
        <w:t>the</w:t>
      </w:r>
      <w:r w:rsidR="004249A3">
        <w:t xml:space="preserve"> </w:t>
      </w:r>
      <w:r>
        <w:t>years</w:t>
      </w:r>
      <w:r w:rsidR="004249A3">
        <w:t xml:space="preserve"> </w:t>
      </w:r>
      <w:r>
        <w:t>--</w:t>
      </w:r>
      <w:r w:rsidR="004249A3">
        <w:t xml:space="preserve"> </w:t>
      </w:r>
      <w:r>
        <w:t>he</w:t>
      </w:r>
      <w:r w:rsidR="004249A3">
        <w:t xml:space="preserve"> </w:t>
      </w:r>
      <w:r>
        <w:t>has</w:t>
      </w:r>
      <w:r w:rsidR="004249A3">
        <w:t xml:space="preserve"> </w:t>
      </w:r>
      <w:r>
        <w:t>been</w:t>
      </w:r>
      <w:r w:rsidR="004249A3">
        <w:t xml:space="preserve"> </w:t>
      </w:r>
      <w:r>
        <w:t>an</w:t>
      </w:r>
      <w:r w:rsidR="004249A3">
        <w:t xml:space="preserve"> </w:t>
      </w:r>
      <w:r>
        <w:t>IPCC</w:t>
      </w:r>
      <w:r w:rsidR="004249A3">
        <w:t xml:space="preserve"> </w:t>
      </w:r>
      <w:r>
        <w:t>expert</w:t>
      </w:r>
      <w:r w:rsidR="004249A3">
        <w:t xml:space="preserve"> </w:t>
      </w:r>
      <w:r>
        <w:t>almost</w:t>
      </w:r>
      <w:r w:rsidR="004249A3">
        <w:t xml:space="preserve"> </w:t>
      </w:r>
      <w:r>
        <w:t>from</w:t>
      </w:r>
      <w:r w:rsidR="004249A3">
        <w:t xml:space="preserve"> </w:t>
      </w:r>
      <w:r>
        <w:t>the</w:t>
      </w:r>
      <w:r w:rsidR="004249A3">
        <w:t xml:space="preserve"> </w:t>
      </w:r>
      <w:r>
        <w:t>start,</w:t>
      </w:r>
      <w:r w:rsidR="004249A3">
        <w:t xml:space="preserve"> </w:t>
      </w:r>
      <w:r>
        <w:t>and</w:t>
      </w:r>
      <w:r w:rsidR="004249A3">
        <w:t xml:space="preserve"> </w:t>
      </w:r>
      <w:r>
        <w:t>perhaps</w:t>
      </w:r>
      <w:r w:rsidR="004249A3">
        <w:t xml:space="preserve"> </w:t>
      </w:r>
      <w:r>
        <w:t>its</w:t>
      </w:r>
      <w:r w:rsidR="004249A3">
        <w:t xml:space="preserve"> </w:t>
      </w:r>
      <w:r>
        <w:t>most</w:t>
      </w:r>
      <w:r w:rsidR="004249A3">
        <w:t xml:space="preserve"> </w:t>
      </w:r>
      <w:r>
        <w:t>prolific</w:t>
      </w:r>
      <w:r w:rsidR="004249A3">
        <w:t xml:space="preserve"> </w:t>
      </w:r>
      <w:r>
        <w:t>contributor,</w:t>
      </w:r>
      <w:r w:rsidR="004249A3">
        <w:t xml:space="preserve"> </w:t>
      </w:r>
      <w:r>
        <w:t>logging</w:t>
      </w:r>
      <w:r w:rsidR="004249A3">
        <w:t xml:space="preserve"> </w:t>
      </w:r>
      <w:r>
        <w:t>almost</w:t>
      </w:r>
      <w:r w:rsidR="004249A3">
        <w:t xml:space="preserve"> </w:t>
      </w:r>
      <w:r>
        <w:t>1,900</w:t>
      </w:r>
      <w:r w:rsidR="004249A3">
        <w:t xml:space="preserve"> </w:t>
      </w:r>
      <w:r>
        <w:t>comments</w:t>
      </w:r>
      <w:r w:rsidR="004249A3">
        <w:t xml:space="preserve"> </w:t>
      </w:r>
      <w:r>
        <w:t>on</w:t>
      </w:r>
      <w:r w:rsidR="004249A3">
        <w:t xml:space="preserve"> </w:t>
      </w:r>
      <w:r>
        <w:t>the</w:t>
      </w:r>
      <w:r w:rsidR="004249A3">
        <w:t xml:space="preserve"> </w:t>
      </w:r>
      <w:r>
        <w:t>IPCC's</w:t>
      </w:r>
      <w:r w:rsidR="004249A3">
        <w:t xml:space="preserve"> </w:t>
      </w:r>
      <w:r>
        <w:t>final</w:t>
      </w:r>
      <w:r w:rsidR="004249A3">
        <w:t xml:space="preserve"> </w:t>
      </w:r>
      <w:r>
        <w:t>draft</w:t>
      </w:r>
      <w:r w:rsidR="004249A3">
        <w:t xml:space="preserve"> </w:t>
      </w:r>
      <w:r>
        <w:t>of</w:t>
      </w:r>
      <w:r w:rsidR="004249A3">
        <w:t xml:space="preserve"> </w:t>
      </w:r>
      <w:r>
        <w:t>its</w:t>
      </w:r>
      <w:r w:rsidR="004249A3">
        <w:t xml:space="preserve"> </w:t>
      </w:r>
      <w:r>
        <w:t>most</w:t>
      </w:r>
      <w:r w:rsidR="004249A3">
        <w:t xml:space="preserve"> </w:t>
      </w:r>
      <w:r>
        <w:t>recent</w:t>
      </w:r>
      <w:r w:rsidR="004249A3">
        <w:t xml:space="preserve"> </w:t>
      </w:r>
      <w:r>
        <w:t>report</w:t>
      </w:r>
      <w:r w:rsidR="004249A3">
        <w:t xml:space="preserve"> </w:t>
      </w:r>
      <w:r>
        <w:t>alone.</w:t>
      </w:r>
    </w:p>
    <w:p w14:paraId="56C6D2C5" w14:textId="77777777" w:rsidR="00C67889" w:rsidRDefault="00C67889" w:rsidP="00613BC0">
      <w:pPr>
        <w:pStyle w:val="BB-BriefHeading"/>
        <w:sectPr w:rsidR="00C67889" w:rsidSect="00C67889">
          <w:type w:val="oddPage"/>
          <w:pgSz w:w="12240" w:h="15840"/>
          <w:pgMar w:top="1440" w:right="1440" w:bottom="1440" w:left="1440" w:header="720" w:footer="720" w:gutter="0"/>
          <w:cols w:space="720"/>
          <w:docGrid w:linePitch="360"/>
        </w:sectPr>
      </w:pPr>
    </w:p>
    <w:p w14:paraId="6A00729C" w14:textId="60E50A06" w:rsidR="001B6F33" w:rsidRDefault="0080586A" w:rsidP="00613BC0">
      <w:pPr>
        <w:pStyle w:val="BB-BriefHeading"/>
      </w:pPr>
      <w:bookmarkStart w:id="8" w:name="_Toc208485948"/>
      <w:r>
        <w:t xml:space="preserve">7. </w:t>
      </w:r>
      <w:r w:rsidR="00613BC0">
        <w:t>2A</w:t>
      </w:r>
      <w:r w:rsidR="004249A3">
        <w:t xml:space="preserve"> </w:t>
      </w:r>
      <w:r w:rsidR="00613BC0">
        <w:t>EVIDENCE:</w:t>
      </w:r>
      <w:r w:rsidR="004249A3">
        <w:t xml:space="preserve"> </w:t>
      </w:r>
      <w:r w:rsidR="00613BC0">
        <w:t>PALESTINE</w:t>
      </w:r>
      <w:r w:rsidR="004249A3">
        <w:t xml:space="preserve"> </w:t>
      </w:r>
      <w:r w:rsidR="00613BC0">
        <w:t>MEMBERSHIP</w:t>
      </w:r>
      <w:bookmarkEnd w:id="8"/>
    </w:p>
    <w:p w14:paraId="6BB1352F" w14:textId="3FC7AB39" w:rsidR="001B6F33" w:rsidRDefault="00613BC0" w:rsidP="00146164">
      <w:pPr>
        <w:pStyle w:val="BB-Contentions"/>
      </w:pPr>
      <w:r>
        <w:t>INHERENCY</w:t>
      </w:r>
    </w:p>
    <w:p w14:paraId="5570B221" w14:textId="4D4D8D70" w:rsidR="001B6F33" w:rsidRDefault="00613BC0" w:rsidP="00146164">
      <w:pPr>
        <w:pStyle w:val="BB-Contentions"/>
        <w:rPr>
          <w:sz w:val="27"/>
          <w:szCs w:val="27"/>
        </w:rPr>
      </w:pPr>
      <w:r>
        <w:t>Palestine</w:t>
      </w:r>
      <w:r w:rsidR="004249A3">
        <w:t xml:space="preserve"> </w:t>
      </w:r>
      <w:r>
        <w:t>made</w:t>
      </w:r>
      <w:r w:rsidR="004249A3">
        <w:t xml:space="preserve"> </w:t>
      </w:r>
      <w:r>
        <w:t>a</w:t>
      </w:r>
      <w:r w:rsidR="004249A3">
        <w:t xml:space="preserve"> </w:t>
      </w:r>
      <w:r>
        <w:t>formal</w:t>
      </w:r>
      <w:r w:rsidR="004249A3">
        <w:t xml:space="preserve"> </w:t>
      </w:r>
      <w:r>
        <w:t>application</w:t>
      </w:r>
      <w:r w:rsidR="004249A3">
        <w:t xml:space="preserve"> </w:t>
      </w:r>
      <w:r>
        <w:t>to</w:t>
      </w:r>
      <w:r w:rsidR="004249A3">
        <w:t xml:space="preserve"> </w:t>
      </w:r>
      <w:r>
        <w:t>the</w:t>
      </w:r>
      <w:r w:rsidR="004249A3">
        <w:t xml:space="preserve"> </w:t>
      </w:r>
      <w:r>
        <w:t>UN</w:t>
      </w:r>
      <w:r w:rsidR="004249A3">
        <w:t xml:space="preserve"> </w:t>
      </w:r>
      <w:r>
        <w:t>for</w:t>
      </w:r>
      <w:r w:rsidR="004249A3">
        <w:t xml:space="preserve"> </w:t>
      </w:r>
      <w:r>
        <w:t>membership</w:t>
      </w:r>
      <w:r w:rsidR="004249A3">
        <w:t xml:space="preserve"> </w:t>
      </w:r>
      <w:r>
        <w:t>in</w:t>
      </w:r>
      <w:r w:rsidR="004249A3">
        <w:t xml:space="preserve"> </w:t>
      </w:r>
      <w:r>
        <w:t>2011</w:t>
      </w:r>
    </w:p>
    <w:p w14:paraId="6A98D49E" w14:textId="77777777" w:rsidR="004249A3" w:rsidRDefault="00613BC0" w:rsidP="00146164">
      <w:pPr>
        <w:pStyle w:val="BB-Citation"/>
      </w:pPr>
      <w:r>
        <w:rPr>
          <w:u w:val="single"/>
        </w:rPr>
        <w:t>UN</w:t>
      </w:r>
      <w:r w:rsidR="004249A3">
        <w:rPr>
          <w:u w:val="single"/>
        </w:rPr>
        <w:t xml:space="preserve"> </w:t>
      </w:r>
      <w:r>
        <w:rPr>
          <w:u w:val="single"/>
        </w:rPr>
        <w:t>Security</w:t>
      </w:r>
      <w:r w:rsidR="004249A3">
        <w:rPr>
          <w:u w:val="single"/>
        </w:rPr>
        <w:t xml:space="preserve"> </w:t>
      </w:r>
      <w:r>
        <w:rPr>
          <w:u w:val="single"/>
        </w:rPr>
        <w:t>Council</w:t>
      </w:r>
      <w:r w:rsidR="004249A3">
        <w:rPr>
          <w:u w:val="single"/>
        </w:rPr>
        <w:t xml:space="preserve"> </w:t>
      </w:r>
      <w:r>
        <w:rPr>
          <w:u w:val="single"/>
        </w:rPr>
        <w:t>report</w:t>
      </w:r>
      <w:r w:rsidR="004249A3">
        <w:rPr>
          <w:u w:val="single"/>
        </w:rPr>
        <w:t xml:space="preserve"> </w:t>
      </w:r>
      <w:r>
        <w:rPr>
          <w:u w:val="single"/>
        </w:rPr>
        <w:t>2011</w:t>
      </w:r>
      <w:r>
        <w:t>.</w:t>
      </w:r>
      <w:r w:rsidR="004249A3">
        <w:t xml:space="preserve"> </w:t>
      </w:r>
      <w:r>
        <w:t>Report</w:t>
      </w:r>
      <w:r w:rsidR="004249A3">
        <w:t xml:space="preserve"> </w:t>
      </w:r>
      <w:r>
        <w:t>of</w:t>
      </w:r>
      <w:r w:rsidR="004249A3">
        <w:t xml:space="preserve"> </w:t>
      </w:r>
      <w:r>
        <w:t>the</w:t>
      </w:r>
      <w:r w:rsidR="004249A3">
        <w:t xml:space="preserve"> </w:t>
      </w:r>
      <w:r>
        <w:t>Committee</w:t>
      </w:r>
      <w:r w:rsidR="004249A3">
        <w:t xml:space="preserve"> </w:t>
      </w:r>
      <w:r>
        <w:t>on</w:t>
      </w:r>
      <w:r w:rsidR="004249A3">
        <w:t xml:space="preserve"> </w:t>
      </w:r>
      <w:r>
        <w:t>the</w:t>
      </w:r>
      <w:r w:rsidR="004249A3">
        <w:t xml:space="preserve"> </w:t>
      </w:r>
      <w:r>
        <w:t>Admission</w:t>
      </w:r>
      <w:r w:rsidR="004249A3">
        <w:t xml:space="preserve"> </w:t>
      </w:r>
      <w:r>
        <w:t>of</w:t>
      </w:r>
      <w:r w:rsidR="004249A3">
        <w:t xml:space="preserve"> </w:t>
      </w:r>
      <w:r>
        <w:t>New</w:t>
      </w:r>
      <w:r w:rsidR="004249A3">
        <w:t xml:space="preserve"> </w:t>
      </w:r>
      <w:r>
        <w:t>Members</w:t>
      </w:r>
      <w:r w:rsidR="004249A3">
        <w:t xml:space="preserve"> </w:t>
      </w:r>
      <w:r>
        <w:t>concerning</w:t>
      </w:r>
      <w:r w:rsidR="004249A3">
        <w:t xml:space="preserve"> </w:t>
      </w:r>
      <w:r>
        <w:t>the</w:t>
      </w:r>
      <w:r w:rsidR="004249A3">
        <w:t xml:space="preserve"> </w:t>
      </w:r>
      <w:r>
        <w:t>application</w:t>
      </w:r>
      <w:r w:rsidR="004249A3">
        <w:t xml:space="preserve"> </w:t>
      </w:r>
      <w:r>
        <w:t>of</w:t>
      </w:r>
      <w:r w:rsidR="004249A3">
        <w:t xml:space="preserve"> </w:t>
      </w:r>
      <w:r>
        <w:t>Palestine</w:t>
      </w:r>
      <w:r w:rsidR="004249A3">
        <w:t xml:space="preserve"> </w:t>
      </w:r>
      <w:r>
        <w:t>for</w:t>
      </w:r>
      <w:r w:rsidR="004249A3">
        <w:t xml:space="preserve"> </w:t>
      </w:r>
      <w:r>
        <w:t>admission</w:t>
      </w:r>
      <w:r w:rsidR="004249A3">
        <w:t xml:space="preserve"> </w:t>
      </w:r>
      <w:r>
        <w:t>to</w:t>
      </w:r>
      <w:r w:rsidR="004249A3">
        <w:t xml:space="preserve"> </w:t>
      </w:r>
      <w:r>
        <w:t>membership</w:t>
      </w:r>
      <w:r w:rsidR="004249A3">
        <w:t xml:space="preserve"> </w:t>
      </w:r>
      <w:r>
        <w:t>in</w:t>
      </w:r>
      <w:r w:rsidR="004249A3">
        <w:t xml:space="preserve"> </w:t>
      </w:r>
      <w:r>
        <w:t>the</w:t>
      </w:r>
      <w:r w:rsidR="004249A3">
        <w:t xml:space="preserve"> </w:t>
      </w:r>
      <w:r>
        <w:t>United</w:t>
      </w:r>
      <w:r w:rsidR="004249A3">
        <w:t xml:space="preserve"> </w:t>
      </w:r>
      <w:r>
        <w:t>Nations,</w:t>
      </w:r>
      <w:r w:rsidR="004249A3">
        <w:t xml:space="preserve"> </w:t>
      </w:r>
      <w:r>
        <w:t>11</w:t>
      </w:r>
      <w:r w:rsidR="004249A3">
        <w:t xml:space="preserve"> </w:t>
      </w:r>
      <w:r>
        <w:t>Nov</w:t>
      </w:r>
      <w:r w:rsidR="004249A3">
        <w:t xml:space="preserve"> </w:t>
      </w:r>
      <w:r>
        <w:t>2011</w:t>
      </w:r>
      <w:r w:rsidR="004249A3">
        <w:t xml:space="preserve"> </w:t>
      </w:r>
      <w:hyperlink r:id="rId212" w:history="1">
        <w:r w:rsidR="0064278A" w:rsidRPr="00C51432">
          <w:rPr>
            <w:rStyle w:val="Hyperlink"/>
          </w:rPr>
          <w:t>http://www.un.org/ga/search/view_doc.asp?symbol=s/2011/705</w:t>
        </w:r>
      </w:hyperlink>
    </w:p>
    <w:p w14:paraId="22C9B1AF" w14:textId="74187DA3" w:rsidR="001B6F33" w:rsidRDefault="00613BC0" w:rsidP="00146164">
      <w:pPr>
        <w:pStyle w:val="BB-Evidence"/>
      </w:pPr>
      <w:r>
        <w:t>In</w:t>
      </w:r>
      <w:r w:rsidR="004249A3">
        <w:t xml:space="preserve"> </w:t>
      </w:r>
      <w:r>
        <w:t>relation</w:t>
      </w:r>
      <w:r w:rsidR="004249A3">
        <w:t xml:space="preserve"> </w:t>
      </w:r>
      <w:r>
        <w:t>to</w:t>
      </w:r>
      <w:r w:rsidR="004249A3">
        <w:t xml:space="preserve"> </w:t>
      </w:r>
      <w:r>
        <w:t>the</w:t>
      </w:r>
      <w:r w:rsidR="004249A3">
        <w:t xml:space="preserve"> </w:t>
      </w:r>
      <w:r>
        <w:t>application</w:t>
      </w:r>
      <w:r w:rsidR="004249A3">
        <w:t xml:space="preserve"> </w:t>
      </w:r>
      <w:r>
        <w:t>of</w:t>
      </w:r>
      <w:r w:rsidR="004249A3">
        <w:t xml:space="preserve"> </w:t>
      </w:r>
      <w:r>
        <w:t>Palestine</w:t>
      </w:r>
      <w:r w:rsidR="004249A3">
        <w:t xml:space="preserve"> </w:t>
      </w:r>
      <w:r>
        <w:t>(S/2011/592),</w:t>
      </w:r>
      <w:r w:rsidR="004249A3">
        <w:t xml:space="preserve"> </w:t>
      </w:r>
      <w:r>
        <w:t>attention</w:t>
      </w:r>
      <w:r w:rsidR="004249A3">
        <w:t xml:space="preserve"> </w:t>
      </w:r>
      <w:r>
        <w:t>was</w:t>
      </w:r>
      <w:r w:rsidR="004249A3">
        <w:t xml:space="preserve"> </w:t>
      </w:r>
      <w:r>
        <w:t>drawn</w:t>
      </w:r>
      <w:r w:rsidR="004249A3">
        <w:t xml:space="preserve"> </w:t>
      </w:r>
      <w:r>
        <w:t>to</w:t>
      </w:r>
      <w:r w:rsidR="004249A3">
        <w:t xml:space="preserve"> </w:t>
      </w:r>
      <w:r>
        <w:t>the</w:t>
      </w:r>
      <w:r w:rsidR="004249A3">
        <w:t xml:space="preserve"> </w:t>
      </w:r>
      <w:r>
        <w:t>letter</w:t>
      </w:r>
      <w:r w:rsidR="004249A3">
        <w:t xml:space="preserve"> </w:t>
      </w:r>
      <w:r>
        <w:t>received</w:t>
      </w:r>
      <w:r w:rsidR="004249A3">
        <w:t xml:space="preserve"> </w:t>
      </w:r>
      <w:r>
        <w:t>by</w:t>
      </w:r>
      <w:r w:rsidR="004249A3">
        <w:t xml:space="preserve"> </w:t>
      </w:r>
      <w:r>
        <w:t>the</w:t>
      </w:r>
      <w:r w:rsidR="004249A3">
        <w:t xml:space="preserve"> </w:t>
      </w:r>
      <w:r>
        <w:t>Secretary-General</w:t>
      </w:r>
      <w:r w:rsidR="004249A3">
        <w:t xml:space="preserve"> </w:t>
      </w:r>
      <w:r>
        <w:t>from</w:t>
      </w:r>
      <w:r w:rsidR="004249A3">
        <w:t xml:space="preserve"> </w:t>
      </w:r>
      <w:r>
        <w:t>the</w:t>
      </w:r>
      <w:r w:rsidR="004249A3">
        <w:t xml:space="preserve"> </w:t>
      </w:r>
      <w:r>
        <w:t>President</w:t>
      </w:r>
      <w:r w:rsidR="004249A3">
        <w:t xml:space="preserve"> </w:t>
      </w:r>
      <w:r>
        <w:t>of</w:t>
      </w:r>
      <w:r w:rsidR="004249A3">
        <w:t xml:space="preserve"> </w:t>
      </w:r>
      <w:r>
        <w:t>Palestine</w:t>
      </w:r>
      <w:r w:rsidR="004249A3">
        <w:t xml:space="preserve"> </w:t>
      </w:r>
      <w:r>
        <w:t>on</w:t>
      </w:r>
      <w:r w:rsidR="004249A3">
        <w:t xml:space="preserve"> </w:t>
      </w:r>
      <w:r>
        <w:t>23</w:t>
      </w:r>
      <w:r w:rsidR="004249A3">
        <w:t xml:space="preserve"> </w:t>
      </w:r>
      <w:r>
        <w:t>September</w:t>
      </w:r>
      <w:r w:rsidR="004249A3">
        <w:t xml:space="preserve"> </w:t>
      </w:r>
      <w:r>
        <w:t>2011,</w:t>
      </w:r>
      <w:r w:rsidR="004249A3">
        <w:t xml:space="preserve"> </w:t>
      </w:r>
      <w:r>
        <w:t>which</w:t>
      </w:r>
      <w:r w:rsidR="004249A3">
        <w:t xml:space="preserve"> </w:t>
      </w:r>
      <w:r>
        <w:t>contained</w:t>
      </w:r>
      <w:r w:rsidR="004249A3">
        <w:t xml:space="preserve"> </w:t>
      </w:r>
      <w:r>
        <w:t>a</w:t>
      </w:r>
      <w:r w:rsidR="004249A3">
        <w:t xml:space="preserve"> </w:t>
      </w:r>
      <w:r>
        <w:t>declaration</w:t>
      </w:r>
      <w:r w:rsidR="004249A3">
        <w:t xml:space="preserve"> </w:t>
      </w:r>
      <w:r>
        <w:t>—</w:t>
      </w:r>
      <w:r w:rsidR="004249A3">
        <w:t xml:space="preserve"> </w:t>
      </w:r>
      <w:r>
        <w:t>made</w:t>
      </w:r>
      <w:r w:rsidR="004249A3">
        <w:t xml:space="preserve"> </w:t>
      </w:r>
      <w:r>
        <w:t>in</w:t>
      </w:r>
      <w:r w:rsidR="004249A3">
        <w:t xml:space="preserve"> </w:t>
      </w:r>
      <w:r>
        <w:t>a</w:t>
      </w:r>
      <w:r w:rsidR="004249A3">
        <w:t xml:space="preserve"> </w:t>
      </w:r>
      <w:r>
        <w:t>formal</w:t>
      </w:r>
      <w:r w:rsidR="004249A3">
        <w:t xml:space="preserve"> </w:t>
      </w:r>
      <w:r>
        <w:t>instrument</w:t>
      </w:r>
      <w:r w:rsidR="004249A3">
        <w:t xml:space="preserve"> </w:t>
      </w:r>
      <w:r>
        <w:t>—</w:t>
      </w:r>
      <w:r w:rsidR="004249A3">
        <w:t xml:space="preserve"> </w:t>
      </w:r>
      <w:r>
        <w:t>stating</w:t>
      </w:r>
      <w:r w:rsidR="004249A3">
        <w:t xml:space="preserve"> </w:t>
      </w:r>
      <w:r>
        <w:t>that</w:t>
      </w:r>
      <w:r w:rsidR="004249A3">
        <w:t xml:space="preserve"> </w:t>
      </w:r>
      <w:r>
        <w:t>the</w:t>
      </w:r>
      <w:r w:rsidR="004249A3">
        <w:t xml:space="preserve"> </w:t>
      </w:r>
      <w:r>
        <w:t>State</w:t>
      </w:r>
      <w:r w:rsidR="004249A3">
        <w:t xml:space="preserve"> </w:t>
      </w:r>
      <w:r>
        <w:t>of</w:t>
      </w:r>
      <w:r w:rsidR="004249A3">
        <w:t xml:space="preserve"> </w:t>
      </w:r>
      <w:r>
        <w:t>Palestine</w:t>
      </w:r>
      <w:r w:rsidR="004249A3">
        <w:t xml:space="preserve"> </w:t>
      </w:r>
      <w:r>
        <w:t>was</w:t>
      </w:r>
      <w:r w:rsidR="004249A3">
        <w:t xml:space="preserve"> </w:t>
      </w:r>
      <w:r>
        <w:t>a</w:t>
      </w:r>
      <w:r w:rsidR="004249A3">
        <w:t xml:space="preserve"> </w:t>
      </w:r>
      <w:r>
        <w:t>peace-loving</w:t>
      </w:r>
      <w:r w:rsidR="004249A3">
        <w:t xml:space="preserve"> </w:t>
      </w:r>
      <w:r>
        <w:t>nation;</w:t>
      </w:r>
      <w:r w:rsidR="004249A3">
        <w:t xml:space="preserve"> </w:t>
      </w:r>
      <w:r>
        <w:t>that</w:t>
      </w:r>
      <w:r w:rsidR="004249A3">
        <w:t xml:space="preserve"> </w:t>
      </w:r>
      <w:r>
        <w:t>it</w:t>
      </w:r>
      <w:r w:rsidR="004249A3">
        <w:t xml:space="preserve"> </w:t>
      </w:r>
      <w:r>
        <w:t>accepted</w:t>
      </w:r>
      <w:r w:rsidR="004249A3">
        <w:t xml:space="preserve"> </w:t>
      </w:r>
      <w:r>
        <w:t>the</w:t>
      </w:r>
      <w:r w:rsidR="004249A3">
        <w:t xml:space="preserve"> </w:t>
      </w:r>
      <w:r>
        <w:t>obligations</w:t>
      </w:r>
      <w:r w:rsidR="004249A3">
        <w:t xml:space="preserve"> </w:t>
      </w:r>
      <w:r>
        <w:t>contained</w:t>
      </w:r>
      <w:r w:rsidR="004249A3">
        <w:t xml:space="preserve"> </w:t>
      </w:r>
      <w:r>
        <w:t>in</w:t>
      </w:r>
      <w:r w:rsidR="004249A3">
        <w:t xml:space="preserve"> </w:t>
      </w:r>
      <w:r>
        <w:t>the</w:t>
      </w:r>
      <w:r w:rsidR="004249A3">
        <w:t xml:space="preserve"> </w:t>
      </w:r>
      <w:r>
        <w:t>Charter</w:t>
      </w:r>
      <w:r w:rsidR="004249A3">
        <w:t xml:space="preserve"> </w:t>
      </w:r>
      <w:r>
        <w:t>of</w:t>
      </w:r>
      <w:r w:rsidR="004249A3">
        <w:t xml:space="preserve"> </w:t>
      </w:r>
      <w:r>
        <w:t>the</w:t>
      </w:r>
      <w:r w:rsidR="004249A3">
        <w:t xml:space="preserve"> </w:t>
      </w:r>
      <w:r>
        <w:t>United</w:t>
      </w:r>
      <w:r w:rsidR="004249A3">
        <w:t xml:space="preserve"> </w:t>
      </w:r>
      <w:r>
        <w:t>Nations;</w:t>
      </w:r>
      <w:r w:rsidR="004249A3">
        <w:t xml:space="preserve"> </w:t>
      </w:r>
      <w:r>
        <w:t>and</w:t>
      </w:r>
      <w:r w:rsidR="004249A3">
        <w:t xml:space="preserve"> </w:t>
      </w:r>
      <w:r>
        <w:t>that</w:t>
      </w:r>
      <w:r w:rsidR="004249A3">
        <w:t xml:space="preserve"> </w:t>
      </w:r>
      <w:r>
        <w:t>it</w:t>
      </w:r>
      <w:r w:rsidR="004249A3">
        <w:t xml:space="preserve"> </w:t>
      </w:r>
      <w:r>
        <w:t>solemnly</w:t>
      </w:r>
      <w:r w:rsidR="004249A3">
        <w:t xml:space="preserve"> </w:t>
      </w:r>
      <w:r>
        <w:t>undertook</w:t>
      </w:r>
      <w:r w:rsidR="004249A3">
        <w:t xml:space="preserve"> </w:t>
      </w:r>
      <w:r>
        <w:t>to</w:t>
      </w:r>
      <w:r w:rsidR="004249A3">
        <w:t xml:space="preserve"> </w:t>
      </w:r>
      <w:r>
        <w:t>fulfil</w:t>
      </w:r>
      <w:r w:rsidR="004249A3">
        <w:t xml:space="preserve"> </w:t>
      </w:r>
      <w:r>
        <w:t>them.</w:t>
      </w:r>
    </w:p>
    <w:p w14:paraId="0860DFC4" w14:textId="51C8E77E" w:rsidR="001B6F33" w:rsidRDefault="00613BC0" w:rsidP="00146164">
      <w:pPr>
        <w:pStyle w:val="BB-Contentions"/>
      </w:pPr>
      <w:r>
        <w:t>U.S.</w:t>
      </w:r>
      <w:r w:rsidR="004249A3">
        <w:t xml:space="preserve"> </w:t>
      </w:r>
      <w:r>
        <w:t>blocks</w:t>
      </w:r>
      <w:r w:rsidR="004249A3">
        <w:t xml:space="preserve"> </w:t>
      </w:r>
      <w:r>
        <w:t>Palestinian</w:t>
      </w:r>
      <w:r w:rsidR="004249A3">
        <w:t xml:space="preserve"> </w:t>
      </w:r>
      <w:r>
        <w:t>membership</w:t>
      </w:r>
    </w:p>
    <w:p w14:paraId="185FD862" w14:textId="77777777" w:rsidR="004249A3" w:rsidRDefault="00613BC0" w:rsidP="00146164">
      <w:pPr>
        <w:pStyle w:val="BB-Citation"/>
      </w:pPr>
      <w:r>
        <w:rPr>
          <w:u w:val="single"/>
        </w:rPr>
        <w:t>Associated</w:t>
      </w:r>
      <w:r w:rsidR="004249A3">
        <w:rPr>
          <w:u w:val="single"/>
        </w:rPr>
        <w:t xml:space="preserve"> </w:t>
      </w:r>
      <w:r>
        <w:rPr>
          <w:u w:val="single"/>
        </w:rPr>
        <w:t>Press</w:t>
      </w:r>
      <w:r w:rsidR="004249A3">
        <w:rPr>
          <w:u w:val="single"/>
        </w:rPr>
        <w:t xml:space="preserve"> </w:t>
      </w:r>
      <w:r>
        <w:rPr>
          <w:u w:val="single"/>
        </w:rPr>
        <w:t>2012</w:t>
      </w:r>
      <w:r>
        <w:t>.</w:t>
      </w:r>
      <w:r w:rsidR="004249A3">
        <w:t xml:space="preserve"> </w:t>
      </w:r>
      <w:r>
        <w:t>Palestinians</w:t>
      </w:r>
      <w:r w:rsidR="004249A3">
        <w:t xml:space="preserve"> </w:t>
      </w:r>
      <w:r>
        <w:t>mull</w:t>
      </w:r>
      <w:r w:rsidR="004249A3">
        <w:t xml:space="preserve"> </w:t>
      </w:r>
      <w:r>
        <w:t>non-member</w:t>
      </w:r>
      <w:r w:rsidR="004249A3">
        <w:t xml:space="preserve"> </w:t>
      </w:r>
      <w:r>
        <w:t>state</w:t>
      </w:r>
      <w:r w:rsidR="004249A3">
        <w:t xml:space="preserve"> </w:t>
      </w:r>
      <w:r>
        <w:t>status</w:t>
      </w:r>
      <w:r w:rsidR="004249A3">
        <w:t xml:space="preserve"> </w:t>
      </w:r>
      <w:r>
        <w:t>at</w:t>
      </w:r>
      <w:r w:rsidR="004249A3">
        <w:t xml:space="preserve"> </w:t>
      </w:r>
      <w:r>
        <w:t>UN,</w:t>
      </w:r>
      <w:r w:rsidR="004249A3">
        <w:t xml:space="preserve"> </w:t>
      </w:r>
      <w:r>
        <w:t>8</w:t>
      </w:r>
      <w:r w:rsidR="004249A3">
        <w:t xml:space="preserve"> </w:t>
      </w:r>
      <w:r>
        <w:t>June</w:t>
      </w:r>
      <w:r w:rsidR="004249A3">
        <w:t xml:space="preserve"> </w:t>
      </w:r>
      <w:r>
        <w:t>2012</w:t>
      </w:r>
      <w:r w:rsidR="004249A3">
        <w:t xml:space="preserve"> </w:t>
      </w:r>
      <w:hyperlink r:id="rId213" w:history="1">
        <w:r w:rsidR="0064278A" w:rsidRPr="00C51432">
          <w:rPr>
            <w:rStyle w:val="Hyperlink"/>
          </w:rPr>
          <w:t>http://www.foxnews.com/world/2012/06/08/palestinians-mull-non-member-state-status-at-un/</w:t>
        </w:r>
      </w:hyperlink>
    </w:p>
    <w:p w14:paraId="3ABAFBAB" w14:textId="04219BBA" w:rsidR="001B6F33" w:rsidRDefault="00613BC0" w:rsidP="00146164">
      <w:pPr>
        <w:pStyle w:val="BB-Evidence"/>
      </w:pPr>
      <w:r>
        <w:t>The</w:t>
      </w:r>
      <w:r w:rsidR="004249A3">
        <w:t xml:space="preserve"> </w:t>
      </w:r>
      <w:r>
        <w:t>U.S.</w:t>
      </w:r>
      <w:r w:rsidR="004249A3">
        <w:t xml:space="preserve"> </w:t>
      </w:r>
      <w:r>
        <w:t>insists</w:t>
      </w:r>
      <w:r w:rsidR="004249A3">
        <w:t xml:space="preserve"> </w:t>
      </w:r>
      <w:r>
        <w:t>on</w:t>
      </w:r>
      <w:r w:rsidR="004249A3">
        <w:t xml:space="preserve"> </w:t>
      </w:r>
      <w:r>
        <w:t>a</w:t>
      </w:r>
      <w:r w:rsidR="004249A3">
        <w:t xml:space="preserve"> </w:t>
      </w:r>
      <w:r>
        <w:t>negotiated</w:t>
      </w:r>
      <w:r w:rsidR="004249A3">
        <w:t xml:space="preserve"> </w:t>
      </w:r>
      <w:r>
        <w:t>settlement</w:t>
      </w:r>
      <w:r w:rsidR="004249A3">
        <w:t xml:space="preserve"> </w:t>
      </w:r>
      <w:r>
        <w:t>of</w:t>
      </w:r>
      <w:r w:rsidR="004249A3">
        <w:t xml:space="preserve"> </w:t>
      </w:r>
      <w:r>
        <w:t>the</w:t>
      </w:r>
      <w:r w:rsidR="004249A3">
        <w:t xml:space="preserve"> </w:t>
      </w:r>
      <w:r>
        <w:t>Israeli-Palestinian</w:t>
      </w:r>
      <w:r w:rsidR="004249A3">
        <w:t xml:space="preserve"> </w:t>
      </w:r>
      <w:r>
        <w:t>conflict</w:t>
      </w:r>
      <w:r w:rsidR="004249A3">
        <w:t xml:space="preserve"> </w:t>
      </w:r>
      <w:r>
        <w:t>before</w:t>
      </w:r>
      <w:r w:rsidR="004249A3">
        <w:t xml:space="preserve"> </w:t>
      </w:r>
      <w:r>
        <w:t>Palestine</w:t>
      </w:r>
      <w:r w:rsidR="004249A3">
        <w:t xml:space="preserve"> </w:t>
      </w:r>
      <w:r>
        <w:t>joins</w:t>
      </w:r>
      <w:r w:rsidR="004249A3">
        <w:t xml:space="preserve"> </w:t>
      </w:r>
      <w:r>
        <w:t>the</w:t>
      </w:r>
      <w:r w:rsidR="004249A3">
        <w:t xml:space="preserve"> </w:t>
      </w:r>
      <w:r>
        <w:t>U.N.</w:t>
      </w:r>
      <w:r w:rsidR="004249A3">
        <w:t xml:space="preserve"> </w:t>
      </w:r>
      <w:r>
        <w:t>The</w:t>
      </w:r>
      <w:r w:rsidR="004249A3">
        <w:t xml:space="preserve"> </w:t>
      </w:r>
      <w:r>
        <w:t>U.S.</w:t>
      </w:r>
      <w:r w:rsidR="004249A3">
        <w:t xml:space="preserve"> </w:t>
      </w:r>
      <w:r>
        <w:t>says</w:t>
      </w:r>
      <w:r w:rsidR="004249A3">
        <w:t xml:space="preserve"> </w:t>
      </w:r>
      <w:r>
        <w:t>it</w:t>
      </w:r>
      <w:r w:rsidR="004249A3">
        <w:t xml:space="preserve"> </w:t>
      </w:r>
      <w:r>
        <w:t>would</w:t>
      </w:r>
      <w:r w:rsidR="004249A3">
        <w:t xml:space="preserve"> </w:t>
      </w:r>
      <w:r>
        <w:t>veto</w:t>
      </w:r>
      <w:r w:rsidR="004249A3">
        <w:t xml:space="preserve"> </w:t>
      </w:r>
      <w:r>
        <w:t>a</w:t>
      </w:r>
      <w:r w:rsidR="004249A3">
        <w:t xml:space="preserve"> </w:t>
      </w:r>
      <w:r>
        <w:t>resolution</w:t>
      </w:r>
      <w:r w:rsidR="004249A3">
        <w:t xml:space="preserve"> </w:t>
      </w:r>
      <w:r>
        <w:t>recommending</w:t>
      </w:r>
      <w:r w:rsidR="004249A3">
        <w:t xml:space="preserve"> </w:t>
      </w:r>
      <w:r>
        <w:t>membership</w:t>
      </w:r>
      <w:r w:rsidR="004249A3">
        <w:t xml:space="preserve"> </w:t>
      </w:r>
      <w:r>
        <w:t>now</w:t>
      </w:r>
      <w:r w:rsidR="004249A3">
        <w:t xml:space="preserve"> </w:t>
      </w:r>
      <w:r>
        <w:t>--</w:t>
      </w:r>
      <w:r w:rsidR="004249A3">
        <w:t xml:space="preserve"> </w:t>
      </w:r>
      <w:r>
        <w:t>leaving</w:t>
      </w:r>
      <w:r w:rsidR="004249A3">
        <w:t xml:space="preserve"> </w:t>
      </w:r>
      <w:r>
        <w:t>the</w:t>
      </w:r>
      <w:r w:rsidR="004249A3">
        <w:t xml:space="preserve"> </w:t>
      </w:r>
      <w:r>
        <w:t>Palestinians</w:t>
      </w:r>
      <w:r w:rsidR="004249A3">
        <w:t xml:space="preserve"> </w:t>
      </w:r>
      <w:r>
        <w:t>the</w:t>
      </w:r>
      <w:r w:rsidR="004249A3">
        <w:t xml:space="preserve"> </w:t>
      </w:r>
      <w:r>
        <w:t>option</w:t>
      </w:r>
      <w:r w:rsidR="004249A3">
        <w:t xml:space="preserve"> </w:t>
      </w:r>
      <w:r>
        <w:t>of</w:t>
      </w:r>
      <w:r w:rsidR="004249A3">
        <w:t xml:space="preserve"> </w:t>
      </w:r>
      <w:r>
        <w:t>going</w:t>
      </w:r>
      <w:r w:rsidR="004249A3">
        <w:t xml:space="preserve"> </w:t>
      </w:r>
      <w:r>
        <w:t>to</w:t>
      </w:r>
      <w:r w:rsidR="004249A3">
        <w:t xml:space="preserve"> </w:t>
      </w:r>
      <w:r>
        <w:t>the</w:t>
      </w:r>
      <w:r w:rsidR="004249A3">
        <w:t xml:space="preserve"> </w:t>
      </w:r>
      <w:r>
        <w:t>193-member</w:t>
      </w:r>
      <w:r w:rsidR="004249A3">
        <w:t xml:space="preserve"> </w:t>
      </w:r>
      <w:r>
        <w:t>General</w:t>
      </w:r>
      <w:r w:rsidR="004249A3">
        <w:t xml:space="preserve"> </w:t>
      </w:r>
      <w:r>
        <w:t>Assembly,</w:t>
      </w:r>
      <w:r w:rsidR="004249A3">
        <w:t xml:space="preserve"> </w:t>
      </w:r>
      <w:r>
        <w:t>where</w:t>
      </w:r>
      <w:r w:rsidR="004249A3">
        <w:t xml:space="preserve"> </w:t>
      </w:r>
      <w:r>
        <w:t>there</w:t>
      </w:r>
      <w:r w:rsidR="004249A3">
        <w:t xml:space="preserve"> </w:t>
      </w:r>
      <w:r>
        <w:t>are</w:t>
      </w:r>
      <w:r w:rsidR="004249A3">
        <w:t xml:space="preserve"> </w:t>
      </w:r>
      <w:r>
        <w:t>no</w:t>
      </w:r>
      <w:r w:rsidR="004249A3">
        <w:t xml:space="preserve"> </w:t>
      </w:r>
      <w:r>
        <w:t>vetoes.</w:t>
      </w:r>
    </w:p>
    <w:p w14:paraId="19B308E3" w14:textId="39EDBF1D" w:rsidR="001B6F33" w:rsidRDefault="00613BC0" w:rsidP="00146164">
      <w:pPr>
        <w:pStyle w:val="BB-Contentions"/>
      </w:pPr>
      <w:r>
        <w:t>Palestinians</w:t>
      </w:r>
      <w:r w:rsidR="004249A3">
        <w:t xml:space="preserve"> </w:t>
      </w:r>
      <w:r>
        <w:t>want</w:t>
      </w:r>
      <w:r w:rsidR="004249A3">
        <w:t xml:space="preserve"> </w:t>
      </w:r>
      <w:r>
        <w:t>UN</w:t>
      </w:r>
      <w:r w:rsidR="004249A3">
        <w:t xml:space="preserve"> </w:t>
      </w:r>
      <w:r>
        <w:t>membership</w:t>
      </w:r>
    </w:p>
    <w:p w14:paraId="14788867" w14:textId="77777777" w:rsidR="004249A3" w:rsidRDefault="00613BC0" w:rsidP="00146164">
      <w:pPr>
        <w:pStyle w:val="BB-Citation"/>
      </w:pPr>
      <w:r>
        <w:rPr>
          <w:u w:val="single"/>
        </w:rPr>
        <w:t>BBC</w:t>
      </w:r>
      <w:r w:rsidR="004249A3">
        <w:rPr>
          <w:u w:val="single"/>
        </w:rPr>
        <w:t xml:space="preserve"> </w:t>
      </w:r>
      <w:r>
        <w:rPr>
          <w:u w:val="single"/>
        </w:rPr>
        <w:t>News</w:t>
      </w:r>
      <w:r w:rsidR="004249A3">
        <w:rPr>
          <w:u w:val="single"/>
        </w:rPr>
        <w:t xml:space="preserve"> </w:t>
      </w:r>
      <w:r>
        <w:rPr>
          <w:u w:val="single"/>
        </w:rPr>
        <w:t>2011.</w:t>
      </w:r>
      <w:r w:rsidR="004249A3">
        <w:t xml:space="preserve"> </w:t>
      </w:r>
      <w:r>
        <w:t>(British</w:t>
      </w:r>
      <w:r w:rsidR="004249A3">
        <w:t xml:space="preserve"> </w:t>
      </w:r>
      <w:r>
        <w:t>Broadcasting</w:t>
      </w:r>
      <w:r w:rsidR="004249A3">
        <w:t xml:space="preserve"> </w:t>
      </w:r>
      <w:r>
        <w:t>Corporation)</w:t>
      </w:r>
      <w:r w:rsidR="004249A3">
        <w:t xml:space="preserve"> </w:t>
      </w:r>
      <w:r>
        <w:t>24</w:t>
      </w:r>
      <w:r w:rsidR="004249A3">
        <w:t xml:space="preserve"> </w:t>
      </w:r>
      <w:r>
        <w:t>Sept</w:t>
      </w:r>
      <w:r w:rsidR="004249A3">
        <w:t xml:space="preserve"> </w:t>
      </w:r>
      <w:r>
        <w:t>2011</w:t>
      </w:r>
      <w:r w:rsidR="004249A3">
        <w:t xml:space="preserve"> </w:t>
      </w:r>
      <w:r>
        <w:t>“Q&amp;A:</w:t>
      </w:r>
      <w:r w:rsidR="004249A3">
        <w:t xml:space="preserve"> </w:t>
      </w:r>
      <w:r>
        <w:t>Palestinian</w:t>
      </w:r>
      <w:r w:rsidR="004249A3">
        <w:t xml:space="preserve"> </w:t>
      </w:r>
      <w:r>
        <w:t>bid</w:t>
      </w:r>
      <w:r w:rsidR="004249A3">
        <w:t xml:space="preserve"> </w:t>
      </w:r>
      <w:r>
        <w:t>for</w:t>
      </w:r>
      <w:r w:rsidR="004249A3">
        <w:t xml:space="preserve"> </w:t>
      </w:r>
      <w:r>
        <w:t>full</w:t>
      </w:r>
      <w:r w:rsidR="004249A3">
        <w:t xml:space="preserve"> </w:t>
      </w:r>
      <w:r>
        <w:t>membership</w:t>
      </w:r>
      <w:r w:rsidR="004249A3">
        <w:t xml:space="preserve"> </w:t>
      </w:r>
      <w:r>
        <w:t>at</w:t>
      </w:r>
      <w:r w:rsidR="004249A3">
        <w:t xml:space="preserve"> </w:t>
      </w:r>
      <w:r>
        <w:t>the</w:t>
      </w:r>
      <w:r w:rsidR="004249A3">
        <w:t xml:space="preserve"> </w:t>
      </w:r>
      <w:r>
        <w:t>UN”</w:t>
      </w:r>
      <w:r w:rsidR="004249A3">
        <w:t xml:space="preserve"> </w:t>
      </w:r>
      <w:hyperlink r:id="rId214" w:history="1">
        <w:r w:rsidR="0064278A" w:rsidRPr="00C51432">
          <w:rPr>
            <w:rStyle w:val="Hyperlink"/>
          </w:rPr>
          <w:t>http://www.bbc.co.uk/news/world-middle-east-13701636</w:t>
        </w:r>
      </w:hyperlink>
    </w:p>
    <w:p w14:paraId="24D1F7A9" w14:textId="2FFCE8B7" w:rsidR="001B6F33" w:rsidRDefault="00613BC0" w:rsidP="00146164">
      <w:pPr>
        <w:pStyle w:val="BB-Evidence"/>
        <w:rPr>
          <w:sz w:val="27"/>
          <w:szCs w:val="27"/>
        </w:rPr>
      </w:pPr>
      <w:r>
        <w:t>The</w:t>
      </w:r>
      <w:r w:rsidR="004249A3">
        <w:t xml:space="preserve"> </w:t>
      </w:r>
      <w:r>
        <w:t>Palestinians,</w:t>
      </w:r>
      <w:r w:rsidR="004249A3">
        <w:t xml:space="preserve"> </w:t>
      </w:r>
      <w:r>
        <w:t>as</w:t>
      </w:r>
      <w:r w:rsidR="004249A3">
        <w:t xml:space="preserve"> </w:t>
      </w:r>
      <w:r>
        <w:t>represented</w:t>
      </w:r>
      <w:r w:rsidR="004249A3">
        <w:t xml:space="preserve"> </w:t>
      </w:r>
      <w:r>
        <w:t>by</w:t>
      </w:r>
      <w:r w:rsidR="004249A3">
        <w:t xml:space="preserve"> </w:t>
      </w:r>
      <w:r>
        <w:t>the</w:t>
      </w:r>
      <w:r w:rsidR="004249A3">
        <w:t xml:space="preserve"> </w:t>
      </w:r>
      <w:r>
        <w:t>Palestinian</w:t>
      </w:r>
      <w:r w:rsidR="004249A3">
        <w:t xml:space="preserve"> </w:t>
      </w:r>
      <w:r>
        <w:t>Authority,</w:t>
      </w:r>
      <w:r w:rsidR="004249A3">
        <w:t xml:space="preserve"> </w:t>
      </w:r>
      <w:r>
        <w:t>have</w:t>
      </w:r>
      <w:r w:rsidR="004249A3">
        <w:t xml:space="preserve"> </w:t>
      </w:r>
      <w:r>
        <w:t>long</w:t>
      </w:r>
      <w:r w:rsidR="004249A3">
        <w:t xml:space="preserve"> </w:t>
      </w:r>
      <w:r>
        <w:t>sought</w:t>
      </w:r>
      <w:r w:rsidR="004249A3">
        <w:t xml:space="preserve"> </w:t>
      </w:r>
      <w:r>
        <w:t>to</w:t>
      </w:r>
      <w:r w:rsidR="004249A3">
        <w:t xml:space="preserve"> </w:t>
      </w:r>
      <w:r>
        <w:t>establish</w:t>
      </w:r>
      <w:r w:rsidR="004249A3">
        <w:t xml:space="preserve"> </w:t>
      </w:r>
      <w:r>
        <w:t>an</w:t>
      </w:r>
      <w:r w:rsidR="004249A3">
        <w:t xml:space="preserve"> </w:t>
      </w:r>
      <w:r>
        <w:t>independent,</w:t>
      </w:r>
      <w:r w:rsidR="004249A3">
        <w:t xml:space="preserve"> </w:t>
      </w:r>
      <w:r>
        <w:t>sovereign</w:t>
      </w:r>
      <w:r w:rsidR="004249A3">
        <w:t xml:space="preserve"> </w:t>
      </w:r>
      <w:r>
        <w:t>state</w:t>
      </w:r>
      <w:r w:rsidR="004249A3">
        <w:t xml:space="preserve"> </w:t>
      </w:r>
      <w:r>
        <w:t>in</w:t>
      </w:r>
      <w:r w:rsidR="004249A3">
        <w:t xml:space="preserve"> </w:t>
      </w:r>
      <w:r>
        <w:t>the</w:t>
      </w:r>
      <w:r w:rsidR="004249A3">
        <w:t xml:space="preserve"> </w:t>
      </w:r>
      <w:r>
        <w:t>West</w:t>
      </w:r>
      <w:r w:rsidR="004249A3">
        <w:t xml:space="preserve"> </w:t>
      </w:r>
      <w:r>
        <w:t>Bank,</w:t>
      </w:r>
      <w:r w:rsidR="004249A3">
        <w:t xml:space="preserve"> </w:t>
      </w:r>
      <w:r>
        <w:t>including</w:t>
      </w:r>
      <w:r w:rsidR="004249A3">
        <w:t xml:space="preserve"> </w:t>
      </w:r>
      <w:r>
        <w:t>East</w:t>
      </w:r>
      <w:r w:rsidR="004249A3">
        <w:t xml:space="preserve"> </w:t>
      </w:r>
      <w:r>
        <w:t>Jerusalem,</w:t>
      </w:r>
      <w:r w:rsidR="004249A3">
        <w:t xml:space="preserve"> </w:t>
      </w:r>
      <w:r>
        <w:t>and</w:t>
      </w:r>
      <w:r w:rsidR="004249A3">
        <w:t xml:space="preserve"> </w:t>
      </w:r>
      <w:r>
        <w:t>Gaza</w:t>
      </w:r>
      <w:r w:rsidR="004249A3">
        <w:t xml:space="preserve"> </w:t>
      </w:r>
      <w:r>
        <w:t>-</w:t>
      </w:r>
      <w:r w:rsidR="004249A3">
        <w:t xml:space="preserve"> </w:t>
      </w:r>
      <w:r>
        <w:t>occupied</w:t>
      </w:r>
      <w:r w:rsidR="004249A3">
        <w:t xml:space="preserve"> </w:t>
      </w:r>
      <w:r>
        <w:t>by</w:t>
      </w:r>
      <w:r w:rsidR="004249A3">
        <w:t xml:space="preserve"> </w:t>
      </w:r>
      <w:r>
        <w:t>Israel</w:t>
      </w:r>
      <w:r w:rsidR="004249A3">
        <w:t xml:space="preserve"> </w:t>
      </w:r>
      <w:r>
        <w:t>since</w:t>
      </w:r>
      <w:r w:rsidR="004249A3">
        <w:t xml:space="preserve"> </w:t>
      </w:r>
      <w:r>
        <w:t>the</w:t>
      </w:r>
      <w:r w:rsidR="004249A3">
        <w:t xml:space="preserve"> </w:t>
      </w:r>
      <w:r>
        <w:t>1967</w:t>
      </w:r>
      <w:r w:rsidR="004249A3">
        <w:t xml:space="preserve"> </w:t>
      </w:r>
      <w:r>
        <w:t>Six</w:t>
      </w:r>
      <w:r w:rsidR="004249A3">
        <w:t xml:space="preserve"> </w:t>
      </w:r>
      <w:r>
        <w:t>Day</w:t>
      </w:r>
      <w:r w:rsidR="004249A3">
        <w:t xml:space="preserve"> </w:t>
      </w:r>
      <w:r>
        <w:t>War.</w:t>
      </w:r>
      <w:r w:rsidR="004249A3">
        <w:t xml:space="preserve"> </w:t>
      </w:r>
      <w:r>
        <w:t>However,</w:t>
      </w:r>
      <w:r w:rsidR="004249A3">
        <w:t xml:space="preserve"> </w:t>
      </w:r>
      <w:r>
        <w:t>two</w:t>
      </w:r>
      <w:r w:rsidR="004249A3">
        <w:t xml:space="preserve"> </w:t>
      </w:r>
      <w:r>
        <w:t>decades</w:t>
      </w:r>
      <w:r w:rsidR="004249A3">
        <w:t xml:space="preserve"> </w:t>
      </w:r>
      <w:r>
        <w:t>of</w:t>
      </w:r>
      <w:r w:rsidR="004249A3">
        <w:t xml:space="preserve"> </w:t>
      </w:r>
      <w:r>
        <w:t>on-and-off</w:t>
      </w:r>
      <w:r w:rsidR="004249A3">
        <w:t xml:space="preserve"> </w:t>
      </w:r>
      <w:r>
        <w:t>peace</w:t>
      </w:r>
      <w:r w:rsidR="004249A3">
        <w:t xml:space="preserve"> </w:t>
      </w:r>
      <w:r>
        <w:t>talks</w:t>
      </w:r>
      <w:r w:rsidR="004249A3">
        <w:t xml:space="preserve"> </w:t>
      </w:r>
      <w:r>
        <w:t>have</w:t>
      </w:r>
      <w:r w:rsidR="004249A3">
        <w:t xml:space="preserve"> </w:t>
      </w:r>
      <w:r>
        <w:t>failed</w:t>
      </w:r>
      <w:r w:rsidR="004249A3">
        <w:t xml:space="preserve"> </w:t>
      </w:r>
      <w:r>
        <w:t>to</w:t>
      </w:r>
      <w:r w:rsidR="004249A3">
        <w:t xml:space="preserve"> </w:t>
      </w:r>
      <w:r>
        <w:t>produce</w:t>
      </w:r>
      <w:r w:rsidR="004249A3">
        <w:t xml:space="preserve"> </w:t>
      </w:r>
      <w:r>
        <w:t>a</w:t>
      </w:r>
      <w:r w:rsidR="004249A3">
        <w:t xml:space="preserve"> </w:t>
      </w:r>
      <w:r>
        <w:t>deal.</w:t>
      </w:r>
      <w:r w:rsidR="004249A3">
        <w:t xml:space="preserve"> </w:t>
      </w:r>
      <w:r>
        <w:t>The</w:t>
      </w:r>
      <w:r w:rsidR="004249A3">
        <w:t xml:space="preserve"> </w:t>
      </w:r>
      <w:r>
        <w:t>latest</w:t>
      </w:r>
      <w:r w:rsidR="004249A3">
        <w:t xml:space="preserve"> </w:t>
      </w:r>
      <w:r>
        <w:t>round</w:t>
      </w:r>
      <w:r w:rsidR="004249A3">
        <w:t xml:space="preserve"> </w:t>
      </w:r>
      <w:r>
        <w:t>of</w:t>
      </w:r>
      <w:r w:rsidR="004249A3">
        <w:t xml:space="preserve"> </w:t>
      </w:r>
      <w:r>
        <w:t>negotiations</w:t>
      </w:r>
      <w:r w:rsidR="004249A3">
        <w:t xml:space="preserve"> </w:t>
      </w:r>
      <w:r>
        <w:t>broke</w:t>
      </w:r>
      <w:r w:rsidR="004249A3">
        <w:t xml:space="preserve"> </w:t>
      </w:r>
      <w:r>
        <w:t>down</w:t>
      </w:r>
      <w:r w:rsidR="004249A3">
        <w:t xml:space="preserve"> </w:t>
      </w:r>
      <w:r>
        <w:t>a</w:t>
      </w:r>
      <w:r w:rsidR="004249A3">
        <w:t xml:space="preserve"> </w:t>
      </w:r>
      <w:r>
        <w:t>year</w:t>
      </w:r>
      <w:r w:rsidR="004249A3">
        <w:t xml:space="preserve"> </w:t>
      </w:r>
      <w:r>
        <w:t>ago.</w:t>
      </w:r>
      <w:r w:rsidR="004249A3">
        <w:rPr>
          <w:u w:val="single"/>
        </w:rPr>
        <w:t xml:space="preserve"> </w:t>
      </w:r>
      <w:r>
        <w:rPr>
          <w:u w:val="single"/>
        </w:rPr>
        <w:t>Late</w:t>
      </w:r>
      <w:r w:rsidR="004249A3">
        <w:rPr>
          <w:u w:val="single"/>
        </w:rPr>
        <w:t xml:space="preserve"> </w:t>
      </w:r>
      <w:r>
        <w:rPr>
          <w:u w:val="single"/>
        </w:rPr>
        <w:t>last</w:t>
      </w:r>
      <w:r w:rsidR="004249A3">
        <w:rPr>
          <w:u w:val="single"/>
        </w:rPr>
        <w:t xml:space="preserve"> </w:t>
      </w:r>
      <w:r>
        <w:rPr>
          <w:u w:val="single"/>
        </w:rPr>
        <w:t>year,</w:t>
      </w:r>
      <w:r w:rsidR="004249A3">
        <w:rPr>
          <w:u w:val="single"/>
        </w:rPr>
        <w:t xml:space="preserve"> </w:t>
      </w:r>
      <w:r>
        <w:rPr>
          <w:u w:val="single"/>
        </w:rPr>
        <w:t>Palestinian</w:t>
      </w:r>
      <w:r w:rsidR="004249A3">
        <w:rPr>
          <w:u w:val="single"/>
        </w:rPr>
        <w:t xml:space="preserve"> </w:t>
      </w:r>
      <w:r>
        <w:rPr>
          <w:u w:val="single"/>
        </w:rPr>
        <w:t>officials</w:t>
      </w:r>
      <w:r w:rsidR="004249A3">
        <w:rPr>
          <w:u w:val="single"/>
        </w:rPr>
        <w:t xml:space="preserve"> </w:t>
      </w:r>
      <w:r>
        <w:rPr>
          <w:u w:val="single"/>
        </w:rPr>
        <w:t>began</w:t>
      </w:r>
      <w:r w:rsidR="004249A3">
        <w:rPr>
          <w:u w:val="single"/>
        </w:rPr>
        <w:t xml:space="preserve"> </w:t>
      </w:r>
      <w:r>
        <w:rPr>
          <w:u w:val="single"/>
        </w:rPr>
        <w:t>pursuing</w:t>
      </w:r>
      <w:r w:rsidR="004249A3">
        <w:rPr>
          <w:u w:val="single"/>
        </w:rPr>
        <w:t xml:space="preserve"> </w:t>
      </w:r>
      <w:r>
        <w:rPr>
          <w:u w:val="single"/>
        </w:rPr>
        <w:t>a</w:t>
      </w:r>
      <w:r w:rsidR="004249A3">
        <w:rPr>
          <w:u w:val="single"/>
        </w:rPr>
        <w:t xml:space="preserve"> </w:t>
      </w:r>
      <w:r>
        <w:rPr>
          <w:u w:val="single"/>
        </w:rPr>
        <w:t>new</w:t>
      </w:r>
      <w:r w:rsidR="004249A3">
        <w:rPr>
          <w:u w:val="single"/>
        </w:rPr>
        <w:t xml:space="preserve"> </w:t>
      </w:r>
      <w:r>
        <w:rPr>
          <w:u w:val="single"/>
        </w:rPr>
        <w:t>diplomatic</w:t>
      </w:r>
      <w:r w:rsidR="004249A3">
        <w:rPr>
          <w:u w:val="single"/>
        </w:rPr>
        <w:t xml:space="preserve"> </w:t>
      </w:r>
      <w:r>
        <w:rPr>
          <w:u w:val="single"/>
        </w:rPr>
        <w:t>strategy:</w:t>
      </w:r>
      <w:r w:rsidR="004249A3">
        <w:rPr>
          <w:u w:val="single"/>
        </w:rPr>
        <w:t xml:space="preserve"> </w:t>
      </w:r>
      <w:r>
        <w:rPr>
          <w:u w:val="single"/>
        </w:rPr>
        <w:t>asking</w:t>
      </w:r>
      <w:r w:rsidR="004249A3">
        <w:rPr>
          <w:u w:val="single"/>
        </w:rPr>
        <w:t xml:space="preserve"> </w:t>
      </w:r>
      <w:r>
        <w:rPr>
          <w:u w:val="single"/>
        </w:rPr>
        <w:t>individual</w:t>
      </w:r>
      <w:r w:rsidR="004249A3">
        <w:rPr>
          <w:u w:val="single"/>
        </w:rPr>
        <w:t xml:space="preserve"> </w:t>
      </w:r>
      <w:r>
        <w:rPr>
          <w:u w:val="single"/>
        </w:rPr>
        <w:t>countries</w:t>
      </w:r>
      <w:r w:rsidR="004249A3">
        <w:rPr>
          <w:u w:val="single"/>
        </w:rPr>
        <w:t xml:space="preserve"> </w:t>
      </w:r>
      <w:r>
        <w:rPr>
          <w:u w:val="single"/>
        </w:rPr>
        <w:t>to</w:t>
      </w:r>
      <w:r w:rsidR="004249A3">
        <w:rPr>
          <w:u w:val="single"/>
        </w:rPr>
        <w:t xml:space="preserve"> </w:t>
      </w:r>
      <w:r>
        <w:rPr>
          <w:u w:val="single"/>
        </w:rPr>
        <w:t>recognise</w:t>
      </w:r>
      <w:r w:rsidR="004249A3">
        <w:rPr>
          <w:u w:val="single"/>
        </w:rPr>
        <w:t xml:space="preserve"> </w:t>
      </w:r>
      <w:r>
        <w:rPr>
          <w:u w:val="single"/>
        </w:rPr>
        <w:t>an</w:t>
      </w:r>
      <w:r w:rsidR="004249A3">
        <w:rPr>
          <w:u w:val="single"/>
        </w:rPr>
        <w:t xml:space="preserve"> </w:t>
      </w:r>
      <w:r>
        <w:rPr>
          <w:u w:val="single"/>
        </w:rPr>
        <w:t>independent</w:t>
      </w:r>
      <w:r w:rsidR="004249A3">
        <w:rPr>
          <w:u w:val="single"/>
        </w:rPr>
        <w:t xml:space="preserve"> </w:t>
      </w:r>
      <w:r>
        <w:rPr>
          <w:u w:val="single"/>
        </w:rPr>
        <w:t>Palestinian</w:t>
      </w:r>
      <w:r w:rsidR="004249A3">
        <w:rPr>
          <w:u w:val="single"/>
        </w:rPr>
        <w:t xml:space="preserve"> </w:t>
      </w:r>
      <w:r>
        <w:rPr>
          <w:u w:val="single"/>
        </w:rPr>
        <w:t>state</w:t>
      </w:r>
      <w:r w:rsidR="004249A3">
        <w:rPr>
          <w:u w:val="single"/>
        </w:rPr>
        <w:t xml:space="preserve"> </w:t>
      </w:r>
      <w:r>
        <w:rPr>
          <w:u w:val="single"/>
        </w:rPr>
        <w:t>on</w:t>
      </w:r>
      <w:r w:rsidR="004249A3">
        <w:rPr>
          <w:u w:val="single"/>
        </w:rPr>
        <w:t xml:space="preserve"> </w:t>
      </w:r>
      <w:r>
        <w:rPr>
          <w:u w:val="single"/>
        </w:rPr>
        <w:t>the</w:t>
      </w:r>
      <w:r w:rsidR="004249A3">
        <w:rPr>
          <w:u w:val="single"/>
        </w:rPr>
        <w:t xml:space="preserve"> </w:t>
      </w:r>
      <w:r>
        <w:rPr>
          <w:u w:val="single"/>
        </w:rPr>
        <w:t>1967</w:t>
      </w:r>
      <w:r w:rsidR="004249A3">
        <w:rPr>
          <w:u w:val="single"/>
        </w:rPr>
        <w:t xml:space="preserve"> </w:t>
      </w:r>
      <w:r>
        <w:rPr>
          <w:u w:val="single"/>
        </w:rPr>
        <w:t>borders.</w:t>
      </w:r>
      <w:r w:rsidR="004249A3">
        <w:rPr>
          <w:u w:val="single"/>
        </w:rPr>
        <w:t xml:space="preserve"> </w:t>
      </w:r>
      <w:r>
        <w:rPr>
          <w:u w:val="single"/>
        </w:rPr>
        <w:t>Now</w:t>
      </w:r>
      <w:r w:rsidR="004249A3">
        <w:rPr>
          <w:u w:val="single"/>
        </w:rPr>
        <w:t xml:space="preserve"> </w:t>
      </w:r>
      <w:r>
        <w:rPr>
          <w:u w:val="single"/>
        </w:rPr>
        <w:t>they</w:t>
      </w:r>
      <w:r w:rsidR="004249A3">
        <w:rPr>
          <w:u w:val="single"/>
        </w:rPr>
        <w:t xml:space="preserve"> </w:t>
      </w:r>
      <w:r>
        <w:rPr>
          <w:u w:val="single"/>
        </w:rPr>
        <w:t>want</w:t>
      </w:r>
      <w:r w:rsidR="004249A3">
        <w:rPr>
          <w:u w:val="single"/>
        </w:rPr>
        <w:t xml:space="preserve"> </w:t>
      </w:r>
      <w:r>
        <w:rPr>
          <w:u w:val="single"/>
        </w:rPr>
        <w:t>the</w:t>
      </w:r>
      <w:r w:rsidR="004249A3">
        <w:rPr>
          <w:u w:val="single"/>
        </w:rPr>
        <w:t xml:space="preserve"> </w:t>
      </w:r>
      <w:r>
        <w:rPr>
          <w:u w:val="single"/>
        </w:rPr>
        <w:t>UN</w:t>
      </w:r>
      <w:r w:rsidR="004249A3">
        <w:rPr>
          <w:u w:val="single"/>
        </w:rPr>
        <w:t xml:space="preserve"> </w:t>
      </w:r>
      <w:r>
        <w:rPr>
          <w:u w:val="single"/>
        </w:rPr>
        <w:t>to</w:t>
      </w:r>
      <w:r w:rsidR="004249A3">
        <w:rPr>
          <w:u w:val="single"/>
        </w:rPr>
        <w:t xml:space="preserve"> </w:t>
      </w:r>
      <w:r>
        <w:rPr>
          <w:u w:val="single"/>
        </w:rPr>
        <w:t>admit</w:t>
      </w:r>
      <w:r w:rsidR="004249A3">
        <w:rPr>
          <w:u w:val="single"/>
        </w:rPr>
        <w:t xml:space="preserve"> </w:t>
      </w:r>
      <w:r>
        <w:rPr>
          <w:u w:val="single"/>
        </w:rPr>
        <w:t>them</w:t>
      </w:r>
      <w:r w:rsidR="004249A3">
        <w:rPr>
          <w:u w:val="single"/>
        </w:rPr>
        <w:t xml:space="preserve"> </w:t>
      </w:r>
      <w:r>
        <w:rPr>
          <w:u w:val="single"/>
        </w:rPr>
        <w:t>as</w:t>
      </w:r>
      <w:r w:rsidR="004249A3">
        <w:rPr>
          <w:u w:val="single"/>
        </w:rPr>
        <w:t xml:space="preserve"> </w:t>
      </w:r>
      <w:r>
        <w:rPr>
          <w:u w:val="single"/>
        </w:rPr>
        <w:t>a</w:t>
      </w:r>
      <w:r w:rsidR="004249A3">
        <w:rPr>
          <w:u w:val="single"/>
        </w:rPr>
        <w:t xml:space="preserve"> </w:t>
      </w:r>
      <w:r>
        <w:rPr>
          <w:u w:val="single"/>
        </w:rPr>
        <w:t>full</w:t>
      </w:r>
      <w:r w:rsidR="004249A3">
        <w:rPr>
          <w:u w:val="single"/>
        </w:rPr>
        <w:t xml:space="preserve"> </w:t>
      </w:r>
      <w:r>
        <w:rPr>
          <w:u w:val="single"/>
        </w:rPr>
        <w:t>member</w:t>
      </w:r>
      <w:r w:rsidR="004249A3">
        <w:rPr>
          <w:u w:val="single"/>
        </w:rPr>
        <w:t xml:space="preserve"> </w:t>
      </w:r>
      <w:r>
        <w:rPr>
          <w:u w:val="single"/>
        </w:rPr>
        <w:t>state.</w:t>
      </w:r>
      <w:r w:rsidR="004249A3">
        <w:rPr>
          <w:u w:val="single"/>
        </w:rPr>
        <w:t xml:space="preserve"> </w:t>
      </w:r>
      <w:r>
        <w:rPr>
          <w:u w:val="single"/>
        </w:rPr>
        <w:t>Currently</w:t>
      </w:r>
      <w:r w:rsidR="004249A3">
        <w:rPr>
          <w:u w:val="single"/>
        </w:rPr>
        <w:t xml:space="preserve"> </w:t>
      </w:r>
      <w:r>
        <w:rPr>
          <w:u w:val="single"/>
        </w:rPr>
        <w:t>the</w:t>
      </w:r>
      <w:r w:rsidR="004249A3">
        <w:rPr>
          <w:u w:val="single"/>
        </w:rPr>
        <w:t xml:space="preserve"> </w:t>
      </w:r>
      <w:r>
        <w:rPr>
          <w:u w:val="single"/>
        </w:rPr>
        <w:t>Palestine</w:t>
      </w:r>
      <w:r w:rsidR="004249A3">
        <w:rPr>
          <w:u w:val="single"/>
        </w:rPr>
        <w:t xml:space="preserve"> </w:t>
      </w:r>
      <w:r>
        <w:rPr>
          <w:u w:val="single"/>
        </w:rPr>
        <w:t>Liberation</w:t>
      </w:r>
      <w:r w:rsidR="004249A3">
        <w:rPr>
          <w:u w:val="single"/>
        </w:rPr>
        <w:t xml:space="preserve"> </w:t>
      </w:r>
      <w:r>
        <w:rPr>
          <w:u w:val="single"/>
        </w:rPr>
        <w:t>Organisation</w:t>
      </w:r>
      <w:r w:rsidR="004249A3">
        <w:rPr>
          <w:u w:val="single"/>
        </w:rPr>
        <w:t xml:space="preserve"> </w:t>
      </w:r>
      <w:r>
        <w:rPr>
          <w:u w:val="single"/>
        </w:rPr>
        <w:t>(PLO)</w:t>
      </w:r>
      <w:r w:rsidR="004249A3">
        <w:rPr>
          <w:u w:val="single"/>
        </w:rPr>
        <w:t xml:space="preserve"> </w:t>
      </w:r>
      <w:r>
        <w:rPr>
          <w:u w:val="single"/>
        </w:rPr>
        <w:t>only</w:t>
      </w:r>
      <w:r w:rsidR="004249A3">
        <w:rPr>
          <w:u w:val="single"/>
        </w:rPr>
        <w:t xml:space="preserve"> </w:t>
      </w:r>
      <w:r>
        <w:rPr>
          <w:u w:val="single"/>
        </w:rPr>
        <w:t>has</w:t>
      </w:r>
      <w:r w:rsidR="004249A3">
        <w:rPr>
          <w:u w:val="single"/>
        </w:rPr>
        <w:t xml:space="preserve"> </w:t>
      </w:r>
      <w:r>
        <w:rPr>
          <w:u w:val="single"/>
        </w:rPr>
        <w:t>observer</w:t>
      </w:r>
      <w:r w:rsidR="004249A3">
        <w:rPr>
          <w:u w:val="single"/>
        </w:rPr>
        <w:t xml:space="preserve"> </w:t>
      </w:r>
      <w:r>
        <w:rPr>
          <w:u w:val="single"/>
        </w:rPr>
        <w:t>entity</w:t>
      </w:r>
      <w:r w:rsidR="004249A3">
        <w:rPr>
          <w:u w:val="single"/>
        </w:rPr>
        <w:t xml:space="preserve"> </w:t>
      </w:r>
      <w:r>
        <w:rPr>
          <w:u w:val="single"/>
        </w:rPr>
        <w:t>status.</w:t>
      </w:r>
      <w:r w:rsidR="004249A3">
        <w:t xml:space="preserve"> </w:t>
      </w:r>
      <w:r>
        <w:t>This</w:t>
      </w:r>
      <w:r w:rsidR="004249A3">
        <w:t xml:space="preserve"> </w:t>
      </w:r>
      <w:r>
        <w:t>would</w:t>
      </w:r>
      <w:r w:rsidR="004249A3">
        <w:t xml:space="preserve"> </w:t>
      </w:r>
      <w:r>
        <w:t>have</w:t>
      </w:r>
      <w:r w:rsidR="004249A3">
        <w:t xml:space="preserve"> </w:t>
      </w:r>
      <w:r>
        <w:t>political</w:t>
      </w:r>
      <w:r w:rsidR="004249A3">
        <w:t xml:space="preserve"> </w:t>
      </w:r>
      <w:r>
        <w:t>implications</w:t>
      </w:r>
      <w:r w:rsidR="004249A3">
        <w:t xml:space="preserve"> </w:t>
      </w:r>
      <w:r>
        <w:t>and</w:t>
      </w:r>
      <w:r w:rsidR="004249A3">
        <w:t xml:space="preserve"> </w:t>
      </w:r>
      <w:r>
        <w:t>allow</w:t>
      </w:r>
      <w:r w:rsidR="004249A3">
        <w:t xml:space="preserve"> </w:t>
      </w:r>
      <w:r>
        <w:t>Palestinians</w:t>
      </w:r>
      <w:r w:rsidR="004249A3">
        <w:t xml:space="preserve"> </w:t>
      </w:r>
      <w:r>
        <w:t>to</w:t>
      </w:r>
      <w:r w:rsidR="004249A3">
        <w:t xml:space="preserve"> </w:t>
      </w:r>
      <w:r>
        <w:t>join</w:t>
      </w:r>
      <w:r w:rsidR="004249A3">
        <w:t xml:space="preserve"> </w:t>
      </w:r>
      <w:r>
        <w:t>UN</w:t>
      </w:r>
      <w:r w:rsidR="004249A3">
        <w:t xml:space="preserve"> </w:t>
      </w:r>
      <w:r>
        <w:t>agencies</w:t>
      </w:r>
      <w:r w:rsidR="004249A3">
        <w:t xml:space="preserve"> </w:t>
      </w:r>
      <w:r>
        <w:t>and</w:t>
      </w:r>
      <w:r w:rsidR="004249A3">
        <w:t xml:space="preserve"> </w:t>
      </w:r>
      <w:r>
        <w:t>become</w:t>
      </w:r>
      <w:r w:rsidR="004249A3">
        <w:t xml:space="preserve"> </w:t>
      </w:r>
      <w:r>
        <w:t>party</w:t>
      </w:r>
      <w:r w:rsidR="004249A3">
        <w:t xml:space="preserve"> </w:t>
      </w:r>
      <w:r>
        <w:t>to</w:t>
      </w:r>
      <w:r w:rsidR="004249A3">
        <w:t xml:space="preserve"> </w:t>
      </w:r>
      <w:r>
        <w:t>international</w:t>
      </w:r>
      <w:r w:rsidR="004249A3">
        <w:t xml:space="preserve"> </w:t>
      </w:r>
      <w:r>
        <w:t>treaties,</w:t>
      </w:r>
      <w:r w:rsidR="004249A3">
        <w:t xml:space="preserve"> </w:t>
      </w:r>
      <w:r>
        <w:t>such</w:t>
      </w:r>
      <w:r w:rsidR="004249A3">
        <w:t xml:space="preserve"> </w:t>
      </w:r>
      <w:r>
        <w:t>as</w:t>
      </w:r>
      <w:r w:rsidR="004249A3">
        <w:t xml:space="preserve"> </w:t>
      </w:r>
      <w:r>
        <w:t>the</w:t>
      </w:r>
      <w:r w:rsidR="004249A3">
        <w:t xml:space="preserve"> </w:t>
      </w:r>
      <w:r>
        <w:t>International</w:t>
      </w:r>
      <w:r w:rsidR="004249A3">
        <w:t xml:space="preserve"> </w:t>
      </w:r>
      <w:r>
        <w:t>Criminal</w:t>
      </w:r>
      <w:r w:rsidR="004249A3">
        <w:t xml:space="preserve"> </w:t>
      </w:r>
      <w:r>
        <w:t>Court,</w:t>
      </w:r>
      <w:r w:rsidR="004249A3">
        <w:t xml:space="preserve"> </w:t>
      </w:r>
      <w:r>
        <w:t>where</w:t>
      </w:r>
      <w:r w:rsidR="004249A3">
        <w:t xml:space="preserve"> </w:t>
      </w:r>
      <w:r>
        <w:t>they</w:t>
      </w:r>
      <w:r w:rsidR="004249A3">
        <w:t xml:space="preserve"> </w:t>
      </w:r>
      <w:r>
        <w:t>could</w:t>
      </w:r>
      <w:r w:rsidR="004249A3">
        <w:t xml:space="preserve"> </w:t>
      </w:r>
      <w:r>
        <w:t>take</w:t>
      </w:r>
      <w:r w:rsidR="004249A3">
        <w:t xml:space="preserve"> </w:t>
      </w:r>
      <w:r>
        <w:t>legal</w:t>
      </w:r>
      <w:r w:rsidR="004249A3">
        <w:t xml:space="preserve"> </w:t>
      </w:r>
      <w:r>
        <w:t>action</w:t>
      </w:r>
      <w:r w:rsidR="004249A3">
        <w:t xml:space="preserve"> </w:t>
      </w:r>
      <w:r>
        <w:t>to</w:t>
      </w:r>
      <w:r w:rsidR="004249A3">
        <w:t xml:space="preserve"> </w:t>
      </w:r>
      <w:r>
        <w:t>challenge</w:t>
      </w:r>
      <w:r w:rsidR="004249A3">
        <w:t xml:space="preserve"> </w:t>
      </w:r>
      <w:r>
        <w:t>the</w:t>
      </w:r>
      <w:r w:rsidR="004249A3">
        <w:t xml:space="preserve"> </w:t>
      </w:r>
      <w:r>
        <w:t>occupation</w:t>
      </w:r>
      <w:r w:rsidR="004249A3">
        <w:t xml:space="preserve"> </w:t>
      </w:r>
      <w:r>
        <w:t>of</w:t>
      </w:r>
      <w:r w:rsidR="004249A3">
        <w:t xml:space="preserve"> </w:t>
      </w:r>
      <w:r>
        <w:t>territory</w:t>
      </w:r>
      <w:r w:rsidR="004249A3">
        <w:t xml:space="preserve"> </w:t>
      </w:r>
      <w:r>
        <w:t>by</w:t>
      </w:r>
      <w:r w:rsidR="004249A3">
        <w:t xml:space="preserve"> </w:t>
      </w:r>
      <w:r>
        <w:t>Israel.</w:t>
      </w:r>
    </w:p>
    <w:p w14:paraId="54A7BC32" w14:textId="35A819FE" w:rsidR="001B6F33" w:rsidRDefault="00613BC0" w:rsidP="00146164">
      <w:pPr>
        <w:pStyle w:val="BB-Contentions"/>
      </w:pPr>
      <w:r>
        <w:t>Palestinians</w:t>
      </w:r>
      <w:r w:rsidR="004249A3">
        <w:t xml:space="preserve"> </w:t>
      </w:r>
      <w:r>
        <w:t>want</w:t>
      </w:r>
      <w:r w:rsidR="004249A3">
        <w:t xml:space="preserve"> </w:t>
      </w:r>
      <w:r>
        <w:t>UN</w:t>
      </w:r>
      <w:r w:rsidR="004249A3">
        <w:t xml:space="preserve"> </w:t>
      </w:r>
      <w:r>
        <w:t>membership</w:t>
      </w:r>
    </w:p>
    <w:p w14:paraId="2B0227E5" w14:textId="77777777" w:rsidR="004249A3" w:rsidRDefault="00613BC0" w:rsidP="00031B5E">
      <w:pPr>
        <w:pStyle w:val="BB-Citation"/>
      </w:pPr>
      <w:r>
        <w:rPr>
          <w:u w:val="single"/>
        </w:rPr>
        <w:t>Victor</w:t>
      </w:r>
      <w:r w:rsidR="004249A3">
        <w:rPr>
          <w:u w:val="single"/>
        </w:rPr>
        <w:t xml:space="preserve"> </w:t>
      </w:r>
      <w:r>
        <w:rPr>
          <w:u w:val="single"/>
        </w:rPr>
        <w:t>Kattan</w:t>
      </w:r>
      <w:r w:rsidR="004249A3">
        <w:rPr>
          <w:u w:val="single"/>
        </w:rPr>
        <w:t xml:space="preserve"> </w:t>
      </w:r>
      <w:r>
        <w:rPr>
          <w:u w:val="single"/>
        </w:rPr>
        <w:t>2011.</w:t>
      </w:r>
      <w:r w:rsidR="004249A3">
        <w:t xml:space="preserve"> </w:t>
      </w:r>
      <w:r>
        <w:t>(was</w:t>
      </w:r>
      <w:r w:rsidR="004249A3">
        <w:t xml:space="preserve"> </w:t>
      </w:r>
      <w:r>
        <w:t>a</w:t>
      </w:r>
      <w:r w:rsidR="004249A3">
        <w:t xml:space="preserve"> </w:t>
      </w:r>
      <w:r>
        <w:t>Teaching</w:t>
      </w:r>
      <w:r w:rsidR="004249A3">
        <w:t xml:space="preserve"> </w:t>
      </w:r>
      <w:r>
        <w:t>Fellow</w:t>
      </w:r>
      <w:r w:rsidR="004249A3">
        <w:t xml:space="preserve"> </w:t>
      </w:r>
      <w:r>
        <w:t>at</w:t>
      </w:r>
      <w:r w:rsidR="004249A3">
        <w:t xml:space="preserve"> </w:t>
      </w:r>
      <w:r>
        <w:t>the</w:t>
      </w:r>
      <w:r w:rsidR="004249A3">
        <w:t xml:space="preserve"> </w:t>
      </w:r>
      <w:r>
        <w:t>School</w:t>
      </w:r>
      <w:r w:rsidR="004249A3">
        <w:t xml:space="preserve"> </w:t>
      </w:r>
      <w:r>
        <w:t>of</w:t>
      </w:r>
      <w:r w:rsidR="004249A3">
        <w:t xml:space="preserve"> </w:t>
      </w:r>
      <w:r>
        <w:t>Oriental</w:t>
      </w:r>
      <w:r w:rsidR="004249A3">
        <w:t xml:space="preserve"> </w:t>
      </w:r>
      <w:r>
        <w:t>and</w:t>
      </w:r>
      <w:r w:rsidR="004249A3">
        <w:t xml:space="preserve"> </w:t>
      </w:r>
      <w:r>
        <w:t>African</w:t>
      </w:r>
      <w:r w:rsidR="004249A3">
        <w:t xml:space="preserve"> </w:t>
      </w:r>
      <w:r>
        <w:t>Studies,</w:t>
      </w:r>
      <w:r w:rsidR="004249A3">
        <w:t xml:space="preserve"> </w:t>
      </w:r>
      <w:r>
        <w:t>University</w:t>
      </w:r>
      <w:r w:rsidR="004249A3">
        <w:t xml:space="preserve"> </w:t>
      </w:r>
      <w:r>
        <w:t>of</w:t>
      </w:r>
      <w:r w:rsidR="004249A3">
        <w:t xml:space="preserve"> </w:t>
      </w:r>
      <w:r>
        <w:t>London,</w:t>
      </w:r>
      <w:r w:rsidR="004249A3">
        <w:t xml:space="preserve"> </w:t>
      </w:r>
      <w:r>
        <w:t>currently</w:t>
      </w:r>
      <w:r w:rsidR="004249A3">
        <w:t xml:space="preserve"> </w:t>
      </w:r>
      <w:r>
        <w:t>studying</w:t>
      </w:r>
      <w:r w:rsidR="004249A3">
        <w:t xml:space="preserve"> </w:t>
      </w:r>
      <w:r>
        <w:t>there</w:t>
      </w:r>
      <w:r w:rsidR="004249A3">
        <w:t xml:space="preserve"> </w:t>
      </w:r>
      <w:r>
        <w:t>as</w:t>
      </w:r>
      <w:r w:rsidR="004249A3">
        <w:t xml:space="preserve"> </w:t>
      </w:r>
      <w:r>
        <w:t>PhD</w:t>
      </w:r>
      <w:r w:rsidR="004249A3">
        <w:t xml:space="preserve"> </w:t>
      </w:r>
      <w:r>
        <w:t>candidate;</w:t>
      </w:r>
      <w:r w:rsidR="004249A3">
        <w:t xml:space="preserve"> </w:t>
      </w:r>
      <w:r>
        <w:t>previously</w:t>
      </w:r>
      <w:r w:rsidR="004249A3">
        <w:t xml:space="preserve"> </w:t>
      </w:r>
      <w:r>
        <w:t>worked</w:t>
      </w:r>
      <w:r w:rsidR="004249A3">
        <w:t xml:space="preserve"> </w:t>
      </w:r>
      <w:r>
        <w:t>for</w:t>
      </w:r>
      <w:r w:rsidR="004249A3">
        <w:t xml:space="preserve"> </w:t>
      </w:r>
      <w:r>
        <w:t>the</w:t>
      </w:r>
      <w:r w:rsidR="004249A3">
        <w:t xml:space="preserve"> </w:t>
      </w:r>
      <w:r>
        <w:t>British</w:t>
      </w:r>
      <w:r w:rsidR="004249A3">
        <w:t xml:space="preserve"> </w:t>
      </w:r>
      <w:r>
        <w:t>Institute</w:t>
      </w:r>
      <w:r w:rsidR="004249A3">
        <w:t xml:space="preserve"> </w:t>
      </w:r>
      <w:r>
        <w:t>of</w:t>
      </w:r>
      <w:r w:rsidR="004249A3">
        <w:t xml:space="preserve"> </w:t>
      </w:r>
      <w:r>
        <w:t>International</w:t>
      </w:r>
      <w:r w:rsidR="004249A3">
        <w:t xml:space="preserve"> </w:t>
      </w:r>
      <w:r>
        <w:t>and</w:t>
      </w:r>
      <w:r w:rsidR="004249A3">
        <w:t xml:space="preserve"> </w:t>
      </w:r>
      <w:r>
        <w:t>Comparative</w:t>
      </w:r>
      <w:r w:rsidR="004249A3">
        <w:t xml:space="preserve"> </w:t>
      </w:r>
      <w:r>
        <w:t>Law</w:t>
      </w:r>
      <w:r w:rsidR="004249A3">
        <w:t xml:space="preserve"> </w:t>
      </w:r>
      <w:r>
        <w:t>)</w:t>
      </w:r>
      <w:r w:rsidR="004249A3">
        <w:t xml:space="preserve"> </w:t>
      </w:r>
      <w:r>
        <w:t>1</w:t>
      </w:r>
      <w:r w:rsidR="004249A3">
        <w:t xml:space="preserve"> </w:t>
      </w:r>
      <w:r>
        <w:t>Sept</w:t>
      </w:r>
      <w:r w:rsidR="004249A3">
        <w:t xml:space="preserve"> </w:t>
      </w:r>
      <w:r>
        <w:t>2011</w:t>
      </w:r>
      <w:r w:rsidR="004249A3">
        <w:t xml:space="preserve"> </w:t>
      </w:r>
      <w:r w:rsidRPr="00031B5E">
        <w:rPr>
          <w:iCs/>
          <w:u w:color="808080"/>
        </w:rPr>
        <w:t>A</w:t>
      </w:r>
      <w:r w:rsidR="004249A3">
        <w:rPr>
          <w:iCs/>
          <w:u w:color="808080"/>
        </w:rPr>
        <w:t xml:space="preserve"> </w:t>
      </w:r>
      <w:r w:rsidRPr="00031B5E">
        <w:rPr>
          <w:iCs/>
          <w:u w:color="808080"/>
        </w:rPr>
        <w:t>State</w:t>
      </w:r>
      <w:r w:rsidR="004249A3">
        <w:rPr>
          <w:iCs/>
          <w:u w:color="808080"/>
        </w:rPr>
        <w:t xml:space="preserve"> </w:t>
      </w:r>
      <w:r w:rsidRPr="00031B5E">
        <w:rPr>
          <w:iCs/>
          <w:u w:color="808080"/>
        </w:rPr>
        <w:t>of</w:t>
      </w:r>
      <w:r w:rsidR="004249A3">
        <w:rPr>
          <w:iCs/>
          <w:u w:color="808080"/>
        </w:rPr>
        <w:t xml:space="preserve"> </w:t>
      </w:r>
      <w:r w:rsidRPr="00031B5E">
        <w:rPr>
          <w:iCs/>
          <w:u w:color="808080"/>
        </w:rPr>
        <w:t>Palestine:</w:t>
      </w:r>
      <w:r w:rsidR="004249A3">
        <w:rPr>
          <w:iCs/>
          <w:u w:color="808080"/>
        </w:rPr>
        <w:t xml:space="preserve"> </w:t>
      </w:r>
      <w:r w:rsidRPr="00031B5E">
        <w:rPr>
          <w:iCs/>
          <w:u w:color="808080"/>
        </w:rPr>
        <w:t>The</w:t>
      </w:r>
      <w:r w:rsidR="004249A3">
        <w:rPr>
          <w:iCs/>
          <w:u w:color="808080"/>
        </w:rPr>
        <w:t xml:space="preserve"> </w:t>
      </w:r>
      <w:r w:rsidRPr="00031B5E">
        <w:rPr>
          <w:iCs/>
          <w:u w:color="808080"/>
        </w:rPr>
        <w:t>Case</w:t>
      </w:r>
      <w:r w:rsidR="004249A3">
        <w:rPr>
          <w:iCs/>
          <w:u w:color="808080"/>
        </w:rPr>
        <w:t xml:space="preserve"> </w:t>
      </w:r>
      <w:r w:rsidRPr="00031B5E">
        <w:rPr>
          <w:iCs/>
          <w:u w:color="808080"/>
        </w:rPr>
        <w:t>for</w:t>
      </w:r>
      <w:r w:rsidR="004249A3">
        <w:rPr>
          <w:iCs/>
          <w:u w:color="808080"/>
        </w:rPr>
        <w:t xml:space="preserve"> </w:t>
      </w:r>
      <w:r w:rsidRPr="00031B5E">
        <w:rPr>
          <w:iCs/>
          <w:u w:color="808080"/>
        </w:rPr>
        <w:t>UN</w:t>
      </w:r>
      <w:r w:rsidR="004249A3">
        <w:rPr>
          <w:iCs/>
          <w:u w:color="808080"/>
        </w:rPr>
        <w:t xml:space="preserve"> </w:t>
      </w:r>
      <w:r w:rsidRPr="00031B5E">
        <w:rPr>
          <w:iCs/>
          <w:u w:color="808080"/>
        </w:rPr>
        <w:t>Recognition</w:t>
      </w:r>
      <w:r w:rsidR="004249A3">
        <w:rPr>
          <w:iCs/>
          <w:u w:color="808080"/>
        </w:rPr>
        <w:t xml:space="preserve"> </w:t>
      </w:r>
      <w:r w:rsidRPr="00031B5E">
        <w:rPr>
          <w:iCs/>
          <w:u w:color="808080"/>
        </w:rPr>
        <w:t>and</w:t>
      </w:r>
      <w:r w:rsidR="004249A3">
        <w:rPr>
          <w:iCs/>
          <w:u w:color="808080"/>
        </w:rPr>
        <w:t xml:space="preserve"> </w:t>
      </w:r>
      <w:r w:rsidRPr="00031B5E">
        <w:rPr>
          <w:iCs/>
          <w:u w:color="808080"/>
        </w:rPr>
        <w:t>Membership</w:t>
      </w:r>
      <w:r w:rsidR="004249A3">
        <w:t xml:space="preserve"> </w:t>
      </w:r>
      <w:hyperlink r:id="rId215" w:history="1">
        <w:r w:rsidR="00031B5E" w:rsidRPr="00C51432">
          <w:rPr>
            <w:rStyle w:val="Hyperlink"/>
          </w:rPr>
          <w:t>http://hrjpalestine.org/090111-news/</w:t>
        </w:r>
      </w:hyperlink>
    </w:p>
    <w:p w14:paraId="3672CB20" w14:textId="6F159BAD" w:rsidR="001B6F33" w:rsidRDefault="00613BC0" w:rsidP="00146164">
      <w:pPr>
        <w:pStyle w:val="BB-Evidence"/>
      </w:pPr>
      <w:r>
        <w:t>Mahmoud</w:t>
      </w:r>
      <w:r w:rsidR="004249A3">
        <w:t xml:space="preserve"> </w:t>
      </w:r>
      <w:r>
        <w:t>Abbas,</w:t>
      </w:r>
      <w:r w:rsidR="004249A3">
        <w:t xml:space="preserve"> </w:t>
      </w:r>
      <w:r>
        <w:t>chairman</w:t>
      </w:r>
      <w:r w:rsidR="004249A3">
        <w:t xml:space="preserve"> </w:t>
      </w:r>
      <w:r>
        <w:t>of</w:t>
      </w:r>
      <w:r w:rsidR="004249A3">
        <w:t xml:space="preserve"> </w:t>
      </w:r>
      <w:r>
        <w:t>the</w:t>
      </w:r>
      <w:r w:rsidR="004249A3">
        <w:t xml:space="preserve"> </w:t>
      </w:r>
      <w:r>
        <w:t>Palestine</w:t>
      </w:r>
      <w:r w:rsidR="004249A3">
        <w:t xml:space="preserve"> </w:t>
      </w:r>
      <w:r>
        <w:t>Liberation</w:t>
      </w:r>
      <w:r w:rsidR="004249A3">
        <w:t xml:space="preserve"> </w:t>
      </w:r>
      <w:r>
        <w:t>Organization</w:t>
      </w:r>
      <w:r w:rsidR="004249A3">
        <w:t xml:space="preserve"> </w:t>
      </w:r>
      <w:r>
        <w:t>(PLO)</w:t>
      </w:r>
      <w:r w:rsidR="004249A3">
        <w:t xml:space="preserve"> </w:t>
      </w:r>
      <w:r>
        <w:t>and</w:t>
      </w:r>
      <w:r w:rsidR="004249A3">
        <w:t xml:space="preserve"> </w:t>
      </w:r>
      <w:r>
        <w:t>President</w:t>
      </w:r>
      <w:r w:rsidR="004249A3">
        <w:t xml:space="preserve"> </w:t>
      </w:r>
      <w:r>
        <w:t>of</w:t>
      </w:r>
      <w:r w:rsidR="004249A3">
        <w:t xml:space="preserve"> </w:t>
      </w:r>
      <w:r>
        <w:t>the</w:t>
      </w:r>
      <w:r w:rsidR="004249A3">
        <w:t xml:space="preserve"> </w:t>
      </w:r>
      <w:r>
        <w:t>Palestinian</w:t>
      </w:r>
      <w:r w:rsidR="004249A3">
        <w:t xml:space="preserve"> </w:t>
      </w:r>
      <w:r>
        <w:t>National</w:t>
      </w:r>
      <w:r w:rsidR="004249A3">
        <w:t xml:space="preserve"> </w:t>
      </w:r>
      <w:r>
        <w:t>Authority</w:t>
      </w:r>
      <w:r w:rsidR="004249A3">
        <w:t xml:space="preserve"> </w:t>
      </w:r>
      <w:r>
        <w:t>(PA),</w:t>
      </w:r>
      <w:r w:rsidR="004249A3">
        <w:t xml:space="preserve"> </w:t>
      </w:r>
      <w:r>
        <w:t>affirmed</w:t>
      </w:r>
      <w:r w:rsidR="004249A3">
        <w:t xml:space="preserve"> </w:t>
      </w:r>
      <w:r>
        <w:t>in</w:t>
      </w:r>
      <w:r w:rsidR="004249A3">
        <w:t xml:space="preserve"> </w:t>
      </w:r>
      <w:r>
        <w:t>the</w:t>
      </w:r>
      <w:r w:rsidR="004249A3">
        <w:t xml:space="preserve"> </w:t>
      </w:r>
      <w:r>
        <w:rPr>
          <w:i/>
          <w:iCs/>
        </w:rPr>
        <w:t>New</w:t>
      </w:r>
      <w:r w:rsidR="004249A3">
        <w:rPr>
          <w:i/>
          <w:iCs/>
        </w:rPr>
        <w:t xml:space="preserve"> </w:t>
      </w:r>
      <w:r>
        <w:rPr>
          <w:i/>
          <w:iCs/>
        </w:rPr>
        <w:t>York</w:t>
      </w:r>
      <w:r w:rsidR="004249A3">
        <w:rPr>
          <w:i/>
          <w:iCs/>
        </w:rPr>
        <w:t xml:space="preserve"> </w:t>
      </w:r>
      <w:r>
        <w:rPr>
          <w:i/>
          <w:iCs/>
        </w:rPr>
        <w:t>Times</w:t>
      </w:r>
      <w:r w:rsidR="004249A3">
        <w:t xml:space="preserve"> </w:t>
      </w:r>
      <w:r>
        <w:t>on</w:t>
      </w:r>
      <w:r w:rsidR="004249A3">
        <w:t xml:space="preserve"> </w:t>
      </w:r>
      <w:r>
        <w:t>17</w:t>
      </w:r>
      <w:r w:rsidR="004249A3">
        <w:t xml:space="preserve"> </w:t>
      </w:r>
      <w:r>
        <w:t>May</w:t>
      </w:r>
      <w:r w:rsidR="004249A3">
        <w:t xml:space="preserve"> </w:t>
      </w:r>
      <w:r>
        <w:t>2011</w:t>
      </w:r>
      <w:r w:rsidR="004249A3">
        <w:t xml:space="preserve"> </w:t>
      </w:r>
      <w:r>
        <w:t>that</w:t>
      </w:r>
      <w:r w:rsidR="004249A3">
        <w:t xml:space="preserve"> </w:t>
      </w:r>
      <w:r>
        <w:t>“this</w:t>
      </w:r>
      <w:r w:rsidR="004249A3">
        <w:t xml:space="preserve"> </w:t>
      </w:r>
      <w:r>
        <w:t>September,</w:t>
      </w:r>
      <w:r w:rsidR="004249A3">
        <w:t xml:space="preserve"> </w:t>
      </w:r>
      <w:r>
        <w:t>at</w:t>
      </w:r>
      <w:r w:rsidR="004249A3">
        <w:t xml:space="preserve"> </w:t>
      </w:r>
      <w:r>
        <w:t>the</w:t>
      </w:r>
      <w:r w:rsidR="004249A3">
        <w:t xml:space="preserve"> </w:t>
      </w:r>
      <w:r>
        <w:t>United</w:t>
      </w:r>
      <w:r w:rsidR="004249A3">
        <w:t xml:space="preserve"> </w:t>
      </w:r>
      <w:r>
        <w:t>Nations</w:t>
      </w:r>
      <w:r w:rsidR="004249A3">
        <w:t xml:space="preserve"> </w:t>
      </w:r>
      <w:r>
        <w:t>General</w:t>
      </w:r>
      <w:r w:rsidR="004249A3">
        <w:t xml:space="preserve"> </w:t>
      </w:r>
      <w:r>
        <w:t>Assembly,</w:t>
      </w:r>
      <w:r w:rsidR="004249A3">
        <w:t xml:space="preserve"> </w:t>
      </w:r>
      <w:r>
        <w:t>we</w:t>
      </w:r>
      <w:r w:rsidR="004249A3">
        <w:t xml:space="preserve"> </w:t>
      </w:r>
      <w:r>
        <w:t>will</w:t>
      </w:r>
      <w:r w:rsidR="004249A3">
        <w:t xml:space="preserve"> </w:t>
      </w:r>
      <w:r>
        <w:t>request</w:t>
      </w:r>
      <w:r w:rsidR="004249A3">
        <w:t xml:space="preserve"> </w:t>
      </w:r>
      <w:r>
        <w:t>international</w:t>
      </w:r>
      <w:r w:rsidR="004249A3">
        <w:t xml:space="preserve"> </w:t>
      </w:r>
      <w:r>
        <w:t>recognition</w:t>
      </w:r>
      <w:r w:rsidR="004249A3">
        <w:t xml:space="preserve"> </w:t>
      </w:r>
      <w:r>
        <w:t>of</w:t>
      </w:r>
      <w:r w:rsidR="004249A3">
        <w:t xml:space="preserve"> </w:t>
      </w:r>
      <w:r>
        <w:t>the</w:t>
      </w:r>
      <w:r w:rsidR="004249A3">
        <w:t xml:space="preserve"> </w:t>
      </w:r>
      <w:r>
        <w:t>State</w:t>
      </w:r>
      <w:r w:rsidR="004249A3">
        <w:t xml:space="preserve"> </w:t>
      </w:r>
      <w:r>
        <w:t>of</w:t>
      </w:r>
      <w:r w:rsidR="004249A3">
        <w:t xml:space="preserve"> </w:t>
      </w:r>
      <w:r>
        <w:t>Palestine</w:t>
      </w:r>
      <w:r w:rsidR="004249A3">
        <w:t xml:space="preserve"> </w:t>
      </w:r>
      <w:r>
        <w:t>on</w:t>
      </w:r>
      <w:r w:rsidR="004249A3">
        <w:t xml:space="preserve"> </w:t>
      </w:r>
      <w:r>
        <w:t>the</w:t>
      </w:r>
      <w:r w:rsidR="004249A3">
        <w:t xml:space="preserve"> </w:t>
      </w:r>
      <w:r>
        <w:t>1967</w:t>
      </w:r>
      <w:r w:rsidR="004249A3">
        <w:t xml:space="preserve"> </w:t>
      </w:r>
      <w:r>
        <w:t>border</w:t>
      </w:r>
      <w:r w:rsidR="004249A3">
        <w:t xml:space="preserve"> </w:t>
      </w:r>
      <w:r>
        <w:t>and</w:t>
      </w:r>
      <w:r w:rsidR="004249A3">
        <w:t xml:space="preserve"> </w:t>
      </w:r>
      <w:r>
        <w:t>that</w:t>
      </w:r>
      <w:r w:rsidR="004249A3">
        <w:t xml:space="preserve"> </w:t>
      </w:r>
      <w:r>
        <w:t>our</w:t>
      </w:r>
      <w:r w:rsidR="004249A3">
        <w:t xml:space="preserve"> </w:t>
      </w:r>
      <w:r>
        <w:t>state</w:t>
      </w:r>
      <w:r w:rsidR="004249A3">
        <w:t xml:space="preserve"> </w:t>
      </w:r>
      <w:r>
        <w:t>be</w:t>
      </w:r>
      <w:r w:rsidR="004249A3">
        <w:t xml:space="preserve"> </w:t>
      </w:r>
      <w:r>
        <w:t>admitted</w:t>
      </w:r>
      <w:r w:rsidR="004249A3">
        <w:t xml:space="preserve"> </w:t>
      </w:r>
      <w:r>
        <w:t>as</w:t>
      </w:r>
      <w:r w:rsidR="004249A3">
        <w:t xml:space="preserve"> </w:t>
      </w:r>
      <w:r>
        <w:t>a</w:t>
      </w:r>
      <w:r w:rsidR="004249A3">
        <w:t xml:space="preserve"> </w:t>
      </w:r>
      <w:r>
        <w:t>full</w:t>
      </w:r>
      <w:r w:rsidR="004249A3">
        <w:t xml:space="preserve"> </w:t>
      </w:r>
      <w:r>
        <w:t>member</w:t>
      </w:r>
      <w:r w:rsidR="004249A3">
        <w:t xml:space="preserve"> </w:t>
      </w:r>
      <w:r>
        <w:t>of</w:t>
      </w:r>
      <w:r w:rsidR="004249A3">
        <w:t xml:space="preserve"> </w:t>
      </w:r>
      <w:r>
        <w:t>the</w:t>
      </w:r>
      <w:r w:rsidR="004249A3">
        <w:t xml:space="preserve"> </w:t>
      </w:r>
      <w:r>
        <w:t>United</w:t>
      </w:r>
      <w:r w:rsidR="004249A3">
        <w:t xml:space="preserve"> </w:t>
      </w:r>
      <w:r>
        <w:t>Nations.”</w:t>
      </w:r>
    </w:p>
    <w:p w14:paraId="0017E82C" w14:textId="228A7E60" w:rsidR="001B6F33" w:rsidRDefault="00613BC0" w:rsidP="00146164">
      <w:pPr>
        <w:pStyle w:val="BB-Contentions"/>
      </w:pPr>
      <w:r>
        <w:t>130</w:t>
      </w:r>
      <w:r w:rsidR="004249A3">
        <w:t xml:space="preserve"> </w:t>
      </w:r>
      <w:r>
        <w:t>countries</w:t>
      </w:r>
      <w:r w:rsidR="004249A3">
        <w:t xml:space="preserve"> </w:t>
      </w:r>
      <w:r>
        <w:t>have</w:t>
      </w:r>
      <w:r w:rsidR="004249A3">
        <w:t xml:space="preserve"> </w:t>
      </w:r>
      <w:r>
        <w:t>recognized</w:t>
      </w:r>
      <w:r w:rsidR="004249A3">
        <w:t xml:space="preserve"> </w:t>
      </w:r>
      <w:r>
        <w:t>the</w:t>
      </w:r>
      <w:r w:rsidR="004249A3">
        <w:t xml:space="preserve"> </w:t>
      </w:r>
      <w:r>
        <w:t>State</w:t>
      </w:r>
      <w:r w:rsidR="004249A3">
        <w:t xml:space="preserve"> </w:t>
      </w:r>
      <w:r>
        <w:t>of</w:t>
      </w:r>
      <w:r w:rsidR="004249A3">
        <w:t xml:space="preserve"> </w:t>
      </w:r>
      <w:r>
        <w:t>Palestine</w:t>
      </w:r>
    </w:p>
    <w:p w14:paraId="6FA6C73B" w14:textId="77777777" w:rsidR="004249A3" w:rsidRDefault="00613BC0" w:rsidP="00146164">
      <w:pPr>
        <w:pStyle w:val="BB-Citation"/>
      </w:pPr>
      <w:r>
        <w:rPr>
          <w:u w:val="single"/>
        </w:rPr>
        <w:t>Ambassador</w:t>
      </w:r>
      <w:r w:rsidR="004249A3">
        <w:rPr>
          <w:u w:val="single"/>
        </w:rPr>
        <w:t xml:space="preserve"> </w:t>
      </w:r>
      <w:r>
        <w:rPr>
          <w:u w:val="single"/>
        </w:rPr>
        <w:t>Dr.</w:t>
      </w:r>
      <w:r w:rsidR="004249A3">
        <w:rPr>
          <w:u w:val="single"/>
        </w:rPr>
        <w:t xml:space="preserve"> </w:t>
      </w:r>
      <w:r>
        <w:rPr>
          <w:u w:val="single"/>
        </w:rPr>
        <w:t>Riyad</w:t>
      </w:r>
      <w:r w:rsidR="004249A3">
        <w:rPr>
          <w:u w:val="single"/>
        </w:rPr>
        <w:t xml:space="preserve"> </w:t>
      </w:r>
      <w:r>
        <w:rPr>
          <w:u w:val="single"/>
        </w:rPr>
        <w:t>Mansour</w:t>
      </w:r>
      <w:r w:rsidR="004249A3">
        <w:rPr>
          <w:u w:val="single"/>
        </w:rPr>
        <w:t xml:space="preserve"> </w:t>
      </w:r>
      <w:r>
        <w:rPr>
          <w:u w:val="single"/>
        </w:rPr>
        <w:t>2011</w:t>
      </w:r>
      <w:r>
        <w:t>.</w:t>
      </w:r>
      <w:r w:rsidR="004249A3">
        <w:t xml:space="preserve"> </w:t>
      </w:r>
      <w:r>
        <w:t>(ambassador</w:t>
      </w:r>
      <w:r w:rsidR="004249A3">
        <w:t xml:space="preserve"> </w:t>
      </w:r>
      <w:r>
        <w:t>from</w:t>
      </w:r>
      <w:r w:rsidR="004249A3">
        <w:t xml:space="preserve"> </w:t>
      </w:r>
      <w:r>
        <w:t>Palestinian</w:t>
      </w:r>
      <w:r w:rsidR="004249A3">
        <w:t xml:space="preserve"> </w:t>
      </w:r>
      <w:r>
        <w:t>Authority,</w:t>
      </w:r>
      <w:r w:rsidR="004249A3">
        <w:t xml:space="preserve"> </w:t>
      </w:r>
      <w:r>
        <w:t>Permanent</w:t>
      </w:r>
      <w:r w:rsidR="004249A3">
        <w:t xml:space="preserve"> </w:t>
      </w:r>
      <w:r>
        <w:t>Observer</w:t>
      </w:r>
      <w:r w:rsidR="004249A3">
        <w:t xml:space="preserve"> </w:t>
      </w:r>
      <w:r>
        <w:t>of</w:t>
      </w:r>
      <w:r w:rsidR="004249A3">
        <w:t xml:space="preserve"> </w:t>
      </w:r>
      <w:r>
        <w:t>Palestine</w:t>
      </w:r>
      <w:r w:rsidR="004249A3">
        <w:t xml:space="preserve"> </w:t>
      </w:r>
      <w:r>
        <w:t>to</w:t>
      </w:r>
      <w:r w:rsidR="004249A3">
        <w:t xml:space="preserve"> </w:t>
      </w:r>
      <w:r>
        <w:t>the</w:t>
      </w:r>
      <w:r w:rsidR="004249A3">
        <w:t xml:space="preserve"> </w:t>
      </w:r>
      <w:r>
        <w:t>United</w:t>
      </w:r>
      <w:r w:rsidR="004249A3">
        <w:t xml:space="preserve"> </w:t>
      </w:r>
      <w:r>
        <w:t>Nations)</w:t>
      </w:r>
      <w:r w:rsidR="004249A3">
        <w:t xml:space="preserve"> </w:t>
      </w:r>
      <w:r>
        <w:t>Security</w:t>
      </w:r>
      <w:r w:rsidR="004249A3">
        <w:t xml:space="preserve"> </w:t>
      </w:r>
      <w:r>
        <w:t>Council,</w:t>
      </w:r>
      <w:r w:rsidR="004249A3">
        <w:t xml:space="preserve"> </w:t>
      </w:r>
      <w:r>
        <w:t>Debate</w:t>
      </w:r>
      <w:r w:rsidR="004249A3">
        <w:t xml:space="preserve"> </w:t>
      </w:r>
      <w:r>
        <w:t>on</w:t>
      </w:r>
      <w:r w:rsidR="004249A3">
        <w:t xml:space="preserve"> </w:t>
      </w:r>
      <w:r>
        <w:t>the</w:t>
      </w:r>
      <w:r w:rsidR="004249A3">
        <w:t xml:space="preserve"> </w:t>
      </w:r>
      <w:r>
        <w:t>Situation</w:t>
      </w:r>
      <w:r w:rsidR="004249A3">
        <w:t xml:space="preserve"> </w:t>
      </w:r>
      <w:r>
        <w:t>in</w:t>
      </w:r>
      <w:r w:rsidR="004249A3">
        <w:t xml:space="preserve"> </w:t>
      </w:r>
      <w:r>
        <w:t>the</w:t>
      </w:r>
      <w:r w:rsidR="004249A3">
        <w:t xml:space="preserve"> </w:t>
      </w:r>
      <w:r>
        <w:t>Middle</w:t>
      </w:r>
      <w:r w:rsidR="004249A3">
        <w:t xml:space="preserve"> </w:t>
      </w:r>
      <w:r>
        <w:t>East,</w:t>
      </w:r>
      <w:r w:rsidR="004249A3">
        <w:t xml:space="preserve"> </w:t>
      </w:r>
      <w:r>
        <w:t>including</w:t>
      </w:r>
      <w:r w:rsidR="004249A3">
        <w:t xml:space="preserve"> </w:t>
      </w:r>
      <w:r>
        <w:t>the</w:t>
      </w:r>
      <w:r w:rsidR="004249A3">
        <w:t xml:space="preserve"> </w:t>
      </w:r>
      <w:r>
        <w:t>Palestinian</w:t>
      </w:r>
      <w:r w:rsidR="004249A3">
        <w:t xml:space="preserve"> </w:t>
      </w:r>
      <w:r>
        <w:t>Question,</w:t>
      </w:r>
      <w:r w:rsidR="004249A3">
        <w:t xml:space="preserve"> </w:t>
      </w:r>
      <w:r>
        <w:t>24</w:t>
      </w:r>
      <w:r w:rsidR="004249A3">
        <w:t xml:space="preserve"> </w:t>
      </w:r>
      <w:r>
        <w:t>October</w:t>
      </w:r>
      <w:r w:rsidR="004249A3">
        <w:t xml:space="preserve"> </w:t>
      </w:r>
      <w:r>
        <w:t>2011</w:t>
      </w:r>
      <w:r w:rsidR="004249A3">
        <w:t xml:space="preserve"> </w:t>
      </w:r>
      <w:r>
        <w:t>:</w:t>
      </w:r>
      <w:r w:rsidR="004249A3">
        <w:t xml:space="preserve"> </w:t>
      </w:r>
      <w:hyperlink r:id="rId216" w:history="1">
        <w:r w:rsidR="00A51ACF" w:rsidRPr="00C51432">
          <w:rPr>
            <w:rStyle w:val="Hyperlink"/>
          </w:rPr>
          <w:t>http://www.un.int/wcm/content/site/palestine/cache/offonce/pid/29220;jsessionid=87AE2CFDAD291EF6692AE25B17118950</w:t>
        </w:r>
      </w:hyperlink>
    </w:p>
    <w:p w14:paraId="23790A62" w14:textId="0CC15356" w:rsidR="001B6F33" w:rsidRDefault="00613BC0" w:rsidP="00146164">
      <w:pPr>
        <w:pStyle w:val="BB-Evidence"/>
      </w:pPr>
      <w:r>
        <w:t>We</w:t>
      </w:r>
      <w:r w:rsidR="004249A3">
        <w:t xml:space="preserve"> </w:t>
      </w:r>
      <w:r>
        <w:t>reflect</w:t>
      </w:r>
      <w:r w:rsidR="004249A3">
        <w:t xml:space="preserve"> </w:t>
      </w:r>
      <w:r>
        <w:t>today</w:t>
      </w:r>
      <w:r w:rsidR="004249A3">
        <w:t xml:space="preserve"> </w:t>
      </w:r>
      <w:r>
        <w:t>on</w:t>
      </w:r>
      <w:r w:rsidR="004249A3">
        <w:t xml:space="preserve"> </w:t>
      </w:r>
      <w:r>
        <w:t>that</w:t>
      </w:r>
      <w:r w:rsidR="004249A3">
        <w:t xml:space="preserve"> </w:t>
      </w:r>
      <w:r>
        <w:t>which</w:t>
      </w:r>
      <w:r w:rsidR="004249A3">
        <w:t xml:space="preserve"> </w:t>
      </w:r>
      <w:r>
        <w:t>has</w:t>
      </w:r>
      <w:r w:rsidR="004249A3">
        <w:t xml:space="preserve"> </w:t>
      </w:r>
      <w:r>
        <w:t>brought</w:t>
      </w:r>
      <w:r w:rsidR="004249A3">
        <w:t xml:space="preserve"> </w:t>
      </w:r>
      <w:r>
        <w:t>us</w:t>
      </w:r>
      <w:r w:rsidR="004249A3">
        <w:t xml:space="preserve"> </w:t>
      </w:r>
      <w:r>
        <w:t>to</w:t>
      </w:r>
      <w:r w:rsidR="004249A3">
        <w:t xml:space="preserve"> </w:t>
      </w:r>
      <w:r>
        <w:t>this</w:t>
      </w:r>
      <w:r w:rsidR="004249A3">
        <w:t xml:space="preserve"> </w:t>
      </w:r>
      <w:r>
        <w:t>stage</w:t>
      </w:r>
      <w:r w:rsidR="004249A3">
        <w:t xml:space="preserve"> </w:t>
      </w:r>
      <w:r>
        <w:t>in</w:t>
      </w:r>
      <w:r w:rsidR="004249A3">
        <w:t xml:space="preserve"> </w:t>
      </w:r>
      <w:r>
        <w:t>our</w:t>
      </w:r>
      <w:r w:rsidR="004249A3">
        <w:t xml:space="preserve"> </w:t>
      </w:r>
      <w:r>
        <w:t>long</w:t>
      </w:r>
      <w:r w:rsidR="004249A3">
        <w:t xml:space="preserve"> </w:t>
      </w:r>
      <w:r>
        <w:t>quest</w:t>
      </w:r>
      <w:r w:rsidR="004249A3">
        <w:t xml:space="preserve"> </w:t>
      </w:r>
      <w:r>
        <w:t>for</w:t>
      </w:r>
      <w:r w:rsidR="004249A3">
        <w:t xml:space="preserve"> </w:t>
      </w:r>
      <w:r>
        <w:t>realization</w:t>
      </w:r>
      <w:r w:rsidR="004249A3">
        <w:t xml:space="preserve"> </w:t>
      </w:r>
      <w:r>
        <w:t>of</w:t>
      </w:r>
      <w:r w:rsidR="004249A3">
        <w:t xml:space="preserve"> </w:t>
      </w:r>
      <w:r>
        <w:t>the</w:t>
      </w:r>
      <w:r w:rsidR="004249A3">
        <w:t xml:space="preserve"> </w:t>
      </w:r>
      <w:r>
        <w:t>inalienable</w:t>
      </w:r>
      <w:r w:rsidR="004249A3">
        <w:t xml:space="preserve"> </w:t>
      </w:r>
      <w:r>
        <w:t>rights</w:t>
      </w:r>
      <w:r w:rsidR="004249A3">
        <w:t xml:space="preserve"> </w:t>
      </w:r>
      <w:r>
        <w:t>of</w:t>
      </w:r>
      <w:r w:rsidR="004249A3">
        <w:t xml:space="preserve"> </w:t>
      </w:r>
      <w:r>
        <w:t>the</w:t>
      </w:r>
      <w:r w:rsidR="004249A3">
        <w:t xml:space="preserve"> </w:t>
      </w:r>
      <w:r>
        <w:t>Palestinian</w:t>
      </w:r>
      <w:r w:rsidR="004249A3">
        <w:t xml:space="preserve"> </w:t>
      </w:r>
      <w:r>
        <w:t>people</w:t>
      </w:r>
      <w:r w:rsidR="004249A3">
        <w:t xml:space="preserve"> </w:t>
      </w:r>
      <w:r>
        <w:t>and</w:t>
      </w:r>
      <w:r w:rsidR="004249A3">
        <w:t xml:space="preserve"> </w:t>
      </w:r>
      <w:r>
        <w:t>a</w:t>
      </w:r>
      <w:r w:rsidR="004249A3">
        <w:t xml:space="preserve"> </w:t>
      </w:r>
      <w:r>
        <w:t>peaceful</w:t>
      </w:r>
      <w:r w:rsidR="004249A3">
        <w:t xml:space="preserve"> </w:t>
      </w:r>
      <w:r>
        <w:t>solution</w:t>
      </w:r>
      <w:r w:rsidR="004249A3">
        <w:t xml:space="preserve"> </w:t>
      </w:r>
      <w:r>
        <w:t>to</w:t>
      </w:r>
      <w:r w:rsidR="004249A3">
        <w:t xml:space="preserve"> </w:t>
      </w:r>
      <w:r>
        <w:t>the</w:t>
      </w:r>
      <w:r w:rsidR="004249A3">
        <w:t xml:space="preserve"> </w:t>
      </w:r>
      <w:r>
        <w:t>conflict.</w:t>
      </w:r>
      <w:r w:rsidR="004249A3">
        <w:t xml:space="preserve"> </w:t>
      </w:r>
      <w:r>
        <w:t>To</w:t>
      </w:r>
      <w:r w:rsidR="004249A3">
        <w:t xml:space="preserve"> </w:t>
      </w:r>
      <w:r>
        <w:t>date,</w:t>
      </w:r>
      <w:r w:rsidR="004249A3">
        <w:t xml:space="preserve"> </w:t>
      </w:r>
      <w:r>
        <w:t>130</w:t>
      </w:r>
      <w:r w:rsidR="004249A3">
        <w:t xml:space="preserve"> </w:t>
      </w:r>
      <w:r>
        <w:t>countries</w:t>
      </w:r>
      <w:r w:rsidR="004249A3">
        <w:t xml:space="preserve"> </w:t>
      </w:r>
      <w:r>
        <w:t>have</w:t>
      </w:r>
      <w:r w:rsidR="004249A3">
        <w:t xml:space="preserve"> </w:t>
      </w:r>
      <w:r>
        <w:t>recognized</w:t>
      </w:r>
      <w:r w:rsidR="004249A3">
        <w:t xml:space="preserve"> </w:t>
      </w:r>
      <w:r>
        <w:t>the</w:t>
      </w:r>
      <w:r w:rsidR="004249A3">
        <w:t xml:space="preserve"> </w:t>
      </w:r>
      <w:r>
        <w:t>State</w:t>
      </w:r>
      <w:r w:rsidR="004249A3">
        <w:t xml:space="preserve"> </w:t>
      </w:r>
      <w:r>
        <w:t>of</w:t>
      </w:r>
      <w:r w:rsidR="004249A3">
        <w:t xml:space="preserve"> </w:t>
      </w:r>
      <w:r>
        <w:t>Palestine.</w:t>
      </w:r>
      <w:r w:rsidR="004249A3">
        <w:t xml:space="preserve"> </w:t>
      </w:r>
      <w:r>
        <w:t>These</w:t>
      </w:r>
      <w:r w:rsidR="004249A3">
        <w:t xml:space="preserve"> </w:t>
      </w:r>
      <w:r>
        <w:t>countries</w:t>
      </w:r>
      <w:r w:rsidR="004249A3">
        <w:t xml:space="preserve"> </w:t>
      </w:r>
      <w:r>
        <w:t>have</w:t>
      </w:r>
      <w:r w:rsidR="004249A3">
        <w:t xml:space="preserve"> </w:t>
      </w:r>
      <w:r>
        <w:t>taken</w:t>
      </w:r>
      <w:r w:rsidR="004249A3">
        <w:t xml:space="preserve"> </w:t>
      </w:r>
      <w:r>
        <w:t>a</w:t>
      </w:r>
      <w:r w:rsidR="004249A3">
        <w:t xml:space="preserve"> </w:t>
      </w:r>
      <w:r>
        <w:t>principled</w:t>
      </w:r>
      <w:r w:rsidR="004249A3">
        <w:t xml:space="preserve"> </w:t>
      </w:r>
      <w:r>
        <w:t>stand</w:t>
      </w:r>
      <w:r w:rsidR="004249A3">
        <w:t xml:space="preserve"> </w:t>
      </w:r>
      <w:r>
        <w:t>in</w:t>
      </w:r>
      <w:r w:rsidR="004249A3">
        <w:t xml:space="preserve"> </w:t>
      </w:r>
      <w:r>
        <w:t>support</w:t>
      </w:r>
      <w:r w:rsidR="004249A3">
        <w:t xml:space="preserve"> </w:t>
      </w:r>
      <w:r>
        <w:t>of</w:t>
      </w:r>
      <w:r w:rsidR="004249A3">
        <w:t xml:space="preserve"> </w:t>
      </w:r>
      <w:r>
        <w:t>our</w:t>
      </w:r>
      <w:r w:rsidR="004249A3">
        <w:t xml:space="preserve"> </w:t>
      </w:r>
      <w:r>
        <w:t>people’s</w:t>
      </w:r>
      <w:r w:rsidR="004249A3">
        <w:t xml:space="preserve"> </w:t>
      </w:r>
      <w:r>
        <w:t>right</w:t>
      </w:r>
      <w:r w:rsidR="004249A3">
        <w:t xml:space="preserve"> </w:t>
      </w:r>
      <w:r>
        <w:t>to</w:t>
      </w:r>
      <w:r w:rsidR="004249A3">
        <w:t xml:space="preserve"> </w:t>
      </w:r>
      <w:r>
        <w:t>self-determination</w:t>
      </w:r>
      <w:r w:rsidR="004249A3">
        <w:t xml:space="preserve"> </w:t>
      </w:r>
      <w:r>
        <w:t>and</w:t>
      </w:r>
      <w:r w:rsidR="004249A3">
        <w:t xml:space="preserve"> </w:t>
      </w:r>
      <w:r>
        <w:t>in</w:t>
      </w:r>
      <w:r w:rsidR="004249A3">
        <w:t xml:space="preserve"> </w:t>
      </w:r>
      <w:r>
        <w:t>line</w:t>
      </w:r>
      <w:r w:rsidR="004249A3">
        <w:t xml:space="preserve"> </w:t>
      </w:r>
      <w:r>
        <w:t>with</w:t>
      </w:r>
      <w:r w:rsidR="004249A3">
        <w:t xml:space="preserve"> </w:t>
      </w:r>
      <w:r>
        <w:t>the</w:t>
      </w:r>
      <w:r w:rsidR="004249A3">
        <w:t xml:space="preserve"> </w:t>
      </w:r>
      <w:r>
        <w:t>countless</w:t>
      </w:r>
      <w:r w:rsidR="004249A3">
        <w:t xml:space="preserve"> </w:t>
      </w:r>
      <w:r>
        <w:t>UN</w:t>
      </w:r>
      <w:r w:rsidR="004249A3">
        <w:t xml:space="preserve"> </w:t>
      </w:r>
      <w:r>
        <w:t>resolutions,</w:t>
      </w:r>
      <w:r w:rsidR="004249A3">
        <w:t xml:space="preserve"> </w:t>
      </w:r>
      <w:r>
        <w:t>from</w:t>
      </w:r>
      <w:r w:rsidR="004249A3">
        <w:t xml:space="preserve"> </w:t>
      </w:r>
      <w:r>
        <w:t>resolution</w:t>
      </w:r>
      <w:r w:rsidR="004249A3">
        <w:t xml:space="preserve"> </w:t>
      </w:r>
      <w:r>
        <w:t>181</w:t>
      </w:r>
      <w:r w:rsidR="004249A3">
        <w:t xml:space="preserve"> </w:t>
      </w:r>
      <w:r>
        <w:t>(II)</w:t>
      </w:r>
      <w:r w:rsidR="004249A3">
        <w:t xml:space="preserve"> </w:t>
      </w:r>
      <w:r>
        <w:t>in</w:t>
      </w:r>
      <w:r w:rsidR="004249A3">
        <w:t xml:space="preserve"> </w:t>
      </w:r>
      <w:r>
        <w:t>1947</w:t>
      </w:r>
      <w:r w:rsidR="004249A3">
        <w:t xml:space="preserve"> </w:t>
      </w:r>
      <w:r>
        <w:t>to</w:t>
      </w:r>
      <w:r w:rsidR="004249A3">
        <w:t xml:space="preserve"> </w:t>
      </w:r>
      <w:r>
        <w:t>the</w:t>
      </w:r>
      <w:r w:rsidR="004249A3">
        <w:t xml:space="preserve"> </w:t>
      </w:r>
      <w:r>
        <w:t>present.</w:t>
      </w:r>
      <w:r w:rsidR="004249A3">
        <w:t xml:space="preserve"> </w:t>
      </w:r>
      <w:r>
        <w:t>We</w:t>
      </w:r>
      <w:r w:rsidR="004249A3">
        <w:t xml:space="preserve"> </w:t>
      </w:r>
      <w:r>
        <w:t>are</w:t>
      </w:r>
      <w:r w:rsidR="004249A3">
        <w:t xml:space="preserve"> </w:t>
      </w:r>
      <w:r>
        <w:t>grateful</w:t>
      </w:r>
      <w:r w:rsidR="004249A3">
        <w:t xml:space="preserve"> </w:t>
      </w:r>
      <w:r>
        <w:t>for</w:t>
      </w:r>
      <w:r w:rsidR="004249A3">
        <w:t xml:space="preserve"> </w:t>
      </w:r>
      <w:r>
        <w:t>their</w:t>
      </w:r>
      <w:r w:rsidR="004249A3">
        <w:t xml:space="preserve"> </w:t>
      </w:r>
      <w:r>
        <w:t>recognition</w:t>
      </w:r>
      <w:r w:rsidR="004249A3">
        <w:t xml:space="preserve"> </w:t>
      </w:r>
      <w:r>
        <w:t>and</w:t>
      </w:r>
      <w:r w:rsidR="004249A3">
        <w:t xml:space="preserve"> </w:t>
      </w:r>
      <w:r>
        <w:t>support,</w:t>
      </w:r>
      <w:r w:rsidR="004249A3">
        <w:t xml:space="preserve"> </w:t>
      </w:r>
      <w:r>
        <w:t>which</w:t>
      </w:r>
      <w:r w:rsidR="004249A3">
        <w:t xml:space="preserve"> </w:t>
      </w:r>
      <w:r>
        <w:t>constitute</w:t>
      </w:r>
      <w:r w:rsidR="004249A3">
        <w:t xml:space="preserve"> </w:t>
      </w:r>
      <w:r>
        <w:t>an</w:t>
      </w:r>
      <w:r w:rsidR="004249A3">
        <w:t xml:space="preserve"> </w:t>
      </w:r>
      <w:r>
        <w:t>investment</w:t>
      </w:r>
      <w:r w:rsidR="004249A3">
        <w:t xml:space="preserve"> </w:t>
      </w:r>
      <w:r>
        <w:t>in</w:t>
      </w:r>
      <w:r w:rsidR="004249A3">
        <w:t xml:space="preserve"> </w:t>
      </w:r>
      <w:r>
        <w:t>peace</w:t>
      </w:r>
      <w:r w:rsidR="004249A3">
        <w:t xml:space="preserve"> </w:t>
      </w:r>
      <w:r>
        <w:t>consistent</w:t>
      </w:r>
      <w:r w:rsidR="004249A3">
        <w:t xml:space="preserve"> </w:t>
      </w:r>
      <w:r>
        <w:t>with</w:t>
      </w:r>
      <w:r w:rsidR="004249A3">
        <w:t xml:space="preserve"> </w:t>
      </w:r>
      <w:r>
        <w:t>the</w:t>
      </w:r>
      <w:r w:rsidR="004249A3">
        <w:t xml:space="preserve"> </w:t>
      </w:r>
      <w:r>
        <w:t>two-State</w:t>
      </w:r>
      <w:r w:rsidR="004249A3">
        <w:t xml:space="preserve"> </w:t>
      </w:r>
      <w:r>
        <w:t>solution</w:t>
      </w:r>
      <w:r w:rsidR="004249A3">
        <w:t xml:space="preserve"> </w:t>
      </w:r>
      <w:r>
        <w:t>on</w:t>
      </w:r>
      <w:r w:rsidR="004249A3">
        <w:t xml:space="preserve"> </w:t>
      </w:r>
      <w:r>
        <w:t>the</w:t>
      </w:r>
      <w:r w:rsidR="004249A3">
        <w:t xml:space="preserve"> </w:t>
      </w:r>
      <w:r>
        <w:t>basis</w:t>
      </w:r>
      <w:r w:rsidR="004249A3">
        <w:t xml:space="preserve"> </w:t>
      </w:r>
      <w:r>
        <w:t>of</w:t>
      </w:r>
      <w:r w:rsidR="004249A3">
        <w:t xml:space="preserve"> </w:t>
      </w:r>
      <w:r>
        <w:t>the</w:t>
      </w:r>
      <w:r w:rsidR="004249A3">
        <w:t xml:space="preserve"> </w:t>
      </w:r>
      <w:r>
        <w:t>pre-1967</w:t>
      </w:r>
      <w:r w:rsidR="004249A3">
        <w:t xml:space="preserve"> </w:t>
      </w:r>
      <w:r>
        <w:t>borders,</w:t>
      </w:r>
      <w:r w:rsidR="004249A3">
        <w:t xml:space="preserve"> </w:t>
      </w:r>
      <w:r>
        <w:t>a</w:t>
      </w:r>
      <w:r w:rsidR="004249A3">
        <w:t xml:space="preserve"> </w:t>
      </w:r>
      <w:r>
        <w:t>solution</w:t>
      </w:r>
      <w:r w:rsidR="004249A3">
        <w:t xml:space="preserve"> </w:t>
      </w:r>
      <w:r>
        <w:t>which</w:t>
      </w:r>
      <w:r w:rsidR="004249A3">
        <w:t xml:space="preserve"> </w:t>
      </w:r>
      <w:r>
        <w:t>is</w:t>
      </w:r>
      <w:r w:rsidR="004249A3">
        <w:t xml:space="preserve"> </w:t>
      </w:r>
      <w:r>
        <w:t>internationally-supported</w:t>
      </w:r>
      <w:r w:rsidR="004249A3">
        <w:t xml:space="preserve"> </w:t>
      </w:r>
      <w:r>
        <w:t>and</w:t>
      </w:r>
      <w:r w:rsidR="004249A3">
        <w:t xml:space="preserve"> </w:t>
      </w:r>
      <w:r>
        <w:t>endorsed.</w:t>
      </w:r>
    </w:p>
    <w:p w14:paraId="343EBDFC" w14:textId="6932CFC0" w:rsidR="001B6F33" w:rsidRDefault="00613BC0" w:rsidP="00146164">
      <w:pPr>
        <w:pStyle w:val="BB-Contentions"/>
      </w:pPr>
      <w:r>
        <w:t>SOLVENCY</w:t>
      </w:r>
      <w:r w:rsidR="004249A3">
        <w:t xml:space="preserve"> </w:t>
      </w:r>
      <w:r>
        <w:t>&amp;</w:t>
      </w:r>
      <w:r w:rsidR="004249A3">
        <w:t xml:space="preserve"> </w:t>
      </w:r>
      <w:r>
        <w:t>ADVOCACY</w:t>
      </w:r>
    </w:p>
    <w:p w14:paraId="5A500D5C" w14:textId="6B1CE369" w:rsidR="001B6F33" w:rsidRDefault="00613BC0" w:rsidP="00146164">
      <w:pPr>
        <w:pStyle w:val="BB-Contentions"/>
      </w:pPr>
      <w:r>
        <w:t>Plan</w:t>
      </w:r>
      <w:r w:rsidR="004249A3">
        <w:t xml:space="preserve"> </w:t>
      </w:r>
      <w:r>
        <w:t>Advocate:</w:t>
      </w:r>
      <w:r w:rsidR="004249A3">
        <w:t xml:space="preserve"> </w:t>
      </w:r>
      <w:r>
        <w:t>The</w:t>
      </w:r>
      <w:r w:rsidR="004249A3">
        <w:t xml:space="preserve"> </w:t>
      </w:r>
      <w:r>
        <w:t>US</w:t>
      </w:r>
      <w:r w:rsidR="004249A3">
        <w:t xml:space="preserve"> </w:t>
      </w:r>
      <w:r>
        <w:t>Government</w:t>
      </w:r>
      <w:r w:rsidR="004249A3">
        <w:t xml:space="preserve"> </w:t>
      </w:r>
      <w:r>
        <w:t>in</w:t>
      </w:r>
      <w:r w:rsidR="004249A3">
        <w:t xml:space="preserve"> </w:t>
      </w:r>
      <w:r>
        <w:t>2003.</w:t>
      </w:r>
      <w:r w:rsidR="004249A3">
        <w:t xml:space="preserve"> </w:t>
      </w:r>
      <w:r>
        <w:t>U.S.</w:t>
      </w:r>
      <w:r w:rsidR="004249A3">
        <w:t xml:space="preserve"> </w:t>
      </w:r>
      <w:r>
        <w:t>endorsed</w:t>
      </w:r>
      <w:r w:rsidR="004249A3">
        <w:t xml:space="preserve"> </w:t>
      </w:r>
      <w:r>
        <w:t>Palestinian</w:t>
      </w:r>
      <w:r w:rsidR="004249A3">
        <w:t xml:space="preserve"> </w:t>
      </w:r>
      <w:r>
        <w:t>UN</w:t>
      </w:r>
      <w:r w:rsidR="004249A3">
        <w:t xml:space="preserve"> </w:t>
      </w:r>
      <w:r>
        <w:t>membership</w:t>
      </w:r>
      <w:r w:rsidR="004249A3">
        <w:t xml:space="preserve"> </w:t>
      </w:r>
      <w:r>
        <w:t>in</w:t>
      </w:r>
      <w:r w:rsidR="004249A3">
        <w:t xml:space="preserve"> </w:t>
      </w:r>
      <w:r>
        <w:t>the</w:t>
      </w:r>
      <w:r w:rsidR="004249A3">
        <w:t xml:space="preserve"> </w:t>
      </w:r>
      <w:r>
        <w:t>2003</w:t>
      </w:r>
      <w:r w:rsidR="004249A3">
        <w:t xml:space="preserve"> </w:t>
      </w:r>
      <w:r>
        <w:t>Quartet</w:t>
      </w:r>
      <w:r w:rsidR="004249A3">
        <w:t xml:space="preserve"> </w:t>
      </w:r>
      <w:r>
        <w:t>Roadmap</w:t>
      </w:r>
      <w:r w:rsidR="004249A3">
        <w:t xml:space="preserve"> </w:t>
      </w:r>
      <w:r>
        <w:t>document</w:t>
      </w:r>
    </w:p>
    <w:p w14:paraId="7306E287" w14:textId="77777777" w:rsidR="004249A3" w:rsidRDefault="00613BC0" w:rsidP="00146164">
      <w:pPr>
        <w:pStyle w:val="BB-Citation"/>
      </w:pPr>
      <w:r>
        <w:rPr>
          <w:u w:val="single"/>
        </w:rPr>
        <w:t>Victor</w:t>
      </w:r>
      <w:r w:rsidR="004249A3">
        <w:rPr>
          <w:u w:val="single"/>
        </w:rPr>
        <w:t xml:space="preserve"> </w:t>
      </w:r>
      <w:r>
        <w:rPr>
          <w:u w:val="single"/>
        </w:rPr>
        <w:t>Kattan</w:t>
      </w:r>
      <w:r w:rsidR="004249A3">
        <w:rPr>
          <w:u w:val="single"/>
        </w:rPr>
        <w:t xml:space="preserve"> </w:t>
      </w:r>
      <w:r>
        <w:rPr>
          <w:u w:val="single"/>
        </w:rPr>
        <w:t>2011.</w:t>
      </w:r>
      <w:r w:rsidR="004249A3">
        <w:t xml:space="preserve"> </w:t>
      </w:r>
      <w:r>
        <w:t>(was</w:t>
      </w:r>
      <w:r w:rsidR="004249A3">
        <w:t xml:space="preserve"> </w:t>
      </w:r>
      <w:r>
        <w:t>a</w:t>
      </w:r>
      <w:r w:rsidR="004249A3">
        <w:t xml:space="preserve"> </w:t>
      </w:r>
      <w:r>
        <w:t>Teaching</w:t>
      </w:r>
      <w:r w:rsidR="004249A3">
        <w:t xml:space="preserve"> </w:t>
      </w:r>
      <w:r>
        <w:t>Fellow</w:t>
      </w:r>
      <w:r w:rsidR="004249A3">
        <w:t xml:space="preserve"> </w:t>
      </w:r>
      <w:r>
        <w:t>at</w:t>
      </w:r>
      <w:r w:rsidR="004249A3">
        <w:t xml:space="preserve"> </w:t>
      </w:r>
      <w:r>
        <w:t>the</w:t>
      </w:r>
      <w:r w:rsidR="004249A3">
        <w:t xml:space="preserve"> </w:t>
      </w:r>
      <w:r>
        <w:t>School</w:t>
      </w:r>
      <w:r w:rsidR="004249A3">
        <w:t xml:space="preserve"> </w:t>
      </w:r>
      <w:r>
        <w:t>of</w:t>
      </w:r>
      <w:r w:rsidR="004249A3">
        <w:t xml:space="preserve"> </w:t>
      </w:r>
      <w:r>
        <w:t>Oriental</w:t>
      </w:r>
      <w:r w:rsidR="004249A3">
        <w:t xml:space="preserve"> </w:t>
      </w:r>
      <w:r>
        <w:t>and</w:t>
      </w:r>
      <w:r w:rsidR="004249A3">
        <w:t xml:space="preserve"> </w:t>
      </w:r>
      <w:r>
        <w:t>African</w:t>
      </w:r>
      <w:r w:rsidR="004249A3">
        <w:t xml:space="preserve"> </w:t>
      </w:r>
      <w:r>
        <w:t>Studies,</w:t>
      </w:r>
      <w:r w:rsidR="004249A3">
        <w:t xml:space="preserve"> </w:t>
      </w:r>
      <w:r>
        <w:t>University</w:t>
      </w:r>
      <w:r w:rsidR="004249A3">
        <w:t xml:space="preserve"> </w:t>
      </w:r>
      <w:r>
        <w:t>of</w:t>
      </w:r>
      <w:r w:rsidR="004249A3">
        <w:t xml:space="preserve"> </w:t>
      </w:r>
      <w:r>
        <w:t>London,</w:t>
      </w:r>
      <w:r w:rsidR="004249A3">
        <w:t xml:space="preserve"> </w:t>
      </w:r>
      <w:r>
        <w:t>currently</w:t>
      </w:r>
      <w:r w:rsidR="004249A3">
        <w:t xml:space="preserve"> </w:t>
      </w:r>
      <w:r>
        <w:t>studying</w:t>
      </w:r>
      <w:r w:rsidR="004249A3">
        <w:t xml:space="preserve"> </w:t>
      </w:r>
      <w:r>
        <w:t>there</w:t>
      </w:r>
      <w:r w:rsidR="004249A3">
        <w:t xml:space="preserve"> </w:t>
      </w:r>
      <w:r>
        <w:t>as</w:t>
      </w:r>
      <w:r w:rsidR="004249A3">
        <w:t xml:space="preserve"> </w:t>
      </w:r>
      <w:r>
        <w:t>PhD</w:t>
      </w:r>
      <w:r w:rsidR="004249A3">
        <w:t xml:space="preserve"> </w:t>
      </w:r>
      <w:r>
        <w:t>candidate;</w:t>
      </w:r>
      <w:r w:rsidR="004249A3">
        <w:t xml:space="preserve"> </w:t>
      </w:r>
      <w:r>
        <w:t>previously</w:t>
      </w:r>
      <w:r w:rsidR="004249A3">
        <w:t xml:space="preserve"> </w:t>
      </w:r>
      <w:r>
        <w:t>worked</w:t>
      </w:r>
      <w:r w:rsidR="004249A3">
        <w:t xml:space="preserve"> </w:t>
      </w:r>
      <w:r>
        <w:t>for</w:t>
      </w:r>
      <w:r w:rsidR="004249A3">
        <w:t xml:space="preserve"> </w:t>
      </w:r>
      <w:r>
        <w:t>the</w:t>
      </w:r>
      <w:r w:rsidR="004249A3">
        <w:t xml:space="preserve"> </w:t>
      </w:r>
      <w:r>
        <w:t>British</w:t>
      </w:r>
      <w:r w:rsidR="004249A3">
        <w:t xml:space="preserve"> </w:t>
      </w:r>
      <w:r>
        <w:t>Institute</w:t>
      </w:r>
      <w:r w:rsidR="004249A3">
        <w:t xml:space="preserve"> </w:t>
      </w:r>
      <w:r>
        <w:t>of</w:t>
      </w:r>
      <w:r w:rsidR="004249A3">
        <w:t xml:space="preserve"> </w:t>
      </w:r>
      <w:r>
        <w:t>International</w:t>
      </w:r>
      <w:r w:rsidR="004249A3">
        <w:t xml:space="preserve"> </w:t>
      </w:r>
      <w:r>
        <w:t>and</w:t>
      </w:r>
      <w:r w:rsidR="004249A3">
        <w:t xml:space="preserve"> </w:t>
      </w:r>
      <w:r>
        <w:t>Comparative</w:t>
      </w:r>
      <w:r w:rsidR="004249A3">
        <w:t xml:space="preserve"> </w:t>
      </w:r>
      <w:r>
        <w:t>Law</w:t>
      </w:r>
      <w:r w:rsidR="004249A3">
        <w:t xml:space="preserve"> </w:t>
      </w:r>
      <w:r>
        <w:t>)</w:t>
      </w:r>
      <w:r w:rsidR="004249A3">
        <w:t xml:space="preserve"> </w:t>
      </w:r>
      <w:r>
        <w:t>1</w:t>
      </w:r>
      <w:r w:rsidR="004249A3">
        <w:t xml:space="preserve"> </w:t>
      </w:r>
      <w:r>
        <w:t>Sept</w:t>
      </w:r>
      <w:r w:rsidR="004249A3">
        <w:t xml:space="preserve"> </w:t>
      </w:r>
      <w:r>
        <w:t>2011</w:t>
      </w:r>
      <w:r w:rsidR="004249A3">
        <w:t xml:space="preserve"> </w:t>
      </w:r>
      <w:r w:rsidRPr="00A51ACF">
        <w:rPr>
          <w:i w:val="0"/>
          <w:iCs/>
          <w:u w:color="808080"/>
        </w:rPr>
        <w:t>A</w:t>
      </w:r>
      <w:r w:rsidR="004249A3">
        <w:rPr>
          <w:i w:val="0"/>
          <w:iCs/>
          <w:u w:color="808080"/>
        </w:rPr>
        <w:t xml:space="preserve"> </w:t>
      </w:r>
      <w:r w:rsidRPr="00A51ACF">
        <w:rPr>
          <w:i w:val="0"/>
          <w:iCs/>
          <w:u w:color="808080"/>
        </w:rPr>
        <w:t>State</w:t>
      </w:r>
      <w:r w:rsidR="004249A3">
        <w:rPr>
          <w:i w:val="0"/>
          <w:iCs/>
          <w:u w:color="808080"/>
        </w:rPr>
        <w:t xml:space="preserve"> </w:t>
      </w:r>
      <w:r w:rsidRPr="00A51ACF">
        <w:rPr>
          <w:i w:val="0"/>
          <w:iCs/>
          <w:u w:color="808080"/>
        </w:rPr>
        <w:t>of</w:t>
      </w:r>
      <w:r w:rsidR="004249A3">
        <w:rPr>
          <w:i w:val="0"/>
          <w:iCs/>
          <w:u w:color="808080"/>
        </w:rPr>
        <w:t xml:space="preserve"> </w:t>
      </w:r>
      <w:r w:rsidRPr="00A51ACF">
        <w:rPr>
          <w:i w:val="0"/>
          <w:iCs/>
          <w:u w:color="808080"/>
        </w:rPr>
        <w:t>Palestine:</w:t>
      </w:r>
      <w:r w:rsidR="004249A3">
        <w:rPr>
          <w:i w:val="0"/>
          <w:iCs/>
          <w:u w:color="808080"/>
        </w:rPr>
        <w:t xml:space="preserve"> </w:t>
      </w:r>
      <w:r w:rsidRPr="00A51ACF">
        <w:rPr>
          <w:i w:val="0"/>
          <w:iCs/>
          <w:u w:color="808080"/>
        </w:rPr>
        <w:t>The</w:t>
      </w:r>
      <w:r w:rsidR="004249A3">
        <w:rPr>
          <w:i w:val="0"/>
          <w:iCs/>
          <w:u w:color="808080"/>
        </w:rPr>
        <w:t xml:space="preserve"> </w:t>
      </w:r>
      <w:r w:rsidRPr="00A51ACF">
        <w:rPr>
          <w:i w:val="0"/>
          <w:iCs/>
          <w:u w:color="808080"/>
        </w:rPr>
        <w:t>Case</w:t>
      </w:r>
      <w:r w:rsidR="004249A3">
        <w:rPr>
          <w:i w:val="0"/>
          <w:iCs/>
          <w:u w:color="808080"/>
        </w:rPr>
        <w:t xml:space="preserve"> </w:t>
      </w:r>
      <w:r w:rsidRPr="00A51ACF">
        <w:rPr>
          <w:i w:val="0"/>
          <w:iCs/>
          <w:u w:color="808080"/>
        </w:rPr>
        <w:t>for</w:t>
      </w:r>
      <w:r w:rsidR="004249A3">
        <w:rPr>
          <w:i w:val="0"/>
          <w:iCs/>
          <w:u w:color="808080"/>
        </w:rPr>
        <w:t xml:space="preserve"> </w:t>
      </w:r>
      <w:r w:rsidRPr="00A51ACF">
        <w:rPr>
          <w:i w:val="0"/>
          <w:iCs/>
          <w:u w:color="808080"/>
        </w:rPr>
        <w:t>UN</w:t>
      </w:r>
      <w:r w:rsidR="004249A3">
        <w:rPr>
          <w:i w:val="0"/>
          <w:iCs/>
          <w:u w:color="808080"/>
        </w:rPr>
        <w:t xml:space="preserve"> </w:t>
      </w:r>
      <w:r w:rsidRPr="00A51ACF">
        <w:rPr>
          <w:i w:val="0"/>
          <w:iCs/>
          <w:u w:color="808080"/>
        </w:rPr>
        <w:t>Recognition</w:t>
      </w:r>
      <w:r w:rsidR="004249A3">
        <w:rPr>
          <w:i w:val="0"/>
          <w:iCs/>
          <w:u w:color="808080"/>
        </w:rPr>
        <w:t xml:space="preserve"> </w:t>
      </w:r>
      <w:r w:rsidRPr="00A51ACF">
        <w:rPr>
          <w:i w:val="0"/>
          <w:iCs/>
          <w:u w:color="808080"/>
        </w:rPr>
        <w:t>and</w:t>
      </w:r>
      <w:r w:rsidR="004249A3">
        <w:rPr>
          <w:i w:val="0"/>
          <w:iCs/>
          <w:u w:color="808080"/>
        </w:rPr>
        <w:t xml:space="preserve"> </w:t>
      </w:r>
      <w:r w:rsidRPr="00A51ACF">
        <w:rPr>
          <w:i w:val="0"/>
          <w:iCs/>
          <w:u w:color="808080"/>
        </w:rPr>
        <w:t>Membership</w:t>
      </w:r>
      <w:r w:rsidR="004249A3">
        <w:t xml:space="preserve"> </w:t>
      </w:r>
      <w:hyperlink r:id="rId217" w:history="1">
        <w:r w:rsidR="00A51ACF" w:rsidRPr="00C51432">
          <w:rPr>
            <w:rStyle w:val="Hyperlink"/>
          </w:rPr>
          <w:t>http://hrjpalestine.org/090111-news/</w:t>
        </w:r>
      </w:hyperlink>
    </w:p>
    <w:p w14:paraId="31578CAC" w14:textId="6C361D17" w:rsidR="001B6F33" w:rsidRDefault="00613BC0" w:rsidP="00146164">
      <w:pPr>
        <w:pStyle w:val="BB-Evidence"/>
        <w:rPr>
          <w:sz w:val="27"/>
          <w:szCs w:val="27"/>
        </w:rPr>
      </w:pPr>
      <w:r>
        <w:t>Phase</w:t>
      </w:r>
      <w:r w:rsidR="004249A3">
        <w:t xml:space="preserve"> </w:t>
      </w:r>
      <w:r>
        <w:t>II</w:t>
      </w:r>
      <w:r w:rsidR="004249A3">
        <w:t xml:space="preserve"> </w:t>
      </w:r>
      <w:r>
        <w:t>of</w:t>
      </w:r>
      <w:r w:rsidR="004249A3">
        <w:t xml:space="preserve"> </w:t>
      </w:r>
      <w:r>
        <w:t>the</w:t>
      </w:r>
      <w:r w:rsidR="004249A3">
        <w:t xml:space="preserve"> </w:t>
      </w:r>
      <w:r>
        <w:t>2003</w:t>
      </w:r>
      <w:r w:rsidR="004249A3">
        <w:t xml:space="preserve"> </w:t>
      </w:r>
      <w:r>
        <w:t>Roadmap</w:t>
      </w:r>
      <w:r w:rsidR="004249A3">
        <w:t xml:space="preserve"> </w:t>
      </w:r>
      <w:r>
        <w:t>prepared</w:t>
      </w:r>
      <w:r w:rsidR="004249A3">
        <w:t xml:space="preserve"> </w:t>
      </w:r>
      <w:r>
        <w:t>by</w:t>
      </w:r>
      <w:r w:rsidR="004249A3">
        <w:t xml:space="preserve"> </w:t>
      </w:r>
      <w:r>
        <w:t>“The</w:t>
      </w:r>
      <w:r w:rsidR="004249A3">
        <w:t xml:space="preserve"> </w:t>
      </w:r>
      <w:r>
        <w:t>Quartet”</w:t>
      </w:r>
      <w:r w:rsidR="004249A3">
        <w:t xml:space="preserve"> </w:t>
      </w:r>
      <w:r>
        <w:t>(the</w:t>
      </w:r>
      <w:r w:rsidR="004249A3">
        <w:t xml:space="preserve"> </w:t>
      </w:r>
      <w:r>
        <w:t>U.S.,</w:t>
      </w:r>
      <w:r w:rsidR="004249A3">
        <w:t xml:space="preserve"> </w:t>
      </w:r>
      <w:r>
        <w:t>the</w:t>
      </w:r>
      <w:r w:rsidR="004249A3">
        <w:t xml:space="preserve"> </w:t>
      </w:r>
      <w:r>
        <w:t>EU,</w:t>
      </w:r>
      <w:r w:rsidR="004249A3">
        <w:t xml:space="preserve"> </w:t>
      </w:r>
      <w:r>
        <w:t>Russia,</w:t>
      </w:r>
      <w:r w:rsidR="004249A3">
        <w:t xml:space="preserve"> </w:t>
      </w:r>
      <w:r>
        <w:t>and</w:t>
      </w:r>
      <w:r w:rsidR="004249A3">
        <w:t xml:space="preserve"> </w:t>
      </w:r>
      <w:r>
        <w:t>the</w:t>
      </w:r>
      <w:r w:rsidR="004249A3">
        <w:t xml:space="preserve"> </w:t>
      </w:r>
      <w:r>
        <w:t>UN)</w:t>
      </w:r>
      <w:r w:rsidR="004249A3">
        <w:t xml:space="preserve"> </w:t>
      </w:r>
      <w:r>
        <w:t>and</w:t>
      </w:r>
      <w:r w:rsidR="004249A3">
        <w:t xml:space="preserve"> </w:t>
      </w:r>
      <w:r>
        <w:t>endorsed</w:t>
      </w:r>
      <w:r w:rsidR="004249A3">
        <w:t xml:space="preserve"> </w:t>
      </w:r>
      <w:r>
        <w:t>by</w:t>
      </w:r>
      <w:r w:rsidR="004249A3">
        <w:t xml:space="preserve"> </w:t>
      </w:r>
      <w:r>
        <w:t>the</w:t>
      </w:r>
      <w:r w:rsidR="004249A3">
        <w:t xml:space="preserve"> </w:t>
      </w:r>
      <w:r>
        <w:t>UN</w:t>
      </w:r>
      <w:r w:rsidR="004249A3">
        <w:t xml:space="preserve"> </w:t>
      </w:r>
      <w:r>
        <w:t>Security</w:t>
      </w:r>
      <w:r w:rsidR="004249A3">
        <w:t xml:space="preserve"> </w:t>
      </w:r>
      <w:r>
        <w:t>Council</w:t>
      </w:r>
      <w:r w:rsidR="004249A3">
        <w:t xml:space="preserve"> </w:t>
      </w:r>
      <w:r>
        <w:t>calls</w:t>
      </w:r>
      <w:r w:rsidR="004249A3">
        <w:t xml:space="preserve"> </w:t>
      </w:r>
      <w:r>
        <w:t>for</w:t>
      </w:r>
      <w:r w:rsidR="004249A3">
        <w:t xml:space="preserve"> </w:t>
      </w:r>
      <w:r>
        <w:t>“creating</w:t>
      </w:r>
      <w:r w:rsidR="004249A3">
        <w:t xml:space="preserve"> </w:t>
      </w:r>
      <w:r>
        <w:t>an</w:t>
      </w:r>
      <w:r w:rsidR="004249A3">
        <w:t xml:space="preserve"> </w:t>
      </w:r>
      <w:r>
        <w:t>independent</w:t>
      </w:r>
      <w:r w:rsidR="004249A3">
        <w:t xml:space="preserve"> </w:t>
      </w:r>
      <w:r>
        <w:t>Palestinian</w:t>
      </w:r>
      <w:r w:rsidR="004249A3">
        <w:t xml:space="preserve"> </w:t>
      </w:r>
      <w:r>
        <w:t>state</w:t>
      </w:r>
      <w:r w:rsidR="004249A3">
        <w:t xml:space="preserve"> </w:t>
      </w:r>
      <w:r>
        <w:t>with</w:t>
      </w:r>
      <w:r w:rsidR="004249A3">
        <w:t xml:space="preserve"> </w:t>
      </w:r>
      <w:r>
        <w:t>provisional</w:t>
      </w:r>
      <w:r w:rsidR="004249A3">
        <w:t xml:space="preserve"> </w:t>
      </w:r>
      <w:r>
        <w:t>borders</w:t>
      </w:r>
      <w:r w:rsidR="004249A3">
        <w:t xml:space="preserve"> </w:t>
      </w:r>
      <w:r>
        <w:t>and</w:t>
      </w:r>
      <w:r w:rsidR="004249A3">
        <w:t xml:space="preserve"> </w:t>
      </w:r>
      <w:r>
        <w:t>attributes</w:t>
      </w:r>
      <w:r w:rsidR="004249A3">
        <w:t xml:space="preserve"> </w:t>
      </w:r>
      <w:r>
        <w:t>of</w:t>
      </w:r>
      <w:r w:rsidR="004249A3">
        <w:t xml:space="preserve"> </w:t>
      </w:r>
      <w:r>
        <w:t>sovereignty,</w:t>
      </w:r>
      <w:r w:rsidR="004249A3">
        <w:t xml:space="preserve"> </w:t>
      </w:r>
      <w:r>
        <w:t>based</w:t>
      </w:r>
      <w:r w:rsidR="004249A3">
        <w:t xml:space="preserve"> </w:t>
      </w:r>
      <w:r>
        <w:t>on</w:t>
      </w:r>
      <w:r w:rsidR="004249A3">
        <w:t xml:space="preserve"> </w:t>
      </w:r>
      <w:r>
        <w:t>the</w:t>
      </w:r>
      <w:r w:rsidR="004249A3">
        <w:t xml:space="preserve"> </w:t>
      </w:r>
      <w:r>
        <w:t>new</w:t>
      </w:r>
      <w:r w:rsidR="004249A3">
        <w:t xml:space="preserve"> </w:t>
      </w:r>
      <w:r>
        <w:t>constitution,</w:t>
      </w:r>
      <w:r w:rsidR="004249A3">
        <w:t xml:space="preserve"> </w:t>
      </w:r>
      <w:r>
        <w:t>as</w:t>
      </w:r>
      <w:r w:rsidR="004249A3">
        <w:t xml:space="preserve"> </w:t>
      </w:r>
      <w:r>
        <w:t>a</w:t>
      </w:r>
      <w:r w:rsidR="004249A3">
        <w:t xml:space="preserve"> </w:t>
      </w:r>
      <w:r>
        <w:t>way</w:t>
      </w:r>
      <w:r w:rsidR="004249A3">
        <w:t xml:space="preserve"> </w:t>
      </w:r>
      <w:r>
        <w:t>station</w:t>
      </w:r>
      <w:r w:rsidR="004249A3">
        <w:t xml:space="preserve"> </w:t>
      </w:r>
      <w:r>
        <w:t>to</w:t>
      </w:r>
      <w:r w:rsidR="004249A3">
        <w:t xml:space="preserve"> </w:t>
      </w:r>
      <w:r>
        <w:t>a</w:t>
      </w:r>
      <w:r w:rsidR="004249A3">
        <w:t xml:space="preserve"> </w:t>
      </w:r>
      <w:r>
        <w:t>permanent</w:t>
      </w:r>
      <w:r w:rsidR="004249A3">
        <w:t xml:space="preserve"> </w:t>
      </w:r>
      <w:r>
        <w:t>status</w:t>
      </w:r>
      <w:r w:rsidR="004249A3">
        <w:t xml:space="preserve"> </w:t>
      </w:r>
      <w:r>
        <w:t>settlement.”</w:t>
      </w:r>
      <w:r w:rsidR="004249A3">
        <w:t xml:space="preserve"> </w:t>
      </w:r>
      <w:r>
        <w:t>As</w:t>
      </w:r>
      <w:r w:rsidR="004249A3">
        <w:t xml:space="preserve"> </w:t>
      </w:r>
      <w:r>
        <w:t>part</w:t>
      </w:r>
      <w:r w:rsidR="004249A3">
        <w:t xml:space="preserve"> </w:t>
      </w:r>
      <w:r>
        <w:t>of</w:t>
      </w:r>
      <w:r w:rsidR="004249A3">
        <w:t xml:space="preserve"> </w:t>
      </w:r>
      <w:r>
        <w:t>Phase</w:t>
      </w:r>
      <w:r w:rsidR="004249A3">
        <w:t xml:space="preserve"> </w:t>
      </w:r>
      <w:r>
        <w:t>II</w:t>
      </w:r>
      <w:r w:rsidR="004249A3">
        <w:t xml:space="preserve"> </w:t>
      </w:r>
      <w:r>
        <w:t>(June–December</w:t>
      </w:r>
      <w:r w:rsidR="004249A3">
        <w:t xml:space="preserve"> </w:t>
      </w:r>
      <w:r>
        <w:t>2003),</w:t>
      </w:r>
      <w:r w:rsidR="004249A3">
        <w:t xml:space="preserve"> </w:t>
      </w:r>
      <w:r>
        <w:t>Quartet</w:t>
      </w:r>
      <w:r w:rsidR="004249A3">
        <w:t xml:space="preserve"> </w:t>
      </w:r>
      <w:r>
        <w:t>members</w:t>
      </w:r>
      <w:r w:rsidR="004249A3">
        <w:t xml:space="preserve"> </w:t>
      </w:r>
      <w:r>
        <w:t>were</w:t>
      </w:r>
      <w:r w:rsidR="004249A3">
        <w:t xml:space="preserve"> </w:t>
      </w:r>
      <w:r>
        <w:t>supposed</w:t>
      </w:r>
      <w:r w:rsidR="004249A3">
        <w:t xml:space="preserve"> </w:t>
      </w:r>
      <w:r>
        <w:t>to</w:t>
      </w:r>
      <w:r w:rsidR="004249A3">
        <w:t xml:space="preserve"> </w:t>
      </w:r>
      <w:r>
        <w:t>“promote</w:t>
      </w:r>
      <w:r w:rsidR="004249A3">
        <w:t xml:space="preserve"> </w:t>
      </w:r>
      <w:r>
        <w:t>international</w:t>
      </w:r>
      <w:r w:rsidR="004249A3">
        <w:t xml:space="preserve"> </w:t>
      </w:r>
      <w:r>
        <w:t>recognition</w:t>
      </w:r>
      <w:r w:rsidR="004249A3">
        <w:t xml:space="preserve"> </w:t>
      </w:r>
      <w:r>
        <w:t>of</w:t>
      </w:r>
      <w:r w:rsidR="004249A3">
        <w:t xml:space="preserve"> </w:t>
      </w:r>
      <w:r>
        <w:t>a</w:t>
      </w:r>
      <w:r w:rsidR="004249A3">
        <w:t xml:space="preserve"> </w:t>
      </w:r>
      <w:r>
        <w:t>Palestinian</w:t>
      </w:r>
      <w:r w:rsidR="004249A3">
        <w:t xml:space="preserve"> </w:t>
      </w:r>
      <w:r>
        <w:t>state,</w:t>
      </w:r>
      <w:r w:rsidR="004249A3">
        <w:t xml:space="preserve"> </w:t>
      </w:r>
      <w:r>
        <w:t>including</w:t>
      </w:r>
      <w:r w:rsidR="004249A3">
        <w:t xml:space="preserve"> </w:t>
      </w:r>
      <w:r>
        <w:t>possible</w:t>
      </w:r>
      <w:r w:rsidR="004249A3">
        <w:t xml:space="preserve"> </w:t>
      </w:r>
      <w:r>
        <w:t>UN</w:t>
      </w:r>
      <w:r w:rsidR="004249A3">
        <w:t xml:space="preserve"> </w:t>
      </w:r>
      <w:r>
        <w:t>membership.”</w:t>
      </w:r>
      <w:r w:rsidR="004249A3">
        <w:t xml:space="preserve"> </w:t>
      </w:r>
      <w:r>
        <w:t>Thus,</w:t>
      </w:r>
      <w:r w:rsidR="004249A3">
        <w:t xml:space="preserve"> </w:t>
      </w:r>
      <w:r>
        <w:t>the</w:t>
      </w:r>
      <w:r w:rsidR="004249A3">
        <w:t xml:space="preserve"> </w:t>
      </w:r>
      <w:r>
        <w:t>Quartet</w:t>
      </w:r>
      <w:r w:rsidR="004249A3">
        <w:t xml:space="preserve"> </w:t>
      </w:r>
      <w:r>
        <w:t>envisaged</w:t>
      </w:r>
      <w:r w:rsidR="004249A3">
        <w:t xml:space="preserve"> </w:t>
      </w:r>
      <w:r>
        <w:t>that</w:t>
      </w:r>
      <w:r w:rsidR="004249A3">
        <w:t xml:space="preserve"> </w:t>
      </w:r>
      <w:r>
        <w:t>a</w:t>
      </w:r>
      <w:r w:rsidR="004249A3">
        <w:t xml:space="preserve"> </w:t>
      </w:r>
      <w:r>
        <w:t>Palestinian</w:t>
      </w:r>
      <w:r w:rsidR="004249A3">
        <w:t xml:space="preserve"> </w:t>
      </w:r>
      <w:r>
        <w:t>state</w:t>
      </w:r>
      <w:r w:rsidR="004249A3">
        <w:t xml:space="preserve"> </w:t>
      </w:r>
      <w:r>
        <w:t>could</w:t>
      </w:r>
      <w:r w:rsidR="004249A3">
        <w:t xml:space="preserve"> </w:t>
      </w:r>
      <w:r>
        <w:t>be</w:t>
      </w:r>
      <w:r w:rsidR="004249A3">
        <w:t xml:space="preserve"> </w:t>
      </w:r>
      <w:r>
        <w:t>established</w:t>
      </w:r>
      <w:r w:rsidR="004249A3">
        <w:t xml:space="preserve"> </w:t>
      </w:r>
      <w:r>
        <w:t>prior</w:t>
      </w:r>
      <w:r w:rsidR="004249A3">
        <w:t xml:space="preserve"> </w:t>
      </w:r>
      <w:r>
        <w:t>to</w:t>
      </w:r>
      <w:r w:rsidR="004249A3">
        <w:t xml:space="preserve"> </w:t>
      </w:r>
      <w:r>
        <w:t>the</w:t>
      </w:r>
      <w:r w:rsidR="004249A3">
        <w:t xml:space="preserve"> </w:t>
      </w:r>
      <w:r>
        <w:t>conclusion</w:t>
      </w:r>
      <w:r w:rsidR="004249A3">
        <w:t xml:space="preserve"> </w:t>
      </w:r>
      <w:r>
        <w:t>of</w:t>
      </w:r>
      <w:r w:rsidR="004249A3">
        <w:t xml:space="preserve"> </w:t>
      </w:r>
      <w:r>
        <w:t>final</w:t>
      </w:r>
      <w:r w:rsidR="004249A3">
        <w:t xml:space="preserve"> </w:t>
      </w:r>
      <w:r>
        <w:t>status</w:t>
      </w:r>
      <w:r w:rsidR="004249A3">
        <w:t xml:space="preserve"> </w:t>
      </w:r>
      <w:r>
        <w:t>negotiations</w:t>
      </w:r>
      <w:r w:rsidR="004249A3">
        <w:t xml:space="preserve"> </w:t>
      </w:r>
      <w:r>
        <w:t>with</w:t>
      </w:r>
      <w:r w:rsidR="004249A3">
        <w:t xml:space="preserve"> </w:t>
      </w:r>
      <w:r>
        <w:t>Israel.</w:t>
      </w:r>
      <w:r w:rsidR="004249A3">
        <w:t xml:space="preserve"> </w:t>
      </w:r>
      <w:r>
        <w:t>In</w:t>
      </w:r>
      <w:r w:rsidR="004249A3">
        <w:t xml:space="preserve"> </w:t>
      </w:r>
      <w:r>
        <w:t>other</w:t>
      </w:r>
      <w:r w:rsidR="004249A3">
        <w:t xml:space="preserve"> </w:t>
      </w:r>
      <w:r>
        <w:t>words,</w:t>
      </w:r>
      <w:r w:rsidR="004249A3">
        <w:t xml:space="preserve"> </w:t>
      </w:r>
      <w:r>
        <w:t>it</w:t>
      </w:r>
      <w:r w:rsidR="004249A3">
        <w:t xml:space="preserve"> </w:t>
      </w:r>
      <w:r>
        <w:t>was</w:t>
      </w:r>
      <w:r w:rsidR="004249A3">
        <w:t xml:space="preserve"> </w:t>
      </w:r>
      <w:r>
        <w:t>accepted</w:t>
      </w:r>
      <w:r w:rsidR="004249A3">
        <w:t xml:space="preserve"> </w:t>
      </w:r>
      <w:r>
        <w:t>that</w:t>
      </w:r>
      <w:r w:rsidR="004249A3">
        <w:t xml:space="preserve"> </w:t>
      </w:r>
      <w:r>
        <w:t>the</w:t>
      </w:r>
      <w:r w:rsidR="004249A3">
        <w:t xml:space="preserve"> </w:t>
      </w:r>
      <w:r>
        <w:t>PLO</w:t>
      </w:r>
      <w:r w:rsidR="004249A3">
        <w:t xml:space="preserve"> </w:t>
      </w:r>
      <w:r>
        <w:t>need</w:t>
      </w:r>
      <w:r w:rsidR="004249A3">
        <w:t xml:space="preserve"> </w:t>
      </w:r>
      <w:r>
        <w:t>not</w:t>
      </w:r>
      <w:r w:rsidR="004249A3">
        <w:t xml:space="preserve"> </w:t>
      </w:r>
      <w:r>
        <w:t>wait</w:t>
      </w:r>
      <w:r w:rsidR="004249A3">
        <w:t xml:space="preserve"> </w:t>
      </w:r>
      <w:r>
        <w:t>until</w:t>
      </w:r>
      <w:r w:rsidR="004249A3">
        <w:t xml:space="preserve"> </w:t>
      </w:r>
      <w:r>
        <w:t>Israel</w:t>
      </w:r>
      <w:r w:rsidR="004249A3">
        <w:t xml:space="preserve"> </w:t>
      </w:r>
      <w:r>
        <w:t>had</w:t>
      </w:r>
      <w:r w:rsidR="004249A3">
        <w:t xml:space="preserve"> </w:t>
      </w:r>
      <w:r>
        <w:t>agreed</w:t>
      </w:r>
      <w:r w:rsidR="004249A3">
        <w:t xml:space="preserve"> </w:t>
      </w:r>
      <w:r>
        <w:t>to</w:t>
      </w:r>
      <w:r w:rsidR="004249A3">
        <w:t xml:space="preserve"> </w:t>
      </w:r>
      <w:r>
        <w:t>completely</w:t>
      </w:r>
      <w:r w:rsidR="004249A3">
        <w:t xml:space="preserve"> </w:t>
      </w:r>
      <w:r>
        <w:t>withdraw</w:t>
      </w:r>
      <w:r w:rsidR="004249A3">
        <w:t xml:space="preserve"> </w:t>
      </w:r>
      <w:r>
        <w:t>from</w:t>
      </w:r>
      <w:r w:rsidR="004249A3">
        <w:t xml:space="preserve"> </w:t>
      </w:r>
      <w:r>
        <w:t>the</w:t>
      </w:r>
      <w:r w:rsidR="004249A3">
        <w:t xml:space="preserve"> </w:t>
      </w:r>
      <w:r>
        <w:t>territory</w:t>
      </w:r>
      <w:r w:rsidR="004249A3">
        <w:t xml:space="preserve"> </w:t>
      </w:r>
      <w:r>
        <w:t>before</w:t>
      </w:r>
      <w:r w:rsidR="004249A3">
        <w:t xml:space="preserve"> </w:t>
      </w:r>
      <w:r>
        <w:t>asserting</w:t>
      </w:r>
      <w:r w:rsidR="004249A3">
        <w:t xml:space="preserve"> </w:t>
      </w:r>
      <w:r>
        <w:t>its</w:t>
      </w:r>
      <w:r w:rsidR="004249A3">
        <w:t xml:space="preserve"> </w:t>
      </w:r>
      <w:r>
        <w:t>claim</w:t>
      </w:r>
      <w:r w:rsidR="004249A3">
        <w:t xml:space="preserve"> </w:t>
      </w:r>
      <w:r>
        <w:t>to</w:t>
      </w:r>
      <w:r w:rsidR="004249A3">
        <w:t xml:space="preserve"> </w:t>
      </w:r>
      <w:r>
        <w:t>statehood</w:t>
      </w:r>
      <w:r w:rsidR="004249A3">
        <w:t xml:space="preserve"> </w:t>
      </w:r>
      <w:r>
        <w:t>with</w:t>
      </w:r>
      <w:r w:rsidR="004249A3">
        <w:t xml:space="preserve"> </w:t>
      </w:r>
      <w:r>
        <w:t>provisional</w:t>
      </w:r>
      <w:r w:rsidR="004249A3">
        <w:t xml:space="preserve"> </w:t>
      </w:r>
      <w:r>
        <w:t>borders</w:t>
      </w:r>
      <w:r w:rsidR="004249A3">
        <w:t xml:space="preserve"> </w:t>
      </w:r>
      <w:r>
        <w:t>and</w:t>
      </w:r>
      <w:r w:rsidR="004249A3">
        <w:t xml:space="preserve"> </w:t>
      </w:r>
      <w:r>
        <w:t>attributes</w:t>
      </w:r>
      <w:r w:rsidR="004249A3">
        <w:t xml:space="preserve"> </w:t>
      </w:r>
      <w:r>
        <w:t>of</w:t>
      </w:r>
      <w:r w:rsidR="004249A3">
        <w:t xml:space="preserve"> </w:t>
      </w:r>
      <w:r>
        <w:t>sovereignty</w:t>
      </w:r>
      <w:r w:rsidR="004249A3">
        <w:t xml:space="preserve"> </w:t>
      </w:r>
      <w:r>
        <w:t>by</w:t>
      </w:r>
      <w:r w:rsidR="004249A3">
        <w:t xml:space="preserve"> </w:t>
      </w:r>
      <w:r>
        <w:t>seeking</w:t>
      </w:r>
      <w:r w:rsidR="004249A3">
        <w:t xml:space="preserve"> </w:t>
      </w:r>
      <w:r>
        <w:t>recognition</w:t>
      </w:r>
      <w:r w:rsidR="004249A3">
        <w:t xml:space="preserve"> </w:t>
      </w:r>
      <w:r>
        <w:t>and</w:t>
      </w:r>
      <w:r w:rsidR="004249A3">
        <w:t xml:space="preserve"> </w:t>
      </w:r>
      <w:r>
        <w:t>UN</w:t>
      </w:r>
      <w:r w:rsidR="004249A3">
        <w:t xml:space="preserve"> </w:t>
      </w:r>
      <w:r>
        <w:t>membership.</w:t>
      </w:r>
    </w:p>
    <w:p w14:paraId="0400BB9C" w14:textId="631E31AF" w:rsidR="001B6F33" w:rsidRDefault="00613BC0" w:rsidP="00146164">
      <w:pPr>
        <w:pStyle w:val="BB-Contentions"/>
      </w:pPr>
      <w:r>
        <w:t>Plan</w:t>
      </w:r>
      <w:r w:rsidR="004249A3">
        <w:t xml:space="preserve"> </w:t>
      </w:r>
      <w:r>
        <w:t>Advocate:</w:t>
      </w:r>
      <w:r w:rsidR="004249A3">
        <w:t xml:space="preserve"> </w:t>
      </w:r>
      <w:r>
        <w:t>The</w:t>
      </w:r>
      <w:r w:rsidR="004249A3">
        <w:t xml:space="preserve"> </w:t>
      </w:r>
      <w:r>
        <w:t>European</w:t>
      </w:r>
      <w:r w:rsidR="004249A3">
        <w:t xml:space="preserve"> </w:t>
      </w:r>
      <w:r>
        <w:t>Parliament.</w:t>
      </w:r>
      <w:r w:rsidR="004249A3">
        <w:t xml:space="preserve"> </w:t>
      </w:r>
      <w:r>
        <w:t>In</w:t>
      </w:r>
      <w:r w:rsidR="004249A3">
        <w:t xml:space="preserve"> </w:t>
      </w:r>
      <w:r>
        <w:t>a</w:t>
      </w:r>
      <w:r w:rsidR="004249A3">
        <w:t xml:space="preserve"> </w:t>
      </w:r>
      <w:r>
        <w:t>lengthy</w:t>
      </w:r>
      <w:r w:rsidR="004249A3">
        <w:t xml:space="preserve"> </w:t>
      </w:r>
      <w:r>
        <w:t>list</w:t>
      </w:r>
      <w:r w:rsidR="004249A3">
        <w:t xml:space="preserve"> </w:t>
      </w:r>
      <w:r>
        <w:t>of</w:t>
      </w:r>
      <w:r w:rsidR="004249A3">
        <w:t xml:space="preserve"> </w:t>
      </w:r>
      <w:r>
        <w:t>resolutions</w:t>
      </w:r>
      <w:r w:rsidR="004249A3">
        <w:t xml:space="preserve"> </w:t>
      </w:r>
      <w:r>
        <w:t>and</w:t>
      </w:r>
      <w:r w:rsidR="004249A3">
        <w:t xml:space="preserve"> </w:t>
      </w:r>
      <w:r>
        <w:t>recommendations,</w:t>
      </w:r>
      <w:r w:rsidR="004249A3">
        <w:t xml:space="preserve"> </w:t>
      </w:r>
      <w:r>
        <w:t>the</w:t>
      </w:r>
      <w:r w:rsidR="004249A3">
        <w:t xml:space="preserve"> </w:t>
      </w:r>
      <w:r>
        <w:t>European</w:t>
      </w:r>
      <w:r w:rsidR="004249A3">
        <w:t xml:space="preserve"> </w:t>
      </w:r>
      <w:r>
        <w:t>Parliament</w:t>
      </w:r>
      <w:r w:rsidR="004249A3">
        <w:t xml:space="preserve"> </w:t>
      </w:r>
      <w:r>
        <w:t>declared</w:t>
      </w:r>
      <w:r w:rsidR="004249A3">
        <w:t xml:space="preserve"> </w:t>
      </w:r>
      <w:r>
        <w:t>in</w:t>
      </w:r>
      <w:r w:rsidR="004249A3">
        <w:t xml:space="preserve"> </w:t>
      </w:r>
      <w:r>
        <w:t>2011</w:t>
      </w:r>
      <w:r w:rsidR="004249A3">
        <w:t xml:space="preserve"> </w:t>
      </w:r>
      <w:r>
        <w:t>that</w:t>
      </w:r>
      <w:r w:rsidR="004249A3">
        <w:t xml:space="preserve"> </w:t>
      </w:r>
      <w:r>
        <w:t>it</w:t>
      </w:r>
      <w:r w:rsidR="004249A3">
        <w:t xml:space="preserve"> </w:t>
      </w:r>
      <w:r>
        <w:t>QUOTE:</w:t>
      </w:r>
    </w:p>
    <w:p w14:paraId="68DE5B9D" w14:textId="77777777" w:rsidR="004249A3" w:rsidRDefault="00613BC0" w:rsidP="00146164">
      <w:pPr>
        <w:pStyle w:val="BB-Citation"/>
      </w:pPr>
      <w:r>
        <w:t>European</w:t>
      </w:r>
      <w:r w:rsidR="004249A3">
        <w:t xml:space="preserve"> </w:t>
      </w:r>
      <w:r>
        <w:t>Parliament</w:t>
      </w:r>
      <w:r w:rsidR="004249A3">
        <w:t xml:space="preserve"> </w:t>
      </w:r>
      <w:r>
        <w:t>resolution</w:t>
      </w:r>
      <w:r w:rsidR="004249A3">
        <w:t xml:space="preserve"> </w:t>
      </w:r>
      <w:r>
        <w:t>of</w:t>
      </w:r>
      <w:r w:rsidR="004249A3">
        <w:t xml:space="preserve"> </w:t>
      </w:r>
      <w:r>
        <w:t>29</w:t>
      </w:r>
      <w:r w:rsidR="004249A3">
        <w:t xml:space="preserve"> </w:t>
      </w:r>
      <w:r>
        <w:t>September</w:t>
      </w:r>
      <w:r w:rsidR="004249A3">
        <w:t xml:space="preserve"> </w:t>
      </w:r>
      <w:r>
        <w:t>2011</w:t>
      </w:r>
      <w:r w:rsidR="004249A3">
        <w:t xml:space="preserve"> </w:t>
      </w:r>
      <w:r>
        <w:t>on</w:t>
      </w:r>
      <w:r w:rsidR="004249A3">
        <w:t xml:space="preserve"> </w:t>
      </w:r>
      <w:r>
        <w:t>the</w:t>
      </w:r>
      <w:r w:rsidR="004249A3">
        <w:t xml:space="preserve"> </w:t>
      </w:r>
      <w:r>
        <w:t>situation</w:t>
      </w:r>
      <w:r w:rsidR="004249A3">
        <w:t xml:space="preserve"> </w:t>
      </w:r>
      <w:r>
        <w:t>in</w:t>
      </w:r>
      <w:r w:rsidR="004249A3">
        <w:t xml:space="preserve"> </w:t>
      </w:r>
      <w:r>
        <w:t>Palestine,</w:t>
      </w:r>
      <w:r w:rsidR="004249A3">
        <w:t xml:space="preserve"> </w:t>
      </w:r>
      <w:hyperlink r:id="rId218" w:history="1">
        <w:r w:rsidR="00410C98" w:rsidRPr="00C51432">
          <w:rPr>
            <w:rStyle w:val="Hyperlink"/>
          </w:rPr>
          <w:t>http://unispal.un.org/unispal.nsf/28ead5e67368b9ea852579180070e4d6/a1754cb9c455055b8525791e00529b5e?OpenDocument</w:t>
        </w:r>
      </w:hyperlink>
    </w:p>
    <w:p w14:paraId="7B297CF6" w14:textId="6A2D59E3" w:rsidR="001B6F33" w:rsidRDefault="00613BC0" w:rsidP="00146164">
      <w:pPr>
        <w:pStyle w:val="BB-Evidence"/>
      </w:pPr>
      <w:r>
        <w:t>“2.</w:t>
      </w:r>
      <w:r w:rsidR="004249A3">
        <w:t xml:space="preserve"> </w:t>
      </w:r>
      <w:r>
        <w:t>Supports</w:t>
      </w:r>
      <w:r w:rsidR="004249A3">
        <w:t xml:space="preserve"> </w:t>
      </w:r>
      <w:r>
        <w:t>and</w:t>
      </w:r>
      <w:r w:rsidR="004249A3">
        <w:t xml:space="preserve"> </w:t>
      </w:r>
      <w:r>
        <w:t>calls</w:t>
      </w:r>
      <w:r w:rsidR="004249A3">
        <w:t xml:space="preserve"> </w:t>
      </w:r>
      <w:r>
        <w:t>on</w:t>
      </w:r>
      <w:r w:rsidR="004249A3">
        <w:t xml:space="preserve"> </w:t>
      </w:r>
      <w:r>
        <w:t>Member</w:t>
      </w:r>
      <w:r w:rsidR="004249A3">
        <w:t xml:space="preserve"> </w:t>
      </w:r>
      <w:r>
        <w:t>States</w:t>
      </w:r>
      <w:r w:rsidR="004249A3">
        <w:t xml:space="preserve"> </w:t>
      </w:r>
      <w:r>
        <w:t>to</w:t>
      </w:r>
      <w:r w:rsidR="004249A3">
        <w:t xml:space="preserve"> </w:t>
      </w:r>
      <w:r>
        <w:t>be</w:t>
      </w:r>
      <w:r w:rsidR="004249A3">
        <w:t xml:space="preserve"> </w:t>
      </w:r>
      <w:r>
        <w:t>united</w:t>
      </w:r>
      <w:r w:rsidR="004249A3">
        <w:t xml:space="preserve"> </w:t>
      </w:r>
      <w:r>
        <w:t>in</w:t>
      </w:r>
      <w:r w:rsidR="004249A3">
        <w:t xml:space="preserve"> </w:t>
      </w:r>
      <w:r>
        <w:t>addressing</w:t>
      </w:r>
      <w:r w:rsidR="004249A3">
        <w:t xml:space="preserve"> </w:t>
      </w:r>
      <w:r>
        <w:t>the</w:t>
      </w:r>
      <w:r w:rsidR="004249A3">
        <w:t xml:space="preserve"> </w:t>
      </w:r>
      <w:r>
        <w:t>legitimate</w:t>
      </w:r>
      <w:r w:rsidR="004249A3">
        <w:t xml:space="preserve"> </w:t>
      </w:r>
      <w:r>
        <w:t>demand</w:t>
      </w:r>
      <w:r w:rsidR="004249A3">
        <w:t xml:space="preserve"> </w:t>
      </w:r>
      <w:r>
        <w:t>of</w:t>
      </w:r>
      <w:r w:rsidR="004249A3">
        <w:t xml:space="preserve"> </w:t>
      </w:r>
      <w:r>
        <w:t>the</w:t>
      </w:r>
      <w:r w:rsidR="004249A3">
        <w:t xml:space="preserve"> </w:t>
      </w:r>
      <w:r>
        <w:t>Palestinians</w:t>
      </w:r>
      <w:r w:rsidR="004249A3">
        <w:t xml:space="preserve"> </w:t>
      </w:r>
      <w:r>
        <w:t>to</w:t>
      </w:r>
      <w:r w:rsidR="004249A3">
        <w:t xml:space="preserve"> </w:t>
      </w:r>
      <w:r>
        <w:t>be</w:t>
      </w:r>
      <w:r w:rsidR="004249A3">
        <w:t xml:space="preserve"> </w:t>
      </w:r>
      <w:r>
        <w:t>represented</w:t>
      </w:r>
      <w:r w:rsidR="004249A3">
        <w:t xml:space="preserve"> </w:t>
      </w:r>
      <w:r>
        <w:t>as</w:t>
      </w:r>
      <w:r w:rsidR="004249A3">
        <w:t xml:space="preserve"> </w:t>
      </w:r>
      <w:r>
        <w:t>a</w:t>
      </w:r>
      <w:r w:rsidR="004249A3">
        <w:t xml:space="preserve"> </w:t>
      </w:r>
      <w:r>
        <w:t>state</w:t>
      </w:r>
      <w:r w:rsidR="004249A3">
        <w:t xml:space="preserve"> </w:t>
      </w:r>
      <w:r>
        <w:t>at</w:t>
      </w:r>
      <w:r w:rsidR="004249A3">
        <w:t xml:space="preserve"> </w:t>
      </w:r>
      <w:r>
        <w:t>the</w:t>
      </w:r>
      <w:r w:rsidR="004249A3">
        <w:t xml:space="preserve"> </w:t>
      </w:r>
      <w:r>
        <w:t>United</w:t>
      </w:r>
      <w:r w:rsidR="004249A3">
        <w:t xml:space="preserve"> </w:t>
      </w:r>
      <w:r>
        <w:t>Nations</w:t>
      </w:r>
      <w:r w:rsidR="004249A3">
        <w:t xml:space="preserve"> </w:t>
      </w:r>
      <w:r>
        <w:t>as</w:t>
      </w:r>
      <w:r w:rsidR="004249A3">
        <w:t xml:space="preserve"> </w:t>
      </w:r>
      <w:r>
        <w:t>a</w:t>
      </w:r>
      <w:r w:rsidR="004249A3">
        <w:t xml:space="preserve"> </w:t>
      </w:r>
      <w:r>
        <w:t>result</w:t>
      </w:r>
      <w:r w:rsidR="004249A3">
        <w:t xml:space="preserve"> </w:t>
      </w:r>
      <w:r>
        <w:t>of</w:t>
      </w:r>
      <w:r w:rsidR="004249A3">
        <w:t xml:space="preserve"> </w:t>
      </w:r>
      <w:r>
        <w:t>negotiations</w:t>
      </w:r>
      <w:r w:rsidR="004249A3">
        <w:t xml:space="preserve"> </w:t>
      </w:r>
      <w:r>
        <w:t>to</w:t>
      </w:r>
      <w:r w:rsidR="004249A3">
        <w:t xml:space="preserve"> </w:t>
      </w:r>
      <w:r>
        <w:t>be</w:t>
      </w:r>
      <w:r w:rsidR="004249A3">
        <w:t xml:space="preserve"> </w:t>
      </w:r>
      <w:r>
        <w:t>concluded</w:t>
      </w:r>
      <w:r w:rsidR="004249A3">
        <w:t xml:space="preserve"> </w:t>
      </w:r>
      <w:r>
        <w:t>during</w:t>
      </w:r>
      <w:r w:rsidR="004249A3">
        <w:t xml:space="preserve"> </w:t>
      </w:r>
      <w:r>
        <w:t>the</w:t>
      </w:r>
      <w:r w:rsidR="004249A3">
        <w:t xml:space="preserve"> </w:t>
      </w:r>
      <w:r>
        <w:t>current</w:t>
      </w:r>
      <w:r w:rsidR="004249A3">
        <w:t xml:space="preserve"> </w:t>
      </w:r>
      <w:r>
        <w:t>66th</w:t>
      </w:r>
      <w:r w:rsidR="004249A3">
        <w:t xml:space="preserve"> </w:t>
      </w:r>
      <w:r>
        <w:t>session</w:t>
      </w:r>
      <w:r w:rsidR="004249A3">
        <w:t xml:space="preserve"> </w:t>
      </w:r>
      <w:r>
        <w:t>of</w:t>
      </w:r>
      <w:r w:rsidR="004249A3">
        <w:t xml:space="preserve"> </w:t>
      </w:r>
      <w:r>
        <w:t>the</w:t>
      </w:r>
      <w:r w:rsidR="004249A3">
        <w:t xml:space="preserve"> </w:t>
      </w:r>
      <w:r>
        <w:t>UN</w:t>
      </w:r>
      <w:r w:rsidR="004249A3">
        <w:t xml:space="preserve"> </w:t>
      </w:r>
      <w:r>
        <w:t>General</w:t>
      </w:r>
      <w:r w:rsidR="004249A3">
        <w:t xml:space="preserve"> </w:t>
      </w:r>
      <w:r>
        <w:t>Assembly;”</w:t>
      </w:r>
    </w:p>
    <w:p w14:paraId="3A96DE83" w14:textId="38B069E7" w:rsidR="001B6F33" w:rsidRDefault="00613BC0" w:rsidP="00146164">
      <w:pPr>
        <w:pStyle w:val="BB-Contentions"/>
      </w:pPr>
      <w:r>
        <w:t>Plan</w:t>
      </w:r>
      <w:r w:rsidR="004249A3">
        <w:t xml:space="preserve"> </w:t>
      </w:r>
      <w:r>
        <w:t>Advocate:</w:t>
      </w:r>
      <w:r w:rsidR="004249A3">
        <w:t xml:space="preserve"> </w:t>
      </w:r>
      <w:r>
        <w:t>Norway.</w:t>
      </w:r>
    </w:p>
    <w:p w14:paraId="4557F44B" w14:textId="77777777" w:rsidR="004249A3" w:rsidRDefault="00613BC0" w:rsidP="00146164">
      <w:pPr>
        <w:pStyle w:val="BB-Citation"/>
      </w:pPr>
      <w:r>
        <w:rPr>
          <w:u w:val="single"/>
        </w:rPr>
        <w:t>UN</w:t>
      </w:r>
      <w:r w:rsidR="004249A3">
        <w:rPr>
          <w:u w:val="single"/>
        </w:rPr>
        <w:t xml:space="preserve"> </w:t>
      </w:r>
      <w:r>
        <w:rPr>
          <w:u w:val="single"/>
        </w:rPr>
        <w:t>Dept.</w:t>
      </w:r>
      <w:r w:rsidR="004249A3">
        <w:rPr>
          <w:u w:val="single"/>
        </w:rPr>
        <w:t xml:space="preserve"> </w:t>
      </w:r>
      <w:r>
        <w:rPr>
          <w:u w:val="single"/>
        </w:rPr>
        <w:t>of</w:t>
      </w:r>
      <w:r w:rsidR="004249A3">
        <w:rPr>
          <w:u w:val="single"/>
        </w:rPr>
        <w:t xml:space="preserve"> </w:t>
      </w:r>
      <w:r>
        <w:rPr>
          <w:u w:val="single"/>
        </w:rPr>
        <w:t>Public</w:t>
      </w:r>
      <w:r w:rsidR="004249A3">
        <w:rPr>
          <w:u w:val="single"/>
        </w:rPr>
        <w:t xml:space="preserve"> </w:t>
      </w:r>
      <w:r>
        <w:rPr>
          <w:u w:val="single"/>
        </w:rPr>
        <w:t>Information,</w:t>
      </w:r>
      <w:r w:rsidR="004249A3">
        <w:rPr>
          <w:u w:val="single"/>
        </w:rPr>
        <w:t xml:space="preserve"> </w:t>
      </w:r>
      <w:r>
        <w:rPr>
          <w:u w:val="single"/>
        </w:rPr>
        <w:t>2011</w:t>
      </w:r>
      <w:r w:rsidR="00410C98">
        <w:t>.</w:t>
      </w:r>
      <w:r w:rsidR="004249A3">
        <w:t xml:space="preserve"> </w:t>
      </w:r>
      <w:r>
        <w:t>“CLOSING</w:t>
      </w:r>
      <w:r w:rsidR="004249A3">
        <w:t xml:space="preserve"> </w:t>
      </w:r>
      <w:r>
        <w:t>'HISTORIC</w:t>
      </w:r>
      <w:r w:rsidR="004249A3">
        <w:t xml:space="preserve"> </w:t>
      </w:r>
      <w:r>
        <w:t>AND</w:t>
      </w:r>
      <w:r w:rsidR="004249A3">
        <w:t xml:space="preserve"> </w:t>
      </w:r>
      <w:r>
        <w:t>UNFORGETTABLE'</w:t>
      </w:r>
      <w:r w:rsidR="004249A3">
        <w:t xml:space="preserve"> </w:t>
      </w:r>
      <w:r>
        <w:t>ANNUAL</w:t>
      </w:r>
      <w:r w:rsidR="004249A3">
        <w:t xml:space="preserve"> </w:t>
      </w:r>
      <w:r>
        <w:t>DEBATE,</w:t>
      </w:r>
      <w:r w:rsidR="004249A3">
        <w:t xml:space="preserve"> </w:t>
      </w:r>
      <w:r>
        <w:t>GENERAL</w:t>
      </w:r>
      <w:r w:rsidR="004249A3">
        <w:t xml:space="preserve"> </w:t>
      </w:r>
      <w:r>
        <w:t>ASSEMBLY</w:t>
      </w:r>
      <w:r w:rsidR="004249A3">
        <w:t xml:space="preserve"> </w:t>
      </w:r>
      <w:r>
        <w:t>PRESIDENT</w:t>
      </w:r>
      <w:r w:rsidR="004249A3">
        <w:t xml:space="preserve"> </w:t>
      </w:r>
      <w:r>
        <w:t>SAYS</w:t>
      </w:r>
      <w:r w:rsidR="004249A3">
        <w:t xml:space="preserve"> </w:t>
      </w:r>
      <w:r>
        <w:t>TIME</w:t>
      </w:r>
      <w:r w:rsidR="004249A3">
        <w:t xml:space="preserve"> </w:t>
      </w:r>
      <w:r>
        <w:t>TO</w:t>
      </w:r>
      <w:r w:rsidR="004249A3">
        <w:t xml:space="preserve"> </w:t>
      </w:r>
      <w:r>
        <w:t>SHIFT</w:t>
      </w:r>
      <w:r w:rsidR="004249A3">
        <w:t xml:space="preserve"> </w:t>
      </w:r>
      <w:r>
        <w:t>GEARS</w:t>
      </w:r>
      <w:r w:rsidR="004249A3">
        <w:t xml:space="preserve"> </w:t>
      </w:r>
      <w:r>
        <w:t>TO</w:t>
      </w:r>
      <w:r w:rsidR="004249A3">
        <w:t xml:space="preserve"> </w:t>
      </w:r>
      <w:r>
        <w:t>CRUCIAL</w:t>
      </w:r>
      <w:r w:rsidR="004249A3">
        <w:t xml:space="preserve"> </w:t>
      </w:r>
      <w:r>
        <w:t>NEXT</w:t>
      </w:r>
      <w:r w:rsidR="004249A3">
        <w:t xml:space="preserve"> </w:t>
      </w:r>
      <w:r>
        <w:t>STEP,</w:t>
      </w:r>
      <w:r w:rsidR="004249A3">
        <w:t xml:space="preserve"> </w:t>
      </w:r>
      <w:r w:rsidR="00410C98">
        <w:t>'TURN</w:t>
      </w:r>
      <w:r w:rsidR="004249A3">
        <w:t xml:space="preserve"> </w:t>
      </w:r>
      <w:r w:rsidR="00410C98">
        <w:t>TALK</w:t>
      </w:r>
      <w:r w:rsidR="004249A3">
        <w:t xml:space="preserve"> </w:t>
      </w:r>
      <w:r w:rsidR="00410C98">
        <w:t>INTO</w:t>
      </w:r>
      <w:r w:rsidR="004249A3">
        <w:t xml:space="preserve"> </w:t>
      </w:r>
      <w:r w:rsidR="00410C98">
        <w:t>REAL</w:t>
      </w:r>
      <w:r w:rsidR="004249A3">
        <w:t xml:space="preserve"> </w:t>
      </w:r>
      <w:r w:rsidR="00410C98">
        <w:t>IMPACT'”</w:t>
      </w:r>
      <w:r w:rsidR="004249A3">
        <w:t xml:space="preserve"> </w:t>
      </w:r>
      <w:r>
        <w:t>27</w:t>
      </w:r>
      <w:r w:rsidR="004249A3">
        <w:t xml:space="preserve"> </w:t>
      </w:r>
      <w:r>
        <w:t>Sept</w:t>
      </w:r>
      <w:r w:rsidR="004249A3">
        <w:t xml:space="preserve"> </w:t>
      </w:r>
      <w:r>
        <w:t>2011</w:t>
      </w:r>
      <w:r w:rsidR="004249A3">
        <w:t xml:space="preserve"> </w:t>
      </w:r>
      <w:r>
        <w:t>(brackets</w:t>
      </w:r>
      <w:r w:rsidR="004249A3">
        <w:t xml:space="preserve"> </w:t>
      </w:r>
      <w:r>
        <w:t>added)</w:t>
      </w:r>
      <w:r w:rsidR="004249A3">
        <w:t xml:space="preserve"> </w:t>
      </w:r>
      <w:hyperlink r:id="rId219" w:history="1">
        <w:r w:rsidR="00410C98" w:rsidRPr="00C51432">
          <w:rPr>
            <w:rStyle w:val="Hyperlink"/>
          </w:rPr>
          <w:t>http://unispal.un.org/unispal.nsf/28ead5e67368b9ea852579180070e4d6/eb34d0dabacc50f185257919004c32d3?OpenDocument</w:t>
        </w:r>
      </w:hyperlink>
    </w:p>
    <w:p w14:paraId="0C92A5D7" w14:textId="356D836E" w:rsidR="001B6F33" w:rsidRDefault="00613BC0" w:rsidP="00146164">
      <w:pPr>
        <w:pStyle w:val="BB-Evidence"/>
        <w:rPr>
          <w:sz w:val="27"/>
          <w:szCs w:val="27"/>
        </w:rPr>
      </w:pPr>
      <w:r w:rsidRPr="00146164">
        <w:rPr>
          <w:u w:val="single"/>
        </w:rPr>
        <w:t>Turning</w:t>
      </w:r>
      <w:r w:rsidR="004249A3">
        <w:rPr>
          <w:u w:val="single"/>
        </w:rPr>
        <w:t xml:space="preserve"> </w:t>
      </w:r>
      <w:r w:rsidRPr="00146164">
        <w:rPr>
          <w:u w:val="single"/>
        </w:rPr>
        <w:t>to</w:t>
      </w:r>
      <w:r w:rsidR="004249A3">
        <w:rPr>
          <w:u w:val="single"/>
        </w:rPr>
        <w:t xml:space="preserve"> </w:t>
      </w:r>
      <w:r w:rsidRPr="00146164">
        <w:rPr>
          <w:u w:val="single"/>
        </w:rPr>
        <w:t>the</w:t>
      </w:r>
      <w:r w:rsidR="004249A3">
        <w:rPr>
          <w:u w:val="single"/>
        </w:rPr>
        <w:t xml:space="preserve"> </w:t>
      </w:r>
      <w:r w:rsidRPr="00146164">
        <w:rPr>
          <w:u w:val="single"/>
        </w:rPr>
        <w:t>Middle</w:t>
      </w:r>
      <w:r w:rsidR="004249A3">
        <w:rPr>
          <w:u w:val="single"/>
        </w:rPr>
        <w:t xml:space="preserve"> </w:t>
      </w:r>
      <w:r w:rsidRPr="00146164">
        <w:rPr>
          <w:u w:val="single"/>
        </w:rPr>
        <w:t>East,</w:t>
      </w:r>
      <w:r w:rsidR="004249A3">
        <w:rPr>
          <w:u w:val="single"/>
        </w:rPr>
        <w:t xml:space="preserve"> </w:t>
      </w:r>
      <w:r w:rsidRPr="00146164">
        <w:rPr>
          <w:u w:val="single"/>
        </w:rPr>
        <w:t>he</w:t>
      </w:r>
      <w:r w:rsidR="004249A3">
        <w:rPr>
          <w:u w:val="single"/>
        </w:rPr>
        <w:t xml:space="preserve"> </w:t>
      </w:r>
      <w:r w:rsidRPr="00146164">
        <w:rPr>
          <w:u w:val="single"/>
        </w:rPr>
        <w:t>[Espen</w:t>
      </w:r>
      <w:r w:rsidR="004249A3">
        <w:rPr>
          <w:u w:val="single"/>
        </w:rPr>
        <w:t xml:space="preserve"> </w:t>
      </w:r>
      <w:r w:rsidRPr="00146164">
        <w:rPr>
          <w:u w:val="single"/>
        </w:rPr>
        <w:t>Barth</w:t>
      </w:r>
      <w:r w:rsidR="004249A3">
        <w:rPr>
          <w:u w:val="single"/>
        </w:rPr>
        <w:t xml:space="preserve"> </w:t>
      </w:r>
      <w:r w:rsidRPr="00146164">
        <w:rPr>
          <w:u w:val="single"/>
        </w:rPr>
        <w:t>Eide,</w:t>
      </w:r>
      <w:r w:rsidR="004249A3">
        <w:rPr>
          <w:u w:val="single"/>
        </w:rPr>
        <w:t xml:space="preserve"> </w:t>
      </w:r>
      <w:r w:rsidRPr="00146164">
        <w:rPr>
          <w:u w:val="single"/>
        </w:rPr>
        <w:t>Deputy</w:t>
      </w:r>
      <w:r w:rsidR="004249A3">
        <w:rPr>
          <w:u w:val="single"/>
        </w:rPr>
        <w:t xml:space="preserve"> </w:t>
      </w:r>
      <w:r w:rsidRPr="00146164">
        <w:rPr>
          <w:u w:val="single"/>
        </w:rPr>
        <w:t>Minister</w:t>
      </w:r>
      <w:r w:rsidR="004249A3">
        <w:rPr>
          <w:u w:val="single"/>
        </w:rPr>
        <w:t xml:space="preserve"> </w:t>
      </w:r>
      <w:r w:rsidRPr="00146164">
        <w:rPr>
          <w:u w:val="single"/>
        </w:rPr>
        <w:t>for</w:t>
      </w:r>
      <w:r w:rsidR="004249A3">
        <w:rPr>
          <w:u w:val="single"/>
        </w:rPr>
        <w:t xml:space="preserve"> </w:t>
      </w:r>
      <w:r w:rsidRPr="00146164">
        <w:rPr>
          <w:u w:val="single"/>
        </w:rPr>
        <w:t>Foreign</w:t>
      </w:r>
      <w:r w:rsidR="004249A3">
        <w:rPr>
          <w:u w:val="single"/>
        </w:rPr>
        <w:t xml:space="preserve"> </w:t>
      </w:r>
      <w:r w:rsidRPr="00146164">
        <w:rPr>
          <w:u w:val="single"/>
        </w:rPr>
        <w:t>Affairs</w:t>
      </w:r>
      <w:r w:rsidR="004249A3">
        <w:rPr>
          <w:u w:val="single"/>
        </w:rPr>
        <w:t xml:space="preserve"> </w:t>
      </w:r>
      <w:r w:rsidRPr="00146164">
        <w:rPr>
          <w:u w:val="single"/>
        </w:rPr>
        <w:t>for</w:t>
      </w:r>
      <w:r w:rsidR="004249A3">
        <w:rPr>
          <w:u w:val="single"/>
        </w:rPr>
        <w:t xml:space="preserve"> </w:t>
      </w:r>
      <w:r w:rsidRPr="00146164">
        <w:rPr>
          <w:u w:val="single"/>
        </w:rPr>
        <w:t>Norway]</w:t>
      </w:r>
      <w:r w:rsidR="004249A3">
        <w:rPr>
          <w:u w:val="single"/>
        </w:rPr>
        <w:t xml:space="preserve"> </w:t>
      </w:r>
      <w:r w:rsidRPr="00146164">
        <w:rPr>
          <w:u w:val="single"/>
        </w:rPr>
        <w:t>said</w:t>
      </w:r>
      <w:r w:rsidR="004249A3">
        <w:rPr>
          <w:u w:val="single"/>
        </w:rPr>
        <w:t xml:space="preserve"> </w:t>
      </w:r>
      <w:r w:rsidRPr="00146164">
        <w:rPr>
          <w:u w:val="single"/>
        </w:rPr>
        <w:t>Norway’s</w:t>
      </w:r>
      <w:r w:rsidR="004249A3">
        <w:rPr>
          <w:u w:val="single"/>
        </w:rPr>
        <w:t xml:space="preserve"> </w:t>
      </w:r>
      <w:r w:rsidRPr="00146164">
        <w:rPr>
          <w:u w:val="single"/>
        </w:rPr>
        <w:t>policy</w:t>
      </w:r>
      <w:r w:rsidR="004249A3">
        <w:rPr>
          <w:u w:val="single"/>
        </w:rPr>
        <w:t xml:space="preserve"> </w:t>
      </w:r>
      <w:r w:rsidRPr="00146164">
        <w:rPr>
          <w:u w:val="single"/>
        </w:rPr>
        <w:t>was</w:t>
      </w:r>
      <w:r w:rsidR="004249A3">
        <w:rPr>
          <w:u w:val="single"/>
        </w:rPr>
        <w:t xml:space="preserve"> </w:t>
      </w:r>
      <w:r w:rsidRPr="00146164">
        <w:rPr>
          <w:u w:val="single"/>
        </w:rPr>
        <w:t>based</w:t>
      </w:r>
      <w:r w:rsidR="004249A3">
        <w:rPr>
          <w:u w:val="single"/>
        </w:rPr>
        <w:t xml:space="preserve"> </w:t>
      </w:r>
      <w:r w:rsidRPr="00146164">
        <w:rPr>
          <w:u w:val="single"/>
        </w:rPr>
        <w:t>on</w:t>
      </w:r>
      <w:r w:rsidR="004249A3">
        <w:rPr>
          <w:u w:val="single"/>
        </w:rPr>
        <w:t xml:space="preserve"> </w:t>
      </w:r>
      <w:r w:rsidRPr="00146164">
        <w:rPr>
          <w:u w:val="single"/>
        </w:rPr>
        <w:t>the</w:t>
      </w:r>
      <w:r w:rsidR="004249A3">
        <w:rPr>
          <w:u w:val="single"/>
        </w:rPr>
        <w:t xml:space="preserve"> </w:t>
      </w:r>
      <w:r w:rsidRPr="00146164">
        <w:rPr>
          <w:u w:val="single"/>
        </w:rPr>
        <w:t>vision</w:t>
      </w:r>
      <w:r w:rsidR="004249A3">
        <w:rPr>
          <w:u w:val="single"/>
        </w:rPr>
        <w:t xml:space="preserve"> </w:t>
      </w:r>
      <w:r w:rsidRPr="00146164">
        <w:rPr>
          <w:u w:val="single"/>
        </w:rPr>
        <w:t>of</w:t>
      </w:r>
      <w:r w:rsidR="004249A3">
        <w:rPr>
          <w:u w:val="single"/>
        </w:rPr>
        <w:t xml:space="preserve"> </w:t>
      </w:r>
      <w:r w:rsidRPr="00146164">
        <w:rPr>
          <w:u w:val="single"/>
        </w:rPr>
        <w:t>two</w:t>
      </w:r>
      <w:r w:rsidR="004249A3">
        <w:rPr>
          <w:u w:val="single"/>
        </w:rPr>
        <w:t xml:space="preserve"> </w:t>
      </w:r>
      <w:r w:rsidRPr="00146164">
        <w:rPr>
          <w:u w:val="single"/>
        </w:rPr>
        <w:t>States,</w:t>
      </w:r>
      <w:r w:rsidR="004249A3">
        <w:rPr>
          <w:u w:val="single"/>
        </w:rPr>
        <w:t xml:space="preserve"> </w:t>
      </w:r>
      <w:r w:rsidRPr="00146164">
        <w:rPr>
          <w:u w:val="single"/>
        </w:rPr>
        <w:t>Israel</w:t>
      </w:r>
      <w:r w:rsidR="004249A3">
        <w:rPr>
          <w:u w:val="single"/>
        </w:rPr>
        <w:t xml:space="preserve"> </w:t>
      </w:r>
      <w:r w:rsidRPr="00146164">
        <w:rPr>
          <w:u w:val="single"/>
        </w:rPr>
        <w:t>and</w:t>
      </w:r>
      <w:r w:rsidR="004249A3">
        <w:rPr>
          <w:u w:val="single"/>
        </w:rPr>
        <w:t xml:space="preserve"> </w:t>
      </w:r>
      <w:r w:rsidRPr="00146164">
        <w:rPr>
          <w:u w:val="single"/>
        </w:rPr>
        <w:t>Palestine,</w:t>
      </w:r>
      <w:r w:rsidR="004249A3">
        <w:rPr>
          <w:u w:val="single"/>
        </w:rPr>
        <w:t xml:space="preserve"> </w:t>
      </w:r>
      <w:r w:rsidRPr="00146164">
        <w:rPr>
          <w:u w:val="single"/>
        </w:rPr>
        <w:t>living</w:t>
      </w:r>
      <w:r w:rsidR="004249A3">
        <w:rPr>
          <w:u w:val="single"/>
        </w:rPr>
        <w:t xml:space="preserve"> </w:t>
      </w:r>
      <w:r w:rsidRPr="00146164">
        <w:rPr>
          <w:u w:val="single"/>
        </w:rPr>
        <w:t>side</w:t>
      </w:r>
      <w:r w:rsidR="004249A3">
        <w:rPr>
          <w:u w:val="single"/>
        </w:rPr>
        <w:t xml:space="preserve"> </w:t>
      </w:r>
      <w:r w:rsidRPr="00146164">
        <w:rPr>
          <w:u w:val="single"/>
        </w:rPr>
        <w:t>by</w:t>
      </w:r>
      <w:r w:rsidR="004249A3">
        <w:rPr>
          <w:u w:val="single"/>
        </w:rPr>
        <w:t xml:space="preserve"> </w:t>
      </w:r>
      <w:r w:rsidRPr="00146164">
        <w:rPr>
          <w:u w:val="single"/>
        </w:rPr>
        <w:t>side</w:t>
      </w:r>
      <w:r w:rsidR="004249A3">
        <w:rPr>
          <w:u w:val="single"/>
        </w:rPr>
        <w:t xml:space="preserve"> </w:t>
      </w:r>
      <w:r w:rsidRPr="00146164">
        <w:rPr>
          <w:u w:val="single"/>
        </w:rPr>
        <w:t>in</w:t>
      </w:r>
      <w:r w:rsidR="004249A3">
        <w:rPr>
          <w:u w:val="single"/>
        </w:rPr>
        <w:t xml:space="preserve"> </w:t>
      </w:r>
      <w:r w:rsidRPr="00146164">
        <w:rPr>
          <w:u w:val="single"/>
        </w:rPr>
        <w:t>peace</w:t>
      </w:r>
      <w:r w:rsidR="004249A3">
        <w:rPr>
          <w:u w:val="single"/>
        </w:rPr>
        <w:t xml:space="preserve"> </w:t>
      </w:r>
      <w:r w:rsidRPr="00146164">
        <w:rPr>
          <w:u w:val="single"/>
        </w:rPr>
        <w:t>and</w:t>
      </w:r>
      <w:r w:rsidR="004249A3">
        <w:rPr>
          <w:u w:val="single"/>
        </w:rPr>
        <w:t xml:space="preserve"> </w:t>
      </w:r>
      <w:r w:rsidRPr="00146164">
        <w:rPr>
          <w:u w:val="single"/>
        </w:rPr>
        <w:t>security</w:t>
      </w:r>
      <w:r>
        <w:t>.</w:t>
      </w:r>
      <w:r w:rsidR="004249A3">
        <w:t xml:space="preserve"> </w:t>
      </w:r>
      <w:r>
        <w:t>It</w:t>
      </w:r>
      <w:r w:rsidR="004249A3">
        <w:t xml:space="preserve"> </w:t>
      </w:r>
      <w:r>
        <w:t>was</w:t>
      </w:r>
      <w:r w:rsidR="004249A3">
        <w:t xml:space="preserve"> </w:t>
      </w:r>
      <w:r>
        <w:t>legitimate</w:t>
      </w:r>
      <w:r w:rsidR="004249A3">
        <w:t xml:space="preserve"> </w:t>
      </w:r>
      <w:r>
        <w:t>for</w:t>
      </w:r>
      <w:r w:rsidR="004249A3">
        <w:t xml:space="preserve"> </w:t>
      </w:r>
      <w:r>
        <w:t>Palestinians</w:t>
      </w:r>
      <w:r w:rsidR="004249A3">
        <w:t xml:space="preserve"> </w:t>
      </w:r>
      <w:r>
        <w:t>to</w:t>
      </w:r>
      <w:r w:rsidR="004249A3">
        <w:t xml:space="preserve"> </w:t>
      </w:r>
      <w:r>
        <w:t>turn</w:t>
      </w:r>
      <w:r w:rsidR="004249A3">
        <w:t xml:space="preserve"> </w:t>
      </w:r>
      <w:r>
        <w:t>to</w:t>
      </w:r>
      <w:r w:rsidR="004249A3">
        <w:t xml:space="preserve"> </w:t>
      </w:r>
      <w:r>
        <w:t>the</w:t>
      </w:r>
      <w:r w:rsidR="004249A3">
        <w:t xml:space="preserve"> </w:t>
      </w:r>
      <w:r>
        <w:t>United</w:t>
      </w:r>
      <w:r w:rsidR="004249A3">
        <w:t xml:space="preserve"> </w:t>
      </w:r>
      <w:r>
        <w:t>Nations</w:t>
      </w:r>
      <w:r w:rsidR="004249A3">
        <w:t xml:space="preserve"> </w:t>
      </w:r>
      <w:r>
        <w:t>under</w:t>
      </w:r>
      <w:r w:rsidR="004249A3">
        <w:t xml:space="preserve"> </w:t>
      </w:r>
      <w:r>
        <w:t>current</w:t>
      </w:r>
      <w:r w:rsidR="004249A3">
        <w:t xml:space="preserve"> </w:t>
      </w:r>
      <w:r>
        <w:t>circumstances</w:t>
      </w:r>
      <w:r w:rsidR="004249A3">
        <w:t xml:space="preserve"> </w:t>
      </w:r>
      <w:r>
        <w:t>and</w:t>
      </w:r>
      <w:r w:rsidR="004249A3">
        <w:t xml:space="preserve"> </w:t>
      </w:r>
      <w:r>
        <w:t>he</w:t>
      </w:r>
      <w:r w:rsidR="004249A3">
        <w:t xml:space="preserve"> </w:t>
      </w:r>
      <w:r>
        <w:t>welcomed</w:t>
      </w:r>
      <w:r w:rsidR="004249A3">
        <w:t xml:space="preserve"> </w:t>
      </w:r>
      <w:r>
        <w:t>the</w:t>
      </w:r>
      <w:r w:rsidR="004249A3">
        <w:t xml:space="preserve"> </w:t>
      </w:r>
      <w:r>
        <w:t>call</w:t>
      </w:r>
      <w:r w:rsidR="004249A3">
        <w:t xml:space="preserve"> </w:t>
      </w:r>
      <w:r>
        <w:t>by</w:t>
      </w:r>
      <w:r w:rsidR="004249A3">
        <w:t xml:space="preserve"> </w:t>
      </w:r>
      <w:r>
        <w:t>the</w:t>
      </w:r>
      <w:r w:rsidR="004249A3">
        <w:t xml:space="preserve"> </w:t>
      </w:r>
      <w:r>
        <w:t>Quartet</w:t>
      </w:r>
      <w:r w:rsidR="004249A3">
        <w:t xml:space="preserve"> </w:t>
      </w:r>
      <w:r>
        <w:t>for</w:t>
      </w:r>
      <w:r w:rsidR="004249A3">
        <w:t xml:space="preserve"> </w:t>
      </w:r>
      <w:r>
        <w:t>negotiations</w:t>
      </w:r>
      <w:r w:rsidR="004249A3">
        <w:t xml:space="preserve"> </w:t>
      </w:r>
      <w:r>
        <w:t>on</w:t>
      </w:r>
      <w:r w:rsidR="004249A3">
        <w:t xml:space="preserve"> </w:t>
      </w:r>
      <w:r>
        <w:t>outstanding</w:t>
      </w:r>
      <w:r w:rsidR="004249A3">
        <w:t xml:space="preserve"> </w:t>
      </w:r>
      <w:r>
        <w:t>final</w:t>
      </w:r>
      <w:r w:rsidR="004249A3">
        <w:t xml:space="preserve"> </w:t>
      </w:r>
      <w:r>
        <w:t>status</w:t>
      </w:r>
      <w:r w:rsidR="004249A3">
        <w:t xml:space="preserve"> </w:t>
      </w:r>
      <w:r>
        <w:t>issues</w:t>
      </w:r>
      <w:r w:rsidR="004249A3">
        <w:t xml:space="preserve"> </w:t>
      </w:r>
      <w:r>
        <w:t>to</w:t>
      </w:r>
      <w:r w:rsidR="004249A3">
        <w:t xml:space="preserve"> </w:t>
      </w:r>
      <w:r>
        <w:t>be</w:t>
      </w:r>
      <w:r w:rsidR="004249A3">
        <w:t xml:space="preserve"> </w:t>
      </w:r>
      <w:r>
        <w:t>completed</w:t>
      </w:r>
      <w:r w:rsidR="004249A3">
        <w:t xml:space="preserve"> </w:t>
      </w:r>
      <w:r>
        <w:t>within</w:t>
      </w:r>
      <w:r w:rsidR="004249A3">
        <w:t xml:space="preserve"> </w:t>
      </w:r>
      <w:r>
        <w:t>a</w:t>
      </w:r>
      <w:r w:rsidR="004249A3">
        <w:t xml:space="preserve"> </w:t>
      </w:r>
      <w:r>
        <w:t>year.</w:t>
      </w:r>
      <w:r w:rsidR="004249A3">
        <w:t xml:space="preserve"> </w:t>
      </w:r>
      <w:r w:rsidRPr="00146164">
        <w:rPr>
          <w:u w:val="single"/>
        </w:rPr>
        <w:t>Norway</w:t>
      </w:r>
      <w:r w:rsidR="004249A3">
        <w:rPr>
          <w:u w:val="single"/>
        </w:rPr>
        <w:t xml:space="preserve"> </w:t>
      </w:r>
      <w:r w:rsidRPr="00146164">
        <w:rPr>
          <w:u w:val="single"/>
        </w:rPr>
        <w:t>looked</w:t>
      </w:r>
      <w:r w:rsidR="004249A3">
        <w:rPr>
          <w:u w:val="single"/>
        </w:rPr>
        <w:t xml:space="preserve"> </w:t>
      </w:r>
      <w:r w:rsidRPr="00146164">
        <w:rPr>
          <w:u w:val="single"/>
        </w:rPr>
        <w:t>forward</w:t>
      </w:r>
      <w:r w:rsidR="004249A3">
        <w:rPr>
          <w:u w:val="single"/>
        </w:rPr>
        <w:t xml:space="preserve"> </w:t>
      </w:r>
      <w:r w:rsidRPr="00146164">
        <w:rPr>
          <w:u w:val="single"/>
        </w:rPr>
        <w:t>to</w:t>
      </w:r>
      <w:r w:rsidR="004249A3">
        <w:rPr>
          <w:u w:val="single"/>
        </w:rPr>
        <w:t xml:space="preserve"> </w:t>
      </w:r>
      <w:r w:rsidRPr="00146164">
        <w:rPr>
          <w:u w:val="single"/>
        </w:rPr>
        <w:t>welcoming</w:t>
      </w:r>
      <w:r w:rsidR="004249A3">
        <w:rPr>
          <w:u w:val="single"/>
        </w:rPr>
        <w:t xml:space="preserve"> </w:t>
      </w:r>
      <w:r w:rsidRPr="00146164">
        <w:rPr>
          <w:u w:val="single"/>
        </w:rPr>
        <w:t>Palestine</w:t>
      </w:r>
      <w:r w:rsidR="004249A3">
        <w:rPr>
          <w:u w:val="single"/>
        </w:rPr>
        <w:t xml:space="preserve"> </w:t>
      </w:r>
      <w:r w:rsidRPr="00146164">
        <w:rPr>
          <w:u w:val="single"/>
        </w:rPr>
        <w:t>as</w:t>
      </w:r>
      <w:r w:rsidR="004249A3">
        <w:rPr>
          <w:u w:val="single"/>
        </w:rPr>
        <w:t xml:space="preserve"> </w:t>
      </w:r>
      <w:r w:rsidRPr="00146164">
        <w:rPr>
          <w:u w:val="single"/>
        </w:rPr>
        <w:t>a</w:t>
      </w:r>
      <w:r w:rsidR="004249A3">
        <w:rPr>
          <w:u w:val="single"/>
        </w:rPr>
        <w:t xml:space="preserve"> </w:t>
      </w:r>
      <w:r w:rsidRPr="00146164">
        <w:rPr>
          <w:u w:val="single"/>
        </w:rPr>
        <w:t>full</w:t>
      </w:r>
      <w:r w:rsidR="004249A3">
        <w:rPr>
          <w:u w:val="single"/>
        </w:rPr>
        <w:t xml:space="preserve"> </w:t>
      </w:r>
      <w:r w:rsidRPr="00146164">
        <w:rPr>
          <w:u w:val="single"/>
        </w:rPr>
        <w:t>United</w:t>
      </w:r>
      <w:r w:rsidR="004249A3">
        <w:rPr>
          <w:u w:val="single"/>
        </w:rPr>
        <w:t xml:space="preserve"> </w:t>
      </w:r>
      <w:r w:rsidRPr="00146164">
        <w:rPr>
          <w:u w:val="single"/>
        </w:rPr>
        <w:t>Nations</w:t>
      </w:r>
      <w:r w:rsidR="004249A3">
        <w:rPr>
          <w:u w:val="single"/>
        </w:rPr>
        <w:t xml:space="preserve"> </w:t>
      </w:r>
      <w:r w:rsidRPr="00146164">
        <w:rPr>
          <w:u w:val="single"/>
        </w:rPr>
        <w:t>member</w:t>
      </w:r>
      <w:r>
        <w:t>.</w:t>
      </w:r>
    </w:p>
    <w:p w14:paraId="63E661CF" w14:textId="457550A5" w:rsidR="001B6F33" w:rsidRDefault="00613BC0" w:rsidP="00146164">
      <w:pPr>
        <w:pStyle w:val="BB-Contentions"/>
        <w:rPr>
          <w:rFonts w:ascii="Arial" w:hAnsi="Arial" w:cs="Arial"/>
          <w:sz w:val="23"/>
          <w:szCs w:val="23"/>
        </w:rPr>
      </w:pPr>
      <w:r>
        <w:t>UN</w:t>
      </w:r>
      <w:r w:rsidR="004249A3">
        <w:t xml:space="preserve"> </w:t>
      </w:r>
      <w:r>
        <w:t>membership</w:t>
      </w:r>
      <w:r w:rsidR="004249A3">
        <w:t xml:space="preserve"> </w:t>
      </w:r>
      <w:r>
        <w:t>for</w:t>
      </w:r>
      <w:r w:rsidR="004249A3">
        <w:t xml:space="preserve"> </w:t>
      </w:r>
      <w:r>
        <w:t>Palestine</w:t>
      </w:r>
      <w:r w:rsidR="004249A3">
        <w:t xml:space="preserve"> </w:t>
      </w:r>
      <w:r>
        <w:t>would</w:t>
      </w:r>
      <w:r w:rsidR="004249A3">
        <w:t xml:space="preserve"> </w:t>
      </w:r>
      <w:r>
        <w:t>have</w:t>
      </w:r>
      <w:r w:rsidR="004249A3">
        <w:t xml:space="preserve"> </w:t>
      </w:r>
      <w:r>
        <w:t>much</w:t>
      </w:r>
      <w:r w:rsidR="004249A3">
        <w:t xml:space="preserve"> </w:t>
      </w:r>
      <w:r>
        <w:t>greater</w:t>
      </w:r>
      <w:r w:rsidR="004249A3">
        <w:t xml:space="preserve"> </w:t>
      </w:r>
      <w:r>
        <w:t>impact</w:t>
      </w:r>
      <w:r w:rsidR="004249A3">
        <w:t xml:space="preserve"> </w:t>
      </w:r>
      <w:r>
        <w:t>than</w:t>
      </w:r>
      <w:r w:rsidR="004249A3">
        <w:t xml:space="preserve"> </w:t>
      </w:r>
      <w:r>
        <w:t>Status</w:t>
      </w:r>
      <w:r w:rsidR="004249A3">
        <w:t xml:space="preserve"> </w:t>
      </w:r>
      <w:r>
        <w:t>Quo</w:t>
      </w:r>
      <w:r w:rsidR="004249A3">
        <w:t xml:space="preserve"> </w:t>
      </w:r>
      <w:r>
        <w:t>declaration</w:t>
      </w:r>
      <w:r w:rsidR="004249A3">
        <w:t xml:space="preserve"> </w:t>
      </w:r>
      <w:r>
        <w:t>of</w:t>
      </w:r>
      <w:r w:rsidR="004249A3">
        <w:t xml:space="preserve"> </w:t>
      </w:r>
      <w:r>
        <w:t>statehood</w:t>
      </w:r>
    </w:p>
    <w:p w14:paraId="73252FE5" w14:textId="77777777" w:rsidR="004249A3" w:rsidRDefault="00613BC0" w:rsidP="00146164">
      <w:pPr>
        <w:pStyle w:val="BB-Citation"/>
      </w:pPr>
      <w:r>
        <w:rPr>
          <w:u w:val="single"/>
        </w:rPr>
        <w:t>BBC</w:t>
      </w:r>
      <w:r w:rsidR="004249A3">
        <w:rPr>
          <w:u w:val="single"/>
        </w:rPr>
        <w:t xml:space="preserve"> </w:t>
      </w:r>
      <w:r>
        <w:rPr>
          <w:u w:val="single"/>
        </w:rPr>
        <w:t>News</w:t>
      </w:r>
      <w:r w:rsidR="004249A3">
        <w:rPr>
          <w:u w:val="single"/>
        </w:rPr>
        <w:t xml:space="preserve"> </w:t>
      </w:r>
      <w:r>
        <w:rPr>
          <w:u w:val="single"/>
        </w:rPr>
        <w:t>2011.</w:t>
      </w:r>
      <w:r w:rsidR="004249A3">
        <w:t xml:space="preserve"> </w:t>
      </w:r>
      <w:r>
        <w:t>(British</w:t>
      </w:r>
      <w:r w:rsidR="004249A3">
        <w:t xml:space="preserve"> </w:t>
      </w:r>
      <w:r>
        <w:t>Broadcasting</w:t>
      </w:r>
      <w:r w:rsidR="004249A3">
        <w:t xml:space="preserve"> </w:t>
      </w:r>
      <w:r>
        <w:t>Corporation)</w:t>
      </w:r>
      <w:r w:rsidR="004249A3">
        <w:t xml:space="preserve"> </w:t>
      </w:r>
      <w:r>
        <w:t>24</w:t>
      </w:r>
      <w:r w:rsidR="004249A3">
        <w:t xml:space="preserve"> </w:t>
      </w:r>
      <w:r>
        <w:t>Sept</w:t>
      </w:r>
      <w:r w:rsidR="004249A3">
        <w:t xml:space="preserve"> </w:t>
      </w:r>
      <w:r>
        <w:t>2011</w:t>
      </w:r>
      <w:r w:rsidR="004249A3">
        <w:t xml:space="preserve"> </w:t>
      </w:r>
      <w:r>
        <w:t>“Q&amp;A:</w:t>
      </w:r>
      <w:r w:rsidR="004249A3">
        <w:t xml:space="preserve"> </w:t>
      </w:r>
      <w:r>
        <w:t>Palestinian</w:t>
      </w:r>
      <w:r w:rsidR="004249A3">
        <w:t xml:space="preserve"> </w:t>
      </w:r>
      <w:r>
        <w:t>bid</w:t>
      </w:r>
      <w:r w:rsidR="004249A3">
        <w:t xml:space="preserve"> </w:t>
      </w:r>
      <w:r>
        <w:t>for</w:t>
      </w:r>
      <w:r w:rsidR="004249A3">
        <w:t xml:space="preserve"> </w:t>
      </w:r>
      <w:r>
        <w:t>full</w:t>
      </w:r>
      <w:r w:rsidR="004249A3">
        <w:t xml:space="preserve"> </w:t>
      </w:r>
      <w:r>
        <w:t>membership</w:t>
      </w:r>
      <w:r w:rsidR="004249A3">
        <w:t xml:space="preserve"> </w:t>
      </w:r>
      <w:r>
        <w:t>at</w:t>
      </w:r>
      <w:r w:rsidR="004249A3">
        <w:t xml:space="preserve"> </w:t>
      </w:r>
      <w:r>
        <w:t>the</w:t>
      </w:r>
      <w:r w:rsidR="004249A3">
        <w:t xml:space="preserve"> </w:t>
      </w:r>
      <w:r>
        <w:t>UN”</w:t>
      </w:r>
      <w:r w:rsidR="004249A3">
        <w:t xml:space="preserve"> </w:t>
      </w:r>
      <w:hyperlink r:id="rId220" w:history="1">
        <w:r w:rsidR="00410C98" w:rsidRPr="00C51432">
          <w:rPr>
            <w:rStyle w:val="Hyperlink"/>
          </w:rPr>
          <w:t>http://www.bbc.co.uk/news/world-middle-east-13701636</w:t>
        </w:r>
      </w:hyperlink>
    </w:p>
    <w:p w14:paraId="7A4B9161" w14:textId="5A43B936" w:rsidR="001B6F33" w:rsidRDefault="00613BC0" w:rsidP="00146164">
      <w:pPr>
        <w:pStyle w:val="BB-Evidence"/>
      </w:pPr>
      <w:r>
        <w:t>In</w:t>
      </w:r>
      <w:r w:rsidR="004249A3">
        <w:t xml:space="preserve"> </w:t>
      </w:r>
      <w:r>
        <w:t>1988,</w:t>
      </w:r>
      <w:r w:rsidR="004249A3">
        <w:t xml:space="preserve"> </w:t>
      </w:r>
      <w:r>
        <w:t>the</w:t>
      </w:r>
      <w:r w:rsidR="004249A3">
        <w:t xml:space="preserve"> </w:t>
      </w:r>
      <w:r>
        <w:t>late</w:t>
      </w:r>
      <w:r w:rsidR="004249A3">
        <w:t xml:space="preserve"> </w:t>
      </w:r>
      <w:r>
        <w:t>Palestinian</w:t>
      </w:r>
      <w:r w:rsidR="004249A3">
        <w:t xml:space="preserve"> </w:t>
      </w:r>
      <w:r>
        <w:t>leader,</w:t>
      </w:r>
      <w:r w:rsidR="004249A3">
        <w:t xml:space="preserve"> </w:t>
      </w:r>
      <w:r>
        <w:t>Yasser</w:t>
      </w:r>
      <w:r w:rsidR="004249A3">
        <w:t xml:space="preserve"> </w:t>
      </w:r>
      <w:r>
        <w:t>Arafat,</w:t>
      </w:r>
      <w:r w:rsidR="004249A3">
        <w:t xml:space="preserve"> </w:t>
      </w:r>
      <w:r>
        <w:t>unilaterally</w:t>
      </w:r>
      <w:r w:rsidR="004249A3">
        <w:t xml:space="preserve"> </w:t>
      </w:r>
      <w:r>
        <w:t>declared</w:t>
      </w:r>
      <w:r w:rsidR="004249A3">
        <w:t xml:space="preserve"> </w:t>
      </w:r>
      <w:r>
        <w:t>a</w:t>
      </w:r>
      <w:r w:rsidR="004249A3">
        <w:t xml:space="preserve"> </w:t>
      </w:r>
      <w:r>
        <w:t>Palestinian</w:t>
      </w:r>
      <w:r w:rsidR="004249A3">
        <w:t xml:space="preserve"> </w:t>
      </w:r>
      <w:r>
        <w:t>state</w:t>
      </w:r>
      <w:r w:rsidR="004249A3">
        <w:t xml:space="preserve"> </w:t>
      </w:r>
      <w:r>
        <w:t>on</w:t>
      </w:r>
      <w:r w:rsidR="004249A3">
        <w:t xml:space="preserve"> </w:t>
      </w:r>
      <w:r>
        <w:t>the</w:t>
      </w:r>
      <w:r w:rsidR="004249A3">
        <w:t xml:space="preserve"> </w:t>
      </w:r>
      <w:r>
        <w:t>1967</w:t>
      </w:r>
      <w:r w:rsidR="004249A3">
        <w:t xml:space="preserve"> </w:t>
      </w:r>
      <w:r>
        <w:t>borders.</w:t>
      </w:r>
      <w:r w:rsidR="004249A3">
        <w:t xml:space="preserve"> </w:t>
      </w:r>
      <w:r>
        <w:t>This</w:t>
      </w:r>
      <w:r w:rsidR="004249A3">
        <w:t xml:space="preserve"> </w:t>
      </w:r>
      <w:r>
        <w:t>won</w:t>
      </w:r>
      <w:r w:rsidR="004249A3">
        <w:t xml:space="preserve"> </w:t>
      </w:r>
      <w:r>
        <w:t>recognition</w:t>
      </w:r>
      <w:r w:rsidR="004249A3">
        <w:t xml:space="preserve"> </w:t>
      </w:r>
      <w:r>
        <w:t>from</w:t>
      </w:r>
      <w:r w:rsidR="004249A3">
        <w:t xml:space="preserve"> </w:t>
      </w:r>
      <w:r>
        <w:t>about</w:t>
      </w:r>
      <w:r w:rsidR="004249A3">
        <w:t xml:space="preserve"> </w:t>
      </w:r>
      <w:r>
        <w:t>100</w:t>
      </w:r>
      <w:r w:rsidR="004249A3">
        <w:t xml:space="preserve"> </w:t>
      </w:r>
      <w:r>
        <w:t>countries,</w:t>
      </w:r>
      <w:r w:rsidR="004249A3">
        <w:t xml:space="preserve"> </w:t>
      </w:r>
      <w:r>
        <w:t>mainly</w:t>
      </w:r>
      <w:r w:rsidR="004249A3">
        <w:t xml:space="preserve"> </w:t>
      </w:r>
      <w:r>
        <w:t>Arab,</w:t>
      </w:r>
      <w:r w:rsidR="004249A3">
        <w:t xml:space="preserve"> </w:t>
      </w:r>
      <w:r>
        <w:t>Communist</w:t>
      </w:r>
      <w:r w:rsidR="004249A3">
        <w:t xml:space="preserve"> </w:t>
      </w:r>
      <w:r>
        <w:t>and</w:t>
      </w:r>
      <w:r w:rsidR="004249A3">
        <w:t xml:space="preserve"> </w:t>
      </w:r>
      <w:r>
        <w:t>non-aligned</w:t>
      </w:r>
      <w:r w:rsidR="004249A3">
        <w:t xml:space="preserve"> </w:t>
      </w:r>
      <w:r>
        <w:t>states</w:t>
      </w:r>
      <w:r w:rsidR="004249A3">
        <w:t xml:space="preserve"> </w:t>
      </w:r>
      <w:r>
        <w:t>-</w:t>
      </w:r>
      <w:r w:rsidR="004249A3">
        <w:t xml:space="preserve"> </w:t>
      </w:r>
      <w:r>
        <w:t>several</w:t>
      </w:r>
      <w:r w:rsidR="004249A3">
        <w:t xml:space="preserve"> </w:t>
      </w:r>
      <w:r>
        <w:t>of</w:t>
      </w:r>
      <w:r w:rsidR="004249A3">
        <w:t xml:space="preserve"> </w:t>
      </w:r>
      <w:r>
        <w:t>them</w:t>
      </w:r>
      <w:r w:rsidR="004249A3">
        <w:t xml:space="preserve"> </w:t>
      </w:r>
      <w:r>
        <w:t>in</w:t>
      </w:r>
      <w:r w:rsidR="004249A3">
        <w:t xml:space="preserve"> </w:t>
      </w:r>
      <w:r>
        <w:t>Latin</w:t>
      </w:r>
      <w:r w:rsidR="004249A3">
        <w:t xml:space="preserve"> </w:t>
      </w:r>
      <w:r>
        <w:t>America.</w:t>
      </w:r>
      <w:r w:rsidR="004249A3">
        <w:t xml:space="preserve"> </w:t>
      </w:r>
      <w:r>
        <w:t>UN</w:t>
      </w:r>
      <w:r w:rsidR="004249A3">
        <w:t xml:space="preserve"> </w:t>
      </w:r>
      <w:r>
        <w:t>membership</w:t>
      </w:r>
      <w:r w:rsidR="004249A3">
        <w:t xml:space="preserve"> </w:t>
      </w:r>
      <w:r>
        <w:t>of</w:t>
      </w:r>
      <w:r w:rsidR="004249A3">
        <w:t xml:space="preserve"> </w:t>
      </w:r>
      <w:r>
        <w:t>Palestine</w:t>
      </w:r>
      <w:r w:rsidR="004249A3">
        <w:t xml:space="preserve"> </w:t>
      </w:r>
      <w:r>
        <w:t>as</w:t>
      </w:r>
      <w:r w:rsidR="004249A3">
        <w:t xml:space="preserve"> </w:t>
      </w:r>
      <w:r>
        <w:t>a</w:t>
      </w:r>
      <w:r w:rsidR="004249A3">
        <w:t xml:space="preserve"> </w:t>
      </w:r>
      <w:r>
        <w:t>sovereign</w:t>
      </w:r>
      <w:r w:rsidR="004249A3">
        <w:t xml:space="preserve"> </w:t>
      </w:r>
      <w:r>
        <w:t>state</w:t>
      </w:r>
      <w:r w:rsidR="004249A3">
        <w:t xml:space="preserve"> </w:t>
      </w:r>
      <w:r>
        <w:t>would</w:t>
      </w:r>
      <w:r w:rsidR="004249A3">
        <w:t xml:space="preserve"> </w:t>
      </w:r>
      <w:r>
        <w:t>have</w:t>
      </w:r>
      <w:r w:rsidR="004249A3">
        <w:t xml:space="preserve"> </w:t>
      </w:r>
      <w:r>
        <w:t>much</w:t>
      </w:r>
      <w:r w:rsidR="004249A3">
        <w:t xml:space="preserve"> </w:t>
      </w:r>
      <w:r>
        <w:t>greater</w:t>
      </w:r>
      <w:r w:rsidR="004249A3">
        <w:t xml:space="preserve"> </w:t>
      </w:r>
      <w:r>
        <w:t>impact</w:t>
      </w:r>
      <w:r w:rsidR="004249A3">
        <w:t xml:space="preserve"> </w:t>
      </w:r>
      <w:r>
        <w:t>as</w:t>
      </w:r>
      <w:r w:rsidR="004249A3">
        <w:t xml:space="preserve"> </w:t>
      </w:r>
      <w:r>
        <w:t>the</w:t>
      </w:r>
      <w:r w:rsidR="004249A3">
        <w:t xml:space="preserve"> </w:t>
      </w:r>
      <w:r>
        <w:t>UN</w:t>
      </w:r>
      <w:r w:rsidR="004249A3">
        <w:t xml:space="preserve"> </w:t>
      </w:r>
      <w:r>
        <w:t>is</w:t>
      </w:r>
      <w:r w:rsidR="004249A3">
        <w:t xml:space="preserve"> </w:t>
      </w:r>
      <w:r>
        <w:t>the</w:t>
      </w:r>
      <w:r w:rsidR="004249A3">
        <w:t xml:space="preserve"> </w:t>
      </w:r>
      <w:r>
        <w:t>overarching</w:t>
      </w:r>
      <w:r w:rsidR="004249A3">
        <w:t xml:space="preserve"> </w:t>
      </w:r>
      <w:r>
        <w:t>world</w:t>
      </w:r>
      <w:r w:rsidR="004249A3">
        <w:t xml:space="preserve"> </w:t>
      </w:r>
      <w:r>
        <w:t>body</w:t>
      </w:r>
      <w:r w:rsidR="004249A3">
        <w:t xml:space="preserve"> </w:t>
      </w:r>
      <w:r>
        <w:t>and</w:t>
      </w:r>
      <w:r w:rsidR="004249A3">
        <w:t xml:space="preserve"> </w:t>
      </w:r>
      <w:r>
        <w:t>a</w:t>
      </w:r>
      <w:r w:rsidR="004249A3">
        <w:t xml:space="preserve"> </w:t>
      </w:r>
      <w:r>
        <w:t>source</w:t>
      </w:r>
      <w:r w:rsidR="004249A3">
        <w:t xml:space="preserve"> </w:t>
      </w:r>
      <w:r>
        <w:t>of</w:t>
      </w:r>
      <w:r w:rsidR="004249A3">
        <w:t xml:space="preserve"> </w:t>
      </w:r>
      <w:r>
        <w:t>authority</w:t>
      </w:r>
      <w:r w:rsidR="004249A3">
        <w:t xml:space="preserve"> </w:t>
      </w:r>
      <w:r>
        <w:t>on</w:t>
      </w:r>
      <w:r w:rsidR="004249A3">
        <w:t xml:space="preserve"> </w:t>
      </w:r>
      <w:r>
        <w:t>international</w:t>
      </w:r>
      <w:r w:rsidR="004249A3">
        <w:t xml:space="preserve"> </w:t>
      </w:r>
      <w:r>
        <w:t>law.</w:t>
      </w:r>
    </w:p>
    <w:p w14:paraId="06527BC5" w14:textId="6DD719C4" w:rsidR="001B6F33" w:rsidRDefault="00613BC0" w:rsidP="00146164">
      <w:pPr>
        <w:pStyle w:val="BB-Contentions"/>
      </w:pPr>
      <w:r>
        <w:t>Palestine</w:t>
      </w:r>
      <w:r w:rsidR="004249A3">
        <w:t xml:space="preserve"> </w:t>
      </w:r>
      <w:r>
        <w:t>should</w:t>
      </w:r>
      <w:r w:rsidR="004249A3">
        <w:t xml:space="preserve"> </w:t>
      </w:r>
      <w:r>
        <w:t>be</w:t>
      </w:r>
      <w:r w:rsidR="004249A3">
        <w:t xml:space="preserve"> </w:t>
      </w:r>
      <w:r>
        <w:t>admitted</w:t>
      </w:r>
      <w:r w:rsidR="004249A3">
        <w:t xml:space="preserve"> </w:t>
      </w:r>
      <w:r>
        <w:t>to</w:t>
      </w:r>
      <w:r w:rsidR="004249A3">
        <w:t xml:space="preserve"> </w:t>
      </w:r>
      <w:r>
        <w:t>the</w:t>
      </w:r>
      <w:r w:rsidR="004249A3">
        <w:t xml:space="preserve"> </w:t>
      </w:r>
      <w:r>
        <w:t>UN.</w:t>
      </w:r>
      <w:r w:rsidR="004249A3">
        <w:t xml:space="preserve"> </w:t>
      </w:r>
      <w:r>
        <w:t>The</w:t>
      </w:r>
      <w:r w:rsidR="004249A3">
        <w:t xml:space="preserve"> </w:t>
      </w:r>
      <w:r>
        <w:t>US</w:t>
      </w:r>
      <w:r w:rsidR="004249A3">
        <w:t xml:space="preserve"> </w:t>
      </w:r>
      <w:r>
        <w:t>and</w:t>
      </w:r>
      <w:r w:rsidR="004249A3">
        <w:t xml:space="preserve"> </w:t>
      </w:r>
      <w:r>
        <w:t>Israel</w:t>
      </w:r>
      <w:r w:rsidR="004249A3">
        <w:t xml:space="preserve"> </w:t>
      </w:r>
      <w:r>
        <w:t>can</w:t>
      </w:r>
      <w:r w:rsidR="004249A3">
        <w:t xml:space="preserve"> </w:t>
      </w:r>
      <w:r>
        <w:t>worry</w:t>
      </w:r>
      <w:r w:rsidR="004249A3">
        <w:t xml:space="preserve"> </w:t>
      </w:r>
      <w:r>
        <w:t>about</w:t>
      </w:r>
      <w:r w:rsidR="004249A3">
        <w:t xml:space="preserve"> </w:t>
      </w:r>
      <w:r>
        <w:t>recognizing</w:t>
      </w:r>
      <w:r w:rsidR="004249A3">
        <w:t xml:space="preserve"> </w:t>
      </w:r>
      <w:r>
        <w:t>statehood</w:t>
      </w:r>
      <w:r w:rsidR="004249A3">
        <w:t xml:space="preserve"> </w:t>
      </w:r>
      <w:r>
        <w:t>later</w:t>
      </w:r>
    </w:p>
    <w:p w14:paraId="6C573DF5" w14:textId="77777777" w:rsidR="004249A3" w:rsidRDefault="00613BC0" w:rsidP="00410C98">
      <w:pPr>
        <w:pStyle w:val="BB-Citation"/>
        <w:rPr>
          <w:iCs/>
          <w:u w:color="808080"/>
        </w:rPr>
      </w:pPr>
      <w:r>
        <w:rPr>
          <w:u w:val="single"/>
        </w:rPr>
        <w:t>Prof.</w:t>
      </w:r>
      <w:r w:rsidR="004249A3">
        <w:rPr>
          <w:u w:val="single"/>
        </w:rPr>
        <w:t xml:space="preserve"> </w:t>
      </w:r>
      <w:r>
        <w:rPr>
          <w:u w:val="single"/>
        </w:rPr>
        <w:t>Paul</w:t>
      </w:r>
      <w:r w:rsidR="004249A3">
        <w:rPr>
          <w:u w:val="single"/>
        </w:rPr>
        <w:t xml:space="preserve"> </w:t>
      </w:r>
      <w:r>
        <w:rPr>
          <w:u w:val="single"/>
        </w:rPr>
        <w:t>Parker</w:t>
      </w:r>
      <w:r w:rsidR="004249A3">
        <w:rPr>
          <w:u w:val="single"/>
        </w:rPr>
        <w:t xml:space="preserve"> </w:t>
      </w:r>
      <w:r>
        <w:rPr>
          <w:u w:val="single"/>
        </w:rPr>
        <w:t>2012.</w:t>
      </w:r>
      <w:r w:rsidR="004249A3">
        <w:t xml:space="preserve"> </w:t>
      </w:r>
      <w:r>
        <w:t>(Chairperson</w:t>
      </w:r>
      <w:r w:rsidR="004249A3">
        <w:t xml:space="preserve"> </w:t>
      </w:r>
      <w:r>
        <w:t>and</w:t>
      </w:r>
      <w:r w:rsidR="004249A3">
        <w:t xml:space="preserve"> </w:t>
      </w:r>
      <w:r>
        <w:t>a</w:t>
      </w:r>
      <w:r w:rsidR="004249A3">
        <w:t xml:space="preserve"> </w:t>
      </w:r>
      <w:r>
        <w:t>Professor</w:t>
      </w:r>
      <w:r w:rsidR="004249A3">
        <w:t xml:space="preserve"> </w:t>
      </w:r>
      <w:r>
        <w:t>of</w:t>
      </w:r>
      <w:r w:rsidR="004249A3">
        <w:t xml:space="preserve"> </w:t>
      </w:r>
      <w:r>
        <w:t>Religious</w:t>
      </w:r>
      <w:r w:rsidR="004249A3">
        <w:t xml:space="preserve"> </w:t>
      </w:r>
      <w:r>
        <w:t>Studies</w:t>
      </w:r>
      <w:r w:rsidR="004249A3">
        <w:t xml:space="preserve"> </w:t>
      </w:r>
      <w:r>
        <w:t>at</w:t>
      </w:r>
      <w:r w:rsidR="004249A3">
        <w:t xml:space="preserve"> </w:t>
      </w:r>
      <w:r>
        <w:t>Elmhurst</w:t>
      </w:r>
      <w:r w:rsidR="004249A3">
        <w:t xml:space="preserve"> </w:t>
      </w:r>
      <w:r>
        <w:t>College)</w:t>
      </w:r>
      <w:r w:rsidR="004249A3">
        <w:t xml:space="preserve"> </w:t>
      </w:r>
      <w:r>
        <w:t>17</w:t>
      </w:r>
      <w:r w:rsidR="004249A3">
        <w:t xml:space="preserve"> </w:t>
      </w:r>
      <w:r>
        <w:t>Apr</w:t>
      </w:r>
      <w:r w:rsidR="004249A3">
        <w:t xml:space="preserve"> </w:t>
      </w:r>
      <w:r>
        <w:t>2012</w:t>
      </w:r>
      <w:r w:rsidR="004249A3">
        <w:t xml:space="preserve"> </w:t>
      </w:r>
      <w:r>
        <w:t>FOREIGN</w:t>
      </w:r>
      <w:r w:rsidR="004249A3">
        <w:t xml:space="preserve"> </w:t>
      </w:r>
      <w:r>
        <w:t>POLICY</w:t>
      </w:r>
      <w:r w:rsidR="004249A3">
        <w:t xml:space="preserve"> </w:t>
      </w:r>
      <w:r>
        <w:t>JOURNAL</w:t>
      </w:r>
      <w:r w:rsidR="004249A3">
        <w:t xml:space="preserve"> </w:t>
      </w:r>
      <w:r>
        <w:t>“U.N.</w:t>
      </w:r>
      <w:r w:rsidR="004249A3">
        <w:t xml:space="preserve"> </w:t>
      </w:r>
      <w:r>
        <w:t>Membership</w:t>
      </w:r>
      <w:r w:rsidR="004249A3">
        <w:t xml:space="preserve"> </w:t>
      </w:r>
      <w:r>
        <w:t>Would</w:t>
      </w:r>
      <w:r w:rsidR="004249A3">
        <w:t xml:space="preserve"> </w:t>
      </w:r>
      <w:r>
        <w:t>Unshackle</w:t>
      </w:r>
      <w:r w:rsidR="004249A3">
        <w:t xml:space="preserve"> </w:t>
      </w:r>
      <w:r>
        <w:t>Israel</w:t>
      </w:r>
      <w:r w:rsidR="004249A3">
        <w:t xml:space="preserve"> </w:t>
      </w:r>
      <w:r>
        <w:t>and</w:t>
      </w:r>
      <w:r w:rsidR="004249A3">
        <w:t xml:space="preserve"> </w:t>
      </w:r>
      <w:r>
        <w:t>Palestine”</w:t>
      </w:r>
      <w:r w:rsidR="004249A3">
        <w:t xml:space="preserve"> </w:t>
      </w:r>
      <w:hyperlink r:id="rId221" w:history="1">
        <w:r w:rsidR="00410C98" w:rsidRPr="00C51432">
          <w:rPr>
            <w:rStyle w:val="Hyperlink"/>
            <w:iCs/>
          </w:rPr>
          <w:t>http://www.foreignpolicyjournal.com/2012/04/17/u-n-membership-would-unshackle-israel-and-palestine/</w:t>
        </w:r>
      </w:hyperlink>
    </w:p>
    <w:p w14:paraId="23EEA3F2" w14:textId="74AB57E1" w:rsidR="001B6F33" w:rsidRDefault="00613BC0" w:rsidP="00146164">
      <w:pPr>
        <w:pStyle w:val="BB-Evidence"/>
        <w:rPr>
          <w:rFonts w:ascii="Arial" w:hAnsi="Arial" w:cs="Arial"/>
          <w:b/>
          <w:bCs/>
          <w:sz w:val="23"/>
          <w:szCs w:val="23"/>
        </w:rPr>
      </w:pPr>
      <w:r>
        <w:t>What</w:t>
      </w:r>
      <w:r w:rsidR="004249A3">
        <w:t xml:space="preserve"> </w:t>
      </w:r>
      <w:r>
        <w:t>Palestine</w:t>
      </w:r>
      <w:r w:rsidR="004249A3">
        <w:t xml:space="preserve"> </w:t>
      </w:r>
      <w:r>
        <w:t>needs,</w:t>
      </w:r>
      <w:r w:rsidR="004249A3">
        <w:t xml:space="preserve"> </w:t>
      </w:r>
      <w:r>
        <w:t>however,</w:t>
      </w:r>
      <w:r w:rsidR="004249A3">
        <w:t xml:space="preserve"> </w:t>
      </w:r>
      <w:r>
        <w:t>and</w:t>
      </w:r>
      <w:r w:rsidR="004249A3">
        <w:t xml:space="preserve"> </w:t>
      </w:r>
      <w:r>
        <w:t>what</w:t>
      </w:r>
      <w:r w:rsidR="004249A3">
        <w:t xml:space="preserve"> </w:t>
      </w:r>
      <w:r>
        <w:t>Israel</w:t>
      </w:r>
      <w:r w:rsidR="004249A3">
        <w:t xml:space="preserve"> </w:t>
      </w:r>
      <w:r>
        <w:t>and</w:t>
      </w:r>
      <w:r w:rsidR="004249A3">
        <w:t xml:space="preserve"> </w:t>
      </w:r>
      <w:r>
        <w:t>the</w:t>
      </w:r>
      <w:r w:rsidR="004249A3">
        <w:t xml:space="preserve"> </w:t>
      </w:r>
      <w:r>
        <w:t>entire</w:t>
      </w:r>
      <w:r w:rsidR="004249A3">
        <w:t xml:space="preserve"> </w:t>
      </w:r>
      <w:r>
        <w:t>world</w:t>
      </w:r>
      <w:r w:rsidR="004249A3">
        <w:t xml:space="preserve"> </w:t>
      </w:r>
      <w:r>
        <w:t>need,</w:t>
      </w:r>
      <w:r w:rsidR="004249A3">
        <w:t xml:space="preserve"> </w:t>
      </w:r>
      <w:r>
        <w:t>is</w:t>
      </w:r>
      <w:r w:rsidR="004249A3">
        <w:t xml:space="preserve"> </w:t>
      </w:r>
      <w:r>
        <w:t>Palestine’s</w:t>
      </w:r>
      <w:r w:rsidR="004249A3">
        <w:t xml:space="preserve"> </w:t>
      </w:r>
      <w:r>
        <w:t>admission</w:t>
      </w:r>
      <w:r w:rsidR="004249A3">
        <w:t xml:space="preserve"> </w:t>
      </w:r>
      <w:r>
        <w:t>to</w:t>
      </w:r>
      <w:r w:rsidR="004249A3">
        <w:t xml:space="preserve"> </w:t>
      </w:r>
      <w:r>
        <w:t>the</w:t>
      </w:r>
      <w:r w:rsidR="004249A3">
        <w:t xml:space="preserve"> </w:t>
      </w:r>
      <w:r>
        <w:t>UN</w:t>
      </w:r>
      <w:r w:rsidR="004249A3">
        <w:t xml:space="preserve"> </w:t>
      </w:r>
      <w:r>
        <w:t>as</w:t>
      </w:r>
      <w:r w:rsidR="004249A3">
        <w:t xml:space="preserve"> </w:t>
      </w:r>
      <w:r>
        <w:t>a</w:t>
      </w:r>
      <w:r w:rsidR="004249A3">
        <w:t xml:space="preserve"> </w:t>
      </w:r>
      <w:r>
        <w:t>Member</w:t>
      </w:r>
      <w:r w:rsidR="004249A3">
        <w:t xml:space="preserve"> </w:t>
      </w:r>
      <w:r>
        <w:t>or</w:t>
      </w:r>
      <w:r w:rsidR="004249A3">
        <w:t xml:space="preserve"> </w:t>
      </w:r>
      <w:r>
        <w:t>as</w:t>
      </w:r>
      <w:r w:rsidR="004249A3">
        <w:t xml:space="preserve"> </w:t>
      </w:r>
      <w:r>
        <w:t>a</w:t>
      </w:r>
      <w:r w:rsidR="004249A3">
        <w:t xml:space="preserve"> </w:t>
      </w:r>
      <w:r>
        <w:t>Permanent</w:t>
      </w:r>
      <w:r w:rsidR="004249A3">
        <w:t xml:space="preserve"> </w:t>
      </w:r>
      <w:r>
        <w:t>Observer.</w:t>
      </w:r>
      <w:r w:rsidR="004249A3">
        <w:t xml:space="preserve"> </w:t>
      </w:r>
      <w:r>
        <w:t>Israel</w:t>
      </w:r>
      <w:r w:rsidR="004249A3">
        <w:t xml:space="preserve"> </w:t>
      </w:r>
      <w:r>
        <w:t>and</w:t>
      </w:r>
      <w:r w:rsidR="004249A3">
        <w:t xml:space="preserve"> </w:t>
      </w:r>
      <w:r>
        <w:t>the</w:t>
      </w:r>
      <w:r w:rsidR="004249A3">
        <w:t xml:space="preserve"> </w:t>
      </w:r>
      <w:r>
        <w:t>United</w:t>
      </w:r>
      <w:r w:rsidR="004249A3">
        <w:t xml:space="preserve"> </w:t>
      </w:r>
      <w:r>
        <w:t>States’</w:t>
      </w:r>
      <w:r w:rsidR="004249A3">
        <w:t xml:space="preserve"> </w:t>
      </w:r>
      <w:r>
        <w:t>formal</w:t>
      </w:r>
      <w:r w:rsidR="004249A3">
        <w:t xml:space="preserve"> </w:t>
      </w:r>
      <w:r>
        <w:t>recognition</w:t>
      </w:r>
      <w:r w:rsidR="004249A3">
        <w:t xml:space="preserve"> </w:t>
      </w:r>
      <w:r>
        <w:t>of</w:t>
      </w:r>
      <w:r w:rsidR="004249A3">
        <w:t xml:space="preserve"> </w:t>
      </w:r>
      <w:r>
        <w:t>the</w:t>
      </w:r>
      <w:r w:rsidR="004249A3">
        <w:t xml:space="preserve"> </w:t>
      </w:r>
      <w:r>
        <w:t>State</w:t>
      </w:r>
      <w:r w:rsidR="004249A3">
        <w:t xml:space="preserve"> </w:t>
      </w:r>
      <w:r>
        <w:t>of</w:t>
      </w:r>
      <w:r w:rsidR="004249A3">
        <w:t xml:space="preserve"> </w:t>
      </w:r>
      <w:r>
        <w:t>Palestine</w:t>
      </w:r>
      <w:r w:rsidR="004249A3">
        <w:t xml:space="preserve"> </w:t>
      </w:r>
      <w:r>
        <w:t>is</w:t>
      </w:r>
      <w:r w:rsidR="004249A3">
        <w:t xml:space="preserve"> </w:t>
      </w:r>
      <w:r>
        <w:t>a</w:t>
      </w:r>
      <w:r w:rsidR="004249A3">
        <w:t xml:space="preserve"> </w:t>
      </w:r>
      <w:r>
        <w:t>domestic</w:t>
      </w:r>
      <w:r w:rsidR="004249A3">
        <w:t xml:space="preserve"> </w:t>
      </w:r>
      <w:r>
        <w:t>political</w:t>
      </w:r>
      <w:r w:rsidR="004249A3">
        <w:t xml:space="preserve"> </w:t>
      </w:r>
      <w:r>
        <w:t>question</w:t>
      </w:r>
      <w:r w:rsidR="004249A3">
        <w:t xml:space="preserve"> </w:t>
      </w:r>
      <w:r>
        <w:t>that</w:t>
      </w:r>
      <w:r w:rsidR="004249A3">
        <w:t xml:space="preserve"> </w:t>
      </w:r>
      <w:r>
        <w:t>Israelis</w:t>
      </w:r>
      <w:r w:rsidR="004249A3">
        <w:t xml:space="preserve"> </w:t>
      </w:r>
      <w:r>
        <w:t>and</w:t>
      </w:r>
      <w:r w:rsidR="004249A3">
        <w:t xml:space="preserve"> </w:t>
      </w:r>
      <w:r>
        <w:t>Americans</w:t>
      </w:r>
      <w:r w:rsidR="004249A3">
        <w:t xml:space="preserve"> </w:t>
      </w:r>
      <w:r>
        <w:t>will</w:t>
      </w:r>
      <w:r w:rsidR="004249A3">
        <w:t xml:space="preserve"> </w:t>
      </w:r>
      <w:r>
        <w:t>resolve</w:t>
      </w:r>
      <w:r w:rsidR="004249A3">
        <w:t xml:space="preserve"> </w:t>
      </w:r>
      <w:r>
        <w:t>in</w:t>
      </w:r>
      <w:r w:rsidR="004249A3">
        <w:t xml:space="preserve"> </w:t>
      </w:r>
      <w:r>
        <w:t>their</w:t>
      </w:r>
      <w:r w:rsidR="004249A3">
        <w:t xml:space="preserve"> </w:t>
      </w:r>
      <w:r>
        <w:t>own</w:t>
      </w:r>
      <w:r w:rsidR="004249A3">
        <w:t xml:space="preserve"> </w:t>
      </w:r>
      <w:r>
        <w:t>time.</w:t>
      </w:r>
      <w:r w:rsidR="004249A3">
        <w:t xml:space="preserve"> </w:t>
      </w:r>
      <w:r>
        <w:t>For</w:t>
      </w:r>
      <w:r w:rsidR="004249A3">
        <w:t xml:space="preserve"> </w:t>
      </w:r>
      <w:r>
        <w:t>UN</w:t>
      </w:r>
      <w:r w:rsidR="004249A3">
        <w:t xml:space="preserve"> </w:t>
      </w:r>
      <w:r>
        <w:t>membership,</w:t>
      </w:r>
      <w:r w:rsidR="004249A3">
        <w:t xml:space="preserve"> </w:t>
      </w:r>
      <w:r>
        <w:t>Article</w:t>
      </w:r>
      <w:r w:rsidR="004249A3">
        <w:t xml:space="preserve"> </w:t>
      </w:r>
      <w:r>
        <w:t>4</w:t>
      </w:r>
      <w:r w:rsidR="004249A3">
        <w:t xml:space="preserve"> </w:t>
      </w:r>
      <w:r>
        <w:t>of</w:t>
      </w:r>
      <w:r w:rsidR="004249A3">
        <w:t xml:space="preserve"> </w:t>
      </w:r>
      <w:r>
        <w:t>the</w:t>
      </w:r>
      <w:r w:rsidR="004249A3">
        <w:t xml:space="preserve"> </w:t>
      </w:r>
      <w:r>
        <w:t>UN</w:t>
      </w:r>
      <w:r w:rsidR="004249A3">
        <w:t xml:space="preserve"> </w:t>
      </w:r>
      <w:r>
        <w:t>Charter</w:t>
      </w:r>
      <w:r w:rsidR="004249A3">
        <w:t xml:space="preserve"> </w:t>
      </w:r>
      <w:r>
        <w:t>requires</w:t>
      </w:r>
      <w:r w:rsidR="004249A3">
        <w:t xml:space="preserve"> </w:t>
      </w:r>
      <w:r>
        <w:t>only</w:t>
      </w:r>
      <w:r w:rsidR="004249A3">
        <w:t xml:space="preserve"> </w:t>
      </w:r>
      <w:r>
        <w:t>that</w:t>
      </w:r>
      <w:r w:rsidR="004249A3">
        <w:t xml:space="preserve"> </w:t>
      </w:r>
      <w:r>
        <w:t>an</w:t>
      </w:r>
      <w:r w:rsidR="004249A3">
        <w:t xml:space="preserve"> </w:t>
      </w:r>
      <w:r>
        <w:t>applicant</w:t>
      </w:r>
      <w:r w:rsidR="004249A3">
        <w:t xml:space="preserve"> </w:t>
      </w:r>
      <w:r>
        <w:t>is</w:t>
      </w:r>
      <w:r w:rsidR="004249A3">
        <w:t xml:space="preserve"> </w:t>
      </w:r>
      <w:r>
        <w:t>a</w:t>
      </w:r>
      <w:r w:rsidR="004249A3">
        <w:t xml:space="preserve"> </w:t>
      </w:r>
      <w:r>
        <w:t>state,</w:t>
      </w:r>
      <w:r w:rsidR="004249A3">
        <w:t xml:space="preserve"> </w:t>
      </w:r>
      <w:r>
        <w:t>not</w:t>
      </w:r>
      <w:r w:rsidR="004249A3">
        <w:t xml:space="preserve"> </w:t>
      </w:r>
      <w:r>
        <w:t>diplomatic</w:t>
      </w:r>
      <w:r w:rsidR="004249A3">
        <w:t xml:space="preserve"> </w:t>
      </w:r>
      <w:r>
        <w:t>recognition</w:t>
      </w:r>
      <w:r w:rsidR="004249A3">
        <w:t xml:space="preserve"> </w:t>
      </w:r>
      <w:r>
        <w:t>of</w:t>
      </w:r>
      <w:r w:rsidR="004249A3">
        <w:t xml:space="preserve"> </w:t>
      </w:r>
      <w:r>
        <w:t>that</w:t>
      </w:r>
      <w:r w:rsidR="004249A3">
        <w:t xml:space="preserve"> </w:t>
      </w:r>
      <w:r>
        <w:t>state—and</w:t>
      </w:r>
      <w:r w:rsidR="004249A3">
        <w:t xml:space="preserve"> </w:t>
      </w:r>
      <w:r>
        <w:t>Palestine</w:t>
      </w:r>
      <w:r w:rsidR="004249A3">
        <w:t xml:space="preserve"> </w:t>
      </w:r>
      <w:r>
        <w:t>is</w:t>
      </w:r>
      <w:r w:rsidR="004249A3">
        <w:t xml:space="preserve"> </w:t>
      </w:r>
      <w:r>
        <w:t>a</w:t>
      </w:r>
      <w:r w:rsidR="004249A3">
        <w:t xml:space="preserve"> </w:t>
      </w:r>
      <w:r>
        <w:t>state.</w:t>
      </w:r>
    </w:p>
    <w:p w14:paraId="4657F50E" w14:textId="1E9C8A34" w:rsidR="001B6F33" w:rsidRDefault="00613BC0" w:rsidP="00146164">
      <w:pPr>
        <w:pStyle w:val="BB-Contentions"/>
      </w:pPr>
      <w:r>
        <w:t>UN</w:t>
      </w:r>
      <w:r w:rsidR="004249A3">
        <w:t xml:space="preserve"> </w:t>
      </w:r>
      <w:r>
        <w:t>procedures</w:t>
      </w:r>
      <w:r w:rsidR="004249A3">
        <w:t xml:space="preserve"> </w:t>
      </w:r>
      <w:r>
        <w:t>for</w:t>
      </w:r>
      <w:r w:rsidR="004249A3">
        <w:t xml:space="preserve"> </w:t>
      </w:r>
      <w:r>
        <w:t>adding</w:t>
      </w:r>
      <w:r w:rsidR="004249A3">
        <w:t xml:space="preserve"> </w:t>
      </w:r>
      <w:r>
        <w:t>a</w:t>
      </w:r>
      <w:r w:rsidR="004249A3">
        <w:t xml:space="preserve"> </w:t>
      </w:r>
      <w:r>
        <w:t>new</w:t>
      </w:r>
      <w:r w:rsidR="004249A3">
        <w:t xml:space="preserve"> </w:t>
      </w:r>
      <w:r>
        <w:t>member</w:t>
      </w:r>
    </w:p>
    <w:p w14:paraId="586EA7A8" w14:textId="77777777" w:rsidR="004249A3" w:rsidRDefault="00613BC0" w:rsidP="00410C98">
      <w:pPr>
        <w:pStyle w:val="BB-Citation"/>
      </w:pPr>
      <w:r>
        <w:rPr>
          <w:u w:val="single"/>
        </w:rPr>
        <w:t>Victor</w:t>
      </w:r>
      <w:r w:rsidR="004249A3">
        <w:rPr>
          <w:u w:val="single"/>
        </w:rPr>
        <w:t xml:space="preserve"> </w:t>
      </w:r>
      <w:r>
        <w:rPr>
          <w:u w:val="single"/>
        </w:rPr>
        <w:t>Kattan</w:t>
      </w:r>
      <w:r w:rsidR="004249A3">
        <w:rPr>
          <w:u w:val="single"/>
        </w:rPr>
        <w:t xml:space="preserve"> </w:t>
      </w:r>
      <w:r>
        <w:rPr>
          <w:u w:val="single"/>
        </w:rPr>
        <w:t>2011.</w:t>
      </w:r>
      <w:r w:rsidR="004249A3">
        <w:t xml:space="preserve"> </w:t>
      </w:r>
      <w:r>
        <w:t>(was</w:t>
      </w:r>
      <w:r w:rsidR="004249A3">
        <w:t xml:space="preserve"> </w:t>
      </w:r>
      <w:r>
        <w:t>a</w:t>
      </w:r>
      <w:r w:rsidR="004249A3">
        <w:t xml:space="preserve"> </w:t>
      </w:r>
      <w:r>
        <w:t>Teaching</w:t>
      </w:r>
      <w:r w:rsidR="004249A3">
        <w:t xml:space="preserve"> </w:t>
      </w:r>
      <w:r>
        <w:t>Fellow</w:t>
      </w:r>
      <w:r w:rsidR="004249A3">
        <w:t xml:space="preserve"> </w:t>
      </w:r>
      <w:r>
        <w:t>at</w:t>
      </w:r>
      <w:r w:rsidR="004249A3">
        <w:t xml:space="preserve"> </w:t>
      </w:r>
      <w:r>
        <w:t>the</w:t>
      </w:r>
      <w:r w:rsidR="004249A3">
        <w:t xml:space="preserve"> </w:t>
      </w:r>
      <w:r>
        <w:t>School</w:t>
      </w:r>
      <w:r w:rsidR="004249A3">
        <w:t xml:space="preserve"> </w:t>
      </w:r>
      <w:r>
        <w:t>of</w:t>
      </w:r>
      <w:r w:rsidR="004249A3">
        <w:t xml:space="preserve"> </w:t>
      </w:r>
      <w:r>
        <w:t>Oriental</w:t>
      </w:r>
      <w:r w:rsidR="004249A3">
        <w:t xml:space="preserve"> </w:t>
      </w:r>
      <w:r>
        <w:t>and</w:t>
      </w:r>
      <w:r w:rsidR="004249A3">
        <w:t xml:space="preserve"> </w:t>
      </w:r>
      <w:r>
        <w:t>African</w:t>
      </w:r>
      <w:r w:rsidR="004249A3">
        <w:t xml:space="preserve"> </w:t>
      </w:r>
      <w:r>
        <w:t>Studies,</w:t>
      </w:r>
      <w:r w:rsidR="004249A3">
        <w:t xml:space="preserve"> </w:t>
      </w:r>
      <w:r>
        <w:t>University</w:t>
      </w:r>
      <w:r w:rsidR="004249A3">
        <w:t xml:space="preserve"> </w:t>
      </w:r>
      <w:r>
        <w:t>of</w:t>
      </w:r>
      <w:r w:rsidR="004249A3">
        <w:t xml:space="preserve"> </w:t>
      </w:r>
      <w:r>
        <w:t>London,</w:t>
      </w:r>
      <w:r w:rsidR="004249A3">
        <w:t xml:space="preserve"> </w:t>
      </w:r>
      <w:r>
        <w:t>currently</w:t>
      </w:r>
      <w:r w:rsidR="004249A3">
        <w:t xml:space="preserve"> </w:t>
      </w:r>
      <w:r>
        <w:t>studying</w:t>
      </w:r>
      <w:r w:rsidR="004249A3">
        <w:t xml:space="preserve"> </w:t>
      </w:r>
      <w:r>
        <w:t>there</w:t>
      </w:r>
      <w:r w:rsidR="004249A3">
        <w:t xml:space="preserve"> </w:t>
      </w:r>
      <w:r>
        <w:t>as</w:t>
      </w:r>
      <w:r w:rsidR="004249A3">
        <w:t xml:space="preserve"> </w:t>
      </w:r>
      <w:r>
        <w:t>PhD</w:t>
      </w:r>
      <w:r w:rsidR="004249A3">
        <w:t xml:space="preserve"> </w:t>
      </w:r>
      <w:r>
        <w:t>candidate;</w:t>
      </w:r>
      <w:r w:rsidR="004249A3">
        <w:t xml:space="preserve"> </w:t>
      </w:r>
      <w:r>
        <w:t>previously</w:t>
      </w:r>
      <w:r w:rsidR="004249A3">
        <w:t xml:space="preserve"> </w:t>
      </w:r>
      <w:r>
        <w:t>worked</w:t>
      </w:r>
      <w:r w:rsidR="004249A3">
        <w:t xml:space="preserve"> </w:t>
      </w:r>
      <w:r>
        <w:t>for</w:t>
      </w:r>
      <w:r w:rsidR="004249A3">
        <w:t xml:space="preserve"> </w:t>
      </w:r>
      <w:r>
        <w:t>the</w:t>
      </w:r>
      <w:r w:rsidR="004249A3">
        <w:t xml:space="preserve"> </w:t>
      </w:r>
      <w:r>
        <w:t>British</w:t>
      </w:r>
      <w:r w:rsidR="004249A3">
        <w:t xml:space="preserve"> </w:t>
      </w:r>
      <w:r>
        <w:t>Institute</w:t>
      </w:r>
      <w:r w:rsidR="004249A3">
        <w:t xml:space="preserve"> </w:t>
      </w:r>
      <w:r>
        <w:t>of</w:t>
      </w:r>
      <w:r w:rsidR="004249A3">
        <w:t xml:space="preserve"> </w:t>
      </w:r>
      <w:r>
        <w:t>International</w:t>
      </w:r>
      <w:r w:rsidR="004249A3">
        <w:t xml:space="preserve"> </w:t>
      </w:r>
      <w:r>
        <w:t>and</w:t>
      </w:r>
      <w:r w:rsidR="004249A3">
        <w:t xml:space="preserve"> </w:t>
      </w:r>
      <w:r>
        <w:t>Comparative</w:t>
      </w:r>
      <w:r w:rsidR="004249A3">
        <w:t xml:space="preserve"> </w:t>
      </w:r>
      <w:r>
        <w:t>Law</w:t>
      </w:r>
      <w:r w:rsidR="004249A3">
        <w:t xml:space="preserve"> </w:t>
      </w:r>
      <w:r>
        <w:t>)</w:t>
      </w:r>
      <w:r w:rsidR="004249A3">
        <w:t xml:space="preserve"> </w:t>
      </w:r>
      <w:r>
        <w:t>1</w:t>
      </w:r>
      <w:r w:rsidR="004249A3">
        <w:t xml:space="preserve"> </w:t>
      </w:r>
      <w:r>
        <w:t>Sept</w:t>
      </w:r>
      <w:r w:rsidR="004249A3">
        <w:t xml:space="preserve"> </w:t>
      </w:r>
      <w:r>
        <w:t>2011</w:t>
      </w:r>
      <w:r w:rsidR="004249A3">
        <w:t xml:space="preserve"> </w:t>
      </w:r>
      <w:r w:rsidRPr="00410C98">
        <w:rPr>
          <w:iCs/>
          <w:u w:color="808080"/>
        </w:rPr>
        <w:t>A</w:t>
      </w:r>
      <w:r w:rsidR="004249A3">
        <w:rPr>
          <w:iCs/>
          <w:u w:color="808080"/>
        </w:rPr>
        <w:t xml:space="preserve"> </w:t>
      </w:r>
      <w:r w:rsidRPr="00410C98">
        <w:rPr>
          <w:iCs/>
          <w:u w:color="808080"/>
        </w:rPr>
        <w:t>State</w:t>
      </w:r>
      <w:r w:rsidR="004249A3">
        <w:rPr>
          <w:iCs/>
          <w:u w:color="808080"/>
        </w:rPr>
        <w:t xml:space="preserve"> </w:t>
      </w:r>
      <w:r w:rsidRPr="00410C98">
        <w:rPr>
          <w:iCs/>
          <w:u w:color="808080"/>
        </w:rPr>
        <w:t>of</w:t>
      </w:r>
      <w:r w:rsidR="004249A3">
        <w:rPr>
          <w:iCs/>
          <w:u w:color="808080"/>
        </w:rPr>
        <w:t xml:space="preserve"> </w:t>
      </w:r>
      <w:r w:rsidRPr="00410C98">
        <w:rPr>
          <w:iCs/>
          <w:u w:color="808080"/>
        </w:rPr>
        <w:t>Palestine:</w:t>
      </w:r>
      <w:r w:rsidR="004249A3">
        <w:rPr>
          <w:iCs/>
          <w:u w:color="808080"/>
        </w:rPr>
        <w:t xml:space="preserve"> </w:t>
      </w:r>
      <w:r w:rsidRPr="00410C98">
        <w:rPr>
          <w:iCs/>
          <w:u w:color="808080"/>
        </w:rPr>
        <w:t>The</w:t>
      </w:r>
      <w:r w:rsidR="004249A3">
        <w:rPr>
          <w:iCs/>
          <w:u w:color="808080"/>
        </w:rPr>
        <w:t xml:space="preserve"> </w:t>
      </w:r>
      <w:r w:rsidRPr="00410C98">
        <w:rPr>
          <w:iCs/>
          <w:u w:color="808080"/>
        </w:rPr>
        <w:t>Case</w:t>
      </w:r>
      <w:r w:rsidR="004249A3">
        <w:rPr>
          <w:iCs/>
          <w:u w:color="808080"/>
        </w:rPr>
        <w:t xml:space="preserve"> </w:t>
      </w:r>
      <w:r w:rsidRPr="00410C98">
        <w:rPr>
          <w:iCs/>
          <w:u w:color="808080"/>
        </w:rPr>
        <w:t>for</w:t>
      </w:r>
      <w:r w:rsidR="004249A3">
        <w:rPr>
          <w:iCs/>
          <w:u w:color="808080"/>
        </w:rPr>
        <w:t xml:space="preserve"> </w:t>
      </w:r>
      <w:r w:rsidRPr="00410C98">
        <w:rPr>
          <w:iCs/>
          <w:u w:color="808080"/>
        </w:rPr>
        <w:t>UN</w:t>
      </w:r>
      <w:r w:rsidR="004249A3">
        <w:rPr>
          <w:iCs/>
          <w:u w:color="808080"/>
        </w:rPr>
        <w:t xml:space="preserve"> </w:t>
      </w:r>
      <w:r w:rsidRPr="00410C98">
        <w:rPr>
          <w:iCs/>
          <w:u w:color="808080"/>
        </w:rPr>
        <w:t>Recognition</w:t>
      </w:r>
      <w:r w:rsidR="004249A3">
        <w:rPr>
          <w:iCs/>
          <w:u w:color="808080"/>
        </w:rPr>
        <w:t xml:space="preserve"> </w:t>
      </w:r>
      <w:r w:rsidRPr="00410C98">
        <w:rPr>
          <w:iCs/>
          <w:u w:color="808080"/>
        </w:rPr>
        <w:t>and</w:t>
      </w:r>
      <w:r w:rsidR="004249A3">
        <w:rPr>
          <w:iCs/>
          <w:u w:color="808080"/>
        </w:rPr>
        <w:t xml:space="preserve"> </w:t>
      </w:r>
      <w:r w:rsidRPr="00410C98">
        <w:rPr>
          <w:iCs/>
          <w:u w:color="808080"/>
        </w:rPr>
        <w:t>Membership</w:t>
      </w:r>
      <w:r w:rsidR="004249A3">
        <w:t xml:space="preserve"> </w:t>
      </w:r>
      <w:hyperlink r:id="rId222" w:history="1">
        <w:r w:rsidR="00410C98" w:rsidRPr="00C51432">
          <w:rPr>
            <w:rStyle w:val="Hyperlink"/>
          </w:rPr>
          <w:t>http://hrjpalestine.org/090111-news/</w:t>
        </w:r>
      </w:hyperlink>
    </w:p>
    <w:p w14:paraId="4815369F" w14:textId="69F0DD82" w:rsidR="001B6F33" w:rsidRDefault="00613BC0" w:rsidP="00146164">
      <w:pPr>
        <w:pStyle w:val="BB-Evidence"/>
        <w:rPr>
          <w:b/>
          <w:bCs/>
        </w:rPr>
      </w:pPr>
      <w:r>
        <w:t>“</w:t>
      </w:r>
      <w:r w:rsidRPr="00146164">
        <w:rPr>
          <w:u w:val="single"/>
        </w:rPr>
        <w:t>According</w:t>
      </w:r>
      <w:r w:rsidR="004249A3">
        <w:rPr>
          <w:u w:val="single"/>
        </w:rPr>
        <w:t xml:space="preserve"> </w:t>
      </w:r>
      <w:r w:rsidRPr="00146164">
        <w:rPr>
          <w:u w:val="single"/>
        </w:rPr>
        <w:t>to</w:t>
      </w:r>
      <w:r w:rsidR="004249A3">
        <w:rPr>
          <w:u w:val="single"/>
        </w:rPr>
        <w:t xml:space="preserve"> </w:t>
      </w:r>
      <w:r w:rsidRPr="00146164">
        <w:rPr>
          <w:u w:val="single"/>
        </w:rPr>
        <w:t>UN</w:t>
      </w:r>
      <w:r w:rsidR="004249A3">
        <w:rPr>
          <w:u w:val="single"/>
        </w:rPr>
        <w:t xml:space="preserve"> </w:t>
      </w:r>
      <w:r w:rsidRPr="00146164">
        <w:rPr>
          <w:u w:val="single"/>
        </w:rPr>
        <w:t>procedures,</w:t>
      </w:r>
      <w:r w:rsidR="004249A3">
        <w:rPr>
          <w:u w:val="single"/>
        </w:rPr>
        <w:t xml:space="preserve"> </w:t>
      </w:r>
      <w:r w:rsidRPr="00146164">
        <w:rPr>
          <w:u w:val="single"/>
        </w:rPr>
        <w:t>a</w:t>
      </w:r>
      <w:r w:rsidR="004249A3">
        <w:rPr>
          <w:u w:val="single"/>
        </w:rPr>
        <w:t xml:space="preserve"> </w:t>
      </w:r>
      <w:r w:rsidRPr="00146164">
        <w:rPr>
          <w:u w:val="single"/>
        </w:rPr>
        <w:t>new</w:t>
      </w:r>
      <w:r w:rsidR="004249A3">
        <w:rPr>
          <w:u w:val="single"/>
        </w:rPr>
        <w:t xml:space="preserve"> </w:t>
      </w:r>
      <w:r w:rsidRPr="00146164">
        <w:rPr>
          <w:u w:val="single"/>
        </w:rPr>
        <w:t>state</w:t>
      </w:r>
      <w:r w:rsidR="004249A3">
        <w:rPr>
          <w:u w:val="single"/>
        </w:rPr>
        <w:t xml:space="preserve"> </w:t>
      </w:r>
      <w:r w:rsidRPr="00146164">
        <w:rPr>
          <w:u w:val="single"/>
        </w:rPr>
        <w:t>or</w:t>
      </w:r>
      <w:r w:rsidR="004249A3">
        <w:rPr>
          <w:u w:val="single"/>
        </w:rPr>
        <w:t xml:space="preserve"> </w:t>
      </w:r>
      <w:r w:rsidRPr="00146164">
        <w:rPr>
          <w:u w:val="single"/>
        </w:rPr>
        <w:t>government</w:t>
      </w:r>
      <w:r w:rsidR="004249A3">
        <w:rPr>
          <w:u w:val="single"/>
        </w:rPr>
        <w:t xml:space="preserve"> </w:t>
      </w:r>
      <w:r w:rsidRPr="00146164">
        <w:rPr>
          <w:u w:val="single"/>
        </w:rPr>
        <w:t>submits</w:t>
      </w:r>
      <w:r w:rsidR="004249A3">
        <w:rPr>
          <w:u w:val="single"/>
        </w:rPr>
        <w:t xml:space="preserve"> </w:t>
      </w:r>
      <w:r w:rsidRPr="00146164">
        <w:rPr>
          <w:u w:val="single"/>
        </w:rPr>
        <w:t>its</w:t>
      </w:r>
      <w:r w:rsidR="004249A3">
        <w:rPr>
          <w:u w:val="single"/>
        </w:rPr>
        <w:t xml:space="preserve"> </w:t>
      </w:r>
      <w:r w:rsidRPr="00146164">
        <w:rPr>
          <w:u w:val="single"/>
        </w:rPr>
        <w:t>application</w:t>
      </w:r>
      <w:r w:rsidR="004249A3">
        <w:rPr>
          <w:u w:val="single"/>
        </w:rPr>
        <w:t xml:space="preserve"> </w:t>
      </w:r>
      <w:r w:rsidRPr="00146164">
        <w:rPr>
          <w:u w:val="single"/>
        </w:rPr>
        <w:t>for</w:t>
      </w:r>
      <w:r w:rsidR="004249A3">
        <w:rPr>
          <w:u w:val="single"/>
        </w:rPr>
        <w:t xml:space="preserve"> </w:t>
      </w:r>
      <w:r w:rsidRPr="00146164">
        <w:rPr>
          <w:u w:val="single"/>
        </w:rPr>
        <w:t>membership</w:t>
      </w:r>
      <w:r w:rsidR="004249A3">
        <w:rPr>
          <w:u w:val="single"/>
        </w:rPr>
        <w:t xml:space="preserve"> </w:t>
      </w:r>
      <w:r w:rsidRPr="00146164">
        <w:rPr>
          <w:u w:val="single"/>
        </w:rPr>
        <w:t>to</w:t>
      </w:r>
      <w:r w:rsidR="004249A3">
        <w:rPr>
          <w:u w:val="single"/>
        </w:rPr>
        <w:t xml:space="preserve"> </w:t>
      </w:r>
      <w:r w:rsidRPr="00146164">
        <w:rPr>
          <w:u w:val="single"/>
        </w:rPr>
        <w:t>the</w:t>
      </w:r>
      <w:r w:rsidR="004249A3">
        <w:rPr>
          <w:u w:val="single"/>
        </w:rPr>
        <w:t xml:space="preserve"> </w:t>
      </w:r>
      <w:r w:rsidRPr="00146164">
        <w:rPr>
          <w:u w:val="single"/>
        </w:rPr>
        <w:t>Secretary</w:t>
      </w:r>
      <w:r w:rsidR="004249A3">
        <w:rPr>
          <w:u w:val="single"/>
        </w:rPr>
        <w:t xml:space="preserve"> </w:t>
      </w:r>
      <w:r w:rsidRPr="00146164">
        <w:rPr>
          <w:u w:val="single"/>
        </w:rPr>
        <w:t>General</w:t>
      </w:r>
      <w:r w:rsidR="004249A3">
        <w:rPr>
          <w:u w:val="single"/>
        </w:rPr>
        <w:t xml:space="preserve"> </w:t>
      </w:r>
      <w:r w:rsidRPr="00146164">
        <w:rPr>
          <w:u w:val="single"/>
        </w:rPr>
        <w:t>together</w:t>
      </w:r>
      <w:r w:rsidR="004249A3">
        <w:rPr>
          <w:u w:val="single"/>
        </w:rPr>
        <w:t xml:space="preserve"> </w:t>
      </w:r>
      <w:r w:rsidRPr="00146164">
        <w:rPr>
          <w:u w:val="single"/>
        </w:rPr>
        <w:t>with</w:t>
      </w:r>
      <w:r w:rsidR="004249A3">
        <w:rPr>
          <w:u w:val="single"/>
        </w:rPr>
        <w:t xml:space="preserve"> </w:t>
      </w:r>
      <w:r w:rsidRPr="00146164">
        <w:rPr>
          <w:u w:val="single"/>
        </w:rPr>
        <w:t>a</w:t>
      </w:r>
      <w:r w:rsidR="004249A3">
        <w:rPr>
          <w:u w:val="single"/>
        </w:rPr>
        <w:t xml:space="preserve"> </w:t>
      </w:r>
      <w:r w:rsidRPr="00146164">
        <w:rPr>
          <w:u w:val="single"/>
        </w:rPr>
        <w:t>formal</w:t>
      </w:r>
      <w:r w:rsidR="004249A3">
        <w:rPr>
          <w:u w:val="single"/>
        </w:rPr>
        <w:t xml:space="preserve"> </w:t>
      </w:r>
      <w:r w:rsidRPr="00146164">
        <w:rPr>
          <w:u w:val="single"/>
        </w:rPr>
        <w:t>declaration</w:t>
      </w:r>
      <w:r w:rsidR="004249A3">
        <w:rPr>
          <w:u w:val="single"/>
        </w:rPr>
        <w:t xml:space="preserve"> </w:t>
      </w:r>
      <w:r w:rsidRPr="00146164">
        <w:rPr>
          <w:u w:val="single"/>
        </w:rPr>
        <w:t>to</w:t>
      </w:r>
      <w:r w:rsidR="004249A3">
        <w:rPr>
          <w:u w:val="single"/>
        </w:rPr>
        <w:t xml:space="preserve"> </w:t>
      </w:r>
      <w:r w:rsidRPr="00146164">
        <w:rPr>
          <w:u w:val="single"/>
        </w:rPr>
        <w:t>accept</w:t>
      </w:r>
      <w:r w:rsidR="004249A3">
        <w:rPr>
          <w:u w:val="single"/>
        </w:rPr>
        <w:t xml:space="preserve"> </w:t>
      </w:r>
      <w:r w:rsidRPr="00146164">
        <w:rPr>
          <w:u w:val="single"/>
        </w:rPr>
        <w:t>the</w:t>
      </w:r>
      <w:r w:rsidR="004249A3">
        <w:rPr>
          <w:u w:val="single"/>
        </w:rPr>
        <w:t xml:space="preserve"> </w:t>
      </w:r>
      <w:r w:rsidRPr="00146164">
        <w:rPr>
          <w:u w:val="single"/>
        </w:rPr>
        <w:t>obligations</w:t>
      </w:r>
      <w:r w:rsidR="004249A3">
        <w:rPr>
          <w:u w:val="single"/>
        </w:rPr>
        <w:t xml:space="preserve"> </w:t>
      </w:r>
      <w:r w:rsidRPr="00146164">
        <w:rPr>
          <w:u w:val="single"/>
        </w:rPr>
        <w:t>of</w:t>
      </w:r>
      <w:r w:rsidR="004249A3">
        <w:rPr>
          <w:u w:val="single"/>
        </w:rPr>
        <w:t xml:space="preserve"> </w:t>
      </w:r>
      <w:r w:rsidRPr="00146164">
        <w:rPr>
          <w:u w:val="single"/>
        </w:rPr>
        <w:t>the</w:t>
      </w:r>
      <w:r w:rsidR="004249A3">
        <w:rPr>
          <w:u w:val="single"/>
        </w:rPr>
        <w:t xml:space="preserve"> </w:t>
      </w:r>
      <w:r w:rsidRPr="00146164">
        <w:rPr>
          <w:u w:val="single"/>
        </w:rPr>
        <w:t>UN</w:t>
      </w:r>
      <w:r w:rsidR="004249A3">
        <w:rPr>
          <w:u w:val="single"/>
        </w:rPr>
        <w:t xml:space="preserve"> </w:t>
      </w:r>
      <w:r w:rsidRPr="00146164">
        <w:rPr>
          <w:u w:val="single"/>
        </w:rPr>
        <w:t>Charter.</w:t>
      </w:r>
      <w:r w:rsidR="004249A3">
        <w:rPr>
          <w:u w:val="single"/>
        </w:rPr>
        <w:t xml:space="preserve"> </w:t>
      </w:r>
      <w:r w:rsidRPr="00146164">
        <w:rPr>
          <w:u w:val="single"/>
        </w:rPr>
        <w:t>The</w:t>
      </w:r>
      <w:r w:rsidR="004249A3">
        <w:rPr>
          <w:u w:val="single"/>
        </w:rPr>
        <w:t xml:space="preserve"> </w:t>
      </w:r>
      <w:r w:rsidRPr="00146164">
        <w:rPr>
          <w:u w:val="single"/>
        </w:rPr>
        <w:t>application</w:t>
      </w:r>
      <w:r w:rsidR="004249A3">
        <w:rPr>
          <w:u w:val="single"/>
        </w:rPr>
        <w:t xml:space="preserve"> </w:t>
      </w:r>
      <w:r w:rsidRPr="00146164">
        <w:rPr>
          <w:u w:val="single"/>
        </w:rPr>
        <w:t>is</w:t>
      </w:r>
      <w:r w:rsidR="004249A3">
        <w:rPr>
          <w:u w:val="single"/>
        </w:rPr>
        <w:t xml:space="preserve"> </w:t>
      </w:r>
      <w:r w:rsidRPr="00146164">
        <w:rPr>
          <w:u w:val="single"/>
        </w:rPr>
        <w:t>first</w:t>
      </w:r>
      <w:r w:rsidR="004249A3">
        <w:rPr>
          <w:u w:val="single"/>
        </w:rPr>
        <w:t xml:space="preserve"> </w:t>
      </w:r>
      <w:r w:rsidRPr="00146164">
        <w:rPr>
          <w:u w:val="single"/>
        </w:rPr>
        <w:t>considered</w:t>
      </w:r>
      <w:r w:rsidR="004249A3">
        <w:rPr>
          <w:u w:val="single"/>
        </w:rPr>
        <w:t xml:space="preserve"> </w:t>
      </w:r>
      <w:r w:rsidRPr="00146164">
        <w:rPr>
          <w:u w:val="single"/>
        </w:rPr>
        <w:t>by</w:t>
      </w:r>
      <w:r w:rsidR="004249A3">
        <w:rPr>
          <w:u w:val="single"/>
        </w:rPr>
        <w:t xml:space="preserve"> </w:t>
      </w:r>
      <w:r w:rsidRPr="00146164">
        <w:rPr>
          <w:u w:val="single"/>
        </w:rPr>
        <w:t>the</w:t>
      </w:r>
      <w:r w:rsidR="004249A3">
        <w:rPr>
          <w:u w:val="single"/>
        </w:rPr>
        <w:t xml:space="preserve"> </w:t>
      </w:r>
      <w:r w:rsidRPr="00146164">
        <w:rPr>
          <w:u w:val="single"/>
        </w:rPr>
        <w:t>Security</w:t>
      </w:r>
      <w:r w:rsidR="004249A3">
        <w:rPr>
          <w:u w:val="single"/>
        </w:rPr>
        <w:t xml:space="preserve"> </w:t>
      </w:r>
      <w:r w:rsidRPr="00146164">
        <w:rPr>
          <w:u w:val="single"/>
        </w:rPr>
        <w:t>Council</w:t>
      </w:r>
      <w:r w:rsidR="004249A3">
        <w:rPr>
          <w:u w:val="single"/>
        </w:rPr>
        <w:t xml:space="preserve"> </w:t>
      </w:r>
      <w:r w:rsidRPr="00146164">
        <w:rPr>
          <w:u w:val="single"/>
        </w:rPr>
        <w:t>and</w:t>
      </w:r>
      <w:r w:rsidR="004249A3">
        <w:rPr>
          <w:u w:val="single"/>
        </w:rPr>
        <w:t xml:space="preserve"> </w:t>
      </w:r>
      <w:r w:rsidRPr="00146164">
        <w:rPr>
          <w:u w:val="single"/>
        </w:rPr>
        <w:t>must</w:t>
      </w:r>
      <w:r w:rsidR="004249A3">
        <w:rPr>
          <w:u w:val="single"/>
        </w:rPr>
        <w:t xml:space="preserve"> </w:t>
      </w:r>
      <w:r w:rsidRPr="00146164">
        <w:rPr>
          <w:u w:val="single"/>
        </w:rPr>
        <w:t>receive</w:t>
      </w:r>
      <w:r w:rsidR="004249A3">
        <w:rPr>
          <w:u w:val="single"/>
        </w:rPr>
        <w:t xml:space="preserve"> </w:t>
      </w:r>
      <w:r w:rsidRPr="00146164">
        <w:rPr>
          <w:u w:val="single"/>
        </w:rPr>
        <w:t>a</w:t>
      </w:r>
      <w:r w:rsidR="004249A3">
        <w:rPr>
          <w:u w:val="single"/>
        </w:rPr>
        <w:t xml:space="preserve"> </w:t>
      </w:r>
      <w:r w:rsidRPr="00146164">
        <w:rPr>
          <w:u w:val="single"/>
        </w:rPr>
        <w:t>majority</w:t>
      </w:r>
      <w:r w:rsidR="004249A3">
        <w:rPr>
          <w:u w:val="single"/>
        </w:rPr>
        <w:t xml:space="preserve"> </w:t>
      </w:r>
      <w:r w:rsidRPr="00146164">
        <w:rPr>
          <w:u w:val="single"/>
        </w:rPr>
        <w:t>of</w:t>
      </w:r>
      <w:r w:rsidR="004249A3">
        <w:rPr>
          <w:u w:val="single"/>
        </w:rPr>
        <w:t xml:space="preserve"> </w:t>
      </w:r>
      <w:r w:rsidRPr="00146164">
        <w:rPr>
          <w:u w:val="single"/>
        </w:rPr>
        <w:t>nine</w:t>
      </w:r>
      <w:r w:rsidR="004249A3">
        <w:rPr>
          <w:u w:val="single"/>
        </w:rPr>
        <w:t xml:space="preserve"> </w:t>
      </w:r>
      <w:r w:rsidRPr="00146164">
        <w:rPr>
          <w:u w:val="single"/>
        </w:rPr>
        <w:t>votes</w:t>
      </w:r>
      <w:r w:rsidR="004249A3">
        <w:rPr>
          <w:u w:val="single"/>
        </w:rPr>
        <w:t xml:space="preserve"> </w:t>
      </w:r>
      <w:r w:rsidRPr="00146164">
        <w:rPr>
          <w:u w:val="single"/>
        </w:rPr>
        <w:t>with</w:t>
      </w:r>
      <w:r w:rsidR="004249A3">
        <w:rPr>
          <w:u w:val="single"/>
        </w:rPr>
        <w:t xml:space="preserve"> </w:t>
      </w:r>
      <w:r w:rsidRPr="00146164">
        <w:rPr>
          <w:u w:val="single"/>
        </w:rPr>
        <w:t>no</w:t>
      </w:r>
      <w:r w:rsidR="004249A3">
        <w:rPr>
          <w:u w:val="single"/>
        </w:rPr>
        <w:t xml:space="preserve"> </w:t>
      </w:r>
      <w:r w:rsidRPr="00146164">
        <w:rPr>
          <w:u w:val="single"/>
        </w:rPr>
        <w:t>vetoes.</w:t>
      </w:r>
      <w:r w:rsidR="004249A3">
        <w:rPr>
          <w:u w:val="single"/>
        </w:rPr>
        <w:t xml:space="preserve"> </w:t>
      </w:r>
      <w:r w:rsidRPr="00146164">
        <w:rPr>
          <w:u w:val="single"/>
        </w:rPr>
        <w:t>If</w:t>
      </w:r>
      <w:r w:rsidR="004249A3">
        <w:rPr>
          <w:u w:val="single"/>
        </w:rPr>
        <w:t xml:space="preserve"> </w:t>
      </w:r>
      <w:r w:rsidRPr="00146164">
        <w:rPr>
          <w:u w:val="single"/>
        </w:rPr>
        <w:t>the</w:t>
      </w:r>
      <w:r w:rsidR="004249A3">
        <w:rPr>
          <w:u w:val="single"/>
        </w:rPr>
        <w:t xml:space="preserve"> </w:t>
      </w:r>
      <w:r w:rsidRPr="00146164">
        <w:rPr>
          <w:u w:val="single"/>
        </w:rPr>
        <w:t>Council</w:t>
      </w:r>
      <w:r w:rsidR="004249A3">
        <w:rPr>
          <w:u w:val="single"/>
        </w:rPr>
        <w:t xml:space="preserve"> </w:t>
      </w:r>
      <w:r w:rsidRPr="00146164">
        <w:rPr>
          <w:u w:val="single"/>
        </w:rPr>
        <w:t>recommends</w:t>
      </w:r>
      <w:r w:rsidR="004249A3">
        <w:rPr>
          <w:u w:val="single"/>
        </w:rPr>
        <w:t xml:space="preserve"> </w:t>
      </w:r>
      <w:r w:rsidRPr="00146164">
        <w:rPr>
          <w:u w:val="single"/>
        </w:rPr>
        <w:t>admission,</w:t>
      </w:r>
      <w:r w:rsidR="004249A3">
        <w:rPr>
          <w:u w:val="single"/>
        </w:rPr>
        <w:t xml:space="preserve"> </w:t>
      </w:r>
      <w:r w:rsidRPr="00146164">
        <w:rPr>
          <w:u w:val="single"/>
        </w:rPr>
        <w:t>this</w:t>
      </w:r>
      <w:r w:rsidR="004249A3">
        <w:rPr>
          <w:u w:val="single"/>
        </w:rPr>
        <w:t xml:space="preserve"> </w:t>
      </w:r>
      <w:r w:rsidRPr="00146164">
        <w:rPr>
          <w:u w:val="single"/>
        </w:rPr>
        <w:t>is</w:t>
      </w:r>
      <w:r w:rsidR="004249A3">
        <w:rPr>
          <w:u w:val="single"/>
        </w:rPr>
        <w:t xml:space="preserve"> </w:t>
      </w:r>
      <w:r w:rsidRPr="00146164">
        <w:rPr>
          <w:u w:val="single"/>
        </w:rPr>
        <w:t>submitted</w:t>
      </w:r>
      <w:r w:rsidR="004249A3">
        <w:rPr>
          <w:u w:val="single"/>
        </w:rPr>
        <w:t xml:space="preserve"> </w:t>
      </w:r>
      <w:r w:rsidRPr="00146164">
        <w:rPr>
          <w:u w:val="single"/>
        </w:rPr>
        <w:t>to</w:t>
      </w:r>
      <w:r w:rsidR="004249A3">
        <w:rPr>
          <w:u w:val="single"/>
        </w:rPr>
        <w:t xml:space="preserve"> </w:t>
      </w:r>
      <w:r w:rsidRPr="00146164">
        <w:rPr>
          <w:u w:val="single"/>
        </w:rPr>
        <w:t>the</w:t>
      </w:r>
      <w:r w:rsidR="004249A3">
        <w:rPr>
          <w:u w:val="single"/>
        </w:rPr>
        <w:t xml:space="preserve"> </w:t>
      </w:r>
      <w:r w:rsidRPr="00146164">
        <w:rPr>
          <w:u w:val="single"/>
        </w:rPr>
        <w:t>General</w:t>
      </w:r>
      <w:r w:rsidR="004249A3">
        <w:rPr>
          <w:u w:val="single"/>
        </w:rPr>
        <w:t xml:space="preserve"> </w:t>
      </w:r>
      <w:r w:rsidRPr="00146164">
        <w:rPr>
          <w:u w:val="single"/>
        </w:rPr>
        <w:t>Assembly,</w:t>
      </w:r>
      <w:r w:rsidR="004249A3">
        <w:rPr>
          <w:u w:val="single"/>
        </w:rPr>
        <w:t xml:space="preserve"> </w:t>
      </w:r>
      <w:r w:rsidRPr="00146164">
        <w:rPr>
          <w:u w:val="single"/>
        </w:rPr>
        <w:t>where</w:t>
      </w:r>
      <w:r w:rsidR="004249A3">
        <w:rPr>
          <w:u w:val="single"/>
        </w:rPr>
        <w:t xml:space="preserve"> </w:t>
      </w:r>
      <w:r w:rsidRPr="00146164">
        <w:rPr>
          <w:u w:val="single"/>
        </w:rPr>
        <w:t>it</w:t>
      </w:r>
      <w:r w:rsidR="004249A3">
        <w:rPr>
          <w:u w:val="single"/>
        </w:rPr>
        <w:t xml:space="preserve"> </w:t>
      </w:r>
      <w:r w:rsidRPr="00146164">
        <w:rPr>
          <w:u w:val="single"/>
        </w:rPr>
        <w:t>must</w:t>
      </w:r>
      <w:r w:rsidR="004249A3">
        <w:rPr>
          <w:u w:val="single"/>
        </w:rPr>
        <w:t xml:space="preserve"> </w:t>
      </w:r>
      <w:r w:rsidRPr="00146164">
        <w:rPr>
          <w:u w:val="single"/>
        </w:rPr>
        <w:t>receive</w:t>
      </w:r>
      <w:r w:rsidR="004249A3">
        <w:rPr>
          <w:u w:val="single"/>
        </w:rPr>
        <w:t xml:space="preserve"> </w:t>
      </w:r>
      <w:r w:rsidRPr="00146164">
        <w:rPr>
          <w:u w:val="single"/>
        </w:rPr>
        <w:t>two-thirds</w:t>
      </w:r>
      <w:r w:rsidR="004249A3">
        <w:rPr>
          <w:u w:val="single"/>
        </w:rPr>
        <w:t xml:space="preserve"> </w:t>
      </w:r>
      <w:r w:rsidRPr="00146164">
        <w:rPr>
          <w:u w:val="single"/>
        </w:rPr>
        <w:t>of</w:t>
      </w:r>
      <w:r w:rsidR="004249A3">
        <w:rPr>
          <w:u w:val="single"/>
        </w:rPr>
        <w:t xml:space="preserve"> </w:t>
      </w:r>
      <w:r w:rsidRPr="00146164">
        <w:rPr>
          <w:u w:val="single"/>
        </w:rPr>
        <w:t>the</w:t>
      </w:r>
      <w:r w:rsidR="004249A3">
        <w:rPr>
          <w:u w:val="single"/>
        </w:rPr>
        <w:t xml:space="preserve"> </w:t>
      </w:r>
      <w:r w:rsidRPr="00146164">
        <w:rPr>
          <w:u w:val="single"/>
        </w:rPr>
        <w:t>votes</w:t>
      </w:r>
      <w:r w:rsidR="004249A3">
        <w:t xml:space="preserve"> </w:t>
      </w:r>
      <w:r>
        <w:t>http://www.un.org/geninfo/faq/factsheets/memberstate.pdf”</w:t>
      </w:r>
    </w:p>
    <w:p w14:paraId="74230AB1" w14:textId="17CF9ACF" w:rsidR="001B6F33" w:rsidRDefault="00613BC0" w:rsidP="00146164">
      <w:pPr>
        <w:pStyle w:val="BB-Contentions"/>
        <w:rPr>
          <w:rFonts w:ascii="Arial" w:hAnsi="Arial" w:cs="Arial"/>
          <w:sz w:val="23"/>
          <w:szCs w:val="23"/>
        </w:rPr>
      </w:pPr>
      <w:r>
        <w:t>Membership</w:t>
      </w:r>
      <w:r w:rsidR="004249A3">
        <w:t xml:space="preserve"> </w:t>
      </w:r>
      <w:r>
        <w:t>process:</w:t>
      </w:r>
      <w:r w:rsidR="004249A3">
        <w:t xml:space="preserve"> </w:t>
      </w:r>
      <w:r>
        <w:t>Security</w:t>
      </w:r>
      <w:r w:rsidR="004249A3">
        <w:t xml:space="preserve"> </w:t>
      </w:r>
      <w:r>
        <w:t>Council</w:t>
      </w:r>
      <w:r w:rsidR="004249A3">
        <w:t xml:space="preserve"> </w:t>
      </w:r>
      <w:r>
        <w:t>recommendation</w:t>
      </w:r>
      <w:r w:rsidR="004249A3">
        <w:t xml:space="preserve"> </w:t>
      </w:r>
      <w:r>
        <w:t>followed</w:t>
      </w:r>
      <w:r w:rsidR="004249A3">
        <w:t xml:space="preserve"> </w:t>
      </w:r>
      <w:r>
        <w:t>by</w:t>
      </w:r>
      <w:r w:rsidR="004249A3">
        <w:t xml:space="preserve"> </w:t>
      </w:r>
      <w:r>
        <w:t>General</w:t>
      </w:r>
      <w:r w:rsidR="004249A3">
        <w:t xml:space="preserve"> </w:t>
      </w:r>
      <w:r>
        <w:t>Assembly</w:t>
      </w:r>
      <w:r w:rsidR="004249A3">
        <w:t xml:space="preserve"> </w:t>
      </w:r>
      <w:r>
        <w:t>decision</w:t>
      </w:r>
    </w:p>
    <w:p w14:paraId="5645273A" w14:textId="77777777" w:rsidR="004249A3" w:rsidRDefault="00613BC0" w:rsidP="00410C98">
      <w:pPr>
        <w:pStyle w:val="BB-Citation"/>
        <w:rPr>
          <w:iCs/>
          <w:u w:color="808080"/>
        </w:rPr>
      </w:pPr>
      <w:r>
        <w:rPr>
          <w:u w:val="single"/>
        </w:rPr>
        <w:t>Prof.</w:t>
      </w:r>
      <w:r w:rsidR="004249A3">
        <w:rPr>
          <w:u w:val="single"/>
        </w:rPr>
        <w:t xml:space="preserve"> </w:t>
      </w:r>
      <w:r>
        <w:rPr>
          <w:u w:val="single"/>
        </w:rPr>
        <w:t>John</w:t>
      </w:r>
      <w:r w:rsidR="004249A3">
        <w:rPr>
          <w:u w:val="single"/>
        </w:rPr>
        <w:t xml:space="preserve"> </w:t>
      </w:r>
      <w:r>
        <w:rPr>
          <w:u w:val="single"/>
        </w:rPr>
        <w:t>Cerone</w:t>
      </w:r>
      <w:r w:rsidR="004249A3">
        <w:rPr>
          <w:u w:val="single"/>
        </w:rPr>
        <w:t xml:space="preserve"> </w:t>
      </w:r>
      <w:r>
        <w:rPr>
          <w:u w:val="single"/>
        </w:rPr>
        <w:t>2011</w:t>
      </w:r>
      <w:r>
        <w:t>.</w:t>
      </w:r>
      <w:r w:rsidR="004249A3">
        <w:t xml:space="preserve"> </w:t>
      </w:r>
      <w:r>
        <w:t>(</w:t>
      </w:r>
      <w:r w:rsidR="004249A3">
        <w:t xml:space="preserve"> </w:t>
      </w:r>
      <w:r>
        <w:t>Professor</w:t>
      </w:r>
      <w:r w:rsidR="004249A3">
        <w:t xml:space="preserve"> </w:t>
      </w:r>
      <w:r>
        <w:t>of</w:t>
      </w:r>
      <w:r w:rsidR="004249A3">
        <w:t xml:space="preserve"> </w:t>
      </w:r>
      <w:r>
        <w:t>Law</w:t>
      </w:r>
      <w:r w:rsidR="004249A3">
        <w:t xml:space="preserve"> </w:t>
      </w:r>
      <w:r>
        <w:t>and</w:t>
      </w:r>
      <w:r w:rsidR="004249A3">
        <w:t xml:space="preserve"> </w:t>
      </w:r>
      <w:r>
        <w:t>Director</w:t>
      </w:r>
      <w:r w:rsidR="004249A3">
        <w:t xml:space="preserve"> </w:t>
      </w:r>
      <w:r>
        <w:t>of</w:t>
      </w:r>
      <w:r w:rsidR="004249A3">
        <w:t xml:space="preserve"> </w:t>
      </w:r>
      <w:r>
        <w:t>the</w:t>
      </w:r>
      <w:r w:rsidR="004249A3">
        <w:t xml:space="preserve"> </w:t>
      </w:r>
      <w:r>
        <w:t>Center</w:t>
      </w:r>
      <w:r w:rsidR="004249A3">
        <w:t xml:space="preserve"> </w:t>
      </w:r>
      <w:r>
        <w:t>for</w:t>
      </w:r>
      <w:r w:rsidR="004249A3">
        <w:t xml:space="preserve"> </w:t>
      </w:r>
      <w:r>
        <w:t>International</w:t>
      </w:r>
      <w:r w:rsidR="004249A3">
        <w:t xml:space="preserve"> </w:t>
      </w:r>
      <w:r>
        <w:t>Law</w:t>
      </w:r>
      <w:r w:rsidR="004249A3">
        <w:t xml:space="preserve"> </w:t>
      </w:r>
      <w:r>
        <w:t>&amp;</w:t>
      </w:r>
      <w:r w:rsidR="004249A3">
        <w:t xml:space="preserve"> </w:t>
      </w:r>
      <w:r>
        <w:t>Policy</w:t>
      </w:r>
      <w:r w:rsidR="004249A3">
        <w:t xml:space="preserve"> </w:t>
      </w:r>
      <w:r>
        <w:t>at</w:t>
      </w:r>
      <w:r w:rsidR="004249A3">
        <w:t xml:space="preserve"> </w:t>
      </w:r>
      <w:r>
        <w:t>New</w:t>
      </w:r>
      <w:r w:rsidR="004249A3">
        <w:t xml:space="preserve"> </w:t>
      </w:r>
      <w:r>
        <w:t>England</w:t>
      </w:r>
      <w:r w:rsidR="004249A3">
        <w:t xml:space="preserve"> </w:t>
      </w:r>
      <w:r>
        <w:t>Law,</w:t>
      </w:r>
      <w:r w:rsidR="004249A3">
        <w:t xml:space="preserve"> </w:t>
      </w:r>
      <w:r>
        <w:t>Boston)</w:t>
      </w:r>
      <w:r w:rsidR="004249A3">
        <w:t xml:space="preserve"> </w:t>
      </w:r>
      <w:r>
        <w:t>The</w:t>
      </w:r>
      <w:r w:rsidR="004249A3">
        <w:t xml:space="preserve"> </w:t>
      </w:r>
      <w:r>
        <w:t>UN</w:t>
      </w:r>
      <w:r w:rsidR="004249A3">
        <w:t xml:space="preserve"> </w:t>
      </w:r>
      <w:r>
        <w:t>and</w:t>
      </w:r>
      <w:r w:rsidR="004249A3">
        <w:t xml:space="preserve"> </w:t>
      </w:r>
      <w:r>
        <w:t>the</w:t>
      </w:r>
      <w:r w:rsidR="004249A3">
        <w:t xml:space="preserve"> </w:t>
      </w:r>
      <w:r>
        <w:t>Status</w:t>
      </w:r>
      <w:r w:rsidR="004249A3">
        <w:t xml:space="preserve"> </w:t>
      </w:r>
      <w:r>
        <w:t>of</w:t>
      </w:r>
      <w:r w:rsidR="004249A3">
        <w:t xml:space="preserve"> </w:t>
      </w:r>
      <w:r>
        <w:t>Palestine</w:t>
      </w:r>
      <w:r w:rsidR="004249A3">
        <w:t xml:space="preserve"> </w:t>
      </w:r>
      <w:r>
        <w:t>–</w:t>
      </w:r>
      <w:r w:rsidR="004249A3">
        <w:t xml:space="preserve"> </w:t>
      </w:r>
      <w:r>
        <w:t>Disentangling</w:t>
      </w:r>
      <w:r w:rsidR="004249A3">
        <w:t xml:space="preserve"> </w:t>
      </w:r>
      <w:r>
        <w:t>the</w:t>
      </w:r>
      <w:r w:rsidR="004249A3">
        <w:t xml:space="preserve"> </w:t>
      </w:r>
      <w:r>
        <w:t>Legal</w:t>
      </w:r>
      <w:r w:rsidR="004249A3">
        <w:t xml:space="preserve"> </w:t>
      </w:r>
      <w:r>
        <w:t>Issues,</w:t>
      </w:r>
      <w:r w:rsidR="004249A3">
        <w:t xml:space="preserve"> </w:t>
      </w:r>
      <w:r>
        <w:t>ASIL</w:t>
      </w:r>
      <w:r w:rsidR="004249A3">
        <w:t xml:space="preserve"> </w:t>
      </w:r>
      <w:r>
        <w:t>INSIGHTS,</w:t>
      </w:r>
      <w:r w:rsidR="004249A3">
        <w:t xml:space="preserve"> </w:t>
      </w:r>
      <w:r>
        <w:t>published</w:t>
      </w:r>
      <w:r w:rsidR="004249A3">
        <w:t xml:space="preserve"> </w:t>
      </w:r>
      <w:r>
        <w:t>by</w:t>
      </w:r>
      <w:r w:rsidR="004249A3">
        <w:t xml:space="preserve"> </w:t>
      </w:r>
      <w:r>
        <w:t>American</w:t>
      </w:r>
      <w:r w:rsidR="004249A3">
        <w:t xml:space="preserve"> </w:t>
      </w:r>
      <w:r>
        <w:t>Society</w:t>
      </w:r>
      <w:r w:rsidR="004249A3">
        <w:t xml:space="preserve"> </w:t>
      </w:r>
      <w:r>
        <w:t>of</w:t>
      </w:r>
      <w:r w:rsidR="004249A3">
        <w:t xml:space="preserve"> </w:t>
      </w:r>
      <w:r>
        <w:t>International</w:t>
      </w:r>
      <w:r w:rsidR="004249A3">
        <w:t xml:space="preserve"> </w:t>
      </w:r>
      <w:r>
        <w:t>Law,</w:t>
      </w:r>
      <w:r w:rsidR="004249A3">
        <w:t xml:space="preserve"> </w:t>
      </w:r>
      <w:r>
        <w:t>(brackets</w:t>
      </w:r>
      <w:r w:rsidR="004249A3">
        <w:t xml:space="preserve"> </w:t>
      </w:r>
      <w:r>
        <w:t>in</w:t>
      </w:r>
      <w:r w:rsidR="004249A3">
        <w:t xml:space="preserve"> </w:t>
      </w:r>
      <w:r>
        <w:t>original)</w:t>
      </w:r>
      <w:r w:rsidR="004249A3">
        <w:t xml:space="preserve"> </w:t>
      </w:r>
      <w:hyperlink r:id="rId223" w:history="1">
        <w:r w:rsidR="00410C98" w:rsidRPr="00C51432">
          <w:rPr>
            <w:rStyle w:val="Hyperlink"/>
            <w:iCs/>
          </w:rPr>
          <w:t>http://www.asil.org/insights110913.cfm</w:t>
        </w:r>
      </w:hyperlink>
    </w:p>
    <w:p w14:paraId="013B5BF1" w14:textId="2822B34C" w:rsidR="001B6F33" w:rsidRDefault="00613BC0" w:rsidP="00146164">
      <w:pPr>
        <w:pStyle w:val="BB-Evidence"/>
      </w:pPr>
      <w:r>
        <w:t>Membership</w:t>
      </w:r>
      <w:r w:rsidR="004249A3">
        <w:t xml:space="preserve"> </w:t>
      </w:r>
      <w:r>
        <w:t>in</w:t>
      </w:r>
      <w:r w:rsidR="004249A3">
        <w:t xml:space="preserve"> </w:t>
      </w:r>
      <w:r>
        <w:t>the</w:t>
      </w:r>
      <w:r w:rsidR="004249A3">
        <w:t xml:space="preserve"> </w:t>
      </w:r>
      <w:r>
        <w:t>United</w:t>
      </w:r>
      <w:r w:rsidR="004249A3">
        <w:t xml:space="preserve"> </w:t>
      </w:r>
      <w:r>
        <w:t>Nations</w:t>
      </w:r>
      <w:r w:rsidR="004249A3">
        <w:t xml:space="preserve"> </w:t>
      </w:r>
      <w:r>
        <w:t>is</w:t>
      </w:r>
      <w:r w:rsidR="004249A3">
        <w:t xml:space="preserve"> </w:t>
      </w:r>
      <w:r>
        <w:t>regulated</w:t>
      </w:r>
      <w:r w:rsidR="004249A3">
        <w:t xml:space="preserve"> </w:t>
      </w:r>
      <w:r>
        <w:t>by</w:t>
      </w:r>
      <w:r w:rsidR="004249A3">
        <w:t xml:space="preserve"> </w:t>
      </w:r>
      <w:r>
        <w:t>Articles</w:t>
      </w:r>
      <w:r w:rsidR="004249A3">
        <w:t xml:space="preserve"> </w:t>
      </w:r>
      <w:r>
        <w:t>3</w:t>
      </w:r>
      <w:r w:rsidR="004249A3">
        <w:t xml:space="preserve"> </w:t>
      </w:r>
      <w:r>
        <w:t>to</w:t>
      </w:r>
      <w:r w:rsidR="004249A3">
        <w:t xml:space="preserve"> </w:t>
      </w:r>
      <w:r>
        <w:t>6</w:t>
      </w:r>
      <w:r w:rsidR="004249A3">
        <w:t xml:space="preserve"> </w:t>
      </w:r>
      <w:r>
        <w:t>of</w:t>
      </w:r>
      <w:r w:rsidR="004249A3">
        <w:t xml:space="preserve"> </w:t>
      </w:r>
      <w:r>
        <w:t>the</w:t>
      </w:r>
      <w:r w:rsidR="004249A3">
        <w:t xml:space="preserve"> </w:t>
      </w:r>
      <w:r>
        <w:t>UN</w:t>
      </w:r>
      <w:r w:rsidR="004249A3">
        <w:t xml:space="preserve"> </w:t>
      </w:r>
      <w:r>
        <w:t>Charter.</w:t>
      </w:r>
      <w:r w:rsidR="004249A3">
        <w:t xml:space="preserve"> </w:t>
      </w:r>
      <w:r>
        <w:t>Pursuant</w:t>
      </w:r>
      <w:r w:rsidR="004249A3">
        <w:t xml:space="preserve"> </w:t>
      </w:r>
      <w:r>
        <w:t>to</w:t>
      </w:r>
      <w:r w:rsidR="004249A3">
        <w:t xml:space="preserve"> </w:t>
      </w:r>
      <w:r>
        <w:t>Article</w:t>
      </w:r>
      <w:r w:rsidR="004249A3">
        <w:t xml:space="preserve"> </w:t>
      </w:r>
      <w:r>
        <w:t>4(1)</w:t>
      </w:r>
      <w:r w:rsidR="004249A3">
        <w:t xml:space="preserve"> </w:t>
      </w:r>
      <w:r>
        <w:t>of</w:t>
      </w:r>
      <w:r w:rsidR="004249A3">
        <w:t xml:space="preserve"> </w:t>
      </w:r>
      <w:r>
        <w:t>the</w:t>
      </w:r>
      <w:r w:rsidR="004249A3">
        <w:t xml:space="preserve"> </w:t>
      </w:r>
      <w:r>
        <w:t>Charter,</w:t>
      </w:r>
      <w:r w:rsidR="004249A3">
        <w:t xml:space="preserve"> </w:t>
      </w:r>
      <w:r>
        <w:t>UN</w:t>
      </w:r>
      <w:r w:rsidR="004249A3">
        <w:t xml:space="preserve"> </w:t>
      </w:r>
      <w:r>
        <w:t>membership</w:t>
      </w:r>
      <w:r w:rsidR="004249A3">
        <w:t xml:space="preserve"> </w:t>
      </w:r>
      <w:r>
        <w:t>is</w:t>
      </w:r>
      <w:r w:rsidR="004249A3">
        <w:t xml:space="preserve"> </w:t>
      </w:r>
      <w:r>
        <w:t>open</w:t>
      </w:r>
      <w:r w:rsidR="004249A3">
        <w:t xml:space="preserve"> </w:t>
      </w:r>
      <w:r>
        <w:t>to</w:t>
      </w:r>
      <w:r w:rsidR="004249A3">
        <w:t xml:space="preserve"> </w:t>
      </w:r>
      <w:r>
        <w:t>all</w:t>
      </w:r>
      <w:r w:rsidR="004249A3">
        <w:t xml:space="preserve"> </w:t>
      </w:r>
      <w:r>
        <w:t>“peace-loving</w:t>
      </w:r>
      <w:r w:rsidR="004249A3">
        <w:t xml:space="preserve"> </w:t>
      </w:r>
      <w:r>
        <w:t>states[[4]</w:t>
      </w:r>
      <w:r w:rsidR="004249A3">
        <w:t xml:space="preserve"> </w:t>
      </w:r>
      <w:r>
        <w:t>]</w:t>
      </w:r>
      <w:r w:rsidR="004249A3">
        <w:t xml:space="preserve"> </w:t>
      </w:r>
      <w:r>
        <w:t>which</w:t>
      </w:r>
      <w:r w:rsidR="004249A3">
        <w:t xml:space="preserve"> </w:t>
      </w:r>
      <w:r>
        <w:t>accept</w:t>
      </w:r>
      <w:r w:rsidR="004249A3">
        <w:t xml:space="preserve"> </w:t>
      </w:r>
      <w:r>
        <w:t>the</w:t>
      </w:r>
      <w:r w:rsidR="004249A3">
        <w:t xml:space="preserve"> </w:t>
      </w:r>
      <w:r>
        <w:t>obligations</w:t>
      </w:r>
      <w:r w:rsidR="004249A3">
        <w:t xml:space="preserve"> </w:t>
      </w:r>
      <w:r>
        <w:t>contained</w:t>
      </w:r>
      <w:r w:rsidR="004249A3">
        <w:t xml:space="preserve"> </w:t>
      </w:r>
      <w:r>
        <w:t>in</w:t>
      </w:r>
      <w:r w:rsidR="004249A3">
        <w:t xml:space="preserve"> </w:t>
      </w:r>
      <w:r>
        <w:t>the</w:t>
      </w:r>
      <w:r w:rsidR="004249A3">
        <w:t xml:space="preserve"> </w:t>
      </w:r>
      <w:r>
        <w:t>present</w:t>
      </w:r>
      <w:r w:rsidR="004249A3">
        <w:t xml:space="preserve"> </w:t>
      </w:r>
      <w:r>
        <w:t>Charter</w:t>
      </w:r>
      <w:r w:rsidR="004249A3">
        <w:t xml:space="preserve"> </w:t>
      </w:r>
      <w:r>
        <w:t>and,</w:t>
      </w:r>
      <w:r w:rsidR="004249A3">
        <w:t xml:space="preserve"> </w:t>
      </w:r>
      <w:r>
        <w:t>in</w:t>
      </w:r>
      <w:r w:rsidR="004249A3">
        <w:t xml:space="preserve"> </w:t>
      </w:r>
      <w:r>
        <w:t>the</w:t>
      </w:r>
      <w:r w:rsidR="004249A3">
        <w:t xml:space="preserve"> </w:t>
      </w:r>
      <w:r>
        <w:t>judgment</w:t>
      </w:r>
      <w:r w:rsidR="004249A3">
        <w:t xml:space="preserve"> </w:t>
      </w:r>
      <w:r>
        <w:t>of</w:t>
      </w:r>
      <w:r w:rsidR="004249A3">
        <w:t xml:space="preserve"> </w:t>
      </w:r>
      <w:r>
        <w:t>the</w:t>
      </w:r>
      <w:r w:rsidR="004249A3">
        <w:t xml:space="preserve"> </w:t>
      </w:r>
      <w:r>
        <w:t>Organization,</w:t>
      </w:r>
      <w:r w:rsidR="004249A3">
        <w:t xml:space="preserve"> </w:t>
      </w:r>
      <w:r>
        <w:t>are</w:t>
      </w:r>
      <w:r w:rsidR="004249A3">
        <w:t xml:space="preserve"> </w:t>
      </w:r>
      <w:r>
        <w:t>able</w:t>
      </w:r>
      <w:r w:rsidR="004249A3">
        <w:t xml:space="preserve"> </w:t>
      </w:r>
      <w:r>
        <w:t>and</w:t>
      </w:r>
      <w:r w:rsidR="004249A3">
        <w:t xml:space="preserve"> </w:t>
      </w:r>
      <w:r>
        <w:t>willing</w:t>
      </w:r>
      <w:r w:rsidR="004249A3">
        <w:t xml:space="preserve"> </w:t>
      </w:r>
      <w:r>
        <w:t>to</w:t>
      </w:r>
      <w:r w:rsidR="004249A3">
        <w:t xml:space="preserve"> </w:t>
      </w:r>
      <w:r>
        <w:t>carry</w:t>
      </w:r>
      <w:r w:rsidR="004249A3">
        <w:t xml:space="preserve"> </w:t>
      </w:r>
      <w:r>
        <w:t>out</w:t>
      </w:r>
      <w:r w:rsidR="004249A3">
        <w:t xml:space="preserve"> </w:t>
      </w:r>
      <w:r>
        <w:t>these</w:t>
      </w:r>
      <w:r w:rsidR="004249A3">
        <w:t xml:space="preserve"> </w:t>
      </w:r>
      <w:r>
        <w:t>obligations.”</w:t>
      </w:r>
      <w:r w:rsidR="004249A3">
        <w:t xml:space="preserve"> </w:t>
      </w:r>
      <w:r>
        <w:t>The</w:t>
      </w:r>
      <w:r w:rsidR="004249A3">
        <w:t xml:space="preserve"> </w:t>
      </w:r>
      <w:r>
        <w:t>admission</w:t>
      </w:r>
      <w:r w:rsidR="004249A3">
        <w:t xml:space="preserve"> </w:t>
      </w:r>
      <w:r>
        <w:t>of</w:t>
      </w:r>
      <w:r w:rsidR="004249A3">
        <w:t xml:space="preserve"> </w:t>
      </w:r>
      <w:r>
        <w:t>any</w:t>
      </w:r>
      <w:r w:rsidR="004249A3">
        <w:t xml:space="preserve"> </w:t>
      </w:r>
      <w:r>
        <w:t>such</w:t>
      </w:r>
      <w:r w:rsidR="004249A3">
        <w:t xml:space="preserve"> </w:t>
      </w:r>
      <w:r>
        <w:t>state</w:t>
      </w:r>
      <w:r w:rsidR="004249A3">
        <w:t xml:space="preserve"> </w:t>
      </w:r>
      <w:r>
        <w:t>to</w:t>
      </w:r>
      <w:r w:rsidR="004249A3">
        <w:t xml:space="preserve"> </w:t>
      </w:r>
      <w:r>
        <w:t>membership</w:t>
      </w:r>
      <w:r w:rsidR="004249A3">
        <w:t xml:space="preserve"> </w:t>
      </w:r>
      <w:r>
        <w:t>is</w:t>
      </w:r>
      <w:r w:rsidR="004249A3">
        <w:t xml:space="preserve"> </w:t>
      </w:r>
      <w:r>
        <w:t>“effected</w:t>
      </w:r>
      <w:r w:rsidR="004249A3">
        <w:t xml:space="preserve"> </w:t>
      </w:r>
      <w:r>
        <w:t>by</w:t>
      </w:r>
      <w:r w:rsidR="004249A3">
        <w:t xml:space="preserve"> </w:t>
      </w:r>
      <w:r>
        <w:t>a</w:t>
      </w:r>
      <w:r w:rsidR="004249A3">
        <w:t xml:space="preserve"> </w:t>
      </w:r>
      <w:r>
        <w:t>decision</w:t>
      </w:r>
      <w:r w:rsidR="004249A3">
        <w:t xml:space="preserve"> </w:t>
      </w:r>
      <w:r>
        <w:t>of</w:t>
      </w:r>
      <w:r w:rsidR="004249A3">
        <w:t xml:space="preserve"> </w:t>
      </w:r>
      <w:r>
        <w:t>the</w:t>
      </w:r>
      <w:r w:rsidR="004249A3">
        <w:t xml:space="preserve"> </w:t>
      </w:r>
      <w:r>
        <w:t>General</w:t>
      </w:r>
      <w:r w:rsidR="004249A3">
        <w:t xml:space="preserve"> </w:t>
      </w:r>
      <w:r>
        <w:t>Assembly</w:t>
      </w:r>
      <w:r w:rsidR="004249A3">
        <w:t xml:space="preserve"> </w:t>
      </w:r>
      <w:r>
        <w:t>upon</w:t>
      </w:r>
      <w:r w:rsidR="004249A3">
        <w:t xml:space="preserve"> </w:t>
      </w:r>
      <w:r>
        <w:t>the</w:t>
      </w:r>
      <w:r w:rsidR="004249A3">
        <w:t xml:space="preserve"> </w:t>
      </w:r>
      <w:r>
        <w:t>recommendation</w:t>
      </w:r>
      <w:r w:rsidR="004249A3">
        <w:t xml:space="preserve"> </w:t>
      </w:r>
      <w:r>
        <w:t>of</w:t>
      </w:r>
      <w:r w:rsidR="004249A3">
        <w:t xml:space="preserve"> </w:t>
      </w:r>
      <w:r>
        <w:t>the</w:t>
      </w:r>
      <w:r w:rsidR="004249A3">
        <w:t xml:space="preserve"> </w:t>
      </w:r>
      <w:r>
        <w:t>Security</w:t>
      </w:r>
      <w:r w:rsidR="004249A3">
        <w:t xml:space="preserve"> </w:t>
      </w:r>
      <w:r>
        <w:t>Council.”</w:t>
      </w:r>
    </w:p>
    <w:p w14:paraId="67DE9221" w14:textId="34B51C19" w:rsidR="001B6F33" w:rsidRDefault="00613BC0" w:rsidP="00146164">
      <w:pPr>
        <w:pStyle w:val="BB-Contentions"/>
      </w:pPr>
      <w:r>
        <w:t>“Palestine</w:t>
      </w:r>
      <w:r w:rsidR="004249A3">
        <w:t xml:space="preserve"> </w:t>
      </w:r>
      <w:r>
        <w:t>isn’t</w:t>
      </w:r>
      <w:r w:rsidR="004249A3">
        <w:t xml:space="preserve"> </w:t>
      </w:r>
      <w:r>
        <w:t>a</w:t>
      </w:r>
      <w:r w:rsidR="004249A3">
        <w:t xml:space="preserve"> </w:t>
      </w:r>
      <w:r>
        <w:t>state,</w:t>
      </w:r>
      <w:r w:rsidR="004249A3">
        <w:t xml:space="preserve"> </w:t>
      </w:r>
      <w:r>
        <w:t>so</w:t>
      </w:r>
      <w:r w:rsidR="004249A3">
        <w:t xml:space="preserve"> </w:t>
      </w:r>
      <w:r>
        <w:t>can’t</w:t>
      </w:r>
      <w:r w:rsidR="004249A3">
        <w:t xml:space="preserve"> </w:t>
      </w:r>
      <w:r>
        <w:t>join</w:t>
      </w:r>
      <w:r w:rsidR="004249A3">
        <w:t xml:space="preserve"> </w:t>
      </w:r>
      <w:r>
        <w:t>the</w:t>
      </w:r>
      <w:r w:rsidR="004249A3">
        <w:t xml:space="preserve"> </w:t>
      </w:r>
      <w:r>
        <w:t>UN”</w:t>
      </w:r>
      <w:r w:rsidR="004249A3">
        <w:t xml:space="preserve"> </w:t>
      </w:r>
      <w:r>
        <w:t>-</w:t>
      </w:r>
      <w:r w:rsidR="004249A3">
        <w:t xml:space="preserve"> </w:t>
      </w:r>
      <w:r>
        <w:t>Response:</w:t>
      </w:r>
      <w:r w:rsidR="004249A3">
        <w:t xml:space="preserve"> </w:t>
      </w:r>
      <w:r>
        <w:t>According</w:t>
      </w:r>
      <w:r w:rsidR="004249A3">
        <w:t xml:space="preserve"> </w:t>
      </w:r>
      <w:r>
        <w:t>to</w:t>
      </w:r>
      <w:r w:rsidR="004249A3">
        <w:t xml:space="preserve"> </w:t>
      </w:r>
      <w:r>
        <w:t>the</w:t>
      </w:r>
      <w:r w:rsidR="004249A3">
        <w:t xml:space="preserve"> </w:t>
      </w:r>
      <w:r>
        <w:t>Montevideo</w:t>
      </w:r>
      <w:r w:rsidR="004249A3">
        <w:t xml:space="preserve"> </w:t>
      </w:r>
      <w:r>
        <w:t>Convention,</w:t>
      </w:r>
      <w:r w:rsidR="004249A3">
        <w:t xml:space="preserve"> </w:t>
      </w:r>
      <w:r>
        <w:t>Palestine</w:t>
      </w:r>
      <w:r w:rsidR="004249A3">
        <w:t xml:space="preserve"> </w:t>
      </w:r>
      <w:r>
        <w:t>qualifies</w:t>
      </w:r>
      <w:r w:rsidR="004249A3">
        <w:t xml:space="preserve"> </w:t>
      </w:r>
      <w:r>
        <w:t>as</w:t>
      </w:r>
      <w:r w:rsidR="004249A3">
        <w:t xml:space="preserve"> </w:t>
      </w:r>
      <w:r>
        <w:t>a</w:t>
      </w:r>
      <w:r w:rsidR="004249A3">
        <w:t xml:space="preserve"> </w:t>
      </w:r>
      <w:r>
        <w:t>state</w:t>
      </w:r>
    </w:p>
    <w:p w14:paraId="0747E0D0" w14:textId="77777777" w:rsidR="004249A3" w:rsidRDefault="00613BC0" w:rsidP="00146164">
      <w:pPr>
        <w:pStyle w:val="BB-Citation"/>
      </w:pPr>
      <w:r>
        <w:rPr>
          <w:u w:val="single"/>
        </w:rPr>
        <w:t>Prof.</w:t>
      </w:r>
      <w:r w:rsidR="004249A3">
        <w:rPr>
          <w:u w:val="single"/>
        </w:rPr>
        <w:t xml:space="preserve"> </w:t>
      </w:r>
      <w:r>
        <w:rPr>
          <w:u w:val="single"/>
        </w:rPr>
        <w:t>Paul</w:t>
      </w:r>
      <w:r w:rsidR="004249A3">
        <w:rPr>
          <w:u w:val="single"/>
        </w:rPr>
        <w:t xml:space="preserve"> </w:t>
      </w:r>
      <w:r>
        <w:rPr>
          <w:u w:val="single"/>
        </w:rPr>
        <w:t>Parker</w:t>
      </w:r>
      <w:r w:rsidR="004249A3">
        <w:rPr>
          <w:u w:val="single"/>
        </w:rPr>
        <w:t xml:space="preserve"> </w:t>
      </w:r>
      <w:r>
        <w:rPr>
          <w:u w:val="single"/>
        </w:rPr>
        <w:t>2012.</w:t>
      </w:r>
      <w:r w:rsidR="004249A3">
        <w:t xml:space="preserve"> </w:t>
      </w:r>
      <w:r>
        <w:t>(Chairperson</w:t>
      </w:r>
      <w:r w:rsidR="004249A3">
        <w:t xml:space="preserve"> </w:t>
      </w:r>
      <w:r>
        <w:t>and</w:t>
      </w:r>
      <w:r w:rsidR="004249A3">
        <w:t xml:space="preserve"> </w:t>
      </w:r>
      <w:r>
        <w:t>a</w:t>
      </w:r>
      <w:r w:rsidR="004249A3">
        <w:t xml:space="preserve"> </w:t>
      </w:r>
      <w:r>
        <w:t>Professor</w:t>
      </w:r>
      <w:r w:rsidR="004249A3">
        <w:t xml:space="preserve"> </w:t>
      </w:r>
      <w:r>
        <w:t>of</w:t>
      </w:r>
      <w:r w:rsidR="004249A3">
        <w:t xml:space="preserve"> </w:t>
      </w:r>
      <w:r>
        <w:t>Religious</w:t>
      </w:r>
      <w:r w:rsidR="004249A3">
        <w:t xml:space="preserve"> </w:t>
      </w:r>
      <w:r>
        <w:t>Studies</w:t>
      </w:r>
      <w:r w:rsidR="004249A3">
        <w:t xml:space="preserve"> </w:t>
      </w:r>
      <w:r>
        <w:t>at</w:t>
      </w:r>
      <w:r w:rsidR="004249A3">
        <w:t xml:space="preserve"> </w:t>
      </w:r>
      <w:r>
        <w:t>Elmhurst</w:t>
      </w:r>
      <w:r w:rsidR="004249A3">
        <w:t xml:space="preserve"> </w:t>
      </w:r>
      <w:r>
        <w:t>College)</w:t>
      </w:r>
      <w:r w:rsidR="004249A3">
        <w:t xml:space="preserve"> </w:t>
      </w:r>
      <w:r>
        <w:t>17</w:t>
      </w:r>
      <w:r w:rsidR="004249A3">
        <w:t xml:space="preserve"> </w:t>
      </w:r>
      <w:r>
        <w:t>Apr</w:t>
      </w:r>
      <w:r w:rsidR="004249A3">
        <w:t xml:space="preserve"> </w:t>
      </w:r>
      <w:r>
        <w:t>2012</w:t>
      </w:r>
      <w:r w:rsidR="004249A3">
        <w:t xml:space="preserve"> </w:t>
      </w:r>
      <w:r>
        <w:t>FOREIGN</w:t>
      </w:r>
      <w:r w:rsidR="004249A3">
        <w:t xml:space="preserve"> </w:t>
      </w:r>
      <w:r>
        <w:t>POLICY</w:t>
      </w:r>
      <w:r w:rsidR="004249A3">
        <w:t xml:space="preserve"> </w:t>
      </w:r>
      <w:r>
        <w:t>JOURNAL</w:t>
      </w:r>
      <w:r w:rsidR="004249A3">
        <w:t xml:space="preserve"> </w:t>
      </w:r>
      <w:r>
        <w:t>“U.N.</w:t>
      </w:r>
      <w:r w:rsidR="004249A3">
        <w:t xml:space="preserve"> </w:t>
      </w:r>
      <w:r>
        <w:t>Membership</w:t>
      </w:r>
      <w:r w:rsidR="004249A3">
        <w:t xml:space="preserve"> </w:t>
      </w:r>
      <w:r>
        <w:t>Would</w:t>
      </w:r>
      <w:r w:rsidR="004249A3">
        <w:t xml:space="preserve"> </w:t>
      </w:r>
      <w:r>
        <w:t>Unshackle</w:t>
      </w:r>
      <w:r w:rsidR="004249A3">
        <w:t xml:space="preserve"> </w:t>
      </w:r>
      <w:r>
        <w:t>Israel</w:t>
      </w:r>
      <w:r w:rsidR="004249A3">
        <w:t xml:space="preserve"> </w:t>
      </w:r>
      <w:r>
        <w:t>and</w:t>
      </w:r>
      <w:r w:rsidR="004249A3">
        <w:t xml:space="preserve"> </w:t>
      </w:r>
      <w:r>
        <w:t>Palestine”</w:t>
      </w:r>
      <w:r w:rsidR="004249A3">
        <w:t xml:space="preserve"> </w:t>
      </w:r>
      <w:r>
        <w:t>(“spurious”</w:t>
      </w:r>
      <w:r w:rsidR="004249A3">
        <w:t xml:space="preserve"> </w:t>
      </w:r>
      <w:r>
        <w:t>means</w:t>
      </w:r>
      <w:r w:rsidR="004249A3">
        <w:t xml:space="preserve"> </w:t>
      </w:r>
      <w:r>
        <w:t>FALSE)</w:t>
      </w:r>
      <w:r w:rsidR="004249A3">
        <w:t xml:space="preserve"> </w:t>
      </w:r>
      <w:hyperlink r:id="rId224" w:history="1">
        <w:r w:rsidR="00410C98" w:rsidRPr="00C51432">
          <w:rPr>
            <w:rStyle w:val="Hyperlink"/>
          </w:rPr>
          <w:t>http://www.foreignpolicyjournal.com/2012/04/17/u-n-membership-would-unshackle-israel-and-palestine/</w:t>
        </w:r>
      </w:hyperlink>
    </w:p>
    <w:p w14:paraId="47A42EEB" w14:textId="35FEB3E3" w:rsidR="001B6F33" w:rsidRDefault="00613BC0" w:rsidP="00146164">
      <w:pPr>
        <w:pStyle w:val="BB-Evidence"/>
      </w:pPr>
      <w:r>
        <w:t>The</w:t>
      </w:r>
      <w:r w:rsidR="004249A3">
        <w:t xml:space="preserve"> </w:t>
      </w:r>
      <w:r>
        <w:t>assertion</w:t>
      </w:r>
      <w:r w:rsidR="004249A3">
        <w:t xml:space="preserve"> </w:t>
      </w:r>
      <w:r>
        <w:t>that</w:t>
      </w:r>
      <w:r w:rsidR="004249A3">
        <w:t xml:space="preserve"> </w:t>
      </w:r>
      <w:r>
        <w:t>Palestine</w:t>
      </w:r>
      <w:r w:rsidR="004249A3">
        <w:t xml:space="preserve"> </w:t>
      </w:r>
      <w:r>
        <w:t>cannot</w:t>
      </w:r>
      <w:r w:rsidR="004249A3">
        <w:t xml:space="preserve"> </w:t>
      </w:r>
      <w:r>
        <w:t>join</w:t>
      </w:r>
      <w:r w:rsidR="004249A3">
        <w:t xml:space="preserve"> </w:t>
      </w:r>
      <w:r>
        <w:t>the</w:t>
      </w:r>
      <w:r w:rsidR="004249A3">
        <w:t xml:space="preserve"> </w:t>
      </w:r>
      <w:r>
        <w:t>UN</w:t>
      </w:r>
      <w:r w:rsidR="004249A3">
        <w:t xml:space="preserve"> </w:t>
      </w:r>
      <w:r>
        <w:t>because</w:t>
      </w:r>
      <w:r w:rsidR="004249A3">
        <w:t xml:space="preserve"> </w:t>
      </w:r>
      <w:r>
        <w:t>it</w:t>
      </w:r>
      <w:r w:rsidR="004249A3">
        <w:t xml:space="preserve"> </w:t>
      </w:r>
      <w:r>
        <w:t>not</w:t>
      </w:r>
      <w:r w:rsidR="004249A3">
        <w:t xml:space="preserve"> </w:t>
      </w:r>
      <w:r>
        <w:t>a</w:t>
      </w:r>
      <w:r w:rsidR="004249A3">
        <w:t xml:space="preserve"> </w:t>
      </w:r>
      <w:r>
        <w:t>state</w:t>
      </w:r>
      <w:r w:rsidR="004249A3">
        <w:t xml:space="preserve"> </w:t>
      </w:r>
      <w:r>
        <w:t>is</w:t>
      </w:r>
      <w:r w:rsidR="004249A3">
        <w:t xml:space="preserve"> </w:t>
      </w:r>
      <w:r>
        <w:t>spurious</w:t>
      </w:r>
      <w:r w:rsidR="004249A3">
        <w:t xml:space="preserve"> </w:t>
      </w:r>
      <w:r>
        <w:t>according</w:t>
      </w:r>
      <w:r w:rsidR="004249A3">
        <w:t xml:space="preserve"> </w:t>
      </w:r>
      <w:r>
        <w:t>to</w:t>
      </w:r>
      <w:r w:rsidR="004249A3">
        <w:t xml:space="preserve"> </w:t>
      </w:r>
      <w:r>
        <w:t>the</w:t>
      </w:r>
      <w:r w:rsidR="004249A3">
        <w:t xml:space="preserve"> </w:t>
      </w:r>
      <w:r>
        <w:t>classic</w:t>
      </w:r>
      <w:r w:rsidR="004249A3">
        <w:t xml:space="preserve"> </w:t>
      </w:r>
      <w:r>
        <w:t>and</w:t>
      </w:r>
      <w:r w:rsidR="004249A3">
        <w:t xml:space="preserve"> </w:t>
      </w:r>
      <w:r>
        <w:t>authoritative</w:t>
      </w:r>
      <w:r w:rsidR="004249A3">
        <w:t xml:space="preserve"> </w:t>
      </w:r>
      <w:r>
        <w:t>principles</w:t>
      </w:r>
      <w:r w:rsidR="004249A3">
        <w:t xml:space="preserve"> </w:t>
      </w:r>
      <w:r>
        <w:t>of</w:t>
      </w:r>
      <w:r w:rsidR="004249A3">
        <w:t xml:space="preserve"> </w:t>
      </w:r>
      <w:r>
        <w:t>the</w:t>
      </w:r>
      <w:r w:rsidR="004249A3">
        <w:t xml:space="preserve"> </w:t>
      </w:r>
      <w:r>
        <w:t>1933</w:t>
      </w:r>
      <w:r w:rsidR="004249A3">
        <w:t xml:space="preserve"> </w:t>
      </w:r>
      <w:r>
        <w:t>Montevideo</w:t>
      </w:r>
      <w:r w:rsidR="004249A3">
        <w:t xml:space="preserve"> </w:t>
      </w:r>
      <w:r>
        <w:t>Convention</w:t>
      </w:r>
      <w:r w:rsidR="004249A3">
        <w:t xml:space="preserve"> </w:t>
      </w:r>
      <w:r>
        <w:t>on</w:t>
      </w:r>
      <w:r w:rsidR="004249A3">
        <w:t xml:space="preserve"> </w:t>
      </w:r>
      <w:r>
        <w:t>the</w:t>
      </w:r>
      <w:r w:rsidR="004249A3">
        <w:t xml:space="preserve"> </w:t>
      </w:r>
      <w:r>
        <w:t>Rights</w:t>
      </w:r>
      <w:r w:rsidR="004249A3">
        <w:t xml:space="preserve"> </w:t>
      </w:r>
      <w:r>
        <w:t>and</w:t>
      </w:r>
      <w:r w:rsidR="004249A3">
        <w:t xml:space="preserve"> </w:t>
      </w:r>
      <w:r>
        <w:t>Duties</w:t>
      </w:r>
      <w:r w:rsidR="004249A3">
        <w:t xml:space="preserve"> </w:t>
      </w:r>
      <w:r>
        <w:t>of</w:t>
      </w:r>
      <w:r w:rsidR="004249A3">
        <w:t xml:space="preserve"> </w:t>
      </w:r>
      <w:r>
        <w:t>States.</w:t>
      </w:r>
      <w:r w:rsidR="004249A3">
        <w:t xml:space="preserve"> </w:t>
      </w:r>
      <w:r>
        <w:t>Palestine</w:t>
      </w:r>
      <w:r w:rsidR="004249A3">
        <w:t xml:space="preserve"> </w:t>
      </w:r>
      <w:r>
        <w:t>meets</w:t>
      </w:r>
      <w:r w:rsidR="004249A3">
        <w:t xml:space="preserve"> </w:t>
      </w:r>
      <w:r>
        <w:t>the</w:t>
      </w:r>
      <w:r w:rsidR="004249A3">
        <w:t xml:space="preserve"> </w:t>
      </w:r>
      <w:r>
        <w:t>conditions</w:t>
      </w:r>
      <w:r w:rsidR="004249A3">
        <w:t xml:space="preserve"> </w:t>
      </w:r>
      <w:r>
        <w:t>of</w:t>
      </w:r>
      <w:r w:rsidR="004249A3">
        <w:t xml:space="preserve"> </w:t>
      </w:r>
      <w:r>
        <w:t>the</w:t>
      </w:r>
      <w:r w:rsidR="004249A3">
        <w:t xml:space="preserve"> </w:t>
      </w:r>
      <w:r>
        <w:t>treaty</w:t>
      </w:r>
      <w:r w:rsidR="004249A3">
        <w:t xml:space="preserve"> </w:t>
      </w:r>
      <w:r>
        <w:t>which</w:t>
      </w:r>
      <w:r w:rsidR="004249A3">
        <w:t xml:space="preserve"> </w:t>
      </w:r>
      <w:r>
        <w:t>stipulates</w:t>
      </w:r>
      <w:r w:rsidR="004249A3">
        <w:t xml:space="preserve"> </w:t>
      </w:r>
      <w:r>
        <w:t>that</w:t>
      </w:r>
      <w:r w:rsidR="004249A3">
        <w:t xml:space="preserve"> </w:t>
      </w:r>
      <w:r>
        <w:t>a</w:t>
      </w:r>
      <w:r w:rsidR="004249A3">
        <w:t xml:space="preserve"> </w:t>
      </w:r>
      <w:r>
        <w:t>state</w:t>
      </w:r>
      <w:r w:rsidR="004249A3">
        <w:t xml:space="preserve"> </w:t>
      </w:r>
      <w:r>
        <w:t>must</w:t>
      </w:r>
      <w:r w:rsidR="004249A3">
        <w:t xml:space="preserve"> </w:t>
      </w:r>
      <w:r>
        <w:t>have</w:t>
      </w:r>
      <w:r w:rsidR="004249A3">
        <w:t xml:space="preserve"> </w:t>
      </w:r>
      <w:r>
        <w:t>a</w:t>
      </w:r>
      <w:r w:rsidR="004249A3">
        <w:t xml:space="preserve"> </w:t>
      </w:r>
      <w:r>
        <w:t>permanent</w:t>
      </w:r>
      <w:r w:rsidR="004249A3">
        <w:t xml:space="preserve"> </w:t>
      </w:r>
      <w:r>
        <w:t>population,</w:t>
      </w:r>
      <w:r w:rsidR="004249A3">
        <w:t xml:space="preserve"> </w:t>
      </w:r>
      <w:r>
        <w:t>a</w:t>
      </w:r>
      <w:r w:rsidR="004249A3">
        <w:t xml:space="preserve"> </w:t>
      </w:r>
      <w:r>
        <w:t>defined</w:t>
      </w:r>
      <w:r w:rsidR="004249A3">
        <w:t xml:space="preserve"> </w:t>
      </w:r>
      <w:r>
        <w:t>territory,</w:t>
      </w:r>
      <w:r w:rsidR="004249A3">
        <w:t xml:space="preserve"> </w:t>
      </w:r>
      <w:r>
        <w:t>a</w:t>
      </w:r>
      <w:r w:rsidR="004249A3">
        <w:t xml:space="preserve"> </w:t>
      </w:r>
      <w:r>
        <w:t>government,</w:t>
      </w:r>
      <w:r w:rsidR="004249A3">
        <w:t xml:space="preserve"> </w:t>
      </w:r>
      <w:r>
        <w:t>and</w:t>
      </w:r>
      <w:r w:rsidR="004249A3">
        <w:t xml:space="preserve"> </w:t>
      </w:r>
      <w:r>
        <w:t>the</w:t>
      </w:r>
      <w:r w:rsidR="004249A3">
        <w:t xml:space="preserve"> </w:t>
      </w:r>
      <w:r>
        <w:t>capacity</w:t>
      </w:r>
      <w:r w:rsidR="004249A3">
        <w:t xml:space="preserve"> </w:t>
      </w:r>
      <w:r>
        <w:t>to</w:t>
      </w:r>
      <w:r w:rsidR="004249A3">
        <w:t xml:space="preserve"> </w:t>
      </w:r>
      <w:r>
        <w:t>enter</w:t>
      </w:r>
      <w:r w:rsidR="004249A3">
        <w:t xml:space="preserve"> </w:t>
      </w:r>
      <w:r>
        <w:t>relations</w:t>
      </w:r>
      <w:r w:rsidR="004249A3">
        <w:t xml:space="preserve"> </w:t>
      </w:r>
      <w:r>
        <w:t>with</w:t>
      </w:r>
      <w:r w:rsidR="004249A3">
        <w:t xml:space="preserve"> </w:t>
      </w:r>
      <w:r>
        <w:t>others</w:t>
      </w:r>
      <w:r w:rsidR="004249A3">
        <w:t xml:space="preserve"> </w:t>
      </w:r>
      <w:r>
        <w:t>states.</w:t>
      </w:r>
    </w:p>
    <w:p w14:paraId="63BEAD81" w14:textId="1AE84B72" w:rsidR="001B6F33" w:rsidRDefault="00613BC0" w:rsidP="00146164">
      <w:pPr>
        <w:pStyle w:val="BB-Contentions"/>
      </w:pPr>
      <w:r>
        <w:t>Palestinian</w:t>
      </w:r>
      <w:r w:rsidR="004249A3">
        <w:t xml:space="preserve"> </w:t>
      </w:r>
      <w:r>
        <w:t>Authority</w:t>
      </w:r>
      <w:r w:rsidR="004249A3">
        <w:t xml:space="preserve"> </w:t>
      </w:r>
      <w:r>
        <w:t>has</w:t>
      </w:r>
      <w:r w:rsidR="004249A3">
        <w:t xml:space="preserve"> </w:t>
      </w:r>
      <w:r>
        <w:t>institutions</w:t>
      </w:r>
      <w:r w:rsidR="004249A3">
        <w:t xml:space="preserve"> </w:t>
      </w:r>
      <w:r>
        <w:t>sufficient</w:t>
      </w:r>
      <w:r w:rsidR="004249A3">
        <w:t xml:space="preserve"> </w:t>
      </w:r>
      <w:r>
        <w:t>to</w:t>
      </w:r>
      <w:r w:rsidR="004249A3">
        <w:t xml:space="preserve"> </w:t>
      </w:r>
      <w:r>
        <w:t>the</w:t>
      </w:r>
      <w:r w:rsidR="004249A3">
        <w:t xml:space="preserve"> </w:t>
      </w:r>
      <w:r>
        <w:t>functioning</w:t>
      </w:r>
      <w:r w:rsidR="004249A3">
        <w:t xml:space="preserve"> </w:t>
      </w:r>
      <w:r>
        <w:t>government</w:t>
      </w:r>
      <w:r w:rsidR="004249A3">
        <w:t xml:space="preserve"> </w:t>
      </w:r>
      <w:r>
        <w:t>of</w:t>
      </w:r>
      <w:r w:rsidR="004249A3">
        <w:t xml:space="preserve"> </w:t>
      </w:r>
      <w:r>
        <w:t>a</w:t>
      </w:r>
      <w:r w:rsidR="004249A3">
        <w:t xml:space="preserve"> </w:t>
      </w:r>
      <w:r>
        <w:t>state</w:t>
      </w:r>
    </w:p>
    <w:p w14:paraId="64435BAD" w14:textId="77777777" w:rsidR="004249A3" w:rsidRDefault="00613BC0" w:rsidP="00146164">
      <w:pPr>
        <w:pStyle w:val="BB-Citation"/>
      </w:pPr>
      <w:r>
        <w:rPr>
          <w:u w:val="single"/>
        </w:rPr>
        <w:t>OFFICE</w:t>
      </w:r>
      <w:r w:rsidR="004249A3">
        <w:rPr>
          <w:u w:val="single"/>
        </w:rPr>
        <w:t xml:space="preserve"> </w:t>
      </w:r>
      <w:r>
        <w:rPr>
          <w:u w:val="single"/>
        </w:rPr>
        <w:t>OF</w:t>
      </w:r>
      <w:r w:rsidR="004249A3">
        <w:rPr>
          <w:u w:val="single"/>
        </w:rPr>
        <w:t xml:space="preserve"> </w:t>
      </w:r>
      <w:r>
        <w:rPr>
          <w:u w:val="single"/>
        </w:rPr>
        <w:t>THE</w:t>
      </w:r>
      <w:r w:rsidR="004249A3">
        <w:rPr>
          <w:u w:val="single"/>
        </w:rPr>
        <w:t xml:space="preserve"> </w:t>
      </w:r>
      <w:r>
        <w:rPr>
          <w:u w:val="single"/>
        </w:rPr>
        <w:t>UNITED</w:t>
      </w:r>
      <w:r w:rsidR="004249A3">
        <w:rPr>
          <w:u w:val="single"/>
        </w:rPr>
        <w:t xml:space="preserve"> </w:t>
      </w:r>
      <w:r>
        <w:rPr>
          <w:u w:val="single"/>
        </w:rPr>
        <w:t>NATIONS</w:t>
      </w:r>
      <w:r w:rsidR="004249A3">
        <w:rPr>
          <w:u w:val="single"/>
        </w:rPr>
        <w:t xml:space="preserve"> </w:t>
      </w:r>
      <w:r>
        <w:rPr>
          <w:u w:val="single"/>
        </w:rPr>
        <w:t>SPECIAL</w:t>
      </w:r>
      <w:r w:rsidR="004249A3">
        <w:rPr>
          <w:u w:val="single"/>
        </w:rPr>
        <w:t xml:space="preserve"> </w:t>
      </w:r>
      <w:r>
        <w:rPr>
          <w:u w:val="single"/>
        </w:rPr>
        <w:t>COORDINATOR</w:t>
      </w:r>
      <w:r w:rsidR="004249A3">
        <w:rPr>
          <w:u w:val="single"/>
        </w:rPr>
        <w:t xml:space="preserve"> </w:t>
      </w:r>
      <w:r>
        <w:rPr>
          <w:u w:val="single"/>
        </w:rPr>
        <w:t>FOR</w:t>
      </w:r>
      <w:r w:rsidR="004249A3">
        <w:rPr>
          <w:u w:val="single"/>
        </w:rPr>
        <w:t xml:space="preserve"> </w:t>
      </w:r>
      <w:r>
        <w:rPr>
          <w:u w:val="single"/>
        </w:rPr>
        <w:t>THE</w:t>
      </w:r>
      <w:r w:rsidR="004249A3">
        <w:rPr>
          <w:u w:val="single"/>
        </w:rPr>
        <w:t xml:space="preserve"> </w:t>
      </w:r>
      <w:r>
        <w:rPr>
          <w:u w:val="single"/>
        </w:rPr>
        <w:t>MIDDLE</w:t>
      </w:r>
      <w:r w:rsidR="004249A3">
        <w:rPr>
          <w:u w:val="single"/>
        </w:rPr>
        <w:t xml:space="preserve"> </w:t>
      </w:r>
      <w:r>
        <w:rPr>
          <w:u w:val="single"/>
        </w:rPr>
        <w:t>EAST</w:t>
      </w:r>
      <w:r w:rsidR="004249A3">
        <w:rPr>
          <w:u w:val="single"/>
        </w:rPr>
        <w:t xml:space="preserve"> </w:t>
      </w:r>
      <w:r>
        <w:rPr>
          <w:u w:val="single"/>
        </w:rPr>
        <w:t>PEACE</w:t>
      </w:r>
      <w:r w:rsidR="004249A3">
        <w:rPr>
          <w:u w:val="single"/>
        </w:rPr>
        <w:t xml:space="preserve"> </w:t>
      </w:r>
      <w:r>
        <w:rPr>
          <w:u w:val="single"/>
        </w:rPr>
        <w:t>PROCESS</w:t>
      </w:r>
      <w:r w:rsidR="004249A3">
        <w:rPr>
          <w:u w:val="single"/>
        </w:rPr>
        <w:t xml:space="preserve"> </w:t>
      </w:r>
      <w:r>
        <w:rPr>
          <w:u w:val="single"/>
        </w:rPr>
        <w:t>2012.</w:t>
      </w:r>
      <w:r w:rsidR="004249A3">
        <w:rPr>
          <w:b/>
          <w:bCs/>
        </w:rPr>
        <w:t xml:space="preserve"> </w:t>
      </w:r>
      <w:r>
        <w:t>“PALESTINIAN</w:t>
      </w:r>
      <w:r w:rsidR="004249A3">
        <w:t xml:space="preserve"> </w:t>
      </w:r>
      <w:r>
        <w:t>STATE-BUILDING:</w:t>
      </w:r>
      <w:r w:rsidR="004249A3">
        <w:t xml:space="preserve"> </w:t>
      </w:r>
      <w:r>
        <w:t>AN</w:t>
      </w:r>
      <w:r w:rsidR="004249A3">
        <w:t xml:space="preserve"> </w:t>
      </w:r>
      <w:r>
        <w:t>ACHIEVEMENT</w:t>
      </w:r>
      <w:r w:rsidR="004249A3">
        <w:t xml:space="preserve"> </w:t>
      </w:r>
      <w:r>
        <w:t>AT</w:t>
      </w:r>
      <w:r w:rsidR="004249A3">
        <w:t xml:space="preserve"> </w:t>
      </w:r>
      <w:r>
        <w:t>INCREASED</w:t>
      </w:r>
      <w:r w:rsidR="004249A3">
        <w:t xml:space="preserve"> </w:t>
      </w:r>
      <w:r>
        <w:t>RISK”</w:t>
      </w:r>
      <w:r w:rsidR="004249A3">
        <w:t xml:space="preserve"> </w:t>
      </w:r>
      <w:r>
        <w:t>21</w:t>
      </w:r>
      <w:r w:rsidR="004249A3">
        <w:t xml:space="preserve"> </w:t>
      </w:r>
      <w:r>
        <w:t>Mar</w:t>
      </w:r>
      <w:r w:rsidR="004249A3">
        <w:t xml:space="preserve"> </w:t>
      </w:r>
      <w:r>
        <w:t>2012</w:t>
      </w:r>
      <w:r w:rsidR="004249A3">
        <w:t xml:space="preserve"> </w:t>
      </w:r>
      <w:hyperlink r:id="rId225" w:history="1">
        <w:r w:rsidR="00410C98" w:rsidRPr="00C51432">
          <w:rPr>
            <w:rStyle w:val="Hyperlink"/>
          </w:rPr>
          <w:t>http://unispal.un.org/UNISPAL.NSF/0/336CBEA9224C9080852579C6006AC079</w:t>
        </w:r>
      </w:hyperlink>
    </w:p>
    <w:p w14:paraId="12594B1D" w14:textId="77777777" w:rsidR="004249A3" w:rsidRDefault="00613BC0" w:rsidP="00146164">
      <w:pPr>
        <w:pStyle w:val="BB-Evidence"/>
      </w:pPr>
      <w:r w:rsidRPr="00146164">
        <w:rPr>
          <w:u w:val="single"/>
        </w:rPr>
        <w:t>In</w:t>
      </w:r>
      <w:r w:rsidR="004249A3">
        <w:rPr>
          <w:u w:val="single"/>
        </w:rPr>
        <w:t xml:space="preserve"> </w:t>
      </w:r>
      <w:r w:rsidRPr="00146164">
        <w:rPr>
          <w:u w:val="single"/>
        </w:rPr>
        <w:t>April</w:t>
      </w:r>
      <w:r w:rsidR="004249A3">
        <w:rPr>
          <w:u w:val="single"/>
        </w:rPr>
        <w:t xml:space="preserve"> </w:t>
      </w:r>
      <w:r w:rsidRPr="00146164">
        <w:rPr>
          <w:u w:val="single"/>
        </w:rPr>
        <w:t>2011</w:t>
      </w:r>
      <w:r w:rsidR="004249A3">
        <w:rPr>
          <w:u w:val="single"/>
        </w:rPr>
        <w:t xml:space="preserve"> </w:t>
      </w:r>
      <w:r w:rsidRPr="00146164">
        <w:rPr>
          <w:u w:val="single"/>
        </w:rPr>
        <w:t>the</w:t>
      </w:r>
      <w:r w:rsidR="004249A3">
        <w:rPr>
          <w:u w:val="single"/>
        </w:rPr>
        <w:t xml:space="preserve"> </w:t>
      </w:r>
      <w:r w:rsidRPr="00146164">
        <w:rPr>
          <w:u w:val="single"/>
        </w:rPr>
        <w:t>United</w:t>
      </w:r>
      <w:r w:rsidR="004249A3">
        <w:rPr>
          <w:u w:val="single"/>
        </w:rPr>
        <w:t xml:space="preserve"> </w:t>
      </w:r>
      <w:r w:rsidRPr="00146164">
        <w:rPr>
          <w:u w:val="single"/>
        </w:rPr>
        <w:t>Nations’</w:t>
      </w:r>
      <w:r w:rsidR="004249A3">
        <w:rPr>
          <w:u w:val="single"/>
        </w:rPr>
        <w:t xml:space="preserve"> </w:t>
      </w:r>
      <w:r w:rsidRPr="00146164">
        <w:rPr>
          <w:u w:val="single"/>
        </w:rPr>
        <w:t>(UN)</w:t>
      </w:r>
      <w:r w:rsidR="004249A3">
        <w:rPr>
          <w:u w:val="single"/>
        </w:rPr>
        <w:t xml:space="preserve"> </w:t>
      </w:r>
      <w:r w:rsidRPr="00146164">
        <w:rPr>
          <w:u w:val="single"/>
        </w:rPr>
        <w:t>report</w:t>
      </w:r>
      <w:r w:rsidR="004249A3">
        <w:t xml:space="preserve"> </w:t>
      </w:r>
      <w:r>
        <w:t>to</w:t>
      </w:r>
      <w:r w:rsidR="004249A3">
        <w:t xml:space="preserve"> </w:t>
      </w:r>
      <w:r>
        <w:t>the</w:t>
      </w:r>
      <w:r w:rsidR="004249A3">
        <w:t xml:space="preserve"> </w:t>
      </w:r>
      <w:r>
        <w:t>Ad</w:t>
      </w:r>
      <w:r w:rsidR="004249A3">
        <w:t xml:space="preserve"> </w:t>
      </w:r>
      <w:r>
        <w:t>Hoc</w:t>
      </w:r>
      <w:r w:rsidR="004249A3">
        <w:t xml:space="preserve"> </w:t>
      </w:r>
      <w:r>
        <w:t>Liaison</w:t>
      </w:r>
      <w:r w:rsidR="004249A3">
        <w:t xml:space="preserve"> </w:t>
      </w:r>
      <w:r>
        <w:t>Committee</w:t>
      </w:r>
      <w:r w:rsidR="004249A3">
        <w:t xml:space="preserve"> </w:t>
      </w:r>
      <w:r>
        <w:t>(AHLC)</w:t>
      </w:r>
      <w:r w:rsidR="004249A3">
        <w:t xml:space="preserve"> </w:t>
      </w:r>
      <w:r w:rsidRPr="00146164">
        <w:rPr>
          <w:u w:val="single"/>
        </w:rPr>
        <w:t>concluded</w:t>
      </w:r>
      <w:r w:rsidR="004249A3">
        <w:rPr>
          <w:u w:val="single"/>
        </w:rPr>
        <w:t xml:space="preserve"> </w:t>
      </w:r>
      <w:r w:rsidRPr="00146164">
        <w:rPr>
          <w:u w:val="single"/>
        </w:rPr>
        <w:t>that</w:t>
      </w:r>
      <w:r w:rsidR="004249A3">
        <w:rPr>
          <w:u w:val="single"/>
        </w:rPr>
        <w:t xml:space="preserve"> </w:t>
      </w:r>
      <w:r w:rsidRPr="00146164">
        <w:rPr>
          <w:u w:val="single"/>
        </w:rPr>
        <w:t>Palestinian</w:t>
      </w:r>
      <w:r w:rsidR="004249A3">
        <w:rPr>
          <w:u w:val="single"/>
        </w:rPr>
        <w:t xml:space="preserve"> </w:t>
      </w:r>
      <w:r w:rsidRPr="00146164">
        <w:rPr>
          <w:u w:val="single"/>
        </w:rPr>
        <w:t>Authority</w:t>
      </w:r>
      <w:r w:rsidR="004249A3">
        <w:t xml:space="preserve"> </w:t>
      </w:r>
      <w:r w:rsidRPr="00146164">
        <w:t>(PA)</w:t>
      </w:r>
      <w:r w:rsidR="004249A3">
        <w:t xml:space="preserve"> </w:t>
      </w:r>
      <w:r w:rsidRPr="00146164">
        <w:rPr>
          <w:u w:val="single"/>
        </w:rPr>
        <w:t>institutions</w:t>
      </w:r>
      <w:r w:rsidR="004249A3">
        <w:rPr>
          <w:u w:val="single"/>
        </w:rPr>
        <w:t xml:space="preserve"> </w:t>
      </w:r>
      <w:r w:rsidRPr="00146164">
        <w:rPr>
          <w:u w:val="single"/>
        </w:rPr>
        <w:t>were</w:t>
      </w:r>
      <w:r w:rsidR="004249A3">
        <w:rPr>
          <w:u w:val="single"/>
        </w:rPr>
        <w:t xml:space="preserve"> </w:t>
      </w:r>
      <w:r w:rsidRPr="00146164">
        <w:rPr>
          <w:u w:val="single"/>
        </w:rPr>
        <w:t>sufficient</w:t>
      </w:r>
      <w:r w:rsidR="004249A3">
        <w:rPr>
          <w:u w:val="single"/>
        </w:rPr>
        <w:t xml:space="preserve"> </w:t>
      </w:r>
      <w:r w:rsidRPr="00146164">
        <w:rPr>
          <w:u w:val="single"/>
        </w:rPr>
        <w:t>for</w:t>
      </w:r>
      <w:r w:rsidR="004249A3">
        <w:rPr>
          <w:u w:val="single"/>
        </w:rPr>
        <w:t xml:space="preserve"> </w:t>
      </w:r>
      <w:r w:rsidRPr="00146164">
        <w:rPr>
          <w:u w:val="single"/>
        </w:rPr>
        <w:t>a</w:t>
      </w:r>
      <w:r w:rsidR="004249A3">
        <w:rPr>
          <w:u w:val="single"/>
        </w:rPr>
        <w:t xml:space="preserve"> </w:t>
      </w:r>
      <w:r w:rsidRPr="00146164">
        <w:rPr>
          <w:u w:val="single"/>
        </w:rPr>
        <w:t>functioning</w:t>
      </w:r>
      <w:r w:rsidR="004249A3">
        <w:rPr>
          <w:u w:val="single"/>
        </w:rPr>
        <w:t xml:space="preserve"> </w:t>
      </w:r>
      <w:r w:rsidRPr="00146164">
        <w:rPr>
          <w:u w:val="single"/>
        </w:rPr>
        <w:t>government</w:t>
      </w:r>
      <w:r w:rsidR="004249A3">
        <w:rPr>
          <w:u w:val="single"/>
        </w:rPr>
        <w:t xml:space="preserve"> </w:t>
      </w:r>
      <w:r w:rsidRPr="00146164">
        <w:rPr>
          <w:u w:val="single"/>
        </w:rPr>
        <w:t>of</w:t>
      </w:r>
      <w:r w:rsidR="004249A3">
        <w:rPr>
          <w:u w:val="single"/>
        </w:rPr>
        <w:t xml:space="preserve"> </w:t>
      </w:r>
      <w:r w:rsidRPr="00146164">
        <w:rPr>
          <w:u w:val="single"/>
        </w:rPr>
        <w:t>a</w:t>
      </w:r>
      <w:r w:rsidR="004249A3">
        <w:rPr>
          <w:u w:val="single"/>
        </w:rPr>
        <w:t xml:space="preserve"> </w:t>
      </w:r>
      <w:r w:rsidRPr="00146164">
        <w:rPr>
          <w:u w:val="single"/>
        </w:rPr>
        <w:t>state.</w:t>
      </w:r>
      <w:r w:rsidR="004249A3">
        <w:rPr>
          <w:u w:val="single"/>
        </w:rPr>
        <w:t xml:space="preserve"> </w:t>
      </w:r>
      <w:r w:rsidRPr="00146164">
        <w:rPr>
          <w:u w:val="single"/>
        </w:rPr>
        <w:t>Over</w:t>
      </w:r>
      <w:r w:rsidR="004249A3">
        <w:rPr>
          <w:u w:val="single"/>
        </w:rPr>
        <w:t xml:space="preserve"> </w:t>
      </w:r>
      <w:r w:rsidRPr="00146164">
        <w:rPr>
          <w:u w:val="single"/>
        </w:rPr>
        <w:t>the</w:t>
      </w:r>
      <w:r w:rsidR="004249A3">
        <w:rPr>
          <w:u w:val="single"/>
        </w:rPr>
        <w:t xml:space="preserve"> </w:t>
      </w:r>
      <w:r w:rsidRPr="00146164">
        <w:rPr>
          <w:u w:val="single"/>
        </w:rPr>
        <w:t>course</w:t>
      </w:r>
      <w:r w:rsidR="004249A3">
        <w:rPr>
          <w:u w:val="single"/>
        </w:rPr>
        <w:t xml:space="preserve"> </w:t>
      </w:r>
      <w:r w:rsidRPr="00146164">
        <w:rPr>
          <w:u w:val="single"/>
        </w:rPr>
        <w:t>of</w:t>
      </w:r>
      <w:r w:rsidR="004249A3">
        <w:rPr>
          <w:u w:val="single"/>
        </w:rPr>
        <w:t xml:space="preserve"> </w:t>
      </w:r>
      <w:r w:rsidRPr="00146164">
        <w:rPr>
          <w:u w:val="single"/>
        </w:rPr>
        <w:t>the</w:t>
      </w:r>
      <w:r w:rsidR="004249A3">
        <w:rPr>
          <w:u w:val="single"/>
        </w:rPr>
        <w:t xml:space="preserve"> </w:t>
      </w:r>
      <w:r w:rsidRPr="00146164">
        <w:rPr>
          <w:u w:val="single"/>
        </w:rPr>
        <w:t>reporting</w:t>
      </w:r>
      <w:r w:rsidR="004249A3">
        <w:rPr>
          <w:u w:val="single"/>
        </w:rPr>
        <w:t xml:space="preserve"> </w:t>
      </w:r>
      <w:r w:rsidRPr="00146164">
        <w:rPr>
          <w:u w:val="single"/>
        </w:rPr>
        <w:t>period,</w:t>
      </w:r>
      <w:r w:rsidR="004249A3">
        <w:rPr>
          <w:u w:val="single"/>
        </w:rPr>
        <w:t xml:space="preserve"> </w:t>
      </w:r>
      <w:r w:rsidRPr="00146164">
        <w:rPr>
          <w:u w:val="single"/>
        </w:rPr>
        <w:t>some</w:t>
      </w:r>
      <w:r w:rsidR="004249A3">
        <w:rPr>
          <w:u w:val="single"/>
        </w:rPr>
        <w:t xml:space="preserve"> </w:t>
      </w:r>
      <w:r w:rsidRPr="00146164">
        <w:rPr>
          <w:u w:val="single"/>
        </w:rPr>
        <w:t>advances</w:t>
      </w:r>
      <w:r w:rsidR="004249A3">
        <w:rPr>
          <w:u w:val="single"/>
        </w:rPr>
        <w:t xml:space="preserve"> </w:t>
      </w:r>
      <w:r w:rsidRPr="00146164">
        <w:rPr>
          <w:u w:val="single"/>
        </w:rPr>
        <w:t>have</w:t>
      </w:r>
      <w:r w:rsidR="004249A3">
        <w:rPr>
          <w:u w:val="single"/>
        </w:rPr>
        <w:t xml:space="preserve"> </w:t>
      </w:r>
      <w:r w:rsidRPr="00146164">
        <w:rPr>
          <w:u w:val="single"/>
        </w:rPr>
        <w:t>been</w:t>
      </w:r>
      <w:r w:rsidR="004249A3">
        <w:rPr>
          <w:u w:val="single"/>
        </w:rPr>
        <w:t xml:space="preserve"> </w:t>
      </w:r>
      <w:r w:rsidRPr="00146164">
        <w:rPr>
          <w:u w:val="single"/>
        </w:rPr>
        <w:t>made</w:t>
      </w:r>
      <w:r w:rsidR="004249A3">
        <w:rPr>
          <w:u w:val="single"/>
        </w:rPr>
        <w:t xml:space="preserve"> </w:t>
      </w:r>
      <w:r w:rsidRPr="00146164">
        <w:rPr>
          <w:u w:val="single"/>
        </w:rPr>
        <w:t>in</w:t>
      </w:r>
      <w:r w:rsidR="004249A3">
        <w:rPr>
          <w:u w:val="single"/>
        </w:rPr>
        <w:t xml:space="preserve"> </w:t>
      </w:r>
      <w:r w:rsidRPr="00146164">
        <w:rPr>
          <w:u w:val="single"/>
        </w:rPr>
        <w:t>building</w:t>
      </w:r>
      <w:r w:rsidR="004249A3">
        <w:rPr>
          <w:u w:val="single"/>
        </w:rPr>
        <w:t xml:space="preserve"> </w:t>
      </w:r>
      <w:r w:rsidRPr="00146164">
        <w:rPr>
          <w:u w:val="single"/>
        </w:rPr>
        <w:t>the</w:t>
      </w:r>
      <w:r w:rsidR="004249A3">
        <w:rPr>
          <w:u w:val="single"/>
        </w:rPr>
        <w:t xml:space="preserve"> </w:t>
      </w:r>
      <w:r w:rsidRPr="00146164">
        <w:rPr>
          <w:u w:val="single"/>
        </w:rPr>
        <w:t>institutions</w:t>
      </w:r>
      <w:r w:rsidR="004249A3">
        <w:rPr>
          <w:u w:val="single"/>
        </w:rPr>
        <w:t xml:space="preserve"> </w:t>
      </w:r>
      <w:r w:rsidRPr="00146164">
        <w:rPr>
          <w:u w:val="single"/>
        </w:rPr>
        <w:t>of</w:t>
      </w:r>
      <w:r w:rsidR="004249A3">
        <w:rPr>
          <w:u w:val="single"/>
        </w:rPr>
        <w:t xml:space="preserve"> </w:t>
      </w:r>
      <w:r w:rsidRPr="00146164">
        <w:rPr>
          <w:u w:val="single"/>
        </w:rPr>
        <w:t>a</w:t>
      </w:r>
      <w:r w:rsidR="004249A3">
        <w:rPr>
          <w:u w:val="single"/>
        </w:rPr>
        <w:t xml:space="preserve"> </w:t>
      </w:r>
      <w:r w:rsidRPr="00146164">
        <w:rPr>
          <w:u w:val="single"/>
        </w:rPr>
        <w:t>Palestinian</w:t>
      </w:r>
      <w:r w:rsidR="004249A3">
        <w:rPr>
          <w:u w:val="single"/>
        </w:rPr>
        <w:t xml:space="preserve"> </w:t>
      </w:r>
      <w:r w:rsidRPr="00146164">
        <w:rPr>
          <w:u w:val="single"/>
        </w:rPr>
        <w:t>state.</w:t>
      </w:r>
      <w:r w:rsidR="004249A3">
        <w:rPr>
          <w:u w:val="single"/>
        </w:rPr>
        <w:t xml:space="preserve"> </w:t>
      </w:r>
      <w:r w:rsidRPr="00146164">
        <w:rPr>
          <w:u w:val="single"/>
        </w:rPr>
        <w:t>Progress</w:t>
      </w:r>
      <w:r w:rsidR="004249A3">
        <w:rPr>
          <w:u w:val="single"/>
        </w:rPr>
        <w:t xml:space="preserve"> </w:t>
      </w:r>
      <w:r w:rsidRPr="00146164">
        <w:rPr>
          <w:u w:val="single"/>
        </w:rPr>
        <w:t>has</w:t>
      </w:r>
      <w:r w:rsidR="004249A3">
        <w:rPr>
          <w:u w:val="single"/>
        </w:rPr>
        <w:t xml:space="preserve"> </w:t>
      </w:r>
      <w:r w:rsidRPr="00146164">
        <w:rPr>
          <w:u w:val="single"/>
        </w:rPr>
        <w:t>been</w:t>
      </w:r>
      <w:r w:rsidR="004249A3">
        <w:rPr>
          <w:u w:val="single"/>
        </w:rPr>
        <w:t xml:space="preserve"> </w:t>
      </w:r>
      <w:r w:rsidRPr="00146164">
        <w:rPr>
          <w:u w:val="single"/>
        </w:rPr>
        <w:t>realised</w:t>
      </w:r>
      <w:r w:rsidR="004249A3">
        <w:t xml:space="preserve"> </w:t>
      </w:r>
      <w:r w:rsidRPr="00146164">
        <w:t>inter</w:t>
      </w:r>
      <w:r w:rsidR="004249A3">
        <w:t xml:space="preserve"> </w:t>
      </w:r>
      <w:r w:rsidRPr="00146164">
        <w:t>alia</w:t>
      </w:r>
      <w:r w:rsidR="004249A3">
        <w:rPr>
          <w:u w:val="single"/>
        </w:rPr>
        <w:t xml:space="preserve"> </w:t>
      </w:r>
      <w:r w:rsidRPr="00146164">
        <w:rPr>
          <w:u w:val="single"/>
        </w:rPr>
        <w:t>in</w:t>
      </w:r>
      <w:r w:rsidR="004249A3">
        <w:rPr>
          <w:u w:val="single"/>
        </w:rPr>
        <w:t xml:space="preserve"> </w:t>
      </w:r>
      <w:r w:rsidRPr="00146164">
        <w:rPr>
          <w:u w:val="single"/>
        </w:rPr>
        <w:t>improving</w:t>
      </w:r>
      <w:r w:rsidR="004249A3">
        <w:rPr>
          <w:u w:val="single"/>
        </w:rPr>
        <w:t xml:space="preserve"> </w:t>
      </w:r>
      <w:r w:rsidRPr="00146164">
        <w:rPr>
          <w:u w:val="single"/>
        </w:rPr>
        <w:t>the</w:t>
      </w:r>
      <w:r w:rsidR="004249A3">
        <w:rPr>
          <w:u w:val="single"/>
        </w:rPr>
        <w:t xml:space="preserve"> </w:t>
      </w:r>
      <w:r w:rsidRPr="00146164">
        <w:rPr>
          <w:u w:val="single"/>
        </w:rPr>
        <w:t>capacity</w:t>
      </w:r>
      <w:r w:rsidR="004249A3">
        <w:rPr>
          <w:u w:val="single"/>
        </w:rPr>
        <w:t xml:space="preserve"> </w:t>
      </w:r>
      <w:r w:rsidRPr="00146164">
        <w:rPr>
          <w:u w:val="single"/>
        </w:rPr>
        <w:t>of</w:t>
      </w:r>
      <w:r w:rsidR="004249A3">
        <w:rPr>
          <w:u w:val="single"/>
        </w:rPr>
        <w:t xml:space="preserve"> </w:t>
      </w:r>
      <w:r w:rsidRPr="00146164">
        <w:rPr>
          <w:u w:val="single"/>
        </w:rPr>
        <w:t>the</w:t>
      </w:r>
      <w:r w:rsidR="004249A3">
        <w:rPr>
          <w:u w:val="single"/>
        </w:rPr>
        <w:t xml:space="preserve"> </w:t>
      </w:r>
      <w:r w:rsidRPr="00146164">
        <w:rPr>
          <w:u w:val="single"/>
        </w:rPr>
        <w:t>security</w:t>
      </w:r>
      <w:r w:rsidR="004249A3">
        <w:rPr>
          <w:u w:val="single"/>
        </w:rPr>
        <w:t xml:space="preserve"> </w:t>
      </w:r>
      <w:r w:rsidRPr="00146164">
        <w:rPr>
          <w:u w:val="single"/>
        </w:rPr>
        <w:t>forces</w:t>
      </w:r>
      <w:r w:rsidR="004249A3">
        <w:rPr>
          <w:u w:val="single"/>
        </w:rPr>
        <w:t xml:space="preserve"> </w:t>
      </w:r>
      <w:r w:rsidRPr="00146164">
        <w:rPr>
          <w:u w:val="single"/>
        </w:rPr>
        <w:t>in</w:t>
      </w:r>
      <w:r w:rsidR="004249A3">
        <w:rPr>
          <w:u w:val="single"/>
        </w:rPr>
        <w:t xml:space="preserve"> </w:t>
      </w:r>
      <w:r w:rsidRPr="00146164">
        <w:rPr>
          <w:u w:val="single"/>
        </w:rPr>
        <w:t>the</w:t>
      </w:r>
      <w:r w:rsidR="004249A3">
        <w:rPr>
          <w:u w:val="single"/>
        </w:rPr>
        <w:t xml:space="preserve"> </w:t>
      </w:r>
      <w:r w:rsidRPr="00146164">
        <w:rPr>
          <w:u w:val="single"/>
        </w:rPr>
        <w:t>West</w:t>
      </w:r>
      <w:r w:rsidR="004249A3">
        <w:rPr>
          <w:u w:val="single"/>
        </w:rPr>
        <w:t xml:space="preserve"> </w:t>
      </w:r>
      <w:r w:rsidRPr="00146164">
        <w:rPr>
          <w:u w:val="single"/>
        </w:rPr>
        <w:t>Bank</w:t>
      </w:r>
      <w:r w:rsidR="004249A3">
        <w:rPr>
          <w:u w:val="single"/>
        </w:rPr>
        <w:t xml:space="preserve"> </w:t>
      </w:r>
      <w:r w:rsidRPr="00146164">
        <w:rPr>
          <w:u w:val="single"/>
        </w:rPr>
        <w:t>and</w:t>
      </w:r>
      <w:r w:rsidR="004249A3">
        <w:rPr>
          <w:u w:val="single"/>
        </w:rPr>
        <w:t xml:space="preserve"> </w:t>
      </w:r>
      <w:r w:rsidRPr="00146164">
        <w:rPr>
          <w:u w:val="single"/>
        </w:rPr>
        <w:t>in</w:t>
      </w:r>
      <w:r w:rsidR="004249A3">
        <w:rPr>
          <w:u w:val="single"/>
        </w:rPr>
        <w:t xml:space="preserve"> </w:t>
      </w:r>
      <w:r w:rsidRPr="00146164">
        <w:rPr>
          <w:u w:val="single"/>
        </w:rPr>
        <w:t>the</w:t>
      </w:r>
      <w:r w:rsidR="004249A3">
        <w:rPr>
          <w:u w:val="single"/>
        </w:rPr>
        <w:t xml:space="preserve"> </w:t>
      </w:r>
      <w:r w:rsidRPr="00146164">
        <w:rPr>
          <w:u w:val="single"/>
        </w:rPr>
        <w:t>provision</w:t>
      </w:r>
      <w:r w:rsidR="004249A3">
        <w:rPr>
          <w:u w:val="single"/>
        </w:rPr>
        <w:t xml:space="preserve"> </w:t>
      </w:r>
      <w:r w:rsidRPr="00146164">
        <w:rPr>
          <w:u w:val="single"/>
        </w:rPr>
        <w:t>of</w:t>
      </w:r>
      <w:r w:rsidR="004249A3">
        <w:rPr>
          <w:u w:val="single"/>
        </w:rPr>
        <w:t xml:space="preserve"> </w:t>
      </w:r>
      <w:r w:rsidRPr="00146164">
        <w:rPr>
          <w:u w:val="single"/>
        </w:rPr>
        <w:t>basic</w:t>
      </w:r>
      <w:r w:rsidR="004249A3">
        <w:rPr>
          <w:u w:val="single"/>
        </w:rPr>
        <w:t xml:space="preserve"> </w:t>
      </w:r>
      <w:r w:rsidRPr="00146164">
        <w:rPr>
          <w:u w:val="single"/>
        </w:rPr>
        <w:t>services</w:t>
      </w:r>
      <w:r>
        <w:t>,</w:t>
      </w:r>
      <w:r w:rsidR="004249A3">
        <w:t xml:space="preserve"> </w:t>
      </w:r>
      <w:r>
        <w:t>including</w:t>
      </w:r>
      <w:r w:rsidR="004249A3">
        <w:t xml:space="preserve"> </w:t>
      </w:r>
      <w:r>
        <w:t>addressing</w:t>
      </w:r>
      <w:r w:rsidR="004249A3">
        <w:t xml:space="preserve"> </w:t>
      </w:r>
      <w:r>
        <w:t>the</w:t>
      </w:r>
      <w:r w:rsidR="004249A3">
        <w:t xml:space="preserve"> </w:t>
      </w:r>
      <w:r>
        <w:t>needs</w:t>
      </w:r>
      <w:r w:rsidR="004249A3">
        <w:t xml:space="preserve"> </w:t>
      </w:r>
      <w:r>
        <w:t>of</w:t>
      </w:r>
      <w:r w:rsidR="004249A3">
        <w:t xml:space="preserve"> </w:t>
      </w:r>
      <w:r>
        <w:t>the</w:t>
      </w:r>
      <w:r w:rsidR="004249A3">
        <w:t xml:space="preserve"> </w:t>
      </w:r>
      <w:r>
        <w:t>most</w:t>
      </w:r>
      <w:r w:rsidR="004249A3">
        <w:t xml:space="preserve"> </w:t>
      </w:r>
      <w:r>
        <w:t>vulnerable</w:t>
      </w:r>
      <w:r w:rsidR="004249A3">
        <w:t xml:space="preserve"> </w:t>
      </w:r>
      <w:r>
        <w:t>members</w:t>
      </w:r>
      <w:r w:rsidR="004249A3">
        <w:t xml:space="preserve"> </w:t>
      </w:r>
      <w:r>
        <w:t>of</w:t>
      </w:r>
      <w:r w:rsidR="004249A3">
        <w:t xml:space="preserve"> </w:t>
      </w:r>
      <w:r>
        <w:t>Palestinian</w:t>
      </w:r>
      <w:r w:rsidR="004249A3">
        <w:t xml:space="preserve"> </w:t>
      </w:r>
      <w:r>
        <w:t>society.</w:t>
      </w:r>
      <w:r w:rsidR="004249A3">
        <w:t xml:space="preserve"> </w:t>
      </w:r>
      <w:r>
        <w:t>This</w:t>
      </w:r>
      <w:r w:rsidR="004249A3">
        <w:t xml:space="preserve"> </w:t>
      </w:r>
      <w:r>
        <w:t>deepening</w:t>
      </w:r>
      <w:r w:rsidR="004249A3">
        <w:t xml:space="preserve"> </w:t>
      </w:r>
      <w:r>
        <w:t>of</w:t>
      </w:r>
      <w:r w:rsidR="004249A3">
        <w:t xml:space="preserve"> </w:t>
      </w:r>
      <w:r>
        <w:t>institutional</w:t>
      </w:r>
      <w:r w:rsidR="004249A3">
        <w:t xml:space="preserve"> </w:t>
      </w:r>
      <w:r>
        <w:t>progress</w:t>
      </w:r>
      <w:r w:rsidR="004249A3">
        <w:t xml:space="preserve"> </w:t>
      </w:r>
      <w:r>
        <w:t>represents</w:t>
      </w:r>
      <w:r w:rsidR="004249A3">
        <w:t xml:space="preserve"> </w:t>
      </w:r>
      <w:r>
        <w:t>a</w:t>
      </w:r>
      <w:r w:rsidR="004249A3">
        <w:t xml:space="preserve"> </w:t>
      </w:r>
      <w:r>
        <w:t>further</w:t>
      </w:r>
      <w:r w:rsidR="004249A3">
        <w:t xml:space="preserve"> </w:t>
      </w:r>
      <w:r>
        <w:t>step</w:t>
      </w:r>
      <w:r w:rsidR="004249A3">
        <w:t xml:space="preserve"> </w:t>
      </w:r>
      <w:r>
        <w:t>forward</w:t>
      </w:r>
      <w:r w:rsidR="004249A3">
        <w:t xml:space="preserve"> </w:t>
      </w:r>
      <w:r>
        <w:t>in</w:t>
      </w:r>
      <w:r w:rsidR="004249A3">
        <w:t xml:space="preserve"> </w:t>
      </w:r>
      <w:r>
        <w:t>strengthening</w:t>
      </w:r>
      <w:r w:rsidR="004249A3">
        <w:t xml:space="preserve"> </w:t>
      </w:r>
      <w:r>
        <w:t>the</w:t>
      </w:r>
      <w:r w:rsidR="004249A3">
        <w:t xml:space="preserve"> </w:t>
      </w:r>
      <w:r>
        <w:t>institutions</w:t>
      </w:r>
      <w:r w:rsidR="004249A3">
        <w:t xml:space="preserve"> </w:t>
      </w:r>
      <w:r>
        <w:t>of</w:t>
      </w:r>
      <w:r w:rsidR="004249A3">
        <w:t xml:space="preserve"> </w:t>
      </w:r>
      <w:r>
        <w:t>a</w:t>
      </w:r>
      <w:r w:rsidR="004249A3">
        <w:t xml:space="preserve"> </w:t>
      </w:r>
      <w:r>
        <w:t>future</w:t>
      </w:r>
      <w:r w:rsidR="004249A3">
        <w:t xml:space="preserve"> </w:t>
      </w:r>
      <w:r>
        <w:t>Palestinian</w:t>
      </w:r>
      <w:r w:rsidR="004249A3">
        <w:t xml:space="preserve"> </w:t>
      </w:r>
      <w:r>
        <w:t>state.</w:t>
      </w:r>
    </w:p>
    <w:p w14:paraId="75B8982D" w14:textId="0720DA09" w:rsidR="001B6F33" w:rsidRDefault="00613BC0" w:rsidP="00146164">
      <w:pPr>
        <w:pStyle w:val="BB-Contentions"/>
        <w:rPr>
          <w:sz w:val="27"/>
          <w:szCs w:val="27"/>
        </w:rPr>
      </w:pPr>
      <w:r>
        <w:t>“Palestine</w:t>
      </w:r>
      <w:r w:rsidR="004249A3">
        <w:t xml:space="preserve"> </w:t>
      </w:r>
      <w:r>
        <w:t>doesn’t</w:t>
      </w:r>
      <w:r w:rsidR="004249A3">
        <w:t xml:space="preserve"> </w:t>
      </w:r>
      <w:r>
        <w:t>have</w:t>
      </w:r>
      <w:r w:rsidR="004249A3">
        <w:t xml:space="preserve"> </w:t>
      </w:r>
      <w:r>
        <w:t>defined</w:t>
      </w:r>
      <w:r w:rsidR="004249A3">
        <w:t xml:space="preserve"> </w:t>
      </w:r>
      <w:r>
        <w:t>borders”</w:t>
      </w:r>
      <w:r w:rsidR="004249A3">
        <w:t xml:space="preserve"> </w:t>
      </w:r>
      <w:r>
        <w:t>-</w:t>
      </w:r>
      <w:r w:rsidR="004249A3">
        <w:t xml:space="preserve"> </w:t>
      </w:r>
      <w:r>
        <w:t>Response:</w:t>
      </w:r>
      <w:r w:rsidR="004249A3">
        <w:t xml:space="preserve"> </w:t>
      </w:r>
      <w:r>
        <w:t>They</w:t>
      </w:r>
      <w:r w:rsidR="004249A3">
        <w:t xml:space="preserve"> </w:t>
      </w:r>
      <w:r>
        <w:t>are</w:t>
      </w:r>
      <w:r w:rsidR="004249A3">
        <w:t xml:space="preserve"> </w:t>
      </w:r>
      <w:r>
        <w:t>defined</w:t>
      </w:r>
      <w:r w:rsidR="004249A3">
        <w:t xml:space="preserve"> </w:t>
      </w:r>
      <w:r>
        <w:t>well</w:t>
      </w:r>
      <w:r w:rsidR="004249A3">
        <w:t xml:space="preserve"> </w:t>
      </w:r>
      <w:r>
        <w:t>enough</w:t>
      </w:r>
      <w:r w:rsidR="004249A3">
        <w:t xml:space="preserve"> </w:t>
      </w:r>
      <w:r>
        <w:t>to</w:t>
      </w:r>
      <w:r w:rsidR="004249A3">
        <w:t xml:space="preserve"> </w:t>
      </w:r>
      <w:r>
        <w:t>qualify</w:t>
      </w:r>
      <w:r w:rsidR="004249A3">
        <w:t xml:space="preserve"> </w:t>
      </w:r>
      <w:r>
        <w:t>as</w:t>
      </w:r>
      <w:r w:rsidR="004249A3">
        <w:t xml:space="preserve"> </w:t>
      </w:r>
      <w:r>
        <w:t>a</w:t>
      </w:r>
      <w:r w:rsidR="004249A3">
        <w:t xml:space="preserve"> </w:t>
      </w:r>
      <w:r>
        <w:t>state,</w:t>
      </w:r>
      <w:r w:rsidR="004249A3">
        <w:t xml:space="preserve"> </w:t>
      </w:r>
      <w:r>
        <w:t>and</w:t>
      </w:r>
      <w:r w:rsidR="004249A3">
        <w:t xml:space="preserve"> </w:t>
      </w:r>
      <w:r>
        <w:t>disputed</w:t>
      </w:r>
      <w:r w:rsidR="004249A3">
        <w:t xml:space="preserve"> </w:t>
      </w:r>
      <w:r>
        <w:t>borders</w:t>
      </w:r>
      <w:r w:rsidR="004249A3">
        <w:t xml:space="preserve"> </w:t>
      </w:r>
      <w:r>
        <w:t>don’t</w:t>
      </w:r>
      <w:r w:rsidR="004249A3">
        <w:t xml:space="preserve"> </w:t>
      </w:r>
      <w:r>
        <w:t>negate</w:t>
      </w:r>
      <w:r w:rsidR="004249A3">
        <w:t xml:space="preserve"> </w:t>
      </w:r>
      <w:r>
        <w:t>statehood</w:t>
      </w:r>
    </w:p>
    <w:p w14:paraId="401D13CC" w14:textId="77777777" w:rsidR="004249A3" w:rsidRDefault="00613BC0" w:rsidP="00410C98">
      <w:pPr>
        <w:pStyle w:val="BB-Citation"/>
        <w:rPr>
          <w:iCs/>
          <w:u w:color="808080"/>
        </w:rPr>
      </w:pPr>
      <w:r>
        <w:rPr>
          <w:u w:val="single"/>
        </w:rPr>
        <w:t>Prof.</w:t>
      </w:r>
      <w:r w:rsidR="004249A3">
        <w:rPr>
          <w:u w:val="single"/>
        </w:rPr>
        <w:t xml:space="preserve"> </w:t>
      </w:r>
      <w:r>
        <w:rPr>
          <w:u w:val="single"/>
        </w:rPr>
        <w:t>Paul</w:t>
      </w:r>
      <w:r w:rsidR="004249A3">
        <w:rPr>
          <w:u w:val="single"/>
        </w:rPr>
        <w:t xml:space="preserve"> </w:t>
      </w:r>
      <w:r>
        <w:rPr>
          <w:u w:val="single"/>
        </w:rPr>
        <w:t>Parker</w:t>
      </w:r>
      <w:r w:rsidR="004249A3">
        <w:rPr>
          <w:u w:val="single"/>
        </w:rPr>
        <w:t xml:space="preserve"> </w:t>
      </w:r>
      <w:r>
        <w:rPr>
          <w:u w:val="single"/>
        </w:rPr>
        <w:t>2012.</w:t>
      </w:r>
      <w:r w:rsidR="004249A3">
        <w:t xml:space="preserve"> </w:t>
      </w:r>
      <w:r>
        <w:t>(Chairperson</w:t>
      </w:r>
      <w:r w:rsidR="004249A3">
        <w:t xml:space="preserve"> </w:t>
      </w:r>
      <w:r>
        <w:t>and</w:t>
      </w:r>
      <w:r w:rsidR="004249A3">
        <w:t xml:space="preserve"> </w:t>
      </w:r>
      <w:r>
        <w:t>a</w:t>
      </w:r>
      <w:r w:rsidR="004249A3">
        <w:t xml:space="preserve"> </w:t>
      </w:r>
      <w:r>
        <w:t>Professor</w:t>
      </w:r>
      <w:r w:rsidR="004249A3">
        <w:t xml:space="preserve"> </w:t>
      </w:r>
      <w:r>
        <w:t>of</w:t>
      </w:r>
      <w:r w:rsidR="004249A3">
        <w:t xml:space="preserve"> </w:t>
      </w:r>
      <w:r>
        <w:t>Religious</w:t>
      </w:r>
      <w:r w:rsidR="004249A3">
        <w:t xml:space="preserve"> </w:t>
      </w:r>
      <w:r>
        <w:t>Studies</w:t>
      </w:r>
      <w:r w:rsidR="004249A3">
        <w:t xml:space="preserve"> </w:t>
      </w:r>
      <w:r>
        <w:t>at</w:t>
      </w:r>
      <w:r w:rsidR="004249A3">
        <w:t xml:space="preserve"> </w:t>
      </w:r>
      <w:r>
        <w:t>Elmhurst</w:t>
      </w:r>
      <w:r w:rsidR="004249A3">
        <w:t xml:space="preserve"> </w:t>
      </w:r>
      <w:r>
        <w:t>College)</w:t>
      </w:r>
      <w:r w:rsidR="004249A3">
        <w:t xml:space="preserve"> </w:t>
      </w:r>
      <w:r>
        <w:t>17</w:t>
      </w:r>
      <w:r w:rsidR="004249A3">
        <w:t xml:space="preserve"> </w:t>
      </w:r>
      <w:r>
        <w:t>Apr</w:t>
      </w:r>
      <w:r w:rsidR="004249A3">
        <w:t xml:space="preserve"> </w:t>
      </w:r>
      <w:r>
        <w:t>2012</w:t>
      </w:r>
      <w:r w:rsidR="004249A3">
        <w:t xml:space="preserve"> </w:t>
      </w:r>
      <w:r>
        <w:t>FOREIGN</w:t>
      </w:r>
      <w:r w:rsidR="004249A3">
        <w:t xml:space="preserve"> </w:t>
      </w:r>
      <w:r>
        <w:t>POLICY</w:t>
      </w:r>
      <w:r w:rsidR="004249A3">
        <w:t xml:space="preserve"> </w:t>
      </w:r>
      <w:r>
        <w:t>JOURNAL</w:t>
      </w:r>
      <w:r w:rsidR="004249A3">
        <w:t xml:space="preserve"> </w:t>
      </w:r>
      <w:r>
        <w:t>“U.N.</w:t>
      </w:r>
      <w:r w:rsidR="004249A3">
        <w:t xml:space="preserve"> </w:t>
      </w:r>
      <w:r>
        <w:t>Membership</w:t>
      </w:r>
      <w:r w:rsidR="004249A3">
        <w:t xml:space="preserve"> </w:t>
      </w:r>
      <w:r>
        <w:t>Would</w:t>
      </w:r>
      <w:r w:rsidR="004249A3">
        <w:t xml:space="preserve"> </w:t>
      </w:r>
      <w:r>
        <w:t>Unshackle</w:t>
      </w:r>
      <w:r w:rsidR="004249A3">
        <w:t xml:space="preserve"> </w:t>
      </w:r>
      <w:r>
        <w:t>Israel</w:t>
      </w:r>
      <w:r w:rsidR="004249A3">
        <w:t xml:space="preserve"> </w:t>
      </w:r>
      <w:r>
        <w:t>and</w:t>
      </w:r>
      <w:r w:rsidR="004249A3">
        <w:t xml:space="preserve"> </w:t>
      </w:r>
      <w:r>
        <w:t>Palestine”</w:t>
      </w:r>
      <w:r w:rsidR="004249A3">
        <w:t xml:space="preserve"> </w:t>
      </w:r>
      <w:r>
        <w:t>(ellipses</w:t>
      </w:r>
      <w:r w:rsidR="004249A3">
        <w:t xml:space="preserve"> </w:t>
      </w:r>
      <w:r>
        <w:t>in</w:t>
      </w:r>
      <w:r w:rsidR="004249A3">
        <w:t xml:space="preserve"> </w:t>
      </w:r>
      <w:r>
        <w:t>original)</w:t>
      </w:r>
      <w:r w:rsidR="004249A3">
        <w:t xml:space="preserve"> </w:t>
      </w:r>
      <w:hyperlink r:id="rId226" w:history="1">
        <w:r w:rsidR="00410C98" w:rsidRPr="00C51432">
          <w:rPr>
            <w:rStyle w:val="Hyperlink"/>
            <w:iCs/>
          </w:rPr>
          <w:t>http://www.foreignpolicyjournal.com/2012/04/17/u-n-membership-would-unshackle-israel-and-palestine/</w:t>
        </w:r>
      </w:hyperlink>
    </w:p>
    <w:p w14:paraId="44227A71" w14:textId="06A341B9" w:rsidR="001B6F33" w:rsidRDefault="00613BC0" w:rsidP="00146164">
      <w:pPr>
        <w:pStyle w:val="BB-Evidence"/>
      </w:pPr>
      <w:r>
        <w:t>After</w:t>
      </w:r>
      <w:r w:rsidR="004249A3">
        <w:t xml:space="preserve"> </w:t>
      </w:r>
      <w:r>
        <w:t>World</w:t>
      </w:r>
      <w:r w:rsidR="004249A3">
        <w:t xml:space="preserve"> </w:t>
      </w:r>
      <w:r>
        <w:t>War</w:t>
      </w:r>
      <w:r w:rsidR="004249A3">
        <w:t xml:space="preserve"> </w:t>
      </w:r>
      <w:r>
        <w:t>I,</w:t>
      </w:r>
      <w:r w:rsidR="004249A3">
        <w:t xml:space="preserve"> </w:t>
      </w:r>
      <w:r>
        <w:t>the</w:t>
      </w:r>
      <w:r w:rsidR="004249A3">
        <w:t xml:space="preserve"> </w:t>
      </w:r>
      <w:r>
        <w:t>League</w:t>
      </w:r>
      <w:r w:rsidR="004249A3">
        <w:t xml:space="preserve"> </w:t>
      </w:r>
      <w:r>
        <w:t>of</w:t>
      </w:r>
      <w:r w:rsidR="004249A3">
        <w:t xml:space="preserve"> </w:t>
      </w:r>
      <w:r>
        <w:t>Nations</w:t>
      </w:r>
      <w:r w:rsidR="004249A3">
        <w:t xml:space="preserve"> </w:t>
      </w:r>
      <w:r>
        <w:t>confirmed</w:t>
      </w:r>
      <w:r w:rsidR="004249A3">
        <w:t xml:space="preserve"> </w:t>
      </w:r>
      <w:r>
        <w:t>the</w:t>
      </w:r>
      <w:r w:rsidR="004249A3">
        <w:t xml:space="preserve"> </w:t>
      </w:r>
      <w:r>
        <w:t>British</w:t>
      </w:r>
      <w:r w:rsidR="004249A3">
        <w:t xml:space="preserve"> </w:t>
      </w:r>
      <w:r>
        <w:t>Mandate,</w:t>
      </w:r>
      <w:r w:rsidR="004249A3">
        <w:t xml:space="preserve"> </w:t>
      </w:r>
      <w:r>
        <w:t>which</w:t>
      </w:r>
      <w:r w:rsidR="004249A3">
        <w:t xml:space="preserve"> </w:t>
      </w:r>
      <w:r>
        <w:t>defined</w:t>
      </w:r>
      <w:r w:rsidR="004249A3">
        <w:t xml:space="preserve"> </w:t>
      </w:r>
      <w:r>
        <w:t>the</w:t>
      </w:r>
      <w:r w:rsidR="004249A3">
        <w:t xml:space="preserve"> </w:t>
      </w:r>
      <w:r>
        <w:t>exact</w:t>
      </w:r>
      <w:r w:rsidR="004249A3">
        <w:t xml:space="preserve"> </w:t>
      </w:r>
      <w:r>
        <w:t>borders</w:t>
      </w:r>
      <w:r w:rsidR="004249A3">
        <w:t xml:space="preserve"> </w:t>
      </w:r>
      <w:r>
        <w:t>of</w:t>
      </w:r>
      <w:r w:rsidR="004249A3">
        <w:t xml:space="preserve"> </w:t>
      </w:r>
      <w:r>
        <w:t>Palestine.</w:t>
      </w:r>
      <w:r w:rsidR="004249A3">
        <w:t xml:space="preserve"> </w:t>
      </w:r>
      <w:r>
        <w:t>In</w:t>
      </w:r>
      <w:r w:rsidR="004249A3">
        <w:t xml:space="preserve"> </w:t>
      </w:r>
      <w:r>
        <w:t>November</w:t>
      </w:r>
      <w:r w:rsidR="004249A3">
        <w:t xml:space="preserve"> </w:t>
      </w:r>
      <w:r>
        <w:t>1947,</w:t>
      </w:r>
      <w:r w:rsidR="004249A3">
        <w:t xml:space="preserve"> </w:t>
      </w:r>
      <w:r>
        <w:t>the</w:t>
      </w:r>
      <w:r w:rsidR="004249A3">
        <w:t xml:space="preserve"> </w:t>
      </w:r>
      <w:r>
        <w:t>UN</w:t>
      </w:r>
      <w:r w:rsidR="004249A3">
        <w:t xml:space="preserve"> </w:t>
      </w:r>
      <w:r>
        <w:t>General</w:t>
      </w:r>
      <w:r w:rsidR="004249A3">
        <w:t xml:space="preserve"> </w:t>
      </w:r>
      <w:r>
        <w:t>Assembly</w:t>
      </w:r>
      <w:r w:rsidR="004249A3">
        <w:t xml:space="preserve"> </w:t>
      </w:r>
      <w:r>
        <w:t>again</w:t>
      </w:r>
      <w:r w:rsidR="004249A3">
        <w:t xml:space="preserve"> </w:t>
      </w:r>
      <w:r>
        <w:t>confirmed</w:t>
      </w:r>
      <w:r w:rsidR="004249A3">
        <w:t xml:space="preserve"> </w:t>
      </w:r>
      <w:r>
        <w:t>the</w:t>
      </w:r>
      <w:r w:rsidR="004249A3">
        <w:t xml:space="preserve"> </w:t>
      </w:r>
      <w:r>
        <w:t>boundaries</w:t>
      </w:r>
      <w:r w:rsidR="004249A3">
        <w:t xml:space="preserve"> </w:t>
      </w:r>
      <w:r>
        <w:t>of</w:t>
      </w:r>
      <w:r w:rsidR="004249A3">
        <w:t xml:space="preserve"> </w:t>
      </w:r>
      <w:r>
        <w:t>British</w:t>
      </w:r>
      <w:r w:rsidR="004249A3">
        <w:t xml:space="preserve"> </w:t>
      </w:r>
      <w:r>
        <w:t>Mandated</w:t>
      </w:r>
      <w:r w:rsidR="004249A3">
        <w:t xml:space="preserve"> </w:t>
      </w:r>
      <w:r>
        <w:t>Palestine</w:t>
      </w:r>
      <w:r w:rsidR="004249A3">
        <w:t xml:space="preserve"> </w:t>
      </w:r>
      <w:r>
        <w:t>in</w:t>
      </w:r>
      <w:r w:rsidR="004249A3">
        <w:t xml:space="preserve"> </w:t>
      </w:r>
      <w:r>
        <w:t>Resolution</w:t>
      </w:r>
      <w:r w:rsidR="004249A3">
        <w:t xml:space="preserve"> </w:t>
      </w:r>
      <w:r>
        <w:t>181,</w:t>
      </w:r>
      <w:r w:rsidR="004249A3">
        <w:t xml:space="preserve"> </w:t>
      </w:r>
      <w:r>
        <w:t>which</w:t>
      </w:r>
      <w:r w:rsidR="004249A3">
        <w:t xml:space="preserve"> </w:t>
      </w:r>
      <w:r>
        <w:t>recommended</w:t>
      </w:r>
      <w:r w:rsidR="004249A3">
        <w:t xml:space="preserve"> </w:t>
      </w:r>
      <w:r>
        <w:t>that</w:t>
      </w:r>
      <w:r w:rsidR="004249A3">
        <w:t xml:space="preserve"> </w:t>
      </w:r>
      <w:r>
        <w:t>“independent</w:t>
      </w:r>
      <w:r w:rsidR="004249A3">
        <w:t xml:space="preserve"> </w:t>
      </w:r>
      <w:r>
        <w:t>Arab</w:t>
      </w:r>
      <w:r w:rsidR="004249A3">
        <w:t xml:space="preserve"> </w:t>
      </w:r>
      <w:r>
        <w:t>and</w:t>
      </w:r>
      <w:r w:rsidR="004249A3">
        <w:t xml:space="preserve"> </w:t>
      </w:r>
      <w:r>
        <w:t>Jewish</w:t>
      </w:r>
      <w:r w:rsidR="004249A3">
        <w:t xml:space="preserve"> </w:t>
      </w:r>
      <w:r>
        <w:t>States</w:t>
      </w:r>
      <w:r w:rsidR="004249A3">
        <w:t xml:space="preserve"> </w:t>
      </w:r>
      <w:r>
        <w:t>.</w:t>
      </w:r>
      <w:r w:rsidR="004249A3">
        <w:t xml:space="preserve"> </w:t>
      </w:r>
      <w:r>
        <w:t>.</w:t>
      </w:r>
      <w:r w:rsidR="004249A3">
        <w:t xml:space="preserve"> </w:t>
      </w:r>
      <w:r>
        <w:t>.</w:t>
      </w:r>
      <w:r w:rsidR="004249A3">
        <w:t xml:space="preserve"> </w:t>
      </w:r>
      <w:r>
        <w:t>shall</w:t>
      </w:r>
      <w:r w:rsidR="004249A3">
        <w:t xml:space="preserve"> </w:t>
      </w:r>
      <w:r>
        <w:t>come</w:t>
      </w:r>
      <w:r w:rsidR="004249A3">
        <w:t xml:space="preserve"> </w:t>
      </w:r>
      <w:r>
        <w:t>into</w:t>
      </w:r>
      <w:r w:rsidR="004249A3">
        <w:t xml:space="preserve"> </w:t>
      </w:r>
      <w:r>
        <w:t>existence</w:t>
      </w:r>
      <w:r w:rsidR="004249A3">
        <w:t xml:space="preserve"> </w:t>
      </w:r>
      <w:r>
        <w:t>in</w:t>
      </w:r>
      <w:r w:rsidR="004249A3">
        <w:t xml:space="preserve"> </w:t>
      </w:r>
      <w:r>
        <w:t>Palestine.”</w:t>
      </w:r>
      <w:r w:rsidR="004249A3">
        <w:t xml:space="preserve"> </w:t>
      </w:r>
      <w:r>
        <w:t>The</w:t>
      </w:r>
      <w:r w:rsidR="004249A3">
        <w:t xml:space="preserve"> </w:t>
      </w:r>
      <w:r>
        <w:t>size</w:t>
      </w:r>
      <w:r w:rsidR="004249A3">
        <w:t xml:space="preserve"> </w:t>
      </w:r>
      <w:r>
        <w:t>and</w:t>
      </w:r>
      <w:r w:rsidR="004249A3">
        <w:t xml:space="preserve"> </w:t>
      </w:r>
      <w:r>
        <w:t>borders</w:t>
      </w:r>
      <w:r w:rsidR="004249A3">
        <w:t xml:space="preserve"> </w:t>
      </w:r>
      <w:r>
        <w:t>of</w:t>
      </w:r>
      <w:r w:rsidR="004249A3">
        <w:t xml:space="preserve"> </w:t>
      </w:r>
      <w:r>
        <w:t>Palestine</w:t>
      </w:r>
      <w:r w:rsidR="004249A3">
        <w:t xml:space="preserve"> </w:t>
      </w:r>
      <w:r>
        <w:t>have</w:t>
      </w:r>
      <w:r w:rsidR="004249A3">
        <w:t xml:space="preserve"> </w:t>
      </w:r>
      <w:r>
        <w:t>changed</w:t>
      </w:r>
      <w:r w:rsidR="004249A3">
        <w:t xml:space="preserve"> </w:t>
      </w:r>
      <w:r>
        <w:t>and</w:t>
      </w:r>
      <w:r w:rsidR="004249A3">
        <w:t xml:space="preserve"> </w:t>
      </w:r>
      <w:r>
        <w:t>are</w:t>
      </w:r>
      <w:r w:rsidR="004249A3">
        <w:t xml:space="preserve"> </w:t>
      </w:r>
      <w:r>
        <w:t>now</w:t>
      </w:r>
      <w:r w:rsidR="004249A3">
        <w:t xml:space="preserve"> </w:t>
      </w:r>
      <w:r>
        <w:t>disputed,</w:t>
      </w:r>
      <w:r w:rsidR="004249A3">
        <w:t xml:space="preserve"> </w:t>
      </w:r>
      <w:r>
        <w:t>but</w:t>
      </w:r>
      <w:r w:rsidR="004249A3">
        <w:t xml:space="preserve"> </w:t>
      </w:r>
      <w:r>
        <w:t>Palestine</w:t>
      </w:r>
      <w:r w:rsidR="004249A3">
        <w:t xml:space="preserve"> </w:t>
      </w:r>
      <w:r>
        <w:t>still</w:t>
      </w:r>
      <w:r w:rsidR="004249A3">
        <w:t xml:space="preserve"> </w:t>
      </w:r>
      <w:r>
        <w:t>exists.</w:t>
      </w:r>
      <w:r w:rsidR="004249A3">
        <w:t xml:space="preserve"> </w:t>
      </w:r>
      <w:r>
        <w:t>Many</w:t>
      </w:r>
      <w:r w:rsidR="004249A3">
        <w:t xml:space="preserve"> </w:t>
      </w:r>
      <w:r>
        <w:t>states</w:t>
      </w:r>
      <w:r w:rsidR="004249A3">
        <w:t xml:space="preserve"> </w:t>
      </w:r>
      <w:r>
        <w:t>have</w:t>
      </w:r>
      <w:r w:rsidR="004249A3">
        <w:t xml:space="preserve"> </w:t>
      </w:r>
      <w:r>
        <w:t>lost</w:t>
      </w:r>
      <w:r w:rsidR="004249A3">
        <w:t xml:space="preserve"> </w:t>
      </w:r>
      <w:r>
        <w:t>land</w:t>
      </w:r>
      <w:r w:rsidR="004249A3">
        <w:t xml:space="preserve"> </w:t>
      </w:r>
      <w:r>
        <w:t>and</w:t>
      </w:r>
      <w:r w:rsidR="004249A3">
        <w:t xml:space="preserve"> </w:t>
      </w:r>
      <w:r>
        <w:t>changed</w:t>
      </w:r>
      <w:r w:rsidR="004249A3">
        <w:t xml:space="preserve"> </w:t>
      </w:r>
      <w:r>
        <w:t>boundaries</w:t>
      </w:r>
      <w:r w:rsidR="004249A3">
        <w:t xml:space="preserve"> </w:t>
      </w:r>
      <w:r>
        <w:t>without</w:t>
      </w:r>
      <w:r w:rsidR="004249A3">
        <w:t xml:space="preserve"> </w:t>
      </w:r>
      <w:r>
        <w:t>loss</w:t>
      </w:r>
      <w:r w:rsidR="004249A3">
        <w:t xml:space="preserve"> </w:t>
      </w:r>
      <w:r>
        <w:t>of</w:t>
      </w:r>
      <w:r w:rsidR="004249A3">
        <w:t xml:space="preserve"> </w:t>
      </w:r>
      <w:r>
        <w:t>statehood.</w:t>
      </w:r>
      <w:r w:rsidR="004249A3">
        <w:t xml:space="preserve"> </w:t>
      </w:r>
      <w:r>
        <w:t>The</w:t>
      </w:r>
      <w:r w:rsidR="004249A3">
        <w:t xml:space="preserve"> </w:t>
      </w:r>
      <w:r>
        <w:rPr>
          <w:i/>
          <w:iCs/>
        </w:rPr>
        <w:t>CIA</w:t>
      </w:r>
      <w:r w:rsidR="004249A3">
        <w:rPr>
          <w:i/>
          <w:iCs/>
        </w:rPr>
        <w:t xml:space="preserve"> </w:t>
      </w:r>
      <w:r>
        <w:rPr>
          <w:i/>
          <w:iCs/>
        </w:rPr>
        <w:t>World</w:t>
      </w:r>
      <w:r w:rsidR="004249A3">
        <w:rPr>
          <w:i/>
          <w:iCs/>
        </w:rPr>
        <w:t xml:space="preserve"> </w:t>
      </w:r>
      <w:r>
        <w:rPr>
          <w:i/>
          <w:iCs/>
        </w:rPr>
        <w:t>Factbook</w:t>
      </w:r>
      <w:r w:rsidR="004249A3">
        <w:t xml:space="preserve"> </w:t>
      </w:r>
      <w:r>
        <w:t>identifies</w:t>
      </w:r>
      <w:r w:rsidR="004249A3">
        <w:t xml:space="preserve"> </w:t>
      </w:r>
      <w:r>
        <w:t>over</w:t>
      </w:r>
      <w:r w:rsidR="004249A3">
        <w:t xml:space="preserve"> </w:t>
      </w:r>
      <w:r>
        <w:t>one</w:t>
      </w:r>
      <w:r w:rsidR="004249A3">
        <w:t xml:space="preserve"> </w:t>
      </w:r>
      <w:r>
        <w:t>hundred</w:t>
      </w:r>
      <w:r w:rsidR="004249A3">
        <w:t xml:space="preserve"> </w:t>
      </w:r>
      <w:r>
        <w:t>ongoing</w:t>
      </w:r>
      <w:r w:rsidR="004249A3">
        <w:t xml:space="preserve"> </w:t>
      </w:r>
      <w:r>
        <w:t>border</w:t>
      </w:r>
      <w:r w:rsidR="004249A3">
        <w:t xml:space="preserve"> </w:t>
      </w:r>
      <w:r>
        <w:t>disputes</w:t>
      </w:r>
      <w:r w:rsidR="004249A3">
        <w:t xml:space="preserve"> </w:t>
      </w:r>
      <w:r>
        <w:t>between</w:t>
      </w:r>
      <w:r w:rsidR="004249A3">
        <w:t xml:space="preserve"> </w:t>
      </w:r>
      <w:r>
        <w:t>sovereign</w:t>
      </w:r>
      <w:r w:rsidR="004249A3">
        <w:t xml:space="preserve"> </w:t>
      </w:r>
      <w:r>
        <w:t>states.</w:t>
      </w:r>
      <w:r w:rsidR="004249A3">
        <w:t xml:space="preserve"> </w:t>
      </w:r>
      <w:r>
        <w:t>Lost</w:t>
      </w:r>
      <w:r w:rsidR="004249A3">
        <w:t xml:space="preserve"> </w:t>
      </w:r>
      <w:r>
        <w:t>land</w:t>
      </w:r>
      <w:r w:rsidR="004249A3">
        <w:t xml:space="preserve"> </w:t>
      </w:r>
      <w:r>
        <w:t>and</w:t>
      </w:r>
      <w:r w:rsidR="004249A3">
        <w:t xml:space="preserve"> </w:t>
      </w:r>
      <w:r>
        <w:t>disputed</w:t>
      </w:r>
      <w:r w:rsidR="004249A3">
        <w:t xml:space="preserve"> </w:t>
      </w:r>
      <w:r>
        <w:t>borders</w:t>
      </w:r>
      <w:r w:rsidR="004249A3">
        <w:t xml:space="preserve"> </w:t>
      </w:r>
      <w:r>
        <w:t>do</w:t>
      </w:r>
      <w:r w:rsidR="004249A3">
        <w:t xml:space="preserve"> </w:t>
      </w:r>
      <w:r>
        <w:t>not</w:t>
      </w:r>
      <w:r w:rsidR="004249A3">
        <w:t xml:space="preserve"> </w:t>
      </w:r>
      <w:r>
        <w:t>negate</w:t>
      </w:r>
      <w:r w:rsidR="004249A3">
        <w:t xml:space="preserve"> </w:t>
      </w:r>
      <w:r>
        <w:t>statehood.</w:t>
      </w:r>
    </w:p>
    <w:p w14:paraId="59E8A499" w14:textId="5BD2F765" w:rsidR="001B6F33" w:rsidRDefault="00613BC0" w:rsidP="00146164">
      <w:pPr>
        <w:pStyle w:val="BB-Contentions"/>
      </w:pPr>
      <w:r>
        <w:t>Even</w:t>
      </w:r>
      <w:r w:rsidR="004249A3">
        <w:t xml:space="preserve"> </w:t>
      </w:r>
      <w:r>
        <w:t>Israel</w:t>
      </w:r>
      <w:r w:rsidR="004249A3">
        <w:t xml:space="preserve"> </w:t>
      </w:r>
      <w:r>
        <w:t>has</w:t>
      </w:r>
      <w:r w:rsidR="004249A3">
        <w:t xml:space="preserve"> </w:t>
      </w:r>
      <w:r>
        <w:t>acknowledged</w:t>
      </w:r>
      <w:r w:rsidR="004249A3">
        <w:t xml:space="preserve"> </w:t>
      </w:r>
      <w:r>
        <w:t>that</w:t>
      </w:r>
      <w:r w:rsidR="004249A3">
        <w:t xml:space="preserve"> </w:t>
      </w:r>
      <w:r>
        <w:t>Palestine</w:t>
      </w:r>
      <w:r w:rsidR="004249A3">
        <w:t xml:space="preserve"> </w:t>
      </w:r>
      <w:r>
        <w:t>is</w:t>
      </w:r>
      <w:r w:rsidR="004249A3">
        <w:t xml:space="preserve"> </w:t>
      </w:r>
      <w:r>
        <w:t>a</w:t>
      </w:r>
      <w:r w:rsidR="004249A3">
        <w:t xml:space="preserve"> </w:t>
      </w:r>
      <w:r>
        <w:t>state</w:t>
      </w:r>
    </w:p>
    <w:p w14:paraId="687A3183" w14:textId="77777777" w:rsidR="004249A3" w:rsidRDefault="00613BC0" w:rsidP="00410C98">
      <w:pPr>
        <w:pStyle w:val="BB-Citation"/>
        <w:rPr>
          <w:iCs/>
          <w:u w:color="808080"/>
        </w:rPr>
      </w:pPr>
      <w:r>
        <w:rPr>
          <w:u w:val="single"/>
        </w:rPr>
        <w:t>Prof.</w:t>
      </w:r>
      <w:r w:rsidR="004249A3">
        <w:rPr>
          <w:u w:val="single"/>
        </w:rPr>
        <w:t xml:space="preserve"> </w:t>
      </w:r>
      <w:r>
        <w:rPr>
          <w:u w:val="single"/>
        </w:rPr>
        <w:t>Paul</w:t>
      </w:r>
      <w:r w:rsidR="004249A3">
        <w:rPr>
          <w:u w:val="single"/>
        </w:rPr>
        <w:t xml:space="preserve"> </w:t>
      </w:r>
      <w:r>
        <w:rPr>
          <w:u w:val="single"/>
        </w:rPr>
        <w:t>Parker</w:t>
      </w:r>
      <w:r w:rsidR="004249A3">
        <w:rPr>
          <w:u w:val="single"/>
        </w:rPr>
        <w:t xml:space="preserve"> </w:t>
      </w:r>
      <w:r>
        <w:rPr>
          <w:u w:val="single"/>
        </w:rPr>
        <w:t>2012.</w:t>
      </w:r>
      <w:r w:rsidR="004249A3">
        <w:t xml:space="preserve"> </w:t>
      </w:r>
      <w:r>
        <w:t>(Chairperson</w:t>
      </w:r>
      <w:r w:rsidR="004249A3">
        <w:t xml:space="preserve"> </w:t>
      </w:r>
      <w:r>
        <w:t>and</w:t>
      </w:r>
      <w:r w:rsidR="004249A3">
        <w:t xml:space="preserve"> </w:t>
      </w:r>
      <w:r>
        <w:t>a</w:t>
      </w:r>
      <w:r w:rsidR="004249A3">
        <w:t xml:space="preserve"> </w:t>
      </w:r>
      <w:r>
        <w:t>Professor</w:t>
      </w:r>
      <w:r w:rsidR="004249A3">
        <w:t xml:space="preserve"> </w:t>
      </w:r>
      <w:r>
        <w:t>of</w:t>
      </w:r>
      <w:r w:rsidR="004249A3">
        <w:t xml:space="preserve"> </w:t>
      </w:r>
      <w:r>
        <w:t>Religious</w:t>
      </w:r>
      <w:r w:rsidR="004249A3">
        <w:t xml:space="preserve"> </w:t>
      </w:r>
      <w:r>
        <w:t>Studies</w:t>
      </w:r>
      <w:r w:rsidR="004249A3">
        <w:t xml:space="preserve"> </w:t>
      </w:r>
      <w:r>
        <w:t>at</w:t>
      </w:r>
      <w:r w:rsidR="004249A3">
        <w:t xml:space="preserve"> </w:t>
      </w:r>
      <w:r>
        <w:t>Elmhurst</w:t>
      </w:r>
      <w:r w:rsidR="004249A3">
        <w:t xml:space="preserve"> </w:t>
      </w:r>
      <w:r>
        <w:t>College)</w:t>
      </w:r>
      <w:r w:rsidR="004249A3">
        <w:t xml:space="preserve"> </w:t>
      </w:r>
      <w:r>
        <w:t>17</w:t>
      </w:r>
      <w:r w:rsidR="004249A3">
        <w:t xml:space="preserve"> </w:t>
      </w:r>
      <w:r>
        <w:t>Apr</w:t>
      </w:r>
      <w:r w:rsidR="004249A3">
        <w:t xml:space="preserve"> </w:t>
      </w:r>
      <w:r>
        <w:t>2012</w:t>
      </w:r>
      <w:r w:rsidR="004249A3">
        <w:t xml:space="preserve"> </w:t>
      </w:r>
      <w:r>
        <w:t>FOREIGN</w:t>
      </w:r>
      <w:r w:rsidR="004249A3">
        <w:t xml:space="preserve"> </w:t>
      </w:r>
      <w:r>
        <w:t>POLICY</w:t>
      </w:r>
      <w:r w:rsidR="004249A3">
        <w:t xml:space="preserve"> </w:t>
      </w:r>
      <w:r>
        <w:t>JOURNAL</w:t>
      </w:r>
      <w:r w:rsidR="004249A3">
        <w:t xml:space="preserve"> </w:t>
      </w:r>
      <w:r>
        <w:t>“U.N.</w:t>
      </w:r>
      <w:r w:rsidR="004249A3">
        <w:t xml:space="preserve"> </w:t>
      </w:r>
      <w:r>
        <w:t>Membership</w:t>
      </w:r>
      <w:r w:rsidR="004249A3">
        <w:t xml:space="preserve"> </w:t>
      </w:r>
      <w:r>
        <w:t>Would</w:t>
      </w:r>
      <w:r w:rsidR="004249A3">
        <w:t xml:space="preserve"> </w:t>
      </w:r>
      <w:r>
        <w:t>Unshackle</w:t>
      </w:r>
      <w:r w:rsidR="004249A3">
        <w:t xml:space="preserve"> </w:t>
      </w:r>
      <w:r>
        <w:t>Israel</w:t>
      </w:r>
      <w:r w:rsidR="004249A3">
        <w:t xml:space="preserve"> </w:t>
      </w:r>
      <w:r>
        <w:t>and</w:t>
      </w:r>
      <w:r w:rsidR="004249A3">
        <w:t xml:space="preserve"> </w:t>
      </w:r>
      <w:r>
        <w:t>Palestine”</w:t>
      </w:r>
      <w:r w:rsidR="004249A3">
        <w:t xml:space="preserve"> </w:t>
      </w:r>
      <w:r>
        <w:t>(ellipses</w:t>
      </w:r>
      <w:r w:rsidR="004249A3">
        <w:t xml:space="preserve"> </w:t>
      </w:r>
      <w:r>
        <w:t>in</w:t>
      </w:r>
      <w:r w:rsidR="004249A3">
        <w:t xml:space="preserve"> </w:t>
      </w:r>
      <w:r>
        <w:t>original)</w:t>
      </w:r>
      <w:r w:rsidR="004249A3">
        <w:t xml:space="preserve"> </w:t>
      </w:r>
      <w:hyperlink r:id="rId227" w:history="1">
        <w:r w:rsidR="00410C98" w:rsidRPr="00C51432">
          <w:rPr>
            <w:rStyle w:val="Hyperlink"/>
            <w:iCs/>
          </w:rPr>
          <w:t>http://www.foreignpolicyjournal.com/2012/04/17/u-n-membership-would-unshackle-israel-and-palestine/</w:t>
        </w:r>
      </w:hyperlink>
    </w:p>
    <w:p w14:paraId="409A64C9" w14:textId="368D5ECA" w:rsidR="001B6F33" w:rsidRDefault="00613BC0" w:rsidP="00146164">
      <w:pPr>
        <w:pStyle w:val="BB-Evidence"/>
      </w:pPr>
      <w:r>
        <w:t>Even</w:t>
      </w:r>
      <w:r w:rsidR="004249A3">
        <w:t xml:space="preserve"> </w:t>
      </w:r>
      <w:r>
        <w:t>Israeli</w:t>
      </w:r>
      <w:r w:rsidR="004249A3">
        <w:t xml:space="preserve"> </w:t>
      </w:r>
      <w:r>
        <w:t>Prime</w:t>
      </w:r>
      <w:r w:rsidR="004249A3">
        <w:t xml:space="preserve"> </w:t>
      </w:r>
      <w:r>
        <w:t>Minister</w:t>
      </w:r>
      <w:r w:rsidR="004249A3">
        <w:t xml:space="preserve"> </w:t>
      </w:r>
      <w:r>
        <w:t>Benjamin</w:t>
      </w:r>
      <w:r w:rsidR="004249A3">
        <w:t xml:space="preserve"> </w:t>
      </w:r>
      <w:r>
        <w:t>Netanyahu</w:t>
      </w:r>
      <w:r w:rsidR="004249A3">
        <w:t xml:space="preserve"> </w:t>
      </w:r>
      <w:r>
        <w:t>has</w:t>
      </w:r>
      <w:r w:rsidR="004249A3">
        <w:t xml:space="preserve"> </w:t>
      </w:r>
      <w:r>
        <w:t>acknowledged</w:t>
      </w:r>
      <w:r w:rsidR="004249A3">
        <w:t xml:space="preserve"> </w:t>
      </w:r>
      <w:r>
        <w:t>and</w:t>
      </w:r>
      <w:r w:rsidR="004249A3">
        <w:t xml:space="preserve"> </w:t>
      </w:r>
      <w:r>
        <w:t>bitterly</w:t>
      </w:r>
      <w:r w:rsidR="004249A3">
        <w:t xml:space="preserve"> </w:t>
      </w:r>
      <w:r>
        <w:t>complained</w:t>
      </w:r>
      <w:r w:rsidR="004249A3">
        <w:t xml:space="preserve"> </w:t>
      </w:r>
      <w:r>
        <w:t>that</w:t>
      </w:r>
      <w:r w:rsidR="004249A3">
        <w:t xml:space="preserve"> </w:t>
      </w:r>
      <w:r>
        <w:t>the</w:t>
      </w:r>
      <w:r w:rsidR="004249A3">
        <w:t xml:space="preserve"> </w:t>
      </w:r>
      <w:r>
        <w:t>government</w:t>
      </w:r>
      <w:r w:rsidR="004249A3">
        <w:t xml:space="preserve"> </w:t>
      </w:r>
      <w:r>
        <w:t>of</w:t>
      </w:r>
      <w:r w:rsidR="004249A3">
        <w:t xml:space="preserve"> </w:t>
      </w:r>
      <w:r>
        <w:t>Israel</w:t>
      </w:r>
      <w:r w:rsidR="004249A3">
        <w:t xml:space="preserve"> </w:t>
      </w:r>
      <w:r>
        <w:t>has</w:t>
      </w:r>
      <w:r w:rsidR="004249A3">
        <w:t xml:space="preserve"> </w:t>
      </w:r>
      <w:r>
        <w:t>acknowledged</w:t>
      </w:r>
      <w:r w:rsidR="004249A3">
        <w:t xml:space="preserve"> </w:t>
      </w:r>
      <w:r>
        <w:t>that</w:t>
      </w:r>
      <w:r w:rsidR="004249A3">
        <w:t xml:space="preserve"> </w:t>
      </w:r>
      <w:r>
        <w:t>Palestine</w:t>
      </w:r>
      <w:r w:rsidR="004249A3">
        <w:t xml:space="preserve"> </w:t>
      </w:r>
      <w:r>
        <w:t>is</w:t>
      </w:r>
      <w:r w:rsidR="004249A3">
        <w:t xml:space="preserve"> </w:t>
      </w:r>
      <w:r>
        <w:t>a</w:t>
      </w:r>
      <w:r w:rsidR="004249A3">
        <w:t xml:space="preserve"> </w:t>
      </w:r>
      <w:r>
        <w:t>state</w:t>
      </w:r>
      <w:r w:rsidR="004249A3">
        <w:t xml:space="preserve"> </w:t>
      </w:r>
      <w:r>
        <w:t>with</w:t>
      </w:r>
      <w:r w:rsidR="004249A3">
        <w:t xml:space="preserve"> </w:t>
      </w:r>
      <w:r>
        <w:t>a</w:t>
      </w:r>
      <w:r w:rsidR="004249A3">
        <w:t xml:space="preserve"> </w:t>
      </w:r>
      <w:r>
        <w:t>government</w:t>
      </w:r>
      <w:r w:rsidR="004249A3">
        <w:t xml:space="preserve"> </w:t>
      </w:r>
      <w:r>
        <w:t>although</w:t>
      </w:r>
      <w:r w:rsidR="004249A3">
        <w:t xml:space="preserve"> </w:t>
      </w:r>
      <w:r>
        <w:rPr>
          <w:i/>
          <w:iCs/>
        </w:rPr>
        <w:t>not</w:t>
      </w:r>
      <w:r w:rsidR="004249A3">
        <w:t xml:space="preserve"> </w:t>
      </w:r>
      <w:r>
        <w:t>formally</w:t>
      </w:r>
      <w:r w:rsidR="004249A3">
        <w:t xml:space="preserve"> </w:t>
      </w:r>
      <w:r>
        <w:t>recognized.</w:t>
      </w:r>
      <w:r w:rsidR="004249A3">
        <w:t xml:space="preserve"> </w:t>
      </w:r>
      <w:r>
        <w:t>In</w:t>
      </w:r>
      <w:r w:rsidR="004249A3">
        <w:t xml:space="preserve"> </w:t>
      </w:r>
      <w:r>
        <w:t>1993</w:t>
      </w:r>
      <w:r w:rsidR="004249A3">
        <w:t xml:space="preserve"> </w:t>
      </w:r>
      <w:r>
        <w:t>one</w:t>
      </w:r>
      <w:r w:rsidR="004249A3">
        <w:t xml:space="preserve"> </w:t>
      </w:r>
      <w:r>
        <w:t>week</w:t>
      </w:r>
      <w:r w:rsidR="004249A3">
        <w:t xml:space="preserve"> </w:t>
      </w:r>
      <w:r>
        <w:t>after</w:t>
      </w:r>
      <w:r w:rsidR="004249A3">
        <w:t xml:space="preserve"> </w:t>
      </w:r>
      <w:r>
        <w:t>Mr.</w:t>
      </w:r>
      <w:r w:rsidR="004249A3">
        <w:t xml:space="preserve"> </w:t>
      </w:r>
      <w:r>
        <w:t>Yitzhak</w:t>
      </w:r>
      <w:r w:rsidR="004249A3">
        <w:t xml:space="preserve"> </w:t>
      </w:r>
      <w:r>
        <w:t>Rabin</w:t>
      </w:r>
      <w:r w:rsidR="004249A3">
        <w:t xml:space="preserve"> </w:t>
      </w:r>
      <w:r>
        <w:t>signed</w:t>
      </w:r>
      <w:r w:rsidR="004249A3">
        <w:t xml:space="preserve"> </w:t>
      </w:r>
      <w:r>
        <w:t>the</w:t>
      </w:r>
      <w:r w:rsidR="004249A3">
        <w:t xml:space="preserve"> </w:t>
      </w:r>
      <w:r>
        <w:t>Oslo</w:t>
      </w:r>
      <w:r w:rsidR="004249A3">
        <w:t xml:space="preserve"> </w:t>
      </w:r>
      <w:r>
        <w:t>Accords,</w:t>
      </w:r>
      <w:r w:rsidR="004249A3">
        <w:t xml:space="preserve"> </w:t>
      </w:r>
      <w:r>
        <w:t>Mr.</w:t>
      </w:r>
      <w:r w:rsidR="004249A3">
        <w:t xml:space="preserve"> </w:t>
      </w:r>
      <w:r>
        <w:t>Netanyahu</w:t>
      </w:r>
      <w:r w:rsidR="004249A3">
        <w:t xml:space="preserve"> </w:t>
      </w:r>
      <w:r>
        <w:t>eviscerated</w:t>
      </w:r>
      <w:r w:rsidR="004249A3">
        <w:t xml:space="preserve"> </w:t>
      </w:r>
      <w:r>
        <w:t>him</w:t>
      </w:r>
      <w:r w:rsidR="004249A3">
        <w:t xml:space="preserve"> </w:t>
      </w:r>
      <w:r>
        <w:t>on</w:t>
      </w:r>
      <w:r w:rsidR="004249A3">
        <w:t xml:space="preserve"> </w:t>
      </w:r>
      <w:r>
        <w:t>the</w:t>
      </w:r>
      <w:r w:rsidR="004249A3">
        <w:t xml:space="preserve"> </w:t>
      </w:r>
      <w:r>
        <w:t>floor</w:t>
      </w:r>
      <w:r w:rsidR="004249A3">
        <w:t xml:space="preserve"> </w:t>
      </w:r>
      <w:r>
        <w:t>of</w:t>
      </w:r>
      <w:r w:rsidR="004249A3">
        <w:t xml:space="preserve"> </w:t>
      </w:r>
      <w:r>
        <w:t>the</w:t>
      </w:r>
      <w:r w:rsidR="004249A3">
        <w:t xml:space="preserve"> </w:t>
      </w:r>
      <w:r>
        <w:t>Knesset:</w:t>
      </w:r>
      <w:r w:rsidR="004249A3">
        <w:t xml:space="preserve"> </w:t>
      </w:r>
      <w:r>
        <w:t>“Despite</w:t>
      </w:r>
      <w:r w:rsidR="004249A3">
        <w:t xml:space="preserve"> </w:t>
      </w:r>
      <w:r>
        <w:t>its</w:t>
      </w:r>
      <w:r w:rsidR="004249A3">
        <w:t xml:space="preserve"> </w:t>
      </w:r>
      <w:r>
        <w:t>denials,</w:t>
      </w:r>
      <w:r w:rsidR="004249A3">
        <w:t xml:space="preserve"> </w:t>
      </w:r>
      <w:r>
        <w:t>this</w:t>
      </w:r>
      <w:r w:rsidR="004249A3">
        <w:t xml:space="preserve"> </w:t>
      </w:r>
      <w:r>
        <w:t>government</w:t>
      </w:r>
      <w:r w:rsidR="004249A3">
        <w:t xml:space="preserve"> </w:t>
      </w:r>
      <w:r>
        <w:t>has</w:t>
      </w:r>
      <w:r w:rsidR="004249A3">
        <w:t xml:space="preserve"> </w:t>
      </w:r>
      <w:r>
        <w:t>accepted</w:t>
      </w:r>
      <w:r w:rsidR="004249A3">
        <w:t xml:space="preserve"> </w:t>
      </w:r>
      <w:r>
        <w:t>the</w:t>
      </w:r>
      <w:r w:rsidR="004249A3">
        <w:t xml:space="preserve"> </w:t>
      </w:r>
      <w:r>
        <w:t>creation</w:t>
      </w:r>
      <w:r w:rsidR="004249A3">
        <w:t xml:space="preserve"> </w:t>
      </w:r>
      <w:r>
        <w:t>of</w:t>
      </w:r>
      <w:r w:rsidR="004249A3">
        <w:t xml:space="preserve"> </w:t>
      </w:r>
      <w:r>
        <w:t>a</w:t>
      </w:r>
      <w:r w:rsidR="004249A3">
        <w:t xml:space="preserve"> </w:t>
      </w:r>
      <w:r>
        <w:t>Palestinian</w:t>
      </w:r>
      <w:r w:rsidR="004249A3">
        <w:t xml:space="preserve"> </w:t>
      </w:r>
      <w:r>
        <w:t>state</w:t>
      </w:r>
      <w:r w:rsidR="004249A3">
        <w:t xml:space="preserve"> </w:t>
      </w:r>
      <w:r>
        <w:t>.</w:t>
      </w:r>
      <w:r w:rsidR="004249A3">
        <w:t xml:space="preserve"> </w:t>
      </w:r>
      <w:r>
        <w:t>.</w:t>
      </w:r>
      <w:r w:rsidR="004249A3">
        <w:t xml:space="preserve"> </w:t>
      </w:r>
      <w:r>
        <w:t>.</w:t>
      </w:r>
      <w:r w:rsidR="004249A3">
        <w:t xml:space="preserve"> </w:t>
      </w:r>
      <w:r>
        <w:t>.</w:t>
      </w:r>
      <w:r w:rsidR="004249A3">
        <w:t xml:space="preserve"> </w:t>
      </w:r>
      <w:r>
        <w:t>Even</w:t>
      </w:r>
      <w:r w:rsidR="004249A3">
        <w:t xml:space="preserve"> </w:t>
      </w:r>
      <w:r>
        <w:t>if</w:t>
      </w:r>
      <w:r w:rsidR="004249A3">
        <w:t xml:space="preserve"> </w:t>
      </w:r>
      <w:r>
        <w:t>the</w:t>
      </w:r>
      <w:r w:rsidR="004249A3">
        <w:t xml:space="preserve"> </w:t>
      </w:r>
      <w:r>
        <w:t>words,</w:t>
      </w:r>
      <w:r w:rsidR="004249A3">
        <w:t xml:space="preserve"> </w:t>
      </w:r>
      <w:r>
        <w:t>‘Palestinian</w:t>
      </w:r>
      <w:r w:rsidR="004249A3">
        <w:t xml:space="preserve"> </w:t>
      </w:r>
      <w:r>
        <w:t>state’,</w:t>
      </w:r>
      <w:r w:rsidR="004249A3">
        <w:t xml:space="preserve"> </w:t>
      </w:r>
      <w:r>
        <w:t>are</w:t>
      </w:r>
      <w:r w:rsidR="004249A3">
        <w:t xml:space="preserve"> </w:t>
      </w:r>
      <w:r>
        <w:t>not</w:t>
      </w:r>
      <w:r w:rsidR="004249A3">
        <w:t xml:space="preserve"> </w:t>
      </w:r>
      <w:r>
        <w:t>mentioned,</w:t>
      </w:r>
      <w:r w:rsidR="004249A3">
        <w:t xml:space="preserve"> </w:t>
      </w:r>
      <w:r>
        <w:t>you</w:t>
      </w:r>
      <w:r w:rsidR="004249A3">
        <w:t xml:space="preserve"> </w:t>
      </w:r>
      <w:r>
        <w:t>do</w:t>
      </w:r>
      <w:r w:rsidR="004249A3">
        <w:t xml:space="preserve"> </w:t>
      </w:r>
      <w:r>
        <w:t>not</w:t>
      </w:r>
      <w:r w:rsidR="004249A3">
        <w:t xml:space="preserve"> </w:t>
      </w:r>
      <w:r>
        <w:t>need</w:t>
      </w:r>
      <w:r w:rsidR="004249A3">
        <w:t xml:space="preserve"> </w:t>
      </w:r>
      <w:r>
        <w:t>a</w:t>
      </w:r>
      <w:r w:rsidR="004249A3">
        <w:t xml:space="preserve"> </w:t>
      </w:r>
      <w:r>
        <w:t>sign;</w:t>
      </w:r>
      <w:r w:rsidR="004249A3">
        <w:t xml:space="preserve"> </w:t>
      </w:r>
      <w:r>
        <w:rPr>
          <w:i/>
          <w:iCs/>
        </w:rPr>
        <w:t>this</w:t>
      </w:r>
      <w:r w:rsidR="004249A3">
        <w:rPr>
          <w:i/>
          <w:iCs/>
        </w:rPr>
        <w:t xml:space="preserve"> </w:t>
      </w:r>
      <w:r>
        <w:rPr>
          <w:i/>
          <w:iCs/>
        </w:rPr>
        <w:t>is</w:t>
      </w:r>
      <w:r w:rsidR="004249A3">
        <w:rPr>
          <w:i/>
          <w:iCs/>
        </w:rPr>
        <w:t xml:space="preserve"> </w:t>
      </w:r>
      <w:r>
        <w:rPr>
          <w:i/>
          <w:iCs/>
        </w:rPr>
        <w:t>a</w:t>
      </w:r>
      <w:r w:rsidR="004249A3">
        <w:rPr>
          <w:i/>
          <w:iCs/>
        </w:rPr>
        <w:t xml:space="preserve"> </w:t>
      </w:r>
      <w:r>
        <w:rPr>
          <w:i/>
          <w:iCs/>
        </w:rPr>
        <w:t>Palestinian</w:t>
      </w:r>
      <w:r w:rsidR="004249A3">
        <w:rPr>
          <w:i/>
          <w:iCs/>
        </w:rPr>
        <w:t xml:space="preserve"> </w:t>
      </w:r>
      <w:r>
        <w:rPr>
          <w:i/>
          <w:iCs/>
        </w:rPr>
        <w:t>state</w:t>
      </w:r>
      <w:r>
        <w:t>.”</w:t>
      </w:r>
      <w:r w:rsidR="004249A3">
        <w:t xml:space="preserve"> </w:t>
      </w:r>
      <w:r>
        <w:t>Who</w:t>
      </w:r>
      <w:r w:rsidR="004249A3">
        <w:t xml:space="preserve"> </w:t>
      </w:r>
      <w:r>
        <w:t>would</w:t>
      </w:r>
      <w:r w:rsidR="004249A3">
        <w:t xml:space="preserve"> </w:t>
      </w:r>
      <w:r>
        <w:t>sign</w:t>
      </w:r>
      <w:r w:rsidR="004249A3">
        <w:t xml:space="preserve"> </w:t>
      </w:r>
      <w:r>
        <w:t>the</w:t>
      </w:r>
      <w:r w:rsidR="004249A3">
        <w:t xml:space="preserve"> </w:t>
      </w:r>
      <w:r>
        <w:t>Oslo</w:t>
      </w:r>
      <w:r w:rsidR="004249A3">
        <w:t xml:space="preserve"> </w:t>
      </w:r>
      <w:r>
        <w:t>Accords</w:t>
      </w:r>
      <w:r w:rsidR="004249A3">
        <w:t xml:space="preserve"> </w:t>
      </w:r>
      <w:r>
        <w:t>with</w:t>
      </w:r>
      <w:r w:rsidR="004249A3">
        <w:t xml:space="preserve"> </w:t>
      </w:r>
      <w:r>
        <w:t>the</w:t>
      </w:r>
      <w:r w:rsidR="004249A3">
        <w:t xml:space="preserve"> </w:t>
      </w:r>
      <w:r>
        <w:t>government</w:t>
      </w:r>
      <w:r w:rsidR="004249A3">
        <w:t xml:space="preserve"> </w:t>
      </w:r>
      <w:r>
        <w:t>of</w:t>
      </w:r>
      <w:r w:rsidR="004249A3">
        <w:t xml:space="preserve"> </w:t>
      </w:r>
      <w:r>
        <w:t>the</w:t>
      </w:r>
      <w:r w:rsidR="004249A3">
        <w:t xml:space="preserve"> </w:t>
      </w:r>
      <w:r>
        <w:t>State</w:t>
      </w:r>
      <w:r w:rsidR="004249A3">
        <w:t xml:space="preserve"> </w:t>
      </w:r>
      <w:r>
        <w:t>of</w:t>
      </w:r>
      <w:r w:rsidR="004249A3">
        <w:t xml:space="preserve"> </w:t>
      </w:r>
      <w:r>
        <w:t>Israel</w:t>
      </w:r>
      <w:r w:rsidR="004249A3">
        <w:t xml:space="preserve"> </w:t>
      </w:r>
      <w:r>
        <w:t>if</w:t>
      </w:r>
      <w:r w:rsidR="004249A3">
        <w:t xml:space="preserve"> </w:t>
      </w:r>
      <w:r>
        <w:t>not</w:t>
      </w:r>
      <w:r w:rsidR="004249A3">
        <w:t xml:space="preserve"> </w:t>
      </w:r>
      <w:r>
        <w:t>the</w:t>
      </w:r>
      <w:r w:rsidR="004249A3">
        <w:t xml:space="preserve"> </w:t>
      </w:r>
      <w:r>
        <w:t>government</w:t>
      </w:r>
      <w:r w:rsidR="004249A3">
        <w:t xml:space="preserve"> </w:t>
      </w:r>
      <w:r>
        <w:t>of</w:t>
      </w:r>
      <w:r w:rsidR="004249A3">
        <w:t xml:space="preserve"> </w:t>
      </w:r>
      <w:r>
        <w:t>the</w:t>
      </w:r>
      <w:r w:rsidR="004249A3">
        <w:t xml:space="preserve"> </w:t>
      </w:r>
      <w:r>
        <w:t>State</w:t>
      </w:r>
      <w:r w:rsidR="004249A3">
        <w:t xml:space="preserve"> </w:t>
      </w:r>
      <w:r>
        <w:t>of</w:t>
      </w:r>
      <w:r w:rsidR="004249A3">
        <w:t xml:space="preserve"> </w:t>
      </w:r>
      <w:r>
        <w:t>Palestine?</w:t>
      </w:r>
    </w:p>
    <w:p w14:paraId="2A9551E2" w14:textId="34CEAD79" w:rsidR="001B6F33" w:rsidRDefault="00613BC0" w:rsidP="00146164">
      <w:pPr>
        <w:pStyle w:val="BB-Contentions"/>
      </w:pPr>
      <w:r>
        <w:t>“Recognition”</w:t>
      </w:r>
      <w:r w:rsidR="004249A3">
        <w:t xml:space="preserve"> </w:t>
      </w:r>
      <w:r>
        <w:t>of</w:t>
      </w:r>
      <w:r w:rsidR="004249A3">
        <w:t xml:space="preserve"> </w:t>
      </w:r>
      <w:r>
        <w:t>a</w:t>
      </w:r>
      <w:r w:rsidR="004249A3">
        <w:t xml:space="preserve"> </w:t>
      </w:r>
      <w:r>
        <w:t>state</w:t>
      </w:r>
      <w:r w:rsidR="004249A3">
        <w:t xml:space="preserve"> </w:t>
      </w:r>
      <w:r>
        <w:t>doesn’t</w:t>
      </w:r>
      <w:r w:rsidR="004249A3">
        <w:t xml:space="preserve"> </w:t>
      </w:r>
      <w:r>
        <w:t>matter</w:t>
      </w:r>
      <w:r w:rsidR="004249A3">
        <w:t xml:space="preserve"> </w:t>
      </w:r>
      <w:r>
        <w:t>much:</w:t>
      </w:r>
      <w:r w:rsidR="004249A3">
        <w:t xml:space="preserve"> </w:t>
      </w:r>
      <w:r>
        <w:t>A</w:t>
      </w:r>
      <w:r w:rsidR="004249A3">
        <w:t xml:space="preserve"> </w:t>
      </w:r>
      <w:r>
        <w:t>state</w:t>
      </w:r>
      <w:r w:rsidR="004249A3">
        <w:t xml:space="preserve"> </w:t>
      </w:r>
      <w:r>
        <w:t>may</w:t>
      </w:r>
      <w:r w:rsidR="004249A3">
        <w:t xml:space="preserve"> </w:t>
      </w:r>
      <w:r>
        <w:t>legally</w:t>
      </w:r>
      <w:r w:rsidR="004249A3">
        <w:t xml:space="preserve"> </w:t>
      </w:r>
      <w:r>
        <w:t>exist</w:t>
      </w:r>
      <w:r w:rsidR="004249A3">
        <w:t xml:space="preserve"> </w:t>
      </w:r>
      <w:r>
        <w:t>whether</w:t>
      </w:r>
      <w:r w:rsidR="004249A3">
        <w:t xml:space="preserve"> </w:t>
      </w:r>
      <w:r>
        <w:t>it</w:t>
      </w:r>
      <w:r w:rsidR="004249A3">
        <w:t xml:space="preserve"> </w:t>
      </w:r>
      <w:r>
        <w:t>is</w:t>
      </w:r>
      <w:r w:rsidR="004249A3">
        <w:t xml:space="preserve"> </w:t>
      </w:r>
      <w:r>
        <w:t>recognized</w:t>
      </w:r>
      <w:r w:rsidR="004249A3">
        <w:t xml:space="preserve"> </w:t>
      </w:r>
      <w:r>
        <w:t>or</w:t>
      </w:r>
      <w:r w:rsidR="004249A3">
        <w:t xml:space="preserve"> </w:t>
      </w:r>
      <w:r>
        <w:t>not</w:t>
      </w:r>
    </w:p>
    <w:p w14:paraId="1B203263" w14:textId="77777777" w:rsidR="004249A3" w:rsidRDefault="00613BC0" w:rsidP="00410C98">
      <w:pPr>
        <w:pStyle w:val="BB-Citation"/>
        <w:rPr>
          <w:iCs/>
          <w:u w:color="808080"/>
        </w:rPr>
      </w:pPr>
      <w:r>
        <w:rPr>
          <w:u w:val="single"/>
        </w:rPr>
        <w:t>Prof.</w:t>
      </w:r>
      <w:r w:rsidR="004249A3">
        <w:rPr>
          <w:u w:val="single"/>
        </w:rPr>
        <w:t xml:space="preserve"> </w:t>
      </w:r>
      <w:r>
        <w:rPr>
          <w:u w:val="single"/>
        </w:rPr>
        <w:t>John</w:t>
      </w:r>
      <w:r w:rsidR="004249A3">
        <w:rPr>
          <w:u w:val="single"/>
        </w:rPr>
        <w:t xml:space="preserve"> </w:t>
      </w:r>
      <w:r>
        <w:rPr>
          <w:u w:val="single"/>
        </w:rPr>
        <w:t>Cerone</w:t>
      </w:r>
      <w:r w:rsidR="004249A3">
        <w:rPr>
          <w:u w:val="single"/>
        </w:rPr>
        <w:t xml:space="preserve"> </w:t>
      </w:r>
      <w:r>
        <w:rPr>
          <w:u w:val="single"/>
        </w:rPr>
        <w:t>2011</w:t>
      </w:r>
      <w:r>
        <w:t>.</w:t>
      </w:r>
      <w:r w:rsidR="004249A3">
        <w:t xml:space="preserve"> </w:t>
      </w:r>
      <w:r>
        <w:t>(</w:t>
      </w:r>
      <w:r w:rsidR="004249A3">
        <w:t xml:space="preserve"> </w:t>
      </w:r>
      <w:r>
        <w:t>Professor</w:t>
      </w:r>
      <w:r w:rsidR="004249A3">
        <w:t xml:space="preserve"> </w:t>
      </w:r>
      <w:r>
        <w:t>of</w:t>
      </w:r>
      <w:r w:rsidR="004249A3">
        <w:t xml:space="preserve"> </w:t>
      </w:r>
      <w:r>
        <w:t>Law</w:t>
      </w:r>
      <w:r w:rsidR="004249A3">
        <w:t xml:space="preserve"> </w:t>
      </w:r>
      <w:r>
        <w:t>and</w:t>
      </w:r>
      <w:r w:rsidR="004249A3">
        <w:t xml:space="preserve"> </w:t>
      </w:r>
      <w:r>
        <w:t>Director</w:t>
      </w:r>
      <w:r w:rsidR="004249A3">
        <w:t xml:space="preserve"> </w:t>
      </w:r>
      <w:r>
        <w:t>of</w:t>
      </w:r>
      <w:r w:rsidR="004249A3">
        <w:t xml:space="preserve"> </w:t>
      </w:r>
      <w:r>
        <w:t>the</w:t>
      </w:r>
      <w:r w:rsidR="004249A3">
        <w:t xml:space="preserve"> </w:t>
      </w:r>
      <w:r>
        <w:t>Center</w:t>
      </w:r>
      <w:r w:rsidR="004249A3">
        <w:t xml:space="preserve"> </w:t>
      </w:r>
      <w:r>
        <w:t>for</w:t>
      </w:r>
      <w:r w:rsidR="004249A3">
        <w:t xml:space="preserve"> </w:t>
      </w:r>
      <w:r>
        <w:t>International</w:t>
      </w:r>
      <w:r w:rsidR="004249A3">
        <w:t xml:space="preserve"> </w:t>
      </w:r>
      <w:r>
        <w:t>Law</w:t>
      </w:r>
      <w:r w:rsidR="004249A3">
        <w:t xml:space="preserve"> </w:t>
      </w:r>
      <w:r>
        <w:t>&amp;</w:t>
      </w:r>
      <w:r w:rsidR="004249A3">
        <w:t xml:space="preserve"> </w:t>
      </w:r>
      <w:r>
        <w:t>Policy</w:t>
      </w:r>
      <w:r w:rsidR="004249A3">
        <w:t xml:space="preserve"> </w:t>
      </w:r>
      <w:r>
        <w:t>at</w:t>
      </w:r>
      <w:r w:rsidR="004249A3">
        <w:t xml:space="preserve"> </w:t>
      </w:r>
      <w:r>
        <w:t>New</w:t>
      </w:r>
      <w:r w:rsidR="004249A3">
        <w:t xml:space="preserve"> </w:t>
      </w:r>
      <w:r>
        <w:t>England</w:t>
      </w:r>
      <w:r w:rsidR="004249A3">
        <w:t xml:space="preserve"> </w:t>
      </w:r>
      <w:r>
        <w:t>Law,</w:t>
      </w:r>
      <w:r w:rsidR="004249A3">
        <w:t xml:space="preserve"> </w:t>
      </w:r>
      <w:r>
        <w:t>Boston)</w:t>
      </w:r>
      <w:r w:rsidR="004249A3">
        <w:t xml:space="preserve"> </w:t>
      </w:r>
      <w:r>
        <w:t>The</w:t>
      </w:r>
      <w:r w:rsidR="004249A3">
        <w:t xml:space="preserve"> </w:t>
      </w:r>
      <w:r>
        <w:t>UN</w:t>
      </w:r>
      <w:r w:rsidR="004249A3">
        <w:t xml:space="preserve"> </w:t>
      </w:r>
      <w:r>
        <w:t>and</w:t>
      </w:r>
      <w:r w:rsidR="004249A3">
        <w:t xml:space="preserve"> </w:t>
      </w:r>
      <w:r>
        <w:t>the</w:t>
      </w:r>
      <w:r w:rsidR="004249A3">
        <w:t xml:space="preserve"> </w:t>
      </w:r>
      <w:r>
        <w:t>Status</w:t>
      </w:r>
      <w:r w:rsidR="004249A3">
        <w:t xml:space="preserve"> </w:t>
      </w:r>
      <w:r>
        <w:t>of</w:t>
      </w:r>
      <w:r w:rsidR="004249A3">
        <w:t xml:space="preserve"> </w:t>
      </w:r>
      <w:r>
        <w:t>Palestine</w:t>
      </w:r>
      <w:r w:rsidR="004249A3">
        <w:t xml:space="preserve"> </w:t>
      </w:r>
      <w:r>
        <w:t>–</w:t>
      </w:r>
      <w:r w:rsidR="004249A3">
        <w:t xml:space="preserve"> </w:t>
      </w:r>
      <w:r>
        <w:t>Disentangling</w:t>
      </w:r>
      <w:r w:rsidR="004249A3">
        <w:t xml:space="preserve"> </w:t>
      </w:r>
      <w:r>
        <w:t>the</w:t>
      </w:r>
      <w:r w:rsidR="004249A3">
        <w:t xml:space="preserve"> </w:t>
      </w:r>
      <w:r>
        <w:t>Legal</w:t>
      </w:r>
      <w:r w:rsidR="004249A3">
        <w:t xml:space="preserve"> </w:t>
      </w:r>
      <w:r>
        <w:t>Issues,</w:t>
      </w:r>
      <w:r w:rsidR="004249A3">
        <w:t xml:space="preserve"> </w:t>
      </w:r>
      <w:r>
        <w:t>ASIL</w:t>
      </w:r>
      <w:r w:rsidR="004249A3">
        <w:t xml:space="preserve"> </w:t>
      </w:r>
      <w:r>
        <w:t>INSIGHTS,</w:t>
      </w:r>
      <w:r w:rsidR="004249A3">
        <w:t xml:space="preserve"> </w:t>
      </w:r>
      <w:r>
        <w:t>published</w:t>
      </w:r>
      <w:r w:rsidR="004249A3">
        <w:t xml:space="preserve"> </w:t>
      </w:r>
      <w:r>
        <w:t>by</w:t>
      </w:r>
      <w:r w:rsidR="004249A3">
        <w:t xml:space="preserve"> </w:t>
      </w:r>
      <w:r>
        <w:t>American</w:t>
      </w:r>
      <w:r w:rsidR="004249A3">
        <w:t xml:space="preserve"> </w:t>
      </w:r>
      <w:r>
        <w:t>Society</w:t>
      </w:r>
      <w:r w:rsidR="004249A3">
        <w:t xml:space="preserve"> </w:t>
      </w:r>
      <w:r>
        <w:t>of</w:t>
      </w:r>
      <w:r w:rsidR="004249A3">
        <w:t xml:space="preserve"> </w:t>
      </w:r>
      <w:r>
        <w:t>International</w:t>
      </w:r>
      <w:r w:rsidR="004249A3">
        <w:t xml:space="preserve"> </w:t>
      </w:r>
      <w:r>
        <w:t>Law,</w:t>
      </w:r>
      <w:r w:rsidR="004249A3">
        <w:t xml:space="preserve"> </w:t>
      </w:r>
      <w:hyperlink r:id="rId228" w:history="1">
        <w:r w:rsidR="00410C98" w:rsidRPr="00C51432">
          <w:rPr>
            <w:rStyle w:val="Hyperlink"/>
            <w:iCs/>
          </w:rPr>
          <w:t>http://www.asil.org/insights110913.cfm</w:t>
        </w:r>
      </w:hyperlink>
    </w:p>
    <w:p w14:paraId="6E1B28C4" w14:textId="32CA6F65" w:rsidR="001B6F33" w:rsidRDefault="00613BC0" w:rsidP="00146164">
      <w:pPr>
        <w:pStyle w:val="BB-Evidence"/>
      </w:pPr>
      <w:r>
        <w:t>Recognition</w:t>
      </w:r>
      <w:r w:rsidR="004249A3">
        <w:t xml:space="preserve"> </w:t>
      </w:r>
      <w:r>
        <w:t>of</w:t>
      </w:r>
      <w:r w:rsidR="004249A3">
        <w:t xml:space="preserve"> </w:t>
      </w:r>
      <w:r>
        <w:t>statehood</w:t>
      </w:r>
      <w:r w:rsidR="004249A3">
        <w:t xml:space="preserve"> </w:t>
      </w:r>
      <w:r>
        <w:t>by</w:t>
      </w:r>
      <w:r w:rsidR="004249A3">
        <w:t xml:space="preserve"> </w:t>
      </w:r>
      <w:r>
        <w:t>other</w:t>
      </w:r>
      <w:r w:rsidR="004249A3">
        <w:t xml:space="preserve"> </w:t>
      </w:r>
      <w:r>
        <w:t>states</w:t>
      </w:r>
      <w:r w:rsidR="004249A3">
        <w:t xml:space="preserve"> </w:t>
      </w:r>
      <w:r>
        <w:t>is</w:t>
      </w:r>
      <w:r w:rsidR="004249A3">
        <w:t xml:space="preserve"> </w:t>
      </w:r>
      <w:r>
        <w:t>a</w:t>
      </w:r>
      <w:r w:rsidR="004249A3">
        <w:t xml:space="preserve"> </w:t>
      </w:r>
      <w:r>
        <w:t>distinct</w:t>
      </w:r>
      <w:r w:rsidR="004249A3">
        <w:t xml:space="preserve"> </w:t>
      </w:r>
      <w:r>
        <w:t>issue.</w:t>
      </w:r>
      <w:r w:rsidR="004249A3">
        <w:t xml:space="preserve"> </w:t>
      </w:r>
      <w:r>
        <w:t>While</w:t>
      </w:r>
      <w:r w:rsidR="004249A3">
        <w:t xml:space="preserve"> </w:t>
      </w:r>
      <w:r>
        <w:t>in</w:t>
      </w:r>
      <w:r w:rsidR="004249A3">
        <w:t xml:space="preserve"> </w:t>
      </w:r>
      <w:r>
        <w:t>earlier</w:t>
      </w:r>
      <w:r w:rsidR="004249A3">
        <w:t xml:space="preserve"> </w:t>
      </w:r>
      <w:r>
        <w:t>times</w:t>
      </w:r>
      <w:r w:rsidR="004249A3">
        <w:t xml:space="preserve"> </w:t>
      </w:r>
      <w:r>
        <w:t>recognition</w:t>
      </w:r>
      <w:r w:rsidR="004249A3">
        <w:t xml:space="preserve"> </w:t>
      </w:r>
      <w:r>
        <w:t>was</w:t>
      </w:r>
      <w:r w:rsidR="004249A3">
        <w:t xml:space="preserve"> </w:t>
      </w:r>
      <w:r>
        <w:t>considered</w:t>
      </w:r>
      <w:r w:rsidR="004249A3">
        <w:t xml:space="preserve"> </w:t>
      </w:r>
      <w:r>
        <w:t>by</w:t>
      </w:r>
      <w:r w:rsidR="004249A3">
        <w:t xml:space="preserve"> </w:t>
      </w:r>
      <w:r>
        <w:t>some</w:t>
      </w:r>
      <w:r w:rsidR="004249A3">
        <w:t xml:space="preserve"> </w:t>
      </w:r>
      <w:r>
        <w:t>jurists</w:t>
      </w:r>
      <w:r w:rsidR="004249A3">
        <w:t xml:space="preserve"> </w:t>
      </w:r>
      <w:r>
        <w:t>to</w:t>
      </w:r>
      <w:r w:rsidR="004249A3">
        <w:t xml:space="preserve"> </w:t>
      </w:r>
      <w:r>
        <w:t>be</w:t>
      </w:r>
      <w:r w:rsidR="004249A3">
        <w:t xml:space="preserve"> </w:t>
      </w:r>
      <w:r>
        <w:t>an</w:t>
      </w:r>
      <w:r w:rsidR="004249A3">
        <w:t xml:space="preserve"> </w:t>
      </w:r>
      <w:r>
        <w:t>essential</w:t>
      </w:r>
      <w:r w:rsidR="004249A3">
        <w:t xml:space="preserve"> </w:t>
      </w:r>
      <w:r>
        <w:t>element</w:t>
      </w:r>
      <w:r w:rsidR="004249A3">
        <w:t xml:space="preserve"> </w:t>
      </w:r>
      <w:r>
        <w:t>of</w:t>
      </w:r>
      <w:r w:rsidR="004249A3">
        <w:t xml:space="preserve"> </w:t>
      </w:r>
      <w:r>
        <w:t>statehood,</w:t>
      </w:r>
      <w:r w:rsidR="004249A3">
        <w:t xml:space="preserve"> </w:t>
      </w:r>
      <w:r>
        <w:t>the</w:t>
      </w:r>
      <w:r w:rsidR="004249A3">
        <w:t xml:space="preserve"> </w:t>
      </w:r>
      <w:r>
        <w:t>dominant</w:t>
      </w:r>
      <w:r w:rsidR="004249A3">
        <w:t xml:space="preserve"> </w:t>
      </w:r>
      <w:r>
        <w:t>position</w:t>
      </w:r>
      <w:r w:rsidR="004249A3">
        <w:t xml:space="preserve"> </w:t>
      </w:r>
      <w:r>
        <w:t>among</w:t>
      </w:r>
      <w:r w:rsidR="004249A3">
        <w:t xml:space="preserve"> </w:t>
      </w:r>
      <w:r>
        <w:t>international</w:t>
      </w:r>
      <w:r w:rsidR="004249A3">
        <w:t xml:space="preserve"> </w:t>
      </w:r>
      <w:r>
        <w:t>lawyers</w:t>
      </w:r>
      <w:r w:rsidR="004249A3">
        <w:t xml:space="preserve"> </w:t>
      </w:r>
      <w:r>
        <w:t>today</w:t>
      </w:r>
      <w:r w:rsidR="004249A3">
        <w:t xml:space="preserve"> </w:t>
      </w:r>
      <w:r>
        <w:t>is</w:t>
      </w:r>
      <w:r w:rsidR="004249A3">
        <w:t xml:space="preserve"> </w:t>
      </w:r>
      <w:r>
        <w:t>that</w:t>
      </w:r>
      <w:r w:rsidR="004249A3">
        <w:t xml:space="preserve"> </w:t>
      </w:r>
      <w:r>
        <w:t>recognition</w:t>
      </w:r>
      <w:r w:rsidR="004249A3">
        <w:t xml:space="preserve"> </w:t>
      </w:r>
      <w:r>
        <w:t>is</w:t>
      </w:r>
      <w:r w:rsidR="004249A3">
        <w:t xml:space="preserve"> </w:t>
      </w:r>
      <w:r>
        <w:t>merely</w:t>
      </w:r>
      <w:r w:rsidR="004249A3">
        <w:t xml:space="preserve"> </w:t>
      </w:r>
      <w:r>
        <w:t>declaratory.</w:t>
      </w:r>
      <w:r w:rsidR="004249A3">
        <w:t xml:space="preserve"> </w:t>
      </w:r>
      <w:r>
        <w:t>A</w:t>
      </w:r>
      <w:r w:rsidR="004249A3">
        <w:t xml:space="preserve"> </w:t>
      </w:r>
      <w:r>
        <w:t>state</w:t>
      </w:r>
      <w:r w:rsidR="004249A3">
        <w:t xml:space="preserve"> </w:t>
      </w:r>
      <w:r>
        <w:t>comes</w:t>
      </w:r>
      <w:r w:rsidR="004249A3">
        <w:t xml:space="preserve"> </w:t>
      </w:r>
      <w:r>
        <w:t>into</w:t>
      </w:r>
      <w:r w:rsidR="004249A3">
        <w:t xml:space="preserve"> </w:t>
      </w:r>
      <w:r>
        <w:t>being</w:t>
      </w:r>
      <w:r w:rsidR="004249A3">
        <w:t xml:space="preserve"> </w:t>
      </w:r>
      <w:r>
        <w:t>if</w:t>
      </w:r>
      <w:r w:rsidR="004249A3">
        <w:t xml:space="preserve"> </w:t>
      </w:r>
      <w:r>
        <w:t>it</w:t>
      </w:r>
      <w:r w:rsidR="004249A3">
        <w:t xml:space="preserve"> </w:t>
      </w:r>
      <w:r>
        <w:t>meets</w:t>
      </w:r>
      <w:r w:rsidR="004249A3">
        <w:t xml:space="preserve"> </w:t>
      </w:r>
      <w:r>
        <w:t>the</w:t>
      </w:r>
      <w:r w:rsidR="004249A3">
        <w:t xml:space="preserve"> </w:t>
      </w:r>
      <w:r>
        <w:t>Montevideo</w:t>
      </w:r>
      <w:r w:rsidR="004249A3">
        <w:t xml:space="preserve"> </w:t>
      </w:r>
      <w:r>
        <w:t>criteria.</w:t>
      </w:r>
      <w:r w:rsidR="004249A3">
        <w:t xml:space="preserve"> </w:t>
      </w:r>
      <w:r>
        <w:t>Recognition</w:t>
      </w:r>
      <w:r w:rsidR="004249A3">
        <w:t xml:space="preserve"> </w:t>
      </w:r>
      <w:r>
        <w:t>then</w:t>
      </w:r>
      <w:r w:rsidR="004249A3">
        <w:t xml:space="preserve"> </w:t>
      </w:r>
      <w:r>
        <w:t>merely</w:t>
      </w:r>
      <w:r w:rsidR="004249A3">
        <w:t xml:space="preserve"> </w:t>
      </w:r>
      <w:r>
        <w:t>declares</w:t>
      </w:r>
      <w:r w:rsidR="004249A3">
        <w:t xml:space="preserve"> </w:t>
      </w:r>
      <w:r>
        <w:t>an</w:t>
      </w:r>
      <w:r w:rsidR="004249A3">
        <w:t xml:space="preserve"> </w:t>
      </w:r>
      <w:r>
        <w:t>already</w:t>
      </w:r>
      <w:r w:rsidR="004249A3">
        <w:t xml:space="preserve"> </w:t>
      </w:r>
      <w:r>
        <w:t>existing</w:t>
      </w:r>
      <w:r w:rsidR="004249A3">
        <w:t xml:space="preserve"> </w:t>
      </w:r>
      <w:r>
        <w:t>legal</w:t>
      </w:r>
      <w:r w:rsidR="004249A3">
        <w:t xml:space="preserve"> </w:t>
      </w:r>
      <w:r>
        <w:t>reality.</w:t>
      </w:r>
      <w:r w:rsidR="004249A3">
        <w:t xml:space="preserve"> </w:t>
      </w:r>
      <w:r>
        <w:t>Whether</w:t>
      </w:r>
      <w:r w:rsidR="004249A3">
        <w:t xml:space="preserve"> </w:t>
      </w:r>
      <w:r>
        <w:t>a</w:t>
      </w:r>
      <w:r w:rsidR="004249A3">
        <w:t xml:space="preserve"> </w:t>
      </w:r>
      <w:r>
        <w:t>state</w:t>
      </w:r>
      <w:r w:rsidR="004249A3">
        <w:t xml:space="preserve"> </w:t>
      </w:r>
      <w:r>
        <w:t>chooses</w:t>
      </w:r>
      <w:r w:rsidR="004249A3">
        <w:t xml:space="preserve"> </w:t>
      </w:r>
      <w:r>
        <w:t>to</w:t>
      </w:r>
      <w:r w:rsidR="004249A3">
        <w:t xml:space="preserve"> </w:t>
      </w:r>
      <w:r>
        <w:t>recognize</w:t>
      </w:r>
      <w:r w:rsidR="004249A3">
        <w:t xml:space="preserve"> </w:t>
      </w:r>
      <w:r>
        <w:t>another</w:t>
      </w:r>
      <w:r w:rsidR="004249A3">
        <w:t xml:space="preserve"> </w:t>
      </w:r>
      <w:r>
        <w:t>state</w:t>
      </w:r>
      <w:r w:rsidR="004249A3">
        <w:t xml:space="preserve"> </w:t>
      </w:r>
      <w:r>
        <w:t>is</w:t>
      </w:r>
      <w:r w:rsidR="004249A3">
        <w:t xml:space="preserve"> </w:t>
      </w:r>
      <w:r>
        <w:t>a</w:t>
      </w:r>
      <w:r w:rsidR="004249A3">
        <w:t xml:space="preserve"> </w:t>
      </w:r>
      <w:r>
        <w:t>political,</w:t>
      </w:r>
      <w:r w:rsidR="004249A3">
        <w:t xml:space="preserve"> </w:t>
      </w:r>
      <w:r>
        <w:t>discretionary</w:t>
      </w:r>
      <w:r w:rsidR="004249A3">
        <w:t xml:space="preserve"> </w:t>
      </w:r>
      <w:r>
        <w:t>act,</w:t>
      </w:r>
      <w:r w:rsidR="004249A3">
        <w:t xml:space="preserve"> </w:t>
      </w:r>
      <w:r>
        <w:t>and</w:t>
      </w:r>
      <w:r w:rsidR="004249A3">
        <w:t xml:space="preserve"> </w:t>
      </w:r>
      <w:r>
        <w:t>a</w:t>
      </w:r>
      <w:r w:rsidR="004249A3">
        <w:t xml:space="preserve"> </w:t>
      </w:r>
      <w:r>
        <w:t>state’s</w:t>
      </w:r>
      <w:r w:rsidR="004249A3">
        <w:t xml:space="preserve"> </w:t>
      </w:r>
      <w:r>
        <w:t>act</w:t>
      </w:r>
      <w:r w:rsidR="004249A3">
        <w:t xml:space="preserve"> </w:t>
      </w:r>
      <w:r>
        <w:t>of</w:t>
      </w:r>
      <w:r w:rsidR="004249A3">
        <w:t xml:space="preserve"> </w:t>
      </w:r>
      <w:r>
        <w:t>recognizing</w:t>
      </w:r>
      <w:r w:rsidR="004249A3">
        <w:t xml:space="preserve"> </w:t>
      </w:r>
      <w:r>
        <w:t>another</w:t>
      </w:r>
      <w:r w:rsidR="004249A3">
        <w:t xml:space="preserve"> </w:t>
      </w:r>
      <w:r>
        <w:t>state,</w:t>
      </w:r>
      <w:r w:rsidR="004249A3">
        <w:t xml:space="preserve"> </w:t>
      </w:r>
      <w:r>
        <w:t>or</w:t>
      </w:r>
      <w:r w:rsidR="004249A3">
        <w:t xml:space="preserve"> </w:t>
      </w:r>
      <w:r>
        <w:t>withholding</w:t>
      </w:r>
      <w:r w:rsidR="004249A3">
        <w:t xml:space="preserve"> </w:t>
      </w:r>
      <w:r>
        <w:t>recognition,</w:t>
      </w:r>
      <w:r w:rsidR="004249A3">
        <w:t xml:space="preserve"> </w:t>
      </w:r>
      <w:r>
        <w:t>does</w:t>
      </w:r>
      <w:r w:rsidR="004249A3">
        <w:t xml:space="preserve"> </w:t>
      </w:r>
      <w:r>
        <w:t>not</w:t>
      </w:r>
      <w:r w:rsidR="004249A3">
        <w:t xml:space="preserve"> </w:t>
      </w:r>
      <w:r>
        <w:t>by</w:t>
      </w:r>
      <w:r w:rsidR="004249A3">
        <w:t xml:space="preserve"> </w:t>
      </w:r>
      <w:r>
        <w:t>itself</w:t>
      </w:r>
      <w:r w:rsidR="004249A3">
        <w:t xml:space="preserve"> </w:t>
      </w:r>
      <w:r>
        <w:t>affect</w:t>
      </w:r>
      <w:r w:rsidR="004249A3">
        <w:t xml:space="preserve"> </w:t>
      </w:r>
      <w:r>
        <w:t>the</w:t>
      </w:r>
      <w:r w:rsidR="004249A3">
        <w:t xml:space="preserve"> </w:t>
      </w:r>
      <w:r>
        <w:t>legal</w:t>
      </w:r>
      <w:r w:rsidR="004249A3">
        <w:t xml:space="preserve"> </w:t>
      </w:r>
      <w:r>
        <w:t>existence</w:t>
      </w:r>
      <w:r w:rsidR="004249A3">
        <w:t xml:space="preserve"> </w:t>
      </w:r>
      <w:r>
        <w:t>of</w:t>
      </w:r>
      <w:r w:rsidR="004249A3">
        <w:t xml:space="preserve"> </w:t>
      </w:r>
      <w:r>
        <w:t>the</w:t>
      </w:r>
      <w:r w:rsidR="004249A3">
        <w:t xml:space="preserve"> </w:t>
      </w:r>
      <w:r>
        <w:t>other</w:t>
      </w:r>
      <w:r w:rsidR="004249A3">
        <w:t xml:space="preserve"> </w:t>
      </w:r>
      <w:r>
        <w:t>state.</w:t>
      </w:r>
    </w:p>
    <w:p w14:paraId="1A0842E1" w14:textId="6A9D1BF4" w:rsidR="001B6F33" w:rsidRDefault="00613BC0" w:rsidP="00146164">
      <w:pPr>
        <w:pStyle w:val="BB-Contentions"/>
      </w:pPr>
      <w:r>
        <w:t>“Should</w:t>
      </w:r>
      <w:r w:rsidR="004249A3">
        <w:t xml:space="preserve"> </w:t>
      </w:r>
      <w:r>
        <w:t>negotiate</w:t>
      </w:r>
      <w:r w:rsidR="004249A3">
        <w:t xml:space="preserve"> </w:t>
      </w:r>
      <w:r>
        <w:t>a</w:t>
      </w:r>
      <w:r w:rsidR="004249A3">
        <w:t xml:space="preserve"> </w:t>
      </w:r>
      <w:r>
        <w:t>settlement”</w:t>
      </w:r>
      <w:r w:rsidR="004249A3">
        <w:t xml:space="preserve"> </w:t>
      </w:r>
      <w:r>
        <w:t>-</w:t>
      </w:r>
      <w:r w:rsidR="004249A3">
        <w:t xml:space="preserve"> </w:t>
      </w:r>
      <w:r>
        <w:t>Response:</w:t>
      </w:r>
      <w:r w:rsidR="004249A3">
        <w:t xml:space="preserve"> </w:t>
      </w:r>
      <w:r>
        <w:t>Negotiations</w:t>
      </w:r>
      <w:r w:rsidR="004249A3">
        <w:t xml:space="preserve"> </w:t>
      </w:r>
      <w:r>
        <w:t>aren’t</w:t>
      </w:r>
      <w:r w:rsidR="004249A3">
        <w:t xml:space="preserve"> </w:t>
      </w:r>
      <w:r>
        <w:t>working</w:t>
      </w:r>
    </w:p>
    <w:p w14:paraId="6A637F2F" w14:textId="77777777" w:rsidR="004249A3" w:rsidRDefault="00613BC0" w:rsidP="00146164">
      <w:pPr>
        <w:pStyle w:val="BB-Citation"/>
      </w:pPr>
      <w:r>
        <w:rPr>
          <w:u w:val="single"/>
        </w:rPr>
        <w:t>OFFICE</w:t>
      </w:r>
      <w:r w:rsidR="004249A3">
        <w:rPr>
          <w:u w:val="single"/>
        </w:rPr>
        <w:t xml:space="preserve"> </w:t>
      </w:r>
      <w:r>
        <w:rPr>
          <w:u w:val="single"/>
        </w:rPr>
        <w:t>OF</w:t>
      </w:r>
      <w:r w:rsidR="004249A3">
        <w:rPr>
          <w:u w:val="single"/>
        </w:rPr>
        <w:t xml:space="preserve"> </w:t>
      </w:r>
      <w:r>
        <w:rPr>
          <w:u w:val="single"/>
        </w:rPr>
        <w:t>THE</w:t>
      </w:r>
      <w:r w:rsidR="004249A3">
        <w:rPr>
          <w:u w:val="single"/>
        </w:rPr>
        <w:t xml:space="preserve"> </w:t>
      </w:r>
      <w:r>
        <w:rPr>
          <w:u w:val="single"/>
        </w:rPr>
        <w:t>UNITED</w:t>
      </w:r>
      <w:r w:rsidR="004249A3">
        <w:rPr>
          <w:u w:val="single"/>
        </w:rPr>
        <w:t xml:space="preserve"> </w:t>
      </w:r>
      <w:r>
        <w:rPr>
          <w:u w:val="single"/>
        </w:rPr>
        <w:t>NATIONS</w:t>
      </w:r>
      <w:r w:rsidR="004249A3">
        <w:rPr>
          <w:u w:val="single"/>
        </w:rPr>
        <w:t xml:space="preserve"> </w:t>
      </w:r>
      <w:r>
        <w:rPr>
          <w:u w:val="single"/>
        </w:rPr>
        <w:t>SPECIAL</w:t>
      </w:r>
      <w:r w:rsidR="004249A3">
        <w:rPr>
          <w:u w:val="single"/>
        </w:rPr>
        <w:t xml:space="preserve"> </w:t>
      </w:r>
      <w:r>
        <w:rPr>
          <w:u w:val="single"/>
        </w:rPr>
        <w:t>COORDINATOR</w:t>
      </w:r>
      <w:r w:rsidR="004249A3">
        <w:rPr>
          <w:u w:val="single"/>
        </w:rPr>
        <w:t xml:space="preserve"> </w:t>
      </w:r>
      <w:r>
        <w:rPr>
          <w:u w:val="single"/>
        </w:rPr>
        <w:t>FOR</w:t>
      </w:r>
      <w:r w:rsidR="004249A3">
        <w:rPr>
          <w:u w:val="single"/>
        </w:rPr>
        <w:t xml:space="preserve"> </w:t>
      </w:r>
      <w:r>
        <w:rPr>
          <w:u w:val="single"/>
        </w:rPr>
        <w:t>THE</w:t>
      </w:r>
      <w:r w:rsidR="004249A3">
        <w:rPr>
          <w:u w:val="single"/>
        </w:rPr>
        <w:t xml:space="preserve"> </w:t>
      </w:r>
      <w:r>
        <w:rPr>
          <w:u w:val="single"/>
        </w:rPr>
        <w:t>MIDDLE</w:t>
      </w:r>
      <w:r w:rsidR="004249A3">
        <w:rPr>
          <w:u w:val="single"/>
        </w:rPr>
        <w:t xml:space="preserve"> </w:t>
      </w:r>
      <w:r>
        <w:rPr>
          <w:u w:val="single"/>
        </w:rPr>
        <w:t>EAST</w:t>
      </w:r>
      <w:r w:rsidR="004249A3">
        <w:rPr>
          <w:u w:val="single"/>
        </w:rPr>
        <w:t xml:space="preserve"> </w:t>
      </w:r>
      <w:r>
        <w:rPr>
          <w:u w:val="single"/>
        </w:rPr>
        <w:t>PEACE</w:t>
      </w:r>
      <w:r w:rsidR="004249A3">
        <w:rPr>
          <w:u w:val="single"/>
        </w:rPr>
        <w:t xml:space="preserve"> </w:t>
      </w:r>
      <w:r>
        <w:rPr>
          <w:u w:val="single"/>
        </w:rPr>
        <w:t>PROCESS</w:t>
      </w:r>
      <w:r w:rsidR="004249A3">
        <w:rPr>
          <w:u w:val="single"/>
        </w:rPr>
        <w:t xml:space="preserve"> </w:t>
      </w:r>
      <w:r>
        <w:rPr>
          <w:u w:val="single"/>
        </w:rPr>
        <w:t>2012.</w:t>
      </w:r>
      <w:r w:rsidR="004249A3">
        <w:rPr>
          <w:b/>
          <w:bCs/>
        </w:rPr>
        <w:t xml:space="preserve"> </w:t>
      </w:r>
      <w:r>
        <w:t>“PALESTINIAN</w:t>
      </w:r>
      <w:r w:rsidR="004249A3">
        <w:t xml:space="preserve"> </w:t>
      </w:r>
      <w:r>
        <w:t>STATE-BUILDING:</w:t>
      </w:r>
      <w:r w:rsidR="004249A3">
        <w:t xml:space="preserve"> </w:t>
      </w:r>
      <w:r>
        <w:t>AN</w:t>
      </w:r>
      <w:r w:rsidR="004249A3">
        <w:t xml:space="preserve"> </w:t>
      </w:r>
      <w:r>
        <w:t>ACHIEVEMENT</w:t>
      </w:r>
      <w:r w:rsidR="004249A3">
        <w:t xml:space="preserve"> </w:t>
      </w:r>
      <w:r>
        <w:t>AT</w:t>
      </w:r>
      <w:r w:rsidR="004249A3">
        <w:t xml:space="preserve"> </w:t>
      </w:r>
      <w:r>
        <w:t>INCREASED</w:t>
      </w:r>
      <w:r w:rsidR="004249A3">
        <w:t xml:space="preserve"> </w:t>
      </w:r>
      <w:r>
        <w:t>RISK”</w:t>
      </w:r>
      <w:r w:rsidR="004249A3">
        <w:t xml:space="preserve"> </w:t>
      </w:r>
      <w:r>
        <w:t>21</w:t>
      </w:r>
      <w:r w:rsidR="004249A3">
        <w:t xml:space="preserve"> </w:t>
      </w:r>
      <w:r>
        <w:t>Mar</w:t>
      </w:r>
      <w:r w:rsidR="004249A3">
        <w:t xml:space="preserve"> </w:t>
      </w:r>
      <w:r>
        <w:t>2012</w:t>
      </w:r>
      <w:r w:rsidR="004249A3">
        <w:t xml:space="preserve"> </w:t>
      </w:r>
      <w:hyperlink r:id="rId229" w:history="1">
        <w:r w:rsidR="00410C98" w:rsidRPr="00C51432">
          <w:rPr>
            <w:rStyle w:val="Hyperlink"/>
          </w:rPr>
          <w:t>http://unispal.un.org/UNISPAL.NSF/0/336CBEA9224C9080852579C6006AC079</w:t>
        </w:r>
      </w:hyperlink>
    </w:p>
    <w:p w14:paraId="284DB231" w14:textId="77777777" w:rsidR="004249A3" w:rsidRDefault="00613BC0" w:rsidP="00146164">
      <w:pPr>
        <w:pStyle w:val="BB-Evidence"/>
      </w:pPr>
      <w:r>
        <w:t>Beyond</w:t>
      </w:r>
      <w:r w:rsidR="004249A3">
        <w:t xml:space="preserve"> </w:t>
      </w:r>
      <w:r>
        <w:t>the</w:t>
      </w:r>
      <w:r w:rsidR="004249A3">
        <w:t xml:space="preserve"> </w:t>
      </w:r>
      <w:r>
        <w:t>issue</w:t>
      </w:r>
      <w:r w:rsidR="004249A3">
        <w:t xml:space="preserve"> </w:t>
      </w:r>
      <w:r>
        <w:t>of</w:t>
      </w:r>
      <w:r w:rsidR="004249A3">
        <w:t xml:space="preserve"> </w:t>
      </w:r>
      <w:r>
        <w:t>continued</w:t>
      </w:r>
      <w:r w:rsidR="004249A3">
        <w:t xml:space="preserve"> </w:t>
      </w:r>
      <w:r>
        <w:t>funding</w:t>
      </w:r>
      <w:r w:rsidR="004249A3">
        <w:t xml:space="preserve"> </w:t>
      </w:r>
      <w:r>
        <w:t>shortfalls,</w:t>
      </w:r>
      <w:r w:rsidR="004249A3">
        <w:t xml:space="preserve"> </w:t>
      </w:r>
      <w:r>
        <w:t>the</w:t>
      </w:r>
      <w:r w:rsidR="004249A3">
        <w:t xml:space="preserve"> </w:t>
      </w:r>
      <w:r>
        <w:t>depth</w:t>
      </w:r>
      <w:r w:rsidR="004249A3">
        <w:t xml:space="preserve"> </w:t>
      </w:r>
      <w:r>
        <w:t>and</w:t>
      </w:r>
      <w:r w:rsidR="004249A3">
        <w:t xml:space="preserve"> </w:t>
      </w:r>
      <w:r>
        <w:t>breadth</w:t>
      </w:r>
      <w:r w:rsidR="004249A3">
        <w:t xml:space="preserve"> </w:t>
      </w:r>
      <w:r>
        <w:t>of</w:t>
      </w:r>
      <w:r w:rsidR="004249A3">
        <w:t xml:space="preserve"> </w:t>
      </w:r>
      <w:r>
        <w:t>progress</w:t>
      </w:r>
      <w:r w:rsidR="004249A3">
        <w:t xml:space="preserve"> </w:t>
      </w:r>
      <w:r>
        <w:t>in</w:t>
      </w:r>
      <w:r w:rsidR="004249A3">
        <w:t xml:space="preserve"> </w:t>
      </w:r>
      <w:r>
        <w:t>the</w:t>
      </w:r>
      <w:r w:rsidR="004249A3">
        <w:t xml:space="preserve"> </w:t>
      </w:r>
      <w:r>
        <w:t>Palestinian</w:t>
      </w:r>
      <w:r w:rsidR="004249A3">
        <w:t xml:space="preserve"> </w:t>
      </w:r>
      <w:r>
        <w:t>state-building</w:t>
      </w:r>
      <w:r w:rsidR="004249A3">
        <w:t xml:space="preserve"> </w:t>
      </w:r>
      <w:r>
        <w:t>achievement</w:t>
      </w:r>
      <w:r w:rsidR="004249A3">
        <w:t xml:space="preserve"> </w:t>
      </w:r>
      <w:r>
        <w:t>has</w:t>
      </w:r>
      <w:r w:rsidR="004249A3">
        <w:t xml:space="preserve"> </w:t>
      </w:r>
      <w:r>
        <w:t>not</w:t>
      </w:r>
      <w:r w:rsidR="004249A3">
        <w:t xml:space="preserve"> </w:t>
      </w:r>
      <w:r>
        <w:t>been</w:t>
      </w:r>
      <w:r w:rsidR="004249A3">
        <w:t xml:space="preserve"> </w:t>
      </w:r>
      <w:r>
        <w:t>matched</w:t>
      </w:r>
      <w:r w:rsidR="004249A3">
        <w:t xml:space="preserve"> </w:t>
      </w:r>
      <w:r>
        <w:t>by</w:t>
      </w:r>
      <w:r w:rsidR="004249A3">
        <w:t xml:space="preserve"> </w:t>
      </w:r>
      <w:r>
        <w:t>political</w:t>
      </w:r>
      <w:r w:rsidR="004249A3">
        <w:t xml:space="preserve"> </w:t>
      </w:r>
      <w:r>
        <w:t>progress</w:t>
      </w:r>
      <w:r w:rsidR="004249A3">
        <w:t xml:space="preserve"> </w:t>
      </w:r>
      <w:r>
        <w:t>towards</w:t>
      </w:r>
      <w:r w:rsidR="004249A3">
        <w:t xml:space="preserve"> </w:t>
      </w:r>
      <w:r>
        <w:t>a</w:t>
      </w:r>
      <w:r w:rsidR="004249A3">
        <w:t xml:space="preserve"> </w:t>
      </w:r>
      <w:r>
        <w:t>final</w:t>
      </w:r>
      <w:r w:rsidR="004249A3">
        <w:t xml:space="preserve"> </w:t>
      </w:r>
      <w:r>
        <w:t>status</w:t>
      </w:r>
      <w:r w:rsidR="004249A3">
        <w:t xml:space="preserve"> </w:t>
      </w:r>
      <w:r>
        <w:t>agreement.</w:t>
      </w:r>
      <w:r w:rsidR="004249A3">
        <w:t xml:space="preserve"> </w:t>
      </w:r>
      <w:r>
        <w:t>The</w:t>
      </w:r>
      <w:r w:rsidR="004249A3">
        <w:t xml:space="preserve"> </w:t>
      </w:r>
      <w:r>
        <w:t>achievements</w:t>
      </w:r>
      <w:r w:rsidR="004249A3">
        <w:t xml:space="preserve"> </w:t>
      </w:r>
      <w:r>
        <w:t>of</w:t>
      </w:r>
      <w:r w:rsidR="004249A3">
        <w:t xml:space="preserve"> </w:t>
      </w:r>
      <w:r>
        <w:t>the</w:t>
      </w:r>
      <w:r w:rsidR="004249A3">
        <w:t xml:space="preserve"> </w:t>
      </w:r>
      <w:r>
        <w:t>Palestinian</w:t>
      </w:r>
      <w:r w:rsidR="004249A3">
        <w:t xml:space="preserve"> </w:t>
      </w:r>
      <w:r>
        <w:t>Authority</w:t>
      </w:r>
      <w:r w:rsidR="004249A3">
        <w:t xml:space="preserve"> </w:t>
      </w:r>
      <w:r>
        <w:t>still</w:t>
      </w:r>
      <w:r w:rsidR="004249A3">
        <w:t xml:space="preserve"> </w:t>
      </w:r>
      <w:r>
        <w:t>represent</w:t>
      </w:r>
      <w:r w:rsidR="004249A3">
        <w:t xml:space="preserve"> </w:t>
      </w:r>
      <w:r>
        <w:t>the</w:t>
      </w:r>
      <w:r w:rsidR="004249A3">
        <w:t xml:space="preserve"> </w:t>
      </w:r>
      <w:r>
        <w:t>solid</w:t>
      </w:r>
      <w:r w:rsidR="004249A3">
        <w:t xml:space="preserve"> </w:t>
      </w:r>
      <w:r>
        <w:t>basis</w:t>
      </w:r>
      <w:r w:rsidR="004249A3">
        <w:t xml:space="preserve"> </w:t>
      </w:r>
      <w:r>
        <w:t>for</w:t>
      </w:r>
      <w:r w:rsidR="004249A3">
        <w:t xml:space="preserve"> </w:t>
      </w:r>
      <w:r>
        <w:t>a</w:t>
      </w:r>
      <w:r w:rsidR="004249A3">
        <w:t xml:space="preserve"> </w:t>
      </w:r>
      <w:r>
        <w:t>future</w:t>
      </w:r>
      <w:r w:rsidR="004249A3">
        <w:t xml:space="preserve"> </w:t>
      </w:r>
      <w:r>
        <w:t>Palestinian</w:t>
      </w:r>
      <w:r w:rsidR="004249A3">
        <w:t xml:space="preserve"> </w:t>
      </w:r>
      <w:r>
        <w:t>state</w:t>
      </w:r>
      <w:r w:rsidR="004249A3">
        <w:t xml:space="preserve"> </w:t>
      </w:r>
      <w:r>
        <w:t>and</w:t>
      </w:r>
      <w:r w:rsidR="004249A3">
        <w:t xml:space="preserve"> </w:t>
      </w:r>
      <w:r>
        <w:t>must</w:t>
      </w:r>
      <w:r w:rsidR="004249A3">
        <w:t xml:space="preserve"> </w:t>
      </w:r>
      <w:r>
        <w:t>be</w:t>
      </w:r>
      <w:r w:rsidR="004249A3">
        <w:t xml:space="preserve"> </w:t>
      </w:r>
      <w:r>
        <w:t>preserved.</w:t>
      </w:r>
      <w:r w:rsidR="004249A3">
        <w:t xml:space="preserve"> </w:t>
      </w:r>
      <w:r>
        <w:t>However,</w:t>
      </w:r>
      <w:r w:rsidR="004249A3">
        <w:t xml:space="preserve"> </w:t>
      </w:r>
      <w:r>
        <w:t>the</w:t>
      </w:r>
      <w:r w:rsidR="004249A3">
        <w:t xml:space="preserve"> </w:t>
      </w:r>
      <w:r>
        <w:t>prolonged</w:t>
      </w:r>
      <w:r w:rsidR="004249A3">
        <w:t xml:space="preserve"> </w:t>
      </w:r>
      <w:r>
        <w:t>absence</w:t>
      </w:r>
      <w:r w:rsidR="004249A3">
        <w:t xml:space="preserve"> </w:t>
      </w:r>
      <w:r>
        <w:t>of</w:t>
      </w:r>
      <w:r w:rsidR="004249A3">
        <w:t xml:space="preserve"> </w:t>
      </w:r>
      <w:r>
        <w:t>a</w:t>
      </w:r>
      <w:r w:rsidR="004249A3">
        <w:t xml:space="preserve"> </w:t>
      </w:r>
      <w:r>
        <w:t>credible</w:t>
      </w:r>
      <w:r w:rsidR="004249A3">
        <w:t xml:space="preserve"> </w:t>
      </w:r>
      <w:r>
        <w:t>political</w:t>
      </w:r>
      <w:r w:rsidR="004249A3">
        <w:t xml:space="preserve"> </w:t>
      </w:r>
      <w:r>
        <w:t>horizon</w:t>
      </w:r>
      <w:r w:rsidR="004249A3">
        <w:t xml:space="preserve"> </w:t>
      </w:r>
      <w:r>
        <w:t>as</w:t>
      </w:r>
      <w:r w:rsidR="004249A3">
        <w:t xml:space="preserve"> </w:t>
      </w:r>
      <w:r>
        <w:t>a</w:t>
      </w:r>
      <w:r w:rsidR="004249A3">
        <w:t xml:space="preserve"> </w:t>
      </w:r>
      <w:r>
        <w:t>result</w:t>
      </w:r>
      <w:r w:rsidR="004249A3">
        <w:t xml:space="preserve"> </w:t>
      </w:r>
      <w:r>
        <w:t>of</w:t>
      </w:r>
      <w:r w:rsidR="004249A3">
        <w:t xml:space="preserve"> </w:t>
      </w:r>
      <w:r>
        <w:t>the</w:t>
      </w:r>
      <w:r w:rsidR="004249A3">
        <w:t xml:space="preserve"> </w:t>
      </w:r>
      <w:r>
        <w:t>continuing</w:t>
      </w:r>
      <w:r w:rsidR="004249A3">
        <w:t xml:space="preserve"> </w:t>
      </w:r>
      <w:r>
        <w:t>failure</w:t>
      </w:r>
      <w:r w:rsidR="004249A3">
        <w:t xml:space="preserve"> </w:t>
      </w:r>
      <w:r>
        <w:t>by</w:t>
      </w:r>
      <w:r w:rsidR="004249A3">
        <w:t xml:space="preserve"> </w:t>
      </w:r>
      <w:r>
        <w:t>the</w:t>
      </w:r>
      <w:r w:rsidR="004249A3">
        <w:t xml:space="preserve"> </w:t>
      </w:r>
      <w:r>
        <w:t>parties</w:t>
      </w:r>
      <w:r w:rsidR="004249A3">
        <w:t xml:space="preserve"> </w:t>
      </w:r>
      <w:r>
        <w:t>to</w:t>
      </w:r>
      <w:r w:rsidR="004249A3">
        <w:t xml:space="preserve"> </w:t>
      </w:r>
      <w:r>
        <w:t>engage</w:t>
      </w:r>
      <w:r w:rsidR="004249A3">
        <w:t xml:space="preserve"> </w:t>
      </w:r>
      <w:r>
        <w:t>in</w:t>
      </w:r>
      <w:r w:rsidR="004249A3">
        <w:t xml:space="preserve"> </w:t>
      </w:r>
      <w:r>
        <w:t>meaningful</w:t>
      </w:r>
      <w:r w:rsidR="004249A3">
        <w:t xml:space="preserve"> </w:t>
      </w:r>
      <w:r>
        <w:t>negotiations</w:t>
      </w:r>
      <w:r w:rsidR="004249A3">
        <w:t xml:space="preserve"> </w:t>
      </w:r>
      <w:r>
        <w:t>is</w:t>
      </w:r>
      <w:r w:rsidR="004249A3">
        <w:t xml:space="preserve"> </w:t>
      </w:r>
      <w:r>
        <w:t>now</w:t>
      </w:r>
      <w:r w:rsidR="004249A3">
        <w:t xml:space="preserve"> </w:t>
      </w:r>
      <w:r>
        <w:t>beginning</w:t>
      </w:r>
      <w:r w:rsidR="004249A3">
        <w:t xml:space="preserve"> </w:t>
      </w:r>
      <w:r>
        <w:t>to</w:t>
      </w:r>
      <w:r w:rsidR="004249A3">
        <w:t xml:space="preserve"> </w:t>
      </w:r>
      <w:r>
        <w:t>undermine</w:t>
      </w:r>
      <w:r w:rsidR="004249A3">
        <w:t xml:space="preserve"> </w:t>
      </w:r>
      <w:r>
        <w:t>the</w:t>
      </w:r>
      <w:r w:rsidR="004249A3">
        <w:t xml:space="preserve"> </w:t>
      </w:r>
      <w:r>
        <w:t>viability</w:t>
      </w:r>
      <w:r w:rsidR="004249A3">
        <w:t xml:space="preserve"> </w:t>
      </w:r>
      <w:r>
        <w:t>of</w:t>
      </w:r>
      <w:r w:rsidR="004249A3">
        <w:t xml:space="preserve"> </w:t>
      </w:r>
      <w:r>
        <w:t>the</w:t>
      </w:r>
      <w:r w:rsidR="004249A3">
        <w:t xml:space="preserve"> </w:t>
      </w:r>
      <w:r>
        <w:t>Palestinian</w:t>
      </w:r>
      <w:r w:rsidR="004249A3">
        <w:t xml:space="preserve"> </w:t>
      </w:r>
      <w:r>
        <w:t>state-building</w:t>
      </w:r>
      <w:r w:rsidR="004249A3">
        <w:t xml:space="preserve"> </w:t>
      </w:r>
      <w:r>
        <w:t>effort.</w:t>
      </w:r>
      <w:r w:rsidR="004249A3">
        <w:t xml:space="preserve"> </w:t>
      </w:r>
      <w:r>
        <w:t>Despite</w:t>
      </w:r>
      <w:r w:rsidR="004249A3">
        <w:t xml:space="preserve"> </w:t>
      </w:r>
      <w:r>
        <w:t>the</w:t>
      </w:r>
      <w:r w:rsidR="004249A3">
        <w:t xml:space="preserve"> </w:t>
      </w:r>
      <w:r>
        <w:t>efforts</w:t>
      </w:r>
      <w:r w:rsidR="004249A3">
        <w:t xml:space="preserve"> </w:t>
      </w:r>
      <w:r>
        <w:t>of</w:t>
      </w:r>
      <w:r w:rsidR="004249A3">
        <w:t xml:space="preserve"> </w:t>
      </w:r>
      <w:r>
        <w:t>the</w:t>
      </w:r>
      <w:r w:rsidR="004249A3">
        <w:t xml:space="preserve"> </w:t>
      </w:r>
      <w:r>
        <w:t>Quartet,</w:t>
      </w:r>
      <w:r w:rsidR="004249A3">
        <w:t xml:space="preserve"> </w:t>
      </w:r>
      <w:r>
        <w:t>the</w:t>
      </w:r>
      <w:r w:rsidR="004249A3">
        <w:t xml:space="preserve"> </w:t>
      </w:r>
      <w:r>
        <w:t>intervening</w:t>
      </w:r>
      <w:r w:rsidR="004249A3">
        <w:t xml:space="preserve"> </w:t>
      </w:r>
      <w:r>
        <w:t>six</w:t>
      </w:r>
      <w:r w:rsidR="004249A3">
        <w:t xml:space="preserve"> </w:t>
      </w:r>
      <w:r>
        <w:t>months</w:t>
      </w:r>
      <w:r w:rsidR="004249A3">
        <w:t xml:space="preserve"> </w:t>
      </w:r>
      <w:r>
        <w:t>have</w:t>
      </w:r>
      <w:r w:rsidR="004249A3">
        <w:t xml:space="preserve"> </w:t>
      </w:r>
      <w:r>
        <w:t>been</w:t>
      </w:r>
      <w:r w:rsidR="004249A3">
        <w:t xml:space="preserve"> </w:t>
      </w:r>
      <w:r>
        <w:t>marked</w:t>
      </w:r>
      <w:r w:rsidR="004249A3">
        <w:t xml:space="preserve"> </w:t>
      </w:r>
      <w:r>
        <w:t>by</w:t>
      </w:r>
      <w:r w:rsidR="004249A3">
        <w:t xml:space="preserve"> </w:t>
      </w:r>
      <w:r>
        <w:t>growing</w:t>
      </w:r>
      <w:r w:rsidR="004249A3">
        <w:t xml:space="preserve"> </w:t>
      </w:r>
      <w:r>
        <w:t>mistrust</w:t>
      </w:r>
      <w:r w:rsidR="004249A3">
        <w:t xml:space="preserve"> </w:t>
      </w:r>
      <w:r>
        <w:t>between</w:t>
      </w:r>
      <w:r w:rsidR="004249A3">
        <w:t xml:space="preserve"> </w:t>
      </w:r>
      <w:r>
        <w:t>the</w:t>
      </w:r>
      <w:r w:rsidR="004249A3">
        <w:t xml:space="preserve"> </w:t>
      </w:r>
      <w:r>
        <w:t>parties</w:t>
      </w:r>
      <w:r w:rsidR="004249A3">
        <w:t xml:space="preserve"> </w:t>
      </w:r>
      <w:r>
        <w:t>and</w:t>
      </w:r>
      <w:r w:rsidR="004249A3">
        <w:t xml:space="preserve"> </w:t>
      </w:r>
      <w:r>
        <w:t>negative</w:t>
      </w:r>
      <w:r w:rsidR="004249A3">
        <w:t xml:space="preserve"> </w:t>
      </w:r>
      <w:r>
        <w:t>developments</w:t>
      </w:r>
      <w:r w:rsidR="004249A3">
        <w:t xml:space="preserve"> </w:t>
      </w:r>
      <w:r>
        <w:t>on</w:t>
      </w:r>
      <w:r w:rsidR="004249A3">
        <w:t xml:space="preserve"> </w:t>
      </w:r>
      <w:r>
        <w:t>the</w:t>
      </w:r>
      <w:r w:rsidR="004249A3">
        <w:t xml:space="preserve"> </w:t>
      </w:r>
      <w:r>
        <w:t>ground,</w:t>
      </w:r>
      <w:r w:rsidR="004249A3">
        <w:t xml:space="preserve"> </w:t>
      </w:r>
      <w:r>
        <w:t>in</w:t>
      </w:r>
      <w:r w:rsidR="004249A3">
        <w:t xml:space="preserve"> </w:t>
      </w:r>
      <w:r>
        <w:t>particular</w:t>
      </w:r>
      <w:r w:rsidR="004249A3">
        <w:t xml:space="preserve"> </w:t>
      </w:r>
      <w:r>
        <w:t>settlement</w:t>
      </w:r>
      <w:r w:rsidR="004249A3">
        <w:t xml:space="preserve"> </w:t>
      </w:r>
      <w:r>
        <w:t>activity.</w:t>
      </w:r>
    </w:p>
    <w:p w14:paraId="57E88EB4" w14:textId="06132A62" w:rsidR="001B6F33" w:rsidRDefault="00613BC0" w:rsidP="00146164">
      <w:pPr>
        <w:pStyle w:val="BB-Contentions"/>
      </w:pPr>
      <w:r>
        <w:t>ADVANTAGES</w:t>
      </w:r>
    </w:p>
    <w:p w14:paraId="0E6E9E84" w14:textId="6F31E28D" w:rsidR="001B6F33" w:rsidRDefault="00613BC0" w:rsidP="00146164">
      <w:pPr>
        <w:pStyle w:val="BB-Contentions"/>
        <w:rPr>
          <w:sz w:val="27"/>
          <w:szCs w:val="27"/>
        </w:rPr>
      </w:pPr>
      <w:r>
        <w:t>Net</w:t>
      </w:r>
      <w:r w:rsidR="004249A3">
        <w:t xml:space="preserve"> </w:t>
      </w:r>
      <w:r>
        <w:t>benefits:</w:t>
      </w:r>
      <w:r w:rsidR="004249A3">
        <w:t xml:space="preserve"> </w:t>
      </w:r>
      <w:r>
        <w:t>Admitting</w:t>
      </w:r>
      <w:r w:rsidR="004249A3">
        <w:t xml:space="preserve"> </w:t>
      </w:r>
      <w:r>
        <w:t>Palestine</w:t>
      </w:r>
      <w:r w:rsidR="004249A3">
        <w:t xml:space="preserve"> </w:t>
      </w:r>
      <w:r>
        <w:t>would</w:t>
      </w:r>
      <w:r w:rsidR="004249A3">
        <w:t xml:space="preserve"> </w:t>
      </w:r>
      <w:r>
        <w:t>have</w:t>
      </w:r>
      <w:r w:rsidR="004249A3">
        <w:t xml:space="preserve"> </w:t>
      </w:r>
      <w:r>
        <w:t>no</w:t>
      </w:r>
      <w:r w:rsidR="004249A3">
        <w:t xml:space="preserve"> </w:t>
      </w:r>
      <w:r>
        <w:t>negative</w:t>
      </w:r>
      <w:r w:rsidR="004249A3">
        <w:t xml:space="preserve"> </w:t>
      </w:r>
      <w:r>
        <w:t>consequences.</w:t>
      </w:r>
      <w:r w:rsidR="004249A3">
        <w:t xml:space="preserve"> </w:t>
      </w:r>
      <w:r>
        <w:t>The</w:t>
      </w:r>
      <w:r w:rsidR="004249A3">
        <w:t xml:space="preserve"> </w:t>
      </w:r>
      <w:r>
        <w:t>risk</w:t>
      </w:r>
      <w:r w:rsidR="004249A3">
        <w:t xml:space="preserve"> </w:t>
      </w:r>
      <w:r>
        <w:t>is</w:t>
      </w:r>
      <w:r w:rsidR="004249A3">
        <w:t xml:space="preserve"> </w:t>
      </w:r>
      <w:r>
        <w:t>in</w:t>
      </w:r>
      <w:r w:rsidR="004249A3">
        <w:t xml:space="preserve"> </w:t>
      </w:r>
      <w:r>
        <w:t>continuing</w:t>
      </w:r>
      <w:r w:rsidR="004249A3">
        <w:t xml:space="preserve"> </w:t>
      </w:r>
      <w:r>
        <w:t>the</w:t>
      </w:r>
      <w:r w:rsidR="004249A3">
        <w:t xml:space="preserve"> </w:t>
      </w:r>
      <w:r>
        <w:t>Status</w:t>
      </w:r>
      <w:r w:rsidR="004249A3">
        <w:t xml:space="preserve"> </w:t>
      </w:r>
      <w:r>
        <w:t>Quo,</w:t>
      </w:r>
      <w:r w:rsidR="004249A3">
        <w:t xml:space="preserve"> </w:t>
      </w:r>
      <w:r>
        <w:t>which</w:t>
      </w:r>
      <w:r w:rsidR="004249A3">
        <w:t xml:space="preserve"> </w:t>
      </w:r>
      <w:r>
        <w:t>isn’t</w:t>
      </w:r>
      <w:r w:rsidR="004249A3">
        <w:t xml:space="preserve"> </w:t>
      </w:r>
      <w:r>
        <w:t>working</w:t>
      </w:r>
    </w:p>
    <w:p w14:paraId="0BCB1583" w14:textId="78C1066E" w:rsidR="00384D7B" w:rsidRDefault="00384D7B" w:rsidP="00384D7B">
      <w:pPr>
        <w:pStyle w:val="BB-Citation"/>
      </w:pPr>
      <w:r>
        <w:rPr>
          <w:u w:val="single"/>
        </w:rPr>
        <w:t>Daniel Levy 2012</w:t>
      </w:r>
      <w:r>
        <w:t xml:space="preserve">. (Senior Fellow at the New America Foundation and co-directs the Middle East Taskforce; former senior policy adviser to Israeli Minister of Justice; formerly worked in the Israeli Prime Minister's Office as special adviser and head of the Jerusalem Affairs unit ; was a member of the Israeli delegation to the Taba Summit with the Palestinians in 2001) Jan 2012, “‘THE U.N. SHOULD ADMIT PALESTINE AS A FULL MEMBER STATE,’ DECIDES INTELLIGENCE SQUARED U.S. AUDIENCE” </w:t>
      </w:r>
      <w:hyperlink r:id="rId230" w:history="1">
        <w:r w:rsidR="00911E22" w:rsidRPr="00106FF4">
          <w:rPr>
            <w:rStyle w:val="Hyperlink"/>
          </w:rPr>
          <w:t>http://intelligencesquaredus.org/images/debates/past/transcripts/palestine.pdf</w:t>
        </w:r>
      </w:hyperlink>
      <w:r w:rsidR="00911E22">
        <w:t xml:space="preserve"> </w:t>
      </w:r>
    </w:p>
    <w:p w14:paraId="0904F28C" w14:textId="77777777" w:rsidR="00384D7B" w:rsidRDefault="00384D7B" w:rsidP="00384D7B">
      <w:pPr>
        <w:pStyle w:val="BB-Evidence"/>
      </w:pPr>
      <w:r>
        <w:t xml:space="preserve">Our toolbox is an impoverished one because we have tried so much already. But sticking exclusively with negotiations really must be the dumbest idea. So what do we have left that’s nonviolent. Let’s use the international tools of diplomacy that are at our disposal to make a statement. We haven’t heard negative consequences that can come from this. And </w:t>
      </w:r>
      <w:r w:rsidRPr="00384D7B">
        <w:t>mostly we haven’t heard what else to do except to blindly continue to place our faith in negotiations or that the Palestinians somehow should only be ingratiating themselves without creating any leverage with Israel and America. It’s been tried. It hasn’t worked. The risk is the status quo. The risk is the continued dissent of Israeli democracy to a place where it will be unrecognizable and an inability to reach a two-state solution. We need to send a signal here from this room that Palestine should be admitted to the UN.</w:t>
      </w:r>
    </w:p>
    <w:p w14:paraId="4D37396A" w14:textId="77777777" w:rsidR="00911E22" w:rsidRDefault="00911E22" w:rsidP="00911E22">
      <w:pPr>
        <w:pStyle w:val="BB-Contentions"/>
      </w:pPr>
      <w:r>
        <w:t>Palestinian UN membership is important for a 2-state solution</w:t>
      </w:r>
    </w:p>
    <w:p w14:paraId="5CFB73B9" w14:textId="77777777" w:rsidR="00AB1740" w:rsidRDefault="00911E22" w:rsidP="00AB1740">
      <w:pPr>
        <w:pStyle w:val="BB-Citation"/>
      </w:pPr>
      <w:r>
        <w:rPr>
          <w:u w:val="single"/>
        </w:rPr>
        <w:t>Daniel Levy 2012</w:t>
      </w:r>
      <w:r>
        <w:t xml:space="preserve">. (Senior Fellow at the New America Foundation and co-directs the Middle East Taskforce; former senior policy adviser to Israeli Minister of Justice; formerly worked in the Israeli Prime Minister's Office as special adviser and head of the Jerusalem Affairs unit ; was a member of the Israeli delegation to the Taba Summit with the Palestinians in 2001)  Jan 2012, “Intelligence Squared U.S.” debate on the subject: “The U.N. should admit Palestine as a full member state” </w:t>
      </w:r>
      <w:r w:rsidR="00AB1740">
        <w:fldChar w:fldCharType="begin"/>
      </w:r>
      <w:r w:rsidR="00AB1740">
        <w:instrText xml:space="preserve"> HYPERLINK "http://intelligencesquaredus.org/images/debates/past/transcripts/palestine.pdf" \t "_blank" </w:instrText>
      </w:r>
      <w:r w:rsidR="00AB1740">
        <w:fldChar w:fldCharType="separate"/>
      </w:r>
      <w:r w:rsidR="00AB1740">
        <w:rPr>
          <w:rStyle w:val="Hyperlink"/>
        </w:rPr>
        <w:t>http://intelligencesquaredus.org/images/debates/past/transcripts/palestine.pdf</w:t>
      </w:r>
      <w:r w:rsidR="00AB1740">
        <w:fldChar w:fldCharType="end"/>
      </w:r>
    </w:p>
    <w:p w14:paraId="5BEE6022" w14:textId="35935AF2" w:rsidR="00911E22" w:rsidRDefault="00911E22" w:rsidP="00AB1740">
      <w:pPr>
        <w:pStyle w:val="BB-Evidence"/>
        <w:rPr>
          <w:b/>
          <w:bCs/>
        </w:rPr>
      </w:pPr>
      <w:r>
        <w:t>And the UN needs to send a signal to Israelis and Palestinians that there's going to be a two-state solution, otherwise the next debate will be about equal rights in one indivisible territorial unit. I'm not against equal rights in democracy, but I want an Israel, an Israel that's different, that changes. But I want an Israel. And I'm sure Mustafa wants a Palestine. And we should have both of those as member states of the UN.</w:t>
      </w:r>
    </w:p>
    <w:p w14:paraId="6E90FF2E" w14:textId="62EADF3A" w:rsidR="00911E22" w:rsidRDefault="00911E22" w:rsidP="00911E22">
      <w:pPr>
        <w:pStyle w:val="BB-Contentions"/>
      </w:pPr>
      <w:r>
        <w:t>Opposing UN membership rejects the right of the Palestinian people to be free and hinders negotiations with Israel</w:t>
      </w:r>
    </w:p>
    <w:p w14:paraId="6B470BE6" w14:textId="08C59C80" w:rsidR="00911E22" w:rsidRDefault="00911E22" w:rsidP="00911E22">
      <w:pPr>
        <w:pStyle w:val="BB-Citation"/>
      </w:pPr>
      <w:r>
        <w:rPr>
          <w:u w:val="single"/>
        </w:rPr>
        <w:t>Dr. Mustafa Barghouthi 2012</w:t>
      </w:r>
      <w:r>
        <w:t xml:space="preserve">. (Secretary General of the Palestinian National Initiative, the president of The Palestinian Medical Relief Society, a member of the Palestinian Legislative Council, and a non-violence democracy leader based in Ramallah; nominee for Nobel peace prize)  Jan 2012, “Intelligence Squared U.S.” debate on the subject: “The U.N. should admit Palestine as a full member state” </w:t>
      </w:r>
      <w:hyperlink r:id="rId231" w:history="1">
        <w:r w:rsidRPr="00106FF4">
          <w:rPr>
            <w:rStyle w:val="Hyperlink"/>
          </w:rPr>
          <w:t>http://intelligencesquaredus.org/images/debates/past/transcripts/palestine.pdf</w:t>
        </w:r>
      </w:hyperlink>
      <w:r>
        <w:t xml:space="preserve"> </w:t>
      </w:r>
    </w:p>
    <w:p w14:paraId="4F5694E9" w14:textId="2CD7BBA9" w:rsidR="00911E22" w:rsidRPr="00911E22" w:rsidRDefault="00911E22" w:rsidP="00911E22">
      <w:pPr>
        <w:pStyle w:val="BB-Evidence"/>
        <w:rPr>
          <w:rFonts w:ascii="Times" w:hAnsi="Times"/>
        </w:rPr>
      </w:pPr>
      <w:r>
        <w:t>Third, it also indicates, as I suspect Mr. Gold will show, such a position against UN admission indicates an underlying intention of rejecting the principle of having a Palestinian state, which means rejecting the right of the Palestinian people to be free. Continuing negotiations while settlements continue to grow is like having two sides negotiating over a piece of cheese. One side, the Palestinian side, is stuck behind bars. The Israeli side having access to the piece of cheese and eating it while negotiating. At the end of the day, we'll find nothing to negotiate about. And that is not a solution.</w:t>
      </w:r>
    </w:p>
    <w:p w14:paraId="69326627" w14:textId="479B9958" w:rsidR="00911E22" w:rsidRDefault="00911E22" w:rsidP="00911E22">
      <w:pPr>
        <w:pStyle w:val="BB-Contentions"/>
        <w:rPr>
          <w:rFonts w:eastAsiaTheme="minorEastAsia"/>
        </w:rPr>
      </w:pPr>
      <w:r>
        <w:t xml:space="preserve">UN membership would help solve illegal Israeli settlements, good for peace and a 2-state solution </w:t>
      </w:r>
    </w:p>
    <w:p w14:paraId="5CE51CF7" w14:textId="364634D0" w:rsidR="00911E22" w:rsidRDefault="00911E22" w:rsidP="00911E22">
      <w:pPr>
        <w:pStyle w:val="BB-Citation"/>
      </w:pPr>
      <w:r>
        <w:rPr>
          <w:u w:val="single"/>
        </w:rPr>
        <w:t>Dr. Mustafa Barghouthi 2012</w:t>
      </w:r>
      <w:r>
        <w:t xml:space="preserve">. (Secretary General of the Palestinian National Initiative, the president of The Palestinian Medical Relief Society, a member of the Palestinian Legislative Council, and a non-violence democracy leader based in Ramallah; nominee for Nobel peace prize)  Jan 2012, “Intelligence Squared U.S.” debate on the subject: “The U.N. should admit Palestine as a full member state” </w:t>
      </w:r>
      <w:hyperlink r:id="rId232" w:history="1">
        <w:r w:rsidRPr="00106FF4">
          <w:rPr>
            <w:rStyle w:val="Hyperlink"/>
          </w:rPr>
          <w:t>http://intelligencesquaredus.org/images/debates/past/transcripts/palestine.pdf</w:t>
        </w:r>
      </w:hyperlink>
      <w:r>
        <w:t xml:space="preserve"> </w:t>
      </w:r>
    </w:p>
    <w:p w14:paraId="43B73582" w14:textId="68B70D82" w:rsidR="00911E22" w:rsidRDefault="00911E22" w:rsidP="00911E22">
      <w:pPr>
        <w:pStyle w:val="BB-Evidence"/>
      </w:pPr>
      <w:r>
        <w:t>And I want to say here that if we are admitted to the UN, the most important thing that will come out is that the illegal actions of settlements which are destroying the possibility of a two-state solution would be invalid. That means de facto creation of settlements on the ground does not undermine the right of the Palestinians to have a state. That will be good for peace and for two-state solution.</w:t>
      </w:r>
    </w:p>
    <w:p w14:paraId="21854107" w14:textId="668CA041" w:rsidR="00911E22" w:rsidRDefault="00911E22" w:rsidP="000854F0">
      <w:pPr>
        <w:pStyle w:val="BB-Contentions"/>
      </w:pPr>
      <w:r>
        <w:t>UN admission is an important strategy towards a non-violent solution to Palestinian-Isreaeli conflict</w:t>
      </w:r>
    </w:p>
    <w:p w14:paraId="583EA58A" w14:textId="4AC4F0CC" w:rsidR="00911E22" w:rsidRDefault="00911E22" w:rsidP="000854F0">
      <w:pPr>
        <w:pStyle w:val="BB-Citation"/>
      </w:pPr>
      <w:r>
        <w:rPr>
          <w:u w:val="single"/>
        </w:rPr>
        <w:t>Daniel Levy 2012</w:t>
      </w:r>
      <w:r>
        <w:t xml:space="preserve">. (Senior Fellow at the New America Foundation and co-directs the Middle East Taskforce; former senior policy adviser to Israeli Minister of Justice; formerly worked in the Israeli Prime Minister's Office as special adviser and head of the Jerusalem Affairs unit ; was a member of the Israeli delegation to the Taba Summit with the Palestinians in 2001)  Jan 2012, “Intelligence Squared U.S.” debate on the subject: “The U.N. should admit Palestine as a full member state” </w:t>
      </w:r>
      <w:hyperlink r:id="rId233" w:history="1">
        <w:r w:rsidR="000854F0" w:rsidRPr="00106FF4">
          <w:rPr>
            <w:rStyle w:val="Hyperlink"/>
          </w:rPr>
          <w:t>http://intelligencesquaredus.org/images/debates/past/transcripts/palestine.pdf</w:t>
        </w:r>
      </w:hyperlink>
      <w:r w:rsidR="000854F0">
        <w:t xml:space="preserve"> </w:t>
      </w:r>
    </w:p>
    <w:p w14:paraId="44B655AC" w14:textId="300B1560" w:rsidR="00911E22" w:rsidRPr="000854F0" w:rsidRDefault="00911E22" w:rsidP="000854F0">
      <w:pPr>
        <w:pStyle w:val="BB-Evidence"/>
        <w:rPr>
          <w:u w:val="single"/>
        </w:rPr>
      </w:pPr>
      <w:r w:rsidRPr="000854F0">
        <w:rPr>
          <w:u w:val="single"/>
        </w:rPr>
        <w:t xml:space="preserve">Let's acknowledge that it's not </w:t>
      </w:r>
      <w:r>
        <w:rPr>
          <w:color w:val="000000"/>
          <w:u w:val="single"/>
        </w:rPr>
        <w:t>going to be easy but the current policies aren't helping. What, then, can be done? The Palestinians do actually have options, violence. I'm against that. That's illegitimate. They can use nonviolence, coercive diplomacy of sanctioning. I can see its legitimacy, but I'm not an advocate of that. Or they can use declarative diplomacy, draw a line, lay down a marker to get the attention of Israelis. That's what U.N. membership is, and I would argue it correlates with what is best, therefore, for Israel.</w:t>
      </w:r>
      <w:r>
        <w:rPr>
          <w:color w:val="000000"/>
        </w:rPr>
        <w:t xml:space="preserve"> </w:t>
      </w:r>
      <w:r>
        <w:rPr>
          <w:color w:val="000000"/>
          <w:u w:val="single"/>
        </w:rPr>
        <w:t>We can't expect the Palestinians to wait forever,</w:t>
      </w:r>
      <w:r>
        <w:rPr>
          <w:color w:val="000000"/>
        </w:rPr>
        <w:t xml:space="preserve"> and we can't say to them that you can neither have self-determination and express it at the U.N. but nor can you accept the one-state reality and argue for equal rights in one state. Suggesting the Palestinians can do neither is unrealistic, but it's also immoral. So if we want to salvage a two-state solution but at the same time if we can't impose a solution and if we can't even prevent deterioration, if we can't even get a settlement freeze, then how do we give oxygen to this gasping for breath two-state idea? We vote to </w:t>
      </w:r>
      <w:r>
        <w:rPr>
          <w:color w:val="000000"/>
          <w:u w:val="single"/>
        </w:rPr>
        <w:t>admit Palestine to the U.N.</w:t>
      </w:r>
      <w:r>
        <w:rPr>
          <w:color w:val="000000"/>
        </w:rPr>
        <w:t xml:space="preserve"> and we vote for this motion tonight. </w:t>
      </w:r>
      <w:r>
        <w:rPr>
          <w:color w:val="000000"/>
          <w:u w:val="single"/>
        </w:rPr>
        <w:t>U.N. membership is not a silver bullet. It’s not a panacea.</w:t>
      </w:r>
      <w:r>
        <w:rPr>
          <w:color w:val="000000"/>
        </w:rPr>
        <w:t xml:space="preserve"> It’s not sprinkling pixie dust on the harsh realities of the Middle East.  </w:t>
      </w:r>
      <w:r>
        <w:rPr>
          <w:color w:val="000000"/>
          <w:u w:val="single"/>
        </w:rPr>
        <w:t>But it is an important and legitimate part of a strategy to signal a different future.</w:t>
      </w:r>
    </w:p>
    <w:p w14:paraId="4D85D536" w14:textId="220179AF" w:rsidR="00911E22" w:rsidRDefault="00911E22" w:rsidP="000854F0">
      <w:pPr>
        <w:pStyle w:val="BB-Contentions"/>
      </w:pPr>
      <w:r>
        <w:t>UN membership for Palestine would change political views within Israel and move the Israeli public toward accepting a two-state solution</w:t>
      </w:r>
    </w:p>
    <w:p w14:paraId="25EED781" w14:textId="2653355D" w:rsidR="00911E22" w:rsidRPr="000854F0" w:rsidRDefault="00911E22" w:rsidP="000854F0">
      <w:pPr>
        <w:pStyle w:val="BB-Citation"/>
      </w:pPr>
      <w:r>
        <w:rPr>
          <w:u w:val="single"/>
        </w:rPr>
        <w:t>Daniel Levy 2012</w:t>
      </w:r>
      <w:r>
        <w:t xml:space="preserve">. (Senior Fellow at the New America Foundation and co-directs the Middle East Taskforce; former senior policy adviser to Israeli Minister of Justice; formerly worked in the Israeli Prime Minister's Office as special adviser and head of the Jerusalem Affairs unit ; was a member of the Israeli delegation to the Taba Summit with the Palestinians in 2001)  Jan 2012, “Intelligence Squared U.S.” debate on the subject: “The U.N. should admit Palestine as a full member state” </w:t>
      </w:r>
      <w:hyperlink r:id="rId234" w:history="1">
        <w:r w:rsidR="000854F0" w:rsidRPr="00106FF4">
          <w:rPr>
            <w:rStyle w:val="Hyperlink"/>
          </w:rPr>
          <w:t>http://intelligencesquaredus.org/images/debates/past/transcripts/palestine.pdf</w:t>
        </w:r>
      </w:hyperlink>
      <w:r w:rsidR="000854F0">
        <w:t xml:space="preserve"> </w:t>
      </w:r>
    </w:p>
    <w:p w14:paraId="368D2852" w14:textId="77777777" w:rsidR="00911E22" w:rsidRDefault="00911E22" w:rsidP="000854F0">
      <w:pPr>
        <w:pStyle w:val="BB-Evidence"/>
      </w:pPr>
      <w:r>
        <w:t>In the following way, and this isn't just about Prime Minister Netanyahu and his coalition, but I do think that when Prime Minister Netanyahu can strut his stuff and say, "You see, the international community doesn't admit Palestine to the U.N.," I think that sends precisely the wrong signal to the Israeli public. I give credit to the Israeli public intelligence in knowing the cost benefit calculation of the signals they're receiving are not affirmative enough yet regarding two states, and I think it's that signal that matters, and I do think it's not going to change everything but it would change something in the discourse if Palestine is admitted to the U.N. And that's the kind of change that we need to begin to see happening.</w:t>
      </w:r>
    </w:p>
    <w:p w14:paraId="6932EB52" w14:textId="6050B478" w:rsidR="00911E22" w:rsidRDefault="00911E22" w:rsidP="000854F0">
      <w:pPr>
        <w:pStyle w:val="BB-Contentions"/>
      </w:pPr>
      <w:r>
        <w:t>Palestinian membership would help motivate Israel to accept a 2-state solution</w:t>
      </w:r>
    </w:p>
    <w:p w14:paraId="56CE3505" w14:textId="013796BF" w:rsidR="00911E22" w:rsidRDefault="00911E22" w:rsidP="000854F0">
      <w:pPr>
        <w:pStyle w:val="BB-Citation"/>
      </w:pPr>
      <w:r>
        <w:rPr>
          <w:u w:val="single"/>
        </w:rPr>
        <w:t>Daniel Levy 2012</w:t>
      </w:r>
      <w:r>
        <w:t xml:space="preserve">. (Senior Fellow at the New America Foundation and co-directs the Middle East Taskforce; former senior policy adviser to Israeli Minister of Justice; formerly worked in the Israeli Prime Minister's Office as special adviser and head of the Jerusalem Affairs unit ; was a member of the Israeli delegation to the Taba Summit with the Palestinians in 2001)  Jan 2012, “Intelligence Squared U.S.” debate on the subject: “The U.N. should admit Palestine as a full member state” </w:t>
      </w:r>
      <w:hyperlink r:id="rId235" w:history="1">
        <w:r w:rsidR="000854F0" w:rsidRPr="00106FF4">
          <w:rPr>
            <w:rStyle w:val="Hyperlink"/>
          </w:rPr>
          <w:t>http://intelligencesquaredus.org/images/debates/past/transcripts/palestine.pdf</w:t>
        </w:r>
      </w:hyperlink>
      <w:r w:rsidR="000854F0">
        <w:t xml:space="preserve"> </w:t>
      </w:r>
    </w:p>
    <w:p w14:paraId="3EFC4890" w14:textId="7006173D" w:rsidR="00911E22" w:rsidRPr="000854F0" w:rsidRDefault="00911E22" w:rsidP="000854F0">
      <w:pPr>
        <w:pStyle w:val="BB-Evidence"/>
        <w:rPr>
          <w:u w:val="single"/>
        </w:rPr>
      </w:pPr>
      <w:r w:rsidRPr="000854F0">
        <w:rPr>
          <w:u w:val="single"/>
        </w:rPr>
        <w:t>Prime Minister Netanyahu may have talked the talk on two states, but he has not walked the walk. His own Likud party platform opposes two states,</w:t>
      </w:r>
      <w:r>
        <w:rPr>
          <w:color w:val="000000"/>
        </w:rPr>
        <w:t xml:space="preserve"> and one must take seriously the Jewish-Israeli narrative that says 100 years ago we had nothing, then we got Balfour, then we got the '47 partition, then we got 78 percent of the land, then in 1967 we got 100 percent of the land, and we're not going anywhere.  That's a serious view, and it has an amen corner, by the way, certain people perhaps in New Hampshire tonight's part of that amen corner. </w:t>
      </w:r>
      <w:r>
        <w:rPr>
          <w:color w:val="000000"/>
          <w:u w:val="single"/>
        </w:rPr>
        <w:t>Passivity cannot be the response. If we want two states, we have to act. And U.N. admission for Palestine is precisely the anchor for a two-state future, a clarifying moment. We need to be deeply respectful of the choices that Israelis are going to have to make, difficult choices, and the conversations in Israel, and, therefore, to understand just how unproductive the lack of clarity is for that Israeli conversation. Indulging bad behavior, treating that with impunity, is unhelpful in any human predicament.</w:t>
      </w:r>
    </w:p>
    <w:p w14:paraId="5510C22B" w14:textId="6F78A549" w:rsidR="00911E22" w:rsidRDefault="00911E22" w:rsidP="000854F0">
      <w:pPr>
        <w:pStyle w:val="BB-Contentions"/>
      </w:pPr>
      <w:r>
        <w:t xml:space="preserve">Lack of Palestine membership reduces Palestinians’ hope, which reduces security for Israel. </w:t>
      </w:r>
    </w:p>
    <w:p w14:paraId="768E3E77" w14:textId="7EF5D1E5" w:rsidR="00911E22" w:rsidRDefault="00911E22" w:rsidP="000854F0">
      <w:pPr>
        <w:pStyle w:val="BB-Contentions"/>
      </w:pPr>
      <w:r>
        <w:t>Palestinian membership would help uphold democracy in Israel by reducing support for occupation of Palestinian territory</w:t>
      </w:r>
    </w:p>
    <w:p w14:paraId="3FD4F3C2" w14:textId="5BF2D2CB" w:rsidR="00911E22" w:rsidRDefault="00911E22" w:rsidP="000854F0">
      <w:pPr>
        <w:pStyle w:val="BB-Citation"/>
      </w:pPr>
      <w:r>
        <w:rPr>
          <w:u w:val="single"/>
        </w:rPr>
        <w:t>Daniel Levy 2012</w:t>
      </w:r>
      <w:r>
        <w:t xml:space="preserve">. (Senior Fellow at the New America Foundation and co-directs the Middle East Taskforce; former senior policy adviser to Israeli Minister of Justice; formerly worked in the Israeli Prime Minister's Office as special adviser and head of the Jerusalem Affairs unit ; was a member of the Israeli delegation to the Taba Summit with the Palestinians in 2001)  Jan 2012, “Intelligence Squared U.S.” debate on the subject: “The U.N. should admit Palestine as a full member state”   (“Kaddish” in some contexts is a funeral mourner’s prayer) </w:t>
      </w:r>
      <w:hyperlink r:id="rId236" w:history="1">
        <w:r w:rsidR="000854F0" w:rsidRPr="00106FF4">
          <w:rPr>
            <w:rStyle w:val="Hyperlink"/>
          </w:rPr>
          <w:t>http://intelligencesquaredus.org/images/debates/past/transcripts/palestine.pdf</w:t>
        </w:r>
      </w:hyperlink>
      <w:r w:rsidR="000854F0">
        <w:t xml:space="preserve"> </w:t>
      </w:r>
    </w:p>
    <w:p w14:paraId="4C9F373B" w14:textId="3120FAD3" w:rsidR="00911E22" w:rsidRPr="00384D7B" w:rsidRDefault="00911E22" w:rsidP="000854F0">
      <w:pPr>
        <w:pStyle w:val="BB-Evidence"/>
      </w:pPr>
      <w:r>
        <w:t xml:space="preserve">And finally, </w:t>
      </w:r>
      <w:r>
        <w:rPr>
          <w:color w:val="000000"/>
          <w:u w:val="single"/>
        </w:rPr>
        <w:t>if we are concerned about Israel’s security, then let’s acknowledge that hope too is a security currently. Hopelessness encourages violence.</w:t>
      </w:r>
      <w:r>
        <w:rPr>
          <w:color w:val="000000"/>
        </w:rPr>
        <w:t xml:space="preserve"> There will always be the next mountain range that you need to occupy, but strategic security is about a basket of interests and balances and avoiding casus belli. And perhaps,</w:t>
      </w:r>
      <w:r>
        <w:rPr>
          <w:color w:val="000000"/>
          <w:u w:val="single"/>
        </w:rPr>
        <w:t xml:space="preserve"> perhaps, occupation itself contributes to insecurity and Israeli democracy. Eventually managing an occupation and justifying it and sustaining democracy cannot happily coexist. Not to dramatize, but if we don’t have a Palestine, we are saying Kaddish.</w:t>
      </w:r>
      <w:r>
        <w:rPr>
          <w:color w:val="000000"/>
        </w:rPr>
        <w:t xml:space="preserve"> </w:t>
      </w:r>
      <w:r>
        <w:rPr>
          <w:color w:val="000000"/>
          <w:u w:val="single"/>
        </w:rPr>
        <w:t>We are saying the</w:t>
      </w:r>
      <w:r>
        <w:rPr>
          <w:color w:val="000000"/>
        </w:rPr>
        <w:t xml:space="preserve"> right of prayer, of </w:t>
      </w:r>
      <w:r>
        <w:rPr>
          <w:color w:val="000000"/>
          <w:u w:val="single"/>
        </w:rPr>
        <w:t>last prayer for Israeli democracy</w:t>
      </w:r>
      <w:r>
        <w:rPr>
          <w:color w:val="000000"/>
        </w:rPr>
        <w:t>.</w:t>
      </w:r>
      <w:r>
        <w:rPr>
          <w:color w:val="000000"/>
          <w:u w:val="single"/>
        </w:rPr>
        <w:t xml:space="preserve"> I urge you to support</w:t>
      </w:r>
      <w:r>
        <w:rPr>
          <w:color w:val="000000"/>
        </w:rPr>
        <w:t xml:space="preserve"> this motion, to support </w:t>
      </w:r>
      <w:r>
        <w:rPr>
          <w:color w:val="000000"/>
          <w:u w:val="single"/>
        </w:rPr>
        <w:t>the principle of Palestine alongside Israel at the U.N.</w:t>
      </w:r>
    </w:p>
    <w:p w14:paraId="670CAF0D" w14:textId="1AEA2585" w:rsidR="001B6F33" w:rsidRDefault="00613BC0" w:rsidP="00B6413A">
      <w:pPr>
        <w:pStyle w:val="BB-Contentions"/>
      </w:pPr>
      <w:r w:rsidRPr="00384D7B">
        <w:t>DISADVANTAGE</w:t>
      </w:r>
      <w:r w:rsidR="004249A3" w:rsidRPr="00384D7B">
        <w:t xml:space="preserve"> </w:t>
      </w:r>
      <w:r w:rsidRPr="00384D7B">
        <w:t>RESPONSES</w:t>
      </w:r>
    </w:p>
    <w:p w14:paraId="7B3D4E99" w14:textId="578DC182" w:rsidR="001B6F33" w:rsidRDefault="00613BC0" w:rsidP="00B6413A">
      <w:pPr>
        <w:pStyle w:val="BB-Contentions"/>
        <w:rPr>
          <w:sz w:val="27"/>
          <w:szCs w:val="27"/>
        </w:rPr>
      </w:pPr>
      <w:r>
        <w:t>“Palestinian</w:t>
      </w:r>
      <w:r w:rsidR="004249A3">
        <w:t xml:space="preserve"> </w:t>
      </w:r>
      <w:r>
        <w:t>Statehood</w:t>
      </w:r>
      <w:r w:rsidR="004249A3">
        <w:t xml:space="preserve"> </w:t>
      </w:r>
      <w:r>
        <w:t>bad”</w:t>
      </w:r>
      <w:r w:rsidR="004249A3">
        <w:t xml:space="preserve"> </w:t>
      </w:r>
      <w:r>
        <w:t>-</w:t>
      </w:r>
      <w:r w:rsidR="004249A3">
        <w:t xml:space="preserve"> </w:t>
      </w:r>
      <w:r>
        <w:t>Response:</w:t>
      </w:r>
      <w:r w:rsidR="004249A3">
        <w:t xml:space="preserve"> </w:t>
      </w:r>
      <w:r>
        <w:t>UN</w:t>
      </w:r>
      <w:r w:rsidR="004249A3">
        <w:t xml:space="preserve"> </w:t>
      </w:r>
      <w:r>
        <w:t>membership</w:t>
      </w:r>
      <w:r w:rsidR="004249A3">
        <w:t xml:space="preserve"> </w:t>
      </w:r>
      <w:r>
        <w:t>doesn’t</w:t>
      </w:r>
      <w:r w:rsidR="004249A3">
        <w:t xml:space="preserve"> </w:t>
      </w:r>
      <w:r>
        <w:t>confer</w:t>
      </w:r>
      <w:r w:rsidR="004249A3">
        <w:t xml:space="preserve"> </w:t>
      </w:r>
      <w:r>
        <w:t>statehood</w:t>
      </w:r>
    </w:p>
    <w:p w14:paraId="3050B067" w14:textId="77777777" w:rsidR="004249A3" w:rsidRDefault="00613BC0" w:rsidP="00B6413A">
      <w:pPr>
        <w:pStyle w:val="BB-Citation"/>
      </w:pPr>
      <w:r>
        <w:rPr>
          <w:u w:val="single"/>
        </w:rPr>
        <w:t>Prof.</w:t>
      </w:r>
      <w:r w:rsidR="004249A3">
        <w:rPr>
          <w:u w:val="single"/>
        </w:rPr>
        <w:t xml:space="preserve"> </w:t>
      </w:r>
      <w:r>
        <w:rPr>
          <w:u w:val="single"/>
        </w:rPr>
        <w:t>John</w:t>
      </w:r>
      <w:r w:rsidR="004249A3">
        <w:rPr>
          <w:u w:val="single"/>
        </w:rPr>
        <w:t xml:space="preserve"> </w:t>
      </w:r>
      <w:r>
        <w:rPr>
          <w:u w:val="single"/>
        </w:rPr>
        <w:t>Cerone</w:t>
      </w:r>
      <w:r w:rsidR="004249A3">
        <w:rPr>
          <w:u w:val="single"/>
        </w:rPr>
        <w:t xml:space="preserve"> </w:t>
      </w:r>
      <w:r>
        <w:rPr>
          <w:u w:val="single"/>
        </w:rPr>
        <w:t>2011</w:t>
      </w:r>
      <w:r>
        <w:t>.</w:t>
      </w:r>
      <w:r w:rsidR="004249A3">
        <w:t xml:space="preserve"> </w:t>
      </w:r>
      <w:r>
        <w:t>(</w:t>
      </w:r>
      <w:r w:rsidR="004249A3">
        <w:t xml:space="preserve"> </w:t>
      </w:r>
      <w:r>
        <w:t>Professor</w:t>
      </w:r>
      <w:r w:rsidR="004249A3">
        <w:t xml:space="preserve"> </w:t>
      </w:r>
      <w:r>
        <w:t>of</w:t>
      </w:r>
      <w:r w:rsidR="004249A3">
        <w:t xml:space="preserve"> </w:t>
      </w:r>
      <w:r>
        <w:t>Law</w:t>
      </w:r>
      <w:r w:rsidR="004249A3">
        <w:t xml:space="preserve"> </w:t>
      </w:r>
      <w:r>
        <w:t>and</w:t>
      </w:r>
      <w:r w:rsidR="004249A3">
        <w:t xml:space="preserve"> </w:t>
      </w:r>
      <w:r>
        <w:t>Director</w:t>
      </w:r>
      <w:r w:rsidR="004249A3">
        <w:t xml:space="preserve"> </w:t>
      </w:r>
      <w:r>
        <w:t>of</w:t>
      </w:r>
      <w:r w:rsidR="004249A3">
        <w:t xml:space="preserve"> </w:t>
      </w:r>
      <w:r>
        <w:t>the</w:t>
      </w:r>
      <w:r w:rsidR="004249A3">
        <w:t xml:space="preserve"> </w:t>
      </w:r>
      <w:r>
        <w:t>Center</w:t>
      </w:r>
      <w:r w:rsidR="004249A3">
        <w:t xml:space="preserve"> </w:t>
      </w:r>
      <w:r>
        <w:t>for</w:t>
      </w:r>
      <w:r w:rsidR="004249A3">
        <w:t xml:space="preserve"> </w:t>
      </w:r>
      <w:r>
        <w:t>International</w:t>
      </w:r>
      <w:r w:rsidR="004249A3">
        <w:t xml:space="preserve"> </w:t>
      </w:r>
      <w:r>
        <w:t>Law</w:t>
      </w:r>
      <w:r w:rsidR="004249A3">
        <w:t xml:space="preserve"> </w:t>
      </w:r>
      <w:r>
        <w:t>&amp;</w:t>
      </w:r>
      <w:r w:rsidR="004249A3">
        <w:t xml:space="preserve"> </w:t>
      </w:r>
      <w:r>
        <w:t>Policy</w:t>
      </w:r>
      <w:r w:rsidR="004249A3">
        <w:t xml:space="preserve"> </w:t>
      </w:r>
      <w:r>
        <w:t>at</w:t>
      </w:r>
      <w:r w:rsidR="004249A3">
        <w:t xml:space="preserve"> </w:t>
      </w:r>
      <w:r>
        <w:t>New</w:t>
      </w:r>
      <w:r w:rsidR="004249A3">
        <w:t xml:space="preserve"> </w:t>
      </w:r>
      <w:r>
        <w:t>England</w:t>
      </w:r>
      <w:r w:rsidR="004249A3">
        <w:t xml:space="preserve"> </w:t>
      </w:r>
      <w:r>
        <w:t>Law,</w:t>
      </w:r>
      <w:r w:rsidR="004249A3">
        <w:t xml:space="preserve"> </w:t>
      </w:r>
      <w:r>
        <w:t>Boston)</w:t>
      </w:r>
      <w:r w:rsidR="004249A3">
        <w:t xml:space="preserve"> </w:t>
      </w:r>
      <w:r>
        <w:t>The</w:t>
      </w:r>
      <w:r w:rsidR="004249A3">
        <w:t xml:space="preserve"> </w:t>
      </w:r>
      <w:r>
        <w:t>UN</w:t>
      </w:r>
      <w:r w:rsidR="004249A3">
        <w:t xml:space="preserve"> </w:t>
      </w:r>
      <w:r>
        <w:t>and</w:t>
      </w:r>
      <w:r w:rsidR="004249A3">
        <w:t xml:space="preserve"> </w:t>
      </w:r>
      <w:r>
        <w:t>the</w:t>
      </w:r>
      <w:r w:rsidR="004249A3">
        <w:t xml:space="preserve"> </w:t>
      </w:r>
      <w:r>
        <w:t>Status</w:t>
      </w:r>
      <w:r w:rsidR="004249A3">
        <w:t xml:space="preserve"> </w:t>
      </w:r>
      <w:r>
        <w:t>of</w:t>
      </w:r>
      <w:r w:rsidR="004249A3">
        <w:t xml:space="preserve"> </w:t>
      </w:r>
      <w:r>
        <w:t>Palestine</w:t>
      </w:r>
      <w:r w:rsidR="004249A3">
        <w:t xml:space="preserve"> </w:t>
      </w:r>
      <w:r>
        <w:t>–</w:t>
      </w:r>
      <w:r w:rsidR="004249A3">
        <w:t xml:space="preserve"> </w:t>
      </w:r>
      <w:r>
        <w:t>Disentangling</w:t>
      </w:r>
      <w:r w:rsidR="004249A3">
        <w:t xml:space="preserve"> </w:t>
      </w:r>
      <w:r>
        <w:t>the</w:t>
      </w:r>
      <w:r w:rsidR="004249A3">
        <w:t xml:space="preserve"> </w:t>
      </w:r>
      <w:r>
        <w:t>Legal</w:t>
      </w:r>
      <w:r w:rsidR="004249A3">
        <w:t xml:space="preserve"> </w:t>
      </w:r>
      <w:r>
        <w:t>Issues,</w:t>
      </w:r>
      <w:r w:rsidR="004249A3">
        <w:t xml:space="preserve"> </w:t>
      </w:r>
      <w:r>
        <w:t>ASIL</w:t>
      </w:r>
      <w:r w:rsidR="004249A3">
        <w:t xml:space="preserve"> </w:t>
      </w:r>
      <w:r>
        <w:t>INSIGHTS,</w:t>
      </w:r>
      <w:r w:rsidR="004249A3">
        <w:t xml:space="preserve"> </w:t>
      </w:r>
      <w:r>
        <w:t>published</w:t>
      </w:r>
      <w:r w:rsidR="004249A3">
        <w:t xml:space="preserve"> </w:t>
      </w:r>
      <w:r>
        <w:t>by</w:t>
      </w:r>
      <w:r w:rsidR="004249A3">
        <w:t xml:space="preserve"> </w:t>
      </w:r>
      <w:r>
        <w:t>American</w:t>
      </w:r>
      <w:r w:rsidR="004249A3">
        <w:t xml:space="preserve"> </w:t>
      </w:r>
      <w:r>
        <w:t>Society</w:t>
      </w:r>
      <w:r w:rsidR="004249A3">
        <w:t xml:space="preserve"> </w:t>
      </w:r>
      <w:r>
        <w:t>of</w:t>
      </w:r>
      <w:r w:rsidR="004249A3">
        <w:t xml:space="preserve"> </w:t>
      </w:r>
      <w:r>
        <w:t>International</w:t>
      </w:r>
      <w:r w:rsidR="004249A3">
        <w:t xml:space="preserve"> </w:t>
      </w:r>
      <w:r>
        <w:t>Law,</w:t>
      </w:r>
      <w:r w:rsidR="004249A3">
        <w:t xml:space="preserve"> </w:t>
      </w:r>
      <w:hyperlink r:id="rId237" w:history="1">
        <w:r w:rsidR="00410C98" w:rsidRPr="00C51432">
          <w:rPr>
            <w:rStyle w:val="Hyperlink"/>
          </w:rPr>
          <w:t>http://www.asil.org/insights110913.cfm</w:t>
        </w:r>
      </w:hyperlink>
    </w:p>
    <w:p w14:paraId="51F56866" w14:textId="32F65CBE" w:rsidR="001B6F33" w:rsidRDefault="00613BC0" w:rsidP="00B6413A">
      <w:pPr>
        <w:pStyle w:val="BB-Evidence"/>
      </w:pPr>
      <w:r>
        <w:t>As</w:t>
      </w:r>
      <w:r w:rsidR="004249A3">
        <w:t xml:space="preserve"> </w:t>
      </w:r>
      <w:r>
        <w:t>an</w:t>
      </w:r>
      <w:r w:rsidR="004249A3">
        <w:t xml:space="preserve"> </w:t>
      </w:r>
      <w:r>
        <w:t>initial</w:t>
      </w:r>
      <w:r w:rsidR="004249A3">
        <w:t xml:space="preserve"> </w:t>
      </w:r>
      <w:r>
        <w:t>matter,</w:t>
      </w:r>
      <w:r w:rsidR="004249A3">
        <w:t xml:space="preserve"> </w:t>
      </w:r>
      <w:r>
        <w:t>the</w:t>
      </w:r>
      <w:r w:rsidR="004249A3">
        <w:t xml:space="preserve"> </w:t>
      </w:r>
      <w:r>
        <w:t>question</w:t>
      </w:r>
      <w:r w:rsidR="004249A3">
        <w:t xml:space="preserve"> </w:t>
      </w:r>
      <w:r>
        <w:t>of</w:t>
      </w:r>
      <w:r w:rsidR="004249A3">
        <w:t xml:space="preserve"> </w:t>
      </w:r>
      <w:r>
        <w:t>statehood</w:t>
      </w:r>
      <w:r w:rsidR="004249A3">
        <w:t xml:space="preserve"> </w:t>
      </w:r>
      <w:r>
        <w:t>is</w:t>
      </w:r>
      <w:r w:rsidR="004249A3">
        <w:t xml:space="preserve"> </w:t>
      </w:r>
      <w:r>
        <w:t>distinct</w:t>
      </w:r>
      <w:r w:rsidR="004249A3">
        <w:t xml:space="preserve"> </w:t>
      </w:r>
      <w:r>
        <w:t>from</w:t>
      </w:r>
      <w:r w:rsidR="004249A3">
        <w:t xml:space="preserve"> </w:t>
      </w:r>
      <w:r>
        <w:t>the</w:t>
      </w:r>
      <w:r w:rsidR="004249A3">
        <w:t xml:space="preserve"> </w:t>
      </w:r>
      <w:r>
        <w:t>question</w:t>
      </w:r>
      <w:r w:rsidR="004249A3">
        <w:t xml:space="preserve"> </w:t>
      </w:r>
      <w:r>
        <w:t>of</w:t>
      </w:r>
      <w:r w:rsidR="004249A3">
        <w:t xml:space="preserve"> </w:t>
      </w:r>
      <w:r>
        <w:t>UN</w:t>
      </w:r>
      <w:r w:rsidR="004249A3">
        <w:t xml:space="preserve"> </w:t>
      </w:r>
      <w:r>
        <w:t>Membership.</w:t>
      </w:r>
      <w:r w:rsidR="004249A3">
        <w:t xml:space="preserve"> </w:t>
      </w:r>
      <w:r>
        <w:t>Indeed,</w:t>
      </w:r>
      <w:r w:rsidR="004249A3">
        <w:t xml:space="preserve"> </w:t>
      </w:r>
      <w:r>
        <w:t>it</w:t>
      </w:r>
      <w:r w:rsidR="004249A3">
        <w:t xml:space="preserve"> </w:t>
      </w:r>
      <w:r>
        <w:t>is</w:t>
      </w:r>
      <w:r w:rsidR="004249A3">
        <w:t xml:space="preserve"> </w:t>
      </w:r>
      <w:r>
        <w:t>possible</w:t>
      </w:r>
      <w:r w:rsidR="004249A3">
        <w:t xml:space="preserve"> </w:t>
      </w:r>
      <w:r>
        <w:t>to</w:t>
      </w:r>
      <w:r w:rsidR="004249A3">
        <w:t xml:space="preserve"> </w:t>
      </w:r>
      <w:r>
        <w:t>be</w:t>
      </w:r>
      <w:r w:rsidR="004249A3">
        <w:t xml:space="preserve"> </w:t>
      </w:r>
      <w:r>
        <w:t>a</w:t>
      </w:r>
      <w:r w:rsidR="004249A3">
        <w:t xml:space="preserve"> </w:t>
      </w:r>
      <w:r>
        <w:t>sovereign</w:t>
      </w:r>
      <w:r w:rsidR="004249A3">
        <w:t xml:space="preserve"> </w:t>
      </w:r>
      <w:r>
        <w:t>state</w:t>
      </w:r>
      <w:r w:rsidR="004249A3">
        <w:t xml:space="preserve"> </w:t>
      </w:r>
      <w:r>
        <w:t>without</w:t>
      </w:r>
      <w:r w:rsidR="004249A3">
        <w:t xml:space="preserve"> </w:t>
      </w:r>
      <w:r>
        <w:t>being</w:t>
      </w:r>
      <w:r w:rsidR="004249A3">
        <w:t xml:space="preserve"> </w:t>
      </w:r>
      <w:r>
        <w:t>a</w:t>
      </w:r>
      <w:r w:rsidR="004249A3">
        <w:t xml:space="preserve"> </w:t>
      </w:r>
      <w:r>
        <w:t>Member</w:t>
      </w:r>
      <w:r w:rsidR="004249A3">
        <w:t xml:space="preserve"> </w:t>
      </w:r>
      <w:r>
        <w:t>State</w:t>
      </w:r>
      <w:r w:rsidR="004249A3">
        <w:t xml:space="preserve"> </w:t>
      </w:r>
      <w:r>
        <w:t>of</w:t>
      </w:r>
      <w:r w:rsidR="004249A3">
        <w:t xml:space="preserve"> </w:t>
      </w:r>
      <w:r>
        <w:t>the</w:t>
      </w:r>
      <w:r w:rsidR="004249A3">
        <w:t xml:space="preserve"> </w:t>
      </w:r>
      <w:r>
        <w:t>United</w:t>
      </w:r>
      <w:r w:rsidR="004249A3">
        <w:t xml:space="preserve"> </w:t>
      </w:r>
      <w:r>
        <w:t>Nations</w:t>
      </w:r>
      <w:r w:rsidR="004249A3">
        <w:t xml:space="preserve"> </w:t>
      </w:r>
      <w:r>
        <w:t>(as</w:t>
      </w:r>
      <w:r w:rsidR="004249A3">
        <w:t xml:space="preserve"> </w:t>
      </w:r>
      <w:r>
        <w:t>Switzerland</w:t>
      </w:r>
      <w:r w:rsidR="004249A3">
        <w:t xml:space="preserve"> </w:t>
      </w:r>
      <w:r>
        <w:t>was</w:t>
      </w:r>
      <w:r w:rsidR="004249A3">
        <w:t xml:space="preserve"> </w:t>
      </w:r>
      <w:r>
        <w:t>for</w:t>
      </w:r>
      <w:r w:rsidR="004249A3">
        <w:t xml:space="preserve"> </w:t>
      </w:r>
      <w:r>
        <w:t>many</w:t>
      </w:r>
      <w:r w:rsidR="004249A3">
        <w:t xml:space="preserve"> </w:t>
      </w:r>
      <w:r>
        <w:t>years),</w:t>
      </w:r>
      <w:r w:rsidR="004249A3">
        <w:t xml:space="preserve"> </w:t>
      </w:r>
      <w:r>
        <w:t>and</w:t>
      </w:r>
      <w:r w:rsidR="004249A3">
        <w:t xml:space="preserve"> </w:t>
      </w:r>
      <w:r>
        <w:t>it</w:t>
      </w:r>
      <w:r w:rsidR="004249A3">
        <w:t xml:space="preserve"> </w:t>
      </w:r>
      <w:r>
        <w:t>is</w:t>
      </w:r>
      <w:r w:rsidR="004249A3">
        <w:t xml:space="preserve"> </w:t>
      </w:r>
      <w:r>
        <w:t>also</w:t>
      </w:r>
      <w:r w:rsidR="004249A3">
        <w:t xml:space="preserve"> </w:t>
      </w:r>
      <w:r>
        <w:t>possible</w:t>
      </w:r>
      <w:r w:rsidR="004249A3">
        <w:t xml:space="preserve"> </w:t>
      </w:r>
      <w:r>
        <w:t>to</w:t>
      </w:r>
      <w:r w:rsidR="004249A3">
        <w:t xml:space="preserve"> </w:t>
      </w:r>
      <w:r>
        <w:t>be</w:t>
      </w:r>
      <w:r w:rsidR="004249A3">
        <w:t xml:space="preserve"> </w:t>
      </w:r>
      <w:r>
        <w:t>a</w:t>
      </w:r>
      <w:r w:rsidR="004249A3">
        <w:t xml:space="preserve"> </w:t>
      </w:r>
      <w:r>
        <w:t>UN</w:t>
      </w:r>
      <w:r w:rsidR="004249A3">
        <w:t xml:space="preserve"> </w:t>
      </w:r>
      <w:r>
        <w:t>Member</w:t>
      </w:r>
      <w:r w:rsidR="004249A3">
        <w:t xml:space="preserve"> </w:t>
      </w:r>
      <w:r>
        <w:t>State</w:t>
      </w:r>
      <w:r w:rsidR="004249A3">
        <w:t xml:space="preserve"> </w:t>
      </w:r>
      <w:r>
        <w:t>without</w:t>
      </w:r>
      <w:r w:rsidR="004249A3">
        <w:t xml:space="preserve"> </w:t>
      </w:r>
      <w:r>
        <w:t>being</w:t>
      </w:r>
      <w:r w:rsidR="004249A3">
        <w:t xml:space="preserve"> </w:t>
      </w:r>
      <w:r>
        <w:t>a</w:t>
      </w:r>
      <w:r w:rsidR="004249A3">
        <w:t xml:space="preserve"> </w:t>
      </w:r>
      <w:r>
        <w:t>fully</w:t>
      </w:r>
      <w:r w:rsidR="004249A3">
        <w:t xml:space="preserve"> </w:t>
      </w:r>
      <w:r>
        <w:t>independent</w:t>
      </w:r>
      <w:r w:rsidR="004249A3">
        <w:t xml:space="preserve"> </w:t>
      </w:r>
      <w:r>
        <w:t>state</w:t>
      </w:r>
      <w:r w:rsidR="004249A3">
        <w:t xml:space="preserve"> </w:t>
      </w:r>
      <w:r>
        <w:t>(as</w:t>
      </w:r>
      <w:r w:rsidR="004249A3">
        <w:t xml:space="preserve"> </w:t>
      </w:r>
      <w:r>
        <w:t>India</w:t>
      </w:r>
      <w:r w:rsidR="004249A3">
        <w:t xml:space="preserve"> </w:t>
      </w:r>
      <w:r>
        <w:t>was</w:t>
      </w:r>
      <w:r w:rsidR="004249A3">
        <w:t xml:space="preserve"> </w:t>
      </w:r>
      <w:r>
        <w:t>prior</w:t>
      </w:r>
      <w:r w:rsidR="004249A3">
        <w:t xml:space="preserve"> </w:t>
      </w:r>
      <w:r>
        <w:t>to</w:t>
      </w:r>
      <w:r w:rsidR="004249A3">
        <w:t xml:space="preserve"> </w:t>
      </w:r>
      <w:r>
        <w:t>achieving</w:t>
      </w:r>
      <w:r w:rsidR="004249A3">
        <w:t xml:space="preserve"> </w:t>
      </w:r>
      <w:r>
        <w:t>complete</w:t>
      </w:r>
      <w:r w:rsidR="004249A3">
        <w:t xml:space="preserve"> </w:t>
      </w:r>
      <w:r>
        <w:t>independence</w:t>
      </w:r>
      <w:r w:rsidR="004249A3">
        <w:t xml:space="preserve"> </w:t>
      </w:r>
      <w:r>
        <w:t>from</w:t>
      </w:r>
      <w:r w:rsidR="004249A3">
        <w:t xml:space="preserve"> </w:t>
      </w:r>
      <w:r>
        <w:t>the</w:t>
      </w:r>
      <w:r w:rsidR="004249A3">
        <w:t xml:space="preserve"> </w:t>
      </w:r>
      <w:r>
        <w:t>United</w:t>
      </w:r>
      <w:r w:rsidR="004249A3">
        <w:t xml:space="preserve"> </w:t>
      </w:r>
      <w:r>
        <w:t>Kingdom).</w:t>
      </w:r>
      <w:r w:rsidR="004249A3">
        <w:t xml:space="preserve"> </w:t>
      </w:r>
      <w:r>
        <w:t>The</w:t>
      </w:r>
      <w:r w:rsidR="004249A3">
        <w:t xml:space="preserve"> </w:t>
      </w:r>
      <w:r>
        <w:t>existence</w:t>
      </w:r>
      <w:r w:rsidR="004249A3">
        <w:t xml:space="preserve"> </w:t>
      </w:r>
      <w:r>
        <w:t>of</w:t>
      </w:r>
      <w:r w:rsidR="004249A3">
        <w:t xml:space="preserve"> </w:t>
      </w:r>
      <w:r>
        <w:t>states</w:t>
      </w:r>
      <w:r w:rsidR="004249A3">
        <w:t xml:space="preserve"> </w:t>
      </w:r>
      <w:r>
        <w:t>is</w:t>
      </w:r>
      <w:r w:rsidR="004249A3">
        <w:t xml:space="preserve"> </w:t>
      </w:r>
      <w:r>
        <w:t>regulated</w:t>
      </w:r>
      <w:r w:rsidR="004249A3">
        <w:t xml:space="preserve"> </w:t>
      </w:r>
      <w:r>
        <w:t>by</w:t>
      </w:r>
      <w:r w:rsidR="004249A3">
        <w:t xml:space="preserve"> </w:t>
      </w:r>
      <w:r>
        <w:t>general</w:t>
      </w:r>
      <w:r w:rsidR="004249A3">
        <w:t xml:space="preserve"> </w:t>
      </w:r>
      <w:r>
        <w:t>international</w:t>
      </w:r>
      <w:r w:rsidR="004249A3">
        <w:t xml:space="preserve"> </w:t>
      </w:r>
      <w:r>
        <w:t>law,</w:t>
      </w:r>
      <w:r w:rsidR="004249A3">
        <w:t xml:space="preserve"> </w:t>
      </w:r>
      <w:r>
        <w:t>while</w:t>
      </w:r>
      <w:r w:rsidR="004249A3">
        <w:t xml:space="preserve"> </w:t>
      </w:r>
      <w:r>
        <w:t>UN</w:t>
      </w:r>
      <w:r w:rsidR="004249A3">
        <w:t xml:space="preserve"> </w:t>
      </w:r>
      <w:r>
        <w:t>membership</w:t>
      </w:r>
      <w:r w:rsidR="004249A3">
        <w:t xml:space="preserve"> </w:t>
      </w:r>
      <w:r>
        <w:t>is</w:t>
      </w:r>
      <w:r w:rsidR="004249A3">
        <w:t xml:space="preserve"> </w:t>
      </w:r>
      <w:r>
        <w:t>regulated</w:t>
      </w:r>
      <w:r w:rsidR="004249A3">
        <w:t xml:space="preserve"> </w:t>
      </w:r>
      <w:r>
        <w:t>by</w:t>
      </w:r>
      <w:r w:rsidR="004249A3">
        <w:t xml:space="preserve"> </w:t>
      </w:r>
      <w:r>
        <w:t>the</w:t>
      </w:r>
      <w:r w:rsidR="004249A3">
        <w:t xml:space="preserve"> </w:t>
      </w:r>
      <w:r>
        <w:t>UN</w:t>
      </w:r>
      <w:r w:rsidR="004249A3">
        <w:t xml:space="preserve"> </w:t>
      </w:r>
      <w:r>
        <w:t>Charter</w:t>
      </w:r>
      <w:r w:rsidR="004249A3">
        <w:t xml:space="preserve"> </w:t>
      </w:r>
      <w:r>
        <w:t>in</w:t>
      </w:r>
      <w:r w:rsidR="004249A3">
        <w:t xml:space="preserve"> </w:t>
      </w:r>
      <w:r>
        <w:t>conjunction</w:t>
      </w:r>
      <w:r w:rsidR="004249A3">
        <w:t xml:space="preserve"> </w:t>
      </w:r>
      <w:r>
        <w:t>with</w:t>
      </w:r>
      <w:r w:rsidR="004249A3">
        <w:t xml:space="preserve"> </w:t>
      </w:r>
      <w:r>
        <w:t>the</w:t>
      </w:r>
      <w:r w:rsidR="004249A3">
        <w:t xml:space="preserve"> </w:t>
      </w:r>
      <w:r>
        <w:t>practice</w:t>
      </w:r>
      <w:r w:rsidR="004249A3">
        <w:t xml:space="preserve"> </w:t>
      </w:r>
      <w:r>
        <w:t>of</w:t>
      </w:r>
      <w:r w:rsidR="004249A3">
        <w:t xml:space="preserve"> </w:t>
      </w:r>
      <w:r>
        <w:t>the</w:t>
      </w:r>
      <w:r w:rsidR="004249A3">
        <w:t xml:space="preserve"> </w:t>
      </w:r>
      <w:r>
        <w:t>Organization</w:t>
      </w:r>
      <w:r w:rsidR="004249A3">
        <w:t xml:space="preserve"> </w:t>
      </w:r>
      <w:r>
        <w:t>and</w:t>
      </w:r>
      <w:r w:rsidR="004249A3">
        <w:t xml:space="preserve"> </w:t>
      </w:r>
      <w:r>
        <w:t>its</w:t>
      </w:r>
      <w:r w:rsidR="004249A3">
        <w:t xml:space="preserve"> </w:t>
      </w:r>
      <w:r>
        <w:t>Members.</w:t>
      </w:r>
    </w:p>
    <w:p w14:paraId="4020EDEB" w14:textId="4637F8B2" w:rsidR="001B6F33" w:rsidRDefault="00613BC0" w:rsidP="00B6413A">
      <w:pPr>
        <w:pStyle w:val="BB-Contentions"/>
      </w:pPr>
      <w:r>
        <w:t>UN</w:t>
      </w:r>
      <w:r w:rsidR="004249A3">
        <w:t xml:space="preserve"> </w:t>
      </w:r>
      <w:r>
        <w:t>is</w:t>
      </w:r>
      <w:r w:rsidR="004249A3">
        <w:t xml:space="preserve"> </w:t>
      </w:r>
      <w:r>
        <w:t>the</w:t>
      </w:r>
      <w:r w:rsidR="004249A3">
        <w:t xml:space="preserve"> </w:t>
      </w:r>
      <w:r>
        <w:t>right</w:t>
      </w:r>
      <w:r w:rsidR="004249A3">
        <w:t xml:space="preserve"> </w:t>
      </w:r>
      <w:r>
        <w:t>forum</w:t>
      </w:r>
      <w:r w:rsidR="004249A3">
        <w:t xml:space="preserve"> </w:t>
      </w:r>
      <w:r>
        <w:t>to</w:t>
      </w:r>
      <w:r w:rsidR="004249A3">
        <w:t xml:space="preserve"> </w:t>
      </w:r>
      <w:r>
        <w:t>deal</w:t>
      </w:r>
      <w:r w:rsidR="004249A3">
        <w:t xml:space="preserve"> </w:t>
      </w:r>
      <w:r>
        <w:t>with</w:t>
      </w:r>
      <w:r w:rsidR="004249A3">
        <w:t xml:space="preserve"> </w:t>
      </w:r>
      <w:r>
        <w:t>Palestinian</w:t>
      </w:r>
      <w:r w:rsidR="004249A3">
        <w:t xml:space="preserve"> </w:t>
      </w:r>
      <w:r>
        <w:t>statehood</w:t>
      </w:r>
      <w:r w:rsidR="004249A3">
        <w:t xml:space="preserve"> </w:t>
      </w:r>
      <w:r>
        <w:t>issues</w:t>
      </w:r>
    </w:p>
    <w:p w14:paraId="76F0BC7E" w14:textId="77777777" w:rsidR="004249A3" w:rsidRDefault="00613BC0" w:rsidP="00410C98">
      <w:pPr>
        <w:pStyle w:val="BB-Citation"/>
      </w:pPr>
      <w:r>
        <w:rPr>
          <w:u w:val="single"/>
        </w:rPr>
        <w:t>Prof.</w:t>
      </w:r>
      <w:r w:rsidR="004249A3">
        <w:rPr>
          <w:u w:val="single"/>
        </w:rPr>
        <w:t xml:space="preserve"> </w:t>
      </w:r>
      <w:r>
        <w:rPr>
          <w:u w:val="single"/>
        </w:rPr>
        <w:t>Henry</w:t>
      </w:r>
      <w:r w:rsidR="004249A3">
        <w:rPr>
          <w:u w:val="single"/>
        </w:rPr>
        <w:t xml:space="preserve"> </w:t>
      </w:r>
      <w:r>
        <w:rPr>
          <w:u w:val="single"/>
        </w:rPr>
        <w:t>Siegman</w:t>
      </w:r>
      <w:r w:rsidR="004249A3">
        <w:rPr>
          <w:u w:val="single"/>
        </w:rPr>
        <w:t xml:space="preserve"> </w:t>
      </w:r>
      <w:r>
        <w:rPr>
          <w:u w:val="single"/>
        </w:rPr>
        <w:t>2011.</w:t>
      </w:r>
      <w:r w:rsidR="004249A3">
        <w:t xml:space="preserve"> </w:t>
      </w:r>
      <w:r>
        <w:t>(President</w:t>
      </w:r>
      <w:r w:rsidR="004249A3">
        <w:t xml:space="preserve"> </w:t>
      </w:r>
      <w:r>
        <w:t>of</w:t>
      </w:r>
      <w:r w:rsidR="004249A3">
        <w:t xml:space="preserve"> </w:t>
      </w:r>
      <w:r>
        <w:t>the</w:t>
      </w:r>
      <w:r w:rsidR="004249A3">
        <w:t xml:space="preserve"> </w:t>
      </w:r>
      <w:r>
        <w:t>U.S./Middle</w:t>
      </w:r>
      <w:r w:rsidR="004249A3">
        <w:t xml:space="preserve"> </w:t>
      </w:r>
      <w:r>
        <w:t>East</w:t>
      </w:r>
      <w:r w:rsidR="004249A3">
        <w:t xml:space="preserve"> </w:t>
      </w:r>
      <w:r>
        <w:t>Project;</w:t>
      </w:r>
      <w:r w:rsidR="004249A3">
        <w:t xml:space="preserve"> </w:t>
      </w:r>
      <w:r>
        <w:t>non-resident</w:t>
      </w:r>
      <w:r w:rsidR="004249A3">
        <w:t xml:space="preserve"> </w:t>
      </w:r>
      <w:r>
        <w:t>research</w:t>
      </w:r>
      <w:r w:rsidR="004249A3">
        <w:t xml:space="preserve"> </w:t>
      </w:r>
      <w:r>
        <w:t>professor</w:t>
      </w:r>
      <w:r w:rsidR="004249A3">
        <w:t xml:space="preserve"> </w:t>
      </w:r>
      <w:r>
        <w:t>at</w:t>
      </w:r>
      <w:r w:rsidR="004249A3">
        <w:t xml:space="preserve"> </w:t>
      </w:r>
      <w:r>
        <w:t>the</w:t>
      </w:r>
      <w:r w:rsidR="004249A3">
        <w:t xml:space="preserve"> </w:t>
      </w:r>
      <w:r>
        <w:t>Sir</w:t>
      </w:r>
      <w:r w:rsidR="004249A3">
        <w:t xml:space="preserve"> </w:t>
      </w:r>
      <w:r>
        <w:t>Joseph</w:t>
      </w:r>
      <w:r w:rsidR="004249A3">
        <w:t xml:space="preserve"> </w:t>
      </w:r>
      <w:r>
        <w:t>Hotung</w:t>
      </w:r>
      <w:r w:rsidR="004249A3">
        <w:t xml:space="preserve"> </w:t>
      </w:r>
      <w:r>
        <w:t>Middle</w:t>
      </w:r>
      <w:r w:rsidR="004249A3">
        <w:t xml:space="preserve"> </w:t>
      </w:r>
      <w:r>
        <w:t>East</w:t>
      </w:r>
      <w:r w:rsidR="004249A3">
        <w:t xml:space="preserve"> </w:t>
      </w:r>
      <w:r>
        <w:t>Program,</w:t>
      </w:r>
      <w:r w:rsidR="004249A3">
        <w:t xml:space="preserve"> </w:t>
      </w:r>
      <w:r>
        <w:t>School</w:t>
      </w:r>
      <w:r w:rsidR="004249A3">
        <w:t xml:space="preserve"> </w:t>
      </w:r>
      <w:r>
        <w:t>of</w:t>
      </w:r>
      <w:r w:rsidR="004249A3">
        <w:t xml:space="preserve"> </w:t>
      </w:r>
      <w:r>
        <w:t>Oriental</w:t>
      </w:r>
      <w:r w:rsidR="004249A3">
        <w:t xml:space="preserve"> </w:t>
      </w:r>
      <w:r>
        <w:t>and</w:t>
      </w:r>
      <w:r w:rsidR="004249A3">
        <w:t xml:space="preserve"> </w:t>
      </w:r>
      <w:r>
        <w:t>African</w:t>
      </w:r>
      <w:r w:rsidR="004249A3">
        <w:t xml:space="preserve"> </w:t>
      </w:r>
      <w:r>
        <w:t>Studies,</w:t>
      </w:r>
      <w:r w:rsidR="004249A3">
        <w:t xml:space="preserve"> </w:t>
      </w:r>
      <w:r>
        <w:t>University</w:t>
      </w:r>
      <w:r w:rsidR="004249A3">
        <w:t xml:space="preserve"> </w:t>
      </w:r>
      <w:r>
        <w:t>of</w:t>
      </w:r>
      <w:r w:rsidR="004249A3">
        <w:t xml:space="preserve"> </w:t>
      </w:r>
      <w:r>
        <w:t>London)</w:t>
      </w:r>
      <w:r w:rsidR="004249A3">
        <w:t xml:space="preserve"> </w:t>
      </w:r>
      <w:r>
        <w:t>11</w:t>
      </w:r>
      <w:r w:rsidR="004249A3">
        <w:t xml:space="preserve"> </w:t>
      </w:r>
      <w:r>
        <w:t>Aug</w:t>
      </w:r>
      <w:r w:rsidR="004249A3">
        <w:t xml:space="preserve"> </w:t>
      </w:r>
      <w:r>
        <w:t>2011</w:t>
      </w:r>
      <w:r w:rsidR="004249A3">
        <w:t xml:space="preserve"> </w:t>
      </w:r>
      <w:r w:rsidRPr="00410C98">
        <w:rPr>
          <w:iCs/>
          <w:u w:color="808080"/>
        </w:rPr>
        <w:t>Challenging</w:t>
      </w:r>
      <w:r w:rsidR="004249A3">
        <w:rPr>
          <w:iCs/>
          <w:u w:color="808080"/>
        </w:rPr>
        <w:t xml:space="preserve"> </w:t>
      </w:r>
      <w:r w:rsidRPr="00410C98">
        <w:rPr>
          <w:iCs/>
          <w:u w:color="808080"/>
        </w:rPr>
        <w:t>the</w:t>
      </w:r>
      <w:r w:rsidR="004249A3">
        <w:rPr>
          <w:iCs/>
          <w:u w:color="808080"/>
        </w:rPr>
        <w:t xml:space="preserve"> </w:t>
      </w:r>
      <w:r w:rsidRPr="00410C98">
        <w:rPr>
          <w:iCs/>
          <w:u w:color="808080"/>
        </w:rPr>
        <w:t>Insupportable</w:t>
      </w:r>
      <w:r w:rsidR="004249A3">
        <w:rPr>
          <w:iCs/>
          <w:u w:color="808080"/>
        </w:rPr>
        <w:t xml:space="preserve"> </w:t>
      </w:r>
      <w:r w:rsidRPr="00410C98">
        <w:rPr>
          <w:iCs/>
          <w:u w:color="808080"/>
        </w:rPr>
        <w:t>Arguments</w:t>
      </w:r>
      <w:r w:rsidR="004249A3">
        <w:rPr>
          <w:iCs/>
          <w:u w:color="808080"/>
        </w:rPr>
        <w:t xml:space="preserve"> </w:t>
      </w:r>
      <w:r w:rsidRPr="00410C98">
        <w:rPr>
          <w:iCs/>
          <w:u w:color="808080"/>
        </w:rPr>
        <w:t>Against</w:t>
      </w:r>
      <w:r w:rsidR="004249A3">
        <w:rPr>
          <w:iCs/>
          <w:u w:color="808080"/>
        </w:rPr>
        <w:t xml:space="preserve"> </w:t>
      </w:r>
      <w:r w:rsidRPr="00410C98">
        <w:rPr>
          <w:iCs/>
          <w:u w:color="808080"/>
        </w:rPr>
        <w:t>Palestinian</w:t>
      </w:r>
      <w:r w:rsidR="004249A3">
        <w:rPr>
          <w:iCs/>
          <w:u w:color="808080"/>
        </w:rPr>
        <w:t xml:space="preserve"> </w:t>
      </w:r>
      <w:r w:rsidRPr="00410C98">
        <w:rPr>
          <w:iCs/>
          <w:u w:color="808080"/>
        </w:rPr>
        <w:t>Statehood</w:t>
      </w:r>
      <w:r w:rsidR="004249A3">
        <w:t xml:space="preserve"> </w:t>
      </w:r>
      <w:hyperlink r:id="rId238" w:history="1">
        <w:r w:rsidR="00410C98" w:rsidRPr="00C51432">
          <w:rPr>
            <w:rStyle w:val="Hyperlink"/>
          </w:rPr>
          <w:t>http://hrjpalestine.org/081111-news/</w:t>
        </w:r>
      </w:hyperlink>
    </w:p>
    <w:p w14:paraId="1E2F4B8F" w14:textId="228C2EEB" w:rsidR="001B6F33" w:rsidRDefault="00613BC0" w:rsidP="00B6413A">
      <w:pPr>
        <w:pStyle w:val="BB-Evidence"/>
      </w:pPr>
      <w:r>
        <w:t>The</w:t>
      </w:r>
      <w:r w:rsidR="004249A3">
        <w:t xml:space="preserve"> </w:t>
      </w:r>
      <w:r>
        <w:t>claim</w:t>
      </w:r>
      <w:r w:rsidR="004249A3">
        <w:t xml:space="preserve"> </w:t>
      </w:r>
      <w:r>
        <w:t>that</w:t>
      </w:r>
      <w:r w:rsidR="004249A3">
        <w:t xml:space="preserve"> </w:t>
      </w:r>
      <w:r>
        <w:t>the</w:t>
      </w:r>
      <w:r w:rsidR="004249A3">
        <w:t xml:space="preserve"> </w:t>
      </w:r>
      <w:r>
        <w:t>UN</w:t>
      </w:r>
      <w:r w:rsidR="004249A3">
        <w:t xml:space="preserve"> </w:t>
      </w:r>
      <w:r>
        <w:t>is</w:t>
      </w:r>
      <w:r w:rsidR="004249A3">
        <w:t xml:space="preserve"> </w:t>
      </w:r>
      <w:r>
        <w:t>not</w:t>
      </w:r>
      <w:r w:rsidR="004249A3">
        <w:t xml:space="preserve"> </w:t>
      </w:r>
      <w:r>
        <w:t>the</w:t>
      </w:r>
      <w:r w:rsidR="004249A3">
        <w:t xml:space="preserve"> </w:t>
      </w:r>
      <w:r>
        <w:t>appropriate</w:t>
      </w:r>
      <w:r w:rsidR="004249A3">
        <w:t xml:space="preserve"> </w:t>
      </w:r>
      <w:r>
        <w:t>address</w:t>
      </w:r>
      <w:r w:rsidR="004249A3">
        <w:t xml:space="preserve"> </w:t>
      </w:r>
      <w:r>
        <w:t>for</w:t>
      </w:r>
      <w:r w:rsidR="004249A3">
        <w:t xml:space="preserve"> </w:t>
      </w:r>
      <w:r>
        <w:t>bringing</w:t>
      </w:r>
      <w:r w:rsidR="004249A3">
        <w:t xml:space="preserve"> </w:t>
      </w:r>
      <w:r>
        <w:t>about</w:t>
      </w:r>
      <w:r w:rsidR="004249A3">
        <w:t xml:space="preserve"> </w:t>
      </w:r>
      <w:r>
        <w:t>Palestinian</w:t>
      </w:r>
      <w:r w:rsidR="004249A3">
        <w:t xml:space="preserve"> </w:t>
      </w:r>
      <w:r>
        <w:t>statehood</w:t>
      </w:r>
      <w:r w:rsidR="004249A3">
        <w:t xml:space="preserve"> </w:t>
      </w:r>
      <w:r>
        <w:t>that</w:t>
      </w:r>
      <w:r w:rsidR="004249A3">
        <w:t xml:space="preserve"> </w:t>
      </w:r>
      <w:r>
        <w:t>underlies</w:t>
      </w:r>
      <w:r w:rsidR="004249A3">
        <w:t xml:space="preserve"> </w:t>
      </w:r>
      <w:r>
        <w:t>the</w:t>
      </w:r>
      <w:r w:rsidR="004249A3">
        <w:t xml:space="preserve"> </w:t>
      </w:r>
      <w:r>
        <w:t>various</w:t>
      </w:r>
      <w:r w:rsidR="004249A3">
        <w:t xml:space="preserve"> </w:t>
      </w:r>
      <w:r>
        <w:t>legal,</w:t>
      </w:r>
      <w:r w:rsidR="004249A3">
        <w:t xml:space="preserve"> </w:t>
      </w:r>
      <w:r>
        <w:t>political</w:t>
      </w:r>
      <w:r w:rsidR="004249A3">
        <w:t xml:space="preserve"> </w:t>
      </w:r>
      <w:r>
        <w:t>and</w:t>
      </w:r>
      <w:r w:rsidR="004249A3">
        <w:t xml:space="preserve"> </w:t>
      </w:r>
      <w:r>
        <w:t>prudential</w:t>
      </w:r>
      <w:r w:rsidR="004249A3">
        <w:t xml:space="preserve"> </w:t>
      </w:r>
      <w:r>
        <w:t>arguments</w:t>
      </w:r>
      <w:r w:rsidR="004249A3">
        <w:t xml:space="preserve"> </w:t>
      </w:r>
      <w:r>
        <w:t>mustered</w:t>
      </w:r>
      <w:r w:rsidR="004249A3">
        <w:t xml:space="preserve"> </w:t>
      </w:r>
      <w:r>
        <w:t>against</w:t>
      </w:r>
      <w:r w:rsidR="004249A3">
        <w:t xml:space="preserve"> </w:t>
      </w:r>
      <w:r>
        <w:t>the</w:t>
      </w:r>
      <w:r w:rsidR="004249A3">
        <w:t xml:space="preserve"> </w:t>
      </w:r>
      <w:r>
        <w:t>Palestinian</w:t>
      </w:r>
      <w:r w:rsidR="004249A3">
        <w:t xml:space="preserve"> </w:t>
      </w:r>
      <w:r>
        <w:t>initiative</w:t>
      </w:r>
      <w:r w:rsidR="004249A3">
        <w:t xml:space="preserve"> </w:t>
      </w:r>
      <w:r>
        <w:t>can</w:t>
      </w:r>
      <w:r w:rsidR="004249A3">
        <w:t xml:space="preserve"> </w:t>
      </w:r>
      <w:r>
        <w:t>only</w:t>
      </w:r>
      <w:r w:rsidR="004249A3">
        <w:t xml:space="preserve"> </w:t>
      </w:r>
      <w:r>
        <w:t>be</w:t>
      </w:r>
      <w:r w:rsidR="004249A3">
        <w:t xml:space="preserve"> </w:t>
      </w:r>
      <w:r>
        <w:t>described</w:t>
      </w:r>
      <w:r w:rsidR="004249A3">
        <w:t xml:space="preserve"> </w:t>
      </w:r>
      <w:r>
        <w:t>as</w:t>
      </w:r>
      <w:r w:rsidR="004249A3">
        <w:t xml:space="preserve"> </w:t>
      </w:r>
      <w:r>
        <w:t>a</w:t>
      </w:r>
      <w:r w:rsidR="004249A3">
        <w:t xml:space="preserve"> </w:t>
      </w:r>
      <w:r>
        <w:t>lie.</w:t>
      </w:r>
      <w:r w:rsidR="004249A3">
        <w:t xml:space="preserve"> </w:t>
      </w:r>
      <w:r>
        <w:t>Not</w:t>
      </w:r>
      <w:r w:rsidR="004249A3">
        <w:t xml:space="preserve"> </w:t>
      </w:r>
      <w:r>
        <w:t>only</w:t>
      </w:r>
      <w:r w:rsidR="004249A3">
        <w:t xml:space="preserve"> </w:t>
      </w:r>
      <w:r>
        <w:t>was</w:t>
      </w:r>
      <w:r w:rsidR="004249A3">
        <w:t xml:space="preserve"> </w:t>
      </w:r>
      <w:r>
        <w:t>the</w:t>
      </w:r>
      <w:r w:rsidR="004249A3">
        <w:t xml:space="preserve"> </w:t>
      </w:r>
      <w:r>
        <w:t>UN</w:t>
      </w:r>
      <w:r w:rsidR="004249A3">
        <w:t xml:space="preserve"> </w:t>
      </w:r>
      <w:r>
        <w:t>set</w:t>
      </w:r>
      <w:r w:rsidR="004249A3">
        <w:t xml:space="preserve"> </w:t>
      </w:r>
      <w:r>
        <w:t>up</w:t>
      </w:r>
      <w:r w:rsidR="004249A3">
        <w:t xml:space="preserve"> </w:t>
      </w:r>
      <w:r>
        <w:t>to</w:t>
      </w:r>
      <w:r w:rsidR="004249A3">
        <w:t xml:space="preserve"> </w:t>
      </w:r>
      <w:r>
        <w:t>deal</w:t>
      </w:r>
      <w:r w:rsidR="004249A3">
        <w:t xml:space="preserve"> </w:t>
      </w:r>
      <w:r>
        <w:t>with</w:t>
      </w:r>
      <w:r w:rsidR="004249A3">
        <w:t xml:space="preserve"> </w:t>
      </w:r>
      <w:r>
        <w:t>issues</w:t>
      </w:r>
      <w:r w:rsidR="004249A3">
        <w:t xml:space="preserve"> </w:t>
      </w:r>
      <w:r>
        <w:t>of</w:t>
      </w:r>
      <w:r w:rsidR="004249A3">
        <w:t xml:space="preserve"> </w:t>
      </w:r>
      <w:r>
        <w:t>war</w:t>
      </w:r>
      <w:r w:rsidR="004249A3">
        <w:t xml:space="preserve"> </w:t>
      </w:r>
      <w:r>
        <w:t>and</w:t>
      </w:r>
      <w:r w:rsidR="004249A3">
        <w:t xml:space="preserve"> </w:t>
      </w:r>
      <w:r>
        <w:t>peace,</w:t>
      </w:r>
      <w:r w:rsidR="004249A3">
        <w:t xml:space="preserve"> </w:t>
      </w:r>
      <w:r>
        <w:t>it</w:t>
      </w:r>
      <w:r w:rsidR="004249A3">
        <w:t xml:space="preserve"> </w:t>
      </w:r>
      <w:r>
        <w:t>set</w:t>
      </w:r>
      <w:r w:rsidR="004249A3">
        <w:t xml:space="preserve"> </w:t>
      </w:r>
      <w:r>
        <w:t>the</w:t>
      </w:r>
      <w:r w:rsidR="004249A3">
        <w:t xml:space="preserve"> </w:t>
      </w:r>
      <w:r>
        <w:t>indisputable</w:t>
      </w:r>
      <w:r w:rsidR="004249A3">
        <w:t xml:space="preserve"> </w:t>
      </w:r>
      <w:r>
        <w:t>legal</w:t>
      </w:r>
      <w:r w:rsidR="004249A3">
        <w:t xml:space="preserve"> </w:t>
      </w:r>
      <w:r>
        <w:t>point</w:t>
      </w:r>
      <w:r w:rsidR="004249A3">
        <w:t xml:space="preserve"> </w:t>
      </w:r>
      <w:r>
        <w:t>of</w:t>
      </w:r>
      <w:r w:rsidR="004249A3">
        <w:t xml:space="preserve"> </w:t>
      </w:r>
      <w:r>
        <w:t>reference</w:t>
      </w:r>
      <w:r w:rsidR="004249A3">
        <w:t xml:space="preserve"> </w:t>
      </w:r>
      <w:r>
        <w:t>for</w:t>
      </w:r>
      <w:r w:rsidR="004249A3">
        <w:t xml:space="preserve"> </w:t>
      </w:r>
      <w:r>
        <w:t>all</w:t>
      </w:r>
      <w:r w:rsidR="004249A3">
        <w:t xml:space="preserve"> </w:t>
      </w:r>
      <w:r>
        <w:t>subsequent</w:t>
      </w:r>
      <w:r w:rsidR="004249A3">
        <w:t xml:space="preserve"> </w:t>
      </w:r>
      <w:r>
        <w:t>Israeli-Palestinian</w:t>
      </w:r>
      <w:r w:rsidR="004249A3">
        <w:t xml:space="preserve"> </w:t>
      </w:r>
      <w:r>
        <w:t>peace</w:t>
      </w:r>
      <w:r w:rsidR="004249A3">
        <w:t xml:space="preserve"> </w:t>
      </w:r>
      <w:r>
        <w:t>efforts—Security</w:t>
      </w:r>
      <w:r w:rsidR="004249A3">
        <w:t xml:space="preserve"> </w:t>
      </w:r>
      <w:r>
        <w:t>Council</w:t>
      </w:r>
      <w:r w:rsidR="004249A3">
        <w:t xml:space="preserve"> </w:t>
      </w:r>
      <w:r>
        <w:t>resolutions</w:t>
      </w:r>
      <w:r w:rsidR="004249A3">
        <w:t xml:space="preserve"> </w:t>
      </w:r>
      <w:r>
        <w:t>242</w:t>
      </w:r>
      <w:r w:rsidR="004249A3">
        <w:t xml:space="preserve"> </w:t>
      </w:r>
      <w:r>
        <w:t>and</w:t>
      </w:r>
      <w:r w:rsidR="004249A3">
        <w:t xml:space="preserve"> </w:t>
      </w:r>
      <w:r>
        <w:t>338.</w:t>
      </w:r>
    </w:p>
    <w:p w14:paraId="1E50D493" w14:textId="0F2C335E" w:rsidR="001B6F33" w:rsidRDefault="00613BC0" w:rsidP="00B6413A">
      <w:pPr>
        <w:pStyle w:val="BB-Contentions"/>
        <w:rPr>
          <w:sz w:val="27"/>
          <w:szCs w:val="27"/>
        </w:rPr>
      </w:pPr>
      <w:r>
        <w:t>“Bypass/Interrupt</w:t>
      </w:r>
      <w:r w:rsidR="004249A3">
        <w:t xml:space="preserve"> </w:t>
      </w:r>
      <w:r>
        <w:t>peace</w:t>
      </w:r>
      <w:r w:rsidR="004249A3">
        <w:t xml:space="preserve"> </w:t>
      </w:r>
      <w:r>
        <w:t>process</w:t>
      </w:r>
      <w:r w:rsidR="004249A3">
        <w:t xml:space="preserve"> </w:t>
      </w:r>
      <w:r>
        <w:t>negotiations”</w:t>
      </w:r>
      <w:r w:rsidR="004249A3">
        <w:t xml:space="preserve"> </w:t>
      </w:r>
      <w:r>
        <w:t>-</w:t>
      </w:r>
      <w:r w:rsidR="004249A3">
        <w:t xml:space="preserve"> </w:t>
      </w:r>
      <w:r>
        <w:t>Response:</w:t>
      </w:r>
      <w:r w:rsidR="004249A3">
        <w:t xml:space="preserve"> </w:t>
      </w:r>
      <w:r>
        <w:t>Palestinians</w:t>
      </w:r>
      <w:r w:rsidR="004249A3">
        <w:t xml:space="preserve"> </w:t>
      </w:r>
      <w:r>
        <w:t>will</w:t>
      </w:r>
      <w:r w:rsidR="004249A3">
        <w:t xml:space="preserve"> </w:t>
      </w:r>
      <w:r>
        <w:t>still</w:t>
      </w:r>
      <w:r w:rsidR="004249A3">
        <w:t xml:space="preserve"> </w:t>
      </w:r>
      <w:r>
        <w:t>have</w:t>
      </w:r>
      <w:r w:rsidR="004249A3">
        <w:t xml:space="preserve"> </w:t>
      </w:r>
      <w:r>
        <w:t>to</w:t>
      </w:r>
      <w:r w:rsidR="004249A3">
        <w:t xml:space="preserve"> </w:t>
      </w:r>
      <w:r>
        <w:t>go</w:t>
      </w:r>
      <w:r w:rsidR="004249A3">
        <w:t xml:space="preserve"> </w:t>
      </w:r>
      <w:r>
        <w:t>through</w:t>
      </w:r>
      <w:r w:rsidR="004249A3">
        <w:t xml:space="preserve"> </w:t>
      </w:r>
      <w:r>
        <w:t>the</w:t>
      </w:r>
      <w:r w:rsidR="004249A3">
        <w:t xml:space="preserve"> </w:t>
      </w:r>
      <w:r>
        <w:t>negotiations,</w:t>
      </w:r>
      <w:r w:rsidR="004249A3">
        <w:t xml:space="preserve"> </w:t>
      </w:r>
      <w:r>
        <w:t>they</w:t>
      </w:r>
      <w:r w:rsidR="004249A3">
        <w:t xml:space="preserve"> </w:t>
      </w:r>
      <w:r>
        <w:t>are</w:t>
      </w:r>
      <w:r w:rsidR="004249A3">
        <w:t xml:space="preserve"> </w:t>
      </w:r>
      <w:r>
        <w:t>not</w:t>
      </w:r>
      <w:r w:rsidR="004249A3">
        <w:t xml:space="preserve"> </w:t>
      </w:r>
      <w:r>
        <w:t>asking</w:t>
      </w:r>
      <w:r w:rsidR="004249A3">
        <w:t xml:space="preserve"> </w:t>
      </w:r>
      <w:r>
        <w:t>the</w:t>
      </w:r>
      <w:r w:rsidR="004249A3">
        <w:t xml:space="preserve"> </w:t>
      </w:r>
      <w:r>
        <w:t>UN</w:t>
      </w:r>
      <w:r w:rsidR="004249A3">
        <w:t xml:space="preserve"> </w:t>
      </w:r>
      <w:r>
        <w:t>to</w:t>
      </w:r>
      <w:r w:rsidR="004249A3">
        <w:t xml:space="preserve"> </w:t>
      </w:r>
      <w:r>
        <w:t>bypass</w:t>
      </w:r>
    </w:p>
    <w:p w14:paraId="11E8ADFC" w14:textId="77777777" w:rsidR="004249A3" w:rsidRDefault="00613BC0" w:rsidP="00410C98">
      <w:pPr>
        <w:pStyle w:val="BB-Citation"/>
      </w:pPr>
      <w:r>
        <w:rPr>
          <w:u w:val="single"/>
        </w:rPr>
        <w:t>Prof.</w:t>
      </w:r>
      <w:r w:rsidR="004249A3">
        <w:rPr>
          <w:u w:val="single"/>
        </w:rPr>
        <w:t xml:space="preserve"> </w:t>
      </w:r>
      <w:r>
        <w:rPr>
          <w:u w:val="single"/>
        </w:rPr>
        <w:t>Henry</w:t>
      </w:r>
      <w:r w:rsidR="004249A3">
        <w:rPr>
          <w:u w:val="single"/>
        </w:rPr>
        <w:t xml:space="preserve"> </w:t>
      </w:r>
      <w:r>
        <w:rPr>
          <w:u w:val="single"/>
        </w:rPr>
        <w:t>Siegman</w:t>
      </w:r>
      <w:r w:rsidR="004249A3">
        <w:rPr>
          <w:u w:val="single"/>
        </w:rPr>
        <w:t xml:space="preserve"> </w:t>
      </w:r>
      <w:r>
        <w:rPr>
          <w:u w:val="single"/>
        </w:rPr>
        <w:t>2011.</w:t>
      </w:r>
      <w:r w:rsidR="004249A3">
        <w:t xml:space="preserve"> </w:t>
      </w:r>
      <w:r>
        <w:t>(President</w:t>
      </w:r>
      <w:r w:rsidR="004249A3">
        <w:t xml:space="preserve"> </w:t>
      </w:r>
      <w:r>
        <w:t>of</w:t>
      </w:r>
      <w:r w:rsidR="004249A3">
        <w:t xml:space="preserve"> </w:t>
      </w:r>
      <w:r>
        <w:t>the</w:t>
      </w:r>
      <w:r w:rsidR="004249A3">
        <w:t xml:space="preserve"> </w:t>
      </w:r>
      <w:r>
        <w:t>U.S./Middle</w:t>
      </w:r>
      <w:r w:rsidR="004249A3">
        <w:t xml:space="preserve"> </w:t>
      </w:r>
      <w:r>
        <w:t>East</w:t>
      </w:r>
      <w:r w:rsidR="004249A3">
        <w:t xml:space="preserve"> </w:t>
      </w:r>
      <w:r>
        <w:t>Project;</w:t>
      </w:r>
      <w:r w:rsidR="004249A3">
        <w:t xml:space="preserve"> </w:t>
      </w:r>
      <w:r>
        <w:t>non-resident</w:t>
      </w:r>
      <w:r w:rsidR="004249A3">
        <w:t xml:space="preserve"> </w:t>
      </w:r>
      <w:r>
        <w:t>research</w:t>
      </w:r>
      <w:r w:rsidR="004249A3">
        <w:t xml:space="preserve"> </w:t>
      </w:r>
      <w:r>
        <w:t>professor</w:t>
      </w:r>
      <w:r w:rsidR="004249A3">
        <w:t xml:space="preserve"> </w:t>
      </w:r>
      <w:r>
        <w:t>at</w:t>
      </w:r>
      <w:r w:rsidR="004249A3">
        <w:t xml:space="preserve"> </w:t>
      </w:r>
      <w:r>
        <w:t>the</w:t>
      </w:r>
      <w:r w:rsidR="004249A3">
        <w:t xml:space="preserve"> </w:t>
      </w:r>
      <w:r>
        <w:t>Sir</w:t>
      </w:r>
      <w:r w:rsidR="004249A3">
        <w:t xml:space="preserve"> </w:t>
      </w:r>
      <w:r>
        <w:t>Joseph</w:t>
      </w:r>
      <w:r w:rsidR="004249A3">
        <w:t xml:space="preserve"> </w:t>
      </w:r>
      <w:r>
        <w:t>Hotung</w:t>
      </w:r>
      <w:r w:rsidR="004249A3">
        <w:t xml:space="preserve"> </w:t>
      </w:r>
      <w:r>
        <w:t>Middle</w:t>
      </w:r>
      <w:r w:rsidR="004249A3">
        <w:t xml:space="preserve"> </w:t>
      </w:r>
      <w:r>
        <w:t>East</w:t>
      </w:r>
      <w:r w:rsidR="004249A3">
        <w:t xml:space="preserve"> </w:t>
      </w:r>
      <w:r>
        <w:t>Program,</w:t>
      </w:r>
      <w:r w:rsidR="004249A3">
        <w:t xml:space="preserve"> </w:t>
      </w:r>
      <w:r>
        <w:t>School</w:t>
      </w:r>
      <w:r w:rsidR="004249A3">
        <w:t xml:space="preserve"> </w:t>
      </w:r>
      <w:r>
        <w:t>of</w:t>
      </w:r>
      <w:r w:rsidR="004249A3">
        <w:t xml:space="preserve"> </w:t>
      </w:r>
      <w:r>
        <w:t>Oriental</w:t>
      </w:r>
      <w:r w:rsidR="004249A3">
        <w:t xml:space="preserve"> </w:t>
      </w:r>
      <w:r>
        <w:t>and</w:t>
      </w:r>
      <w:r w:rsidR="004249A3">
        <w:t xml:space="preserve"> </w:t>
      </w:r>
      <w:r>
        <w:t>African</w:t>
      </w:r>
      <w:r w:rsidR="004249A3">
        <w:t xml:space="preserve"> </w:t>
      </w:r>
      <w:r>
        <w:t>Studies,</w:t>
      </w:r>
      <w:r w:rsidR="004249A3">
        <w:t xml:space="preserve"> </w:t>
      </w:r>
      <w:r>
        <w:t>University</w:t>
      </w:r>
      <w:r w:rsidR="004249A3">
        <w:t xml:space="preserve"> </w:t>
      </w:r>
      <w:r>
        <w:t>of</w:t>
      </w:r>
      <w:r w:rsidR="004249A3">
        <w:t xml:space="preserve"> </w:t>
      </w:r>
      <w:r>
        <w:t>London)</w:t>
      </w:r>
      <w:r w:rsidR="004249A3">
        <w:t xml:space="preserve"> </w:t>
      </w:r>
      <w:r>
        <w:t>11</w:t>
      </w:r>
      <w:r w:rsidR="004249A3">
        <w:t xml:space="preserve"> </w:t>
      </w:r>
      <w:r>
        <w:t>Aug</w:t>
      </w:r>
      <w:r w:rsidR="004249A3">
        <w:t xml:space="preserve"> </w:t>
      </w:r>
      <w:r>
        <w:t>2011</w:t>
      </w:r>
      <w:r w:rsidR="004249A3">
        <w:t xml:space="preserve"> </w:t>
      </w:r>
      <w:r w:rsidRPr="00410C98">
        <w:rPr>
          <w:iCs/>
          <w:u w:color="808080"/>
        </w:rPr>
        <w:t>Challenging</w:t>
      </w:r>
      <w:r w:rsidR="004249A3">
        <w:rPr>
          <w:iCs/>
          <w:u w:color="808080"/>
        </w:rPr>
        <w:t xml:space="preserve"> </w:t>
      </w:r>
      <w:r w:rsidRPr="00410C98">
        <w:rPr>
          <w:iCs/>
          <w:u w:color="808080"/>
        </w:rPr>
        <w:t>the</w:t>
      </w:r>
      <w:r w:rsidR="004249A3">
        <w:rPr>
          <w:iCs/>
          <w:u w:color="808080"/>
        </w:rPr>
        <w:t xml:space="preserve"> </w:t>
      </w:r>
      <w:r w:rsidRPr="00410C98">
        <w:rPr>
          <w:iCs/>
          <w:u w:color="808080"/>
        </w:rPr>
        <w:t>Insupportable</w:t>
      </w:r>
      <w:r w:rsidR="004249A3">
        <w:rPr>
          <w:iCs/>
          <w:u w:color="808080"/>
        </w:rPr>
        <w:t xml:space="preserve"> </w:t>
      </w:r>
      <w:r w:rsidRPr="00410C98">
        <w:rPr>
          <w:iCs/>
          <w:u w:color="808080"/>
        </w:rPr>
        <w:t>Arguments</w:t>
      </w:r>
      <w:r w:rsidR="004249A3">
        <w:rPr>
          <w:iCs/>
          <w:u w:color="808080"/>
        </w:rPr>
        <w:t xml:space="preserve"> </w:t>
      </w:r>
      <w:r w:rsidRPr="00410C98">
        <w:rPr>
          <w:iCs/>
          <w:u w:color="808080"/>
        </w:rPr>
        <w:t>Against</w:t>
      </w:r>
      <w:r w:rsidR="004249A3">
        <w:rPr>
          <w:iCs/>
          <w:u w:color="808080"/>
        </w:rPr>
        <w:t xml:space="preserve"> </w:t>
      </w:r>
      <w:r w:rsidRPr="00410C98">
        <w:rPr>
          <w:iCs/>
          <w:u w:color="808080"/>
        </w:rPr>
        <w:t>Palestinian</w:t>
      </w:r>
      <w:r w:rsidR="004249A3">
        <w:rPr>
          <w:iCs/>
          <w:u w:color="808080"/>
        </w:rPr>
        <w:t xml:space="preserve"> </w:t>
      </w:r>
      <w:r w:rsidRPr="00410C98">
        <w:rPr>
          <w:iCs/>
          <w:u w:color="808080"/>
        </w:rPr>
        <w:t>Statehood</w:t>
      </w:r>
      <w:r w:rsidR="004249A3">
        <w:t xml:space="preserve"> </w:t>
      </w:r>
      <w:hyperlink r:id="rId239" w:history="1">
        <w:r w:rsidR="00410C98" w:rsidRPr="00C51432">
          <w:rPr>
            <w:rStyle w:val="Hyperlink"/>
          </w:rPr>
          <w:t>http://hrjpalestine.org/081111-news/</w:t>
        </w:r>
      </w:hyperlink>
    </w:p>
    <w:p w14:paraId="24BBB93E" w14:textId="0C7C26C9" w:rsidR="001B6F33" w:rsidRDefault="00613BC0" w:rsidP="00B6413A">
      <w:pPr>
        <w:pStyle w:val="BB-Evidence"/>
      </w:pPr>
      <w:r>
        <w:t>Palestinians</w:t>
      </w:r>
      <w:r w:rsidR="004249A3">
        <w:t xml:space="preserve"> </w:t>
      </w:r>
      <w:r>
        <w:t>do</w:t>
      </w:r>
      <w:r w:rsidR="004249A3">
        <w:t xml:space="preserve"> </w:t>
      </w:r>
      <w:r>
        <w:t>not</w:t>
      </w:r>
      <w:r w:rsidR="004249A3">
        <w:t xml:space="preserve"> </w:t>
      </w:r>
      <w:r>
        <w:t>intend</w:t>
      </w:r>
      <w:r w:rsidR="004249A3">
        <w:t xml:space="preserve"> </w:t>
      </w:r>
      <w:r>
        <w:t>to</w:t>
      </w:r>
      <w:r w:rsidR="004249A3">
        <w:t xml:space="preserve"> </w:t>
      </w:r>
      <w:r>
        <w:t>ask</w:t>
      </w:r>
      <w:r w:rsidR="004249A3">
        <w:t xml:space="preserve"> </w:t>
      </w:r>
      <w:r>
        <w:t>the</w:t>
      </w:r>
      <w:r w:rsidR="004249A3">
        <w:t xml:space="preserve"> </w:t>
      </w:r>
      <w:r>
        <w:t>UN</w:t>
      </w:r>
      <w:r w:rsidR="004249A3">
        <w:t xml:space="preserve"> </w:t>
      </w:r>
      <w:r>
        <w:t>to</w:t>
      </w:r>
      <w:r w:rsidR="004249A3">
        <w:t xml:space="preserve"> </w:t>
      </w:r>
      <w:r>
        <w:t>address</w:t>
      </w:r>
      <w:r w:rsidR="004249A3">
        <w:t xml:space="preserve"> </w:t>
      </w:r>
      <w:r>
        <w:t>any</w:t>
      </w:r>
      <w:r w:rsidR="004249A3">
        <w:t xml:space="preserve"> </w:t>
      </w:r>
      <w:r>
        <w:t>of</w:t>
      </w:r>
      <w:r w:rsidR="004249A3">
        <w:t xml:space="preserve"> </w:t>
      </w:r>
      <w:r>
        <w:t>the</w:t>
      </w:r>
      <w:r w:rsidR="004249A3">
        <w:t xml:space="preserve"> </w:t>
      </w:r>
      <w:r>
        <w:t>permanent</w:t>
      </w:r>
      <w:r w:rsidR="004249A3">
        <w:t xml:space="preserve"> </w:t>
      </w:r>
      <w:r>
        <w:t>status</w:t>
      </w:r>
      <w:r w:rsidR="004249A3">
        <w:t xml:space="preserve"> </w:t>
      </w:r>
      <w:r>
        <w:t>issues</w:t>
      </w:r>
      <w:r w:rsidR="004249A3">
        <w:t xml:space="preserve"> </w:t>
      </w:r>
      <w:r>
        <w:t>they</w:t>
      </w:r>
      <w:r w:rsidR="004249A3">
        <w:t xml:space="preserve"> </w:t>
      </w:r>
      <w:r>
        <w:t>are</w:t>
      </w:r>
      <w:r w:rsidR="004249A3">
        <w:t xml:space="preserve"> </w:t>
      </w:r>
      <w:r>
        <w:t>required</w:t>
      </w:r>
      <w:r w:rsidR="004249A3">
        <w:t xml:space="preserve"> </w:t>
      </w:r>
      <w:r>
        <w:t>to</w:t>
      </w:r>
      <w:r w:rsidR="004249A3">
        <w:t xml:space="preserve"> </w:t>
      </w:r>
      <w:r>
        <w:t>negotiate</w:t>
      </w:r>
      <w:r w:rsidR="004249A3">
        <w:t xml:space="preserve"> </w:t>
      </w:r>
      <w:r>
        <w:t>with</w:t>
      </w:r>
      <w:r w:rsidR="004249A3">
        <w:t xml:space="preserve"> </w:t>
      </w:r>
      <w:r>
        <w:t>Israel.</w:t>
      </w:r>
      <w:r w:rsidR="004249A3">
        <w:t xml:space="preserve"> </w:t>
      </w:r>
      <w:r>
        <w:t>If</w:t>
      </w:r>
      <w:r w:rsidR="004249A3">
        <w:t xml:space="preserve"> </w:t>
      </w:r>
      <w:r>
        <w:t>the</w:t>
      </w:r>
      <w:r w:rsidR="004249A3">
        <w:t xml:space="preserve"> </w:t>
      </w:r>
      <w:r>
        <w:t>UN</w:t>
      </w:r>
      <w:r w:rsidR="004249A3">
        <w:t xml:space="preserve"> </w:t>
      </w:r>
      <w:r>
        <w:t>were</w:t>
      </w:r>
      <w:r w:rsidR="004249A3">
        <w:t xml:space="preserve"> </w:t>
      </w:r>
      <w:r>
        <w:t>to</w:t>
      </w:r>
      <w:r w:rsidR="004249A3">
        <w:t xml:space="preserve"> </w:t>
      </w:r>
      <w:r>
        <w:t>declare</w:t>
      </w:r>
      <w:r w:rsidR="004249A3">
        <w:t xml:space="preserve"> </w:t>
      </w:r>
      <w:r>
        <w:t>that</w:t>
      </w:r>
      <w:r w:rsidR="004249A3">
        <w:t xml:space="preserve"> </w:t>
      </w:r>
      <w:r>
        <w:t>Palestinians</w:t>
      </w:r>
      <w:r w:rsidR="004249A3">
        <w:t xml:space="preserve"> </w:t>
      </w:r>
      <w:r>
        <w:t>have</w:t>
      </w:r>
      <w:r w:rsidR="004249A3">
        <w:t xml:space="preserve"> </w:t>
      </w:r>
      <w:r>
        <w:t>achieved</w:t>
      </w:r>
      <w:r w:rsidR="004249A3">
        <w:t xml:space="preserve"> </w:t>
      </w:r>
      <w:r>
        <w:t>the</w:t>
      </w:r>
      <w:r w:rsidR="004249A3">
        <w:t xml:space="preserve"> </w:t>
      </w:r>
      <w:r>
        <w:t>requirements</w:t>
      </w:r>
      <w:r w:rsidR="004249A3">
        <w:t xml:space="preserve"> </w:t>
      </w:r>
      <w:r>
        <w:t>of</w:t>
      </w:r>
      <w:r w:rsidR="004249A3">
        <w:t xml:space="preserve"> </w:t>
      </w:r>
      <w:r>
        <w:t>statehood—as</w:t>
      </w:r>
      <w:r w:rsidR="004249A3">
        <w:t xml:space="preserve"> </w:t>
      </w:r>
      <w:r>
        <w:t>they</w:t>
      </w:r>
      <w:r w:rsidR="004249A3">
        <w:t xml:space="preserve"> </w:t>
      </w:r>
      <w:r>
        <w:t>have</w:t>
      </w:r>
      <w:r w:rsidR="004249A3">
        <w:t xml:space="preserve"> </w:t>
      </w:r>
      <w:r>
        <w:t>in</w:t>
      </w:r>
      <w:r w:rsidR="004249A3">
        <w:t xml:space="preserve"> </w:t>
      </w:r>
      <w:r>
        <w:t>fact</w:t>
      </w:r>
      <w:r w:rsidR="004249A3">
        <w:t xml:space="preserve"> </w:t>
      </w:r>
      <w:r>
        <w:t>been</w:t>
      </w:r>
      <w:r w:rsidR="004249A3">
        <w:t xml:space="preserve"> </w:t>
      </w:r>
      <w:r>
        <w:t>found</w:t>
      </w:r>
      <w:r w:rsidR="004249A3">
        <w:t xml:space="preserve"> </w:t>
      </w:r>
      <w:r>
        <w:t>to</w:t>
      </w:r>
      <w:r w:rsidR="004249A3">
        <w:t xml:space="preserve"> </w:t>
      </w:r>
      <w:r>
        <w:t>have</w:t>
      </w:r>
      <w:r w:rsidR="004249A3">
        <w:t xml:space="preserve"> </w:t>
      </w:r>
      <w:r>
        <w:t>done</w:t>
      </w:r>
      <w:r w:rsidR="004249A3">
        <w:t xml:space="preserve"> </w:t>
      </w:r>
      <w:r>
        <w:t>by</w:t>
      </w:r>
      <w:r w:rsidR="004249A3">
        <w:t xml:space="preserve"> </w:t>
      </w:r>
      <w:r>
        <w:t>the</w:t>
      </w:r>
      <w:r w:rsidR="004249A3">
        <w:t xml:space="preserve"> </w:t>
      </w:r>
      <w:r>
        <w:t>IMF</w:t>
      </w:r>
      <w:r w:rsidR="004249A3">
        <w:t xml:space="preserve"> </w:t>
      </w:r>
      <w:r>
        <w:t>and</w:t>
      </w:r>
      <w:r w:rsidR="004249A3">
        <w:t xml:space="preserve"> </w:t>
      </w:r>
      <w:r>
        <w:t>the</w:t>
      </w:r>
      <w:r w:rsidR="004249A3">
        <w:t xml:space="preserve"> </w:t>
      </w:r>
      <w:r>
        <w:t>World</w:t>
      </w:r>
      <w:r w:rsidR="004249A3">
        <w:t xml:space="preserve"> </w:t>
      </w:r>
      <w:r>
        <w:t>Bank—and</w:t>
      </w:r>
      <w:r w:rsidR="004249A3">
        <w:t xml:space="preserve"> </w:t>
      </w:r>
      <w:r>
        <w:t>a</w:t>
      </w:r>
      <w:r w:rsidR="004249A3">
        <w:t xml:space="preserve"> </w:t>
      </w:r>
      <w:r>
        <w:t>Palestinian</w:t>
      </w:r>
      <w:r w:rsidR="004249A3">
        <w:t xml:space="preserve"> </w:t>
      </w:r>
      <w:r>
        <w:t>state</w:t>
      </w:r>
      <w:r w:rsidR="004249A3">
        <w:t xml:space="preserve"> </w:t>
      </w:r>
      <w:r>
        <w:t>were</w:t>
      </w:r>
      <w:r w:rsidR="004249A3">
        <w:t xml:space="preserve"> </w:t>
      </w:r>
      <w:r>
        <w:t>accepted</w:t>
      </w:r>
      <w:r w:rsidR="004249A3">
        <w:t xml:space="preserve"> </w:t>
      </w:r>
      <w:r>
        <w:t>into</w:t>
      </w:r>
      <w:r w:rsidR="004249A3">
        <w:t xml:space="preserve"> </w:t>
      </w:r>
      <w:r>
        <w:t>full</w:t>
      </w:r>
      <w:r w:rsidR="004249A3">
        <w:t xml:space="preserve"> </w:t>
      </w:r>
      <w:r>
        <w:t>UN</w:t>
      </w:r>
      <w:r w:rsidR="004249A3">
        <w:t xml:space="preserve"> </w:t>
      </w:r>
      <w:r>
        <w:t>membership,</w:t>
      </w:r>
      <w:r w:rsidR="004249A3">
        <w:t xml:space="preserve"> </w:t>
      </w:r>
      <w:r>
        <w:t>Palestinians</w:t>
      </w:r>
      <w:r w:rsidR="004249A3">
        <w:t xml:space="preserve"> </w:t>
      </w:r>
      <w:r>
        <w:t>would</w:t>
      </w:r>
      <w:r w:rsidR="004249A3">
        <w:t xml:space="preserve"> </w:t>
      </w:r>
      <w:r>
        <w:t>still</w:t>
      </w:r>
      <w:r w:rsidR="004249A3">
        <w:t xml:space="preserve"> </w:t>
      </w:r>
      <w:r>
        <w:t>have</w:t>
      </w:r>
      <w:r w:rsidR="004249A3">
        <w:t xml:space="preserve"> </w:t>
      </w:r>
      <w:r>
        <w:t>to</w:t>
      </w:r>
      <w:r w:rsidR="004249A3">
        <w:t xml:space="preserve"> </w:t>
      </w:r>
      <w:r>
        <w:t>reach</w:t>
      </w:r>
      <w:r w:rsidR="004249A3">
        <w:t xml:space="preserve"> </w:t>
      </w:r>
      <w:r>
        <w:t>agreement</w:t>
      </w:r>
      <w:r w:rsidR="004249A3">
        <w:t xml:space="preserve"> </w:t>
      </w:r>
      <w:r>
        <w:t>on</w:t>
      </w:r>
      <w:r w:rsidR="004249A3">
        <w:t xml:space="preserve"> </w:t>
      </w:r>
      <w:r>
        <w:t>each</w:t>
      </w:r>
      <w:r w:rsidR="004249A3">
        <w:t xml:space="preserve"> </w:t>
      </w:r>
      <w:r>
        <w:t>of</w:t>
      </w:r>
      <w:r w:rsidR="004249A3">
        <w:t xml:space="preserve"> </w:t>
      </w:r>
      <w:r>
        <w:t>the</w:t>
      </w:r>
      <w:r w:rsidR="004249A3">
        <w:t xml:space="preserve"> </w:t>
      </w:r>
      <w:r>
        <w:t>permanent</w:t>
      </w:r>
      <w:r w:rsidR="004249A3">
        <w:t xml:space="preserve"> </w:t>
      </w:r>
      <w:r>
        <w:t>status</w:t>
      </w:r>
      <w:r w:rsidR="004249A3">
        <w:t xml:space="preserve"> </w:t>
      </w:r>
      <w:r>
        <w:t>issues</w:t>
      </w:r>
      <w:r w:rsidR="004249A3">
        <w:t xml:space="preserve"> </w:t>
      </w:r>
      <w:r>
        <w:t>with</w:t>
      </w:r>
      <w:r w:rsidR="004249A3">
        <w:t xml:space="preserve"> </w:t>
      </w:r>
      <w:r>
        <w:t>Israel.</w:t>
      </w:r>
    </w:p>
    <w:p w14:paraId="2D9A42F2" w14:textId="2EF46967" w:rsidR="001B6F33" w:rsidRDefault="00613BC0" w:rsidP="00B6413A">
      <w:pPr>
        <w:pStyle w:val="BB-Contentions"/>
        <w:rPr>
          <w:rFonts w:ascii="Arial" w:hAnsi="Arial" w:cs="Arial"/>
          <w:sz w:val="23"/>
          <w:szCs w:val="23"/>
        </w:rPr>
      </w:pPr>
      <w:r>
        <w:t>“Bypasses</w:t>
      </w:r>
      <w:r w:rsidR="004249A3">
        <w:t xml:space="preserve"> </w:t>
      </w:r>
      <w:r>
        <w:t>the</w:t>
      </w:r>
      <w:r w:rsidR="004249A3">
        <w:t xml:space="preserve"> </w:t>
      </w:r>
      <w:r>
        <w:t>negotiated</w:t>
      </w:r>
      <w:r w:rsidR="004249A3">
        <w:t xml:space="preserve"> </w:t>
      </w:r>
      <w:r>
        <w:t>peace</w:t>
      </w:r>
      <w:r w:rsidR="004249A3">
        <w:t xml:space="preserve"> </w:t>
      </w:r>
      <w:r>
        <w:t>process”</w:t>
      </w:r>
      <w:r w:rsidR="004249A3">
        <w:t xml:space="preserve"> </w:t>
      </w:r>
      <w:r>
        <w:t>-</w:t>
      </w:r>
      <w:r w:rsidR="004249A3">
        <w:t xml:space="preserve"> </w:t>
      </w:r>
      <w:r>
        <w:t>Response:</w:t>
      </w:r>
      <w:r w:rsidR="004249A3">
        <w:t xml:space="preserve"> </w:t>
      </w:r>
      <w:r>
        <w:t>Nothing</w:t>
      </w:r>
      <w:r w:rsidR="004249A3">
        <w:t xml:space="preserve"> </w:t>
      </w:r>
      <w:r>
        <w:t>changes</w:t>
      </w:r>
      <w:r w:rsidR="004249A3">
        <w:t xml:space="preserve"> </w:t>
      </w:r>
      <w:r>
        <w:t>on</w:t>
      </w:r>
      <w:r w:rsidR="004249A3">
        <w:t xml:space="preserve"> </w:t>
      </w:r>
      <w:r>
        <w:t>the</w:t>
      </w:r>
      <w:r w:rsidR="004249A3">
        <w:t xml:space="preserve"> </w:t>
      </w:r>
      <w:r>
        <w:t>ground,</w:t>
      </w:r>
      <w:r w:rsidR="004249A3">
        <w:t xml:space="preserve"> </w:t>
      </w:r>
      <w:r>
        <w:t>they</w:t>
      </w:r>
      <w:r w:rsidR="004249A3">
        <w:t xml:space="preserve"> </w:t>
      </w:r>
      <w:r>
        <w:t>still</w:t>
      </w:r>
      <w:r w:rsidR="004249A3">
        <w:t xml:space="preserve"> </w:t>
      </w:r>
      <w:r>
        <w:t>have</w:t>
      </w:r>
      <w:r w:rsidR="004249A3">
        <w:t xml:space="preserve"> </w:t>
      </w:r>
      <w:r>
        <w:t>to</w:t>
      </w:r>
      <w:r w:rsidR="004249A3">
        <w:t xml:space="preserve"> </w:t>
      </w:r>
      <w:r>
        <w:t>negotiate</w:t>
      </w:r>
      <w:r w:rsidR="004249A3">
        <w:t xml:space="preserve"> </w:t>
      </w:r>
      <w:r>
        <w:t>everything.</w:t>
      </w:r>
    </w:p>
    <w:p w14:paraId="673BC7E8" w14:textId="77777777" w:rsidR="004249A3" w:rsidRDefault="00613BC0" w:rsidP="00B6413A">
      <w:pPr>
        <w:pStyle w:val="BB-Citation"/>
      </w:pPr>
      <w:r>
        <w:rPr>
          <w:u w:val="single"/>
        </w:rPr>
        <w:t>Alvaro</w:t>
      </w:r>
      <w:r w:rsidR="004249A3">
        <w:rPr>
          <w:u w:val="single"/>
        </w:rPr>
        <w:t xml:space="preserve"> </w:t>
      </w:r>
      <w:r>
        <w:rPr>
          <w:u w:val="single"/>
        </w:rPr>
        <w:t>De</w:t>
      </w:r>
      <w:r w:rsidR="004249A3">
        <w:rPr>
          <w:u w:val="single"/>
        </w:rPr>
        <w:t xml:space="preserve"> </w:t>
      </w:r>
      <w:r>
        <w:rPr>
          <w:u w:val="single"/>
        </w:rPr>
        <w:t>Soto</w:t>
      </w:r>
      <w:r w:rsidR="004249A3">
        <w:rPr>
          <w:u w:val="single"/>
        </w:rPr>
        <w:t xml:space="preserve"> </w:t>
      </w:r>
      <w:r>
        <w:rPr>
          <w:u w:val="single"/>
        </w:rPr>
        <w:t>2011</w:t>
      </w:r>
      <w:r>
        <w:t>.</w:t>
      </w:r>
      <w:r w:rsidR="004249A3">
        <w:t xml:space="preserve"> </w:t>
      </w:r>
      <w:r>
        <w:t>(studied</w:t>
      </w:r>
      <w:r w:rsidR="004249A3">
        <w:t xml:space="preserve"> </w:t>
      </w:r>
      <w:r>
        <w:t>law</w:t>
      </w:r>
      <w:r w:rsidR="004249A3">
        <w:t xml:space="preserve"> </w:t>
      </w:r>
      <w:r>
        <w:t>and</w:t>
      </w:r>
      <w:r w:rsidR="004249A3">
        <w:t xml:space="preserve"> </w:t>
      </w:r>
      <w:r>
        <w:t>international</w:t>
      </w:r>
      <w:r w:rsidR="004249A3">
        <w:t xml:space="preserve"> </w:t>
      </w:r>
      <w:r>
        <w:t>relations</w:t>
      </w:r>
      <w:r w:rsidR="004249A3">
        <w:t xml:space="preserve"> </w:t>
      </w:r>
      <w:r>
        <w:t>in</w:t>
      </w:r>
      <w:r w:rsidR="004249A3">
        <w:t xml:space="preserve"> </w:t>
      </w:r>
      <w:r>
        <w:t>Lima</w:t>
      </w:r>
      <w:r w:rsidR="004249A3">
        <w:t xml:space="preserve"> </w:t>
      </w:r>
      <w:r>
        <w:t>and</w:t>
      </w:r>
      <w:r w:rsidR="004249A3">
        <w:t xml:space="preserve"> </w:t>
      </w:r>
      <w:r>
        <w:t>Geneva;</w:t>
      </w:r>
      <w:r w:rsidR="004249A3">
        <w:t xml:space="preserve"> </w:t>
      </w:r>
      <w:r>
        <w:t>worked</w:t>
      </w:r>
      <w:r w:rsidR="004249A3">
        <w:t xml:space="preserve"> </w:t>
      </w:r>
      <w:r>
        <w:t>for</w:t>
      </w:r>
      <w:r w:rsidR="004249A3">
        <w:t xml:space="preserve"> </w:t>
      </w:r>
      <w:r>
        <w:t>Peru's</w:t>
      </w:r>
      <w:r w:rsidR="004249A3">
        <w:t xml:space="preserve"> </w:t>
      </w:r>
      <w:r>
        <w:t>foreign</w:t>
      </w:r>
      <w:r w:rsidR="004249A3">
        <w:t xml:space="preserve"> </w:t>
      </w:r>
      <w:r>
        <w:t>ministry</w:t>
      </w:r>
      <w:r w:rsidR="004249A3">
        <w:t xml:space="preserve"> </w:t>
      </w:r>
      <w:r>
        <w:t>in</w:t>
      </w:r>
      <w:r w:rsidR="004249A3">
        <w:t xml:space="preserve"> </w:t>
      </w:r>
      <w:r>
        <w:t>Lima</w:t>
      </w:r>
      <w:r w:rsidR="004249A3">
        <w:t xml:space="preserve"> </w:t>
      </w:r>
      <w:r>
        <w:t>and</w:t>
      </w:r>
      <w:r w:rsidR="004249A3">
        <w:t xml:space="preserve"> </w:t>
      </w:r>
      <w:r>
        <w:t>at</w:t>
      </w:r>
      <w:r w:rsidR="004249A3">
        <w:t xml:space="preserve"> </w:t>
      </w:r>
      <w:r>
        <w:t>its</w:t>
      </w:r>
      <w:r w:rsidR="004249A3">
        <w:t xml:space="preserve"> </w:t>
      </w:r>
      <w:r>
        <w:t>UN</w:t>
      </w:r>
      <w:r w:rsidR="004249A3">
        <w:t xml:space="preserve"> </w:t>
      </w:r>
      <w:r>
        <w:t>missions</w:t>
      </w:r>
      <w:r w:rsidR="004249A3">
        <w:t xml:space="preserve"> </w:t>
      </w:r>
      <w:r>
        <w:t>in</w:t>
      </w:r>
      <w:r w:rsidR="004249A3">
        <w:t xml:space="preserve"> </w:t>
      </w:r>
      <w:r>
        <w:t>New</w:t>
      </w:r>
      <w:r w:rsidR="004249A3">
        <w:t xml:space="preserve"> </w:t>
      </w:r>
      <w:r>
        <w:t>York</w:t>
      </w:r>
      <w:r w:rsidR="004249A3">
        <w:t xml:space="preserve"> </w:t>
      </w:r>
      <w:r>
        <w:t>City</w:t>
      </w:r>
      <w:r w:rsidR="004249A3">
        <w:t xml:space="preserve"> </w:t>
      </w:r>
      <w:r>
        <w:t>and</w:t>
      </w:r>
      <w:r w:rsidR="004249A3">
        <w:t xml:space="preserve"> </w:t>
      </w:r>
      <w:r>
        <w:t>Geneva;</w:t>
      </w:r>
      <w:r w:rsidR="004249A3">
        <w:t xml:space="preserve"> </w:t>
      </w:r>
      <w:r>
        <w:t>former</w:t>
      </w:r>
      <w:r w:rsidR="004249A3">
        <w:t xml:space="preserve"> </w:t>
      </w:r>
      <w:r>
        <w:t>special</w:t>
      </w:r>
      <w:r w:rsidR="004249A3">
        <w:t xml:space="preserve"> </w:t>
      </w:r>
      <w:r>
        <w:t>adviser</w:t>
      </w:r>
      <w:r w:rsidR="004249A3">
        <w:t xml:space="preserve"> </w:t>
      </w:r>
      <w:r>
        <w:t>to</w:t>
      </w:r>
      <w:r w:rsidR="004249A3">
        <w:t xml:space="preserve"> </w:t>
      </w:r>
      <w:r>
        <w:t>UN</w:t>
      </w:r>
      <w:r w:rsidR="004249A3">
        <w:t xml:space="preserve"> </w:t>
      </w:r>
      <w:r>
        <w:t>Secretary-General</w:t>
      </w:r>
      <w:r w:rsidR="004249A3">
        <w:t xml:space="preserve"> </w:t>
      </w:r>
      <w:r>
        <w:t>Javier</w:t>
      </w:r>
      <w:r w:rsidR="004249A3">
        <w:t xml:space="preserve"> </w:t>
      </w:r>
      <w:r>
        <w:t>Pérez</w:t>
      </w:r>
      <w:r w:rsidR="004249A3">
        <w:t xml:space="preserve"> </w:t>
      </w:r>
      <w:r>
        <w:t>de</w:t>
      </w:r>
      <w:r w:rsidR="004249A3">
        <w:t xml:space="preserve"> </w:t>
      </w:r>
      <w:r>
        <w:t>Cuéllar;</w:t>
      </w:r>
      <w:r w:rsidR="004249A3">
        <w:t xml:space="preserve"> </w:t>
      </w:r>
      <w:r>
        <w:t>former</w:t>
      </w:r>
      <w:r w:rsidR="004249A3">
        <w:t xml:space="preserve"> </w:t>
      </w:r>
      <w:r>
        <w:t>Senior</w:t>
      </w:r>
      <w:r w:rsidR="004249A3">
        <w:t xml:space="preserve"> </w:t>
      </w:r>
      <w:r>
        <w:t>Political</w:t>
      </w:r>
      <w:r w:rsidR="004249A3">
        <w:t xml:space="preserve"> </w:t>
      </w:r>
      <w:r>
        <w:t>Adviser</w:t>
      </w:r>
      <w:r w:rsidR="004249A3">
        <w:t xml:space="preserve"> </w:t>
      </w:r>
      <w:r>
        <w:t>to</w:t>
      </w:r>
      <w:r w:rsidR="004249A3">
        <w:t xml:space="preserve"> </w:t>
      </w:r>
      <w:r>
        <w:t>UN</w:t>
      </w:r>
      <w:r w:rsidR="004249A3">
        <w:t xml:space="preserve"> </w:t>
      </w:r>
      <w:r>
        <w:t>Secretary-General</w:t>
      </w:r>
      <w:r w:rsidR="004249A3">
        <w:t xml:space="preserve"> </w:t>
      </w:r>
      <w:r>
        <w:t>Boutros</w:t>
      </w:r>
      <w:r w:rsidR="004249A3">
        <w:t xml:space="preserve"> </w:t>
      </w:r>
      <w:r>
        <w:t>Boutros-Ghali;</w:t>
      </w:r>
      <w:r w:rsidR="004249A3">
        <w:t xml:space="preserve"> </w:t>
      </w:r>
      <w:r>
        <w:t>former</w:t>
      </w:r>
      <w:r w:rsidR="004249A3">
        <w:t xml:space="preserve"> </w:t>
      </w:r>
      <w:r>
        <w:t>UN</w:t>
      </w:r>
      <w:r w:rsidR="004249A3">
        <w:t xml:space="preserve"> </w:t>
      </w:r>
      <w:r>
        <w:t>Assistant</w:t>
      </w:r>
      <w:r w:rsidR="004249A3">
        <w:t xml:space="preserve"> </w:t>
      </w:r>
      <w:r>
        <w:t>Secretary-General</w:t>
      </w:r>
      <w:r w:rsidR="004249A3">
        <w:t xml:space="preserve"> </w:t>
      </w:r>
      <w:r>
        <w:t>for</w:t>
      </w:r>
      <w:r w:rsidR="004249A3">
        <w:t xml:space="preserve"> </w:t>
      </w:r>
      <w:r>
        <w:t>Political</w:t>
      </w:r>
      <w:r w:rsidR="004249A3">
        <w:t xml:space="preserve"> </w:t>
      </w:r>
      <w:r>
        <w:t>Affairs)</w:t>
      </w:r>
      <w:r w:rsidR="004249A3">
        <w:t xml:space="preserve"> </w:t>
      </w:r>
      <w:r>
        <w:t>21</w:t>
      </w:r>
      <w:r w:rsidR="004249A3">
        <w:t xml:space="preserve"> </w:t>
      </w:r>
      <w:r>
        <w:t>Sept</w:t>
      </w:r>
      <w:r w:rsidR="004249A3">
        <w:t xml:space="preserve"> </w:t>
      </w:r>
      <w:r>
        <w:t>2011</w:t>
      </w:r>
      <w:r w:rsidR="004249A3">
        <w:t xml:space="preserve"> </w:t>
      </w:r>
      <w:r>
        <w:t>“Palestine’s</w:t>
      </w:r>
      <w:r w:rsidR="004249A3">
        <w:t xml:space="preserve"> </w:t>
      </w:r>
      <w:r>
        <w:t>UN</w:t>
      </w:r>
      <w:r w:rsidR="004249A3">
        <w:t xml:space="preserve"> </w:t>
      </w:r>
      <w:r>
        <w:t>Cliffhanger,</w:t>
      </w:r>
      <w:r w:rsidR="004249A3">
        <w:t xml:space="preserve"> </w:t>
      </w:r>
      <w:r>
        <w:t>Then</w:t>
      </w:r>
      <w:r w:rsidR="004249A3">
        <w:t xml:space="preserve"> </w:t>
      </w:r>
      <w:r>
        <w:t>and</w:t>
      </w:r>
      <w:r w:rsidR="004249A3">
        <w:t xml:space="preserve"> </w:t>
      </w:r>
      <w:r>
        <w:t>Now”</w:t>
      </w:r>
      <w:r w:rsidR="004249A3">
        <w:t xml:space="preserve"> </w:t>
      </w:r>
      <w:r>
        <w:t>FOREIGN</w:t>
      </w:r>
      <w:r w:rsidR="004249A3">
        <w:t xml:space="preserve"> </w:t>
      </w:r>
      <w:r>
        <w:t>AFFAIRS,</w:t>
      </w:r>
      <w:r w:rsidR="004249A3">
        <w:t xml:space="preserve"> </w:t>
      </w:r>
      <w:hyperlink r:id="rId240" w:history="1">
        <w:r w:rsidR="00410C98" w:rsidRPr="00C51432">
          <w:rPr>
            <w:rStyle w:val="Hyperlink"/>
          </w:rPr>
          <w:t>http://www.foreignaffairs.com/articles/68289/alvaro-de-soto/palestines-un-cliffhanger-then-and-now</w:t>
        </w:r>
      </w:hyperlink>
    </w:p>
    <w:p w14:paraId="3849DDCD" w14:textId="77777777" w:rsidR="004249A3" w:rsidRDefault="00613BC0" w:rsidP="00B6413A">
      <w:pPr>
        <w:pStyle w:val="BB-Evidence"/>
      </w:pPr>
      <w:r>
        <w:t>At</w:t>
      </w:r>
      <w:r w:rsidR="004249A3">
        <w:t xml:space="preserve"> </w:t>
      </w:r>
      <w:r>
        <w:t>the</w:t>
      </w:r>
      <w:r w:rsidR="004249A3">
        <w:t xml:space="preserve"> </w:t>
      </w:r>
      <w:r>
        <w:t>end</w:t>
      </w:r>
      <w:r w:rsidR="004249A3">
        <w:t xml:space="preserve"> </w:t>
      </w:r>
      <w:r>
        <w:t>of</w:t>
      </w:r>
      <w:r w:rsidR="004249A3">
        <w:t xml:space="preserve"> </w:t>
      </w:r>
      <w:r>
        <w:t>this</w:t>
      </w:r>
      <w:r w:rsidR="004249A3">
        <w:t xml:space="preserve"> </w:t>
      </w:r>
      <w:r>
        <w:t>week,</w:t>
      </w:r>
      <w:r w:rsidR="004249A3">
        <w:t xml:space="preserve"> </w:t>
      </w:r>
      <w:r>
        <w:t>Palestinian</w:t>
      </w:r>
      <w:r w:rsidR="004249A3">
        <w:t xml:space="preserve"> </w:t>
      </w:r>
      <w:r>
        <w:t>President</w:t>
      </w:r>
      <w:r w:rsidR="004249A3">
        <w:t xml:space="preserve"> </w:t>
      </w:r>
      <w:r>
        <w:t>Mahmoud</w:t>
      </w:r>
      <w:r w:rsidR="004249A3">
        <w:t xml:space="preserve"> </w:t>
      </w:r>
      <w:r>
        <w:t>Abbas</w:t>
      </w:r>
      <w:r w:rsidR="004249A3">
        <w:t xml:space="preserve"> </w:t>
      </w:r>
      <w:r>
        <w:t>is</w:t>
      </w:r>
      <w:r w:rsidR="004249A3">
        <w:t xml:space="preserve"> </w:t>
      </w:r>
      <w:r>
        <w:t>expected</w:t>
      </w:r>
      <w:r w:rsidR="004249A3">
        <w:t xml:space="preserve"> </w:t>
      </w:r>
      <w:r>
        <w:t>to</w:t>
      </w:r>
      <w:r w:rsidR="004249A3">
        <w:t xml:space="preserve"> </w:t>
      </w:r>
      <w:r>
        <w:t>bring</w:t>
      </w:r>
      <w:r w:rsidR="004249A3">
        <w:t xml:space="preserve"> </w:t>
      </w:r>
      <w:r>
        <w:t>a</w:t>
      </w:r>
      <w:r w:rsidR="004249A3">
        <w:t xml:space="preserve"> </w:t>
      </w:r>
      <w:r>
        <w:t>request</w:t>
      </w:r>
      <w:r w:rsidR="004249A3">
        <w:t xml:space="preserve"> </w:t>
      </w:r>
      <w:r>
        <w:t>for</w:t>
      </w:r>
      <w:r w:rsidR="004249A3">
        <w:t xml:space="preserve"> </w:t>
      </w:r>
      <w:r>
        <w:t>full</w:t>
      </w:r>
      <w:r w:rsidR="004249A3">
        <w:t xml:space="preserve"> </w:t>
      </w:r>
      <w:r>
        <w:t>United</w:t>
      </w:r>
      <w:r w:rsidR="004249A3">
        <w:t xml:space="preserve"> </w:t>
      </w:r>
      <w:r>
        <w:t>Nations</w:t>
      </w:r>
      <w:r w:rsidR="004249A3">
        <w:t xml:space="preserve"> </w:t>
      </w:r>
      <w:r>
        <w:t>membership</w:t>
      </w:r>
      <w:r w:rsidR="004249A3">
        <w:t xml:space="preserve"> </w:t>
      </w:r>
      <w:r>
        <w:t>before</w:t>
      </w:r>
      <w:r w:rsidR="004249A3">
        <w:t xml:space="preserve"> </w:t>
      </w:r>
      <w:r>
        <w:t>the</w:t>
      </w:r>
      <w:r w:rsidR="004249A3">
        <w:t xml:space="preserve"> </w:t>
      </w:r>
      <w:r>
        <w:t>Security</w:t>
      </w:r>
      <w:r w:rsidR="004249A3">
        <w:t xml:space="preserve"> </w:t>
      </w:r>
      <w:r>
        <w:t>Council.</w:t>
      </w:r>
      <w:r w:rsidR="004249A3">
        <w:t xml:space="preserve"> </w:t>
      </w:r>
      <w:r>
        <w:t>Even</w:t>
      </w:r>
      <w:r w:rsidR="004249A3">
        <w:t xml:space="preserve"> </w:t>
      </w:r>
      <w:r>
        <w:t>in</w:t>
      </w:r>
      <w:r w:rsidR="004249A3">
        <w:t xml:space="preserve"> </w:t>
      </w:r>
      <w:r>
        <w:t>the</w:t>
      </w:r>
      <w:r w:rsidR="004249A3">
        <w:t xml:space="preserve"> </w:t>
      </w:r>
      <w:r>
        <w:t>unlikely</w:t>
      </w:r>
      <w:r w:rsidR="004249A3">
        <w:t xml:space="preserve"> </w:t>
      </w:r>
      <w:r>
        <w:t>event</w:t>
      </w:r>
      <w:r w:rsidR="004249A3">
        <w:t xml:space="preserve"> </w:t>
      </w:r>
      <w:r>
        <w:t>that</w:t>
      </w:r>
      <w:r w:rsidR="004249A3">
        <w:t xml:space="preserve"> </w:t>
      </w:r>
      <w:r>
        <w:t>this</w:t>
      </w:r>
      <w:r w:rsidR="004249A3">
        <w:t xml:space="preserve"> </w:t>
      </w:r>
      <w:r>
        <w:t>succeeds,</w:t>
      </w:r>
      <w:r w:rsidR="004249A3">
        <w:t xml:space="preserve"> </w:t>
      </w:r>
      <w:r>
        <w:t>little</w:t>
      </w:r>
      <w:r w:rsidR="004249A3">
        <w:t xml:space="preserve"> </w:t>
      </w:r>
      <w:r>
        <w:t>will</w:t>
      </w:r>
      <w:r w:rsidR="004249A3">
        <w:t xml:space="preserve"> </w:t>
      </w:r>
      <w:r>
        <w:t>change</w:t>
      </w:r>
      <w:r w:rsidR="004249A3">
        <w:t xml:space="preserve"> </w:t>
      </w:r>
      <w:r>
        <w:t>on</w:t>
      </w:r>
      <w:r w:rsidR="004249A3">
        <w:t xml:space="preserve"> </w:t>
      </w:r>
      <w:r>
        <w:t>the</w:t>
      </w:r>
      <w:r w:rsidR="004249A3">
        <w:t xml:space="preserve"> </w:t>
      </w:r>
      <w:r>
        <w:t>ground:</w:t>
      </w:r>
      <w:r w:rsidR="004249A3">
        <w:t xml:space="preserve"> </w:t>
      </w:r>
      <w:r>
        <w:t>Israel</w:t>
      </w:r>
      <w:r w:rsidR="004249A3">
        <w:t xml:space="preserve"> </w:t>
      </w:r>
      <w:r>
        <w:t>will</w:t>
      </w:r>
      <w:r w:rsidR="004249A3">
        <w:t xml:space="preserve"> </w:t>
      </w:r>
      <w:r>
        <w:t>still</w:t>
      </w:r>
      <w:r w:rsidR="004249A3">
        <w:t xml:space="preserve"> </w:t>
      </w:r>
      <w:r>
        <w:t>occupy</w:t>
      </w:r>
      <w:r w:rsidR="004249A3">
        <w:t xml:space="preserve"> </w:t>
      </w:r>
      <w:r>
        <w:t>Palestinian</w:t>
      </w:r>
      <w:r w:rsidR="004249A3">
        <w:t xml:space="preserve"> </w:t>
      </w:r>
      <w:r>
        <w:t>territory,</w:t>
      </w:r>
      <w:r w:rsidR="004249A3">
        <w:t xml:space="preserve"> </w:t>
      </w:r>
      <w:r>
        <w:t>and</w:t>
      </w:r>
      <w:r w:rsidR="004249A3">
        <w:t xml:space="preserve"> </w:t>
      </w:r>
      <w:r>
        <w:t>Israelis</w:t>
      </w:r>
      <w:r w:rsidR="004249A3">
        <w:t xml:space="preserve"> </w:t>
      </w:r>
      <w:r>
        <w:t>and</w:t>
      </w:r>
      <w:r w:rsidR="004249A3">
        <w:t xml:space="preserve"> </w:t>
      </w:r>
      <w:r>
        <w:t>Palestinians</w:t>
      </w:r>
      <w:r w:rsidR="004249A3">
        <w:t xml:space="preserve"> </w:t>
      </w:r>
      <w:r>
        <w:t>will</w:t>
      </w:r>
      <w:r w:rsidR="004249A3">
        <w:t xml:space="preserve"> </w:t>
      </w:r>
      <w:r>
        <w:t>still</w:t>
      </w:r>
      <w:r w:rsidR="004249A3">
        <w:t xml:space="preserve"> </w:t>
      </w:r>
      <w:r>
        <w:t>have</w:t>
      </w:r>
      <w:r w:rsidR="004249A3">
        <w:t xml:space="preserve"> </w:t>
      </w:r>
      <w:r>
        <w:t>to</w:t>
      </w:r>
      <w:r w:rsidR="004249A3">
        <w:t xml:space="preserve"> </w:t>
      </w:r>
      <w:r>
        <w:t>negotiate</w:t>
      </w:r>
      <w:r w:rsidR="004249A3">
        <w:t xml:space="preserve"> </w:t>
      </w:r>
      <w:r>
        <w:t>an</w:t>
      </w:r>
      <w:r w:rsidR="004249A3">
        <w:t xml:space="preserve"> </w:t>
      </w:r>
      <w:r>
        <w:t>end</w:t>
      </w:r>
      <w:r w:rsidR="004249A3">
        <w:t xml:space="preserve"> </w:t>
      </w:r>
      <w:r>
        <w:t>to</w:t>
      </w:r>
      <w:r w:rsidR="004249A3">
        <w:t xml:space="preserve"> </w:t>
      </w:r>
      <w:r>
        <w:t>their</w:t>
      </w:r>
      <w:r w:rsidR="004249A3">
        <w:t xml:space="preserve"> </w:t>
      </w:r>
      <w:r>
        <w:t>conflict.</w:t>
      </w:r>
      <w:r w:rsidR="004249A3">
        <w:t xml:space="preserve"> </w:t>
      </w:r>
      <w:r>
        <w:t>U.S.</w:t>
      </w:r>
      <w:r w:rsidR="004249A3">
        <w:t xml:space="preserve"> </w:t>
      </w:r>
      <w:r>
        <w:t>and</w:t>
      </w:r>
      <w:r w:rsidR="004249A3">
        <w:t xml:space="preserve"> </w:t>
      </w:r>
      <w:r>
        <w:t>Israeli</w:t>
      </w:r>
      <w:r w:rsidR="004249A3">
        <w:t xml:space="preserve"> </w:t>
      </w:r>
      <w:r>
        <w:t>officials</w:t>
      </w:r>
      <w:r w:rsidR="004249A3">
        <w:t xml:space="preserve"> </w:t>
      </w:r>
      <w:r>
        <w:t>have</w:t>
      </w:r>
      <w:r w:rsidR="004249A3">
        <w:t xml:space="preserve"> </w:t>
      </w:r>
      <w:r>
        <w:t>chastised</w:t>
      </w:r>
      <w:r w:rsidR="004249A3">
        <w:t xml:space="preserve"> </w:t>
      </w:r>
      <w:r>
        <w:t>Abbas</w:t>
      </w:r>
      <w:r w:rsidR="004249A3">
        <w:t xml:space="preserve"> </w:t>
      </w:r>
      <w:r>
        <w:t>for</w:t>
      </w:r>
      <w:r w:rsidR="004249A3">
        <w:t xml:space="preserve"> </w:t>
      </w:r>
      <w:r>
        <w:t>what</w:t>
      </w:r>
      <w:r w:rsidR="004249A3">
        <w:t xml:space="preserve"> </w:t>
      </w:r>
      <w:r>
        <w:t>they</w:t>
      </w:r>
      <w:r w:rsidR="004249A3">
        <w:t xml:space="preserve"> </w:t>
      </w:r>
      <w:r>
        <w:t>call</w:t>
      </w:r>
      <w:r w:rsidR="004249A3">
        <w:t xml:space="preserve"> </w:t>
      </w:r>
      <w:r>
        <w:t>a</w:t>
      </w:r>
      <w:r w:rsidR="004249A3">
        <w:t xml:space="preserve"> </w:t>
      </w:r>
      <w:r>
        <w:t>“unilateral</w:t>
      </w:r>
      <w:r w:rsidR="004249A3">
        <w:t xml:space="preserve"> </w:t>
      </w:r>
      <w:r>
        <w:t>action”</w:t>
      </w:r>
      <w:r w:rsidR="004249A3">
        <w:t xml:space="preserve"> </w:t>
      </w:r>
      <w:r>
        <w:t>that</w:t>
      </w:r>
      <w:r w:rsidR="004249A3">
        <w:t xml:space="preserve"> </w:t>
      </w:r>
      <w:r>
        <w:t>will</w:t>
      </w:r>
      <w:r w:rsidR="004249A3">
        <w:t xml:space="preserve"> </w:t>
      </w:r>
      <w:r>
        <w:t>endanger</w:t>
      </w:r>
      <w:r w:rsidR="004249A3">
        <w:t xml:space="preserve"> </w:t>
      </w:r>
      <w:r>
        <w:t>prospects</w:t>
      </w:r>
      <w:r w:rsidR="004249A3">
        <w:t xml:space="preserve"> </w:t>
      </w:r>
      <w:r>
        <w:t>for</w:t>
      </w:r>
      <w:r w:rsidR="004249A3">
        <w:t xml:space="preserve"> </w:t>
      </w:r>
      <w:r>
        <w:t>peace.</w:t>
      </w:r>
    </w:p>
    <w:p w14:paraId="6D90D78F" w14:textId="7B70FA93" w:rsidR="001B6F33" w:rsidRDefault="00613BC0" w:rsidP="00B6413A">
      <w:pPr>
        <w:pStyle w:val="BB-Contentions"/>
        <w:rPr>
          <w:sz w:val="27"/>
          <w:szCs w:val="27"/>
        </w:rPr>
      </w:pPr>
      <w:r>
        <w:t>“Violates</w:t>
      </w:r>
      <w:r w:rsidR="004249A3">
        <w:t xml:space="preserve"> </w:t>
      </w:r>
      <w:r>
        <w:t>Oslo</w:t>
      </w:r>
      <w:r w:rsidR="004249A3">
        <w:t xml:space="preserve"> </w:t>
      </w:r>
      <w:r>
        <w:t>agreement”</w:t>
      </w:r>
      <w:r w:rsidR="004249A3">
        <w:t xml:space="preserve"> </w:t>
      </w:r>
      <w:r>
        <w:t>-</w:t>
      </w:r>
      <w:r w:rsidR="004249A3">
        <w:t xml:space="preserve"> </w:t>
      </w:r>
      <w:r>
        <w:t>Responses:</w:t>
      </w:r>
      <w:r w:rsidR="004249A3">
        <w:t xml:space="preserve"> </w:t>
      </w:r>
      <w:r>
        <w:t>1)</w:t>
      </w:r>
      <w:r w:rsidR="004249A3">
        <w:t xml:space="preserve"> </w:t>
      </w:r>
      <w:r>
        <w:t>Oslo</w:t>
      </w:r>
      <w:r w:rsidR="004249A3">
        <w:t xml:space="preserve"> </w:t>
      </w:r>
      <w:r>
        <w:t>is</w:t>
      </w:r>
      <w:r w:rsidR="004249A3">
        <w:t xml:space="preserve"> </w:t>
      </w:r>
      <w:r>
        <w:t>dead</w:t>
      </w:r>
      <w:r w:rsidR="004249A3">
        <w:t xml:space="preserve"> </w:t>
      </w:r>
      <w:r>
        <w:t>anyway</w:t>
      </w:r>
      <w:r w:rsidR="004249A3">
        <w:t xml:space="preserve"> </w:t>
      </w:r>
      <w:r>
        <w:t>due</w:t>
      </w:r>
      <w:r w:rsidR="004249A3">
        <w:t xml:space="preserve"> </w:t>
      </w:r>
      <w:r>
        <w:t>to</w:t>
      </w:r>
      <w:r w:rsidR="004249A3">
        <w:t xml:space="preserve"> </w:t>
      </w:r>
      <w:r>
        <w:t>Israeli</w:t>
      </w:r>
      <w:r w:rsidR="004249A3">
        <w:t xml:space="preserve"> </w:t>
      </w:r>
      <w:r>
        <w:t>violations;</w:t>
      </w:r>
      <w:r w:rsidR="004249A3">
        <w:t xml:space="preserve"> </w:t>
      </w:r>
      <w:r>
        <w:t>2)</w:t>
      </w:r>
      <w:r w:rsidR="004249A3">
        <w:t xml:space="preserve"> </w:t>
      </w:r>
      <w:r>
        <w:t>UN</w:t>
      </w:r>
      <w:r w:rsidR="004249A3">
        <w:t xml:space="preserve"> </w:t>
      </w:r>
      <w:r>
        <w:t>membership</w:t>
      </w:r>
      <w:r w:rsidR="004249A3">
        <w:t xml:space="preserve"> </w:t>
      </w:r>
      <w:r>
        <w:t>wouldn’t</w:t>
      </w:r>
      <w:r w:rsidR="004249A3">
        <w:t xml:space="preserve"> </w:t>
      </w:r>
      <w:r>
        <w:t>violate</w:t>
      </w:r>
      <w:r w:rsidR="004249A3">
        <w:t xml:space="preserve"> </w:t>
      </w:r>
      <w:r>
        <w:t>Oslo</w:t>
      </w:r>
    </w:p>
    <w:p w14:paraId="0E86E053" w14:textId="77777777" w:rsidR="004249A3" w:rsidRDefault="00613BC0" w:rsidP="00410C98">
      <w:pPr>
        <w:pStyle w:val="BB-Citation"/>
      </w:pPr>
      <w:r>
        <w:rPr>
          <w:u w:val="single"/>
        </w:rPr>
        <w:t>Prof.</w:t>
      </w:r>
      <w:r w:rsidR="004249A3">
        <w:rPr>
          <w:u w:val="single"/>
        </w:rPr>
        <w:t xml:space="preserve"> </w:t>
      </w:r>
      <w:r>
        <w:rPr>
          <w:u w:val="single"/>
        </w:rPr>
        <w:t>Henry</w:t>
      </w:r>
      <w:r w:rsidR="004249A3">
        <w:rPr>
          <w:u w:val="single"/>
        </w:rPr>
        <w:t xml:space="preserve"> </w:t>
      </w:r>
      <w:r>
        <w:rPr>
          <w:u w:val="single"/>
        </w:rPr>
        <w:t>Siegman</w:t>
      </w:r>
      <w:r w:rsidR="004249A3">
        <w:rPr>
          <w:u w:val="single"/>
        </w:rPr>
        <w:t xml:space="preserve"> </w:t>
      </w:r>
      <w:r>
        <w:rPr>
          <w:u w:val="single"/>
        </w:rPr>
        <w:t>2011.</w:t>
      </w:r>
      <w:r w:rsidR="004249A3">
        <w:t xml:space="preserve"> </w:t>
      </w:r>
      <w:r>
        <w:t>(President</w:t>
      </w:r>
      <w:r w:rsidR="004249A3">
        <w:t xml:space="preserve"> </w:t>
      </w:r>
      <w:r>
        <w:t>of</w:t>
      </w:r>
      <w:r w:rsidR="004249A3">
        <w:t xml:space="preserve"> </w:t>
      </w:r>
      <w:r>
        <w:t>the</w:t>
      </w:r>
      <w:r w:rsidR="004249A3">
        <w:t xml:space="preserve"> </w:t>
      </w:r>
      <w:r>
        <w:t>U.S./Middle</w:t>
      </w:r>
      <w:r w:rsidR="004249A3">
        <w:t xml:space="preserve"> </w:t>
      </w:r>
      <w:r>
        <w:t>East</w:t>
      </w:r>
      <w:r w:rsidR="004249A3">
        <w:t xml:space="preserve"> </w:t>
      </w:r>
      <w:r>
        <w:t>Project;</w:t>
      </w:r>
      <w:r w:rsidR="004249A3">
        <w:t xml:space="preserve"> </w:t>
      </w:r>
      <w:r>
        <w:t>non-resident</w:t>
      </w:r>
      <w:r w:rsidR="004249A3">
        <w:t xml:space="preserve"> </w:t>
      </w:r>
      <w:r>
        <w:t>research</w:t>
      </w:r>
      <w:r w:rsidR="004249A3">
        <w:t xml:space="preserve"> </w:t>
      </w:r>
      <w:r>
        <w:t>professor</w:t>
      </w:r>
      <w:r w:rsidR="004249A3">
        <w:t xml:space="preserve"> </w:t>
      </w:r>
      <w:r>
        <w:t>at</w:t>
      </w:r>
      <w:r w:rsidR="004249A3">
        <w:t xml:space="preserve"> </w:t>
      </w:r>
      <w:r>
        <w:t>the</w:t>
      </w:r>
      <w:r w:rsidR="004249A3">
        <w:t xml:space="preserve"> </w:t>
      </w:r>
      <w:r>
        <w:t>Sir</w:t>
      </w:r>
      <w:r w:rsidR="004249A3">
        <w:t xml:space="preserve"> </w:t>
      </w:r>
      <w:r>
        <w:t>Joseph</w:t>
      </w:r>
      <w:r w:rsidR="004249A3">
        <w:t xml:space="preserve"> </w:t>
      </w:r>
      <w:r>
        <w:t>Hotung</w:t>
      </w:r>
      <w:r w:rsidR="004249A3">
        <w:t xml:space="preserve"> </w:t>
      </w:r>
      <w:r>
        <w:t>Middle</w:t>
      </w:r>
      <w:r w:rsidR="004249A3">
        <w:t xml:space="preserve"> </w:t>
      </w:r>
      <w:r>
        <w:t>East</w:t>
      </w:r>
      <w:r w:rsidR="004249A3">
        <w:t xml:space="preserve"> </w:t>
      </w:r>
      <w:r>
        <w:t>Program,</w:t>
      </w:r>
      <w:r w:rsidR="004249A3">
        <w:t xml:space="preserve"> </w:t>
      </w:r>
      <w:r>
        <w:t>School</w:t>
      </w:r>
      <w:r w:rsidR="004249A3">
        <w:t xml:space="preserve"> </w:t>
      </w:r>
      <w:r>
        <w:t>of</w:t>
      </w:r>
      <w:r w:rsidR="004249A3">
        <w:t xml:space="preserve"> </w:t>
      </w:r>
      <w:r>
        <w:t>Oriental</w:t>
      </w:r>
      <w:r w:rsidR="004249A3">
        <w:t xml:space="preserve"> </w:t>
      </w:r>
      <w:r>
        <w:t>and</w:t>
      </w:r>
      <w:r w:rsidR="004249A3">
        <w:t xml:space="preserve"> </w:t>
      </w:r>
      <w:r>
        <w:t>African</w:t>
      </w:r>
      <w:r w:rsidR="004249A3">
        <w:t xml:space="preserve"> </w:t>
      </w:r>
      <w:r>
        <w:t>Studies,</w:t>
      </w:r>
      <w:r w:rsidR="004249A3">
        <w:t xml:space="preserve"> </w:t>
      </w:r>
      <w:r>
        <w:t>University</w:t>
      </w:r>
      <w:r w:rsidR="004249A3">
        <w:t xml:space="preserve"> </w:t>
      </w:r>
      <w:r>
        <w:t>of</w:t>
      </w:r>
      <w:r w:rsidR="004249A3">
        <w:t xml:space="preserve"> </w:t>
      </w:r>
      <w:r>
        <w:t>London)</w:t>
      </w:r>
      <w:r w:rsidR="004249A3">
        <w:t xml:space="preserve"> </w:t>
      </w:r>
      <w:r>
        <w:t>11</w:t>
      </w:r>
      <w:r w:rsidR="004249A3">
        <w:t xml:space="preserve"> </w:t>
      </w:r>
      <w:r>
        <w:t>Aug</w:t>
      </w:r>
      <w:r w:rsidR="004249A3">
        <w:t xml:space="preserve"> </w:t>
      </w:r>
      <w:r>
        <w:t>2011</w:t>
      </w:r>
      <w:r w:rsidR="004249A3">
        <w:t xml:space="preserve"> </w:t>
      </w:r>
      <w:r w:rsidRPr="00410C98">
        <w:rPr>
          <w:iCs/>
          <w:u w:color="808080"/>
        </w:rPr>
        <w:t>Challenging</w:t>
      </w:r>
      <w:r w:rsidR="004249A3">
        <w:rPr>
          <w:iCs/>
          <w:u w:color="808080"/>
        </w:rPr>
        <w:t xml:space="preserve"> </w:t>
      </w:r>
      <w:r w:rsidRPr="00410C98">
        <w:rPr>
          <w:iCs/>
          <w:u w:color="808080"/>
        </w:rPr>
        <w:t>the</w:t>
      </w:r>
      <w:r w:rsidR="004249A3">
        <w:rPr>
          <w:iCs/>
          <w:u w:color="808080"/>
        </w:rPr>
        <w:t xml:space="preserve"> </w:t>
      </w:r>
      <w:r w:rsidRPr="00410C98">
        <w:rPr>
          <w:iCs/>
          <w:u w:color="808080"/>
        </w:rPr>
        <w:t>Insupportable</w:t>
      </w:r>
      <w:r w:rsidR="004249A3">
        <w:rPr>
          <w:iCs/>
          <w:u w:color="808080"/>
        </w:rPr>
        <w:t xml:space="preserve"> </w:t>
      </w:r>
      <w:r w:rsidRPr="00410C98">
        <w:rPr>
          <w:iCs/>
          <w:u w:color="808080"/>
        </w:rPr>
        <w:t>Arguments</w:t>
      </w:r>
      <w:r w:rsidR="004249A3">
        <w:rPr>
          <w:iCs/>
          <w:u w:color="808080"/>
        </w:rPr>
        <w:t xml:space="preserve"> </w:t>
      </w:r>
      <w:r w:rsidRPr="00410C98">
        <w:rPr>
          <w:iCs/>
          <w:u w:color="808080"/>
        </w:rPr>
        <w:t>Against</w:t>
      </w:r>
      <w:r w:rsidR="004249A3">
        <w:rPr>
          <w:iCs/>
          <w:u w:color="808080"/>
        </w:rPr>
        <w:t xml:space="preserve"> </w:t>
      </w:r>
      <w:r w:rsidRPr="00410C98">
        <w:rPr>
          <w:iCs/>
          <w:u w:color="808080"/>
        </w:rPr>
        <w:t>Palestinian</w:t>
      </w:r>
      <w:r w:rsidR="004249A3">
        <w:rPr>
          <w:iCs/>
          <w:u w:color="808080"/>
        </w:rPr>
        <w:t xml:space="preserve"> </w:t>
      </w:r>
      <w:r w:rsidRPr="00410C98">
        <w:rPr>
          <w:iCs/>
          <w:u w:color="808080"/>
        </w:rPr>
        <w:t>Statehood</w:t>
      </w:r>
      <w:r w:rsidR="004249A3">
        <w:t xml:space="preserve"> </w:t>
      </w:r>
      <w:hyperlink r:id="rId241" w:history="1">
        <w:r w:rsidR="00410C98" w:rsidRPr="00C51432">
          <w:rPr>
            <w:rStyle w:val="Hyperlink"/>
          </w:rPr>
          <w:t>http://hrjpalestine.org/081111-news/</w:t>
        </w:r>
      </w:hyperlink>
    </w:p>
    <w:p w14:paraId="5399672B" w14:textId="04CED9D1" w:rsidR="001B6F33" w:rsidRDefault="00613BC0" w:rsidP="00B6413A">
      <w:pPr>
        <w:pStyle w:val="BB-Evidence"/>
      </w:pPr>
      <w:r>
        <w:t>The</w:t>
      </w:r>
      <w:r w:rsidR="004249A3">
        <w:t xml:space="preserve"> </w:t>
      </w:r>
      <w:r>
        <w:t>alleged</w:t>
      </w:r>
      <w:r w:rsidR="004249A3">
        <w:t xml:space="preserve"> </w:t>
      </w:r>
      <w:r>
        <w:t>legal</w:t>
      </w:r>
      <w:r w:rsidR="004249A3">
        <w:t xml:space="preserve"> </w:t>
      </w:r>
      <w:r>
        <w:t>objection</w:t>
      </w:r>
      <w:r w:rsidR="004249A3">
        <w:t xml:space="preserve"> </w:t>
      </w:r>
      <w:r>
        <w:t>to</w:t>
      </w:r>
      <w:r w:rsidR="004249A3">
        <w:t xml:space="preserve"> </w:t>
      </w:r>
      <w:r>
        <w:t>the</w:t>
      </w:r>
      <w:r w:rsidR="004249A3">
        <w:t xml:space="preserve"> </w:t>
      </w:r>
      <w:r>
        <w:t>Palestinian</w:t>
      </w:r>
      <w:r w:rsidR="004249A3">
        <w:t xml:space="preserve"> </w:t>
      </w:r>
      <w:r>
        <w:t>initiative</w:t>
      </w:r>
      <w:r w:rsidR="004249A3">
        <w:t xml:space="preserve"> </w:t>
      </w:r>
      <w:r>
        <w:t>is</w:t>
      </w:r>
      <w:r w:rsidR="004249A3">
        <w:t xml:space="preserve"> </w:t>
      </w:r>
      <w:r>
        <w:t>that</w:t>
      </w:r>
      <w:r w:rsidR="004249A3">
        <w:t xml:space="preserve"> </w:t>
      </w:r>
      <w:r>
        <w:t>it</w:t>
      </w:r>
      <w:r w:rsidR="004249A3">
        <w:t xml:space="preserve"> </w:t>
      </w:r>
      <w:r>
        <w:t>violates</w:t>
      </w:r>
      <w:r w:rsidR="004249A3">
        <w:t xml:space="preserve"> </w:t>
      </w:r>
      <w:r>
        <w:t>the</w:t>
      </w:r>
      <w:r w:rsidR="004249A3">
        <w:t xml:space="preserve"> </w:t>
      </w:r>
      <w:r>
        <w:t>terms</w:t>
      </w:r>
      <w:r w:rsidR="004249A3">
        <w:t xml:space="preserve"> </w:t>
      </w:r>
      <w:r>
        <w:t>of</w:t>
      </w:r>
      <w:r w:rsidR="004249A3">
        <w:t xml:space="preserve"> </w:t>
      </w:r>
      <w:r>
        <w:t>the</w:t>
      </w:r>
      <w:r w:rsidR="004249A3">
        <w:t xml:space="preserve"> </w:t>
      </w:r>
      <w:r>
        <w:t>Oslo</w:t>
      </w:r>
      <w:r w:rsidR="004249A3">
        <w:t xml:space="preserve"> </w:t>
      </w:r>
      <w:r>
        <w:t>accords,</w:t>
      </w:r>
      <w:r w:rsidR="004249A3">
        <w:t xml:space="preserve"> </w:t>
      </w:r>
      <w:r>
        <w:t>which</w:t>
      </w:r>
      <w:r w:rsidR="004249A3">
        <w:t xml:space="preserve"> </w:t>
      </w:r>
      <w:r>
        <w:t>preclude</w:t>
      </w:r>
      <w:r w:rsidR="004249A3">
        <w:t xml:space="preserve"> </w:t>
      </w:r>
      <w:r>
        <w:t>measures</w:t>
      </w:r>
      <w:r w:rsidR="004249A3">
        <w:t xml:space="preserve"> </w:t>
      </w:r>
      <w:r>
        <w:t>by</w:t>
      </w:r>
      <w:r w:rsidR="004249A3">
        <w:t xml:space="preserve"> </w:t>
      </w:r>
      <w:r>
        <w:t>either</w:t>
      </w:r>
      <w:r w:rsidR="004249A3">
        <w:t xml:space="preserve"> </w:t>
      </w:r>
      <w:r>
        <w:t>party</w:t>
      </w:r>
      <w:r w:rsidR="004249A3">
        <w:t xml:space="preserve"> </w:t>
      </w:r>
      <w:r>
        <w:t>to</w:t>
      </w:r>
      <w:r w:rsidR="004249A3">
        <w:t xml:space="preserve"> </w:t>
      </w:r>
      <w:r>
        <w:t>resolve</w:t>
      </w:r>
      <w:r w:rsidR="004249A3">
        <w:t xml:space="preserve"> </w:t>
      </w:r>
      <w:r>
        <w:t>unilaterally</w:t>
      </w:r>
      <w:r w:rsidR="004249A3">
        <w:t xml:space="preserve"> </w:t>
      </w:r>
      <w:r>
        <w:t>any</w:t>
      </w:r>
      <w:r w:rsidR="004249A3">
        <w:t xml:space="preserve"> </w:t>
      </w:r>
      <w:r>
        <w:t>of</w:t>
      </w:r>
      <w:r w:rsidR="004249A3">
        <w:t xml:space="preserve"> </w:t>
      </w:r>
      <w:r>
        <w:t>the</w:t>
      </w:r>
      <w:r w:rsidR="004249A3">
        <w:t xml:space="preserve"> </w:t>
      </w:r>
      <w:r>
        <w:t>permanent</w:t>
      </w:r>
      <w:r w:rsidR="004249A3">
        <w:t xml:space="preserve"> </w:t>
      </w:r>
      <w:r>
        <w:t>status</w:t>
      </w:r>
      <w:r w:rsidR="004249A3">
        <w:t xml:space="preserve"> </w:t>
      </w:r>
      <w:r>
        <w:t>issues.</w:t>
      </w:r>
      <w:r w:rsidR="004249A3">
        <w:t xml:space="preserve"> </w:t>
      </w:r>
      <w:r>
        <w:t>If</w:t>
      </w:r>
      <w:r w:rsidR="004249A3">
        <w:t xml:space="preserve"> </w:t>
      </w:r>
      <w:r>
        <w:t>it</w:t>
      </w:r>
      <w:r w:rsidR="004249A3">
        <w:t xml:space="preserve"> </w:t>
      </w:r>
      <w:r>
        <w:t>were</w:t>
      </w:r>
      <w:r w:rsidR="004249A3">
        <w:t xml:space="preserve"> </w:t>
      </w:r>
      <w:r>
        <w:t>true,</w:t>
      </w:r>
      <w:r w:rsidR="004249A3">
        <w:t xml:space="preserve"> </w:t>
      </w:r>
      <w:r>
        <w:t>as</w:t>
      </w:r>
      <w:r w:rsidR="004249A3">
        <w:t xml:space="preserve"> </w:t>
      </w:r>
      <w:r>
        <w:t>Israel’s</w:t>
      </w:r>
      <w:r w:rsidR="004249A3">
        <w:t xml:space="preserve"> </w:t>
      </w:r>
      <w:r>
        <w:t>government</w:t>
      </w:r>
      <w:r w:rsidR="004249A3">
        <w:t xml:space="preserve"> </w:t>
      </w:r>
      <w:r>
        <w:t>maintains,</w:t>
      </w:r>
      <w:r w:rsidR="004249A3">
        <w:t xml:space="preserve"> </w:t>
      </w:r>
      <w:r>
        <w:t>that</w:t>
      </w:r>
      <w:r w:rsidR="004249A3">
        <w:t xml:space="preserve"> </w:t>
      </w:r>
      <w:r>
        <w:t>an</w:t>
      </w:r>
      <w:r w:rsidR="004249A3">
        <w:t xml:space="preserve"> </w:t>
      </w:r>
      <w:r>
        <w:t>impermissible</w:t>
      </w:r>
      <w:r w:rsidR="004249A3">
        <w:t xml:space="preserve"> </w:t>
      </w:r>
      <w:r>
        <w:t>unilateral</w:t>
      </w:r>
      <w:r w:rsidR="004249A3">
        <w:t xml:space="preserve"> </w:t>
      </w:r>
      <w:r>
        <w:t>measure</w:t>
      </w:r>
      <w:r w:rsidR="004249A3">
        <w:t xml:space="preserve"> </w:t>
      </w:r>
      <w:r>
        <w:t>frees</w:t>
      </w:r>
      <w:r w:rsidR="004249A3">
        <w:t xml:space="preserve"> </w:t>
      </w:r>
      <w:r>
        <w:t>the</w:t>
      </w:r>
      <w:r w:rsidR="004249A3">
        <w:t xml:space="preserve"> </w:t>
      </w:r>
      <w:r>
        <w:t>other</w:t>
      </w:r>
      <w:r w:rsidR="004249A3">
        <w:t xml:space="preserve"> </w:t>
      </w:r>
      <w:r>
        <w:t>party</w:t>
      </w:r>
      <w:r w:rsidR="004249A3">
        <w:t xml:space="preserve"> </w:t>
      </w:r>
      <w:r>
        <w:t>from</w:t>
      </w:r>
      <w:r w:rsidR="004249A3">
        <w:t xml:space="preserve"> </w:t>
      </w:r>
      <w:r>
        <w:t>the</w:t>
      </w:r>
      <w:r w:rsidR="004249A3">
        <w:t xml:space="preserve"> </w:t>
      </w:r>
      <w:r>
        <w:t>Oslo</w:t>
      </w:r>
      <w:r w:rsidR="004249A3">
        <w:t xml:space="preserve"> </w:t>
      </w:r>
      <w:r>
        <w:t>accords’</w:t>
      </w:r>
      <w:r w:rsidR="004249A3">
        <w:t xml:space="preserve"> </w:t>
      </w:r>
      <w:r>
        <w:t>obligations,</w:t>
      </w:r>
      <w:r w:rsidR="004249A3">
        <w:t xml:space="preserve"> </w:t>
      </w:r>
      <w:r>
        <w:t>then</w:t>
      </w:r>
      <w:r w:rsidR="004249A3">
        <w:t xml:space="preserve"> </w:t>
      </w:r>
      <w:r>
        <w:t>Palestinians</w:t>
      </w:r>
      <w:r w:rsidR="004249A3">
        <w:t xml:space="preserve"> </w:t>
      </w:r>
      <w:r>
        <w:t>were</w:t>
      </w:r>
      <w:r w:rsidR="004249A3">
        <w:t xml:space="preserve"> </w:t>
      </w:r>
      <w:r>
        <w:t>freed</w:t>
      </w:r>
      <w:r w:rsidR="004249A3">
        <w:t xml:space="preserve"> </w:t>
      </w:r>
      <w:r>
        <w:t>of</w:t>
      </w:r>
      <w:r w:rsidR="004249A3">
        <w:t xml:space="preserve"> </w:t>
      </w:r>
      <w:r>
        <w:t>Oslo’s</w:t>
      </w:r>
      <w:r w:rsidR="004249A3">
        <w:t xml:space="preserve"> </w:t>
      </w:r>
      <w:r>
        <w:t>obligations</w:t>
      </w:r>
      <w:r w:rsidR="004249A3">
        <w:t xml:space="preserve"> </w:t>
      </w:r>
      <w:r>
        <w:t>long</w:t>
      </w:r>
      <w:r w:rsidR="004249A3">
        <w:t xml:space="preserve"> </w:t>
      </w:r>
      <w:r>
        <w:t>ago,</w:t>
      </w:r>
      <w:r w:rsidR="004249A3">
        <w:t xml:space="preserve"> </w:t>
      </w:r>
      <w:r>
        <w:t>for</w:t>
      </w:r>
      <w:r w:rsidR="004249A3">
        <w:t xml:space="preserve"> </w:t>
      </w:r>
      <w:r>
        <w:t>both</w:t>
      </w:r>
      <w:r w:rsidR="004249A3">
        <w:t xml:space="preserve"> </w:t>
      </w:r>
      <w:r>
        <w:t>the</w:t>
      </w:r>
      <w:r w:rsidR="004249A3">
        <w:t xml:space="preserve"> </w:t>
      </w:r>
      <w:r>
        <w:t>UN</w:t>
      </w:r>
      <w:r w:rsidR="004249A3">
        <w:t xml:space="preserve"> </w:t>
      </w:r>
      <w:r>
        <w:t>and</w:t>
      </w:r>
      <w:r w:rsidR="004249A3">
        <w:t xml:space="preserve"> </w:t>
      </w:r>
      <w:r>
        <w:t>the</w:t>
      </w:r>
      <w:r w:rsidR="004249A3">
        <w:t xml:space="preserve"> </w:t>
      </w:r>
      <w:r>
        <w:t>International</w:t>
      </w:r>
      <w:r w:rsidR="004249A3">
        <w:t xml:space="preserve"> </w:t>
      </w:r>
      <w:r>
        <w:t>Court</w:t>
      </w:r>
      <w:r w:rsidR="004249A3">
        <w:t xml:space="preserve"> </w:t>
      </w:r>
      <w:r>
        <w:t>of</w:t>
      </w:r>
      <w:r w:rsidR="004249A3">
        <w:t xml:space="preserve"> </w:t>
      </w:r>
      <w:r>
        <w:t>Justice</w:t>
      </w:r>
      <w:r w:rsidR="004249A3">
        <w:t xml:space="preserve"> </w:t>
      </w:r>
      <w:r>
        <w:t>have</w:t>
      </w:r>
      <w:r w:rsidR="004249A3">
        <w:t xml:space="preserve"> </w:t>
      </w:r>
      <w:r>
        <w:t>declared</w:t>
      </w:r>
      <w:r w:rsidR="004249A3">
        <w:t xml:space="preserve"> </w:t>
      </w:r>
      <w:r>
        <w:t>that</w:t>
      </w:r>
      <w:r w:rsidR="004249A3">
        <w:t xml:space="preserve"> </w:t>
      </w:r>
      <w:r>
        <w:t>Israel’s</w:t>
      </w:r>
      <w:r w:rsidR="004249A3">
        <w:t xml:space="preserve"> </w:t>
      </w:r>
      <w:r>
        <w:t>settlements</w:t>
      </w:r>
      <w:r w:rsidR="004249A3">
        <w:t xml:space="preserve"> </w:t>
      </w:r>
      <w:r>
        <w:t>in</w:t>
      </w:r>
      <w:r w:rsidR="004249A3">
        <w:t xml:space="preserve"> </w:t>
      </w:r>
      <w:r>
        <w:t>the</w:t>
      </w:r>
      <w:r w:rsidR="004249A3">
        <w:t xml:space="preserve"> </w:t>
      </w:r>
      <w:r>
        <w:t>West</w:t>
      </w:r>
      <w:r w:rsidR="004249A3">
        <w:t xml:space="preserve"> </w:t>
      </w:r>
      <w:r>
        <w:t>Bank</w:t>
      </w:r>
      <w:r w:rsidR="004249A3">
        <w:t xml:space="preserve"> </w:t>
      </w:r>
      <w:r>
        <w:t>are</w:t>
      </w:r>
      <w:r w:rsidR="004249A3">
        <w:t xml:space="preserve"> </w:t>
      </w:r>
      <w:r>
        <w:t>not</w:t>
      </w:r>
      <w:r w:rsidR="004249A3">
        <w:t xml:space="preserve"> </w:t>
      </w:r>
      <w:r>
        <w:t>only</w:t>
      </w:r>
      <w:r w:rsidR="004249A3">
        <w:t xml:space="preserve"> </w:t>
      </w:r>
      <w:r>
        <w:t>impermissible</w:t>
      </w:r>
      <w:r w:rsidR="004249A3">
        <w:t xml:space="preserve"> </w:t>
      </w:r>
      <w:r>
        <w:t>unilateral</w:t>
      </w:r>
      <w:r w:rsidR="004249A3">
        <w:t xml:space="preserve"> </w:t>
      </w:r>
      <w:r>
        <w:t>acts</w:t>
      </w:r>
      <w:r w:rsidR="004249A3">
        <w:t xml:space="preserve"> </w:t>
      </w:r>
      <w:r>
        <w:t>but</w:t>
      </w:r>
      <w:r w:rsidR="004249A3">
        <w:t xml:space="preserve"> </w:t>
      </w:r>
      <w:r>
        <w:t>in</w:t>
      </w:r>
      <w:r w:rsidR="004249A3">
        <w:t xml:space="preserve"> </w:t>
      </w:r>
      <w:r>
        <w:t>clear</w:t>
      </w:r>
      <w:r w:rsidR="004249A3">
        <w:t xml:space="preserve"> </w:t>
      </w:r>
      <w:r>
        <w:t>violation</w:t>
      </w:r>
      <w:r w:rsidR="004249A3">
        <w:t xml:space="preserve"> </w:t>
      </w:r>
      <w:r>
        <w:t>of</w:t>
      </w:r>
      <w:r w:rsidR="004249A3">
        <w:t xml:space="preserve"> </w:t>
      </w:r>
      <w:r>
        <w:t>established</w:t>
      </w:r>
      <w:r w:rsidR="004249A3">
        <w:t xml:space="preserve"> </w:t>
      </w:r>
      <w:r>
        <w:t>international</w:t>
      </w:r>
      <w:r w:rsidR="004249A3">
        <w:t xml:space="preserve"> </w:t>
      </w:r>
      <w:r>
        <w:t>law.</w:t>
      </w:r>
      <w:r w:rsidR="004249A3">
        <w:t xml:space="preserve"> </w:t>
      </w:r>
      <w:r>
        <w:t>More</w:t>
      </w:r>
      <w:r w:rsidR="004249A3">
        <w:t xml:space="preserve"> </w:t>
      </w:r>
      <w:r>
        <w:t>fundamentally,</w:t>
      </w:r>
      <w:r w:rsidR="004249A3">
        <w:t xml:space="preserve"> </w:t>
      </w:r>
      <w:r>
        <w:t>however,</w:t>
      </w:r>
      <w:r w:rsidR="004249A3">
        <w:t xml:space="preserve"> </w:t>
      </w:r>
      <w:r>
        <w:t>it</w:t>
      </w:r>
      <w:r w:rsidR="004249A3">
        <w:t xml:space="preserve"> </w:t>
      </w:r>
      <w:r>
        <w:t>is</w:t>
      </w:r>
      <w:r w:rsidR="004249A3">
        <w:t xml:space="preserve"> </w:t>
      </w:r>
      <w:r>
        <w:t>simply</w:t>
      </w:r>
      <w:r w:rsidR="004249A3">
        <w:t xml:space="preserve"> </w:t>
      </w:r>
      <w:r>
        <w:t>not</w:t>
      </w:r>
      <w:r w:rsidR="004249A3">
        <w:t xml:space="preserve"> </w:t>
      </w:r>
      <w:r>
        <w:t>true</w:t>
      </w:r>
      <w:r w:rsidR="004249A3">
        <w:t xml:space="preserve"> </w:t>
      </w:r>
      <w:r>
        <w:t>that</w:t>
      </w:r>
      <w:r w:rsidR="004249A3">
        <w:t xml:space="preserve"> </w:t>
      </w:r>
      <w:r>
        <w:t>the</w:t>
      </w:r>
      <w:r w:rsidR="004249A3">
        <w:t xml:space="preserve"> </w:t>
      </w:r>
      <w:r>
        <w:t>proposed</w:t>
      </w:r>
      <w:r w:rsidR="004249A3">
        <w:t xml:space="preserve"> </w:t>
      </w:r>
      <w:r>
        <w:t>Palestinian</w:t>
      </w:r>
      <w:r w:rsidR="004249A3">
        <w:t xml:space="preserve"> </w:t>
      </w:r>
      <w:r>
        <w:t>initiative</w:t>
      </w:r>
      <w:r w:rsidR="004249A3">
        <w:t xml:space="preserve"> </w:t>
      </w:r>
      <w:r>
        <w:t>violates</w:t>
      </w:r>
      <w:r w:rsidR="004249A3">
        <w:t xml:space="preserve"> </w:t>
      </w:r>
      <w:r>
        <w:t>the</w:t>
      </w:r>
      <w:r w:rsidR="004249A3">
        <w:t xml:space="preserve"> </w:t>
      </w:r>
      <w:r>
        <w:t>Oslo</w:t>
      </w:r>
      <w:r w:rsidR="004249A3">
        <w:t xml:space="preserve"> </w:t>
      </w:r>
      <w:r>
        <w:t>agreement.</w:t>
      </w:r>
      <w:r w:rsidR="004249A3">
        <w:t xml:space="preserve"> </w:t>
      </w:r>
      <w:r>
        <w:t>Palestinians</w:t>
      </w:r>
      <w:r w:rsidR="004249A3">
        <w:t xml:space="preserve"> </w:t>
      </w:r>
      <w:r>
        <w:t>do</w:t>
      </w:r>
      <w:r w:rsidR="004249A3">
        <w:t xml:space="preserve"> </w:t>
      </w:r>
      <w:r>
        <w:t>not</w:t>
      </w:r>
      <w:r w:rsidR="004249A3">
        <w:t xml:space="preserve"> </w:t>
      </w:r>
      <w:r>
        <w:t>intend</w:t>
      </w:r>
      <w:r w:rsidR="004249A3">
        <w:t xml:space="preserve"> </w:t>
      </w:r>
      <w:r>
        <w:t>to</w:t>
      </w:r>
      <w:r w:rsidR="004249A3">
        <w:t xml:space="preserve"> </w:t>
      </w:r>
      <w:r>
        <w:t>ask</w:t>
      </w:r>
      <w:r w:rsidR="004249A3">
        <w:t xml:space="preserve"> </w:t>
      </w:r>
      <w:r>
        <w:t>the</w:t>
      </w:r>
      <w:r w:rsidR="004249A3">
        <w:t xml:space="preserve"> </w:t>
      </w:r>
      <w:r>
        <w:t>UN</w:t>
      </w:r>
      <w:r w:rsidR="004249A3">
        <w:t xml:space="preserve"> </w:t>
      </w:r>
      <w:r>
        <w:t>to</w:t>
      </w:r>
      <w:r w:rsidR="004249A3">
        <w:t xml:space="preserve"> </w:t>
      </w:r>
      <w:r>
        <w:t>address</w:t>
      </w:r>
      <w:r w:rsidR="004249A3">
        <w:t xml:space="preserve"> </w:t>
      </w:r>
      <w:r>
        <w:t>any</w:t>
      </w:r>
      <w:r w:rsidR="004249A3">
        <w:t xml:space="preserve"> </w:t>
      </w:r>
      <w:r>
        <w:t>of</w:t>
      </w:r>
      <w:r w:rsidR="004249A3">
        <w:t xml:space="preserve"> </w:t>
      </w:r>
      <w:r>
        <w:t>the</w:t>
      </w:r>
      <w:r w:rsidR="004249A3">
        <w:t xml:space="preserve"> </w:t>
      </w:r>
      <w:r>
        <w:t>permanent</w:t>
      </w:r>
      <w:r w:rsidR="004249A3">
        <w:t xml:space="preserve"> </w:t>
      </w:r>
      <w:r>
        <w:t>status</w:t>
      </w:r>
      <w:r w:rsidR="004249A3">
        <w:t xml:space="preserve"> </w:t>
      </w:r>
      <w:r>
        <w:t>issues</w:t>
      </w:r>
      <w:r w:rsidR="004249A3">
        <w:t xml:space="preserve"> </w:t>
      </w:r>
      <w:r>
        <w:t>they</w:t>
      </w:r>
      <w:r w:rsidR="004249A3">
        <w:t xml:space="preserve"> </w:t>
      </w:r>
      <w:r>
        <w:t>are</w:t>
      </w:r>
      <w:r w:rsidR="004249A3">
        <w:t xml:space="preserve"> </w:t>
      </w:r>
      <w:r>
        <w:t>required</w:t>
      </w:r>
      <w:r w:rsidR="004249A3">
        <w:t xml:space="preserve"> </w:t>
      </w:r>
      <w:r>
        <w:t>to</w:t>
      </w:r>
      <w:r w:rsidR="004249A3">
        <w:t xml:space="preserve"> </w:t>
      </w:r>
      <w:r>
        <w:t>negotiate</w:t>
      </w:r>
      <w:r w:rsidR="004249A3">
        <w:t xml:space="preserve"> </w:t>
      </w:r>
      <w:r>
        <w:t>with</w:t>
      </w:r>
      <w:r w:rsidR="004249A3">
        <w:t xml:space="preserve"> </w:t>
      </w:r>
      <w:r>
        <w:t>Israel.</w:t>
      </w:r>
    </w:p>
    <w:p w14:paraId="0FA511AB" w14:textId="72B247A5" w:rsidR="001B6F33" w:rsidRDefault="00613BC0" w:rsidP="00B6413A">
      <w:pPr>
        <w:pStyle w:val="BB-Contentions"/>
      </w:pPr>
      <w:r>
        <w:t>All</w:t>
      </w:r>
      <w:r w:rsidR="004249A3">
        <w:t xml:space="preserve"> </w:t>
      </w:r>
      <w:r>
        <w:t>“peace</w:t>
      </w:r>
      <w:r w:rsidR="004249A3">
        <w:t xml:space="preserve"> </w:t>
      </w:r>
      <w:r>
        <w:t>process”</w:t>
      </w:r>
      <w:r w:rsidR="004249A3">
        <w:t xml:space="preserve"> </w:t>
      </w:r>
      <w:r>
        <w:t>DA’s</w:t>
      </w:r>
      <w:r w:rsidR="004249A3">
        <w:t xml:space="preserve"> </w:t>
      </w:r>
      <w:r>
        <w:t>-</w:t>
      </w:r>
      <w:r w:rsidR="004249A3">
        <w:t xml:space="preserve"> </w:t>
      </w:r>
      <w:r>
        <w:t>generic</w:t>
      </w:r>
      <w:r w:rsidR="004249A3">
        <w:t xml:space="preserve"> </w:t>
      </w:r>
      <w:r>
        <w:t>response:</w:t>
      </w:r>
      <w:r w:rsidR="004249A3">
        <w:t xml:space="preserve"> </w:t>
      </w:r>
      <w:r>
        <w:t>Non</w:t>
      </w:r>
      <w:r w:rsidR="004249A3">
        <w:t xml:space="preserve"> </w:t>
      </w:r>
      <w:r>
        <w:t>Unique</w:t>
      </w:r>
      <w:r w:rsidR="004249A3">
        <w:t xml:space="preserve"> </w:t>
      </w:r>
      <w:r>
        <w:t>-</w:t>
      </w:r>
      <w:r w:rsidR="004249A3">
        <w:t xml:space="preserve"> </w:t>
      </w:r>
      <w:r>
        <w:t>Status</w:t>
      </w:r>
      <w:r w:rsidR="004249A3">
        <w:t xml:space="preserve"> </w:t>
      </w:r>
      <w:r>
        <w:t>Quo</w:t>
      </w:r>
      <w:r w:rsidR="004249A3">
        <w:t xml:space="preserve"> </w:t>
      </w:r>
      <w:r>
        <w:t>peace</w:t>
      </w:r>
      <w:r w:rsidR="004249A3">
        <w:t xml:space="preserve"> </w:t>
      </w:r>
      <w:r>
        <w:t>process</w:t>
      </w:r>
      <w:r w:rsidR="004249A3">
        <w:t xml:space="preserve"> </w:t>
      </w:r>
      <w:r>
        <w:t>isn’t</w:t>
      </w:r>
      <w:r w:rsidR="004249A3">
        <w:t xml:space="preserve"> </w:t>
      </w:r>
      <w:r>
        <w:t>working</w:t>
      </w:r>
      <w:r w:rsidR="004249A3">
        <w:t xml:space="preserve"> </w:t>
      </w:r>
      <w:r>
        <w:t>anyway</w:t>
      </w:r>
    </w:p>
    <w:p w14:paraId="4A87C01B" w14:textId="77777777" w:rsidR="004249A3" w:rsidRDefault="00613BC0" w:rsidP="00B6413A">
      <w:pPr>
        <w:pStyle w:val="BB-Citation"/>
      </w:pPr>
      <w:r>
        <w:rPr>
          <w:u w:val="single"/>
        </w:rPr>
        <w:t>Allen</w:t>
      </w:r>
      <w:r w:rsidR="004249A3">
        <w:rPr>
          <w:u w:val="single"/>
        </w:rPr>
        <w:t xml:space="preserve"> </w:t>
      </w:r>
      <w:r>
        <w:rPr>
          <w:u w:val="single"/>
        </w:rPr>
        <w:t>L.</w:t>
      </w:r>
      <w:r w:rsidR="004249A3">
        <w:rPr>
          <w:u w:val="single"/>
        </w:rPr>
        <w:t xml:space="preserve"> </w:t>
      </w:r>
      <w:r>
        <w:rPr>
          <w:u w:val="single"/>
        </w:rPr>
        <w:t>Keiswetter</w:t>
      </w:r>
      <w:r w:rsidR="004249A3">
        <w:rPr>
          <w:u w:val="single"/>
        </w:rPr>
        <w:t xml:space="preserve"> </w:t>
      </w:r>
      <w:r>
        <w:rPr>
          <w:u w:val="single"/>
        </w:rPr>
        <w:t>2012</w:t>
      </w:r>
      <w:r>
        <w:t>.</w:t>
      </w:r>
      <w:r w:rsidR="004249A3">
        <w:t xml:space="preserve"> </w:t>
      </w:r>
      <w:r>
        <w:t>(retired</w:t>
      </w:r>
      <w:r w:rsidR="004249A3">
        <w:t xml:space="preserve"> </w:t>
      </w:r>
      <w:r>
        <w:t>Senior</w:t>
      </w:r>
      <w:r w:rsidR="004249A3">
        <w:t xml:space="preserve"> </w:t>
      </w:r>
      <w:r>
        <w:t>Foreign</w:t>
      </w:r>
      <w:r w:rsidR="004249A3">
        <w:t xml:space="preserve"> </w:t>
      </w:r>
      <w:r>
        <w:t>Service</w:t>
      </w:r>
      <w:r w:rsidR="004249A3">
        <w:t xml:space="preserve"> </w:t>
      </w:r>
      <w:r>
        <w:t>Officer;</w:t>
      </w:r>
      <w:r w:rsidR="004249A3">
        <w:t xml:space="preserve"> </w:t>
      </w:r>
      <w:r>
        <w:t>Scholar</w:t>
      </w:r>
      <w:r w:rsidR="004249A3">
        <w:t xml:space="preserve"> </w:t>
      </w:r>
      <w:r>
        <w:t>at</w:t>
      </w:r>
      <w:r w:rsidR="004249A3">
        <w:t xml:space="preserve"> </w:t>
      </w:r>
      <w:r>
        <w:t>the</w:t>
      </w:r>
      <w:r w:rsidR="004249A3">
        <w:t xml:space="preserve"> </w:t>
      </w:r>
      <w:r>
        <w:t>Middle</w:t>
      </w:r>
      <w:r w:rsidR="004249A3">
        <w:t xml:space="preserve"> </w:t>
      </w:r>
      <w:r>
        <w:t>East</w:t>
      </w:r>
      <w:r w:rsidR="004249A3">
        <w:t xml:space="preserve"> </w:t>
      </w:r>
      <w:r>
        <w:t>Institute;</w:t>
      </w:r>
      <w:r w:rsidR="004249A3">
        <w:t xml:space="preserve"> </w:t>
      </w:r>
      <w:r>
        <w:t>Adjunct</w:t>
      </w:r>
      <w:r w:rsidR="004249A3">
        <w:t xml:space="preserve"> </w:t>
      </w:r>
      <w:r>
        <w:t>Professor</w:t>
      </w:r>
      <w:r w:rsidR="004249A3">
        <w:t xml:space="preserve"> </w:t>
      </w:r>
      <w:r>
        <w:t>at</w:t>
      </w:r>
      <w:r w:rsidR="004249A3">
        <w:t xml:space="preserve"> </w:t>
      </w:r>
      <w:r>
        <w:t>the</w:t>
      </w:r>
      <w:r w:rsidR="004249A3">
        <w:t xml:space="preserve"> </w:t>
      </w:r>
      <w:r>
        <w:t>Univ</w:t>
      </w:r>
      <w:r w:rsidR="004249A3">
        <w:t xml:space="preserve"> </w:t>
      </w:r>
      <w:r>
        <w:t>of</w:t>
      </w:r>
      <w:r w:rsidR="004249A3">
        <w:t xml:space="preserve"> </w:t>
      </w:r>
      <w:r>
        <w:t>Maryland;</w:t>
      </w:r>
      <w:r w:rsidR="004249A3">
        <w:t xml:space="preserve"> </w:t>
      </w:r>
      <w:r>
        <w:t>taught</w:t>
      </w:r>
      <w:r w:rsidR="004249A3">
        <w:t xml:space="preserve"> </w:t>
      </w:r>
      <w:r>
        <w:t>courses</w:t>
      </w:r>
      <w:r w:rsidR="004249A3">
        <w:t xml:space="preserve"> </w:t>
      </w:r>
      <w:r>
        <w:t>on</w:t>
      </w:r>
      <w:r w:rsidR="004249A3">
        <w:t xml:space="preserve"> </w:t>
      </w:r>
      <w:r>
        <w:t>Islam</w:t>
      </w:r>
      <w:r w:rsidR="004249A3">
        <w:t xml:space="preserve"> </w:t>
      </w:r>
      <w:r>
        <w:t>and</w:t>
      </w:r>
      <w:r w:rsidR="004249A3">
        <w:t xml:space="preserve"> </w:t>
      </w:r>
      <w:r>
        <w:t>on</w:t>
      </w:r>
      <w:r w:rsidR="004249A3">
        <w:t xml:space="preserve"> </w:t>
      </w:r>
      <w:r>
        <w:t>the</w:t>
      </w:r>
      <w:r w:rsidR="004249A3">
        <w:t xml:space="preserve"> </w:t>
      </w:r>
      <w:r>
        <w:t>Middle</w:t>
      </w:r>
      <w:r w:rsidR="004249A3">
        <w:t xml:space="preserve"> </w:t>
      </w:r>
      <w:r>
        <w:t>East</w:t>
      </w:r>
      <w:r w:rsidR="004249A3">
        <w:t xml:space="preserve"> </w:t>
      </w:r>
      <w:r>
        <w:t>at</w:t>
      </w:r>
      <w:r w:rsidR="004249A3">
        <w:t xml:space="preserve"> </w:t>
      </w:r>
      <w:r>
        <w:t>the</w:t>
      </w:r>
      <w:r w:rsidR="004249A3">
        <w:t xml:space="preserve"> </w:t>
      </w:r>
      <w:r>
        <w:t>National</w:t>
      </w:r>
      <w:r w:rsidR="004249A3">
        <w:t xml:space="preserve"> </w:t>
      </w:r>
      <w:r>
        <w:t>War</w:t>
      </w:r>
      <w:r w:rsidR="004249A3">
        <w:t xml:space="preserve"> </w:t>
      </w:r>
      <w:r>
        <w:t>College</w:t>
      </w:r>
      <w:r w:rsidR="004249A3">
        <w:t xml:space="preserve"> </w:t>
      </w:r>
      <w:r>
        <w:t>and</w:t>
      </w:r>
      <w:r w:rsidR="004249A3">
        <w:t xml:space="preserve"> </w:t>
      </w:r>
      <w:r>
        <w:t>the</w:t>
      </w:r>
      <w:r w:rsidR="004249A3">
        <w:t xml:space="preserve"> </w:t>
      </w:r>
      <w:r>
        <w:t>National</w:t>
      </w:r>
      <w:r w:rsidR="004249A3">
        <w:t xml:space="preserve"> </w:t>
      </w:r>
      <w:r>
        <w:t>Defense</w:t>
      </w:r>
      <w:r w:rsidR="004249A3">
        <w:t xml:space="preserve"> </w:t>
      </w:r>
      <w:r>
        <w:t>Intelligence</w:t>
      </w:r>
      <w:r w:rsidR="004249A3">
        <w:t xml:space="preserve"> </w:t>
      </w:r>
      <w:r>
        <w:t>College;</w:t>
      </w:r>
      <w:r w:rsidR="004249A3">
        <w:t xml:space="preserve"> </w:t>
      </w:r>
      <w:r>
        <w:t>served</w:t>
      </w:r>
      <w:r w:rsidR="004249A3">
        <w:t xml:space="preserve"> </w:t>
      </w:r>
      <w:r>
        <w:t>as</w:t>
      </w:r>
      <w:r w:rsidR="004249A3">
        <w:t xml:space="preserve"> </w:t>
      </w:r>
      <w:r>
        <w:t>the</w:t>
      </w:r>
      <w:r w:rsidR="004249A3">
        <w:t xml:space="preserve"> </w:t>
      </w:r>
      <w:r>
        <w:t>Senior</w:t>
      </w:r>
      <w:r w:rsidR="004249A3">
        <w:t xml:space="preserve"> </w:t>
      </w:r>
      <w:r>
        <w:t>Advisor</w:t>
      </w:r>
      <w:r w:rsidR="004249A3">
        <w:t xml:space="preserve"> </w:t>
      </w:r>
      <w:r>
        <w:t>on</w:t>
      </w:r>
      <w:r w:rsidR="004249A3">
        <w:t xml:space="preserve"> </w:t>
      </w:r>
      <w:r>
        <w:t>the</w:t>
      </w:r>
      <w:r w:rsidR="004249A3">
        <w:t xml:space="preserve"> </w:t>
      </w:r>
      <w:r>
        <w:t>Middle</w:t>
      </w:r>
      <w:r w:rsidR="004249A3">
        <w:t xml:space="preserve"> </w:t>
      </w:r>
      <w:r>
        <w:t>East</w:t>
      </w:r>
      <w:r w:rsidR="004249A3">
        <w:t xml:space="preserve"> </w:t>
      </w:r>
      <w:r>
        <w:t>to</w:t>
      </w:r>
      <w:r w:rsidR="004249A3">
        <w:t xml:space="preserve"> </w:t>
      </w:r>
      <w:r>
        <w:t>the</w:t>
      </w:r>
      <w:r w:rsidR="004249A3">
        <w:t xml:space="preserve"> </w:t>
      </w:r>
      <w:r>
        <w:t>US</w:t>
      </w:r>
      <w:r w:rsidR="004249A3">
        <w:t xml:space="preserve"> </w:t>
      </w:r>
      <w:r>
        <w:t>Delegation</w:t>
      </w:r>
      <w:r w:rsidR="004249A3">
        <w:t xml:space="preserve"> </w:t>
      </w:r>
      <w:r>
        <w:t>to</w:t>
      </w:r>
      <w:r w:rsidR="004249A3">
        <w:t xml:space="preserve"> </w:t>
      </w:r>
      <w:r>
        <w:t>the</w:t>
      </w:r>
      <w:r w:rsidR="004249A3">
        <w:t xml:space="preserve"> </w:t>
      </w:r>
      <w:r>
        <w:t>General</w:t>
      </w:r>
      <w:r w:rsidR="004249A3">
        <w:t xml:space="preserve"> </w:t>
      </w:r>
      <w:r>
        <w:t>Assembly.</w:t>
      </w:r>
      <w:r w:rsidR="004249A3">
        <w:t xml:space="preserve"> </w:t>
      </w:r>
      <w:r>
        <w:t>)</w:t>
      </w:r>
      <w:r w:rsidR="004249A3">
        <w:t xml:space="preserve"> </w:t>
      </w:r>
      <w:r>
        <w:t>13</w:t>
      </w:r>
      <w:r w:rsidR="004249A3">
        <w:t xml:space="preserve"> </w:t>
      </w:r>
      <w:r>
        <w:t>Jan</w:t>
      </w:r>
      <w:r w:rsidR="004249A3">
        <w:t xml:space="preserve"> </w:t>
      </w:r>
      <w:r>
        <w:t>2012</w:t>
      </w:r>
      <w:r w:rsidR="004249A3">
        <w:t xml:space="preserve"> </w:t>
      </w:r>
      <w:r>
        <w:t>The</w:t>
      </w:r>
      <w:r w:rsidR="004249A3">
        <w:t xml:space="preserve"> </w:t>
      </w:r>
      <w:r>
        <w:t>Arab</w:t>
      </w:r>
      <w:r w:rsidR="004249A3">
        <w:t xml:space="preserve"> </w:t>
      </w:r>
      <w:r>
        <w:t>Spring:</w:t>
      </w:r>
      <w:r w:rsidR="004249A3">
        <w:t xml:space="preserve"> </w:t>
      </w:r>
      <w:r>
        <w:t>Implications</w:t>
      </w:r>
      <w:r w:rsidR="004249A3">
        <w:t xml:space="preserve"> </w:t>
      </w:r>
      <w:r>
        <w:t>for</w:t>
      </w:r>
      <w:r w:rsidR="004249A3">
        <w:t xml:space="preserve"> </w:t>
      </w:r>
      <w:r>
        <w:t>US</w:t>
      </w:r>
      <w:r w:rsidR="004249A3">
        <w:t xml:space="preserve"> </w:t>
      </w:r>
      <w:r>
        <w:t>Policy</w:t>
      </w:r>
      <w:r w:rsidR="004249A3">
        <w:t xml:space="preserve"> </w:t>
      </w:r>
      <w:r>
        <w:t>and</w:t>
      </w:r>
      <w:r w:rsidR="004249A3">
        <w:t xml:space="preserve"> </w:t>
      </w:r>
      <w:r>
        <w:t>Interests,</w:t>
      </w:r>
      <w:r w:rsidR="004249A3">
        <w:t xml:space="preserve"> </w:t>
      </w:r>
      <w:r>
        <w:t>published</w:t>
      </w:r>
      <w:r w:rsidR="004249A3">
        <w:t xml:space="preserve"> </w:t>
      </w:r>
      <w:r>
        <w:t>by</w:t>
      </w:r>
      <w:r w:rsidR="004249A3">
        <w:t xml:space="preserve"> </w:t>
      </w:r>
      <w:r>
        <w:t>The</w:t>
      </w:r>
      <w:r w:rsidR="004249A3">
        <w:t xml:space="preserve"> </w:t>
      </w:r>
      <w:r>
        <w:t>Middle</w:t>
      </w:r>
      <w:r w:rsidR="004249A3">
        <w:t xml:space="preserve"> </w:t>
      </w:r>
      <w:r>
        <w:t>East</w:t>
      </w:r>
      <w:r w:rsidR="004249A3">
        <w:t xml:space="preserve"> </w:t>
      </w:r>
      <w:r>
        <w:t>Institute,</w:t>
      </w:r>
      <w:r w:rsidR="004249A3">
        <w:t xml:space="preserve"> </w:t>
      </w:r>
      <w:hyperlink r:id="rId242" w:history="1">
        <w:r w:rsidR="00410C98" w:rsidRPr="00C51432">
          <w:rPr>
            <w:rStyle w:val="Hyperlink"/>
          </w:rPr>
          <w:t>http://www.mei.edu/content/arab-spring-implications-us-policy-and-interests</w:t>
        </w:r>
      </w:hyperlink>
    </w:p>
    <w:p w14:paraId="4D1F38EE" w14:textId="675888DF" w:rsidR="001B6F33" w:rsidRDefault="00613BC0" w:rsidP="00B6413A">
      <w:pPr>
        <w:pStyle w:val="BB-Evidence"/>
      </w:pPr>
      <w:r>
        <w:t>On</w:t>
      </w:r>
      <w:r w:rsidR="004249A3">
        <w:t xml:space="preserve"> </w:t>
      </w:r>
      <w:r>
        <w:t>the</w:t>
      </w:r>
      <w:r w:rsidR="004249A3">
        <w:t xml:space="preserve"> </w:t>
      </w:r>
      <w:r>
        <w:t>Middle</w:t>
      </w:r>
      <w:r w:rsidR="004249A3">
        <w:t xml:space="preserve"> </w:t>
      </w:r>
      <w:r>
        <w:t>East</w:t>
      </w:r>
      <w:r w:rsidR="004249A3">
        <w:t xml:space="preserve"> </w:t>
      </w:r>
      <w:r>
        <w:t>peace</w:t>
      </w:r>
      <w:r w:rsidR="004249A3">
        <w:t xml:space="preserve"> </w:t>
      </w:r>
      <w:r>
        <w:t>process,</w:t>
      </w:r>
      <w:r w:rsidR="004249A3">
        <w:t xml:space="preserve"> </w:t>
      </w:r>
      <w:r>
        <w:t>the</w:t>
      </w:r>
      <w:r w:rsidR="004249A3">
        <w:t xml:space="preserve"> </w:t>
      </w:r>
      <w:r>
        <w:t>immediate</w:t>
      </w:r>
      <w:r w:rsidR="004249A3">
        <w:t xml:space="preserve"> </w:t>
      </w:r>
      <w:r>
        <w:t>prospects</w:t>
      </w:r>
      <w:r w:rsidR="004249A3">
        <w:t xml:space="preserve"> </w:t>
      </w:r>
      <w:r>
        <w:t>look</w:t>
      </w:r>
      <w:r w:rsidR="004249A3">
        <w:t xml:space="preserve"> </w:t>
      </w:r>
      <w:r>
        <w:t>worse</w:t>
      </w:r>
      <w:r w:rsidR="004249A3">
        <w:t xml:space="preserve"> </w:t>
      </w:r>
      <w:r>
        <w:t>than</w:t>
      </w:r>
      <w:r w:rsidR="004249A3">
        <w:t xml:space="preserve"> </w:t>
      </w:r>
      <w:r>
        <w:t>before.</w:t>
      </w:r>
      <w:r w:rsidR="004249A3">
        <w:t xml:space="preserve"> </w:t>
      </w:r>
      <w:r>
        <w:t>The</w:t>
      </w:r>
      <w:r w:rsidR="004249A3">
        <w:t xml:space="preserve"> </w:t>
      </w:r>
      <w:r>
        <w:t>Arab</w:t>
      </w:r>
      <w:r w:rsidR="004249A3">
        <w:t xml:space="preserve"> </w:t>
      </w:r>
      <w:r>
        <w:t>Spring</w:t>
      </w:r>
      <w:r w:rsidR="004249A3">
        <w:t xml:space="preserve"> </w:t>
      </w:r>
      <w:r>
        <w:t>has</w:t>
      </w:r>
      <w:r w:rsidR="004249A3">
        <w:t xml:space="preserve"> </w:t>
      </w:r>
      <w:r>
        <w:t>sparked</w:t>
      </w:r>
      <w:r w:rsidR="004249A3">
        <w:t xml:space="preserve"> </w:t>
      </w:r>
      <w:r>
        <w:t>Israeli</w:t>
      </w:r>
      <w:r w:rsidR="004249A3">
        <w:t xml:space="preserve"> </w:t>
      </w:r>
      <w:r>
        <w:t>apprehensions</w:t>
      </w:r>
      <w:r w:rsidR="004249A3">
        <w:t xml:space="preserve"> </w:t>
      </w:r>
      <w:r>
        <w:t>that</w:t>
      </w:r>
      <w:r w:rsidR="004249A3">
        <w:t xml:space="preserve"> </w:t>
      </w:r>
      <w:r>
        <w:t>the</w:t>
      </w:r>
      <w:r w:rsidR="004249A3">
        <w:t xml:space="preserve"> </w:t>
      </w:r>
      <w:r>
        <w:t>relatively</w:t>
      </w:r>
      <w:r w:rsidR="004249A3">
        <w:t xml:space="preserve"> </w:t>
      </w:r>
      <w:r>
        <w:t>stable</w:t>
      </w:r>
      <w:r w:rsidR="004249A3">
        <w:t xml:space="preserve"> </w:t>
      </w:r>
      <w:r>
        <w:t>region</w:t>
      </w:r>
      <w:r w:rsidR="004249A3">
        <w:t xml:space="preserve"> </w:t>
      </w:r>
      <w:r>
        <w:t>of</w:t>
      </w:r>
      <w:r w:rsidR="004249A3">
        <w:t xml:space="preserve"> </w:t>
      </w:r>
      <w:r>
        <w:t>the</w:t>
      </w:r>
      <w:r w:rsidR="004249A3">
        <w:t xml:space="preserve"> </w:t>
      </w:r>
      <w:r>
        <w:t>past</w:t>
      </w:r>
      <w:r w:rsidR="004249A3">
        <w:t xml:space="preserve"> </w:t>
      </w:r>
      <w:r>
        <w:t>couple</w:t>
      </w:r>
      <w:r w:rsidR="004249A3">
        <w:t xml:space="preserve"> </w:t>
      </w:r>
      <w:r>
        <w:t>of</w:t>
      </w:r>
      <w:r w:rsidR="004249A3">
        <w:t xml:space="preserve"> </w:t>
      </w:r>
      <w:r>
        <w:t>decades</w:t>
      </w:r>
      <w:r w:rsidR="004249A3">
        <w:t xml:space="preserve"> </w:t>
      </w:r>
      <w:r>
        <w:t>has</w:t>
      </w:r>
      <w:r w:rsidR="004249A3">
        <w:t xml:space="preserve"> </w:t>
      </w:r>
      <w:r>
        <w:t>shifted</w:t>
      </w:r>
      <w:r w:rsidR="004249A3">
        <w:t xml:space="preserve"> </w:t>
      </w:r>
      <w:r>
        <w:t>against</w:t>
      </w:r>
      <w:r w:rsidR="004249A3">
        <w:t xml:space="preserve"> </w:t>
      </w:r>
      <w:r>
        <w:t>them.</w:t>
      </w:r>
      <w:r w:rsidR="004249A3">
        <w:t xml:space="preserve"> </w:t>
      </w:r>
      <w:r>
        <w:t>The</w:t>
      </w:r>
      <w:r w:rsidR="004249A3">
        <w:t xml:space="preserve"> </w:t>
      </w:r>
      <w:r>
        <w:t>Israeli</w:t>
      </w:r>
      <w:r w:rsidR="004249A3">
        <w:t xml:space="preserve"> </w:t>
      </w:r>
      <w:r>
        <w:t>government</w:t>
      </w:r>
      <w:r w:rsidR="004249A3">
        <w:t xml:space="preserve"> </w:t>
      </w:r>
      <w:r>
        <w:t>finds</w:t>
      </w:r>
      <w:r w:rsidR="004249A3">
        <w:t xml:space="preserve"> </w:t>
      </w:r>
      <w:r>
        <w:t>itself</w:t>
      </w:r>
      <w:r w:rsidR="004249A3">
        <w:t xml:space="preserve"> </w:t>
      </w:r>
      <w:r>
        <w:t>more</w:t>
      </w:r>
      <w:r w:rsidR="004249A3">
        <w:t xml:space="preserve"> </w:t>
      </w:r>
      <w:r>
        <w:t>isolated</w:t>
      </w:r>
      <w:r w:rsidR="004249A3">
        <w:t xml:space="preserve"> </w:t>
      </w:r>
      <w:r>
        <w:t>than</w:t>
      </w:r>
      <w:r w:rsidR="004249A3">
        <w:t xml:space="preserve"> </w:t>
      </w:r>
      <w:r>
        <w:t>ever.</w:t>
      </w:r>
      <w:r w:rsidR="004249A3">
        <w:t xml:space="preserve"> </w:t>
      </w:r>
      <w:r>
        <w:t>The</w:t>
      </w:r>
      <w:r w:rsidR="004249A3">
        <w:t xml:space="preserve"> </w:t>
      </w:r>
      <w:r>
        <w:t>Palestinians</w:t>
      </w:r>
      <w:r w:rsidR="004249A3">
        <w:t xml:space="preserve"> </w:t>
      </w:r>
      <w:r>
        <w:t>have</w:t>
      </w:r>
      <w:r w:rsidR="004249A3">
        <w:t xml:space="preserve"> </w:t>
      </w:r>
      <w:r>
        <w:t>found</w:t>
      </w:r>
      <w:r w:rsidR="004249A3">
        <w:t xml:space="preserve"> </w:t>
      </w:r>
      <w:r>
        <w:t>new</w:t>
      </w:r>
      <w:r w:rsidR="004249A3">
        <w:t xml:space="preserve"> </w:t>
      </w:r>
      <w:r>
        <w:t>energy</w:t>
      </w:r>
      <w:r w:rsidR="004249A3">
        <w:t xml:space="preserve"> </w:t>
      </w:r>
      <w:r>
        <w:t>but</w:t>
      </w:r>
      <w:r w:rsidR="004249A3">
        <w:t xml:space="preserve"> </w:t>
      </w:r>
      <w:r>
        <w:t>it</w:t>
      </w:r>
      <w:r w:rsidR="004249A3">
        <w:t xml:space="preserve"> </w:t>
      </w:r>
      <w:r>
        <w:t>is</w:t>
      </w:r>
      <w:r w:rsidR="004249A3">
        <w:t xml:space="preserve"> </w:t>
      </w:r>
      <w:r>
        <w:t>unclear</w:t>
      </w:r>
      <w:r w:rsidR="004249A3">
        <w:t xml:space="preserve"> </w:t>
      </w:r>
      <w:r>
        <w:t>how</w:t>
      </w:r>
      <w:r w:rsidR="004249A3">
        <w:t xml:space="preserve"> </w:t>
      </w:r>
      <w:r>
        <w:t>that</w:t>
      </w:r>
      <w:r w:rsidR="004249A3">
        <w:t xml:space="preserve"> </w:t>
      </w:r>
      <w:r>
        <w:t>can</w:t>
      </w:r>
      <w:r w:rsidR="004249A3">
        <w:t xml:space="preserve"> </w:t>
      </w:r>
      <w:r>
        <w:t>play</w:t>
      </w:r>
      <w:r w:rsidR="004249A3">
        <w:t xml:space="preserve"> </w:t>
      </w:r>
      <w:r>
        <w:t>into</w:t>
      </w:r>
      <w:r w:rsidR="004249A3">
        <w:t xml:space="preserve"> </w:t>
      </w:r>
      <w:r>
        <w:t>progress</w:t>
      </w:r>
      <w:r w:rsidR="004249A3">
        <w:t xml:space="preserve"> </w:t>
      </w:r>
      <w:r>
        <w:t>towards</w:t>
      </w:r>
      <w:r w:rsidR="004249A3">
        <w:t xml:space="preserve"> </w:t>
      </w:r>
      <w:r>
        <w:t>a</w:t>
      </w:r>
      <w:r w:rsidR="004249A3">
        <w:t xml:space="preserve"> </w:t>
      </w:r>
      <w:r>
        <w:t>negotiated</w:t>
      </w:r>
      <w:r w:rsidR="004249A3">
        <w:t xml:space="preserve"> </w:t>
      </w:r>
      <w:r>
        <w:t>settlement</w:t>
      </w:r>
      <w:r w:rsidR="004249A3">
        <w:t xml:space="preserve"> </w:t>
      </w:r>
      <w:r>
        <w:t>with</w:t>
      </w:r>
      <w:r w:rsidR="004249A3">
        <w:t xml:space="preserve"> </w:t>
      </w:r>
      <w:r>
        <w:t>Israel.</w:t>
      </w:r>
    </w:p>
    <w:p w14:paraId="5EF02BB7" w14:textId="77777777" w:rsidR="000E3913" w:rsidRDefault="000E3913" w:rsidP="000E3913">
      <w:pPr>
        <w:pStyle w:val="BB-Contentions"/>
      </w:pPr>
      <w:r>
        <w:t>Hamas has officially declared commitment to nonviolence</w:t>
      </w:r>
    </w:p>
    <w:p w14:paraId="0C7D56A3" w14:textId="3EC9FB93" w:rsidR="000E3913" w:rsidRDefault="000E3913" w:rsidP="000E3913">
      <w:pPr>
        <w:pStyle w:val="BB-Contentions"/>
      </w:pPr>
      <w:r>
        <w:t>Can’t argue Palestinians are divided and then oppose them when they seek unity</w:t>
      </w:r>
    </w:p>
    <w:p w14:paraId="1B7202DB" w14:textId="476F0AB1" w:rsidR="000E3913" w:rsidRDefault="000E3913" w:rsidP="000E3913">
      <w:pPr>
        <w:pStyle w:val="BB-Citation"/>
      </w:pPr>
      <w:r>
        <w:rPr>
          <w:u w:val="single"/>
        </w:rPr>
        <w:t>Dr. Mustafa Barghouthi 2012</w:t>
      </w:r>
      <w:r>
        <w:t xml:space="preserve">. (Secretary General of the Palestinian National Initiative, the president of The Palestinian Medical Relief Society, a member of the Palestinian Legislative Council, and a non-violence democracy leader based in Ramallah; nominee for Nobel peace prize)  Jan 2012, “Intelligence Squared U.S.” debate on the subject: “The U.N. should admit Palestine as a full member state” </w:t>
      </w:r>
      <w:r>
        <w:fldChar w:fldCharType="begin"/>
      </w:r>
      <w:r>
        <w:instrText xml:space="preserve"> HYPERLINK "http://intelligencesquaredus.org/images/debates/past/transcripts/palestine.pdf" \t "_blank" </w:instrText>
      </w:r>
      <w:r>
        <w:fldChar w:fldCharType="separate"/>
      </w:r>
      <w:r>
        <w:rPr>
          <w:rStyle w:val="Hyperlink"/>
        </w:rPr>
        <w:t>http://intelligencesquaredus.org/images/debates/past/transcripts/palestine.pdf</w:t>
      </w:r>
      <w:r>
        <w:fldChar w:fldCharType="end"/>
      </w:r>
    </w:p>
    <w:p w14:paraId="5080DEF8" w14:textId="7FE449BF" w:rsidR="000E3913" w:rsidRDefault="000E3913" w:rsidP="000E3913">
      <w:pPr>
        <w:pStyle w:val="BB-Evidence"/>
      </w:pPr>
      <w:r>
        <w:t>But on one side, we are told we would not be able to progress because Palestinians are divided. But then the same people, Israel and Mr. Gold, are against Palestinian unity. What we are working on, what we have achieved, actually, through the most recent negotiations is that Hamas officially declared, on the words of Khaled Meshal, that they are committing to nonviolence.</w:t>
      </w:r>
    </w:p>
    <w:p w14:paraId="717F8E6B" w14:textId="2C1B1F62" w:rsidR="001B6F33" w:rsidRDefault="00613BC0" w:rsidP="00B6413A">
      <w:pPr>
        <w:pStyle w:val="BB-Contentions"/>
      </w:pPr>
      <w:r>
        <w:t>“Hurts</w:t>
      </w:r>
      <w:r w:rsidR="004249A3">
        <w:t xml:space="preserve"> </w:t>
      </w:r>
      <w:r>
        <w:t>2-state</w:t>
      </w:r>
      <w:r w:rsidR="004249A3">
        <w:t xml:space="preserve"> </w:t>
      </w:r>
      <w:r>
        <w:t>solution</w:t>
      </w:r>
      <w:r w:rsidR="004249A3">
        <w:t xml:space="preserve"> </w:t>
      </w:r>
      <w:r>
        <w:t>process”</w:t>
      </w:r>
      <w:r w:rsidR="004249A3">
        <w:t xml:space="preserve"> </w:t>
      </w:r>
      <w:r>
        <w:t>-</w:t>
      </w:r>
      <w:r w:rsidR="004249A3">
        <w:t xml:space="preserve"> </w:t>
      </w:r>
      <w:r>
        <w:t>Response:</w:t>
      </w:r>
      <w:r w:rsidR="004249A3">
        <w:t xml:space="preserve"> </w:t>
      </w:r>
      <w:r>
        <w:t>Status</w:t>
      </w:r>
      <w:r w:rsidR="004249A3">
        <w:t xml:space="preserve"> </w:t>
      </w:r>
      <w:r>
        <w:t>Quo</w:t>
      </w:r>
      <w:r w:rsidR="004249A3">
        <w:t xml:space="preserve"> </w:t>
      </w:r>
      <w:r>
        <w:t>isn’t</w:t>
      </w:r>
      <w:r w:rsidR="004249A3">
        <w:t xml:space="preserve"> </w:t>
      </w:r>
      <w:r>
        <w:t>working</w:t>
      </w:r>
      <w:r w:rsidR="004249A3">
        <w:t xml:space="preserve"> </w:t>
      </w:r>
      <w:r>
        <w:t>very</w:t>
      </w:r>
      <w:r w:rsidR="004249A3">
        <w:t xml:space="preserve"> </w:t>
      </w:r>
      <w:r>
        <w:t>hard</w:t>
      </w:r>
      <w:r w:rsidR="004249A3">
        <w:t xml:space="preserve"> </w:t>
      </w:r>
      <w:r>
        <w:t>on</w:t>
      </w:r>
      <w:r w:rsidR="004249A3">
        <w:t xml:space="preserve"> </w:t>
      </w:r>
      <w:r>
        <w:t>the</w:t>
      </w:r>
      <w:r w:rsidR="004249A3">
        <w:t xml:space="preserve"> </w:t>
      </w:r>
      <w:r>
        <w:t>2-state</w:t>
      </w:r>
      <w:r w:rsidR="004249A3">
        <w:t xml:space="preserve"> </w:t>
      </w:r>
      <w:r>
        <w:t>solution</w:t>
      </w:r>
      <w:r w:rsidR="004249A3">
        <w:t xml:space="preserve"> </w:t>
      </w:r>
      <w:r>
        <w:t>anyway</w:t>
      </w:r>
    </w:p>
    <w:p w14:paraId="2F5C5895" w14:textId="77777777" w:rsidR="004249A3" w:rsidRDefault="00613BC0" w:rsidP="00B6413A">
      <w:pPr>
        <w:pStyle w:val="BB-Citation"/>
      </w:pPr>
      <w:r>
        <w:rPr>
          <w:u w:val="single"/>
        </w:rPr>
        <w:t>Khaled</w:t>
      </w:r>
      <w:r w:rsidR="004249A3">
        <w:rPr>
          <w:u w:val="single"/>
        </w:rPr>
        <w:t xml:space="preserve"> </w:t>
      </w:r>
      <w:r>
        <w:rPr>
          <w:u w:val="single"/>
        </w:rPr>
        <w:t>Elgindy</w:t>
      </w:r>
      <w:r w:rsidR="004249A3">
        <w:rPr>
          <w:u w:val="single"/>
        </w:rPr>
        <w:t xml:space="preserve"> </w:t>
      </w:r>
      <w:r>
        <w:rPr>
          <w:u w:val="single"/>
        </w:rPr>
        <w:t>2012.</w:t>
      </w:r>
      <w:r w:rsidR="004249A3">
        <w:rPr>
          <w:u w:val="single"/>
        </w:rPr>
        <w:t xml:space="preserve"> </w:t>
      </w:r>
      <w:r>
        <w:t>(served</w:t>
      </w:r>
      <w:r w:rsidR="004249A3">
        <w:t xml:space="preserve"> </w:t>
      </w:r>
      <w:r>
        <w:t>with</w:t>
      </w:r>
      <w:r w:rsidR="004249A3">
        <w:t xml:space="preserve"> </w:t>
      </w:r>
      <w:r>
        <w:t>the</w:t>
      </w:r>
      <w:r w:rsidR="004249A3">
        <w:t xml:space="preserve"> </w:t>
      </w:r>
      <w:r>
        <w:t>Negotiations</w:t>
      </w:r>
      <w:r w:rsidR="004249A3">
        <w:t xml:space="preserve"> </w:t>
      </w:r>
      <w:r>
        <w:t>Support</w:t>
      </w:r>
      <w:r w:rsidR="004249A3">
        <w:t xml:space="preserve"> </w:t>
      </w:r>
      <w:r>
        <w:t>Unit</w:t>
      </w:r>
      <w:r w:rsidR="004249A3">
        <w:t xml:space="preserve"> </w:t>
      </w:r>
      <w:r>
        <w:t>as</w:t>
      </w:r>
      <w:r w:rsidR="004249A3">
        <w:t xml:space="preserve"> </w:t>
      </w:r>
      <w:r>
        <w:t>an</w:t>
      </w:r>
      <w:r w:rsidR="004249A3">
        <w:t xml:space="preserve"> </w:t>
      </w:r>
      <w:r>
        <w:t>advisor</w:t>
      </w:r>
      <w:r w:rsidR="004249A3">
        <w:t xml:space="preserve"> </w:t>
      </w:r>
      <w:r>
        <w:t>to</w:t>
      </w:r>
      <w:r w:rsidR="004249A3">
        <w:t xml:space="preserve"> </w:t>
      </w:r>
      <w:r>
        <w:t>the</w:t>
      </w:r>
      <w:r w:rsidR="004249A3">
        <w:t xml:space="preserve"> </w:t>
      </w:r>
      <w:r>
        <w:t>Palestinian</w:t>
      </w:r>
      <w:r w:rsidR="004249A3">
        <w:t xml:space="preserve"> </w:t>
      </w:r>
      <w:r>
        <w:t>leadership</w:t>
      </w:r>
      <w:r w:rsidR="004249A3">
        <w:t xml:space="preserve"> </w:t>
      </w:r>
      <w:r>
        <w:t>on</w:t>
      </w:r>
      <w:r w:rsidR="004249A3">
        <w:t xml:space="preserve"> </w:t>
      </w:r>
      <w:r>
        <w:t>permanent</w:t>
      </w:r>
      <w:r w:rsidR="004249A3">
        <w:t xml:space="preserve"> </w:t>
      </w:r>
      <w:r>
        <w:t>status</w:t>
      </w:r>
      <w:r w:rsidR="004249A3">
        <w:t xml:space="preserve"> </w:t>
      </w:r>
      <w:r>
        <w:t>negotiations</w:t>
      </w:r>
      <w:r w:rsidR="004249A3">
        <w:t xml:space="preserve"> </w:t>
      </w:r>
      <w:r>
        <w:t>with</w:t>
      </w:r>
      <w:r w:rsidR="004249A3">
        <w:t xml:space="preserve"> </w:t>
      </w:r>
      <w:r>
        <w:t>Israel;</w:t>
      </w:r>
      <w:r w:rsidR="004249A3">
        <w:t xml:space="preserve"> </w:t>
      </w:r>
      <w:r>
        <w:t>Visiting</w:t>
      </w:r>
      <w:r w:rsidR="004249A3">
        <w:t xml:space="preserve"> </w:t>
      </w:r>
      <w:r>
        <w:t>Fellow,</w:t>
      </w:r>
      <w:r w:rsidR="004249A3">
        <w:t xml:space="preserve"> </w:t>
      </w:r>
      <w:r>
        <w:t>Foreign</w:t>
      </w:r>
      <w:r w:rsidR="004249A3">
        <w:t xml:space="preserve"> </w:t>
      </w:r>
      <w:r>
        <w:t>Policy,</w:t>
      </w:r>
      <w:r w:rsidR="004249A3">
        <w:t xml:space="preserve"> </w:t>
      </w:r>
      <w:r>
        <w:t>Saban</w:t>
      </w:r>
      <w:r w:rsidR="004249A3">
        <w:t xml:space="preserve"> </w:t>
      </w:r>
      <w:r>
        <w:t>Center</w:t>
      </w:r>
      <w:r w:rsidR="004249A3">
        <w:t xml:space="preserve"> </w:t>
      </w:r>
      <w:r>
        <w:t>for</w:t>
      </w:r>
      <w:r w:rsidR="004249A3">
        <w:t xml:space="preserve"> </w:t>
      </w:r>
      <w:r>
        <w:t>Middle</w:t>
      </w:r>
      <w:r w:rsidR="004249A3">
        <w:t xml:space="preserve"> </w:t>
      </w:r>
      <w:r>
        <w:t>East</w:t>
      </w:r>
      <w:r w:rsidR="004249A3">
        <w:t xml:space="preserve"> </w:t>
      </w:r>
      <w:r>
        <w:t>Policy,</w:t>
      </w:r>
      <w:r w:rsidR="004249A3">
        <w:t xml:space="preserve"> </w:t>
      </w:r>
      <w:r>
        <w:t>Brookings</w:t>
      </w:r>
      <w:r w:rsidR="004249A3">
        <w:t xml:space="preserve"> </w:t>
      </w:r>
      <w:r>
        <w:t>Institution)</w:t>
      </w:r>
      <w:r w:rsidR="004249A3">
        <w:t xml:space="preserve"> </w:t>
      </w:r>
      <w:r>
        <w:t>“The</w:t>
      </w:r>
      <w:r w:rsidR="004249A3">
        <w:t xml:space="preserve"> </w:t>
      </w:r>
      <w:r>
        <w:t>Two-State</w:t>
      </w:r>
      <w:r w:rsidR="004249A3">
        <w:t xml:space="preserve"> </w:t>
      </w:r>
      <w:r>
        <w:t>Solution”</w:t>
      </w:r>
      <w:r w:rsidR="004249A3">
        <w:t xml:space="preserve"> </w:t>
      </w:r>
      <w:hyperlink r:id="rId243" w:history="1">
        <w:r w:rsidR="00410C98" w:rsidRPr="00C51432">
          <w:rPr>
            <w:rStyle w:val="Hyperlink"/>
          </w:rPr>
          <w:t>http://www.brookings.edu/research/opinions/2012/07/06-israel-palestine-elgindy</w:t>
        </w:r>
      </w:hyperlink>
    </w:p>
    <w:p w14:paraId="32E15B1F" w14:textId="77777777" w:rsidR="004249A3" w:rsidRDefault="00613BC0" w:rsidP="00B6413A">
      <w:pPr>
        <w:pStyle w:val="BB-Evidence"/>
      </w:pPr>
      <w:r>
        <w:t>How</w:t>
      </w:r>
      <w:r w:rsidR="004249A3">
        <w:t xml:space="preserve"> </w:t>
      </w:r>
      <w:r>
        <w:t>much</w:t>
      </w:r>
      <w:r w:rsidR="004249A3">
        <w:t xml:space="preserve"> </w:t>
      </w:r>
      <w:r>
        <w:t>time</w:t>
      </w:r>
      <w:r w:rsidR="004249A3">
        <w:t xml:space="preserve"> </w:t>
      </w:r>
      <w:r>
        <w:t>must</w:t>
      </w:r>
      <w:r w:rsidR="004249A3">
        <w:t xml:space="preserve"> </w:t>
      </w:r>
      <w:r>
        <w:t>go</w:t>
      </w:r>
      <w:r w:rsidR="004249A3">
        <w:t xml:space="preserve"> </w:t>
      </w:r>
      <w:r>
        <w:t>by,</w:t>
      </w:r>
      <w:r w:rsidR="004249A3">
        <w:t xml:space="preserve"> </w:t>
      </w:r>
      <w:r>
        <w:t>how</w:t>
      </w:r>
      <w:r w:rsidR="004249A3">
        <w:t xml:space="preserve"> </w:t>
      </w:r>
      <w:r>
        <w:t>many</w:t>
      </w:r>
      <w:r w:rsidR="004249A3">
        <w:t xml:space="preserve"> </w:t>
      </w:r>
      <w:r>
        <w:t>Israeli</w:t>
      </w:r>
      <w:r w:rsidR="004249A3">
        <w:t xml:space="preserve"> </w:t>
      </w:r>
      <w:r>
        <w:t>settlers</w:t>
      </w:r>
      <w:r w:rsidR="004249A3">
        <w:t xml:space="preserve"> </w:t>
      </w:r>
      <w:r>
        <w:t>must</w:t>
      </w:r>
      <w:r w:rsidR="004249A3">
        <w:t xml:space="preserve"> </w:t>
      </w:r>
      <w:r>
        <w:t>be</w:t>
      </w:r>
      <w:r w:rsidR="004249A3">
        <w:t xml:space="preserve"> </w:t>
      </w:r>
      <w:r>
        <w:t>added,</w:t>
      </w:r>
      <w:r w:rsidR="004249A3">
        <w:t xml:space="preserve"> </w:t>
      </w:r>
      <w:r>
        <w:t>how</w:t>
      </w:r>
      <w:r w:rsidR="004249A3">
        <w:t xml:space="preserve"> </w:t>
      </w:r>
      <w:r>
        <w:t>much</w:t>
      </w:r>
      <w:r w:rsidR="004249A3">
        <w:t xml:space="preserve"> </w:t>
      </w:r>
      <w:r>
        <w:t>territorial</w:t>
      </w:r>
      <w:r w:rsidR="004249A3">
        <w:t xml:space="preserve"> </w:t>
      </w:r>
      <w:r>
        <w:t>fragmentation</w:t>
      </w:r>
      <w:r w:rsidR="004249A3">
        <w:t xml:space="preserve"> </w:t>
      </w:r>
      <w:r>
        <w:t>must</w:t>
      </w:r>
      <w:r w:rsidR="004249A3">
        <w:t xml:space="preserve"> </w:t>
      </w:r>
      <w:r>
        <w:t>occur</w:t>
      </w:r>
      <w:r w:rsidR="004249A3">
        <w:t xml:space="preserve"> </w:t>
      </w:r>
      <w:r>
        <w:t>before</w:t>
      </w:r>
      <w:r w:rsidR="004249A3">
        <w:t xml:space="preserve"> </w:t>
      </w:r>
      <w:r>
        <w:t>the</w:t>
      </w:r>
      <w:r w:rsidR="004249A3">
        <w:t xml:space="preserve"> </w:t>
      </w:r>
      <w:r>
        <w:t>parties</w:t>
      </w:r>
      <w:r w:rsidR="004249A3">
        <w:t xml:space="preserve"> </w:t>
      </w:r>
      <w:r>
        <w:t>and</w:t>
      </w:r>
      <w:r w:rsidR="004249A3">
        <w:t xml:space="preserve"> </w:t>
      </w:r>
      <w:r>
        <w:t>the</w:t>
      </w:r>
      <w:r w:rsidR="004249A3">
        <w:t xml:space="preserve"> </w:t>
      </w:r>
      <w:r>
        <w:t>international</w:t>
      </w:r>
      <w:r w:rsidR="004249A3">
        <w:t xml:space="preserve"> </w:t>
      </w:r>
      <w:r>
        <w:t>community</w:t>
      </w:r>
      <w:r w:rsidR="004249A3">
        <w:t xml:space="preserve"> </w:t>
      </w:r>
      <w:r>
        <w:t>finally</w:t>
      </w:r>
      <w:r w:rsidR="004249A3">
        <w:t xml:space="preserve"> </w:t>
      </w:r>
      <w:r>
        <w:t>conclude</w:t>
      </w:r>
      <w:r w:rsidR="004249A3">
        <w:t xml:space="preserve"> </w:t>
      </w:r>
      <w:r>
        <w:t>that</w:t>
      </w:r>
      <w:r w:rsidR="004249A3">
        <w:t xml:space="preserve"> </w:t>
      </w:r>
      <w:r>
        <w:t>a</w:t>
      </w:r>
      <w:r w:rsidR="004249A3">
        <w:t xml:space="preserve"> </w:t>
      </w:r>
      <w:r>
        <w:t>two-state</w:t>
      </w:r>
      <w:r w:rsidR="004249A3">
        <w:t xml:space="preserve"> </w:t>
      </w:r>
      <w:r>
        <w:t>solution</w:t>
      </w:r>
      <w:r w:rsidR="004249A3">
        <w:t xml:space="preserve"> </w:t>
      </w:r>
      <w:r>
        <w:t>is</w:t>
      </w:r>
      <w:r w:rsidR="004249A3">
        <w:t xml:space="preserve"> </w:t>
      </w:r>
      <w:r>
        <w:t>simply</w:t>
      </w:r>
      <w:r w:rsidR="004249A3">
        <w:t xml:space="preserve"> </w:t>
      </w:r>
      <w:r>
        <w:t>no</w:t>
      </w:r>
      <w:r w:rsidR="004249A3">
        <w:t xml:space="preserve"> </w:t>
      </w:r>
      <w:r>
        <w:t>longer</w:t>
      </w:r>
      <w:r w:rsidR="004249A3">
        <w:t xml:space="preserve"> </w:t>
      </w:r>
      <w:r>
        <w:t>even</w:t>
      </w:r>
      <w:r w:rsidR="004249A3">
        <w:t xml:space="preserve"> </w:t>
      </w:r>
      <w:r>
        <w:t>a</w:t>
      </w:r>
      <w:r w:rsidR="004249A3">
        <w:t xml:space="preserve"> </w:t>
      </w:r>
      <w:r>
        <w:rPr>
          <w:i/>
          <w:iCs/>
        </w:rPr>
        <w:t>physical</w:t>
      </w:r>
      <w:r w:rsidR="004249A3">
        <w:t xml:space="preserve"> </w:t>
      </w:r>
      <w:r>
        <w:t>possibility?</w:t>
      </w:r>
      <w:r w:rsidR="004249A3">
        <w:t xml:space="preserve"> </w:t>
      </w:r>
      <w:r>
        <w:t>Ask</w:t>
      </w:r>
      <w:r w:rsidR="004249A3">
        <w:t xml:space="preserve"> </w:t>
      </w:r>
      <w:r>
        <w:t>any</w:t>
      </w:r>
      <w:r w:rsidR="004249A3">
        <w:t xml:space="preserve"> </w:t>
      </w:r>
      <w:r>
        <w:t>Israeli</w:t>
      </w:r>
      <w:r w:rsidR="004249A3">
        <w:t xml:space="preserve"> </w:t>
      </w:r>
      <w:r>
        <w:t>or</w:t>
      </w:r>
      <w:r w:rsidR="004249A3">
        <w:t xml:space="preserve"> </w:t>
      </w:r>
      <w:r>
        <w:t>Palestinian–or</w:t>
      </w:r>
      <w:r w:rsidR="004249A3">
        <w:t xml:space="preserve"> </w:t>
      </w:r>
      <w:r>
        <w:t>American</w:t>
      </w:r>
      <w:r w:rsidR="004249A3">
        <w:t xml:space="preserve"> </w:t>
      </w:r>
      <w:r>
        <w:t>or</w:t>
      </w:r>
      <w:r w:rsidR="004249A3">
        <w:t xml:space="preserve"> </w:t>
      </w:r>
      <w:r>
        <w:t>European–official</w:t>
      </w:r>
      <w:r w:rsidR="004249A3">
        <w:t xml:space="preserve"> </w:t>
      </w:r>
      <w:r>
        <w:t>this</w:t>
      </w:r>
      <w:r w:rsidR="004249A3">
        <w:t xml:space="preserve"> </w:t>
      </w:r>
      <w:r>
        <w:t>question</w:t>
      </w:r>
      <w:r w:rsidR="004249A3">
        <w:t xml:space="preserve"> </w:t>
      </w:r>
      <w:r>
        <w:t>(which</w:t>
      </w:r>
      <w:r w:rsidR="004249A3">
        <w:t xml:space="preserve"> </w:t>
      </w:r>
      <w:r>
        <w:t>I</w:t>
      </w:r>
      <w:r w:rsidR="004249A3">
        <w:t xml:space="preserve"> </w:t>
      </w:r>
      <w:r>
        <w:t>do</w:t>
      </w:r>
      <w:r w:rsidR="004249A3">
        <w:t xml:space="preserve"> </w:t>
      </w:r>
      <w:r>
        <w:t>as</w:t>
      </w:r>
      <w:r w:rsidR="004249A3">
        <w:t xml:space="preserve"> </w:t>
      </w:r>
      <w:r>
        <w:t>matter</w:t>
      </w:r>
      <w:r w:rsidR="004249A3">
        <w:t xml:space="preserve"> </w:t>
      </w:r>
      <w:r>
        <w:t>of</w:t>
      </w:r>
      <w:r w:rsidR="004249A3">
        <w:t xml:space="preserve"> </w:t>
      </w:r>
      <w:r>
        <w:t>course)</w:t>
      </w:r>
      <w:r w:rsidR="004249A3">
        <w:t xml:space="preserve"> </w:t>
      </w:r>
      <w:r>
        <w:t>and</w:t>
      </w:r>
      <w:r w:rsidR="004249A3">
        <w:t xml:space="preserve"> </w:t>
      </w:r>
      <w:r>
        <w:t>you</w:t>
      </w:r>
      <w:r w:rsidR="004249A3">
        <w:t xml:space="preserve"> </w:t>
      </w:r>
      <w:r>
        <w:t>are</w:t>
      </w:r>
      <w:r w:rsidR="004249A3">
        <w:t xml:space="preserve"> </w:t>
      </w:r>
      <w:r>
        <w:t>likely</w:t>
      </w:r>
      <w:r w:rsidR="004249A3">
        <w:t xml:space="preserve"> </w:t>
      </w:r>
      <w:r>
        <w:t>to</w:t>
      </w:r>
      <w:r w:rsidR="004249A3">
        <w:t xml:space="preserve"> </w:t>
      </w:r>
      <w:r>
        <w:t>hear</w:t>
      </w:r>
      <w:r w:rsidR="004249A3">
        <w:t xml:space="preserve"> </w:t>
      </w:r>
      <w:r>
        <w:t>only</w:t>
      </w:r>
      <w:r w:rsidR="004249A3">
        <w:t xml:space="preserve"> </w:t>
      </w:r>
      <w:r>
        <w:t>vague</w:t>
      </w:r>
      <w:r w:rsidR="004249A3">
        <w:t xml:space="preserve"> </w:t>
      </w:r>
      <w:r>
        <w:t>reaffirmations</w:t>
      </w:r>
      <w:r w:rsidR="004249A3">
        <w:t xml:space="preserve"> </w:t>
      </w:r>
      <w:r>
        <w:t>of</w:t>
      </w:r>
      <w:r w:rsidR="004249A3">
        <w:t xml:space="preserve"> </w:t>
      </w:r>
      <w:r>
        <w:t>the</w:t>
      </w:r>
      <w:r w:rsidR="004249A3">
        <w:t xml:space="preserve"> </w:t>
      </w:r>
      <w:r>
        <w:t>crucial</w:t>
      </w:r>
      <w:r w:rsidR="004249A3">
        <w:t xml:space="preserve"> </w:t>
      </w:r>
      <w:r>
        <w:t>need</w:t>
      </w:r>
      <w:r w:rsidR="004249A3">
        <w:t xml:space="preserve"> </w:t>
      </w:r>
      <w:r>
        <w:t>for</w:t>
      </w:r>
      <w:r w:rsidR="004249A3">
        <w:t xml:space="preserve"> </w:t>
      </w:r>
      <w:r>
        <w:t>a</w:t>
      </w:r>
      <w:r w:rsidR="004249A3">
        <w:t xml:space="preserve"> </w:t>
      </w:r>
      <w:r>
        <w:t>negotiated</w:t>
      </w:r>
      <w:r w:rsidR="004249A3">
        <w:t xml:space="preserve"> </w:t>
      </w:r>
      <w:r>
        <w:t>resolution</w:t>
      </w:r>
      <w:r w:rsidR="004249A3">
        <w:t xml:space="preserve"> </w:t>
      </w:r>
      <w:r>
        <w:t>based</w:t>
      </w:r>
      <w:r w:rsidR="004249A3">
        <w:t xml:space="preserve"> </w:t>
      </w:r>
      <w:r>
        <w:t>on</w:t>
      </w:r>
      <w:r w:rsidR="004249A3">
        <w:t xml:space="preserve"> </w:t>
      </w:r>
      <w:r>
        <w:t>two</w:t>
      </w:r>
      <w:r w:rsidR="004249A3">
        <w:t xml:space="preserve"> </w:t>
      </w:r>
      <w:r>
        <w:t>states</w:t>
      </w:r>
      <w:r w:rsidR="004249A3">
        <w:t xml:space="preserve"> </w:t>
      </w:r>
      <w:r>
        <w:t>for</w:t>
      </w:r>
      <w:r w:rsidR="004249A3">
        <w:t xml:space="preserve"> </w:t>
      </w:r>
      <w:r>
        <w:t>two</w:t>
      </w:r>
      <w:r w:rsidR="004249A3">
        <w:t xml:space="preserve"> </w:t>
      </w:r>
      <w:r>
        <w:t>peoples.</w:t>
      </w:r>
      <w:r w:rsidR="004249A3">
        <w:t xml:space="preserve"> </w:t>
      </w:r>
      <w:r>
        <w:t>Press</w:t>
      </w:r>
      <w:r w:rsidR="004249A3">
        <w:t xml:space="preserve"> </w:t>
      </w:r>
      <w:r>
        <w:t>them</w:t>
      </w:r>
      <w:r w:rsidR="004249A3">
        <w:t xml:space="preserve"> </w:t>
      </w:r>
      <w:r>
        <w:t>further,</w:t>
      </w:r>
      <w:r w:rsidR="004249A3">
        <w:t xml:space="preserve"> </w:t>
      </w:r>
      <w:r>
        <w:t>however,</w:t>
      </w:r>
      <w:r w:rsidR="004249A3">
        <w:t xml:space="preserve"> </w:t>
      </w:r>
      <w:r>
        <w:t>and</w:t>
      </w:r>
      <w:r w:rsidR="004249A3">
        <w:t xml:space="preserve"> </w:t>
      </w:r>
      <w:r>
        <w:t>they</w:t>
      </w:r>
      <w:r w:rsidR="004249A3">
        <w:t xml:space="preserve"> </w:t>
      </w:r>
      <w:r>
        <w:t>will</w:t>
      </w:r>
      <w:r w:rsidR="004249A3">
        <w:t xml:space="preserve"> </w:t>
      </w:r>
      <w:r>
        <w:t>eventually</w:t>
      </w:r>
      <w:r w:rsidR="004249A3">
        <w:t xml:space="preserve"> </w:t>
      </w:r>
      <w:r>
        <w:t>concede</w:t>
      </w:r>
      <w:r w:rsidR="004249A3">
        <w:t xml:space="preserve"> </w:t>
      </w:r>
      <w:r>
        <w:t>something</w:t>
      </w:r>
      <w:r w:rsidR="004249A3">
        <w:t xml:space="preserve"> </w:t>
      </w:r>
      <w:r>
        <w:t>like</w:t>
      </w:r>
      <w:r w:rsidR="004249A3">
        <w:t xml:space="preserve"> </w:t>
      </w:r>
      <w:r>
        <w:t>the</w:t>
      </w:r>
      <w:r w:rsidR="004249A3">
        <w:t xml:space="preserve"> </w:t>
      </w:r>
      <w:r>
        <w:t>following:</w:t>
      </w:r>
      <w:r w:rsidR="004249A3">
        <w:t xml:space="preserve"> </w:t>
      </w:r>
      <w:r>
        <w:t>“The</w:t>
      </w:r>
      <w:r w:rsidR="004249A3">
        <w:t xml:space="preserve"> </w:t>
      </w:r>
      <w:r>
        <w:t>two-state</w:t>
      </w:r>
      <w:r w:rsidR="004249A3">
        <w:t xml:space="preserve"> </w:t>
      </w:r>
      <w:r>
        <w:t>solution</w:t>
      </w:r>
      <w:r w:rsidR="004249A3">
        <w:t xml:space="preserve"> </w:t>
      </w:r>
      <w:r>
        <w:t>cannot</w:t>
      </w:r>
      <w:r w:rsidR="004249A3">
        <w:t xml:space="preserve"> </w:t>
      </w:r>
      <w:r>
        <w:t>expire</w:t>
      </w:r>
      <w:r w:rsidR="004249A3">
        <w:t xml:space="preserve"> </w:t>
      </w:r>
      <w:r>
        <w:t>because</w:t>
      </w:r>
      <w:r w:rsidR="004249A3">
        <w:t xml:space="preserve"> </w:t>
      </w:r>
      <w:r>
        <w:t>there</w:t>
      </w:r>
      <w:r w:rsidR="004249A3">
        <w:t xml:space="preserve"> </w:t>
      </w:r>
      <w:r>
        <w:t>is</w:t>
      </w:r>
      <w:r w:rsidR="004249A3">
        <w:t xml:space="preserve"> </w:t>
      </w:r>
      <w:r>
        <w:t>no</w:t>
      </w:r>
      <w:r w:rsidR="004249A3">
        <w:t xml:space="preserve"> </w:t>
      </w:r>
      <w:r>
        <w:t>alternative.”</w:t>
      </w:r>
      <w:r w:rsidR="004249A3">
        <w:t xml:space="preserve"> </w:t>
      </w:r>
      <w:r>
        <w:t>But</w:t>
      </w:r>
      <w:r w:rsidR="004249A3">
        <w:t xml:space="preserve"> </w:t>
      </w:r>
      <w:r>
        <w:t>if</w:t>
      </w:r>
      <w:r w:rsidR="004249A3">
        <w:t xml:space="preserve"> </w:t>
      </w:r>
      <w:r>
        <w:t>there</w:t>
      </w:r>
      <w:r w:rsidR="004249A3">
        <w:t xml:space="preserve"> </w:t>
      </w:r>
      <w:r>
        <w:t>is</w:t>
      </w:r>
      <w:r w:rsidR="004249A3">
        <w:t xml:space="preserve"> </w:t>
      </w:r>
      <w:r>
        <w:t>no</w:t>
      </w:r>
      <w:r w:rsidR="004249A3">
        <w:t xml:space="preserve"> </w:t>
      </w:r>
      <w:r>
        <w:t>alternative,</w:t>
      </w:r>
      <w:r w:rsidR="004249A3">
        <w:t xml:space="preserve"> </w:t>
      </w:r>
      <w:r>
        <w:t>then</w:t>
      </w:r>
      <w:r w:rsidR="004249A3">
        <w:t xml:space="preserve"> </w:t>
      </w:r>
      <w:r>
        <w:t>time</w:t>
      </w:r>
      <w:r w:rsidR="004249A3">
        <w:t xml:space="preserve"> </w:t>
      </w:r>
      <w:r>
        <w:t>is</w:t>
      </w:r>
      <w:r w:rsidR="004249A3">
        <w:t xml:space="preserve"> </w:t>
      </w:r>
      <w:r>
        <w:t>certainly</w:t>
      </w:r>
      <w:r w:rsidR="004249A3">
        <w:t xml:space="preserve"> </w:t>
      </w:r>
      <w:r>
        <w:t>not</w:t>
      </w:r>
      <w:r w:rsidR="004249A3">
        <w:t xml:space="preserve"> </w:t>
      </w:r>
      <w:r>
        <w:t>“running</w:t>
      </w:r>
      <w:r w:rsidR="004249A3">
        <w:t xml:space="preserve"> </w:t>
      </w:r>
      <w:r>
        <w:t>out.”</w:t>
      </w:r>
      <w:r w:rsidR="004249A3">
        <w:t xml:space="preserve"> </w:t>
      </w:r>
      <w:r>
        <w:t>It</w:t>
      </w:r>
      <w:r w:rsidR="004249A3">
        <w:t xml:space="preserve"> </w:t>
      </w:r>
      <w:r>
        <w:t>is</w:t>
      </w:r>
      <w:r w:rsidR="004249A3">
        <w:t xml:space="preserve"> </w:t>
      </w:r>
      <w:r>
        <w:t>this</w:t>
      </w:r>
      <w:r w:rsidR="004249A3">
        <w:t xml:space="preserve"> </w:t>
      </w:r>
      <w:r>
        <w:t>paradox</w:t>
      </w:r>
      <w:r w:rsidR="004249A3">
        <w:t xml:space="preserve"> </w:t>
      </w:r>
      <w:r>
        <w:t>that</w:t>
      </w:r>
      <w:r w:rsidR="004249A3">
        <w:t xml:space="preserve"> </w:t>
      </w:r>
      <w:r>
        <w:t>gives</w:t>
      </w:r>
      <w:r w:rsidR="004249A3">
        <w:t xml:space="preserve"> </w:t>
      </w:r>
      <w:r>
        <w:t>American,</w:t>
      </w:r>
      <w:r w:rsidR="004249A3">
        <w:t xml:space="preserve"> </w:t>
      </w:r>
      <w:r>
        <w:t>Israeli,</w:t>
      </w:r>
      <w:r w:rsidR="004249A3">
        <w:t xml:space="preserve"> </w:t>
      </w:r>
      <w:r>
        <w:t>and</w:t>
      </w:r>
      <w:r w:rsidR="004249A3">
        <w:t xml:space="preserve"> </w:t>
      </w:r>
      <w:r>
        <w:t>even</w:t>
      </w:r>
      <w:r w:rsidR="004249A3">
        <w:t xml:space="preserve"> </w:t>
      </w:r>
      <w:r>
        <w:t>Palestinian</w:t>
      </w:r>
      <w:r w:rsidR="004249A3">
        <w:t xml:space="preserve"> </w:t>
      </w:r>
      <w:r>
        <w:t>leaders</w:t>
      </w:r>
      <w:r w:rsidR="004249A3">
        <w:t xml:space="preserve"> </w:t>
      </w:r>
      <w:r>
        <w:t>the</w:t>
      </w:r>
      <w:r w:rsidR="004249A3">
        <w:t xml:space="preserve"> </w:t>
      </w:r>
      <w:r>
        <w:t>illusion</w:t>
      </w:r>
      <w:r w:rsidR="004249A3">
        <w:t xml:space="preserve"> </w:t>
      </w:r>
      <w:r>
        <w:t>that</w:t>
      </w:r>
      <w:r w:rsidR="004249A3">
        <w:t xml:space="preserve"> </w:t>
      </w:r>
      <w:r>
        <w:t>the</w:t>
      </w:r>
      <w:r w:rsidR="004249A3">
        <w:t xml:space="preserve"> </w:t>
      </w:r>
      <w:r>
        <w:t>status</w:t>
      </w:r>
      <w:r w:rsidR="004249A3">
        <w:t xml:space="preserve"> </w:t>
      </w:r>
      <w:r>
        <w:t>quo</w:t>
      </w:r>
      <w:r w:rsidR="004249A3">
        <w:t xml:space="preserve"> </w:t>
      </w:r>
      <w:r>
        <w:t>can</w:t>
      </w:r>
      <w:r w:rsidR="004249A3">
        <w:t xml:space="preserve"> </w:t>
      </w:r>
      <w:r>
        <w:t>be</w:t>
      </w:r>
      <w:r w:rsidR="004249A3">
        <w:t xml:space="preserve"> </w:t>
      </w:r>
      <w:r>
        <w:t>maintained</w:t>
      </w:r>
      <w:r w:rsidR="004249A3">
        <w:t xml:space="preserve"> </w:t>
      </w:r>
      <w:r>
        <w:t>indefinitely,</w:t>
      </w:r>
      <w:r w:rsidR="004249A3">
        <w:t xml:space="preserve"> </w:t>
      </w:r>
      <w:r>
        <w:t>and</w:t>
      </w:r>
      <w:r w:rsidR="004249A3">
        <w:t xml:space="preserve"> </w:t>
      </w:r>
      <w:r>
        <w:t>why</w:t>
      </w:r>
      <w:r w:rsidR="004249A3">
        <w:t xml:space="preserve"> </w:t>
      </w:r>
      <w:r>
        <w:t>it</w:t>
      </w:r>
      <w:r w:rsidR="004249A3">
        <w:t xml:space="preserve"> </w:t>
      </w:r>
      <w:r>
        <w:t>is</w:t>
      </w:r>
      <w:r w:rsidR="004249A3">
        <w:t xml:space="preserve"> </w:t>
      </w:r>
      <w:r>
        <w:t>so</w:t>
      </w:r>
      <w:r w:rsidR="004249A3">
        <w:t xml:space="preserve"> </w:t>
      </w:r>
      <w:r>
        <w:t>easy</w:t>
      </w:r>
      <w:r w:rsidR="004249A3">
        <w:t xml:space="preserve"> </w:t>
      </w:r>
      <w:r>
        <w:t>for</w:t>
      </w:r>
      <w:r w:rsidR="004249A3">
        <w:t xml:space="preserve"> </w:t>
      </w:r>
      <w:r>
        <w:t>all</w:t>
      </w:r>
      <w:r w:rsidR="004249A3">
        <w:t xml:space="preserve"> </w:t>
      </w:r>
      <w:r>
        <w:t>sides</w:t>
      </w:r>
      <w:r w:rsidR="004249A3">
        <w:t xml:space="preserve"> </w:t>
      </w:r>
      <w:r>
        <w:t>to</w:t>
      </w:r>
      <w:r w:rsidR="004249A3">
        <w:t xml:space="preserve"> </w:t>
      </w:r>
      <w:r>
        <w:t>support</w:t>
      </w:r>
      <w:r w:rsidR="004249A3">
        <w:t xml:space="preserve"> </w:t>
      </w:r>
      <w:r>
        <w:t>a</w:t>
      </w:r>
      <w:r w:rsidR="004249A3">
        <w:t xml:space="preserve"> </w:t>
      </w:r>
      <w:r>
        <w:t>two-state</w:t>
      </w:r>
      <w:r w:rsidR="004249A3">
        <w:t xml:space="preserve"> </w:t>
      </w:r>
      <w:r>
        <w:t>solution</w:t>
      </w:r>
      <w:r w:rsidR="004249A3">
        <w:t xml:space="preserve"> </w:t>
      </w:r>
      <w:r>
        <w:t>without</w:t>
      </w:r>
      <w:r w:rsidR="004249A3">
        <w:t xml:space="preserve"> </w:t>
      </w:r>
      <w:r>
        <w:t>ever</w:t>
      </w:r>
      <w:r w:rsidR="004249A3">
        <w:t xml:space="preserve"> </w:t>
      </w:r>
      <w:r>
        <w:t>taking</w:t>
      </w:r>
      <w:r w:rsidR="004249A3">
        <w:t xml:space="preserve"> </w:t>
      </w:r>
      <w:r>
        <w:t>the</w:t>
      </w:r>
      <w:r w:rsidR="004249A3">
        <w:t xml:space="preserve"> </w:t>
      </w:r>
      <w:r>
        <w:t>necessary</w:t>
      </w:r>
      <w:r w:rsidR="004249A3">
        <w:t xml:space="preserve"> </w:t>
      </w:r>
      <w:r>
        <w:t>steps</w:t>
      </w:r>
      <w:r w:rsidR="004249A3">
        <w:t xml:space="preserve"> </w:t>
      </w:r>
      <w:r>
        <w:t>to</w:t>
      </w:r>
      <w:r w:rsidR="004249A3">
        <w:t xml:space="preserve"> </w:t>
      </w:r>
      <w:r>
        <w:t>make</w:t>
      </w:r>
      <w:r w:rsidR="004249A3">
        <w:t xml:space="preserve"> </w:t>
      </w:r>
      <w:r>
        <w:t>it</w:t>
      </w:r>
      <w:r w:rsidR="004249A3">
        <w:t xml:space="preserve"> </w:t>
      </w:r>
      <w:r>
        <w:t>happen.</w:t>
      </w:r>
    </w:p>
    <w:p w14:paraId="5DD3C009" w14:textId="77777777" w:rsidR="00C67889" w:rsidRDefault="00C67889" w:rsidP="00613BC0">
      <w:pPr>
        <w:pStyle w:val="BB-BriefHeading"/>
        <w:sectPr w:rsidR="00C67889" w:rsidSect="00C67889">
          <w:type w:val="oddPage"/>
          <w:pgSz w:w="12240" w:h="15840"/>
          <w:pgMar w:top="1440" w:right="1440" w:bottom="1440" w:left="1440" w:header="720" w:footer="720" w:gutter="0"/>
          <w:cols w:space="720"/>
          <w:docGrid w:linePitch="360"/>
        </w:sectPr>
      </w:pPr>
    </w:p>
    <w:p w14:paraId="40EDDB0F" w14:textId="79FB3639" w:rsidR="0093744C" w:rsidRDefault="0093744C" w:rsidP="00613BC0">
      <w:pPr>
        <w:pStyle w:val="BB-BriefHeading"/>
      </w:pPr>
      <w:bookmarkStart w:id="9" w:name="_Toc208485949"/>
      <w:r>
        <w:t xml:space="preserve">8. </w:t>
      </w:r>
      <w:r w:rsidR="00563870">
        <w:t xml:space="preserve">2A EVIDENCE: </w:t>
      </w:r>
      <w:r w:rsidRPr="0093744C">
        <w:t>PEACEKEEPER ACCOUNTABILITY</w:t>
      </w:r>
      <w:bookmarkEnd w:id="9"/>
    </w:p>
    <w:p w14:paraId="5566D32E" w14:textId="77777777" w:rsidR="003748D1" w:rsidRDefault="0093744C" w:rsidP="00E21310">
      <w:pPr>
        <w:pStyle w:val="BB-Contentions"/>
      </w:pPr>
      <w:r>
        <w:t>OPENING QUOTE / EMOTIONAL APPEAL</w:t>
      </w:r>
    </w:p>
    <w:p w14:paraId="45D64EF2" w14:textId="3A04498D" w:rsidR="003748D1" w:rsidRDefault="0093744C" w:rsidP="00E21310">
      <w:pPr>
        <w:pStyle w:val="BB-Contentions"/>
      </w:pPr>
      <w:r>
        <w:t>Peacekeepers’ abuse victims are the most vulnerable people on earth:</w:t>
      </w:r>
      <w:r w:rsidR="002D747E">
        <w:t xml:space="preserve"> </w:t>
      </w:r>
      <w:r>
        <w:t>We have to take action to protect them</w:t>
      </w:r>
    </w:p>
    <w:p w14:paraId="02C72035" w14:textId="31A66392" w:rsidR="003748D1" w:rsidRDefault="0093744C" w:rsidP="00E21310">
      <w:pPr>
        <w:pStyle w:val="BB-Citation"/>
      </w:pPr>
      <w:r>
        <w:rPr>
          <w:u w:val="single"/>
        </w:rPr>
        <w:t>Renee A. Vezina 2012.</w:t>
      </w:r>
      <w:r>
        <w:t xml:space="preserve"> (JD candidate, Ave Maria School of Law)</w:t>
      </w:r>
      <w:r w:rsidR="002D747E">
        <w:t xml:space="preserve"> </w:t>
      </w:r>
      <w:r>
        <w:t xml:space="preserve">“COMBATING IMPUNITY IN HAITI: WHY THE ICC SHOULD PROSECUTE SEXUAL ABUSE BY UN PEACEKEEPERS,” Spring 2012, AVE MARIA INTERNATIONAL LAW JOURNAL </w:t>
      </w:r>
      <w:hyperlink r:id="rId244" w:history="1">
        <w:r w:rsidR="00E21310" w:rsidRPr="00A61B6A">
          <w:rPr>
            <w:rStyle w:val="Hyperlink"/>
            <w:iCs/>
          </w:rPr>
          <w:t>http://legacy.avemarialaw.edu/ILJ/assets/articles//vol1_num2/Vezina.pdf</w:t>
        </w:r>
      </w:hyperlink>
      <w:r w:rsidR="00E21310">
        <w:rPr>
          <w:iCs/>
          <w:u w:color="808080"/>
        </w:rPr>
        <w:t xml:space="preserve"> </w:t>
      </w:r>
    </w:p>
    <w:p w14:paraId="1199DB64" w14:textId="4AF27B23" w:rsidR="003748D1" w:rsidRDefault="0093744C" w:rsidP="00E21310">
      <w:pPr>
        <w:pStyle w:val="BB-Evidence"/>
      </w:pPr>
      <w:r>
        <w:t xml:space="preserve">Human rights violations by UN personnel destroys, damages, and undermines the UN’s image, mandates, and peacekeeping operations. </w:t>
      </w:r>
      <w:r>
        <w:rPr>
          <w:u w:val="single"/>
        </w:rPr>
        <w:t>Former UN Secretary-General, Kofi Annan, expressed this sentiment, “sexual exploitation and abuse by humanitarian staff cannot be tolerated. It violates everything the United Nations stands for. Men, women, and children displaced by conflict or other disasters are among the most vulnerable people on earth. They look to the United Nations and its humanitarian partners for shelter and protection.”</w:t>
      </w:r>
      <w:r w:rsidR="002D747E">
        <w:rPr>
          <w:u w:val="single"/>
        </w:rPr>
        <w:t xml:space="preserve"> </w:t>
      </w:r>
      <w:r>
        <w:rPr>
          <w:u w:val="single"/>
        </w:rPr>
        <w:t>Consequently, the UN must take action against its personnel who violate its own mandates, such as the prohibition of sexual violence, and international human rights and humanitarian law</w:t>
      </w:r>
      <w:r>
        <w:t xml:space="preserve"> if MINUSTAH is to be remembered as a successful peacekeeping operation.</w:t>
      </w:r>
    </w:p>
    <w:p w14:paraId="5BECEAD0" w14:textId="77777777" w:rsidR="003748D1" w:rsidRDefault="0093744C" w:rsidP="00E21310">
      <w:pPr>
        <w:pStyle w:val="BB-Contentions"/>
      </w:pPr>
      <w:r>
        <w:t>BACKGROUND</w:t>
      </w:r>
    </w:p>
    <w:p w14:paraId="2DC635CA" w14:textId="77777777" w:rsidR="003748D1" w:rsidRDefault="0093744C" w:rsidP="00E21310">
      <w:pPr>
        <w:pStyle w:val="BB-Contentions"/>
      </w:pPr>
      <w:r>
        <w:t>UN has 100,000 peacekeepers and $7.8 billion budget</w:t>
      </w:r>
    </w:p>
    <w:p w14:paraId="315C5968" w14:textId="04C26538" w:rsidR="003748D1" w:rsidRDefault="0093744C" w:rsidP="00E21310">
      <w:pPr>
        <w:pStyle w:val="BB-Citation"/>
        <w:rPr>
          <w:color w:val="000000"/>
          <w:sz w:val="27"/>
          <w:szCs w:val="27"/>
        </w:rPr>
      </w:pPr>
      <w:r>
        <w:rPr>
          <w:u w:val="single"/>
        </w:rPr>
        <w:t>Christopher Rhoads 2012</w:t>
      </w:r>
      <w:r>
        <w:t>. (journalist) Peacekeepers at War, WALL STREET JOURNAL 23 June 2012</w:t>
      </w:r>
      <w:r w:rsidR="00E21310">
        <w:rPr>
          <w:sz w:val="27"/>
          <w:szCs w:val="27"/>
        </w:rPr>
        <w:t xml:space="preserve"> </w:t>
      </w:r>
      <w:hyperlink r:id="rId245" w:history="1">
        <w:r w:rsidR="00E21310" w:rsidRPr="00A61B6A">
          <w:rPr>
            <w:rStyle w:val="Hyperlink"/>
            <w:iCs/>
          </w:rPr>
          <w:t>http://online.wsj.com/article/SB10001424052702303836404577476460542151978.html</w:t>
        </w:r>
      </w:hyperlink>
      <w:r w:rsidR="00E21310">
        <w:rPr>
          <w:iCs/>
          <w:u w:color="808080"/>
        </w:rPr>
        <w:t xml:space="preserve"> </w:t>
      </w:r>
    </w:p>
    <w:p w14:paraId="0063D962" w14:textId="77777777" w:rsidR="003748D1" w:rsidRDefault="0093744C" w:rsidP="00E21310">
      <w:pPr>
        <w:pStyle w:val="BB-Evidence"/>
      </w:pPr>
      <w:r>
        <w:t>Since 1990, the U.N. has launched close to 50 missions. The number of U.N. peacekeepers world-wide has grown sevenfold since 1999, to 100,000, and the global peacekeeping budget has increased by a similar degree to $7.8 billion, of which the U.S. is assessed 27%.</w:t>
      </w:r>
    </w:p>
    <w:p w14:paraId="6E8EE89F" w14:textId="77777777" w:rsidR="003748D1" w:rsidRDefault="0093744C" w:rsidP="00E21310">
      <w:pPr>
        <w:pStyle w:val="BB-Contentions"/>
        <w:rPr>
          <w:sz w:val="27"/>
          <w:szCs w:val="27"/>
        </w:rPr>
      </w:pPr>
      <w:r>
        <w:rPr>
          <w:shd w:val="clear" w:color="auto" w:fill="FFFFFF"/>
        </w:rPr>
        <w:t>List of top 10 troop contributing countries to UN Peace Operations</w:t>
      </w:r>
    </w:p>
    <w:p w14:paraId="548B619C" w14:textId="45508369" w:rsidR="003748D1" w:rsidRDefault="0093744C" w:rsidP="00E21310">
      <w:pPr>
        <w:pStyle w:val="BB-Citation"/>
      </w:pPr>
      <w:r>
        <w:rPr>
          <w:u w:val="single"/>
        </w:rPr>
        <w:t>Center on International Cooperation at New York University 2012.</w:t>
      </w:r>
      <w:r>
        <w:t xml:space="preserve"> Annual Review of</w:t>
      </w:r>
      <w:r w:rsidR="002D747E">
        <w:t xml:space="preserve"> </w:t>
      </w:r>
      <w:r>
        <w:t xml:space="preserve">Global Peace Operations 2012, </w:t>
      </w:r>
      <w:hyperlink r:id="rId246" w:history="1">
        <w:r w:rsidR="00E21310" w:rsidRPr="00A61B6A">
          <w:rPr>
            <w:rStyle w:val="Hyperlink"/>
            <w:iCs/>
          </w:rPr>
          <w:t>http://www.cic.nyu.edu/peacekeeping/docs/gpo_2012.pdf</w:t>
        </w:r>
      </w:hyperlink>
      <w:r w:rsidR="00E21310">
        <w:rPr>
          <w:iCs/>
          <w:u w:color="808080"/>
        </w:rPr>
        <w:t xml:space="preserve"> </w:t>
      </w:r>
    </w:p>
    <w:p w14:paraId="75B6B3ED" w14:textId="7B7F0FBB" w:rsidR="00C146D0" w:rsidRDefault="0093744C" w:rsidP="00E21310">
      <w:pPr>
        <w:pStyle w:val="BB-Evidence"/>
        <w:keepNext/>
        <w:spacing w:after="0"/>
        <w:rPr>
          <w:sz w:val="27"/>
          <w:szCs w:val="27"/>
        </w:rPr>
      </w:pPr>
      <w:r>
        <w:t>Top Troop-Contributing Countries to UN Peace Operations: 2011</w:t>
      </w:r>
    </w:p>
    <w:p w14:paraId="29D1D520" w14:textId="77777777" w:rsidR="003748D1" w:rsidRDefault="0093744C" w:rsidP="00E21310">
      <w:pPr>
        <w:pStyle w:val="BB-Evidence"/>
        <w:keepNext/>
        <w:spacing w:after="0"/>
      </w:pPr>
      <w:r>
        <w:t>1 Pakistan</w:t>
      </w:r>
    </w:p>
    <w:p w14:paraId="53BCFA83" w14:textId="77777777" w:rsidR="003748D1" w:rsidRDefault="0093744C" w:rsidP="00E21310">
      <w:pPr>
        <w:pStyle w:val="BB-Evidence"/>
        <w:keepNext/>
        <w:spacing w:after="0"/>
      </w:pPr>
      <w:r>
        <w:t>2 Bangladesh</w:t>
      </w:r>
    </w:p>
    <w:p w14:paraId="15F83A47" w14:textId="77777777" w:rsidR="003748D1" w:rsidRDefault="0093744C" w:rsidP="00E21310">
      <w:pPr>
        <w:pStyle w:val="BB-Evidence"/>
        <w:keepNext/>
        <w:spacing w:after="0"/>
      </w:pPr>
      <w:r>
        <w:t>3 India</w:t>
      </w:r>
    </w:p>
    <w:p w14:paraId="3305244C" w14:textId="77777777" w:rsidR="003748D1" w:rsidRDefault="0093744C" w:rsidP="00E21310">
      <w:pPr>
        <w:pStyle w:val="BB-Evidence"/>
        <w:keepNext/>
        <w:spacing w:after="0"/>
      </w:pPr>
      <w:r>
        <w:t>4 Ethiopia</w:t>
      </w:r>
    </w:p>
    <w:p w14:paraId="4371F09F" w14:textId="77777777" w:rsidR="003748D1" w:rsidRDefault="0093744C" w:rsidP="00E21310">
      <w:pPr>
        <w:pStyle w:val="BB-Evidence"/>
        <w:keepNext/>
        <w:spacing w:after="0"/>
      </w:pPr>
      <w:r>
        <w:t>5 Nigeria</w:t>
      </w:r>
    </w:p>
    <w:p w14:paraId="0AC77A43" w14:textId="77777777" w:rsidR="003748D1" w:rsidRDefault="0093744C" w:rsidP="00E21310">
      <w:pPr>
        <w:pStyle w:val="BB-Evidence"/>
        <w:keepNext/>
        <w:spacing w:after="0"/>
      </w:pPr>
      <w:r>
        <w:t>6 Egypt</w:t>
      </w:r>
    </w:p>
    <w:p w14:paraId="1233AD5D" w14:textId="77777777" w:rsidR="003748D1" w:rsidRDefault="0093744C" w:rsidP="00E21310">
      <w:pPr>
        <w:pStyle w:val="BB-Evidence"/>
        <w:keepNext/>
        <w:spacing w:after="0"/>
      </w:pPr>
      <w:r>
        <w:t>7 Nepal</w:t>
      </w:r>
    </w:p>
    <w:p w14:paraId="47DBE3BA" w14:textId="77777777" w:rsidR="003748D1" w:rsidRDefault="0093744C" w:rsidP="00E21310">
      <w:pPr>
        <w:pStyle w:val="BB-Evidence"/>
        <w:keepNext/>
        <w:spacing w:after="0"/>
      </w:pPr>
      <w:r>
        <w:t>8 Rwanda</w:t>
      </w:r>
    </w:p>
    <w:p w14:paraId="762A1608" w14:textId="614FA78E" w:rsidR="003748D1" w:rsidRDefault="0093744C" w:rsidP="00E21310">
      <w:pPr>
        <w:pStyle w:val="BB-Evidence"/>
        <w:keepNext/>
        <w:spacing w:after="0"/>
      </w:pPr>
      <w:r>
        <w:t>9 Ghana</w:t>
      </w:r>
    </w:p>
    <w:p w14:paraId="7D877E8E" w14:textId="74943E61" w:rsidR="003748D1" w:rsidRDefault="0093744C" w:rsidP="00E21310">
      <w:pPr>
        <w:pStyle w:val="BB-Evidence"/>
      </w:pPr>
      <w:r>
        <w:t>10 Uruguay</w:t>
      </w:r>
    </w:p>
    <w:p w14:paraId="00CA7A60" w14:textId="022C6E13" w:rsidR="00C146D0" w:rsidRDefault="0093744C" w:rsidP="00E21310">
      <w:pPr>
        <w:pStyle w:val="BB-Contentions"/>
      </w:pPr>
      <w:r>
        <w:t>ICC isn’t part of the UN, but it has a mandate to work with the UN</w:t>
      </w:r>
    </w:p>
    <w:p w14:paraId="23D3869D" w14:textId="07BD5DB5" w:rsidR="003748D1" w:rsidRDefault="0093744C" w:rsidP="00E21310">
      <w:pPr>
        <w:pStyle w:val="BB-Contentions"/>
      </w:pPr>
      <w:r>
        <w:t>[Response to extra-topicality argument that the plan is reforming the ICC in addition to the UN.</w:t>
      </w:r>
      <w:r w:rsidR="002D747E">
        <w:t xml:space="preserve"> </w:t>
      </w:r>
      <w:r>
        <w:t>No reform is occurring at the ICC, it already has a mandate to cooperate with the UN.</w:t>
      </w:r>
      <w:r w:rsidR="002D747E">
        <w:t xml:space="preserve"> </w:t>
      </w:r>
      <w:r>
        <w:t>It’s reforming the UN by sending UN peacekeepers to the ICC instead of sending them back to their home countries when they commit abuse.]</w:t>
      </w:r>
    </w:p>
    <w:p w14:paraId="2270DB82" w14:textId="23D4F086" w:rsidR="003748D1" w:rsidRDefault="0093744C" w:rsidP="00E21310">
      <w:pPr>
        <w:pStyle w:val="BB-Citation"/>
        <w:rPr>
          <w:sz w:val="27"/>
          <w:szCs w:val="27"/>
        </w:rPr>
      </w:pPr>
      <w:r>
        <w:rPr>
          <w:u w:val="single"/>
        </w:rPr>
        <w:t>War Crimes Research Office, American University Washington College of Law 2009</w:t>
      </w:r>
      <w:r>
        <w:t>. “THE RELATIONSHIP BETWEEN THE INTERNATIONAL CRIMINAL COURT AND THE UNITED NATIONS”</w:t>
      </w:r>
      <w:r w:rsidR="002D747E">
        <w:t xml:space="preserve"> </w:t>
      </w:r>
      <w:r>
        <w:t xml:space="preserve">August 2009 </w:t>
      </w:r>
      <w:hyperlink r:id="rId247" w:history="1">
        <w:r w:rsidR="00E21310" w:rsidRPr="00A61B6A">
          <w:rPr>
            <w:rStyle w:val="Hyperlink"/>
          </w:rPr>
          <w:t>http://www.wcl.american.edu/warcrimes/icc/documents/WCRO_Report_on_ICC_and_UN_August2009.pdf</w:t>
        </w:r>
      </w:hyperlink>
      <w:r w:rsidR="00E21310">
        <w:t xml:space="preserve"> </w:t>
      </w:r>
    </w:p>
    <w:p w14:paraId="7E22921E" w14:textId="77777777" w:rsidR="003748D1" w:rsidRDefault="0093744C" w:rsidP="00E21310">
      <w:pPr>
        <w:pStyle w:val="BB-Evidence"/>
        <w:rPr>
          <w:b/>
          <w:bCs/>
        </w:rPr>
      </w:pPr>
      <w:r w:rsidRPr="00E21310">
        <w:rPr>
          <w:u w:val="single"/>
        </w:rPr>
        <w:t>Those states that worked on the creation of the Court understood that the ICC needed to maintain judicial independence from the political workings of the UN, but also realized that, to be effective, the Court would need the active support of the United Nations. Ultimately, the ICC was created as a separate institution, placed outside of the UN framework, and was established by a multilateral treaty rather than a UN General Assembly or Security Council resolution. Nevertheless, Article 2 of the Rome Statute mandated that the ICC enter into a cooperation agreement with the United Nations</w:t>
      </w:r>
      <w:r>
        <w:t>, which was adopted as the Negotiated Relationship Agreement Between the International Criminal Court and the United Nations (Relationship Agreement) in October 2004.</w:t>
      </w:r>
    </w:p>
    <w:p w14:paraId="085F4329" w14:textId="77777777" w:rsidR="003748D1" w:rsidRDefault="0093744C" w:rsidP="005E3196">
      <w:pPr>
        <w:pStyle w:val="BB-Contentions"/>
      </w:pPr>
      <w:r>
        <w:t>INHERENCY</w:t>
      </w:r>
    </w:p>
    <w:p w14:paraId="22BEB03E" w14:textId="77777777" w:rsidR="003748D1" w:rsidRDefault="0093744C" w:rsidP="005E3196">
      <w:pPr>
        <w:pStyle w:val="BB-Contentions"/>
      </w:pPr>
      <w:r>
        <w:t>NO ACCOUNTABILITY</w:t>
      </w:r>
    </w:p>
    <w:p w14:paraId="1AAA6B05" w14:textId="77777777" w:rsidR="003748D1" w:rsidRDefault="0093744C" w:rsidP="005E3196">
      <w:pPr>
        <w:pStyle w:val="BB-Contentions"/>
      </w:pPr>
      <w:r>
        <w:t>Status Quo mechanisms fail to address abuse and exploitation by UN Peacekeepers</w:t>
      </w:r>
    </w:p>
    <w:p w14:paraId="0757D0B4" w14:textId="3F6CF5C4" w:rsidR="003748D1" w:rsidRDefault="0093744C" w:rsidP="005E3196">
      <w:pPr>
        <w:pStyle w:val="BB-Citation"/>
        <w:rPr>
          <w:b/>
          <w:bCs/>
        </w:rPr>
      </w:pPr>
      <w:r>
        <w:rPr>
          <w:u w:val="single"/>
        </w:rPr>
        <w:t>Prof. Elizabeth Defeis 2011</w:t>
      </w:r>
      <w:r>
        <w:t>. (Professor of Law and former Dean of Seton Hall University School of Law)</w:t>
      </w:r>
      <w:r w:rsidR="002D747E">
        <w:t xml:space="preserve"> </w:t>
      </w:r>
      <w:r>
        <w:t xml:space="preserve">“THE UNITED NATIONS AND WOMEN—A CRITIQUE” WILLIAM &amp; MARY JOURNAL OF WOMEN AND THE LAW, Volume 17 </w:t>
      </w:r>
      <w:hyperlink r:id="rId248" w:history="1">
        <w:r w:rsidR="005E3196" w:rsidRPr="00A61B6A">
          <w:rPr>
            <w:rStyle w:val="Hyperlink"/>
            <w:iCs/>
          </w:rPr>
          <w:t>http://scholarship.law.wm.edu/cgi/viewcontent.cgi?article=1312&amp;context=wmjowl</w:t>
        </w:r>
      </w:hyperlink>
      <w:r w:rsidR="005E3196">
        <w:rPr>
          <w:iCs/>
          <w:u w:color="808080"/>
        </w:rPr>
        <w:t xml:space="preserve"> </w:t>
      </w:r>
    </w:p>
    <w:p w14:paraId="2237DE21" w14:textId="02BFF0C4" w:rsidR="003748D1" w:rsidRDefault="0093744C" w:rsidP="005E3196">
      <w:pPr>
        <w:pStyle w:val="BB-Evidence"/>
      </w:pPr>
      <w:r>
        <w:t>Despite widespread reports and documentation of sexual abuse by United Nations Peacekeepers dati</w:t>
      </w:r>
      <w:r w:rsidR="005E3196">
        <w:t xml:space="preserve">ng back more than two decades, </w:t>
      </w:r>
      <w:r>
        <w:t>there is not yet a sufficient mechanism in place to address these very serious offenses. Although the U.N. has been successful in setting norms and developing treaties in the area of gender equality, it has been unsuccessful in its efforts to address the egregious acts of sexual abuse and exploitation committed by U.N. Peacekeepers.</w:t>
      </w:r>
    </w:p>
    <w:p w14:paraId="4E448057" w14:textId="46D28376" w:rsidR="003748D1" w:rsidRDefault="0093744C" w:rsidP="0093744C">
      <w:pPr>
        <w:rPr>
          <w:color w:val="000000"/>
        </w:rPr>
      </w:pPr>
      <w:r>
        <w:rPr>
          <w:b/>
          <w:bCs/>
          <w:color w:val="000000"/>
        </w:rPr>
        <w:t>UN’s “zero tolerance” policy isn’t stopping abuse:</w:t>
      </w:r>
      <w:r w:rsidR="002D747E">
        <w:rPr>
          <w:b/>
          <w:bCs/>
          <w:color w:val="000000"/>
        </w:rPr>
        <w:t xml:space="preserve"> </w:t>
      </w:r>
      <w:r>
        <w:rPr>
          <w:b/>
          <w:bCs/>
          <w:color w:val="000000"/>
        </w:rPr>
        <w:t>More incidents in Haiti after the policy was reaffirmed by Ban Ki Moon</w:t>
      </w:r>
    </w:p>
    <w:p w14:paraId="539F25A4" w14:textId="116EC266" w:rsidR="003748D1" w:rsidRDefault="0093744C" w:rsidP="005E3196">
      <w:pPr>
        <w:pStyle w:val="BB-Citation"/>
      </w:pPr>
      <w:r>
        <w:rPr>
          <w:u w:val="single"/>
        </w:rPr>
        <w:t>Prof. Elizabeth Defeis 2011</w:t>
      </w:r>
      <w:r>
        <w:t>. (Professor of Law and former Dean of Seton Hall University School of Law)</w:t>
      </w:r>
      <w:r w:rsidR="002D747E">
        <w:t xml:space="preserve"> </w:t>
      </w:r>
      <w:r>
        <w:t>“THE UNITED NATIONS AND WOMEN—A CRITIQUE” WILLIAM &amp; MARY JOURNAL OF WOMEN AND THE LAW, Volume 17 (ellipses in original)</w:t>
      </w:r>
      <w:r w:rsidR="00AB1740">
        <w:t xml:space="preserve"> (brackets added)</w:t>
      </w:r>
      <w:r w:rsidR="002D747E">
        <w:t xml:space="preserve"> </w:t>
      </w:r>
      <w:hyperlink r:id="rId249" w:history="1">
        <w:r w:rsidR="005E3196" w:rsidRPr="00A61B6A">
          <w:rPr>
            <w:rStyle w:val="Hyperlink"/>
            <w:iCs/>
          </w:rPr>
          <w:t>http://scholarship.law.wm.edu/cgi/viewcontent.cgi?article=1312&amp;context=wmjowl</w:t>
        </w:r>
      </w:hyperlink>
      <w:r w:rsidR="005E3196">
        <w:rPr>
          <w:iCs/>
          <w:u w:color="808080"/>
        </w:rPr>
        <w:t xml:space="preserve"> </w:t>
      </w:r>
    </w:p>
    <w:p w14:paraId="4B197326" w14:textId="76B5815B" w:rsidR="003748D1" w:rsidRDefault="0093744C" w:rsidP="005E3196">
      <w:pPr>
        <w:pStyle w:val="BB-Evidence"/>
        <w:rPr>
          <w:sz w:val="27"/>
          <w:szCs w:val="27"/>
        </w:rPr>
      </w:pPr>
      <w:r>
        <w:t>In response to these new allegations, the newly appointed Secretary-General Ban Ki-moon reaffirmed the U.N.’s zero-tolerance policy and stated: “The UN standard on this issue is clear—zero tolerance meaning zero complacency and zero impunity. . . . It is the UN’s policy to treat credible allegations of sexual exploitation and abuse as serious offences to be investigated by the Office of Internal Oversight Services (OIOS).”</w:t>
      </w:r>
      <w:r w:rsidR="002D747E">
        <w:t xml:space="preserve"> </w:t>
      </w:r>
      <w:r>
        <w:t>Later that year, however, 100 Sri Lankan peacekeepers were repatriated from Haiti following allegations that some had sexually exploited or abused children, according to a report in the Wall Street Journal.</w:t>
      </w:r>
    </w:p>
    <w:p w14:paraId="410722DC" w14:textId="5A67EB16" w:rsidR="003748D1" w:rsidRDefault="0093744C" w:rsidP="005E3196">
      <w:pPr>
        <w:pStyle w:val="BB-Contentions"/>
      </w:pPr>
      <w:r>
        <w:t>Status Quo UN has limited control over peacekeepers:</w:t>
      </w:r>
      <w:r w:rsidR="002D747E">
        <w:t xml:space="preserve"> </w:t>
      </w:r>
      <w:r>
        <w:t>They can only be disciplined by their national authorities</w:t>
      </w:r>
    </w:p>
    <w:p w14:paraId="7AE72E38" w14:textId="1038BD56" w:rsidR="003748D1" w:rsidRDefault="0093744C" w:rsidP="005E3196">
      <w:pPr>
        <w:pStyle w:val="BB-Citation"/>
        <w:rPr>
          <w:sz w:val="27"/>
          <w:szCs w:val="27"/>
        </w:rPr>
      </w:pPr>
      <w:r>
        <w:rPr>
          <w:u w:val="single"/>
        </w:rPr>
        <w:t>Dr. Carol Allais 2011.</w:t>
      </w:r>
      <w:r>
        <w:t xml:space="preserve"> (PhD Sociology, Univ of Port Elizabeth, S.Africa; professor and chairman of Department of Sociology at Univ of South Africa) SEXUAL EXPLOITATION AND ABUSE BY UN PEACEKEEPERS: THE PSYCHOSOCIAL CONTEXT OF BEHAVIOUR CHANGE </w:t>
      </w:r>
      <w:hyperlink r:id="rId250" w:history="1">
        <w:r w:rsidR="005E3196" w:rsidRPr="00A61B6A">
          <w:rPr>
            <w:rStyle w:val="Hyperlink"/>
            <w:iCs/>
          </w:rPr>
          <w:t>http://www.ajol.info/index.php/smsajms/article/viewFile/70511/59115</w:t>
        </w:r>
      </w:hyperlink>
      <w:r w:rsidR="005E3196">
        <w:rPr>
          <w:iCs/>
          <w:u w:color="808080"/>
        </w:rPr>
        <w:t xml:space="preserve"> </w:t>
      </w:r>
    </w:p>
    <w:p w14:paraId="7D61ED6C" w14:textId="623F2747" w:rsidR="003748D1" w:rsidRDefault="0093744C" w:rsidP="005E3196">
      <w:pPr>
        <w:pStyle w:val="BB-Evidence"/>
      </w:pPr>
      <w:r>
        <w:t>Taking action against alleged perpetrators is, however, beset with difficulties. Allred highlights some factors identified by the Comprehensive review that contribute to the problem.</w:t>
      </w:r>
      <w:r w:rsidR="002D747E">
        <w:t xml:space="preserve"> </w:t>
      </w:r>
      <w:r>
        <w:t>A major underlying problem is the limited control that the UN has over individual peacekeepers. UN staff is a small minority of the membership of a peacekeeping mission. Most peacekeepers are soldiers on loan from troop-contributing countries (TCCs). With respect to them, the UN has no disciplinary authority. They serve under the operational control of their own national establishments and are subject to discipline only by their national authorities.</w:t>
      </w:r>
    </w:p>
    <w:p w14:paraId="3DF7D1CB" w14:textId="4E35B4B2" w:rsidR="003748D1" w:rsidRDefault="0093744C" w:rsidP="0004454B">
      <w:pPr>
        <w:pStyle w:val="BB-Contentions"/>
      </w:pPr>
      <w:r>
        <w:t>Home country investigations aren’t reliable, UN members rejected a disciplinary process, and civilian contractors are sent home with immunity.</w:t>
      </w:r>
    </w:p>
    <w:p w14:paraId="6F05782D" w14:textId="0C193151" w:rsidR="003748D1" w:rsidRDefault="0093744C" w:rsidP="0004454B">
      <w:pPr>
        <w:pStyle w:val="BB-Citation"/>
      </w:pPr>
      <w:r>
        <w:rPr>
          <w:u w:val="single"/>
        </w:rPr>
        <w:t>Neil MacFarquhar 2011</w:t>
      </w:r>
      <w:r>
        <w:t>. (journalist) NEW YORK TIMES,</w:t>
      </w:r>
      <w:r w:rsidR="002D747E">
        <w:t xml:space="preserve"> </w:t>
      </w:r>
      <w:r>
        <w:t>Peacekeepers’ Sex Scandals Linger, On Screen and Off, 7 Sept 2011</w:t>
      </w:r>
      <w:r w:rsidR="002D747E">
        <w:t xml:space="preserve"> </w:t>
      </w:r>
      <w:hyperlink r:id="rId251" w:history="1">
        <w:r w:rsidR="0004454B" w:rsidRPr="00A61B6A">
          <w:rPr>
            <w:rStyle w:val="Hyperlink"/>
            <w:iCs/>
          </w:rPr>
          <w:t>http://www.nytimes.com/2011/09/08/world/08nations.html?pagewanted=all</w:t>
        </w:r>
      </w:hyperlink>
      <w:r w:rsidR="0004454B">
        <w:rPr>
          <w:iCs/>
          <w:u w:color="808080"/>
        </w:rPr>
        <w:t xml:space="preserve"> </w:t>
      </w:r>
    </w:p>
    <w:p w14:paraId="1807035B" w14:textId="06DCDBEA" w:rsidR="003748D1" w:rsidRDefault="0093744C" w:rsidP="0004454B">
      <w:pPr>
        <w:pStyle w:val="BB-Evidence"/>
        <w:rPr>
          <w:b/>
          <w:bCs/>
        </w:rPr>
      </w:pPr>
      <w:r>
        <w:t>“</w:t>
      </w:r>
      <w:r w:rsidRPr="0004454B">
        <w:rPr>
          <w:u w:val="single"/>
        </w:rPr>
        <w:t>Member states are not reliable enough to do a good job on their own, especially in the early stages of a military investigation,” said Prince Zeid Raad Zeid al-Hussein, the Jordanian ambassador and the author of a damning study of sexual exploitation in peacekeeping in 2005 as special adviser on the issue under the previous secretary general</w:t>
      </w:r>
      <w:r>
        <w:t>. Mr. Ban never filled the post.</w:t>
      </w:r>
      <w:r w:rsidR="002D747E">
        <w:t xml:space="preserve"> </w:t>
      </w:r>
      <w:r w:rsidRPr="0004454B">
        <w:rPr>
          <w:u w:val="single"/>
        </w:rPr>
        <w:t>Member states rejected the study’s recommendations to establish a coordinated, nimble investigation and discipline process. Soldiers serving the United Nations are subject to their own countries’ military justice. The only wrist slap often faced by contractors is being sent home, because they enjoy immunity as United Nations employees.</w:t>
      </w:r>
    </w:p>
    <w:p w14:paraId="24FB0943" w14:textId="77777777" w:rsidR="003748D1" w:rsidRDefault="0093744C" w:rsidP="002D747E">
      <w:pPr>
        <w:pStyle w:val="BB-Contentions"/>
        <w:rPr>
          <w:sz w:val="27"/>
          <w:szCs w:val="27"/>
        </w:rPr>
      </w:pPr>
      <w:r>
        <w:t>UN troops are immune from being prosecuted in the country where they are stationed</w:t>
      </w:r>
    </w:p>
    <w:p w14:paraId="6A4FA5AC" w14:textId="4E37E0B2" w:rsidR="003748D1" w:rsidRDefault="0093744C" w:rsidP="002D747E">
      <w:pPr>
        <w:pStyle w:val="BB-Citation"/>
      </w:pPr>
      <w:r>
        <w:rPr>
          <w:u w:val="single"/>
        </w:rPr>
        <w:t>Dr. Carol Allais 2011.</w:t>
      </w:r>
      <w:r>
        <w:t xml:space="preserve"> (PhD Sociology, Univ of Port Elizabeth, S.Africa; professor and chairman of Department of Sociology at Univ of South Africa) SEXUAL EXPLOITATION AND ABUSE BY UN PEACEKEEPERS: THE PSYCHOSOCIAL CONTEXT OF BEHAVIOUR CHANGE</w:t>
      </w:r>
      <w:r w:rsidR="002D747E">
        <w:t xml:space="preserve"> </w:t>
      </w:r>
      <w:r>
        <w:t xml:space="preserve">(brackets added) </w:t>
      </w:r>
      <w:hyperlink r:id="rId252" w:history="1">
        <w:r w:rsidR="002D747E" w:rsidRPr="00A61B6A">
          <w:rPr>
            <w:rStyle w:val="Hyperlink"/>
          </w:rPr>
          <w:t>http://www.ajol.info/index.php/smsajms/article/viewFile/70511/59115</w:t>
        </w:r>
      </w:hyperlink>
      <w:r w:rsidR="002D747E">
        <w:t xml:space="preserve"> </w:t>
      </w:r>
    </w:p>
    <w:p w14:paraId="4CC75FEC" w14:textId="0030E0D1" w:rsidR="003748D1" w:rsidRDefault="0093744C" w:rsidP="002D747E">
      <w:pPr>
        <w:pStyle w:val="BB-Evidence"/>
      </w:pPr>
      <w:r>
        <w:t>There is also a perception among peacekeepers that they are immune</w:t>
      </w:r>
      <w:r w:rsidR="002D747E">
        <w:t xml:space="preserve"> </w:t>
      </w:r>
      <w:r>
        <w:t>to prosecution for crimes they may commit while being deployed. Allred points out that in many cases this is true.</w:t>
      </w:r>
      <w:r w:rsidR="002D747E">
        <w:t xml:space="preserve"> </w:t>
      </w:r>
      <w:r>
        <w:t>When a TCC [troop contributing country]</w:t>
      </w:r>
      <w:r w:rsidR="002D747E">
        <w:t xml:space="preserve"> </w:t>
      </w:r>
      <w:r>
        <w:t>supplies peacekeeping soldiers to the UN it does so under a memorandum of agreement (MOA) that reserves its right to discipline its own forces. The UN then enters into a status of forces agreement with the host nation where the peacekeepers will be deployed, under which the host nation waives jurisdiction over peacekeepers for violations of host-nation law. As a consequence, the TCC has exclusive jurisdiction to punish its soldiers and the host nation has none. The lack of host nation jurisdiction gives these troops de facto immunity from prosecution there.</w:t>
      </w:r>
    </w:p>
    <w:p w14:paraId="4C97662F" w14:textId="479C286B" w:rsidR="003748D1" w:rsidRDefault="0093744C" w:rsidP="002D747E">
      <w:pPr>
        <w:pStyle w:val="BB-Contentions"/>
      </w:pPr>
      <w:r>
        <w:t>Troop Contributing Countries don’t discipline their peacekeepers when they commit crimes on UN missions</w:t>
      </w:r>
    </w:p>
    <w:p w14:paraId="69ADDE52" w14:textId="2392B286" w:rsidR="003748D1" w:rsidRDefault="0093744C" w:rsidP="002D747E">
      <w:pPr>
        <w:pStyle w:val="BB-Citation"/>
        <w:rPr>
          <w:b/>
          <w:bCs/>
        </w:rPr>
      </w:pPr>
      <w:r>
        <w:rPr>
          <w:u w:val="single"/>
        </w:rPr>
        <w:t>Dr. Carol Allais 2011.</w:t>
      </w:r>
      <w:r>
        <w:t xml:space="preserve"> (PhD Sociology, Univ of Port Elizabeth, S.Africa; professor and chairman of Department of Sociology at Univ of South Africa) SEXUAL EXPLOITATION AND ABUSE BY UN PEACEKEEPERS: THE PSYCHOSOCIAL CONTEXT OF BEHAVIOUR CHANGE</w:t>
      </w:r>
      <w:r w:rsidR="002D747E">
        <w:t xml:space="preserve"> </w:t>
      </w:r>
      <w:r>
        <w:t>(brackets added) http://www.ajol.info/index.php/smsajms/article/viewFile/70511/59115</w:t>
      </w:r>
    </w:p>
    <w:p w14:paraId="7C5E2383" w14:textId="30C63CEB" w:rsidR="003748D1" w:rsidRDefault="0093744C" w:rsidP="002D747E">
      <w:pPr>
        <w:pStyle w:val="BB-Evidence"/>
      </w:pPr>
      <w:r>
        <w:rPr>
          <w:color w:val="000000"/>
        </w:rPr>
        <w:t>The UN has abandoned the past practice of requiring TCCs [troop contributing countries] to commit to</w:t>
      </w:r>
      <w:r w:rsidR="002D747E">
        <w:rPr>
          <w:color w:val="000000"/>
        </w:rPr>
        <w:t xml:space="preserve"> </w:t>
      </w:r>
      <w:r>
        <w:t>exercising their jurisdiction over errant troops. This leaves the TTC with the right but not the obligation to even consider disciplinary action. If the TCC exercises its jurisdiction to discipline troops who commit crimes abroad, this arrangement will work well, but TCCs are unlikely to actually exercise jurisdiction over their troops – so many crimes committed by deployed peacekeepers simply go unpunished. TCCs are often embarrassed by reports that their troops committed crimes abroad and are inclined to keep criminal charges such as human trafficking, rape and paedophilia as quiet as possible. Even when TCCs are conscientious and hold their troops accountable they often find the criminal investigations against their troops are inadequate or incomplete or they fail to collect evidence in a manner compliant with TCC law.</w:t>
      </w:r>
    </w:p>
    <w:p w14:paraId="6BEEB240" w14:textId="379023CA" w:rsidR="003748D1" w:rsidRDefault="0093744C" w:rsidP="002D747E">
      <w:pPr>
        <w:pStyle w:val="BB-Contentions"/>
      </w:pPr>
      <w:r>
        <w:t>UN investigation of peacekeepers’ crimes is lagging:</w:t>
      </w:r>
      <w:r w:rsidR="002D747E">
        <w:t xml:space="preserve"> </w:t>
      </w:r>
      <w:r>
        <w:t>no accountability, and too much left to the countries contributing the troops</w:t>
      </w:r>
    </w:p>
    <w:p w14:paraId="10494B12" w14:textId="08AF4B1F" w:rsidR="003748D1" w:rsidRDefault="0093744C" w:rsidP="002D747E">
      <w:pPr>
        <w:pStyle w:val="BB-Citation"/>
      </w:pPr>
      <w:r>
        <w:rPr>
          <w:u w:val="single"/>
        </w:rPr>
        <w:t>Neil MacFarquhar 2011</w:t>
      </w:r>
      <w:r>
        <w:t>. (journalist) NEW YORK TIMES,</w:t>
      </w:r>
      <w:r w:rsidR="002D747E">
        <w:t xml:space="preserve"> </w:t>
      </w:r>
      <w:r>
        <w:t xml:space="preserve">Peacekeepers’ Sex Scandals Linger, On Screen and Off, 7 Sept 2011 (brackets added) </w:t>
      </w:r>
      <w:hyperlink r:id="rId253" w:history="1">
        <w:r w:rsidR="002D747E" w:rsidRPr="00A61B6A">
          <w:rPr>
            <w:rStyle w:val="Hyperlink"/>
            <w:iCs/>
          </w:rPr>
          <w:t>http://www.nytimes.com/2011/09/08/world/08nations.html?pagewanted=all</w:t>
        </w:r>
      </w:hyperlink>
      <w:r w:rsidR="002D747E">
        <w:rPr>
          <w:iCs/>
          <w:u w:color="808080"/>
        </w:rPr>
        <w:t xml:space="preserve"> </w:t>
      </w:r>
    </w:p>
    <w:p w14:paraId="128689B5" w14:textId="3CE18B9F" w:rsidR="003748D1" w:rsidRDefault="0093744C" w:rsidP="002D747E">
      <w:pPr>
        <w:pStyle w:val="BB-Evidence"/>
        <w:rPr>
          <w:color w:val="000000"/>
        </w:rPr>
      </w:pPr>
      <w:r>
        <w:t>The United Nations has focused serious attention on addressing sexual crimes among the more than 120,000 personnel it has deployed in 16 peacekeeping missions globally, including widespread training. But the question that diplomats, advocates and even some United Nations officials ask is why the efforts still lag in terms of investigating accusations and, most important, making sure those who send troops and contractors abroad hold them accountable.</w:t>
      </w:r>
      <w:r w:rsidR="002D747E">
        <w:rPr>
          <w:color w:val="000000"/>
        </w:rPr>
        <w:t xml:space="preserve"> </w:t>
      </w:r>
      <w:r>
        <w:rPr>
          <w:color w:val="000000"/>
        </w:rPr>
        <w:t>Human rights experts and some member states fault the United Nations for leaving too much of the job of enforcing its “zero tolerance” policy announced in 2003 to the countries contributing troops. Individual cases and any disciplinary action are rarely made public. “They never come up with actual facts; they never come up with actual cases,” Ms. [Kathy] Bolkovac [American police officer working with UN peacekeeping] said.</w:t>
      </w:r>
    </w:p>
    <w:p w14:paraId="1A1DAD9B" w14:textId="77777777" w:rsidR="003748D1" w:rsidRDefault="0093744C" w:rsidP="002D747E">
      <w:pPr>
        <w:pStyle w:val="BB-Contentions"/>
      </w:pPr>
      <w:r>
        <w:t>There is no adequate legal remedy in Status Quo for crimes committed by Peacekeepers because their home countries do not prosecute</w:t>
      </w:r>
    </w:p>
    <w:p w14:paraId="7D6738AE" w14:textId="3652EAA4" w:rsidR="003748D1" w:rsidRDefault="0093744C" w:rsidP="002D747E">
      <w:pPr>
        <w:pStyle w:val="BB-Citation"/>
      </w:pPr>
      <w:r>
        <w:rPr>
          <w:u w:val="single"/>
        </w:rPr>
        <w:t>Renee A. Vezina 2012.</w:t>
      </w:r>
      <w:r>
        <w:t xml:space="preserve"> (JD candidate, Ave Maria School of Law)</w:t>
      </w:r>
      <w:r w:rsidR="002D747E">
        <w:t xml:space="preserve"> </w:t>
      </w:r>
      <w:r>
        <w:t xml:space="preserve">“COMBATING IMPUNITY IN HAITI: WHY THE ICC SHOULD PROSECUTE SEXUAL ABUSE BY UN PEACEKEEPERS,” Spring 2012, AVE MARIA INTERNATIONAL LAW JOURNAL </w:t>
      </w:r>
      <w:hyperlink r:id="rId254" w:history="1">
        <w:r w:rsidR="002D747E" w:rsidRPr="00A61B6A">
          <w:rPr>
            <w:rStyle w:val="Hyperlink"/>
            <w:iCs/>
          </w:rPr>
          <w:t>http://legacy.avemarialaw.edu/ILJ/assets/articles//vol1_num2/Vezina.pdf</w:t>
        </w:r>
      </w:hyperlink>
      <w:r w:rsidR="002D747E">
        <w:rPr>
          <w:iCs/>
          <w:u w:color="808080"/>
        </w:rPr>
        <w:t xml:space="preserve"> </w:t>
      </w:r>
    </w:p>
    <w:p w14:paraId="342DD9BE" w14:textId="74040C14" w:rsidR="003748D1" w:rsidRDefault="0093744C" w:rsidP="002D747E">
      <w:pPr>
        <w:pStyle w:val="BB-Evidence"/>
      </w:pPr>
      <w:r>
        <w:t>The Haitian government has requested to investigate human rights abuses by peacekeepers, such as the sexual assault and rape of children, under the “principles of equality before the law and the universal nature of human rights.”</w:t>
      </w:r>
      <w:r w:rsidR="002D747E">
        <w:t xml:space="preserve"> </w:t>
      </w:r>
      <w:r>
        <w:t>This request by the Haitian government and Senator Latortue demonstrates that the SOFA [Status of Forces Agreement]</w:t>
      </w:r>
      <w:r w:rsidR="002D747E">
        <w:t xml:space="preserve"> </w:t>
      </w:r>
      <w:r>
        <w:t>and the immunity provisions do not provide an adequate legal remedy or justice for the egregious crimes committed by the peacekeepers, because the accused are not prosecuted by their respective countries.</w:t>
      </w:r>
    </w:p>
    <w:p w14:paraId="4F4CCC1A" w14:textId="77777777" w:rsidR="003748D1" w:rsidRDefault="0093744C" w:rsidP="002D747E">
      <w:pPr>
        <w:pStyle w:val="BB-Contentions"/>
      </w:pPr>
      <w:r>
        <w:t>UN peacekeepers are exclusively under the jurisdiction of their sending state (their home country) and this is not effective at preventing abuse</w:t>
      </w:r>
    </w:p>
    <w:p w14:paraId="15559DDE" w14:textId="58D770A5" w:rsidR="003748D1" w:rsidRDefault="0093744C" w:rsidP="002D747E">
      <w:pPr>
        <w:pStyle w:val="BB-Citation"/>
      </w:pPr>
      <w:r>
        <w:rPr>
          <w:u w:val="single"/>
        </w:rPr>
        <w:t>Melanie O’Brien 2009</w:t>
      </w:r>
      <w:r>
        <w:t>. ( B.A./LL.B. (University of Newcastle, Australia), GDLP (University of Technology Sydney, Australia), LL.M.(Raoul Wallenberg Institute of Human Rights and Humanitarian Law, University of Lund, Sweden), Doctoral Candidate at University of Nottingham, UK )</w:t>
      </w:r>
      <w:r w:rsidR="002D747E">
        <w:t xml:space="preserve"> </w:t>
      </w:r>
      <w:r>
        <w:t xml:space="preserve">“ISSUES OF THE DRAFT CONVENTION ON THE CRIMINAL ACCOUNTABILITY OF UNITED NATIONS OFFICIALS AND EXPERTS ON MISSION” </w:t>
      </w:r>
      <w:hyperlink r:id="rId255" w:history="1">
        <w:r w:rsidR="002D747E" w:rsidRPr="00A61B6A">
          <w:rPr>
            <w:rStyle w:val="Hyperlink"/>
          </w:rPr>
          <w:t>http://griffith.academia.edu/MelanieOBrien/Papers/850019/Issues_of_the_Draft_Convention_on_the_Criminal_Accountability_of_United_Nations_Officials_and_Experts_on_Mission</w:t>
        </w:r>
      </w:hyperlink>
      <w:r w:rsidR="002D747E">
        <w:t xml:space="preserve"> </w:t>
      </w:r>
    </w:p>
    <w:p w14:paraId="68ACD827" w14:textId="6DCA1B2D" w:rsidR="003748D1" w:rsidRDefault="0093744C" w:rsidP="002D747E">
      <w:pPr>
        <w:pStyle w:val="BB-Evidence"/>
      </w:pPr>
      <w:r>
        <w:t xml:space="preserve">While the mandate of the Group of Legal Experts was to assess the criminal accountability of only officials and experts on mission, it is illogical to create an international instrument that only applies to a certain group of peacekeeping personnel and not all of them. This is particularly important given the fact that </w:t>
      </w:r>
      <w:r>
        <w:rPr>
          <w:u w:val="single"/>
        </w:rPr>
        <w:t>the majority of allegations of sexual exploitation and abuse committed by peacekeepers are committed by military personnel, who are subject to absolute immunity from host state jurisdiction which cannot be waived by the UN as they are subject to the exclusive jurisdiction of their sending state.</w:t>
      </w:r>
      <w:r w:rsidR="002D747E">
        <w:rPr>
          <w:u w:val="single"/>
        </w:rPr>
        <w:t xml:space="preserve"> </w:t>
      </w:r>
      <w:r>
        <w:rPr>
          <w:u w:val="single"/>
        </w:rPr>
        <w:t>Therefore, it should be a priority that they are not excluded from the scope of application of any international convention aiming to secure criminal accountability for peacekeepers. The fact that exclusive jurisdiction is and always has been granted to the sending state over military personnel through the SOFA has not led to comprehensive disciplinary and criminal actions, nor effective prevention of sexual exploitation and abuse by military personnel.</w:t>
      </w:r>
    </w:p>
    <w:p w14:paraId="2E0EF6C2" w14:textId="6A183A52" w:rsidR="003748D1" w:rsidRDefault="0093744C" w:rsidP="002D747E">
      <w:pPr>
        <w:pStyle w:val="BB-Contentions"/>
      </w:pPr>
      <w:r>
        <w:t>UN has no jurisdiction to prosecute abusive peacekeepers:</w:t>
      </w:r>
      <w:r w:rsidR="002D747E">
        <w:t xml:space="preserve"> </w:t>
      </w:r>
      <w:r>
        <w:t>Only states and international courts can do it</w:t>
      </w:r>
    </w:p>
    <w:p w14:paraId="6E437EED" w14:textId="30FA0955" w:rsidR="003748D1" w:rsidRDefault="0093744C" w:rsidP="002D747E">
      <w:pPr>
        <w:pStyle w:val="BB-Citation"/>
      </w:pPr>
      <w:r>
        <w:rPr>
          <w:u w:val="single"/>
        </w:rPr>
        <w:t>Melanie O’Brien 2009</w:t>
      </w:r>
      <w:r>
        <w:t>. ( B.A./LL.B. (University of Newcastle, Australia), GDLP (University of Technology Sydney, Australia), LL.M.(Raoul Wallenberg Institute of Human Rights and Humanitarian Law, University of Lund, Sweden), Doctoral Candidate at University of Nottingham, UK )</w:t>
      </w:r>
      <w:r w:rsidR="002D747E">
        <w:t xml:space="preserve"> </w:t>
      </w:r>
      <w:r>
        <w:t>“ISSUES OF THE DRAFT CONVENTION ON THE CRIMINAL ACCOUNTABILITY OF UNITED NATIONS OFFICIALS AND EXPERTS ON MISSION”</w:t>
      </w:r>
      <w:r w:rsidR="002D747E">
        <w:t xml:space="preserve"> </w:t>
      </w:r>
      <w:hyperlink r:id="rId256" w:history="1">
        <w:r w:rsidR="002D747E" w:rsidRPr="00A61B6A">
          <w:rPr>
            <w:rStyle w:val="Hyperlink"/>
          </w:rPr>
          <w:t>http://griffith.academia.edu/MelanieOBrien/Papers/850019/Issues_of_the_Draft_Convention_on_the_Criminal_Accountability_of_United_Nations_Officials_and_Experts_on_Mission</w:t>
        </w:r>
      </w:hyperlink>
      <w:r w:rsidR="002D747E">
        <w:t xml:space="preserve"> </w:t>
      </w:r>
    </w:p>
    <w:p w14:paraId="18C178CF" w14:textId="080F2FC6" w:rsidR="003748D1" w:rsidRDefault="0093744C" w:rsidP="002D747E">
      <w:pPr>
        <w:pStyle w:val="BB-Evidence"/>
        <w:rPr>
          <w:sz w:val="27"/>
          <w:szCs w:val="27"/>
        </w:rPr>
      </w:pPr>
      <w:r>
        <w:t>The UN has created Conduct and Discipline Units, located at Headquarters and in-mission, the role of which includes increasing awareness of conduct and discipline issues,training, acting as a focal point for allegations of misconduct (including sexual exploitation and abuse) and collection of data on investigations.</w:t>
      </w:r>
      <w:r w:rsidR="002D747E">
        <w:t xml:space="preserve"> </w:t>
      </w:r>
      <w:r>
        <w:t>However, the reports, bulletins, directives and other documents issued by the UN all confirm the fact that the UN does not have the ability to carry out criminal proceedings over offences committed by peacekeeping personnel. The organisation can carry out administrative investigations, and facilitate and co-operate with states’ investigations and prosecutions, but due to the fact that it is an international organisation, it does not have the power of criminal</w:t>
      </w:r>
      <w:r w:rsidR="002D747E">
        <w:t xml:space="preserve"> </w:t>
      </w:r>
      <w:r>
        <w:t>jurisdiction. Only states and international courts and tribunals have the power to exercise criminal jurisdiction over peacekeepers.</w:t>
      </w:r>
    </w:p>
    <w:p w14:paraId="455928B3" w14:textId="77777777" w:rsidR="003748D1" w:rsidRDefault="0093744C" w:rsidP="002D747E">
      <w:pPr>
        <w:pStyle w:val="BB-Contentions"/>
        <w:rPr>
          <w:sz w:val="27"/>
          <w:szCs w:val="27"/>
        </w:rPr>
      </w:pPr>
      <w:r>
        <w:t>Some countries have no laws against sexual exploitation by their troops serving abroad</w:t>
      </w:r>
    </w:p>
    <w:p w14:paraId="7A8B101A" w14:textId="15EAA77D" w:rsidR="003748D1" w:rsidRDefault="0093744C" w:rsidP="002D747E">
      <w:pPr>
        <w:pStyle w:val="BB-Citation"/>
      </w:pPr>
      <w:r>
        <w:rPr>
          <w:u w:val="single"/>
        </w:rPr>
        <w:t>Melanie O’Brien 2009</w:t>
      </w:r>
      <w:r>
        <w:t>. ( B.A./LL.B. (University of Newcastle, Australia), GDLP (University of Technology Sydney, Australia), LL.M.(Raoul Wallenberg Institute of Human Rights and Humanitarian Law, University of Lund, Sweden), Doctoral Candidate at University of Nottingham, UK )</w:t>
      </w:r>
      <w:r w:rsidR="002D747E">
        <w:t xml:space="preserve"> </w:t>
      </w:r>
      <w:r>
        <w:t>“ISSUES OF THE DRAFT CONVENTION ON THE CRIMINAL ACCOUNTABILITY OF UNITED NATIONS OFFICIALS AND EXPERTS ON MISSION”</w:t>
      </w:r>
      <w:r w:rsidR="002D747E">
        <w:t xml:space="preserve"> </w:t>
      </w:r>
      <w:r>
        <w:t>(brackets added; parentheses in original) http://griffith.academia.edu/MelanieOBrien/Papers/850019/Issues_of_the_Draft_Convention_on_the_Criminal_Accountability_of_United_Nations_Officials_and_Experts_on_Mission</w:t>
      </w:r>
    </w:p>
    <w:p w14:paraId="416973F4" w14:textId="77777777" w:rsidR="003748D1" w:rsidRPr="002D747E" w:rsidRDefault="0093744C" w:rsidP="002D747E">
      <w:pPr>
        <w:pStyle w:val="BB-Evidence"/>
        <w:rPr>
          <w:u w:val="single"/>
        </w:rPr>
      </w:pPr>
      <w:r w:rsidRPr="002D747E">
        <w:rPr>
          <w:u w:val="single"/>
        </w:rPr>
        <w:t>Perhaps it is assumed that national laws adequately cover criminal accountability of military personnel for crimes committed during PSOs [Peace Support Operations] given that sending states are granted exclusive jurisdiction over their military personnel, but this is not necessarily the case. States not only require laws that cover the subject-matter jurisdiction of sexual exploitation and abuse (and indeed, any other crimes), but these must be applicable extra-territorially. Not all states have such laws enacted</w:t>
      </w:r>
      <w:r>
        <w:t xml:space="preserve">, and a convention obligating states to do so should cover all personnel participating in PSOs. </w:t>
      </w:r>
      <w:r w:rsidRPr="002D747E">
        <w:rPr>
          <w:u w:val="single"/>
        </w:rPr>
        <w:t>For example, in a study of Australian and United States law, the author has found that neither country has legislation covering the crime of sexual exploitation when committed by forces or CivPol [civilian police].</w:t>
      </w:r>
    </w:p>
    <w:p w14:paraId="56B19423" w14:textId="2B47ED35" w:rsidR="003748D1" w:rsidRDefault="0093744C" w:rsidP="002D747E">
      <w:pPr>
        <w:pStyle w:val="BB-Contentions"/>
        <w:rPr>
          <w:sz w:val="27"/>
          <w:szCs w:val="27"/>
        </w:rPr>
      </w:pPr>
      <w:r>
        <w:t>Leaving it to their home countries isn’t enough:</w:t>
      </w:r>
      <w:r w:rsidR="002D747E">
        <w:t xml:space="preserve"> </w:t>
      </w:r>
      <w:r>
        <w:t>Not all nations have comprehensive war crimes legislation</w:t>
      </w:r>
    </w:p>
    <w:p w14:paraId="3832628B" w14:textId="18647D45" w:rsidR="003748D1" w:rsidRDefault="0093744C" w:rsidP="002D747E">
      <w:pPr>
        <w:pStyle w:val="BB-Citation"/>
        <w:rPr>
          <w:sz w:val="27"/>
          <w:szCs w:val="27"/>
        </w:rPr>
      </w:pPr>
      <w:r>
        <w:rPr>
          <w:u w:val="single"/>
        </w:rPr>
        <w:t>Melanie O’Brien 2009</w:t>
      </w:r>
      <w:r>
        <w:t>. ( B.A./LL.B. (University of Newcastle, Australia), GDLP (University of Technology Sydney, Australia), LL.M.(Raoul Wallenberg Institute of Human Rights and Humanitarian Law, University of Lund, Sweden), Doctoral Candidate at University of Nottingham, UK )</w:t>
      </w:r>
      <w:r w:rsidR="002D747E">
        <w:t xml:space="preserve"> </w:t>
      </w:r>
      <w:r>
        <w:t>“ISSUES OF THE DRAFT CONVENTION ON THE CRIMINAL ACCOUNTABILITY OF UNITED NATIONS OFFICIALS AND EXPERTS ON MISSION”</w:t>
      </w:r>
      <w:r w:rsidR="002D747E">
        <w:t xml:space="preserve"> </w:t>
      </w:r>
      <w:r>
        <w:t xml:space="preserve">(brackets added) </w:t>
      </w:r>
      <w:hyperlink r:id="rId257" w:history="1">
        <w:r w:rsidR="002D747E" w:rsidRPr="00A61B6A">
          <w:rPr>
            <w:rStyle w:val="Hyperlink"/>
          </w:rPr>
          <w:t>http://griffith.academia.edu/MelanieOBrien/Papers/850019/Issues_of_the_Draft_Convention_on_the_Criminal_Accountability_of_United_Nations_Officials_and_Experts_on_Mission</w:t>
        </w:r>
      </w:hyperlink>
      <w:r w:rsidR="002D747E">
        <w:t xml:space="preserve"> </w:t>
      </w:r>
    </w:p>
    <w:p w14:paraId="648BEE80" w14:textId="77777777" w:rsidR="003748D1" w:rsidRDefault="0093744C" w:rsidP="002D747E">
      <w:pPr>
        <w:pStyle w:val="BB-Evidence"/>
        <w:rPr>
          <w:sz w:val="27"/>
          <w:szCs w:val="27"/>
        </w:rPr>
      </w:pPr>
      <w:r>
        <w:t xml:space="preserve">IHL is a lex specialis, and serves to ensure a balance between military necessity and humanitarian considerations, aiming to diminish suffering and protect civilians while maintaining the effectiveness of military operations. An example of this is murder or assault, which have specific definitions under IHL that enables combatants to lawfully kill or assault someone within the confines of armed conflict. Thus requiring applicability of the crimes covered in the Draft Convention may result in unjust criminal accountability for actions performed in armed conflict.However, the counter-argument is that </w:t>
      </w:r>
      <w:r>
        <w:rPr>
          <w:u w:val="single"/>
        </w:rPr>
        <w:t>IHL [International Humanitarian Law] may not necessarily cover all criminal behaviour which may amount to sexual exploitation and abuse, which can still be committed by a peacekeeper during armed conflict. This will depend on a state’s national laws, including whether its interpretation of IHL is expansive enough to cover crimes that may not necessarily be specifically stated in legislation or codes. National domestic laws being enacted to implement the crimes under the ICC Statute are a step towards ensuring that violations of IHL are more comprehensively criminalised, but not all states have comprehensive war crimes legislation.</w:t>
      </w:r>
    </w:p>
    <w:p w14:paraId="0CF5F973" w14:textId="7B5EA84F" w:rsidR="003748D1" w:rsidRDefault="0093744C" w:rsidP="002D747E">
      <w:pPr>
        <w:pStyle w:val="BB-Contentions"/>
      </w:pPr>
      <w:r>
        <w:t>UN training and “Zero Tolerance” policy don’t prevent peacekeeper abuse:</w:t>
      </w:r>
      <w:r w:rsidR="002D747E">
        <w:t xml:space="preserve"> </w:t>
      </w:r>
      <w:r>
        <w:t>failed in Haiti</w:t>
      </w:r>
    </w:p>
    <w:p w14:paraId="72D629C0" w14:textId="36B85F41" w:rsidR="003748D1" w:rsidRDefault="0093744C" w:rsidP="002D747E">
      <w:pPr>
        <w:pStyle w:val="BB-Citation"/>
        <w:rPr>
          <w:sz w:val="27"/>
          <w:szCs w:val="27"/>
        </w:rPr>
      </w:pPr>
      <w:r>
        <w:rPr>
          <w:u w:val="single"/>
        </w:rPr>
        <w:t>Renee A. Vezina 2012.</w:t>
      </w:r>
      <w:r>
        <w:t xml:space="preserve"> (JD candidate, Ave Maria School of Law)</w:t>
      </w:r>
      <w:r w:rsidR="002D747E">
        <w:t xml:space="preserve"> </w:t>
      </w:r>
      <w:r>
        <w:t xml:space="preserve">“COMBATING IMPUNITY IN HAITI: WHY THE ICC SHOULD PROSECUTE SEXUAL ABUSE BY UN PEACEKEEPERS,” Spring 2012, AVE MARIA INTERNATIONAL LAW JOURNAL </w:t>
      </w:r>
      <w:hyperlink r:id="rId258" w:history="1">
        <w:r w:rsidR="002D747E" w:rsidRPr="00A61B6A">
          <w:rPr>
            <w:rStyle w:val="Hyperlink"/>
          </w:rPr>
          <w:t>http://legacy.avemarialaw.edu/ILJ/assets/articles//vol1_num2/Vezina.pdf</w:t>
        </w:r>
      </w:hyperlink>
      <w:r w:rsidR="002D747E">
        <w:t xml:space="preserve"> </w:t>
      </w:r>
    </w:p>
    <w:p w14:paraId="06584ECF" w14:textId="77777777" w:rsidR="003748D1" w:rsidRDefault="0093744C" w:rsidP="002D747E">
      <w:pPr>
        <w:pStyle w:val="BB-Evidence"/>
        <w:rPr>
          <w:sz w:val="27"/>
          <w:szCs w:val="27"/>
        </w:rPr>
      </w:pPr>
      <w:r>
        <w:rPr>
          <w:u w:val="single"/>
        </w:rPr>
        <w:t>The sexual abuse of children in Haiti has been reported on by various international media outlets</w:t>
      </w:r>
      <w:r>
        <w:t xml:space="preserve">, of particular note is the systematic rape of young girls by Sri Lankan Peacekeepers and the abuse of a teenage boy by five peacekeepers from Uruguay. </w:t>
      </w:r>
      <w:r>
        <w:rPr>
          <w:u w:val="single"/>
        </w:rPr>
        <w:t xml:space="preserve">Despite the efforts of the United Nations </w:t>
      </w:r>
      <w:r>
        <w:t>(hereinafter UN)</w:t>
      </w:r>
      <w:r>
        <w:rPr>
          <w:u w:val="single"/>
        </w:rPr>
        <w:t xml:space="preserve"> to train peacekeepers and implementing a ‘zero-tolerance’ for sexual violence committed by peacekeepers they have not succeeded in preventing these human rights violations</w:t>
      </w:r>
      <w:r>
        <w:t>.</w:t>
      </w:r>
    </w:p>
    <w:p w14:paraId="5896D9BF" w14:textId="77777777" w:rsidR="003748D1" w:rsidRDefault="0093744C" w:rsidP="002D747E">
      <w:pPr>
        <w:pStyle w:val="BB-Contentions"/>
        <w:rPr>
          <w:rFonts w:ascii="Arial" w:hAnsi="Arial" w:cs="Arial"/>
          <w:sz w:val="23"/>
          <w:szCs w:val="23"/>
        </w:rPr>
      </w:pPr>
      <w:r>
        <w:t>UN Resolution 1325 hasn’t been implemented effectively</w:t>
      </w:r>
    </w:p>
    <w:p w14:paraId="791486F3" w14:textId="41B130AD" w:rsidR="003748D1" w:rsidRDefault="0093744C" w:rsidP="002D747E">
      <w:pPr>
        <w:pStyle w:val="BB-Citation"/>
      </w:pPr>
      <w:r>
        <w:rPr>
          <w:u w:val="single"/>
        </w:rPr>
        <w:t>Renee A. Vezina 2012.</w:t>
      </w:r>
      <w:r>
        <w:t xml:space="preserve"> (JD candidate, Ave Maria School of Law)</w:t>
      </w:r>
      <w:r w:rsidR="002D747E">
        <w:t xml:space="preserve"> </w:t>
      </w:r>
      <w:r>
        <w:t xml:space="preserve">“COMBATING IMPUNITY IN HAITI: WHY THE ICC SHOULD PROSECUTE SEXUAL ABUSE BY UN PEACEKEEPERS,” Spring 2012, AVE MARIA INTERNATIONAL LAW JOURNAL </w:t>
      </w:r>
      <w:hyperlink r:id="rId259" w:history="1">
        <w:r w:rsidR="002D747E" w:rsidRPr="00A61B6A">
          <w:rPr>
            <w:rStyle w:val="Hyperlink"/>
          </w:rPr>
          <w:t>http://legacy.avemarialaw.edu/ILJ/assets/articles//vol1_num2/Vezina.pdf</w:t>
        </w:r>
      </w:hyperlink>
      <w:r w:rsidR="002D747E">
        <w:t xml:space="preserve"> </w:t>
      </w:r>
    </w:p>
    <w:p w14:paraId="01BAB0F4" w14:textId="5D5CDEC0" w:rsidR="003748D1" w:rsidRDefault="0093744C" w:rsidP="002D747E">
      <w:pPr>
        <w:pStyle w:val="BB-Evidence"/>
      </w:pPr>
      <w:r>
        <w:t>The UN has attempted to implement procedures and to ensure that proper measures are taken against child sex abusers, including developing investigative procedures and protocols.</w:t>
      </w:r>
      <w:r w:rsidR="002D747E">
        <w:t xml:space="preserve"> </w:t>
      </w:r>
      <w:r>
        <w:t>Alas, the Intern-Agency Standing Committee (IASC) has stated that “it has been impossible to determine if the incidence of sexual exploitation and abuse has increased or decreased” despite the efforts of the United Nations and other international Non-Governmental Organizations.</w:t>
      </w:r>
      <w:r w:rsidR="002D747E">
        <w:t xml:space="preserve"> </w:t>
      </w:r>
      <w:r>
        <w:t>The UN, in response to sexual exploitations by peacekeepers, passed Resolution 1325, which holds participating States responsible for failures in international human rights law.</w:t>
      </w:r>
      <w:r w:rsidR="002D747E">
        <w:t xml:space="preserve"> </w:t>
      </w:r>
      <w:r>
        <w:t>Importantly, Resolution 1325 calls for States to end impunity and prosecute those who are involved in crimes against humanity, such as sexual violence against children.</w:t>
      </w:r>
      <w:r w:rsidR="002D747E">
        <w:t xml:space="preserve"> </w:t>
      </w:r>
      <w:r>
        <w:t>Amnesty International has reported that Resolution 1325 has not been implemented effectively by member States.</w:t>
      </w:r>
    </w:p>
    <w:p w14:paraId="49966B77" w14:textId="280E139F" w:rsidR="003748D1" w:rsidRDefault="0093744C" w:rsidP="002D747E">
      <w:pPr>
        <w:pStyle w:val="BB-Contentions"/>
      </w:pPr>
      <w:r>
        <w:t>Resolution 1820 (zero tolerance + prosecution at home by member states) leaves many unpunished.</w:t>
      </w:r>
      <w:r w:rsidR="002D747E">
        <w:t xml:space="preserve"> </w:t>
      </w:r>
      <w:r>
        <w:t>We need ICC jurisdiction to prosecute peacekeepers</w:t>
      </w:r>
    </w:p>
    <w:p w14:paraId="29FDB498" w14:textId="6BEE187D" w:rsidR="003748D1" w:rsidRDefault="0093744C" w:rsidP="002D747E">
      <w:pPr>
        <w:pStyle w:val="BB-Citation"/>
      </w:pPr>
      <w:r>
        <w:rPr>
          <w:u w:val="single"/>
        </w:rPr>
        <w:t>Renee A. Vezina 2012.</w:t>
      </w:r>
      <w:r>
        <w:t xml:space="preserve"> (JD candidate, Ave Maria School of Law)</w:t>
      </w:r>
      <w:r w:rsidR="002D747E">
        <w:t xml:space="preserve"> </w:t>
      </w:r>
      <w:r>
        <w:t xml:space="preserve">“COMBATING IMPUNITY IN HAITI: WHY THE ICC SHOULD PROSECUTE SEXUAL ABUSE BY UN PEACEKEEPERS,” Spring 2012, AVE MARIA INTERNATIONAL LAW JOURNAL </w:t>
      </w:r>
      <w:hyperlink r:id="rId260" w:history="1">
        <w:r w:rsidR="002D747E" w:rsidRPr="00A61B6A">
          <w:rPr>
            <w:rStyle w:val="Hyperlink"/>
          </w:rPr>
          <w:t>http://legacy.avemarialaw.edu/ILJ/assets/articles//vol1_num2/Vezina.pdf</w:t>
        </w:r>
      </w:hyperlink>
      <w:r w:rsidR="002D747E">
        <w:t xml:space="preserve"> </w:t>
      </w:r>
    </w:p>
    <w:p w14:paraId="526D2896" w14:textId="5D9DE49E" w:rsidR="003748D1" w:rsidRDefault="0093744C" w:rsidP="002D747E">
      <w:pPr>
        <w:pStyle w:val="BB-Evidence"/>
      </w:pPr>
      <w:r>
        <w:t>In 2008, the UN renewed commitment to preventing sexual violence in conflict settings by passing Resolution 1820.</w:t>
      </w:r>
      <w:r w:rsidR="002D747E">
        <w:t xml:space="preserve"> </w:t>
      </w:r>
      <w:r>
        <w:t>The resolution implements a ‘zero-tolerance’ policy concerning sexual abuse in peacekeeping operations, calling for Member States to immediately comply with their obligations by prosecuting persons responsible for such acts, removing armed forces personnel, and holding commanders responsible.”</w:t>
      </w:r>
      <w:r w:rsidR="002D747E">
        <w:t xml:space="preserve"> </w:t>
      </w:r>
      <w:r>
        <w:t>Most importantly, Resolution 1820 grants jurisdiction to the ICC by categorizing sexual violence as a war crime.</w:t>
      </w:r>
      <w:r w:rsidR="002D747E">
        <w:t xml:space="preserve"> </w:t>
      </w:r>
      <w:r>
        <w:t>However, unless jurisdiction is granted to the ICC the investigation and prosecution of sexual crimes committed by peacekeepers remain with the member States, which unfortunately leads to many peacekeepers being unpunished.</w:t>
      </w:r>
    </w:p>
    <w:p w14:paraId="5DB462C1" w14:textId="00529FB9" w:rsidR="003748D1" w:rsidRDefault="0093744C" w:rsidP="002D747E">
      <w:pPr>
        <w:pStyle w:val="BB-Contentions"/>
      </w:pPr>
      <w:r>
        <w:t>Counterplan / Minor Repair “Ratify the Draft Convention on The Criminal Accountability of United Nations Officials and Experts on Mission” - Response:</w:t>
      </w:r>
      <w:r w:rsidR="002D747E">
        <w:t xml:space="preserve"> </w:t>
      </w:r>
      <w:r>
        <w:t>Perpetrators can avoid accountability under loopholes in the Draft Convention.</w:t>
      </w:r>
      <w:r w:rsidR="002D747E">
        <w:t xml:space="preserve"> </w:t>
      </w:r>
      <w:r>
        <w:t>Melanie O’Brien, who favors the Draft Convention, nevertheless admitted in 2009:</w:t>
      </w:r>
    </w:p>
    <w:p w14:paraId="0ADE9693" w14:textId="55858CB0" w:rsidR="003748D1" w:rsidRDefault="0093744C" w:rsidP="002D747E">
      <w:pPr>
        <w:pStyle w:val="BB-Citation"/>
      </w:pPr>
      <w:r>
        <w:rPr>
          <w:u w:val="single"/>
        </w:rPr>
        <w:t>Melanie O’Brien 2009</w:t>
      </w:r>
      <w:r>
        <w:t>. ( B.A./LL.B. (University of Newcastle, Australia), GDLP (University of Technology Sydney, Australia), LL.M.(Raoul Wallenberg Institute of Human Rights and Humanitarian Law, University of Lund, Sweden), Doctoral Candidate at University of Nottingham, UK )</w:t>
      </w:r>
      <w:r w:rsidR="002D747E">
        <w:t xml:space="preserve"> </w:t>
      </w:r>
      <w:r>
        <w:t>“ISSUES OF THE DRAFT CONVENTION ON THE CRIMINAL ACCOUNTABILITY OF UNITED NATIONS OFFICIALS AND EXPERTS ON MISSION”</w:t>
      </w:r>
      <w:r w:rsidR="002D747E">
        <w:t xml:space="preserve"> </w:t>
      </w:r>
      <w:hyperlink r:id="rId261" w:history="1">
        <w:r w:rsidR="002D747E" w:rsidRPr="00A61B6A">
          <w:rPr>
            <w:rStyle w:val="Hyperlink"/>
          </w:rPr>
          <w:t>http://griffith.academia.edu/MelanieOBrien/Papers/850019/Issues_of_the_Draft_Convention_on_the_Criminal_Accountability_of_United_Nations_Officials_and_Experts_on_Mission</w:t>
        </w:r>
      </w:hyperlink>
      <w:r w:rsidR="002D747E">
        <w:t xml:space="preserve"> </w:t>
      </w:r>
    </w:p>
    <w:p w14:paraId="646E727B" w14:textId="77777777" w:rsidR="003748D1" w:rsidRDefault="0093744C" w:rsidP="002D747E">
      <w:pPr>
        <w:pStyle w:val="BB-Evidence"/>
      </w:pPr>
      <w:r>
        <w:t>However, there is no obligation for a sending state to investigate and/or arrest an alleged perpetrator who is a national of the state party and has committed a crime in the host state while engaged on a PSO, and is still located in the host state. Thus, there is once again a gap in obligations for states in the Draft Convention. This enables a perpetrator to avoid criminal accountability by not returning to his/her country, as that state is not obligated under the Convention to investigate unless the alleged perpetrator is within that state’s territory. While the Group placed an emphasis on the fact that the host state should be the primary source of criminal jurisdiction, this may not always be possible - and in fact, even if the Draft Convention is amended to apply to military personnel, the host state may still not have jurisdiction at all over that category of personnel due to SOFA and MoU provisions.</w:t>
      </w:r>
    </w:p>
    <w:p w14:paraId="0E06C53C" w14:textId="77777777" w:rsidR="003748D1" w:rsidRDefault="0093744C" w:rsidP="002D747E">
      <w:pPr>
        <w:pStyle w:val="BB-Contentions"/>
        <w:rPr>
          <w:sz w:val="27"/>
          <w:szCs w:val="27"/>
        </w:rPr>
      </w:pPr>
      <w:r>
        <w:t>WIDESPREAD ABUSE - NOT BEING SOLVED / GETTING WORSE</w:t>
      </w:r>
    </w:p>
    <w:p w14:paraId="269059A8" w14:textId="77777777" w:rsidR="003748D1" w:rsidRDefault="0093744C" w:rsidP="002D747E">
      <w:pPr>
        <w:pStyle w:val="BB-Contentions"/>
      </w:pPr>
      <w:r>
        <w:t>“Zero Tolerance Policy” didn’t work - in fact, the problem of peacekeeper misconduct is getting worse</w:t>
      </w:r>
    </w:p>
    <w:p w14:paraId="5B6C1D03" w14:textId="617EE972" w:rsidR="003748D1" w:rsidRDefault="0093744C" w:rsidP="002D747E">
      <w:pPr>
        <w:pStyle w:val="BB-Citation"/>
      </w:pPr>
      <w:r>
        <w:rPr>
          <w:u w:val="single"/>
        </w:rPr>
        <w:t>Dr. Carol Allais 2011.</w:t>
      </w:r>
      <w:r>
        <w:t xml:space="preserve"> (PhD Sociology, Univ of Port Elizabeth, S.Africa; professor and chairman of Department of Sociology at Univ of South Africa) SEXUAL EXPLOITATION AND ABUSE BY UN PEACEKEEPERS: THE PSYCHOSOCIAL CONTEXT OF BEHAVIOUR CHANGE</w:t>
      </w:r>
      <w:r w:rsidR="002D747E">
        <w:t xml:space="preserve"> </w:t>
      </w:r>
      <w:hyperlink r:id="rId262" w:history="1">
        <w:r w:rsidR="002D747E" w:rsidRPr="00A61B6A">
          <w:rPr>
            <w:rStyle w:val="Hyperlink"/>
          </w:rPr>
          <w:t>http://www.ajol.info/index.php/smsajms/article/viewFile/70511/59115</w:t>
        </w:r>
      </w:hyperlink>
      <w:r w:rsidR="002D747E">
        <w:t xml:space="preserve"> </w:t>
      </w:r>
    </w:p>
    <w:p w14:paraId="26CC43C9" w14:textId="4FCB1436" w:rsidR="003748D1" w:rsidRDefault="0093744C" w:rsidP="002D747E">
      <w:pPr>
        <w:pStyle w:val="BB-Evidence"/>
        <w:rPr>
          <w:sz w:val="27"/>
          <w:szCs w:val="27"/>
        </w:rPr>
      </w:pPr>
      <w:r>
        <w:t>Stecklow and Lauria point out that, several years after the United Nations implemented a zero-tolerance policy for sexual misconduct for its peacekeepers, the organisation is still struggling to persuade member states to investigate and discipline accused solders.</w:t>
      </w:r>
      <w:r w:rsidR="002D747E">
        <w:t xml:space="preserve"> </w:t>
      </w:r>
      <w:r>
        <w:t>Interviews and UN documents reveal that the problem continues and is, in fact, rising</w:t>
      </w:r>
    </w:p>
    <w:p w14:paraId="1B0FC0FE" w14:textId="77777777" w:rsidR="003748D1" w:rsidRDefault="0093744C" w:rsidP="002D747E">
      <w:pPr>
        <w:pStyle w:val="BB-Contentions"/>
      </w:pPr>
      <w:r>
        <w:t>Despite UN policies, abuse persists and is even increasing</w:t>
      </w:r>
    </w:p>
    <w:p w14:paraId="29590401" w14:textId="0E493495" w:rsidR="003748D1" w:rsidRDefault="0093744C" w:rsidP="002D747E">
      <w:pPr>
        <w:pStyle w:val="BB-Citation"/>
      </w:pPr>
      <w:r>
        <w:rPr>
          <w:u w:val="single"/>
        </w:rPr>
        <w:t>Prof. Elizabeth Defeis 2011</w:t>
      </w:r>
      <w:r>
        <w:t>. (Professor of Law and former Dean of Seton Hall University School of Law)</w:t>
      </w:r>
      <w:r w:rsidR="002D747E">
        <w:t xml:space="preserve"> </w:t>
      </w:r>
      <w:r>
        <w:t xml:space="preserve">“THE UNITED NATIONS AND WOMEN—A CRITIQUE” WILLIAM &amp; MARY JOURNAL OF WOMEN AND THE LAW, Volume 17 </w:t>
      </w:r>
      <w:hyperlink r:id="rId263" w:history="1">
        <w:r w:rsidR="002D747E" w:rsidRPr="00A61B6A">
          <w:rPr>
            <w:rStyle w:val="Hyperlink"/>
            <w:iCs/>
          </w:rPr>
          <w:t>http://scholarship.law.wm.edu/cgi/viewcontent.cgi?article=1312&amp;context=wmjowl</w:t>
        </w:r>
      </w:hyperlink>
      <w:r w:rsidR="002D747E">
        <w:rPr>
          <w:iCs/>
          <w:u w:color="808080"/>
        </w:rPr>
        <w:t xml:space="preserve"> </w:t>
      </w:r>
    </w:p>
    <w:p w14:paraId="063B90DD" w14:textId="77777777" w:rsidR="003748D1" w:rsidRDefault="0093744C" w:rsidP="002D747E">
      <w:pPr>
        <w:pStyle w:val="BB-Evidence"/>
      </w:pPr>
      <w:r>
        <w:t>In the first half of 2010, forty-five allegations of sexual exploitation and abuse by U.N. personnel in peacekeeping and political missions were received, eighteen of which involved minors; this represented an increase from the same period as the previous year. Despite the harrowing revelations and specific recommendations for reform contained in many U.N. reports and reports of NGOs monitoring the issue, sexual exploitation and abuse in U.N. Peacekeeping Operations persists.</w:t>
      </w:r>
    </w:p>
    <w:p w14:paraId="132BA712" w14:textId="3BB3A93A" w:rsidR="003748D1" w:rsidRDefault="0093744C" w:rsidP="002D747E">
      <w:pPr>
        <w:pStyle w:val="BB-Contentions"/>
      </w:pPr>
      <w:r>
        <w:t>Problem is escalating:</w:t>
      </w:r>
      <w:r w:rsidR="002D747E">
        <w:t xml:space="preserve"> </w:t>
      </w:r>
      <w:r>
        <w:t>Despite publicity and reports, reports of abuse and official inaction are escalating</w:t>
      </w:r>
    </w:p>
    <w:p w14:paraId="1A7FCAF0" w14:textId="3F0BB28D" w:rsidR="003748D1" w:rsidRDefault="0093744C" w:rsidP="002D747E">
      <w:pPr>
        <w:pStyle w:val="BB-Citation"/>
      </w:pPr>
      <w:r>
        <w:rPr>
          <w:u w:val="single"/>
        </w:rPr>
        <w:t>Prof. Elizabeth Defeis 2011</w:t>
      </w:r>
      <w:r>
        <w:t>. (Professor of Law and former Dean of Seton Hall University School of Law)</w:t>
      </w:r>
      <w:r w:rsidR="002D747E">
        <w:t xml:space="preserve"> </w:t>
      </w:r>
      <w:r>
        <w:t xml:space="preserve">“THE UNITED NATIONS AND WOMEN—A CRITIQUE” WILLIAM &amp; MARY JOURNAL OF WOMEN AND THE LAW, Volume 17 </w:t>
      </w:r>
      <w:hyperlink r:id="rId264" w:history="1">
        <w:r w:rsidR="002D747E" w:rsidRPr="00A61B6A">
          <w:rPr>
            <w:rStyle w:val="Hyperlink"/>
            <w:iCs/>
          </w:rPr>
          <w:t>http://scholarship.law.wm.edu/cgi/viewcontent.cgi?article=1312&amp;context=wmjowl</w:t>
        </w:r>
      </w:hyperlink>
      <w:r w:rsidR="002D747E">
        <w:rPr>
          <w:iCs/>
          <w:u w:color="808080"/>
        </w:rPr>
        <w:t xml:space="preserve"> </w:t>
      </w:r>
    </w:p>
    <w:p w14:paraId="11B5A55D" w14:textId="7064FDF3" w:rsidR="003748D1" w:rsidRDefault="0093744C" w:rsidP="002D747E">
      <w:pPr>
        <w:pStyle w:val="BB-Evidence"/>
        <w:rPr>
          <w:sz w:val="27"/>
          <w:szCs w:val="27"/>
        </w:rPr>
      </w:pPr>
      <w:r>
        <w:t>The allegations of sexual abuse</w:t>
      </w:r>
      <w:r w:rsidR="002D747E">
        <w:t xml:space="preserve"> </w:t>
      </w:r>
      <w:r>
        <w:t>have now tarnished the reputation of both the United Nations and the difficult work of the U.N. peacekeepers. While the issue of sexual abuse has been addressed in numerous Security Council resolutions, U.N. reports, press reports and reports of NGOs, reports of sexual abuse and official inaction continue to escalate.</w:t>
      </w:r>
    </w:p>
    <w:p w14:paraId="06F24E2B" w14:textId="61D9F354" w:rsidR="003748D1" w:rsidRDefault="0093744C" w:rsidP="002D747E">
      <w:pPr>
        <w:pStyle w:val="BB-Contentions"/>
        <w:rPr>
          <w:sz w:val="27"/>
          <w:szCs w:val="27"/>
        </w:rPr>
      </w:pPr>
      <w:r>
        <w:t>Peacekeepers commit every kind of sexual abuse imaginable.</w:t>
      </w:r>
      <w:r w:rsidR="002D747E">
        <w:t xml:space="preserve"> </w:t>
      </w:r>
      <w:r>
        <w:t>We’ll leave out the graphic details and just give you the part we can safely quote from Dr. Carol Allais in 2011:</w:t>
      </w:r>
    </w:p>
    <w:p w14:paraId="5349C064" w14:textId="43CF6C1C" w:rsidR="003748D1" w:rsidRDefault="0093744C" w:rsidP="002D747E">
      <w:pPr>
        <w:pStyle w:val="BB-Citation"/>
        <w:rPr>
          <w:sz w:val="27"/>
          <w:szCs w:val="27"/>
        </w:rPr>
      </w:pPr>
      <w:r>
        <w:rPr>
          <w:u w:val="single"/>
        </w:rPr>
        <w:t>Dr. Carol Allais 2011.</w:t>
      </w:r>
      <w:r>
        <w:t xml:space="preserve"> (PhD Sociology, Univ of Port Elizabeth, S.Africa; professor and chairman of Department of Sociology at Univ of South Africa) SEXUAL EXPLOITATION AND ABUSE BY UN PEACEKEEPERS: THE PSYCHOSOCIAL CONTEXT OF BEHAVIOUR CHANGE</w:t>
      </w:r>
      <w:r w:rsidR="002D747E">
        <w:t xml:space="preserve"> </w:t>
      </w:r>
      <w:hyperlink r:id="rId265" w:history="1">
        <w:r w:rsidR="002D747E" w:rsidRPr="00A61B6A">
          <w:rPr>
            <w:rStyle w:val="Hyperlink"/>
            <w:iCs/>
          </w:rPr>
          <w:t>http://www.ajol.info/index.php/smsajms/article/viewFile/70511/59115</w:t>
        </w:r>
      </w:hyperlink>
      <w:r w:rsidR="002D747E">
        <w:rPr>
          <w:iCs/>
          <w:u w:color="808080"/>
        </w:rPr>
        <w:t xml:space="preserve"> </w:t>
      </w:r>
    </w:p>
    <w:p w14:paraId="2F99FA60" w14:textId="6C81B984" w:rsidR="003748D1" w:rsidRDefault="0093744C" w:rsidP="002D747E">
      <w:pPr>
        <w:pStyle w:val="BB-Evidence"/>
        <w:rPr>
          <w:sz w:val="27"/>
          <w:szCs w:val="27"/>
        </w:rPr>
      </w:pPr>
      <w:r w:rsidRPr="002D747E">
        <w:rPr>
          <w:u w:val="single"/>
        </w:rPr>
        <w:t>The sexual exploitation of children is particularly insidious. Research</w:t>
      </w:r>
      <w:r>
        <w:t xml:space="preserve"> into the sexual exploitation and abuse of children </w:t>
      </w:r>
      <w:r w:rsidRPr="002D747E">
        <w:rPr>
          <w:u w:val="single"/>
        </w:rPr>
        <w:t>conducted by Save the Children in Cote D’Ivoire, Haiti and Southern Sudan in 2007 revealed cases of abuse associated with a sum total of 23 humanitarian, peacekeeping and security organisations</w:t>
      </w:r>
      <w:r>
        <w:t>. These included civil humanitarian agencies such as those delivering food and nutritional assistance, care, educational and health services, reconstruction, shelter, training, and livelihood support as well as military actors providing peace and</w:t>
      </w:r>
      <w:r w:rsidR="002D747E">
        <w:t xml:space="preserve"> </w:t>
      </w:r>
      <w:r>
        <w:t xml:space="preserve">security support. Allegations of sex with minors were reported against staff from the World Food Programme (WFP), the United Nations High Commission for Refugees (UNHCR), the United Nations Volunteers (UNV) as well as local and international NGOs. </w:t>
      </w:r>
      <w:r>
        <w:rPr>
          <w:u w:val="single"/>
        </w:rPr>
        <w:t>Troops associated with the UN Department of Peacekeeping Services (DPKO) were identified as a particular source of abuse in these fieldwork locations</w:t>
      </w:r>
      <w:r>
        <w:t>, particularly in Haiti and Cote D’Ivoire.</w:t>
      </w:r>
      <w:r w:rsidR="002D747E">
        <w:t xml:space="preserve"> </w:t>
      </w:r>
      <w:r>
        <w:rPr>
          <w:u w:val="single"/>
        </w:rPr>
        <w:t>The report identified “every kind of child sexual abuse and exploitation imaginable”</w:t>
      </w:r>
      <w:r>
        <w:t>, including trading sex for food and</w:t>
      </w:r>
      <w:r w:rsidR="002D747E">
        <w:t xml:space="preserve"> </w:t>
      </w:r>
      <w:r>
        <w:t>other non-monetary items or services, forced sex, verbal sexual abuse, child prostitution, child pornography, sexual slavery, indecent sexual assault, and child trafficking linked with commercial sexual exploitation.</w:t>
      </w:r>
    </w:p>
    <w:p w14:paraId="127D9361" w14:textId="77777777" w:rsidR="003748D1" w:rsidRDefault="0093744C" w:rsidP="002D747E">
      <w:pPr>
        <w:pStyle w:val="BB-Contentions"/>
      </w:pPr>
      <w:r>
        <w:t>UN peacekeeper abuse figures could well be under-reported</w:t>
      </w:r>
    </w:p>
    <w:p w14:paraId="680E5E64" w14:textId="25748068" w:rsidR="003748D1" w:rsidRDefault="0093744C" w:rsidP="002D747E">
      <w:pPr>
        <w:pStyle w:val="BB-Citation"/>
        <w:rPr>
          <w:color w:val="000000"/>
        </w:rPr>
      </w:pPr>
      <w:r>
        <w:rPr>
          <w:iCs/>
          <w:color w:val="000000"/>
          <w:u w:val="single"/>
        </w:rPr>
        <w:t>Prof. Muna Ndulo 2009.</w:t>
      </w:r>
      <w:r>
        <w:rPr>
          <w:iCs/>
          <w:color w:val="000000"/>
        </w:rPr>
        <w:t xml:space="preserve"> (LL.B. (University</w:t>
      </w:r>
      <w:r w:rsidR="002D747E">
        <w:rPr>
          <w:iCs/>
          <w:color w:val="000000"/>
        </w:rPr>
        <w:t xml:space="preserve"> </w:t>
      </w:r>
      <w:r>
        <w:rPr>
          <w:iCs/>
          <w:color w:val="000000"/>
        </w:rPr>
        <w:t>of Zambia), LL.M.</w:t>
      </w:r>
      <w:r w:rsidR="002D747E">
        <w:rPr>
          <w:iCs/>
          <w:color w:val="000000"/>
        </w:rPr>
        <w:t xml:space="preserve"> </w:t>
      </w:r>
      <w:r>
        <w:rPr>
          <w:iCs/>
          <w:color w:val="000000"/>
        </w:rPr>
        <w:t>(Harvard</w:t>
      </w:r>
      <w:r w:rsidR="002D747E">
        <w:rPr>
          <w:iCs/>
          <w:color w:val="000000"/>
        </w:rPr>
        <w:t xml:space="preserve"> </w:t>
      </w:r>
      <w:r>
        <w:rPr>
          <w:iCs/>
          <w:color w:val="000000"/>
        </w:rPr>
        <w:t>Law School),</w:t>
      </w:r>
      <w:r w:rsidR="002D747E">
        <w:rPr>
          <w:iCs/>
          <w:color w:val="000000"/>
        </w:rPr>
        <w:t xml:space="preserve"> </w:t>
      </w:r>
      <w:r>
        <w:rPr>
          <w:iCs/>
          <w:color w:val="000000"/>
        </w:rPr>
        <w:t>D.</w:t>
      </w:r>
      <w:r w:rsidR="002D747E">
        <w:rPr>
          <w:iCs/>
          <w:color w:val="000000"/>
        </w:rPr>
        <w:t xml:space="preserve"> </w:t>
      </w:r>
      <w:r>
        <w:rPr>
          <w:iCs/>
          <w:color w:val="000000"/>
        </w:rPr>
        <w:t>Phil. (Trinity College,</w:t>
      </w:r>
      <w:r w:rsidR="002D747E">
        <w:t xml:space="preserve"> </w:t>
      </w:r>
      <w:r>
        <w:t>Oxford University),</w:t>
      </w:r>
      <w:r w:rsidR="002D747E">
        <w:t xml:space="preserve"> </w:t>
      </w:r>
      <w:r>
        <w:t>Professor</w:t>
      </w:r>
      <w:r w:rsidR="002D747E">
        <w:t xml:space="preserve"> </w:t>
      </w:r>
      <w:r>
        <w:t>of Law, Cornell</w:t>
      </w:r>
      <w:r w:rsidR="002D747E">
        <w:t xml:space="preserve"> </w:t>
      </w:r>
      <w:r>
        <w:t>Univ Law</w:t>
      </w:r>
      <w:r w:rsidR="002D747E">
        <w:t xml:space="preserve"> </w:t>
      </w:r>
      <w:r>
        <w:t>School,</w:t>
      </w:r>
      <w:r w:rsidR="002D747E">
        <w:t xml:space="preserve"> </w:t>
      </w:r>
      <w:r>
        <w:t>and</w:t>
      </w:r>
      <w:r w:rsidR="002D747E">
        <w:t xml:space="preserve"> </w:t>
      </w:r>
      <w:r>
        <w:t>Director, Cornell Institute for African</w:t>
      </w:r>
      <w:r w:rsidR="002D747E">
        <w:t xml:space="preserve"> </w:t>
      </w:r>
      <w:r>
        <w:t>Development) The United Nations Responses</w:t>
      </w:r>
      <w:r w:rsidR="002D747E">
        <w:t xml:space="preserve"> </w:t>
      </w:r>
      <w:r>
        <w:t>To The Sexual</w:t>
      </w:r>
      <w:r w:rsidR="002D747E">
        <w:t xml:space="preserve"> </w:t>
      </w:r>
      <w:r>
        <w:t>Abuse</w:t>
      </w:r>
      <w:r w:rsidR="002D747E">
        <w:t xml:space="preserve"> </w:t>
      </w:r>
      <w:r>
        <w:t>And Exploitation Of Women And Girls By Peacekeepers</w:t>
      </w:r>
      <w:r w:rsidR="002D747E">
        <w:t xml:space="preserve"> </w:t>
      </w:r>
      <w:r>
        <w:t>During Peacekeeping</w:t>
      </w:r>
      <w:r w:rsidR="002D747E">
        <w:t xml:space="preserve"> </w:t>
      </w:r>
      <w:r>
        <w:t>Missions ,</w:t>
      </w:r>
      <w:r w:rsidR="002D747E">
        <w:t xml:space="preserve"> </w:t>
      </w:r>
      <w:r>
        <w:t>Cornell Law Library</w:t>
      </w:r>
      <w:r w:rsidR="002D747E">
        <w:rPr>
          <w:sz w:val="27"/>
          <w:szCs w:val="27"/>
        </w:rPr>
        <w:t xml:space="preserve"> </w:t>
      </w:r>
      <w:hyperlink r:id="rId266" w:history="1">
        <w:r w:rsidR="002D747E" w:rsidRPr="00A61B6A">
          <w:rPr>
            <w:rStyle w:val="Hyperlink"/>
            <w:iCs/>
          </w:rPr>
          <w:t>http://scholarship.law.cornell.edu/cgi/viewcontent.cgi?article=1058&amp;context=facpub</w:t>
        </w:r>
      </w:hyperlink>
      <w:r w:rsidR="002D747E">
        <w:rPr>
          <w:iCs/>
          <w:u w:color="808080"/>
        </w:rPr>
        <w:t xml:space="preserve"> </w:t>
      </w:r>
    </w:p>
    <w:p w14:paraId="0720499B" w14:textId="318CC439" w:rsidR="003748D1" w:rsidRDefault="0093744C" w:rsidP="00AB1740">
      <w:pPr>
        <w:pStyle w:val="BB-Evidence"/>
      </w:pPr>
      <w:r>
        <w:t>While</w:t>
      </w:r>
      <w:r w:rsidR="002D747E">
        <w:t xml:space="preserve"> </w:t>
      </w:r>
      <w:r>
        <w:t>acknowledging</w:t>
      </w:r>
      <w:r w:rsidR="002D747E">
        <w:t xml:space="preserve"> </w:t>
      </w:r>
      <w:r>
        <w:t>the progress made</w:t>
      </w:r>
      <w:r w:rsidR="002D747E">
        <w:t xml:space="preserve"> </w:t>
      </w:r>
      <w:r>
        <w:t>in addressing</w:t>
      </w:r>
      <w:r w:rsidR="002D747E">
        <w:t xml:space="preserve"> </w:t>
      </w:r>
      <w:r>
        <w:t>the problem</w:t>
      </w:r>
      <w:r w:rsidR="002D747E">
        <w:t xml:space="preserve"> </w:t>
      </w:r>
      <w:r>
        <w:t>and</w:t>
      </w:r>
      <w:r w:rsidR="002D747E">
        <w:t xml:space="preserve"> </w:t>
      </w:r>
      <w:r>
        <w:t>the decrease</w:t>
      </w:r>
      <w:r w:rsidR="002D747E">
        <w:t xml:space="preserve"> </w:t>
      </w:r>
      <w:r>
        <w:t>in the numbers of cases</w:t>
      </w:r>
      <w:r w:rsidR="002D747E">
        <w:t xml:space="preserve"> </w:t>
      </w:r>
      <w:r>
        <w:t>in 2007,</w:t>
      </w:r>
      <w:r w:rsidR="002D747E">
        <w:t xml:space="preserve"> </w:t>
      </w:r>
      <w:r>
        <w:t>the figures continue</w:t>
      </w:r>
      <w:r w:rsidR="002D747E">
        <w:t xml:space="preserve"> </w:t>
      </w:r>
      <w:r>
        <w:t>to reveal</w:t>
      </w:r>
      <w:r w:rsidR="002D747E">
        <w:t xml:space="preserve"> </w:t>
      </w:r>
      <w:r>
        <w:t>a serious problem</w:t>
      </w:r>
      <w:r w:rsidR="002D747E">
        <w:t xml:space="preserve"> </w:t>
      </w:r>
      <w:r>
        <w:t>of sexual</w:t>
      </w:r>
      <w:r w:rsidR="002D747E">
        <w:t xml:space="preserve"> </w:t>
      </w:r>
      <w:r>
        <w:t>exploitation</w:t>
      </w:r>
      <w:r w:rsidR="002D747E">
        <w:t xml:space="preserve"> </w:t>
      </w:r>
      <w:r>
        <w:t>and sexual</w:t>
      </w:r>
      <w:r w:rsidR="002D747E">
        <w:t xml:space="preserve"> </w:t>
      </w:r>
      <w:r>
        <w:t>abuse by peacekeepers</w:t>
      </w:r>
      <w:r w:rsidR="002D747E">
        <w:t xml:space="preserve"> </w:t>
      </w:r>
      <w:r>
        <w:t>during</w:t>
      </w:r>
      <w:r w:rsidR="002D747E">
        <w:t xml:space="preserve"> </w:t>
      </w:r>
      <w:r>
        <w:t>United Nations</w:t>
      </w:r>
      <w:r w:rsidR="002D747E">
        <w:t xml:space="preserve"> </w:t>
      </w:r>
      <w:r>
        <w:t>missions.</w:t>
      </w:r>
      <w:r w:rsidR="002D747E">
        <w:t xml:space="preserve"> </w:t>
      </w:r>
      <w:r>
        <w:t>Given the</w:t>
      </w:r>
      <w:r w:rsidR="002D747E">
        <w:t xml:space="preserve"> </w:t>
      </w:r>
      <w:r>
        <w:t>widely</w:t>
      </w:r>
      <w:r w:rsidR="002D747E">
        <w:t xml:space="preserve"> </w:t>
      </w:r>
      <w:r>
        <w:t>acknowledged</w:t>
      </w:r>
      <w:r w:rsidR="002D747E">
        <w:t xml:space="preserve"> </w:t>
      </w:r>
      <w:r>
        <w:t>fact</w:t>
      </w:r>
      <w:r w:rsidR="002D747E">
        <w:t xml:space="preserve"> </w:t>
      </w:r>
      <w:r>
        <w:t>that sexual</w:t>
      </w:r>
      <w:r w:rsidR="002D747E">
        <w:t xml:space="preserve"> </w:t>
      </w:r>
      <w:r>
        <w:t>abuse</w:t>
      </w:r>
      <w:r w:rsidR="002D747E">
        <w:t xml:space="preserve"> </w:t>
      </w:r>
      <w:r>
        <w:t>is often</w:t>
      </w:r>
      <w:r w:rsidR="002D747E">
        <w:t xml:space="preserve"> </w:t>
      </w:r>
      <w:r>
        <w:t>not</w:t>
      </w:r>
      <w:r w:rsidR="002D747E">
        <w:t xml:space="preserve"> </w:t>
      </w:r>
      <w:r>
        <w:t>reported</w:t>
      </w:r>
      <w:r w:rsidR="002D747E">
        <w:t xml:space="preserve"> </w:t>
      </w:r>
      <w:r>
        <w:t>by</w:t>
      </w:r>
      <w:r w:rsidR="002D747E">
        <w:t xml:space="preserve"> </w:t>
      </w:r>
      <w:r>
        <w:t>victims</w:t>
      </w:r>
      <w:r w:rsidR="002D747E">
        <w:t xml:space="preserve"> </w:t>
      </w:r>
      <w:r>
        <w:t>who</w:t>
      </w:r>
      <w:r w:rsidR="002D747E">
        <w:t xml:space="preserve"> </w:t>
      </w:r>
      <w:r>
        <w:t>feel</w:t>
      </w:r>
      <w:r w:rsidR="002D747E">
        <w:t xml:space="preserve"> </w:t>
      </w:r>
      <w:r>
        <w:t>powerless</w:t>
      </w:r>
      <w:r w:rsidR="002D747E">
        <w:t xml:space="preserve"> </w:t>
      </w:r>
      <w:r>
        <w:t>and</w:t>
      </w:r>
      <w:r w:rsidR="002D747E">
        <w:t xml:space="preserve"> </w:t>
      </w:r>
      <w:r>
        <w:t>are</w:t>
      </w:r>
      <w:r w:rsidR="002D747E">
        <w:t xml:space="preserve"> </w:t>
      </w:r>
      <w:r>
        <w:t>frightened</w:t>
      </w:r>
      <w:r w:rsidR="002D747E">
        <w:t xml:space="preserve"> </w:t>
      </w:r>
      <w:r>
        <w:t>and</w:t>
      </w:r>
      <w:r w:rsidR="002D747E">
        <w:t xml:space="preserve"> </w:t>
      </w:r>
      <w:r>
        <w:t>intimidated</w:t>
      </w:r>
      <w:r w:rsidR="002D747E">
        <w:t xml:space="preserve"> </w:t>
      </w:r>
      <w:r>
        <w:t>at the prospect</w:t>
      </w:r>
      <w:r w:rsidR="002D747E">
        <w:t xml:space="preserve"> </w:t>
      </w:r>
      <w:r>
        <w:t>of being</w:t>
      </w:r>
      <w:r w:rsidR="002D747E">
        <w:t xml:space="preserve"> </w:t>
      </w:r>
      <w:r>
        <w:t>confronted</w:t>
      </w:r>
      <w:r w:rsidR="002D747E">
        <w:t xml:space="preserve"> </w:t>
      </w:r>
      <w:r>
        <w:t>by investigators, the figures</w:t>
      </w:r>
      <w:r w:rsidR="002D747E">
        <w:t xml:space="preserve"> </w:t>
      </w:r>
      <w:r>
        <w:t>could very well</w:t>
      </w:r>
      <w:r w:rsidR="002D747E">
        <w:t xml:space="preserve"> </w:t>
      </w:r>
      <w:r>
        <w:t>be</w:t>
      </w:r>
      <w:r w:rsidR="002D747E">
        <w:t xml:space="preserve"> </w:t>
      </w:r>
      <w:r>
        <w:t>an under-reporting</w:t>
      </w:r>
      <w:r w:rsidR="002D747E">
        <w:t xml:space="preserve"> </w:t>
      </w:r>
      <w:r>
        <w:t>of the problem.</w:t>
      </w:r>
    </w:p>
    <w:p w14:paraId="3325895D" w14:textId="77777777" w:rsidR="003748D1" w:rsidRDefault="0093744C" w:rsidP="002D747E">
      <w:pPr>
        <w:pStyle w:val="BB-Contentions"/>
      </w:pPr>
      <w:r>
        <w:t>HARMS</w:t>
      </w:r>
    </w:p>
    <w:p w14:paraId="00FD7CB3" w14:textId="77777777" w:rsidR="003748D1" w:rsidRDefault="0093744C" w:rsidP="002D747E">
      <w:pPr>
        <w:pStyle w:val="BB-Contentions"/>
        <w:rPr>
          <w:sz w:val="27"/>
          <w:szCs w:val="27"/>
        </w:rPr>
      </w:pPr>
      <w:r>
        <w:t>Cases of abuse weaken the credibility and effectiveness of UN peacekeeping operations</w:t>
      </w:r>
    </w:p>
    <w:p w14:paraId="47DADA8D" w14:textId="1715FA94" w:rsidR="003748D1" w:rsidRDefault="0093744C" w:rsidP="002D747E">
      <w:pPr>
        <w:pStyle w:val="BB-Citation"/>
      </w:pPr>
      <w:r>
        <w:rPr>
          <w:u w:val="single"/>
        </w:rPr>
        <w:t>Renee A. Vezina 2012.</w:t>
      </w:r>
      <w:r>
        <w:t xml:space="preserve"> (JD candidate, Ave Maria School of Law)</w:t>
      </w:r>
      <w:r w:rsidR="002D747E">
        <w:t xml:space="preserve"> </w:t>
      </w:r>
      <w:r>
        <w:t xml:space="preserve">“COMBATING IMPUNITY IN HAITI: WHY THE ICC SHOULD PROSECUTE SEXUAL ABUSE BY UN PEACEKEEPERS,” Spring 2012, AVE MARIA INTERNATIONAL LAW JOURNAL (brackets added) </w:t>
      </w:r>
      <w:hyperlink r:id="rId267" w:history="1">
        <w:r w:rsidR="002D747E" w:rsidRPr="00A61B6A">
          <w:rPr>
            <w:rStyle w:val="Hyperlink"/>
            <w:iCs/>
          </w:rPr>
          <w:t>http://legacy.avemarialaw.edu/ILJ/assets/articles//vol1_num2/Vezina.pdf</w:t>
        </w:r>
      </w:hyperlink>
      <w:r w:rsidR="002D747E">
        <w:rPr>
          <w:iCs/>
          <w:u w:color="808080"/>
        </w:rPr>
        <w:t xml:space="preserve"> </w:t>
      </w:r>
    </w:p>
    <w:p w14:paraId="25975EC7" w14:textId="46A12989" w:rsidR="003748D1" w:rsidRDefault="0093744C" w:rsidP="002D747E">
      <w:pPr>
        <w:pStyle w:val="BB-Evidence"/>
      </w:pPr>
      <w:r>
        <w:t>MINUSTAH [UN peacekeeping operation in Haiti] has been able to accomplish important goals, such as the peaceful transfer of power and improving the overall security situation.</w:t>
      </w:r>
      <w:r w:rsidR="002D747E">
        <w:t xml:space="preserve"> </w:t>
      </w:r>
      <w:r>
        <w:t xml:space="preserve">However, the cholera outbreak and the sexual abuse scandals, especially those involving children, have weakened the overall success of MINUSTAH. </w:t>
      </w:r>
      <w:r>
        <w:rPr>
          <w:u w:val="single"/>
        </w:rPr>
        <w:t>Although success of peacekeeping operations is never a guarantee, it is evident that success is largely based on the UN peacekeeping forces being legitimate and credible, especially in the “eyes of the local population.”</w:t>
      </w:r>
      <w:r w:rsidR="002D747E">
        <w:t xml:space="preserve"> </w:t>
      </w:r>
      <w:r>
        <w:rPr>
          <w:u w:val="single"/>
        </w:rPr>
        <w:t>The sexual abuse and exploitation of children by UN peacekeeping personnel destroys the legitimacy and credibility of the UN’s operations.</w:t>
      </w:r>
    </w:p>
    <w:p w14:paraId="33370C99" w14:textId="77777777" w:rsidR="003748D1" w:rsidRDefault="0093744C" w:rsidP="002D747E">
      <w:pPr>
        <w:pStyle w:val="BB-Contentions"/>
      </w:pPr>
      <w:r>
        <w:t>SOLVENCY / ADVOCACY</w:t>
      </w:r>
    </w:p>
    <w:p w14:paraId="11455FBE" w14:textId="77777777" w:rsidR="003748D1" w:rsidRDefault="0093744C" w:rsidP="002D747E">
      <w:pPr>
        <w:pStyle w:val="BB-Contentions"/>
      </w:pPr>
      <w:r>
        <w:t>Peacekeepers should be prosecuted by the ICC</w:t>
      </w:r>
    </w:p>
    <w:p w14:paraId="3DA4CE42" w14:textId="22B1045D" w:rsidR="003748D1" w:rsidRDefault="0093744C" w:rsidP="002D747E">
      <w:pPr>
        <w:pStyle w:val="BB-Citation"/>
      </w:pPr>
      <w:r>
        <w:rPr>
          <w:u w:val="single"/>
        </w:rPr>
        <w:t>Renee A. Vezina 2012.</w:t>
      </w:r>
      <w:r>
        <w:t xml:space="preserve"> (JD candidate, Ave Maria School of Law)</w:t>
      </w:r>
      <w:r w:rsidR="002D747E">
        <w:t xml:space="preserve"> </w:t>
      </w:r>
      <w:r>
        <w:t xml:space="preserve">“COMBATING IMPUNITY IN HAITI: WHY THE ICC SHOULD PROSECUTE SEXUAL ABUSE BY UN PEACEKEEPERS,” Spring 2012, AVE MARIA INTERNATIONAL LAW JOURNAL </w:t>
      </w:r>
      <w:hyperlink r:id="rId268" w:history="1">
        <w:r w:rsidR="002D747E" w:rsidRPr="00A61B6A">
          <w:rPr>
            <w:rStyle w:val="Hyperlink"/>
            <w:iCs/>
          </w:rPr>
          <w:t>http://legacy.avemarialaw.edu/ILJ/assets/articles//vol1_num2/Vezina.pdf</w:t>
        </w:r>
      </w:hyperlink>
      <w:r w:rsidR="002D747E">
        <w:rPr>
          <w:iCs/>
          <w:u w:color="808080"/>
        </w:rPr>
        <w:t xml:space="preserve"> </w:t>
      </w:r>
    </w:p>
    <w:p w14:paraId="166E90CF" w14:textId="77777777" w:rsidR="003748D1" w:rsidRDefault="0093744C" w:rsidP="002D747E">
      <w:pPr>
        <w:pStyle w:val="BB-Evidence"/>
      </w:pPr>
      <w:r>
        <w:t>Consequently, the international community and the United Nations must prove their commitment to protecting children through the establishment of a limited tribunal held by the International Criminal Court (hereinafter ICC). This paper argues that sexual abuse of children committed by UN peacekeepers in Haiti during the Stabilization of Mission to Haiti (hereinafter MINUSTAH) should be submitted to the ICC for prosecution because protecting children from sexual violence is not only a legal obligation but also a moral obligation that all members of the human race have.</w:t>
      </w:r>
    </w:p>
    <w:p w14:paraId="25521CB1" w14:textId="77777777" w:rsidR="003748D1" w:rsidRDefault="0093744C" w:rsidP="002D747E">
      <w:pPr>
        <w:pStyle w:val="BB-Contentions"/>
      </w:pPr>
      <w:r>
        <w:t>Abusive peacekeepers in Haiti should be brought before the ICC</w:t>
      </w:r>
    </w:p>
    <w:p w14:paraId="1FC15E64" w14:textId="1CCFA862" w:rsidR="003748D1" w:rsidRDefault="0093744C" w:rsidP="002D747E">
      <w:pPr>
        <w:pStyle w:val="BB-Citation"/>
      </w:pPr>
      <w:r>
        <w:rPr>
          <w:u w:val="single"/>
        </w:rPr>
        <w:t>Renee A. Vezina 2012.</w:t>
      </w:r>
      <w:r>
        <w:t xml:space="preserve"> (JD candidate, Ave Maria School of Law)</w:t>
      </w:r>
      <w:r w:rsidR="002D747E">
        <w:t xml:space="preserve"> </w:t>
      </w:r>
      <w:r>
        <w:t xml:space="preserve">“COMBATING IMPUNITY IN HAITI: WHY THE ICC SHOULD PROSECUTE SEXUAL ABUSE BY UN PEACEKEEPERS,” Spring 2012, AVE MARIA INTERNATIONAL LAW JOURNAL </w:t>
      </w:r>
      <w:hyperlink r:id="rId269" w:history="1">
        <w:r w:rsidR="002D747E" w:rsidRPr="00A61B6A">
          <w:rPr>
            <w:rStyle w:val="Hyperlink"/>
            <w:iCs/>
          </w:rPr>
          <w:t>http://legacy.avemarialaw.edu/ILJ/assets/articles//vol1_num2/Vezina.pdf</w:t>
        </w:r>
      </w:hyperlink>
      <w:r w:rsidR="002D747E">
        <w:rPr>
          <w:iCs/>
          <w:u w:color="808080"/>
        </w:rPr>
        <w:t xml:space="preserve"> </w:t>
      </w:r>
    </w:p>
    <w:p w14:paraId="6732E60D" w14:textId="77777777" w:rsidR="003748D1" w:rsidRDefault="0093744C" w:rsidP="002D747E">
      <w:pPr>
        <w:pStyle w:val="BB-Evidence"/>
      </w:pPr>
      <w:r>
        <w:t>Consequently, if the international community and the UN are committed to establishing human rights worldwide, including the rights of the child, the peacekeepers accused for sexually assaulting or raping children in Haiti must be submitted to the ICC to be held criminally responsible for their acts. It is our moral duty to ensure that justice is served and that these children are protected from such evils.</w:t>
      </w:r>
    </w:p>
    <w:p w14:paraId="5BB39CC0" w14:textId="77777777" w:rsidR="003748D1" w:rsidRDefault="0093744C" w:rsidP="002D747E">
      <w:pPr>
        <w:pStyle w:val="BB-Contentions"/>
        <w:rPr>
          <w:sz w:val="27"/>
          <w:szCs w:val="27"/>
        </w:rPr>
      </w:pPr>
      <w:r>
        <w:t>Security Council should refer abusive peacekeepers to the ICC for prosecution</w:t>
      </w:r>
    </w:p>
    <w:p w14:paraId="2996FD48" w14:textId="57EDE753" w:rsidR="003748D1" w:rsidRDefault="0093744C" w:rsidP="002D747E">
      <w:pPr>
        <w:pStyle w:val="BB-Citation"/>
      </w:pPr>
      <w:r>
        <w:rPr>
          <w:u w:val="single"/>
        </w:rPr>
        <w:t>Renee A. Vezina 2012.</w:t>
      </w:r>
      <w:r>
        <w:t xml:space="preserve"> (JD candidate, Ave Maria School of Law)</w:t>
      </w:r>
      <w:r w:rsidR="002D747E">
        <w:t xml:space="preserve"> </w:t>
      </w:r>
      <w:r>
        <w:t xml:space="preserve">“COMBATING IMPUNITY IN HAITI: WHY THE ICC SHOULD PROSECUTE SEXUAL ABUSE BY UN PEACEKEEPERS,” Spring 2012, AVE MARIA INTERNATIONAL LAW JOURNAL (brackets in original) </w:t>
      </w:r>
      <w:hyperlink r:id="rId270" w:history="1">
        <w:r w:rsidR="002D747E" w:rsidRPr="00A61B6A">
          <w:rPr>
            <w:rStyle w:val="Hyperlink"/>
            <w:iCs/>
          </w:rPr>
          <w:t>http://legacy.avemarialaw.edu/ILJ/assets/articles//vol1_num2/Vezina.pdf</w:t>
        </w:r>
      </w:hyperlink>
      <w:r w:rsidR="002D747E">
        <w:rPr>
          <w:iCs/>
          <w:u w:color="808080"/>
        </w:rPr>
        <w:t xml:space="preserve"> </w:t>
      </w:r>
    </w:p>
    <w:p w14:paraId="55F53F77" w14:textId="6FD527CD" w:rsidR="003748D1" w:rsidRDefault="0093744C" w:rsidP="002D747E">
      <w:pPr>
        <w:pStyle w:val="BB-Evidence"/>
      </w:pPr>
      <w:r>
        <w:t>The UN has been given the responsibility to “reaffirm faith in fundamental human rights, in the dignity and worth of the human person [including children].”</w:t>
      </w:r>
      <w:r w:rsidR="002D747E">
        <w:t xml:space="preserve"> </w:t>
      </w:r>
      <w:r>
        <w:t>Rape, or sexual violence against children, is a human rights violation, and the UN is charged in protecting and eliminating human rights violations and has an affirmative duty to protect from and prevent sexual violence by peacekeepers. The Security Council can, and should, refer peacekeepers to the ICC for prosecution for these crimes because they are crimes against humanity and the SOFAs and MODs are voidable upon a jus cogen or erga omnes obligation.</w:t>
      </w:r>
    </w:p>
    <w:p w14:paraId="14656A01" w14:textId="77777777" w:rsidR="003748D1" w:rsidRDefault="0093744C" w:rsidP="002D747E">
      <w:pPr>
        <w:pStyle w:val="BB-Contentions"/>
      </w:pPr>
      <w:r>
        <w:t>Moral and legal obligation to bring abusive UN peacekeepers before the ICC</w:t>
      </w:r>
    </w:p>
    <w:p w14:paraId="4F6BDEBA" w14:textId="63F2E6A4" w:rsidR="003748D1" w:rsidRDefault="0093744C" w:rsidP="002D747E">
      <w:pPr>
        <w:pStyle w:val="BB-Citation"/>
      </w:pPr>
      <w:r>
        <w:rPr>
          <w:u w:val="single"/>
        </w:rPr>
        <w:t>Renee A. Vezina 2012.</w:t>
      </w:r>
      <w:r>
        <w:t xml:space="preserve"> (JD candidate, Ave Maria School of Law)</w:t>
      </w:r>
      <w:r w:rsidR="002D747E">
        <w:t xml:space="preserve"> </w:t>
      </w:r>
      <w:r>
        <w:t xml:space="preserve">“COMBATING IMPUNITY IN HAITI: WHY THE ICC SHOULD PROSECUTE SEXUAL ABUSE BY UN PEACEKEEPERS,” Spring 2012, AVE MARIA INTERNATIONAL LAW JOURNAL </w:t>
      </w:r>
      <w:hyperlink r:id="rId271" w:history="1">
        <w:r w:rsidR="002D747E" w:rsidRPr="00A61B6A">
          <w:rPr>
            <w:rStyle w:val="Hyperlink"/>
            <w:iCs/>
          </w:rPr>
          <w:t>http://legacy.avemarialaw.edu/ILJ/assets/articles//vol1_num2/Vezina.pdf</w:t>
        </w:r>
      </w:hyperlink>
      <w:r w:rsidR="002D747E">
        <w:rPr>
          <w:iCs/>
          <w:u w:color="808080"/>
        </w:rPr>
        <w:t xml:space="preserve"> </w:t>
      </w:r>
    </w:p>
    <w:p w14:paraId="248D9579" w14:textId="384DE859" w:rsidR="003748D1" w:rsidRDefault="0093744C" w:rsidP="002D747E">
      <w:pPr>
        <w:pStyle w:val="BB-Evidence"/>
      </w:pPr>
      <w:r>
        <w:t>When UN peacekeepers sexually abuse, assault, and exploit children where they have a duty protect, they are effectively violating international and moral obligations. Furthermore, when the peacekeepers who have abused children leave Haiti, the effects of their abuse will remain with the children and their families and communities.</w:t>
      </w:r>
      <w:r w:rsidR="002D747E">
        <w:t xml:space="preserve"> </w:t>
      </w:r>
      <w:r>
        <w:t>The UN and the international community have a moral and legal obligation to ensure the punishment, through an ICC limited tribunal, of those who commit sexual violence against children because, after all, “Respect for children is respect of humanity.”</w:t>
      </w:r>
    </w:p>
    <w:p w14:paraId="6970B8ED" w14:textId="29D92E42" w:rsidR="00C146D0" w:rsidRDefault="0093744C" w:rsidP="002D747E">
      <w:pPr>
        <w:pStyle w:val="BB-Contentions"/>
      </w:pPr>
      <w:r>
        <w:t>“Cost of ICC is expensive and slow” - Response:</w:t>
      </w:r>
      <w:r w:rsidR="002D747E">
        <w:t xml:space="preserve"> </w:t>
      </w:r>
      <w:r>
        <w:t>They can have special tribunals on site where the abuses occurred</w:t>
      </w:r>
    </w:p>
    <w:p w14:paraId="730A9917" w14:textId="563FF2E0" w:rsidR="003748D1" w:rsidRDefault="0093744C" w:rsidP="002D747E">
      <w:pPr>
        <w:pStyle w:val="BB-Contentions"/>
      </w:pPr>
      <w:r>
        <w:t>“Sexual violence isn’t under ICC jurisdiction” - Response:</w:t>
      </w:r>
      <w:r w:rsidR="002D747E">
        <w:t xml:space="preserve"> </w:t>
      </w:r>
      <w:r>
        <w:t>ICC has explicitly codified sexual violent crimes</w:t>
      </w:r>
    </w:p>
    <w:p w14:paraId="2CB69D10" w14:textId="544C472F" w:rsidR="003748D1" w:rsidRDefault="0093744C" w:rsidP="002D747E">
      <w:pPr>
        <w:pStyle w:val="BB-Citation"/>
      </w:pPr>
      <w:r>
        <w:rPr>
          <w:u w:val="single"/>
        </w:rPr>
        <w:t>Renee A. Vezina 2012.</w:t>
      </w:r>
      <w:r>
        <w:t xml:space="preserve"> (JD candidate, Ave Maria School of Law)</w:t>
      </w:r>
      <w:r w:rsidR="002D747E">
        <w:t xml:space="preserve"> </w:t>
      </w:r>
      <w:r>
        <w:t xml:space="preserve">“COMBATING IMPUNITY IN HAITI: WHY THE ICC SHOULD PROSECUTE SEXUAL ABUSE BY UN PEACEKEEPERS,” Spring 2012, AVE MARIA INTERNATIONAL LAW JOURNAL </w:t>
      </w:r>
      <w:hyperlink r:id="rId272" w:history="1">
        <w:r w:rsidR="002D747E" w:rsidRPr="00A61B6A">
          <w:rPr>
            <w:rStyle w:val="Hyperlink"/>
            <w:iCs/>
          </w:rPr>
          <w:t>http://legacy.avemarialaw.edu/ILJ/assets/articles//vol1_num2/Vezina.pdf</w:t>
        </w:r>
      </w:hyperlink>
      <w:r w:rsidR="002D747E">
        <w:rPr>
          <w:iCs/>
          <w:u w:color="808080"/>
        </w:rPr>
        <w:t xml:space="preserve"> </w:t>
      </w:r>
    </w:p>
    <w:p w14:paraId="12588227" w14:textId="77777777" w:rsidR="003748D1" w:rsidRDefault="0093744C" w:rsidP="002D747E">
      <w:pPr>
        <w:pStyle w:val="BB-Evidence"/>
      </w:pPr>
      <w:r>
        <w:t>There are barriers to an ICC trial, they can be costly and time consuming. In the alternative, a special tribunal of the ICC can accomplish the same goals of an ICC trial without the extensive cost and time. Tribunals have been created before, in the former Yugoslavia and Rwanda, which have both prosecuted individuals for crimes against humanity, including rape and sexual violence. Unlike the tribunals of Yugoslavia, a tribunal under the ICC would not be ad hoc or embedded with the UN Security Council. A tribunal in Haiti can be limited in time and scope, similar to former tribunals. Furthermore, since the ICC is a permanent court the residual issues that resulted from former tribunals or “selective justice” is irrelevant. The ICC has also explicitly codified sexual violent crimes that are comparable to grave crimes against humanity, including: rape, sexual slavery, and forced prostitution. If an ICC tribunal were located in Haiti, it would ensure that victim testimony and evidence would not be tampered with. It would also decrease the costs of the tribunal because the ICC would not have to transport the victims and witnesses to several countries. By having the tribunal in Haiti, the victim will have the opportunity to be heard, which would satisfy the CRC’s mandate, that children should be provided the opportunity to be heard in any judicial proceeding that affects the child.</w:t>
      </w:r>
    </w:p>
    <w:p w14:paraId="6276033F" w14:textId="428563F5" w:rsidR="003748D1" w:rsidRDefault="0093744C" w:rsidP="002D747E">
      <w:pPr>
        <w:pStyle w:val="BB-Contentions"/>
      </w:pPr>
      <w:r>
        <w:t>ICC can provide accountability for abusive peacekeepers</w:t>
      </w:r>
    </w:p>
    <w:p w14:paraId="70AF051D" w14:textId="195B53CB" w:rsidR="003748D1" w:rsidRDefault="0093744C" w:rsidP="002D747E">
      <w:pPr>
        <w:pStyle w:val="BB-Citation"/>
      </w:pPr>
      <w:r>
        <w:rPr>
          <w:u w:val="single"/>
        </w:rPr>
        <w:t>Melanie O’Brien 2011</w:t>
      </w:r>
      <w:r>
        <w:t>. (Research Fellow, ARC Centre of Excellence in Policing and Security, Gri</w:t>
      </w:r>
      <w:r>
        <w:rPr>
          <w:rFonts w:ascii="Palatino" w:hAnsi="Palatino" w:cs="Palatino"/>
        </w:rPr>
        <w:t>ﬃ</w:t>
      </w:r>
      <w:r>
        <w:t xml:space="preserve"> th University,Brisbane, Australia;</w:t>
      </w:r>
      <w:r w:rsidR="002D747E">
        <w:t xml:space="preserve"> </w:t>
      </w:r>
      <w:r>
        <w:t>B.A./LL.B. (University of Newcastle, Australia), GDLP (University of Technology Sydney, Australia), LL.M.(Raoul Wallenberg Institute of Human Rights and Humanitarian Law, University of Lund, Sweden), Doctoral Candidate at University of Nottingham, UK )</w:t>
      </w:r>
      <w:r w:rsidR="002D747E">
        <w:t xml:space="preserve"> </w:t>
      </w:r>
      <w:r>
        <w:t xml:space="preserve">Sexual Exploitation and Beyond:Using the Rome Statute of the InternationalCriminal Court to Prosecute UN Peacekeepers forGender-based Crimes , International Criminal Law Review </w:t>
      </w:r>
      <w:hyperlink r:id="rId273" w:history="1">
        <w:r w:rsidR="002D747E" w:rsidRPr="00A61B6A">
          <w:rPr>
            <w:rStyle w:val="Hyperlink"/>
            <w:iCs/>
          </w:rPr>
          <w:t>http://griffith.academia.edu/MelanieOBrien/Papers/850002/Sexual_Exploitation_and_Beyond_Using_the_Rome_Statute_of_the_International_Criminal_Court_to_Prosecute_UN_Peacekeepers_for_Gender-based_Crimes</w:t>
        </w:r>
      </w:hyperlink>
      <w:r w:rsidR="002D747E">
        <w:rPr>
          <w:iCs/>
          <w:u w:color="808080"/>
        </w:rPr>
        <w:t xml:space="preserve"> </w:t>
      </w:r>
    </w:p>
    <w:p w14:paraId="6DA514C9" w14:textId="77777777" w:rsidR="003748D1" w:rsidRDefault="0093744C" w:rsidP="002D747E">
      <w:pPr>
        <w:pStyle w:val="BB-Evidence"/>
      </w:pPr>
      <w:r w:rsidRPr="002D747E">
        <w:rPr>
          <w:u w:val="single"/>
        </w:rPr>
        <w:t>The commission of crimes against women</w:t>
      </w:r>
      <w:r>
        <w:t xml:space="preserve"> such as sexual exploitation and rape </w:t>
      </w:r>
      <w:r w:rsidRPr="002D747E">
        <w:rPr>
          <w:u w:val="single"/>
        </w:rPr>
        <w:t>by peacekeepers is particularly reprehensible.</w:t>
      </w:r>
      <w:r>
        <w:t xml:space="preserve"> </w:t>
      </w:r>
      <w:r w:rsidRPr="002D747E">
        <w:rPr>
          <w:u w:val="single"/>
        </w:rPr>
        <w:t>Such conduct violates the duty of care to the civilian population that peacekeepers are charged with. It is important that perpetrators are held accountable for such o</w:t>
      </w:r>
      <w:r w:rsidRPr="002D747E">
        <w:rPr>
          <w:rFonts w:ascii="Palatino" w:hAnsi="Palatino" w:cs="Palatino"/>
          <w:u w:val="single"/>
        </w:rPr>
        <w:t>ﬀ</w:t>
      </w:r>
      <w:r w:rsidRPr="002D747E">
        <w:rPr>
          <w:u w:val="single"/>
        </w:rPr>
        <w:t>ences. The ICC is one forum in which accountability could be implemented</w:t>
      </w:r>
      <w:r>
        <w:t>. The Rome Statute covers very e</w:t>
      </w:r>
      <w:r>
        <w:rPr>
          <w:rFonts w:ascii="Palatino" w:hAnsi="Palatino" w:cs="Palatino"/>
        </w:rPr>
        <w:t>ﬀ</w:t>
      </w:r>
      <w:r>
        <w:t>ectively some of the relevant gender-based crimes considered in this article, particularly rape, tra</w:t>
      </w:r>
      <w:r>
        <w:rPr>
          <w:rFonts w:ascii="Palatino" w:hAnsi="Palatino" w:cs="Palatino"/>
        </w:rPr>
        <w:t>ﬃ</w:t>
      </w:r>
      <w:r>
        <w:t>cking-related o</w:t>
      </w:r>
      <w:r>
        <w:rPr>
          <w:rFonts w:ascii="Palatino" w:hAnsi="Palatino" w:cs="Palatino"/>
        </w:rPr>
        <w:t>ﬀ</w:t>
      </w:r>
      <w:r>
        <w:t>ences, sexual slavery and enforced prostitution. However it does not contain express provisions to prosecute peacekeeping personnel for sexual exploitation. The crime of ‘sexual violence’ may be used to prosecute for sexual exploitation, but sexual exploitation is a crime of su</w:t>
      </w:r>
      <w:r>
        <w:rPr>
          <w:rFonts w:ascii="Palatino" w:hAnsi="Palatino" w:cs="Palatino"/>
        </w:rPr>
        <w:t>ﬃ</w:t>
      </w:r>
      <w:r>
        <w:t>cient gravity to be introduced as a stand-alone, express sexual o</w:t>
      </w:r>
      <w:r>
        <w:rPr>
          <w:rFonts w:ascii="Palatino" w:hAnsi="Palatino" w:cs="Palatino"/>
        </w:rPr>
        <w:t>ﬀ</w:t>
      </w:r>
      <w:r>
        <w:t>ence.</w:t>
      </w:r>
    </w:p>
    <w:p w14:paraId="408F8C7D" w14:textId="77777777" w:rsidR="003748D1" w:rsidRDefault="0093744C" w:rsidP="002D747E">
      <w:pPr>
        <w:pStyle w:val="BB-Contentions"/>
      </w:pPr>
      <w:r>
        <w:t>ICC can handle charges regarding sexual violence</w:t>
      </w:r>
    </w:p>
    <w:p w14:paraId="453CF03B" w14:textId="645B8792" w:rsidR="003748D1" w:rsidRDefault="0093744C" w:rsidP="002D747E">
      <w:pPr>
        <w:pStyle w:val="BB-Citation"/>
      </w:pPr>
      <w:r>
        <w:rPr>
          <w:u w:val="single"/>
        </w:rPr>
        <w:t>Dianne Luping 2009.</w:t>
      </w:r>
      <w:r>
        <w:t xml:space="preserve"> (Trial Lawyer in the Prosecution Division of the Office of the Prosecutor (OTP)</w:t>
      </w:r>
      <w:r w:rsidR="002D747E">
        <w:t xml:space="preserve"> </w:t>
      </w:r>
      <w:r>
        <w:t>at the International Criminal Court (ICC)) INVESTIGATION AND PROSECUTION OF SEXUAL AND GENDER-BASED CRIMES BEFORE THE INTERNATIONAL CRIMINAL COURT, American University -</w:t>
      </w:r>
      <w:r w:rsidR="002D747E">
        <w:t xml:space="preserve"> </w:t>
      </w:r>
      <w:r>
        <w:t xml:space="preserve">Journal of Gender, Social Policy &amp; the Law, Volume 17 </w:t>
      </w:r>
      <w:hyperlink r:id="rId274" w:history="1">
        <w:r w:rsidR="002D747E" w:rsidRPr="00A61B6A">
          <w:rPr>
            <w:rStyle w:val="Hyperlink"/>
            <w:iCs/>
          </w:rPr>
          <w:t>http://www.wcl.american.edu/journal/genderlaw/17/2luping.pdf</w:t>
        </w:r>
      </w:hyperlink>
      <w:r w:rsidR="002D747E">
        <w:rPr>
          <w:iCs/>
          <w:u w:color="808080"/>
        </w:rPr>
        <w:t xml:space="preserve"> </w:t>
      </w:r>
    </w:p>
    <w:p w14:paraId="15C83AC6" w14:textId="62247E02" w:rsidR="003748D1" w:rsidRDefault="0093744C" w:rsidP="002D747E">
      <w:pPr>
        <w:pStyle w:val="BB-Evidence"/>
      </w:pPr>
      <w:r w:rsidRPr="002D747E">
        <w:rPr>
          <w:u w:val="single"/>
        </w:rPr>
        <w:t>The ICC has built upon lessons learnt and has moved onwards.</w:t>
      </w:r>
      <w:r w:rsidR="002D747E" w:rsidRPr="002D747E">
        <w:rPr>
          <w:u w:val="single"/>
        </w:rPr>
        <w:t xml:space="preserve"> </w:t>
      </w:r>
      <w:r w:rsidRPr="002D747E">
        <w:rPr>
          <w:u w:val="single"/>
        </w:rPr>
        <w:t>The dual focused and mainstreamed approach has been adopted in all ICC investigations.</w:t>
      </w:r>
      <w:r w:rsidR="002D747E" w:rsidRPr="002D747E">
        <w:rPr>
          <w:u w:val="single"/>
        </w:rPr>
        <w:t xml:space="preserve"> </w:t>
      </w:r>
      <w:r w:rsidRPr="002D747E">
        <w:rPr>
          <w:u w:val="single"/>
        </w:rPr>
        <w:t>As a result, important charges regarding sexual and gender-based crimes have been brought</w:t>
      </w:r>
      <w:r>
        <w:t>, including charges in the Darfur case of rape as a form of genocide;</w:t>
      </w:r>
      <w:r w:rsidR="002D747E">
        <w:t xml:space="preserve"> </w:t>
      </w:r>
      <w:r>
        <w:t>charges in the Central African Republic case of rape as a crime against humanity and as a war crime, rape constituting torture as both a crime against humanity and war crime, and rape as the war</w:t>
      </w:r>
      <w:r w:rsidR="002D747E">
        <w:t xml:space="preserve"> </w:t>
      </w:r>
      <w:r>
        <w:t>crime of outrages upon personal dignity;</w:t>
      </w:r>
      <w:r w:rsidR="002D747E">
        <w:t xml:space="preserve"> </w:t>
      </w:r>
      <w:r>
        <w:t>and</w:t>
      </w:r>
      <w:r w:rsidR="002D747E">
        <w:t xml:space="preserve"> </w:t>
      </w:r>
      <w:r>
        <w:t>charges</w:t>
      </w:r>
      <w:r w:rsidR="002D747E">
        <w:t xml:space="preserve"> </w:t>
      </w:r>
      <w:r>
        <w:t>in</w:t>
      </w:r>
      <w:r w:rsidR="002D747E">
        <w:t xml:space="preserve"> </w:t>
      </w:r>
      <w:r>
        <w:t>the</w:t>
      </w:r>
      <w:r w:rsidR="002D747E">
        <w:t xml:space="preserve"> </w:t>
      </w:r>
      <w:r>
        <w:t>second Democratic Republic of Congo of sexual slavery and rape as both crimes against humanity and war crimes.</w:t>
      </w:r>
    </w:p>
    <w:p w14:paraId="7A0C4D23" w14:textId="77777777" w:rsidR="003748D1" w:rsidRDefault="0093744C" w:rsidP="002D747E">
      <w:pPr>
        <w:pStyle w:val="BB-Contentions"/>
        <w:rPr>
          <w:sz w:val="27"/>
          <w:szCs w:val="27"/>
        </w:rPr>
      </w:pPr>
      <w:r>
        <w:t>ICC has a mandate to investigate sexual crimes under international criminal law and can do it effectively</w:t>
      </w:r>
    </w:p>
    <w:p w14:paraId="7DAEF058" w14:textId="4EECB0B1" w:rsidR="003748D1" w:rsidRDefault="0093744C" w:rsidP="00AB1740">
      <w:pPr>
        <w:pStyle w:val="BB-Citation"/>
      </w:pPr>
      <w:r>
        <w:rPr>
          <w:iCs/>
          <w:color w:val="000000"/>
          <w:u w:val="single"/>
        </w:rPr>
        <w:t>Dianne Luping 2009.</w:t>
      </w:r>
      <w:r>
        <w:rPr>
          <w:iCs/>
          <w:color w:val="000000"/>
        </w:rPr>
        <w:t xml:space="preserve"> (Trial Lawyer in the Prosecution Division of the Office of the Prosecutor (OTP)</w:t>
      </w:r>
      <w:r w:rsidR="00AB1740">
        <w:t xml:space="preserve"> </w:t>
      </w:r>
      <w:r>
        <w:t>at the International Criminal Court (ICC)) INVESTIGATION AND PROSECUTION OF SEXUAL AND GENDER-BASED CRIMES BEFORE THE INTERNATIONAL CRIMINAL COURT, American University -</w:t>
      </w:r>
      <w:r w:rsidR="002D747E">
        <w:t xml:space="preserve"> </w:t>
      </w:r>
      <w:r>
        <w:t xml:space="preserve">Journal of Gender, Social Policy &amp; the Law, Volume 17 </w:t>
      </w:r>
      <w:hyperlink r:id="rId275" w:history="1">
        <w:r w:rsidR="002D747E" w:rsidRPr="00A61B6A">
          <w:rPr>
            <w:rStyle w:val="Hyperlink"/>
            <w:iCs/>
          </w:rPr>
          <w:t>http://www.wcl.american.edu/journal/genderlaw/17/2luping.pdf</w:t>
        </w:r>
      </w:hyperlink>
      <w:r w:rsidR="002D747E">
        <w:rPr>
          <w:iCs/>
          <w:u w:color="808080"/>
        </w:rPr>
        <w:t xml:space="preserve"> </w:t>
      </w:r>
      <w:r>
        <w:t>(brackets added)</w:t>
      </w:r>
    </w:p>
    <w:p w14:paraId="3BBA2FBC" w14:textId="0346AE2A" w:rsidR="003748D1" w:rsidRDefault="0093744C" w:rsidP="002D747E">
      <w:pPr>
        <w:pStyle w:val="BB-Evidence"/>
        <w:rPr>
          <w:sz w:val="27"/>
          <w:szCs w:val="27"/>
        </w:rPr>
      </w:pPr>
      <w:r>
        <w:t>The Court has been granted an important mandate in the investigation and prosecution</w:t>
      </w:r>
      <w:r w:rsidR="002D747E">
        <w:t xml:space="preserve"> </w:t>
      </w:r>
      <w:r>
        <w:t>of sexual and gender-based</w:t>
      </w:r>
      <w:r w:rsidR="002D747E">
        <w:t xml:space="preserve"> </w:t>
      </w:r>
      <w:r>
        <w:t>crimes under international criminal law, by virtue of its progressive legal framework.</w:t>
      </w:r>
      <w:r w:rsidR="002D747E">
        <w:t xml:space="preserve"> </w:t>
      </w:r>
      <w:r>
        <w:t>The OTP [office of the prosecutor] has implemented this positive framework and built upon past experience to ensure the effective investigation and prosecution of sexual and gender-based crimes before the ICC.</w:t>
      </w:r>
    </w:p>
    <w:p w14:paraId="7AF5C2ED" w14:textId="77777777" w:rsidR="003748D1" w:rsidRDefault="0093744C" w:rsidP="002D747E">
      <w:pPr>
        <w:pStyle w:val="BB-Contentions"/>
      </w:pPr>
      <w:r>
        <w:t>ICC has jurisdiction and would be fair</w:t>
      </w:r>
    </w:p>
    <w:p w14:paraId="6834E514" w14:textId="69979E76" w:rsidR="003748D1" w:rsidRDefault="0093744C" w:rsidP="002D747E">
      <w:pPr>
        <w:pStyle w:val="BB-Citation"/>
      </w:pPr>
      <w:r>
        <w:rPr>
          <w:u w:val="single"/>
        </w:rPr>
        <w:t>Renee A. Vezina 2012.</w:t>
      </w:r>
      <w:r>
        <w:t xml:space="preserve"> (JD candidate, Ave Maria School of Law)</w:t>
      </w:r>
      <w:r w:rsidR="002D747E">
        <w:t xml:space="preserve"> </w:t>
      </w:r>
      <w:r>
        <w:t xml:space="preserve">“COMBATING IMPUNITY IN HAITI: WHY THE ICC SHOULD PROSECUTE SEXUAL ABUSE BY UN PEACEKEEPERS,” Spring 2012, AVE MARIA INTERNATIONAL LAW JOURNAL </w:t>
      </w:r>
      <w:hyperlink r:id="rId276" w:history="1">
        <w:r w:rsidR="002D747E" w:rsidRPr="00A61B6A">
          <w:rPr>
            <w:rStyle w:val="Hyperlink"/>
            <w:iCs/>
          </w:rPr>
          <w:t>http://legacy.avemarialaw.edu/ILJ/assets/articles//vol1_num2/Vezina.pdf</w:t>
        </w:r>
      </w:hyperlink>
      <w:r w:rsidR="002D747E">
        <w:rPr>
          <w:iCs/>
          <w:u w:color="808080"/>
        </w:rPr>
        <w:t xml:space="preserve"> </w:t>
      </w:r>
    </w:p>
    <w:p w14:paraId="092A9FBA" w14:textId="63F93F98" w:rsidR="003748D1" w:rsidRDefault="0093744C" w:rsidP="002D747E">
      <w:pPr>
        <w:pStyle w:val="BB-Evidence"/>
        <w:rPr>
          <w:sz w:val="27"/>
          <w:szCs w:val="27"/>
        </w:rPr>
      </w:pPr>
      <w:r>
        <w:t>It is recognized that international humanitarian law and international human rights law is applicable to individuals.</w:t>
      </w:r>
      <w:r w:rsidR="002D747E">
        <w:t xml:space="preserve"> </w:t>
      </w:r>
      <w:r>
        <w:t>The Rome Statute explicitly authorizes the ICC’s jurisdiction over individuals who commit crimes that are under the jurisdiction of the Court.</w:t>
      </w:r>
      <w:r w:rsidR="002D747E">
        <w:t xml:space="preserve"> </w:t>
      </w:r>
      <w:r>
        <w:t>The ICC is favorable because it would be a fair and impartial trial.</w:t>
      </w:r>
      <w:r w:rsidR="002D747E">
        <w:t xml:space="preserve"> </w:t>
      </w:r>
      <w:r>
        <w:t>Furthermore, the ICC’s ruling will be absolute and equitable. States vary within their penal code and punishment,</w:t>
      </w:r>
      <w:r w:rsidR="002D747E">
        <w:t xml:space="preserve"> </w:t>
      </w:r>
      <w:r>
        <w:t>which creates inequitable results, for example if a peacekeeper rapes a child, how the peacekeeper will be punished will depend on what State he originates from.</w:t>
      </w:r>
      <w:r w:rsidR="002D747E">
        <w:t xml:space="preserve"> </w:t>
      </w:r>
      <w:r>
        <w:t>Therefore, a tribunal created by the ICC would ensure that those who sexually abuse children would be subject to the same consequences and penalties.</w:t>
      </w:r>
    </w:p>
    <w:p w14:paraId="49A2FA17" w14:textId="77777777" w:rsidR="003748D1" w:rsidRDefault="0093744C" w:rsidP="002D747E">
      <w:pPr>
        <w:pStyle w:val="BB-Contentions"/>
      </w:pPr>
      <w:r>
        <w:t>UN can provide funding to the International Criminal Court</w:t>
      </w:r>
    </w:p>
    <w:p w14:paraId="06FAFCE1" w14:textId="28A72F69" w:rsidR="003748D1" w:rsidRDefault="0093744C" w:rsidP="002D747E">
      <w:pPr>
        <w:pStyle w:val="BB-Citation"/>
        <w:rPr>
          <w:sz w:val="27"/>
          <w:szCs w:val="27"/>
        </w:rPr>
      </w:pPr>
      <w:r>
        <w:rPr>
          <w:u w:val="single"/>
        </w:rPr>
        <w:t>Negotiated Relationship Agreement between the International Criminal Court and the United Nations 2004</w:t>
      </w:r>
      <w:r>
        <w:t>.</w:t>
      </w:r>
      <w:r w:rsidR="002D747E">
        <w:t xml:space="preserve"> </w:t>
      </w:r>
      <w:r>
        <w:t xml:space="preserve">United Nations official website “United Nations Rule of Law” </w:t>
      </w:r>
      <w:hyperlink r:id="rId277" w:history="1">
        <w:r w:rsidR="002D747E" w:rsidRPr="00A61B6A">
          <w:rPr>
            <w:rStyle w:val="Hyperlink"/>
          </w:rPr>
          <w:t>http://www.unrol.org/files/ICCASP3Res1_English.pdf</w:t>
        </w:r>
      </w:hyperlink>
      <w:r w:rsidR="002D747E">
        <w:t xml:space="preserve"> </w:t>
      </w:r>
    </w:p>
    <w:p w14:paraId="081976AD" w14:textId="0C612CA9" w:rsidR="00C146D0" w:rsidRDefault="0093744C" w:rsidP="002D747E">
      <w:pPr>
        <w:pStyle w:val="BB-Evidence"/>
        <w:keepNext/>
        <w:spacing w:after="0"/>
        <w:rPr>
          <w:sz w:val="27"/>
          <w:szCs w:val="27"/>
        </w:rPr>
      </w:pPr>
      <w:r>
        <w:t>Article 13</w:t>
      </w:r>
    </w:p>
    <w:p w14:paraId="689DA98F" w14:textId="77777777" w:rsidR="00C146D0" w:rsidRDefault="0093744C" w:rsidP="002D747E">
      <w:pPr>
        <w:pStyle w:val="BB-Evidence"/>
        <w:keepNext/>
        <w:spacing w:after="0"/>
        <w:rPr>
          <w:sz w:val="27"/>
          <w:szCs w:val="27"/>
        </w:rPr>
      </w:pPr>
      <w:r>
        <w:t>Financial matters</w:t>
      </w:r>
    </w:p>
    <w:p w14:paraId="329CDAAB" w14:textId="77777777" w:rsidR="00C146D0" w:rsidRDefault="0093744C" w:rsidP="002D747E">
      <w:pPr>
        <w:pStyle w:val="BB-Evidence"/>
        <w:keepNext/>
        <w:spacing w:after="0"/>
        <w:rPr>
          <w:sz w:val="27"/>
          <w:szCs w:val="27"/>
        </w:rPr>
      </w:pPr>
      <w:r>
        <w:t xml:space="preserve">1. </w:t>
      </w:r>
      <w:r w:rsidRPr="002D747E">
        <w:rPr>
          <w:u w:val="single"/>
        </w:rPr>
        <w:t>The United Nations and the Court agree that the conditions under which any funds may be provided to the Court by a decision of the General Assembly of the United Nations pursuant to article 115 of the Statute shall be subject to separate arrangements. The Registrar shall inform the Assembly of the making of such arrangements.</w:t>
      </w:r>
    </w:p>
    <w:p w14:paraId="5F1B03F3" w14:textId="77777777" w:rsidR="00C146D0" w:rsidRDefault="0093744C" w:rsidP="002D747E">
      <w:pPr>
        <w:pStyle w:val="BB-Evidence"/>
        <w:keepNext/>
        <w:spacing w:after="0"/>
        <w:rPr>
          <w:sz w:val="27"/>
          <w:szCs w:val="27"/>
        </w:rPr>
      </w:pPr>
      <w:r>
        <w:t xml:space="preserve">2. </w:t>
      </w:r>
      <w:r w:rsidRPr="002D747E">
        <w:rPr>
          <w:u w:val="single"/>
        </w:rPr>
        <w:t>The United Nations and the Court further agree that the costs and expenses resulting from cooperation or the provision of services pursuant to the present Agreement shall be subject to separate arrangements between the United Nations and the Court</w:t>
      </w:r>
      <w:r>
        <w:t>. The Registrar shall inform the Assembly of the making of such arrangements.</w:t>
      </w:r>
    </w:p>
    <w:p w14:paraId="2B6859B6" w14:textId="77777777" w:rsidR="003748D1" w:rsidRDefault="0093744C" w:rsidP="002D747E">
      <w:pPr>
        <w:pStyle w:val="BB-Evidence"/>
      </w:pPr>
      <w:r>
        <w:t>3. The United Nations may, upon request of the Court and subject to paragraph 2 of this article, provide advice on financial and fiscal questions of interest to the Court.</w:t>
      </w:r>
    </w:p>
    <w:p w14:paraId="7286123C" w14:textId="77777777" w:rsidR="003748D1" w:rsidRDefault="0093744C" w:rsidP="002D747E">
      <w:pPr>
        <w:pStyle w:val="BB-Contentions"/>
      </w:pPr>
      <w:r>
        <w:t>ICC has special protections for victims of gender-based war crimes</w:t>
      </w:r>
    </w:p>
    <w:p w14:paraId="790DD87C" w14:textId="32BF589D" w:rsidR="003748D1" w:rsidRDefault="0093744C" w:rsidP="002D747E">
      <w:pPr>
        <w:pStyle w:val="BB-Citation"/>
      </w:pPr>
      <w:r>
        <w:rPr>
          <w:u w:val="single"/>
        </w:rPr>
        <w:t>Andrea R. Phelps 2006.</w:t>
      </w:r>
      <w:r>
        <w:t xml:space="preserve"> ( JD Candidate, College of William and Mary - Marshall Wythe Law School) GENDER-BASED</w:t>
      </w:r>
      <w:r w:rsidR="002D747E">
        <w:t xml:space="preserve"> </w:t>
      </w:r>
      <w:r>
        <w:t>WAR</w:t>
      </w:r>
      <w:r w:rsidR="002D747E">
        <w:t xml:space="preserve"> </w:t>
      </w:r>
      <w:r>
        <w:t>CRIMES, WILLIAM AND</w:t>
      </w:r>
      <w:r w:rsidR="002D747E">
        <w:t xml:space="preserve"> </w:t>
      </w:r>
      <w:r>
        <w:t>MARY JOURNAL</w:t>
      </w:r>
      <w:r w:rsidR="002D747E">
        <w:t xml:space="preserve"> </w:t>
      </w:r>
      <w:r>
        <w:t xml:space="preserve">OF WOMEN AND THE LAW, Volume 12, </w:t>
      </w:r>
      <w:hyperlink r:id="rId278" w:history="1">
        <w:r w:rsidR="002D747E" w:rsidRPr="00A61B6A">
          <w:rPr>
            <w:rStyle w:val="Hyperlink"/>
          </w:rPr>
          <w:t>http://scholarship.law.wm.edu/cgi/viewcontent.cgi?article=1114&amp;context=wmjowl</w:t>
        </w:r>
      </w:hyperlink>
      <w:r w:rsidR="002D747E">
        <w:t xml:space="preserve"> </w:t>
      </w:r>
    </w:p>
    <w:p w14:paraId="5C5FBEA0" w14:textId="34DF5F02" w:rsidR="003748D1" w:rsidRDefault="0093744C" w:rsidP="006E3A58">
      <w:pPr>
        <w:pStyle w:val="BB-Evidence"/>
        <w:rPr>
          <w:sz w:val="27"/>
          <w:szCs w:val="27"/>
        </w:rPr>
      </w:pPr>
      <w:r>
        <w:t>Another</w:t>
      </w:r>
      <w:r w:rsidR="002D747E">
        <w:t xml:space="preserve"> </w:t>
      </w:r>
      <w:r>
        <w:t>benefit</w:t>
      </w:r>
      <w:r w:rsidR="002D747E">
        <w:t xml:space="preserve"> </w:t>
      </w:r>
      <w:r>
        <w:t>to</w:t>
      </w:r>
      <w:r w:rsidR="002D747E">
        <w:t xml:space="preserve"> </w:t>
      </w:r>
      <w:r>
        <w:t>prosecuting</w:t>
      </w:r>
      <w:r w:rsidR="002D747E">
        <w:t xml:space="preserve"> </w:t>
      </w:r>
      <w:r>
        <w:t>gender-based</w:t>
      </w:r>
      <w:r w:rsidR="002D747E">
        <w:t xml:space="preserve"> </w:t>
      </w:r>
      <w:r>
        <w:t>war</w:t>
      </w:r>
      <w:r w:rsidR="002D747E">
        <w:t xml:space="preserve"> </w:t>
      </w:r>
      <w:r>
        <w:t>crimes established by the ICC</w:t>
      </w:r>
      <w:r w:rsidR="002D747E">
        <w:t xml:space="preserve"> </w:t>
      </w:r>
      <w:r>
        <w:t>are the protections for victims. 'The ICC's rules concerning how</w:t>
      </w:r>
      <w:r w:rsidR="002D747E">
        <w:t xml:space="preserve"> </w:t>
      </w:r>
      <w:r>
        <w:t>and when victims testify are purposely loose in</w:t>
      </w:r>
      <w:r w:rsidR="002D747E">
        <w:t xml:space="preserve"> </w:t>
      </w:r>
      <w:r>
        <w:t>order</w:t>
      </w:r>
      <w:r w:rsidR="002D747E">
        <w:t xml:space="preserve"> </w:t>
      </w:r>
      <w:r>
        <w:t>to</w:t>
      </w:r>
      <w:r w:rsidR="002D747E">
        <w:t xml:space="preserve"> </w:t>
      </w:r>
      <w:r>
        <w:t>accommodate</w:t>
      </w:r>
      <w:r w:rsidR="002D747E">
        <w:t xml:space="preserve"> </w:t>
      </w:r>
      <w:r>
        <w:t>as</w:t>
      </w:r>
      <w:r w:rsidR="002D747E">
        <w:t xml:space="preserve"> </w:t>
      </w:r>
      <w:r>
        <w:t>many</w:t>
      </w:r>
      <w:r w:rsidR="002D747E">
        <w:t xml:space="preserve"> </w:t>
      </w:r>
      <w:r>
        <w:t>victims</w:t>
      </w:r>
      <w:r w:rsidR="002D747E">
        <w:t xml:space="preserve"> </w:t>
      </w:r>
      <w:r>
        <w:t>as</w:t>
      </w:r>
      <w:r w:rsidR="002D747E">
        <w:t xml:space="preserve"> </w:t>
      </w:r>
      <w:r>
        <w:t>possible</w:t>
      </w:r>
      <w:r w:rsidR="002D747E">
        <w:t xml:space="preserve"> </w:t>
      </w:r>
      <w:r>
        <w:t>without further traumatizing</w:t>
      </w:r>
      <w:r w:rsidR="002D747E">
        <w:t xml:space="preserve"> </w:t>
      </w:r>
      <w:r>
        <w:t>them. The</w:t>
      </w:r>
      <w:r w:rsidR="002D747E">
        <w:t xml:space="preserve"> </w:t>
      </w:r>
      <w:r>
        <w:t>ICC</w:t>
      </w:r>
      <w:r w:rsidR="002D747E">
        <w:t xml:space="preserve"> </w:t>
      </w:r>
      <w:r>
        <w:t>also</w:t>
      </w:r>
      <w:r w:rsidR="002D747E">
        <w:t xml:space="preserve"> </w:t>
      </w:r>
      <w:r>
        <w:t>allows</w:t>
      </w:r>
      <w:r w:rsidR="002D747E">
        <w:t xml:space="preserve"> </w:t>
      </w:r>
      <w:r>
        <w:t>for victims</w:t>
      </w:r>
      <w:r w:rsidR="002D747E">
        <w:t xml:space="preserve"> </w:t>
      </w:r>
      <w:r>
        <w:t>to have a legal representative</w:t>
      </w:r>
      <w:r w:rsidR="002D747E">
        <w:t xml:space="preserve"> </w:t>
      </w:r>
      <w:r>
        <w:t>to assist them with the process.'</w:t>
      </w:r>
      <w:r w:rsidR="002D747E">
        <w:t xml:space="preserve"> </w:t>
      </w:r>
      <w:r>
        <w:t>The creators</w:t>
      </w:r>
      <w:r w:rsidR="002D747E">
        <w:t xml:space="preserve"> </w:t>
      </w:r>
      <w:r>
        <w:t>of the ICC recognized</w:t>
      </w:r>
      <w:r w:rsidR="002D747E">
        <w:t xml:space="preserve"> </w:t>
      </w:r>
      <w:r>
        <w:t>the shortcomings</w:t>
      </w:r>
      <w:r w:rsidR="002D747E">
        <w:t xml:space="preserve"> </w:t>
      </w:r>
      <w:r>
        <w:t>of the ICTY and ICTR</w:t>
      </w:r>
      <w:r w:rsidR="002D747E">
        <w:t xml:space="preserve"> </w:t>
      </w:r>
      <w:r>
        <w:t>with respect</w:t>
      </w:r>
      <w:r w:rsidR="002D747E">
        <w:t xml:space="preserve"> </w:t>
      </w:r>
      <w:r>
        <w:t>to victims</w:t>
      </w:r>
      <w:r w:rsidR="002D747E">
        <w:t xml:space="preserve"> </w:t>
      </w:r>
      <w:r>
        <w:t>and therefore</w:t>
      </w:r>
      <w:r w:rsidR="002D747E">
        <w:t xml:space="preserve"> </w:t>
      </w:r>
      <w:r>
        <w:t>ensured</w:t>
      </w:r>
      <w:r w:rsidR="002D747E">
        <w:t xml:space="preserve"> </w:t>
      </w:r>
      <w:r>
        <w:t>that victims were protected under the Rome Statute.' Overall, the Rome Statute strives to create</w:t>
      </w:r>
      <w:r w:rsidR="002D747E">
        <w:t xml:space="preserve"> </w:t>
      </w:r>
      <w:r>
        <w:t>a court where the victims</w:t>
      </w:r>
      <w:r w:rsidR="002D747E">
        <w:t xml:space="preserve"> </w:t>
      </w:r>
      <w:r>
        <w:t>are more than mere witnesses. Rather,</w:t>
      </w:r>
      <w:r w:rsidR="002D747E">
        <w:t xml:space="preserve"> </w:t>
      </w:r>
      <w:r>
        <w:t>victims are</w:t>
      </w:r>
      <w:r w:rsidR="002D747E">
        <w:t xml:space="preserve"> </w:t>
      </w:r>
      <w:r>
        <w:t>afforded</w:t>
      </w:r>
      <w:r w:rsidR="002D747E">
        <w:t xml:space="preserve"> </w:t>
      </w:r>
      <w:r>
        <w:t>a status as</w:t>
      </w:r>
      <w:r w:rsidR="002D747E">
        <w:t xml:space="preserve"> </w:t>
      </w:r>
      <w:r>
        <w:t>an integral part of the criminal prosecution process,</w:t>
      </w:r>
      <w:r w:rsidR="002D747E">
        <w:t xml:space="preserve"> </w:t>
      </w:r>
      <w:r>
        <w:t>while also being given the protection</w:t>
      </w:r>
      <w:r w:rsidR="002D747E">
        <w:t xml:space="preserve"> </w:t>
      </w:r>
      <w:r>
        <w:t>and</w:t>
      </w:r>
      <w:r w:rsidR="002D747E">
        <w:t xml:space="preserve"> </w:t>
      </w:r>
      <w:r>
        <w:t>assistance</w:t>
      </w:r>
      <w:r w:rsidR="002D747E">
        <w:t xml:space="preserve"> </w:t>
      </w:r>
      <w:r>
        <w:t>they</w:t>
      </w:r>
      <w:r w:rsidR="002D747E">
        <w:t xml:space="preserve"> </w:t>
      </w:r>
      <w:r>
        <w:t>need</w:t>
      </w:r>
      <w:r w:rsidR="002D747E">
        <w:t xml:space="preserve"> </w:t>
      </w:r>
      <w:r>
        <w:t>to</w:t>
      </w:r>
      <w:r w:rsidR="002D747E">
        <w:t xml:space="preserve"> </w:t>
      </w:r>
      <w:r>
        <w:t>ensure</w:t>
      </w:r>
      <w:r w:rsidR="002D747E">
        <w:t xml:space="preserve"> </w:t>
      </w:r>
      <w:r>
        <w:t>that the truth</w:t>
      </w:r>
      <w:r w:rsidR="002D747E">
        <w:t xml:space="preserve"> </w:t>
      </w:r>
      <w:r>
        <w:t>comes</w:t>
      </w:r>
      <w:r w:rsidR="002D747E">
        <w:t xml:space="preserve"> </w:t>
      </w:r>
      <w:r>
        <w:t>to light." ' When the victims speak fully</w:t>
      </w:r>
      <w:r w:rsidR="002D747E">
        <w:t xml:space="preserve"> </w:t>
      </w:r>
      <w:r>
        <w:t>and truthfully in</w:t>
      </w:r>
      <w:r w:rsidR="002D747E">
        <w:t xml:space="preserve"> </w:t>
      </w:r>
      <w:r>
        <w:t>court, it</w:t>
      </w:r>
      <w:r w:rsidR="002D747E">
        <w:t xml:space="preserve"> </w:t>
      </w:r>
      <w:r>
        <w:t>is more</w:t>
      </w:r>
      <w:r w:rsidR="002D747E">
        <w:t xml:space="preserve"> </w:t>
      </w:r>
      <w:r>
        <w:t>likely that justice will be</w:t>
      </w:r>
      <w:r w:rsidR="002D747E">
        <w:t xml:space="preserve"> </w:t>
      </w:r>
      <w:r>
        <w:t>effectuated</w:t>
      </w:r>
      <w:r w:rsidR="002D747E">
        <w:t xml:space="preserve"> </w:t>
      </w:r>
      <w:r>
        <w:t>and the victims</w:t>
      </w:r>
      <w:r w:rsidR="002D747E">
        <w:t xml:space="preserve"> </w:t>
      </w:r>
      <w:r>
        <w:t>will be vindicated.</w:t>
      </w:r>
    </w:p>
    <w:p w14:paraId="67EF038C" w14:textId="77777777" w:rsidR="003748D1" w:rsidRDefault="0093744C" w:rsidP="006E3A58">
      <w:pPr>
        <w:pStyle w:val="BB-Contentions"/>
        <w:rPr>
          <w:sz w:val="27"/>
          <w:szCs w:val="27"/>
        </w:rPr>
      </w:pPr>
      <w:r>
        <w:t>As ICC begins prosecuting more cases, potential criminals will be on notice, expanding deterrent effects</w:t>
      </w:r>
    </w:p>
    <w:p w14:paraId="0EDF4636" w14:textId="36010C90" w:rsidR="003748D1" w:rsidRDefault="0093744C" w:rsidP="006E3A58">
      <w:pPr>
        <w:pStyle w:val="BB-Citation"/>
      </w:pPr>
      <w:r>
        <w:rPr>
          <w:u w:val="single"/>
        </w:rPr>
        <w:t>Andrea R. Phelps 2006.</w:t>
      </w:r>
      <w:r>
        <w:t xml:space="preserve"> ( JD Candidate, College of William and Mary - Marshall Wythe Law School) GENDER-BASED</w:t>
      </w:r>
      <w:r w:rsidR="002D747E">
        <w:t xml:space="preserve"> </w:t>
      </w:r>
      <w:r>
        <w:t>WAR</w:t>
      </w:r>
      <w:r w:rsidR="002D747E">
        <w:t xml:space="preserve"> </w:t>
      </w:r>
      <w:r>
        <w:t>CRIMES, WILLIAM AND</w:t>
      </w:r>
      <w:r w:rsidR="002D747E">
        <w:t xml:space="preserve"> </w:t>
      </w:r>
      <w:r>
        <w:t>MARY JOURNAL</w:t>
      </w:r>
      <w:r w:rsidR="002D747E">
        <w:t xml:space="preserve"> </w:t>
      </w:r>
      <w:r>
        <w:t xml:space="preserve">OF WOMEN AND THE LAW, Volume 12, </w:t>
      </w:r>
      <w:hyperlink r:id="rId279" w:history="1">
        <w:r w:rsidR="006E3A58" w:rsidRPr="00A61B6A">
          <w:rPr>
            <w:rStyle w:val="Hyperlink"/>
          </w:rPr>
          <w:t>http://scholarship.law.wm.edu/cgi/viewcontent.cgi?article=1114&amp;context=wmjowl</w:t>
        </w:r>
      </w:hyperlink>
      <w:r w:rsidR="006E3A58">
        <w:t xml:space="preserve"> </w:t>
      </w:r>
    </w:p>
    <w:p w14:paraId="55E4FCB7" w14:textId="77B91ACC" w:rsidR="003748D1" w:rsidRDefault="0093744C" w:rsidP="006E3A58">
      <w:pPr>
        <w:pStyle w:val="BB-Evidence"/>
      </w:pPr>
      <w:r>
        <w:t>The creation</w:t>
      </w:r>
      <w:r w:rsidR="002D747E">
        <w:t xml:space="preserve"> </w:t>
      </w:r>
      <w:r>
        <w:t>of the ICC represents</w:t>
      </w:r>
      <w:r w:rsidR="002D747E">
        <w:t xml:space="preserve"> </w:t>
      </w:r>
      <w:r>
        <w:t>an important step forward in retributive</w:t>
      </w:r>
      <w:r w:rsidR="002D747E">
        <w:t xml:space="preserve"> </w:t>
      </w:r>
      <w:r>
        <w:t>justice</w:t>
      </w:r>
      <w:r w:rsidR="002D747E">
        <w:t xml:space="preserve"> </w:t>
      </w:r>
      <w:r>
        <w:t>as</w:t>
      </w:r>
      <w:r w:rsidR="002D747E">
        <w:t xml:space="preserve"> </w:t>
      </w:r>
      <w:r>
        <w:t>well</w:t>
      </w:r>
      <w:r w:rsidR="002D747E">
        <w:t xml:space="preserve"> </w:t>
      </w:r>
      <w:r>
        <w:t>as</w:t>
      </w:r>
      <w:r w:rsidR="002D747E">
        <w:t xml:space="preserve"> </w:t>
      </w:r>
      <w:r>
        <w:t>the accomplishment</w:t>
      </w:r>
      <w:r w:rsidR="002D747E">
        <w:t xml:space="preserve"> </w:t>
      </w:r>
      <w:r>
        <w:t>of the</w:t>
      </w:r>
      <w:r w:rsidR="002D747E">
        <w:t xml:space="preserve"> </w:t>
      </w:r>
      <w:r>
        <w:t>other goals</w:t>
      </w:r>
      <w:r w:rsidR="002D747E">
        <w:t xml:space="preserve"> </w:t>
      </w:r>
      <w:r>
        <w:t>of international</w:t>
      </w:r>
      <w:r w:rsidR="002D747E">
        <w:t xml:space="preserve"> </w:t>
      </w:r>
      <w:r>
        <w:t>criminal</w:t>
      </w:r>
      <w:r w:rsidR="002D747E">
        <w:t xml:space="preserve"> </w:t>
      </w:r>
      <w:r>
        <w:t>prosecution</w:t>
      </w:r>
      <w:r w:rsidR="002D747E">
        <w:t xml:space="preserve"> </w:t>
      </w:r>
      <w:r>
        <w:t>of</w:t>
      </w:r>
      <w:r w:rsidR="002D747E">
        <w:t xml:space="preserve"> </w:t>
      </w:r>
      <w:r>
        <w:t>gender-based</w:t>
      </w:r>
      <w:r w:rsidR="002D747E">
        <w:t xml:space="preserve"> </w:t>
      </w:r>
      <w:r>
        <w:t>war crimes. Most</w:t>
      </w:r>
      <w:r w:rsidR="002D747E">
        <w:t xml:space="preserve"> </w:t>
      </w:r>
      <w:r>
        <w:t>importantly, the ICC is permanent and</w:t>
      </w:r>
      <w:r w:rsidR="002D747E">
        <w:t xml:space="preserve"> </w:t>
      </w:r>
      <w:r>
        <w:t>therefore avoids repeated outlays of start-up capital (associated with ad hoc tribunals)</w:t>
      </w:r>
      <w:r w:rsidR="002D747E">
        <w:t xml:space="preserve"> </w:t>
      </w:r>
      <w:r>
        <w:t>and repeated</w:t>
      </w:r>
      <w:r w:rsidR="002D747E">
        <w:t xml:space="preserve"> </w:t>
      </w:r>
      <w:r>
        <w:t>debates</w:t>
      </w:r>
      <w:r w:rsidR="002D747E">
        <w:t xml:space="preserve"> </w:t>
      </w:r>
      <w:r>
        <w:t>over rules</w:t>
      </w:r>
      <w:r w:rsidR="002D747E">
        <w:t xml:space="preserve"> </w:t>
      </w:r>
      <w:r>
        <w:t>and</w:t>
      </w:r>
      <w:r w:rsidR="002D747E">
        <w:t xml:space="preserve"> </w:t>
      </w:r>
      <w:r>
        <w:t>procedure. The existence</w:t>
      </w:r>
      <w:r w:rsidR="002D747E">
        <w:t xml:space="preserve"> </w:t>
      </w:r>
      <w:r>
        <w:t>of a court and established rules</w:t>
      </w:r>
      <w:r w:rsidR="002D747E">
        <w:t xml:space="preserve"> </w:t>
      </w:r>
      <w:r>
        <w:t>of procedure</w:t>
      </w:r>
      <w:r w:rsidR="002D747E">
        <w:t xml:space="preserve"> </w:t>
      </w:r>
      <w:r>
        <w:t>will better facilitate the arrest and detainment of suspected war criminals. As the ICC begins</w:t>
      </w:r>
      <w:r w:rsidR="002D747E">
        <w:t xml:space="preserve"> </w:t>
      </w:r>
      <w:r>
        <w:t>to try cases and punish war criminals,</w:t>
      </w:r>
      <w:r w:rsidR="002D747E">
        <w:t xml:space="preserve"> </w:t>
      </w:r>
      <w:r>
        <w:t>the hope is that</w:t>
      </w:r>
      <w:r w:rsidR="002D747E">
        <w:t xml:space="preserve"> </w:t>
      </w:r>
      <w:r>
        <w:t>a</w:t>
      </w:r>
      <w:r w:rsidR="002D747E">
        <w:t xml:space="preserve"> </w:t>
      </w:r>
      <w:r>
        <w:t>precedent</w:t>
      </w:r>
      <w:r w:rsidR="002D747E">
        <w:t xml:space="preserve"> </w:t>
      </w:r>
      <w:r>
        <w:t>will</w:t>
      </w:r>
      <w:r w:rsidR="002D747E">
        <w:t xml:space="preserve"> </w:t>
      </w:r>
      <w:r>
        <w:t>be</w:t>
      </w:r>
      <w:r w:rsidR="002D747E">
        <w:t xml:space="preserve"> </w:t>
      </w:r>
      <w:r>
        <w:t>set</w:t>
      </w:r>
      <w:r w:rsidR="002D747E">
        <w:t xml:space="preserve"> </w:t>
      </w:r>
      <w:r>
        <w:t>and</w:t>
      </w:r>
      <w:r w:rsidR="002D747E">
        <w:t xml:space="preserve"> </w:t>
      </w:r>
      <w:r>
        <w:t>the</w:t>
      </w:r>
      <w:r w:rsidR="002D747E">
        <w:t xml:space="preserve"> </w:t>
      </w:r>
      <w:r>
        <w:t>rule</w:t>
      </w:r>
      <w:r w:rsidR="002D747E">
        <w:t xml:space="preserve"> </w:t>
      </w:r>
      <w:r>
        <w:t>of</w:t>
      </w:r>
      <w:r w:rsidR="002D747E">
        <w:t xml:space="preserve"> </w:t>
      </w:r>
      <w:r>
        <w:t>law</w:t>
      </w:r>
      <w:r w:rsidR="002D747E">
        <w:t xml:space="preserve"> </w:t>
      </w:r>
      <w:r>
        <w:t>will</w:t>
      </w:r>
      <w:r w:rsidR="002D747E">
        <w:t xml:space="preserve"> </w:t>
      </w:r>
      <w:r>
        <w:t>become entrenched</w:t>
      </w:r>
      <w:r w:rsidR="002D747E">
        <w:t xml:space="preserve"> </w:t>
      </w:r>
      <w:r>
        <w:t>on</w:t>
      </w:r>
      <w:r w:rsidR="002D747E">
        <w:t xml:space="preserve"> </w:t>
      </w:r>
      <w:r>
        <w:t>the</w:t>
      </w:r>
      <w:r w:rsidR="002D747E">
        <w:t xml:space="preserve"> </w:t>
      </w:r>
      <w:r>
        <w:t>international</w:t>
      </w:r>
      <w:r w:rsidR="002D747E">
        <w:t xml:space="preserve"> </w:t>
      </w:r>
      <w:r>
        <w:t>level.' Potential</w:t>
      </w:r>
      <w:r w:rsidR="002D747E">
        <w:t xml:space="preserve"> </w:t>
      </w:r>
      <w:r>
        <w:t>war</w:t>
      </w:r>
      <w:r w:rsidR="002D747E">
        <w:t xml:space="preserve"> </w:t>
      </w:r>
      <w:r>
        <w:t>criminals will theoretically be on notice of criminal liability before any conflict begins. This</w:t>
      </w:r>
      <w:r w:rsidR="002D747E">
        <w:t xml:space="preserve"> </w:t>
      </w:r>
      <w:r>
        <w:t>will</w:t>
      </w:r>
      <w:r w:rsidR="002D747E">
        <w:t xml:space="preserve"> </w:t>
      </w:r>
      <w:r>
        <w:t>expand</w:t>
      </w:r>
      <w:r w:rsidR="002D747E">
        <w:t xml:space="preserve"> </w:t>
      </w:r>
      <w:r>
        <w:t>upon</w:t>
      </w:r>
      <w:r w:rsidR="002D747E">
        <w:t xml:space="preserve"> </w:t>
      </w:r>
      <w:r>
        <w:t>the</w:t>
      </w:r>
      <w:r w:rsidR="002D747E">
        <w:t xml:space="preserve"> </w:t>
      </w:r>
      <w:r>
        <w:t>deterrent</w:t>
      </w:r>
      <w:r w:rsidR="002D747E">
        <w:t xml:space="preserve"> </w:t>
      </w:r>
      <w:r>
        <w:t>effects</w:t>
      </w:r>
      <w:r w:rsidR="002D747E">
        <w:t xml:space="preserve"> </w:t>
      </w:r>
      <w:r>
        <w:t>of</w:t>
      </w:r>
      <w:r w:rsidR="002D747E">
        <w:t xml:space="preserve"> </w:t>
      </w:r>
      <w:r>
        <w:t>ad</w:t>
      </w:r>
      <w:r w:rsidR="002D747E">
        <w:t xml:space="preserve"> </w:t>
      </w:r>
      <w:r>
        <w:t>hoc tribunals</w:t>
      </w:r>
      <w:r w:rsidR="002D747E">
        <w:t xml:space="preserve"> </w:t>
      </w:r>
      <w:r>
        <w:t>because</w:t>
      </w:r>
      <w:r w:rsidR="002D747E">
        <w:t xml:space="preserve"> </w:t>
      </w:r>
      <w:r>
        <w:t>criminal</w:t>
      </w:r>
      <w:r w:rsidR="002D747E">
        <w:t xml:space="preserve"> </w:t>
      </w:r>
      <w:r>
        <w:t>prosecution</w:t>
      </w:r>
      <w:r w:rsidR="002D747E">
        <w:t xml:space="preserve"> </w:t>
      </w:r>
      <w:r>
        <w:t>and</w:t>
      </w:r>
      <w:r w:rsidR="002D747E">
        <w:t xml:space="preserve"> </w:t>
      </w:r>
      <w:r>
        <w:t>liability</w:t>
      </w:r>
      <w:r w:rsidR="002D747E">
        <w:t xml:space="preserve"> </w:t>
      </w:r>
      <w:r>
        <w:t>for</w:t>
      </w:r>
      <w:r w:rsidR="002D747E">
        <w:t xml:space="preserve"> </w:t>
      </w:r>
      <w:r>
        <w:t>gender based</w:t>
      </w:r>
      <w:r w:rsidR="002D747E">
        <w:t xml:space="preserve"> </w:t>
      </w:r>
      <w:r>
        <w:t>war</w:t>
      </w:r>
      <w:r w:rsidR="002D747E">
        <w:t xml:space="preserve"> </w:t>
      </w:r>
      <w:r>
        <w:t>crimes</w:t>
      </w:r>
      <w:r w:rsidR="002D747E">
        <w:t xml:space="preserve"> </w:t>
      </w:r>
      <w:r>
        <w:t>will</w:t>
      </w:r>
      <w:r w:rsidR="002D747E">
        <w:t xml:space="preserve"> </w:t>
      </w:r>
      <w:r>
        <w:t>no longer</w:t>
      </w:r>
      <w:r w:rsidR="002D747E">
        <w:t xml:space="preserve"> </w:t>
      </w:r>
      <w:r>
        <w:t>be sporadic,</w:t>
      </w:r>
      <w:r w:rsidR="002D747E">
        <w:t xml:space="preserve"> </w:t>
      </w:r>
      <w:r>
        <w:t>but rather</w:t>
      </w:r>
      <w:r w:rsidR="002D747E">
        <w:t xml:space="preserve"> </w:t>
      </w:r>
      <w:r>
        <w:t>a known consequence</w:t>
      </w:r>
      <w:r w:rsidR="002D747E">
        <w:t xml:space="preserve"> </w:t>
      </w:r>
      <w:r>
        <w:t>that potential</w:t>
      </w:r>
      <w:r w:rsidR="002D747E">
        <w:t xml:space="preserve"> </w:t>
      </w:r>
      <w:r>
        <w:t>war</w:t>
      </w:r>
      <w:r w:rsidR="002D747E">
        <w:t xml:space="preserve"> </w:t>
      </w:r>
      <w:r>
        <w:t>criminals</w:t>
      </w:r>
      <w:r w:rsidR="002D747E">
        <w:t xml:space="preserve"> </w:t>
      </w:r>
      <w:r>
        <w:t>should</w:t>
      </w:r>
      <w:r w:rsidR="002D747E">
        <w:t xml:space="preserve"> </w:t>
      </w:r>
      <w:r>
        <w:t>consider</w:t>
      </w:r>
      <w:r w:rsidR="002D747E">
        <w:t xml:space="preserve"> </w:t>
      </w:r>
      <w:r>
        <w:t>before acting.</w:t>
      </w:r>
    </w:p>
    <w:p w14:paraId="74A41497" w14:textId="77777777" w:rsidR="003748D1" w:rsidRDefault="0093744C" w:rsidP="006E3A58">
      <w:pPr>
        <w:pStyle w:val="BB-Contentions"/>
        <w:rPr>
          <w:sz w:val="27"/>
          <w:szCs w:val="27"/>
        </w:rPr>
      </w:pPr>
      <w:r>
        <w:t>International tribunals are effective at prosecuting gender-based war crimes</w:t>
      </w:r>
    </w:p>
    <w:p w14:paraId="47292EF7" w14:textId="396EACA8" w:rsidR="003748D1" w:rsidRDefault="0093744C" w:rsidP="006E3A58">
      <w:pPr>
        <w:pStyle w:val="BB-Citation"/>
      </w:pPr>
      <w:r>
        <w:rPr>
          <w:u w:val="single"/>
        </w:rPr>
        <w:t>Andrea R. Phelps 2006.</w:t>
      </w:r>
      <w:r>
        <w:t xml:space="preserve"> ( JD Candidate, College of William and Mary - Marshall Wythe Law School) GENDER-BASED</w:t>
      </w:r>
      <w:r w:rsidR="002D747E">
        <w:t xml:space="preserve"> </w:t>
      </w:r>
      <w:r>
        <w:t>WAR</w:t>
      </w:r>
      <w:r w:rsidR="002D747E">
        <w:t xml:space="preserve"> </w:t>
      </w:r>
      <w:r>
        <w:t>CRIMES, WILLIAM AND</w:t>
      </w:r>
      <w:r w:rsidR="002D747E">
        <w:t xml:space="preserve"> </w:t>
      </w:r>
      <w:r>
        <w:t>MARY JOURNAL</w:t>
      </w:r>
      <w:r w:rsidR="002D747E">
        <w:t xml:space="preserve"> </w:t>
      </w:r>
      <w:r>
        <w:t>OF WOMEN AND THE LAW, Volume 12,</w:t>
      </w:r>
      <w:r w:rsidR="002D747E">
        <w:t xml:space="preserve"> </w:t>
      </w:r>
      <w:r>
        <w:t xml:space="preserve">(brackets added) </w:t>
      </w:r>
      <w:hyperlink r:id="rId280" w:history="1">
        <w:r w:rsidR="006E3A58" w:rsidRPr="00A61B6A">
          <w:rPr>
            <w:rStyle w:val="Hyperlink"/>
          </w:rPr>
          <w:t>http://scholarship.law.wm.edu/cgi/viewcontent.cgi?article=1114&amp;context=wmjowl</w:t>
        </w:r>
      </w:hyperlink>
      <w:r w:rsidR="006E3A58">
        <w:t xml:space="preserve"> </w:t>
      </w:r>
    </w:p>
    <w:p w14:paraId="78654EDD" w14:textId="7921D4EA" w:rsidR="003748D1" w:rsidRDefault="0093744C" w:rsidP="006E3A58">
      <w:pPr>
        <w:pStyle w:val="BB-Evidence"/>
      </w:pPr>
      <w:r>
        <w:t>The ICTY [International Criminal Tribunal for Yugoslavia] and ICTR [International Criminal Tribunal for Rwanda] have made significant progress in setting precedents</w:t>
      </w:r>
      <w:r w:rsidR="002D747E">
        <w:t xml:space="preserve"> </w:t>
      </w:r>
      <w:r>
        <w:t>in the international prosecution of gender-based war crimes, including convictions for rape and recognition of gender-based</w:t>
      </w:r>
      <w:r w:rsidR="002D747E">
        <w:t xml:space="preserve"> </w:t>
      </w:r>
      <w:r>
        <w:t>war</w:t>
      </w:r>
      <w:r w:rsidR="002D747E">
        <w:t xml:space="preserve"> </w:t>
      </w:r>
      <w:r>
        <w:t>crimes</w:t>
      </w:r>
      <w:r w:rsidR="002D747E">
        <w:t xml:space="preserve"> </w:t>
      </w:r>
      <w:r>
        <w:t>as</w:t>
      </w:r>
      <w:r w:rsidR="002D747E">
        <w:t xml:space="preserve"> </w:t>
      </w:r>
      <w:r>
        <w:t>a</w:t>
      </w:r>
      <w:r w:rsidR="002D747E">
        <w:t xml:space="preserve"> </w:t>
      </w:r>
      <w:r>
        <w:t>part</w:t>
      </w:r>
      <w:r w:rsidR="002D747E">
        <w:t xml:space="preserve"> </w:t>
      </w:r>
      <w:r>
        <w:t>of overall</w:t>
      </w:r>
      <w:r w:rsidR="002D747E">
        <w:t xml:space="preserve"> </w:t>
      </w:r>
      <w:r>
        <w:t>genocide</w:t>
      </w:r>
      <w:r w:rsidR="002D747E">
        <w:t xml:space="preserve"> </w:t>
      </w:r>
      <w:r>
        <w:t>schemes.</w:t>
      </w:r>
      <w:r w:rsidR="002D747E">
        <w:t xml:space="preserve"> </w:t>
      </w:r>
      <w:r>
        <w:t>Ad</w:t>
      </w:r>
      <w:r w:rsidR="002D747E">
        <w:t xml:space="preserve"> </w:t>
      </w:r>
      <w:r>
        <w:t>hoc international</w:t>
      </w:r>
      <w:r w:rsidR="002D747E">
        <w:t xml:space="preserve"> </w:t>
      </w:r>
      <w:r>
        <w:t>criminal</w:t>
      </w:r>
      <w:r w:rsidR="002D747E">
        <w:t xml:space="preserve"> </w:t>
      </w:r>
      <w:r>
        <w:t>tribunals</w:t>
      </w:r>
      <w:r w:rsidR="002D747E">
        <w:t xml:space="preserve"> </w:t>
      </w:r>
      <w:r>
        <w:t>have</w:t>
      </w:r>
      <w:r w:rsidR="002D747E">
        <w:t xml:space="preserve"> </w:t>
      </w:r>
      <w:r>
        <w:t>been</w:t>
      </w:r>
      <w:r w:rsidR="002D747E">
        <w:t xml:space="preserve"> </w:t>
      </w:r>
      <w:r>
        <w:t>successful</w:t>
      </w:r>
      <w:r w:rsidR="002D747E">
        <w:t xml:space="preserve"> </w:t>
      </w:r>
      <w:r>
        <w:t>in</w:t>
      </w:r>
      <w:r w:rsidR="002D747E">
        <w:t xml:space="preserve"> </w:t>
      </w:r>
      <w:r>
        <w:t>specific deterrence, while peoples' tribunals have demonstrated their ability to provide victim vindication. A permanent tribunal can build upon those successes</w:t>
      </w:r>
      <w:r w:rsidR="002D747E">
        <w:t xml:space="preserve"> </w:t>
      </w:r>
      <w:r>
        <w:t>and</w:t>
      </w:r>
      <w:r w:rsidR="002D747E">
        <w:t xml:space="preserve"> </w:t>
      </w:r>
      <w:r>
        <w:t>attain</w:t>
      </w:r>
      <w:r w:rsidR="002D747E">
        <w:t xml:space="preserve"> </w:t>
      </w:r>
      <w:r>
        <w:t>the</w:t>
      </w:r>
      <w:r w:rsidR="002D747E">
        <w:t xml:space="preserve"> </w:t>
      </w:r>
      <w:r>
        <w:t>additional</w:t>
      </w:r>
      <w:r w:rsidR="002D747E">
        <w:t xml:space="preserve"> </w:t>
      </w:r>
      <w:r>
        <w:t>goals</w:t>
      </w:r>
      <w:r w:rsidR="002D747E">
        <w:t xml:space="preserve"> </w:t>
      </w:r>
      <w:r>
        <w:t>of general</w:t>
      </w:r>
      <w:r w:rsidR="002D747E">
        <w:t xml:space="preserve"> </w:t>
      </w:r>
      <w:r>
        <w:t>deterrence and retribution, putting the world on notice that war crimes, including gender-based war crimes, will be prosecuted and punished whenever and wherever</w:t>
      </w:r>
      <w:r w:rsidR="002D747E">
        <w:t xml:space="preserve"> </w:t>
      </w:r>
      <w:r>
        <w:t>they occur.</w:t>
      </w:r>
    </w:p>
    <w:p w14:paraId="5469B421" w14:textId="77777777" w:rsidR="003748D1" w:rsidRDefault="0093744C" w:rsidP="006E3A58">
      <w:pPr>
        <w:pStyle w:val="BB-Contentions"/>
        <w:rPr>
          <w:sz w:val="27"/>
          <w:szCs w:val="27"/>
        </w:rPr>
      </w:pPr>
      <w:r>
        <w:t>Public accountability deters future abuse</w:t>
      </w:r>
    </w:p>
    <w:p w14:paraId="323A4318" w14:textId="1315F28E" w:rsidR="003748D1" w:rsidRPr="006E3A58" w:rsidRDefault="0093744C" w:rsidP="006E3A58">
      <w:pPr>
        <w:pStyle w:val="BB-Citation"/>
      </w:pPr>
      <w:r>
        <w:rPr>
          <w:iCs/>
          <w:color w:val="000000"/>
          <w:u w:val="single"/>
        </w:rPr>
        <w:t>Prof. Muna Ndulo 2009.</w:t>
      </w:r>
      <w:r>
        <w:rPr>
          <w:iCs/>
          <w:color w:val="000000"/>
        </w:rPr>
        <w:t xml:space="preserve"> (LL.B. (University</w:t>
      </w:r>
      <w:r w:rsidR="002D747E">
        <w:rPr>
          <w:iCs/>
          <w:color w:val="000000"/>
        </w:rPr>
        <w:t xml:space="preserve"> </w:t>
      </w:r>
      <w:r>
        <w:rPr>
          <w:iCs/>
          <w:color w:val="000000"/>
        </w:rPr>
        <w:t>of Zambia), LL.M.</w:t>
      </w:r>
      <w:r w:rsidR="002D747E">
        <w:rPr>
          <w:iCs/>
          <w:color w:val="000000"/>
        </w:rPr>
        <w:t xml:space="preserve"> </w:t>
      </w:r>
      <w:r>
        <w:rPr>
          <w:iCs/>
          <w:color w:val="000000"/>
        </w:rPr>
        <w:t>(Harvard</w:t>
      </w:r>
      <w:r w:rsidR="002D747E">
        <w:rPr>
          <w:iCs/>
          <w:color w:val="000000"/>
        </w:rPr>
        <w:t xml:space="preserve"> </w:t>
      </w:r>
      <w:r>
        <w:rPr>
          <w:iCs/>
          <w:color w:val="000000"/>
        </w:rPr>
        <w:t>Law School),</w:t>
      </w:r>
      <w:r w:rsidR="002D747E">
        <w:rPr>
          <w:iCs/>
          <w:color w:val="000000"/>
        </w:rPr>
        <w:t xml:space="preserve"> </w:t>
      </w:r>
      <w:r>
        <w:rPr>
          <w:iCs/>
          <w:color w:val="000000"/>
        </w:rPr>
        <w:t>D.</w:t>
      </w:r>
      <w:r w:rsidR="002D747E">
        <w:rPr>
          <w:iCs/>
          <w:color w:val="000000"/>
        </w:rPr>
        <w:t xml:space="preserve"> </w:t>
      </w:r>
      <w:r>
        <w:rPr>
          <w:iCs/>
          <w:color w:val="000000"/>
        </w:rPr>
        <w:t>Phil. (Trinity College,</w:t>
      </w:r>
      <w:r w:rsidR="006E3A58">
        <w:t xml:space="preserve"> </w:t>
      </w:r>
      <w:r>
        <w:t>Oxford University),</w:t>
      </w:r>
      <w:r w:rsidR="002D747E">
        <w:t xml:space="preserve"> </w:t>
      </w:r>
      <w:r>
        <w:t>Professor</w:t>
      </w:r>
      <w:r w:rsidR="002D747E">
        <w:t xml:space="preserve"> </w:t>
      </w:r>
      <w:r>
        <w:t>of Law, Cornell</w:t>
      </w:r>
      <w:r w:rsidR="002D747E">
        <w:t xml:space="preserve"> </w:t>
      </w:r>
      <w:r>
        <w:t>Univ Law</w:t>
      </w:r>
      <w:r w:rsidR="002D747E">
        <w:t xml:space="preserve"> </w:t>
      </w:r>
      <w:r>
        <w:t>School,</w:t>
      </w:r>
      <w:r w:rsidR="002D747E">
        <w:t xml:space="preserve"> </w:t>
      </w:r>
      <w:r>
        <w:t>and</w:t>
      </w:r>
      <w:r w:rsidR="002D747E">
        <w:t xml:space="preserve"> </w:t>
      </w:r>
      <w:r>
        <w:t>Director, Cornell Institute for African</w:t>
      </w:r>
      <w:r w:rsidR="002D747E">
        <w:t xml:space="preserve"> </w:t>
      </w:r>
      <w:r>
        <w:t>Development) The United Nations Responses</w:t>
      </w:r>
      <w:r w:rsidR="002D747E">
        <w:t xml:space="preserve"> </w:t>
      </w:r>
      <w:r>
        <w:t>To The Sexual</w:t>
      </w:r>
      <w:r w:rsidR="002D747E">
        <w:t xml:space="preserve"> </w:t>
      </w:r>
      <w:r>
        <w:t>Abuse</w:t>
      </w:r>
      <w:r w:rsidR="002D747E">
        <w:t xml:space="preserve"> </w:t>
      </w:r>
      <w:r>
        <w:t>And Exploitation Of Women And Girls By Peacekeepers</w:t>
      </w:r>
      <w:r w:rsidR="002D747E">
        <w:t xml:space="preserve"> </w:t>
      </w:r>
      <w:r>
        <w:t>During Peacekeeping</w:t>
      </w:r>
      <w:r w:rsidR="002D747E">
        <w:t xml:space="preserve"> </w:t>
      </w:r>
      <w:r>
        <w:t>Missions ,</w:t>
      </w:r>
      <w:r w:rsidR="002D747E">
        <w:t xml:space="preserve"> </w:t>
      </w:r>
      <w:r>
        <w:t>Cornell Law Library (brackets added)</w:t>
      </w:r>
      <w:r w:rsidR="006E3A58">
        <w:t xml:space="preserve"> </w:t>
      </w:r>
      <w:hyperlink r:id="rId281" w:history="1">
        <w:r w:rsidR="006E3A58" w:rsidRPr="00A61B6A">
          <w:rPr>
            <w:rStyle w:val="Hyperlink"/>
            <w:iCs/>
          </w:rPr>
          <w:t>http://scholarship.law.cornell.edu/cgi/viewcontent.cgi?article=1058&amp;context=facpub</w:t>
        </w:r>
      </w:hyperlink>
      <w:r w:rsidR="006E3A58">
        <w:rPr>
          <w:iCs/>
          <w:u w:color="808080"/>
        </w:rPr>
        <w:t xml:space="preserve"> </w:t>
      </w:r>
    </w:p>
    <w:p w14:paraId="7C7AA17D" w14:textId="1B26237D" w:rsidR="003748D1" w:rsidRDefault="0093744C" w:rsidP="006E3A58">
      <w:pPr>
        <w:pStyle w:val="BB-Evidence"/>
      </w:pPr>
      <w:r>
        <w:t>As</w:t>
      </w:r>
      <w:r w:rsidR="002D747E">
        <w:t xml:space="preserve"> </w:t>
      </w:r>
      <w:r>
        <w:t>described</w:t>
      </w:r>
      <w:r w:rsidR="002D747E">
        <w:t xml:space="preserve"> </w:t>
      </w:r>
      <w:r>
        <w:t xml:space="preserve">by [senior researcher at </w:t>
      </w:r>
      <w:hyperlink r:id="rId282" w:history="1">
        <w:r>
          <w:rPr>
            <w:rStyle w:val="Hyperlink"/>
            <w:shd w:val="clear" w:color="auto" w:fill="FFFFFF"/>
          </w:rPr>
          <w:t>Leuven Institute of Criminology</w:t>
        </w:r>
      </w:hyperlink>
      <w:r>
        <w:rPr>
          <w:shd w:val="clear" w:color="auto" w:fill="FFFFFF"/>
        </w:rPr>
        <w:t>, Belgium. Dr.</w:t>
      </w:r>
      <w:r w:rsidR="002D747E">
        <w:t xml:space="preserve"> </w:t>
      </w:r>
      <w:r>
        <w:t>Estelle] Zinsstag,</w:t>
      </w:r>
      <w:r w:rsidR="002D747E">
        <w:t xml:space="preserve"> </w:t>
      </w:r>
      <w:r>
        <w:t>accountability</w:t>
      </w:r>
      <w:r w:rsidR="002D747E">
        <w:t xml:space="preserve"> </w:t>
      </w:r>
      <w:r>
        <w:t>would be</w:t>
      </w:r>
      <w:r w:rsidR="002D747E">
        <w:t xml:space="preserve"> </w:t>
      </w:r>
      <w:r>
        <w:t>achieved by</w:t>
      </w:r>
      <w:r w:rsidR="002D747E">
        <w:t xml:space="preserve"> </w:t>
      </w:r>
      <w:r>
        <w:t>ensuring</w:t>
      </w:r>
      <w:r w:rsidR="002D747E">
        <w:t xml:space="preserve"> </w:t>
      </w:r>
      <w:r>
        <w:t>that the perpetrators</w:t>
      </w:r>
      <w:r w:rsidR="002D747E">
        <w:t xml:space="preserve"> </w:t>
      </w:r>
      <w:r>
        <w:t>of sexual</w:t>
      </w:r>
      <w:r w:rsidR="002D747E">
        <w:t xml:space="preserve"> </w:t>
      </w:r>
      <w:r>
        <w:t>abuse</w:t>
      </w:r>
      <w:r w:rsidR="002D747E">
        <w:t xml:space="preserve"> </w:t>
      </w:r>
      <w:r>
        <w:t>and</w:t>
      </w:r>
      <w:r w:rsidR="002D747E">
        <w:t xml:space="preserve"> </w:t>
      </w:r>
      <w:r>
        <w:t>sexual</w:t>
      </w:r>
      <w:r w:rsidR="002D747E">
        <w:t xml:space="preserve"> </w:t>
      </w:r>
      <w:r>
        <w:t>exploitation</w:t>
      </w:r>
      <w:r w:rsidR="002D747E">
        <w:t xml:space="preserve"> </w:t>
      </w:r>
      <w:r>
        <w:t>answer</w:t>
      </w:r>
      <w:r w:rsidR="002D747E">
        <w:t xml:space="preserve"> </w:t>
      </w:r>
      <w:r>
        <w:t>for</w:t>
      </w:r>
      <w:r w:rsidR="002D747E">
        <w:t xml:space="preserve"> </w:t>
      </w:r>
      <w:r>
        <w:t>their</w:t>
      </w:r>
      <w:r w:rsidR="002D747E">
        <w:t xml:space="preserve"> </w:t>
      </w:r>
      <w:r>
        <w:t>crimes</w:t>
      </w:r>
      <w:r w:rsidR="002D747E">
        <w:t xml:space="preserve"> </w:t>
      </w:r>
      <w:r>
        <w:t>by making</w:t>
      </w:r>
      <w:r w:rsidR="002D747E">
        <w:t xml:space="preserve"> </w:t>
      </w:r>
      <w:r>
        <w:t>them publicly</w:t>
      </w:r>
      <w:r w:rsidR="002D747E">
        <w:t xml:space="preserve"> </w:t>
      </w:r>
      <w:r>
        <w:t>acknowledge</w:t>
      </w:r>
      <w:r w:rsidR="002D747E">
        <w:t xml:space="preserve"> </w:t>
      </w:r>
      <w:r>
        <w:t>their</w:t>
      </w:r>
      <w:r w:rsidR="002D747E">
        <w:t xml:space="preserve"> </w:t>
      </w:r>
      <w:r>
        <w:t>criminal responsibility</w:t>
      </w:r>
      <w:r w:rsidR="002D747E">
        <w:t xml:space="preserve"> </w:t>
      </w:r>
      <w:r>
        <w:t>for the</w:t>
      </w:r>
      <w:r w:rsidR="002D747E">
        <w:t xml:space="preserve"> </w:t>
      </w:r>
      <w:r>
        <w:t>acts they committed. In this regard,</w:t>
      </w:r>
      <w:r w:rsidR="002D747E">
        <w:t xml:space="preserve"> </w:t>
      </w:r>
      <w:r>
        <w:t>the elimination</w:t>
      </w:r>
      <w:r w:rsidR="002D747E">
        <w:t xml:space="preserve"> </w:t>
      </w:r>
      <w:r>
        <w:t>of impunity</w:t>
      </w:r>
      <w:r w:rsidR="002D747E">
        <w:t xml:space="preserve"> </w:t>
      </w:r>
      <w:r>
        <w:t>would</w:t>
      </w:r>
      <w:r w:rsidR="002D747E">
        <w:t xml:space="preserve"> </w:t>
      </w:r>
      <w:r>
        <w:t>require taking measures</w:t>
      </w:r>
      <w:r w:rsidR="002D747E">
        <w:t xml:space="preserve"> </w:t>
      </w:r>
      <w:r>
        <w:t>that ensure that appropriate</w:t>
      </w:r>
      <w:r w:rsidR="002D747E">
        <w:t xml:space="preserve"> </w:t>
      </w:r>
      <w:r>
        <w:t>action will be</w:t>
      </w:r>
      <w:r w:rsidR="002D747E">
        <w:t xml:space="preserve"> </w:t>
      </w:r>
      <w:r>
        <w:t>taken so</w:t>
      </w:r>
      <w:r w:rsidR="002D747E">
        <w:t xml:space="preserve"> </w:t>
      </w:r>
      <w:r>
        <w:t>that perpetrators</w:t>
      </w:r>
      <w:r w:rsidR="002D747E">
        <w:t xml:space="preserve"> </w:t>
      </w:r>
      <w:r>
        <w:t>of sexual</w:t>
      </w:r>
      <w:r w:rsidR="002D747E">
        <w:t xml:space="preserve"> </w:t>
      </w:r>
      <w:r>
        <w:t>abuse</w:t>
      </w:r>
      <w:r w:rsidR="002D747E">
        <w:t xml:space="preserve"> </w:t>
      </w:r>
      <w:r>
        <w:t>and sexual</w:t>
      </w:r>
      <w:r w:rsidR="002D747E">
        <w:t xml:space="preserve"> </w:t>
      </w:r>
      <w:r>
        <w:t>exploitation are</w:t>
      </w:r>
      <w:r w:rsidR="002D747E">
        <w:t xml:space="preserve"> </w:t>
      </w:r>
      <w:r>
        <w:t>prosecuted</w:t>
      </w:r>
      <w:r w:rsidR="002D747E">
        <w:t xml:space="preserve"> </w:t>
      </w:r>
      <w:r>
        <w:t>and receive</w:t>
      </w:r>
      <w:r w:rsidR="002D747E">
        <w:t xml:space="preserve"> </w:t>
      </w:r>
      <w:r>
        <w:t>appropriate</w:t>
      </w:r>
      <w:r w:rsidR="002D747E">
        <w:t xml:space="preserve"> </w:t>
      </w:r>
      <w:r>
        <w:t>punishment. Finally,</w:t>
      </w:r>
      <w:r w:rsidR="002D747E">
        <w:t xml:space="preserve"> </w:t>
      </w:r>
      <w:r>
        <w:t>she</w:t>
      </w:r>
      <w:r w:rsidR="002D747E">
        <w:t xml:space="preserve"> </w:t>
      </w:r>
      <w:r>
        <w:t>anticipates</w:t>
      </w:r>
      <w:r w:rsidR="002D747E">
        <w:t xml:space="preserve"> </w:t>
      </w:r>
      <w:r>
        <w:t>that</w:t>
      </w:r>
      <w:r w:rsidR="002D747E">
        <w:t xml:space="preserve"> </w:t>
      </w:r>
      <w:r>
        <w:t>the</w:t>
      </w:r>
      <w:r w:rsidR="002D747E">
        <w:t xml:space="preserve"> </w:t>
      </w:r>
      <w:r>
        <w:t>elimination</w:t>
      </w:r>
      <w:r w:rsidR="002D747E">
        <w:t xml:space="preserve"> </w:t>
      </w:r>
      <w:r>
        <w:t>of impunity</w:t>
      </w:r>
      <w:r w:rsidR="002D747E">
        <w:t xml:space="preserve"> </w:t>
      </w:r>
      <w:r>
        <w:t>would</w:t>
      </w:r>
      <w:r w:rsidR="002D747E">
        <w:t xml:space="preserve"> </w:t>
      </w:r>
      <w:r>
        <w:t>deter others from</w:t>
      </w:r>
      <w:r w:rsidR="002D747E">
        <w:t xml:space="preserve"> </w:t>
      </w:r>
      <w:r>
        <w:t>committing similar crimes</w:t>
      </w:r>
      <w:r w:rsidR="002D747E">
        <w:t xml:space="preserve"> </w:t>
      </w:r>
      <w:r>
        <w:t>in the future.</w:t>
      </w:r>
    </w:p>
    <w:p w14:paraId="70DB9F16" w14:textId="62EB6B27" w:rsidR="003748D1" w:rsidRDefault="0093744C" w:rsidP="006E3A58">
      <w:pPr>
        <w:pStyle w:val="BB-Contentions"/>
      </w:pPr>
      <w:r>
        <w:t>Just getting public recognition of the truth is a worthwhile goal</w:t>
      </w:r>
    </w:p>
    <w:p w14:paraId="39FBA6DD" w14:textId="205F9E29" w:rsidR="003748D1" w:rsidRDefault="0093744C" w:rsidP="006E3A58">
      <w:pPr>
        <w:pStyle w:val="BB-Citation"/>
        <w:rPr>
          <w:b/>
          <w:bCs/>
          <w:color w:val="000000"/>
        </w:rPr>
      </w:pPr>
      <w:r>
        <w:rPr>
          <w:color w:val="000000"/>
          <w:u w:val="single"/>
        </w:rPr>
        <w:t>Dr. Payam Akhavan 2012. (</w:t>
      </w:r>
      <w:r>
        <w:rPr>
          <w:shd w:val="clear" w:color="auto" w:fill="FFFFFF"/>
        </w:rPr>
        <w:t xml:space="preserve">Professor of International Law at McGill University, first Legal Advisor to the Prosecutor’s Office of the International Criminal Tribunals at The Hague) 7 June 2012 “A Candid Discussion with Payam Akhavan” </w:t>
      </w:r>
      <w:hyperlink r:id="rId283" w:history="1">
        <w:r w:rsidR="006E3A58" w:rsidRPr="00A61B6A">
          <w:rPr>
            <w:rStyle w:val="Hyperlink"/>
          </w:rPr>
          <w:t>http://foreignpolicyblogs.com/2012/06/07/candid-discussion-payam-akhavan/</w:t>
        </w:r>
      </w:hyperlink>
      <w:r w:rsidR="006E3A58">
        <w:t xml:space="preserve"> </w:t>
      </w:r>
    </w:p>
    <w:p w14:paraId="77E8E918" w14:textId="6F201929" w:rsidR="003748D1" w:rsidRDefault="0093744C" w:rsidP="006E3A58">
      <w:pPr>
        <w:pStyle w:val="BB-Evidence"/>
        <w:rPr>
          <w:color w:val="000000"/>
        </w:rPr>
      </w:pPr>
      <w:r>
        <w:rPr>
          <w:shd w:val="clear" w:color="auto" w:fill="FFFFFF"/>
        </w:rPr>
        <w:t>Hannah Arendt famously remarked after Nuremberg that the Nazi crimes “explode the limits of the law.”</w:t>
      </w:r>
      <w:r w:rsidR="002D747E">
        <w:rPr>
          <w:shd w:val="clear" w:color="auto" w:fill="FFFFFF"/>
        </w:rPr>
        <w:t xml:space="preserve"> </w:t>
      </w:r>
      <w:r>
        <w:rPr>
          <w:shd w:val="clear" w:color="auto" w:fill="FFFFFF"/>
        </w:rPr>
        <w:t>Prosecutions cannot bring back the dead; they cannot undo the unspeakable evil that has been done.</w:t>
      </w:r>
      <w:r w:rsidR="002D747E">
        <w:rPr>
          <w:shd w:val="clear" w:color="auto" w:fill="FFFFFF"/>
        </w:rPr>
        <w:t xml:space="preserve"> </w:t>
      </w:r>
      <w:r>
        <w:rPr>
          <w:shd w:val="clear" w:color="auto" w:fill="FFFFFF"/>
        </w:rPr>
        <w:t>But I found on many occasions that for survivors, public recognition of the truth was very important, both for their healing and for national reconciliation.</w:t>
      </w:r>
      <w:r w:rsidR="002D747E">
        <w:rPr>
          <w:shd w:val="clear" w:color="auto" w:fill="FFFFFF"/>
        </w:rPr>
        <w:t xml:space="preserve"> </w:t>
      </w:r>
      <w:r>
        <w:rPr>
          <w:shd w:val="clear" w:color="auto" w:fill="FFFFFF"/>
        </w:rPr>
        <w:t>Silence and denial are a continuing injustice that is itself linked with the physical crimes, so documenting and exposing the atrocities and identifying the culprits, is itself a highly worthwhile goal, let alone the prosecution of the most senior leaders.</w:t>
      </w:r>
    </w:p>
    <w:p w14:paraId="5899EDD2" w14:textId="77777777" w:rsidR="003748D1" w:rsidRDefault="0093744C" w:rsidP="006E3A58">
      <w:pPr>
        <w:pStyle w:val="BB-Contentions"/>
        <w:rPr>
          <w:sz w:val="27"/>
          <w:szCs w:val="27"/>
        </w:rPr>
      </w:pPr>
      <w:r>
        <w:t>Setting a precedent of international criminal accountability can transform the culture</w:t>
      </w:r>
    </w:p>
    <w:p w14:paraId="18ACA5D3" w14:textId="5F87C03E" w:rsidR="003748D1" w:rsidRDefault="0093744C" w:rsidP="006E3A58">
      <w:pPr>
        <w:pStyle w:val="BB-Citation"/>
        <w:rPr>
          <w:sz w:val="27"/>
          <w:szCs w:val="27"/>
        </w:rPr>
      </w:pPr>
      <w:r>
        <w:rPr>
          <w:u w:val="single"/>
        </w:rPr>
        <w:t>Payam Akhavan 2001.</w:t>
      </w:r>
      <w:r>
        <w:t xml:space="preserve"> (Visiting senior lecturer and research fellow, E. M. Meijers Institute of Legal Studies and Faculty of Law, Leiden University, the Netherlands; formerly legal adviser, Office of the Prosecutor, International Criminal Tribunal for the Former </w:t>
      </w:r>
      <w:r w:rsidRPr="006E3A58">
        <w:t>Yugoslavia)</w:t>
      </w:r>
      <w:r w:rsidR="002D747E" w:rsidRPr="006E3A58">
        <w:t xml:space="preserve"> </w:t>
      </w:r>
      <w:r w:rsidRPr="006E3A58">
        <w:t>BEYOND IMPUNITY: CAN INTERNATIONAL CRIMINAL JUSTICE PREVENT FUTURE ATROCITIES?</w:t>
      </w:r>
      <w:r w:rsidR="002D747E" w:rsidRPr="006E3A58">
        <w:t xml:space="preserve"> </w:t>
      </w:r>
      <w:r w:rsidRPr="006E3A58">
        <w:t xml:space="preserve">AMERICAN JOURNAL OF INTERNATIONAL LAW </w:t>
      </w:r>
      <w:hyperlink r:id="rId284" w:history="1">
        <w:r w:rsidR="006E3A58" w:rsidRPr="00A61B6A">
          <w:rPr>
            <w:rStyle w:val="Hyperlink"/>
          </w:rPr>
          <w:t>http://www.asil.org/ajil/recon2.pdf</w:t>
        </w:r>
      </w:hyperlink>
      <w:r w:rsidR="006E3A58">
        <w:t xml:space="preserve"> </w:t>
      </w:r>
    </w:p>
    <w:p w14:paraId="7EE6F875" w14:textId="3B76F7AE" w:rsidR="003748D1" w:rsidRDefault="0093744C" w:rsidP="006E3A58">
      <w:pPr>
        <w:pStyle w:val="BB-Evidence"/>
        <w:rPr>
          <w:sz w:val="27"/>
          <w:szCs w:val="27"/>
        </w:rPr>
      </w:pPr>
      <w:r>
        <w:t>A postconflict culture of justice also makes moral credibility a valuable political asset for victim groups, rendering vengeance less tempting and more costly. Of course, the preventive effects of international criminal justice can extend beyond postconflict peace building in directly affected countries. The prosecution and related political demise of such</w:t>
      </w:r>
      <w:r w:rsidR="002D747E">
        <w:t xml:space="preserve"> </w:t>
      </w:r>
      <w:r>
        <w:t>leaders sends a message that the cost of ethnic hatred and violence as an instrument of power outweighs its benefits. Precedents of accountability, however selective and limited, contribute to the transformation of a culture of impunity that has hitherto implied the political acceptability of massive human rights abuses.</w:t>
      </w:r>
    </w:p>
    <w:p w14:paraId="2ECEA6D8" w14:textId="77777777" w:rsidR="003748D1" w:rsidRDefault="0093744C" w:rsidP="006E3A58">
      <w:pPr>
        <w:pStyle w:val="BB-Contentions"/>
        <w:rPr>
          <w:sz w:val="27"/>
          <w:szCs w:val="27"/>
        </w:rPr>
      </w:pPr>
      <w:r>
        <w:t>ICC is effective at deterring crime</w:t>
      </w:r>
    </w:p>
    <w:p w14:paraId="58687B9E" w14:textId="635FF3CE" w:rsidR="003748D1" w:rsidRDefault="0093744C" w:rsidP="006E3A58">
      <w:pPr>
        <w:pStyle w:val="BB-Citation"/>
        <w:rPr>
          <w:sz w:val="27"/>
          <w:szCs w:val="27"/>
        </w:rPr>
      </w:pPr>
      <w:r>
        <w:rPr>
          <w:iCs/>
          <w:color w:val="000000"/>
          <w:u w:val="single"/>
        </w:rPr>
        <w:t>Lawrence Moss 2012.</w:t>
      </w:r>
      <w:r>
        <w:rPr>
          <w:iCs/>
          <w:color w:val="000000"/>
        </w:rPr>
        <w:t xml:space="preserve"> (international lawyer based in New York; represented Human Rights Watch and the New</w:t>
      </w:r>
      <w:r w:rsidR="006E3A58">
        <w:rPr>
          <w:iCs/>
          <w:color w:val="000000"/>
        </w:rPr>
        <w:t xml:space="preserve"> </w:t>
      </w:r>
      <w:r>
        <w:t>York City Bar Association at the United Nations, and served as a consultant to the Open Society Institute, a member of the Task Force on Human Rights of the United Nations Association USA, and adjunct professor at New York University's Center for Global Affairs; graduate Stanford University Law School, and is a member of the bar of</w:t>
      </w:r>
      <w:r w:rsidR="002D747E">
        <w:t xml:space="preserve"> </w:t>
      </w:r>
      <w:r>
        <w:t xml:space="preserve">the State of New York and the State of Washington ) The UN Security Council and the International Criminal Court - Towards a More </w:t>
      </w:r>
      <w:r w:rsidRPr="006E3A58">
        <w:t xml:space="preserve">Principled Relationship, March 2012 </w:t>
      </w:r>
      <w:hyperlink r:id="rId285" w:history="1">
        <w:r w:rsidR="006E3A58" w:rsidRPr="00A61B6A">
          <w:rPr>
            <w:rStyle w:val="Hyperlink"/>
          </w:rPr>
          <w:t>http://library.fes.de/pdf-files/iez/08948.pdf</w:t>
        </w:r>
      </w:hyperlink>
      <w:r w:rsidR="006E3A58">
        <w:t xml:space="preserve"> </w:t>
      </w:r>
    </w:p>
    <w:p w14:paraId="34CF58BF" w14:textId="77777777" w:rsidR="003748D1" w:rsidRDefault="0093744C" w:rsidP="006E3A58">
      <w:pPr>
        <w:pStyle w:val="BB-Evidence"/>
        <w:rPr>
          <w:sz w:val="27"/>
          <w:szCs w:val="27"/>
        </w:rPr>
      </w:pPr>
      <w:r>
        <w:t>The UN Security Council's power to refer potential prosecutions to the International Criminal Court (ICC) in situations outside the Court's treaty-based territorial and nationality jurisdiction helps deter the perpetration of genocide, war crimes and crimes against humanity everywhere in the world. It is unclear if referral to the ICC has had any effect in preventing the commission of further crimes in Darfur or Libya, and referral was no substitute for the Council's use of other measures to restore peace and security. The Council should use referrals to ensure accountability for serious crimes, and to strengthen the general deterrent effect of international criminal law, rather than as a primary tool to address breaches of the peace.</w:t>
      </w:r>
    </w:p>
    <w:p w14:paraId="54480B16" w14:textId="77777777" w:rsidR="003748D1" w:rsidRDefault="0093744C" w:rsidP="006E3A58">
      <w:pPr>
        <w:pStyle w:val="BB-Contentions"/>
      </w:pPr>
      <w:r>
        <w:t>DISADVANTAGE RESPONSES</w:t>
      </w:r>
    </w:p>
    <w:p w14:paraId="67EA0908" w14:textId="77777777" w:rsidR="003748D1" w:rsidRDefault="0093744C" w:rsidP="006E3A58">
      <w:pPr>
        <w:pStyle w:val="BB-Contentions"/>
        <w:rPr>
          <w:rFonts w:ascii="Arial" w:hAnsi="Arial" w:cs="Arial"/>
          <w:sz w:val="23"/>
          <w:szCs w:val="23"/>
        </w:rPr>
      </w:pPr>
      <w:r>
        <w:t>“Hurts US sovereignty” - Response: US should stop opposing the ICC, because allowing ICC jurisdiction would be better for deterring crime and obtaining justice</w:t>
      </w:r>
    </w:p>
    <w:p w14:paraId="70C2684A" w14:textId="2F9716B3" w:rsidR="003748D1" w:rsidRDefault="0093744C" w:rsidP="006E3A58">
      <w:pPr>
        <w:pStyle w:val="BB-Citation"/>
      </w:pPr>
      <w:r>
        <w:rPr>
          <w:u w:val="single"/>
        </w:rPr>
        <w:t>Andrea R. Phelps 2006.</w:t>
      </w:r>
      <w:r>
        <w:t xml:space="preserve"> ( JD Candidate, College of William and Mary - Marshall Wythe Law School) GENDER-BASED</w:t>
      </w:r>
      <w:r w:rsidR="002D747E">
        <w:t xml:space="preserve"> </w:t>
      </w:r>
      <w:r>
        <w:t>WAR</w:t>
      </w:r>
      <w:r w:rsidR="002D747E">
        <w:t xml:space="preserve"> </w:t>
      </w:r>
      <w:r>
        <w:t>CRIMES, WILLIAM AND</w:t>
      </w:r>
      <w:r w:rsidR="002D747E">
        <w:t xml:space="preserve"> </w:t>
      </w:r>
      <w:r>
        <w:t>MARY JOURNAL</w:t>
      </w:r>
      <w:r w:rsidR="002D747E">
        <w:t xml:space="preserve"> </w:t>
      </w:r>
      <w:r>
        <w:t xml:space="preserve">OF WOMEN AND THE LAW, Volume 12, </w:t>
      </w:r>
      <w:hyperlink r:id="rId286" w:history="1">
        <w:r w:rsidR="006E3A58" w:rsidRPr="00A61B6A">
          <w:rPr>
            <w:rStyle w:val="Hyperlink"/>
          </w:rPr>
          <w:t>http://scholarship.law.wm.edu/cgi/viewcontent.cgi?article=1114&amp;context=wmjowl</w:t>
        </w:r>
      </w:hyperlink>
      <w:r w:rsidR="006E3A58">
        <w:t xml:space="preserve"> </w:t>
      </w:r>
    </w:p>
    <w:p w14:paraId="169AAE66" w14:textId="5702776F" w:rsidR="003748D1" w:rsidRDefault="0093744C" w:rsidP="006E3A58">
      <w:pPr>
        <w:pStyle w:val="BB-Evidence"/>
        <w:rPr>
          <w:sz w:val="27"/>
          <w:szCs w:val="27"/>
        </w:rPr>
      </w:pPr>
      <w:r>
        <w:t>In efforts to prevent servicemembers from coming under the ICC's jurisdiction</w:t>
      </w:r>
      <w:r w:rsidR="002D747E">
        <w:t xml:space="preserve"> </w:t>
      </w:r>
      <w:r>
        <w:t>the Bush</w:t>
      </w:r>
      <w:r w:rsidR="002D747E">
        <w:t xml:space="preserve"> </w:t>
      </w:r>
      <w:r>
        <w:t>administration</w:t>
      </w:r>
      <w:r w:rsidR="002D747E">
        <w:t xml:space="preserve"> </w:t>
      </w:r>
      <w:r>
        <w:t>has</w:t>
      </w:r>
      <w:r w:rsidR="002D747E">
        <w:t xml:space="preserve"> </w:t>
      </w:r>
      <w:r>
        <w:t>taken</w:t>
      </w:r>
      <w:r w:rsidR="002D747E">
        <w:t xml:space="preserve"> </w:t>
      </w:r>
      <w:r>
        <w:t>unprecedented</w:t>
      </w:r>
      <w:r w:rsidR="002D747E">
        <w:t xml:space="preserve"> </w:t>
      </w:r>
      <w:r>
        <w:t>steps." These actions</w:t>
      </w:r>
      <w:r w:rsidR="002D747E">
        <w:t xml:space="preserve"> </w:t>
      </w:r>
      <w:r>
        <w:t>go</w:t>
      </w:r>
      <w:r w:rsidR="002D747E">
        <w:t xml:space="preserve"> </w:t>
      </w:r>
      <w:r>
        <w:t>beyond</w:t>
      </w:r>
      <w:r w:rsidR="002D747E">
        <w:t xml:space="preserve"> </w:t>
      </w:r>
      <w:r>
        <w:t>the</w:t>
      </w:r>
      <w:r w:rsidR="002D747E">
        <w:t xml:space="preserve"> </w:t>
      </w:r>
      <w:r>
        <w:t>United</w:t>
      </w:r>
      <w:r w:rsidR="002D747E">
        <w:t xml:space="preserve"> </w:t>
      </w:r>
      <w:r>
        <w:t>States'</w:t>
      </w:r>
      <w:r w:rsidR="002D747E">
        <w:t xml:space="preserve"> </w:t>
      </w:r>
      <w:r>
        <w:t>refusal</w:t>
      </w:r>
      <w:r w:rsidR="002D747E">
        <w:t xml:space="preserve"> </w:t>
      </w:r>
      <w:r>
        <w:t>to</w:t>
      </w:r>
      <w:r w:rsidR="002D747E">
        <w:t xml:space="preserve"> </w:t>
      </w:r>
      <w:r>
        <w:t>ratify</w:t>
      </w:r>
      <w:r w:rsidR="002D747E">
        <w:t xml:space="preserve"> </w:t>
      </w:r>
      <w:r>
        <w:t>the</w:t>
      </w:r>
      <w:r w:rsidR="002D747E">
        <w:t xml:space="preserve"> </w:t>
      </w:r>
      <w:r>
        <w:t>Rome Statute. They</w:t>
      </w:r>
      <w:r w:rsidR="002D747E">
        <w:t xml:space="preserve"> </w:t>
      </w:r>
      <w:r>
        <w:t>undercut the potential</w:t>
      </w:r>
      <w:r w:rsidR="002D747E">
        <w:t xml:space="preserve"> </w:t>
      </w:r>
      <w:r>
        <w:t>benefits</w:t>
      </w:r>
      <w:r w:rsidR="002D747E">
        <w:t xml:space="preserve"> </w:t>
      </w:r>
      <w:r>
        <w:t>and successes</w:t>
      </w:r>
      <w:r w:rsidR="002D747E">
        <w:t xml:space="preserve"> </w:t>
      </w:r>
      <w:r>
        <w:t>of the ICC</w:t>
      </w:r>
      <w:r w:rsidR="002D747E">
        <w:t xml:space="preserve"> </w:t>
      </w:r>
      <w:r>
        <w:t>on</w:t>
      </w:r>
      <w:r w:rsidR="002D747E">
        <w:t xml:space="preserve"> </w:t>
      </w:r>
      <w:r>
        <w:t>the</w:t>
      </w:r>
      <w:r w:rsidR="002D747E">
        <w:t xml:space="preserve"> </w:t>
      </w:r>
      <w:r>
        <w:t>international</w:t>
      </w:r>
      <w:r w:rsidR="002D747E">
        <w:t xml:space="preserve"> </w:t>
      </w:r>
      <w:r>
        <w:t>level. '</w:t>
      </w:r>
      <w:r w:rsidR="002D747E">
        <w:t xml:space="preserve"> </w:t>
      </w:r>
      <w:r>
        <w:t>Impugning</w:t>
      </w:r>
      <w:r w:rsidR="002D747E">
        <w:t xml:space="preserve"> </w:t>
      </w:r>
      <w:r>
        <w:t>American</w:t>
      </w:r>
      <w:r w:rsidR="002D747E">
        <w:t xml:space="preserve"> </w:t>
      </w:r>
      <w:r>
        <w:t>servicemembers</w:t>
      </w:r>
      <w:r w:rsidR="002D747E">
        <w:t xml:space="preserve"> </w:t>
      </w:r>
      <w:r>
        <w:t>diminishes</w:t>
      </w:r>
      <w:r w:rsidR="002D747E">
        <w:t xml:space="preserve"> </w:t>
      </w:r>
      <w:r>
        <w:t>the</w:t>
      </w:r>
      <w:r w:rsidR="002D747E">
        <w:t xml:space="preserve"> </w:t>
      </w:r>
      <w:r>
        <w:t>ICC's</w:t>
      </w:r>
      <w:r w:rsidR="002D747E">
        <w:t xml:space="preserve"> </w:t>
      </w:r>
      <w:r>
        <w:t>ability</w:t>
      </w:r>
      <w:r w:rsidR="002D747E">
        <w:t xml:space="preserve"> </w:t>
      </w:r>
      <w:r>
        <w:t>to</w:t>
      </w:r>
      <w:r w:rsidR="002D747E">
        <w:t xml:space="preserve"> </w:t>
      </w:r>
      <w:r>
        <w:t>act</w:t>
      </w:r>
      <w:r w:rsidR="002D747E">
        <w:t xml:space="preserve"> </w:t>
      </w:r>
      <w:r>
        <w:t>as</w:t>
      </w:r>
      <w:r w:rsidR="002D747E">
        <w:t xml:space="preserve"> </w:t>
      </w:r>
      <w:r>
        <w:t>both</w:t>
      </w:r>
      <w:r w:rsidR="002D747E">
        <w:t xml:space="preserve"> </w:t>
      </w:r>
      <w:r>
        <w:t>a</w:t>
      </w:r>
      <w:r w:rsidR="002D747E">
        <w:t xml:space="preserve"> </w:t>
      </w:r>
      <w:r>
        <w:t>general deterrent and retributive body. In order for the ICC to establish the rule of law with regard to criminal</w:t>
      </w:r>
      <w:r w:rsidR="002D747E">
        <w:t xml:space="preserve"> </w:t>
      </w:r>
      <w:r>
        <w:t>prosecution of gender-based</w:t>
      </w:r>
      <w:r w:rsidR="002D747E">
        <w:t xml:space="preserve"> </w:t>
      </w:r>
      <w:r>
        <w:t>war crimes,</w:t>
      </w:r>
      <w:r w:rsidR="002D747E">
        <w:t xml:space="preserve"> </w:t>
      </w:r>
      <w:r>
        <w:t>all</w:t>
      </w:r>
      <w:r w:rsidR="002D747E">
        <w:t xml:space="preserve"> </w:t>
      </w:r>
      <w:r>
        <w:t>countries</w:t>
      </w:r>
      <w:r w:rsidR="002D747E">
        <w:t xml:space="preserve"> </w:t>
      </w:r>
      <w:r>
        <w:t>must</w:t>
      </w:r>
      <w:r w:rsidR="002D747E">
        <w:t xml:space="preserve"> </w:t>
      </w:r>
      <w:r>
        <w:t>recognize,</w:t>
      </w:r>
      <w:r w:rsidR="002D747E">
        <w:t xml:space="preserve"> </w:t>
      </w:r>
      <w:r>
        <w:t>rather</w:t>
      </w:r>
      <w:r w:rsidR="002D747E">
        <w:t xml:space="preserve"> </w:t>
      </w:r>
      <w:r>
        <w:t>than</w:t>
      </w:r>
      <w:r w:rsidR="002D747E">
        <w:t xml:space="preserve"> </w:t>
      </w:r>
      <w:r>
        <w:t>undermine,</w:t>
      </w:r>
      <w:r w:rsidR="002D747E">
        <w:t xml:space="preserve"> </w:t>
      </w:r>
      <w:r>
        <w:t>its jurisdiction.'</w:t>
      </w:r>
    </w:p>
    <w:p w14:paraId="60D2CF1C" w14:textId="77777777" w:rsidR="003748D1" w:rsidRDefault="0093744C" w:rsidP="006E3A58">
      <w:pPr>
        <w:pStyle w:val="BB-Contentions"/>
      </w:pPr>
      <w:r>
        <w:t>ICC poses extraordinarily low risk to US sovereignty</w:t>
      </w:r>
    </w:p>
    <w:p w14:paraId="13974E28" w14:textId="0B0A0102" w:rsidR="003748D1" w:rsidRDefault="0093744C" w:rsidP="006E3A58">
      <w:pPr>
        <w:pStyle w:val="BB-Citation"/>
        <w:rPr>
          <w:rFonts w:ascii="Arial" w:hAnsi="Arial" w:cs="Arial"/>
        </w:rPr>
      </w:pPr>
      <w:r>
        <w:rPr>
          <w:rFonts w:ascii="Arial" w:hAnsi="Arial" w:cs="Arial"/>
          <w:u w:val="single"/>
        </w:rPr>
        <w:t>Lt Col Butch Bracknell 2011</w:t>
      </w:r>
      <w:r>
        <w:rPr>
          <w:rFonts w:ascii="Arial" w:hAnsi="Arial" w:cs="Arial"/>
          <w:b/>
          <w:bCs/>
        </w:rPr>
        <w:t>.</w:t>
      </w:r>
      <w:r>
        <w:rPr>
          <w:b/>
          <w:bCs/>
        </w:rPr>
        <w:t xml:space="preserve"> (</w:t>
      </w:r>
      <w:r>
        <w:rPr>
          <w:shd w:val="clear" w:color="auto" w:fill="FFFFFF"/>
        </w:rPr>
        <w:t>Marine lieutenant colonel and a senior fellow at the Atlantic Council; as of 2012 he serves as the legal advisor to a major Marine unit and as the officer in charge of the military justice litigation activity at Camp Lejeune, NC.) 26 May 2011 LOS ANGELES TIMES “The U.S. and the International Criminal Court: An unfinished debate”</w:t>
      </w:r>
      <w:r w:rsidR="002D747E">
        <w:rPr>
          <w:shd w:val="clear" w:color="auto" w:fill="FFFFFF"/>
        </w:rPr>
        <w:t xml:space="preserve"> </w:t>
      </w:r>
      <w:hyperlink r:id="rId287" w:history="1">
        <w:r w:rsidR="006E3A58" w:rsidRPr="00A61B6A">
          <w:rPr>
            <w:rStyle w:val="Hyperlink"/>
          </w:rPr>
          <w:t>http://articles.latimes.com/2011/may/26/opinion/la-oe-bracknell-icc-20110526</w:t>
        </w:r>
      </w:hyperlink>
      <w:r w:rsidR="006E3A58">
        <w:t xml:space="preserve"> </w:t>
      </w:r>
    </w:p>
    <w:p w14:paraId="03C7D6CF" w14:textId="77777777" w:rsidR="003748D1" w:rsidRDefault="0093744C" w:rsidP="006E3A58">
      <w:pPr>
        <w:pStyle w:val="BB-Evidence"/>
        <w:rPr>
          <w:shd w:val="clear" w:color="auto" w:fill="FFFFFF"/>
        </w:rPr>
      </w:pPr>
      <w:r>
        <w:rPr>
          <w:shd w:val="clear" w:color="auto" w:fill="FFFFFF"/>
        </w:rPr>
        <w:t>The ICC poses extraordinarily low risk to U.S. sovereignty, service members and public officials abroad. Under the Rome Statute's "complementarity" principle, before the court asserts jurisdiction over a citizen, the ICC prosecutor must determine and substantiate that the citizen's country is operating with impunity or that its judicial processes are broken or powerless. To avoid ICC jurisdiction over American service members and public officials, the United States would not have to charge, indict and bring cases to court. All that is required is for the U.S. to undertake a good-faith investigative effort of offenses under the statute and domestic law, and meaningfully assert national jurisdiction over alleged offenses.</w:t>
      </w:r>
    </w:p>
    <w:p w14:paraId="24DE3E42" w14:textId="61FB32EC" w:rsidR="003748D1" w:rsidRDefault="0093744C" w:rsidP="006E3A58">
      <w:pPr>
        <w:pStyle w:val="BB-Contentions"/>
        <w:rPr>
          <w:rFonts w:ascii="Georgia" w:hAnsi="Georgia"/>
          <w:sz w:val="23"/>
          <w:szCs w:val="23"/>
          <w:shd w:val="clear" w:color="auto" w:fill="FFFFFF"/>
        </w:rPr>
      </w:pPr>
      <w:r>
        <w:rPr>
          <w:shd w:val="clear" w:color="auto" w:fill="FFFFFF"/>
        </w:rPr>
        <w:t>“Olivera Simic’s critiques of the definition of abuse versus consensual behavior” - Response:</w:t>
      </w:r>
      <w:r w:rsidR="002D747E">
        <w:rPr>
          <w:shd w:val="clear" w:color="auto" w:fill="FFFFFF"/>
        </w:rPr>
        <w:t xml:space="preserve"> </w:t>
      </w:r>
      <w:r>
        <w:rPr>
          <w:shd w:val="clear" w:color="auto" w:fill="FFFFFF"/>
        </w:rPr>
        <w:t>Even Simic agrees the UN needs to remove peacekeeper immunity and take sexual offenses seriously - because failure to do so undermines UN credibility</w:t>
      </w:r>
    </w:p>
    <w:p w14:paraId="19E7046E" w14:textId="2F8BE86F" w:rsidR="003748D1" w:rsidRDefault="0093744C" w:rsidP="006E3A58">
      <w:pPr>
        <w:pStyle w:val="BB-Citation"/>
        <w:rPr>
          <w:color w:val="333333"/>
        </w:rPr>
      </w:pPr>
      <w:r>
        <w:rPr>
          <w:color w:val="333333"/>
          <w:u w:val="single"/>
        </w:rPr>
        <w:t>Dr.</w:t>
      </w:r>
      <w:hyperlink r:id="rId288" w:history="1">
        <w:r>
          <w:rPr>
            <w:rStyle w:val="Hyperlink"/>
            <w:i w:val="0"/>
            <w:iCs/>
          </w:rPr>
          <w:t xml:space="preserve"> </w:t>
        </w:r>
        <w:r>
          <w:rPr>
            <w:rStyle w:val="Hyperlink"/>
            <w:i w:val="0"/>
            <w:iCs/>
            <w:shd w:val="clear" w:color="auto" w:fill="FFFFFF"/>
          </w:rPr>
          <w:t>Olivera Simic</w:t>
        </w:r>
      </w:hyperlink>
      <w:r>
        <w:rPr>
          <w:color w:val="333333"/>
          <w:u w:val="single"/>
        </w:rPr>
        <w:t xml:space="preserve"> 2012</w:t>
      </w:r>
      <w:r>
        <w:rPr>
          <w:color w:val="333333"/>
        </w:rPr>
        <w:t>.</w:t>
      </w:r>
      <w:r w:rsidR="002D747E">
        <w:rPr>
          <w:color w:val="333333"/>
        </w:rPr>
        <w:t xml:space="preserve"> </w:t>
      </w:r>
      <w:r>
        <w:rPr>
          <w:color w:val="333333"/>
        </w:rPr>
        <w:t>(</w:t>
      </w:r>
      <w:r>
        <w:rPr>
          <w:shd w:val="clear" w:color="auto" w:fill="FFFFFF"/>
        </w:rPr>
        <w:t xml:space="preserve">LLB from Nis Univ. Law School (Serbia), LLM from Essex Univ (UK), MA from UN University for Peace (Costa Rica); PhD from Melbourne Law School; Visiting Lecturer at the Centre for Interdisciplinary and Postgraduate Studies, University of Sarajevo, Bosnia and Herzegovina; formerly worked with UNICEF and OSCE as a legal consultant on human trafficking) </w:t>
      </w:r>
      <w:r>
        <w:rPr>
          <w:color w:val="333333"/>
        </w:rPr>
        <w:t>REGULATION OF SEXUAL CONDUCT IN UN PEACEKEEPING OPERATIONS, “Sexual Conduct and Peacekeeping”</w:t>
      </w:r>
      <w:r w:rsidR="002D747E">
        <w:rPr>
          <w:color w:val="333333"/>
        </w:rPr>
        <w:t xml:space="preserve"> </w:t>
      </w:r>
      <w:r>
        <w:rPr>
          <w:color w:val="333333"/>
        </w:rPr>
        <w:t xml:space="preserve">(brackets added) </w:t>
      </w:r>
      <w:hyperlink r:id="rId289" w:history="1">
        <w:r w:rsidR="006E3A58" w:rsidRPr="00A61B6A">
          <w:rPr>
            <w:rStyle w:val="Hyperlink"/>
          </w:rPr>
          <w:t>http://www.google.com/url?sa=t&amp;rct=j&amp;q=&amp;esrc=s&amp;source=web&amp;cd=15&amp;ved=0CGoQFjAEOAo&amp;url=http%3A%2F%2Fwww.springer.com%2Fcda%2Fcontent%2Fdocument%2Fcda_downloaddocument%2F9783642284830-c1.pdf%3FSGWID%3D0-0-45-1332605-p174306658&amp;ei=1YkqUPn3HdS5hAfQq4H4DQ&amp;usg=AFQjCNEeFIpu8JJXaCatW6AbHQQqzN3IEg&amp;sig2=vFwOb0jttcY5BL-OpnoZSg</w:t>
        </w:r>
      </w:hyperlink>
      <w:r w:rsidR="006E3A58">
        <w:rPr>
          <w:color w:val="333333"/>
        </w:rPr>
        <w:t xml:space="preserve"> </w:t>
      </w:r>
    </w:p>
    <w:p w14:paraId="2AEDC704" w14:textId="77777777" w:rsidR="003748D1" w:rsidRDefault="0093744C" w:rsidP="006E3A58">
      <w:pPr>
        <w:pStyle w:val="BB-Evidence"/>
      </w:pPr>
      <w:r>
        <w:t>Following on from the perspectives of many interviewees, the book suggests that rather than focusing so heavily on the idea that sexual relationships and prostitution threaten the reputation of the UN, the UN should place more emphasis on reconsidering the breadth of immunities that peacekeepers enjoy while on mission. Such immunities contribute to the fact that peacekeepers committing most sexual offences act with impunity. This creates a general sense of imperial power which plays a significant role in undermining UN credibility in local communities.</w:t>
      </w:r>
    </w:p>
    <w:p w14:paraId="1EE96F9D" w14:textId="77777777" w:rsidR="00B05F7E" w:rsidRDefault="00B05F7E" w:rsidP="0093744C">
      <w:pPr>
        <w:pStyle w:val="BB-BriefHeading"/>
        <w:sectPr w:rsidR="00B05F7E" w:rsidSect="00C67889">
          <w:type w:val="oddPage"/>
          <w:pgSz w:w="12240" w:h="15840"/>
          <w:pgMar w:top="1440" w:right="1440" w:bottom="1440" w:left="1440" w:header="720" w:footer="720" w:gutter="0"/>
          <w:cols w:space="720"/>
          <w:docGrid w:linePitch="360"/>
        </w:sectPr>
      </w:pPr>
    </w:p>
    <w:p w14:paraId="242DFD03" w14:textId="1AC1FBE6" w:rsidR="003748D1" w:rsidRDefault="0093744C" w:rsidP="0093744C">
      <w:pPr>
        <w:pStyle w:val="BB-BriefHeading"/>
        <w:rPr>
          <w:rFonts w:eastAsiaTheme="minorEastAsia"/>
          <w:sz w:val="27"/>
          <w:szCs w:val="27"/>
        </w:rPr>
      </w:pPr>
      <w:bookmarkStart w:id="10" w:name="_Toc208485950"/>
      <w:r>
        <w:t>9. 2A EVIDENCE: SECURITY COUNCIL MEMBERSHIP REFORM</w:t>
      </w:r>
      <w:bookmarkEnd w:id="10"/>
    </w:p>
    <w:p w14:paraId="48F7A2B0" w14:textId="7EF8A710" w:rsidR="00C146D0" w:rsidRDefault="0093744C" w:rsidP="006E3A58">
      <w:pPr>
        <w:pStyle w:val="BB-Contentions"/>
        <w:rPr>
          <w:sz w:val="27"/>
          <w:szCs w:val="27"/>
        </w:rPr>
      </w:pPr>
      <w:r>
        <w:t>SIGNIFICANCE</w:t>
      </w:r>
    </w:p>
    <w:p w14:paraId="4766D9C4" w14:textId="77777777" w:rsidR="00C146D0" w:rsidRDefault="0093744C" w:rsidP="006E3A58">
      <w:pPr>
        <w:pStyle w:val="BB-Contentions"/>
        <w:rPr>
          <w:sz w:val="27"/>
          <w:szCs w:val="27"/>
        </w:rPr>
      </w:pPr>
      <w:r>
        <w:t>Misuse of veto leads to inaction even in the face of genocidal killings</w:t>
      </w:r>
    </w:p>
    <w:p w14:paraId="2AC0821B" w14:textId="77777777" w:rsidR="003748D1" w:rsidRDefault="0093744C" w:rsidP="006E3A58">
      <w:pPr>
        <w:pStyle w:val="BB-Citation"/>
      </w:pPr>
      <w:r>
        <w:rPr>
          <w:u w:val="single"/>
        </w:rPr>
        <w:t>Brian Cox 2009</w:t>
      </w:r>
      <w:r>
        <w:t xml:space="preserve"> (Student Works Editor, S.C. JOURNAL OF INTERNATIONAL LAW &amp; BUSINESS) “United Nations Security Council Reform:Collected Proposals and Possible Consequences,” South Carolina Journal of International Law and Business, published by Univ. of S. Carolina School of Law, Vol. 6, Issue 1, Article 4 1-1-2009, </w:t>
      </w:r>
      <w:hyperlink r:id="rId290" w:history="1">
        <w:r>
          <w:rPr>
            <w:rStyle w:val="Hyperlink"/>
            <w:i w:val="0"/>
            <w:iCs/>
          </w:rPr>
          <w:t>http://scholarcommons.sc.edu/scjilb/vol6/iss1/4</w:t>
        </w:r>
      </w:hyperlink>
    </w:p>
    <w:p w14:paraId="4B882F72" w14:textId="16FCBB29" w:rsidR="003748D1" w:rsidRPr="006E3A58" w:rsidRDefault="0093744C" w:rsidP="006E3A58">
      <w:pPr>
        <w:pStyle w:val="BB-Evidence"/>
        <w:rPr>
          <w:sz w:val="27"/>
          <w:szCs w:val="27"/>
          <w:u w:val="single"/>
        </w:rPr>
      </w:pPr>
      <w:r w:rsidRPr="006E3A58">
        <w:rPr>
          <w:u w:val="single"/>
        </w:rPr>
        <w:t>The veto carries the most blame for the Council's ineffectiveness.</w:t>
      </w:r>
      <w:r w:rsidR="002D747E" w:rsidRPr="006E3A58">
        <w:rPr>
          <w:sz w:val="14"/>
          <w:szCs w:val="14"/>
          <w:u w:val="single"/>
        </w:rPr>
        <w:t xml:space="preserve"> </w:t>
      </w:r>
      <w:r w:rsidRPr="006E3A58">
        <w:rPr>
          <w:u w:val="single"/>
        </w:rPr>
        <w:t>The frustration is understandable. The veto is often "used in order to protect countries with which [permanent members] have close cultural, economic and/or political ties," most notoriously in situations of mass genocidal killings.</w:t>
      </w:r>
    </w:p>
    <w:p w14:paraId="05208350" w14:textId="4E130A8A" w:rsidR="00C146D0" w:rsidRDefault="0093744C" w:rsidP="001672DA">
      <w:pPr>
        <w:pStyle w:val="BB-Contentions"/>
        <w:rPr>
          <w:sz w:val="27"/>
          <w:szCs w:val="27"/>
        </w:rPr>
      </w:pPr>
      <w:r>
        <w:t>The “Permanent 5” Single Veto format leads to abuse and inaction</w:t>
      </w:r>
    </w:p>
    <w:p w14:paraId="20C03C7B" w14:textId="0C60046F" w:rsidR="003748D1" w:rsidRDefault="0093744C" w:rsidP="001672DA">
      <w:pPr>
        <w:pStyle w:val="BB-Citation"/>
      </w:pPr>
      <w:r>
        <w:rPr>
          <w:u w:val="single"/>
        </w:rPr>
        <w:t>Lionel Beehner 2012</w:t>
      </w:r>
      <w:r>
        <w:t>, (fellow at the Truman National Security Project, former senior writer at the Council on Foreign Relations, and PhD student in political science at Yale Univ), The World Policy Journal, “</w:t>
      </w:r>
      <w:r w:rsidRPr="001672DA">
        <w:rPr>
          <w:iCs/>
          <w:u w:color="808080"/>
        </w:rPr>
        <w:t>The UN's Fossilized Security Council</w:t>
      </w:r>
      <w:r>
        <w:t xml:space="preserve">”, June 6, 2012 </w:t>
      </w:r>
      <w:hyperlink r:id="rId291" w:history="1">
        <w:r w:rsidR="001672DA" w:rsidRPr="00A61B6A">
          <w:rPr>
            <w:rStyle w:val="Hyperlink"/>
            <w:iCs/>
          </w:rPr>
          <w:t>http://www.worldpolicy.org/blog/2012/06/06/uns-fossilized-security-council</w:t>
        </w:r>
      </w:hyperlink>
      <w:r w:rsidR="001672DA">
        <w:rPr>
          <w:iCs/>
          <w:u w:color="808080"/>
        </w:rPr>
        <w:t xml:space="preserve"> </w:t>
      </w:r>
    </w:p>
    <w:p w14:paraId="4E0800B1" w14:textId="648CEFAB" w:rsidR="003748D1" w:rsidRDefault="0093744C" w:rsidP="001672DA">
      <w:pPr>
        <w:pStyle w:val="BB-Evidence"/>
        <w:rPr>
          <w:sz w:val="27"/>
          <w:szCs w:val="27"/>
        </w:rPr>
      </w:pPr>
      <w:r>
        <w:t>According to Middle East Professor Stephen Zunes of the University of San Francisco, “</w:t>
      </w:r>
      <w:r w:rsidRPr="001672DA">
        <w:rPr>
          <w:u w:val="single"/>
        </w:rPr>
        <w:t>The shameless protection by P5 countries of client states from international censure did not end with the Cold War.”</w:t>
      </w:r>
      <w:r w:rsidR="002D747E" w:rsidRPr="001672DA">
        <w:rPr>
          <w:u w:val="single"/>
        </w:rPr>
        <w:t xml:space="preserve"> </w:t>
      </w:r>
      <w:r w:rsidRPr="001672DA">
        <w:rPr>
          <w:u w:val="single"/>
        </w:rPr>
        <w:t>Indeed, without meaningful reform, the body will be seen as neither legitimate nor effective in enforcing international law. Legitimacy is a subjective thing, of course, requiring actors to perceive of the council’s actions as holding legal and moral authority. The implication is that actors obey these rules less out of self-interest or fear of sanction</w:t>
      </w:r>
      <w:r>
        <w:t>—Security Council resolutions are often never enforced—</w:t>
      </w:r>
      <w:r w:rsidRPr="001672DA">
        <w:rPr>
          <w:u w:val="single"/>
        </w:rPr>
        <w:t>than out of international norms and because they believe the institution to be the only legitimate and deliberative body representative of the international community.</w:t>
      </w:r>
    </w:p>
    <w:p w14:paraId="7F635A2A" w14:textId="77777777" w:rsidR="003748D1" w:rsidRDefault="0093744C" w:rsidP="001672DA">
      <w:pPr>
        <w:pStyle w:val="BB-Contentions"/>
      </w:pPr>
      <w:r>
        <w:t>UN is losing credibility due to lack of Security Council reform</w:t>
      </w:r>
    </w:p>
    <w:p w14:paraId="7CEB5E14" w14:textId="2437E315" w:rsidR="003748D1" w:rsidRDefault="0093744C" w:rsidP="005267F9">
      <w:pPr>
        <w:pStyle w:val="BB-Citation"/>
        <w:rPr>
          <w:color w:val="333333"/>
        </w:rPr>
      </w:pPr>
      <w:r>
        <w:rPr>
          <w:u w:val="single"/>
        </w:rPr>
        <w:t>UN News Service 2011</w:t>
      </w:r>
      <w:r>
        <w:t xml:space="preserve"> (official publication of the United Nations) “Without Security Council reform, UN will lose credibility – General Assembly chief”, UN News Centre, 16 May 2011.</w:t>
      </w:r>
      <w:r w:rsidR="002D747E">
        <w:rPr>
          <w:color w:val="333333"/>
        </w:rPr>
        <w:t xml:space="preserve"> </w:t>
      </w:r>
      <w:hyperlink r:id="rId292" w:history="1">
        <w:r w:rsidR="005267F9" w:rsidRPr="00A61B6A">
          <w:rPr>
            <w:rStyle w:val="Hyperlink"/>
            <w:iCs/>
          </w:rPr>
          <w:t>http://www.un.org/apps/news/story.asp?NewsID=38390&amp;Cr=security+council&amp;Cr1=reform</w:t>
        </w:r>
      </w:hyperlink>
      <w:r w:rsidR="005267F9">
        <w:rPr>
          <w:iCs/>
          <w:u w:color="808080"/>
        </w:rPr>
        <w:t xml:space="preserve"> </w:t>
      </w:r>
    </w:p>
    <w:p w14:paraId="637EFC70" w14:textId="09DCF68E" w:rsidR="003748D1" w:rsidRDefault="0093744C" w:rsidP="001672DA">
      <w:pPr>
        <w:pStyle w:val="BB-Evidence"/>
      </w:pPr>
      <w:r w:rsidRPr="001672DA">
        <w:rPr>
          <w:u w:val="single"/>
        </w:rPr>
        <w:t>The United Nations will lose its credibility as the pre-eminent international forum if Member States are unable to agree on reforming the size, membership and working methods of the Security Council, General Assembly President Joseph Deiss said today</w:t>
      </w:r>
      <w:r>
        <w:t xml:space="preserve">. Speaking to a conference on global governance and Council reform in Rome, Mr. Deiss </w:t>
      </w:r>
      <w:r w:rsidRPr="001672DA">
        <w:rPr>
          <w:u w:val="single"/>
        </w:rPr>
        <w:t xml:space="preserve">said it was unacceptable that the international community had been unable to make substantial progress on reforming the 15-member Council, despite active debate for almost two decades. “Unless we find the determination to advance on this issue, the United Nations will lose its credibility,” he said. </w:t>
      </w:r>
      <w:r>
        <w:t>“Our organization will be marginalized, and important issues will be discussed in other forums and groupings which are perceived to be more efficient and more representative of the new realities of the day.”</w:t>
      </w:r>
    </w:p>
    <w:p w14:paraId="3DAB02F9" w14:textId="77777777" w:rsidR="003748D1" w:rsidRDefault="0093744C" w:rsidP="001672DA">
      <w:pPr>
        <w:pStyle w:val="BB-Contentions"/>
        <w:rPr>
          <w:color w:val="000000"/>
          <w:sz w:val="27"/>
          <w:szCs w:val="27"/>
        </w:rPr>
      </w:pPr>
      <w:r>
        <w:t>Security Council is important because of its impact on international use of force</w:t>
      </w:r>
    </w:p>
    <w:p w14:paraId="1976FBD6" w14:textId="4329D623" w:rsidR="003748D1" w:rsidRDefault="0093744C" w:rsidP="005267F9">
      <w:pPr>
        <w:pStyle w:val="BB-Citation"/>
        <w:rPr>
          <w:color w:val="000000"/>
          <w:sz w:val="27"/>
          <w:szCs w:val="27"/>
        </w:rPr>
      </w:pPr>
      <w:r>
        <w:rPr>
          <w:u w:val="single"/>
        </w:rPr>
        <w:t>Dr. Michael Fullilove 2009.</w:t>
      </w:r>
      <w:r>
        <w:t xml:space="preserve"> (PhD in International Relations from Oxford Univ.;</w:t>
      </w:r>
      <w:r w:rsidR="002D747E">
        <w:t xml:space="preserve"> </w:t>
      </w:r>
      <w:r>
        <w:t>Director of the Global Issues Program at the Lowy Institute for International Policy in Sydney and a Nonresident Senior Fellow in Foreign Policy at the Brookings Institution in Washington ) The Case for Australia’s UN Security</w:t>
      </w:r>
      <w:r w:rsidR="002D747E">
        <w:t xml:space="preserve"> </w:t>
      </w:r>
      <w:r>
        <w:t>Council Bid, Sept 2009, published by Lowy Institute for International</w:t>
      </w:r>
      <w:r w:rsidR="002D747E">
        <w:t xml:space="preserve"> </w:t>
      </w:r>
      <w:r>
        <w:t xml:space="preserve">Policy </w:t>
      </w:r>
      <w:hyperlink r:id="rId293" w:history="1">
        <w:r w:rsidR="005267F9" w:rsidRPr="00A61B6A">
          <w:rPr>
            <w:rStyle w:val="Hyperlink"/>
            <w:iCs/>
          </w:rPr>
          <w:t>http://www.unaavictoria.org.au/files/Lowy_Institute_Report_-_The_case_for_Australia_s_candidacy.pdf</w:t>
        </w:r>
      </w:hyperlink>
      <w:r w:rsidR="005267F9">
        <w:rPr>
          <w:iCs/>
          <w:u w:color="808080"/>
        </w:rPr>
        <w:t xml:space="preserve"> </w:t>
      </w:r>
    </w:p>
    <w:p w14:paraId="5C8C9E50" w14:textId="6691A398" w:rsidR="003748D1" w:rsidRDefault="0093744C" w:rsidP="001672DA">
      <w:pPr>
        <w:pStyle w:val="BB-Evidence"/>
        <w:rPr>
          <w:color w:val="000000"/>
          <w:sz w:val="27"/>
          <w:szCs w:val="27"/>
        </w:rPr>
      </w:pPr>
      <w:r>
        <w:t>The Council represents the pointy end of the</w:t>
      </w:r>
      <w:r w:rsidR="002D747E">
        <w:t xml:space="preserve"> </w:t>
      </w:r>
      <w:r>
        <w:t>United</w:t>
      </w:r>
      <w:r w:rsidR="002D747E">
        <w:t xml:space="preserve"> </w:t>
      </w:r>
      <w:r>
        <w:t>Nations, because of its power under</w:t>
      </w:r>
      <w:r w:rsidR="001672DA">
        <w:rPr>
          <w:color w:val="000000"/>
          <w:sz w:val="27"/>
          <w:szCs w:val="27"/>
        </w:rPr>
        <w:t xml:space="preserve"> </w:t>
      </w:r>
      <w:r>
        <w:t>Chapter VII of the Charter to take whatever means it sees fit, including</w:t>
      </w:r>
      <w:r w:rsidR="002D747E">
        <w:t xml:space="preserve"> </w:t>
      </w:r>
      <w:r>
        <w:t>the imposition</w:t>
      </w:r>
      <w:r w:rsidR="002D747E">
        <w:t xml:space="preserve"> </w:t>
      </w:r>
      <w:r>
        <w:t>of</w:t>
      </w:r>
      <w:r w:rsidR="001672DA">
        <w:rPr>
          <w:color w:val="000000"/>
          <w:sz w:val="27"/>
          <w:szCs w:val="27"/>
        </w:rPr>
        <w:t xml:space="preserve"> </w:t>
      </w:r>
      <w:r>
        <w:t>sanctions and the use of force, to respond to threats to international peace and security. The</w:t>
      </w:r>
      <w:r w:rsidR="001672DA">
        <w:rPr>
          <w:color w:val="000000"/>
          <w:sz w:val="27"/>
          <w:szCs w:val="27"/>
        </w:rPr>
        <w:t xml:space="preserve"> </w:t>
      </w:r>
      <w:r>
        <w:t>2002</w:t>
      </w:r>
      <w:r>
        <w:softHyphen/>
        <w:t>2003</w:t>
      </w:r>
      <w:r w:rsidR="002D747E">
        <w:t xml:space="preserve"> </w:t>
      </w:r>
      <w:r>
        <w:t>debate over the invasion of Iraq demonstrates</w:t>
      </w:r>
      <w:r w:rsidR="002D747E">
        <w:t xml:space="preserve"> </w:t>
      </w:r>
      <w:r>
        <w:t>the</w:t>
      </w:r>
      <w:r w:rsidR="002D747E">
        <w:t xml:space="preserve"> </w:t>
      </w:r>
      <w:r>
        <w:t>centrality of the Council</w:t>
      </w:r>
      <w:r w:rsidR="002D747E">
        <w:t xml:space="preserve"> </w:t>
      </w:r>
      <w:r>
        <w:t>in</w:t>
      </w:r>
      <w:r w:rsidR="001672DA">
        <w:rPr>
          <w:color w:val="000000"/>
          <w:sz w:val="27"/>
          <w:szCs w:val="27"/>
        </w:rPr>
        <w:t xml:space="preserve"> </w:t>
      </w:r>
      <w:r>
        <w:t>conferring international legitimacy on the use of force, or denying it – which in turn affects</w:t>
      </w:r>
      <w:r w:rsidR="001672DA">
        <w:rPr>
          <w:color w:val="000000"/>
          <w:sz w:val="27"/>
          <w:szCs w:val="27"/>
        </w:rPr>
        <w:t xml:space="preserve"> </w:t>
      </w:r>
      <w:r>
        <w:t>the risks and costs of a military operation</w:t>
      </w:r>
    </w:p>
    <w:p w14:paraId="77A84664" w14:textId="18F07A32" w:rsidR="00C146D0" w:rsidRDefault="0093744C" w:rsidP="001672DA">
      <w:pPr>
        <w:pStyle w:val="BB-Contentions"/>
        <w:rPr>
          <w:sz w:val="27"/>
          <w:szCs w:val="27"/>
        </w:rPr>
      </w:pPr>
      <w:r>
        <w:t>INHERENCY</w:t>
      </w:r>
    </w:p>
    <w:p w14:paraId="0469B631" w14:textId="7CAA945F" w:rsidR="00C146D0" w:rsidRDefault="0093744C" w:rsidP="001672DA">
      <w:pPr>
        <w:pStyle w:val="BB-Contentions"/>
        <w:rPr>
          <w:sz w:val="27"/>
          <w:szCs w:val="27"/>
        </w:rPr>
      </w:pPr>
      <w:r>
        <w:t>How the Security Council works today:</w:t>
      </w:r>
      <w:r w:rsidR="002D747E">
        <w:t xml:space="preserve"> </w:t>
      </w:r>
      <w:r>
        <w:t>15 members, 9 votes to pass a resolution if it is not vetoed</w:t>
      </w:r>
    </w:p>
    <w:p w14:paraId="378A7887" w14:textId="4D9F34C0" w:rsidR="00C146D0" w:rsidRDefault="0093744C" w:rsidP="001672DA">
      <w:pPr>
        <w:pStyle w:val="BB-Citation"/>
        <w:rPr>
          <w:sz w:val="27"/>
          <w:szCs w:val="27"/>
        </w:rPr>
      </w:pPr>
      <w:r>
        <w:rPr>
          <w:u w:val="single"/>
        </w:rPr>
        <w:t>Justin Morris and Prof. Nicholas Wheeler 2007.</w:t>
      </w:r>
      <w:r>
        <w:t xml:space="preserve"> (Morris - M.A., LLB, head of department and senior lecturer at Department of Politics and International Studies, Faculty of Arts and Social Sciences, University of Hull, UK. Wheeler - Department of International Politics, University of Wales, UK)</w:t>
      </w:r>
      <w:r w:rsidR="002D747E">
        <w:t xml:space="preserve"> </w:t>
      </w:r>
      <w:r>
        <w:t xml:space="preserve">INTERNATIONAL POLITICS, The Security Council's Crisis of Legitimacy and the Use of Force </w:t>
      </w:r>
      <w:hyperlink r:id="rId294" w:history="1">
        <w:r w:rsidR="001672DA" w:rsidRPr="00A61B6A">
          <w:rPr>
            <w:rStyle w:val="Hyperlink"/>
          </w:rPr>
          <w:t>http://www.palgrave-journals.com/ip/journal/v44/n2/full/8800185a.html</w:t>
        </w:r>
      </w:hyperlink>
      <w:r w:rsidR="001672DA">
        <w:t xml:space="preserve"> </w:t>
      </w:r>
    </w:p>
    <w:p w14:paraId="58634DA2" w14:textId="77777777" w:rsidR="003748D1" w:rsidRDefault="0093744C" w:rsidP="001672DA">
      <w:pPr>
        <w:pStyle w:val="BB-Evidence"/>
        <w:rPr>
          <w:b/>
          <w:bCs/>
        </w:rPr>
      </w:pPr>
      <w:r>
        <w:rPr>
          <w:shd w:val="clear" w:color="auto" w:fill="FFFFFF"/>
        </w:rPr>
        <w:t>However, with regard to conduct in the field of international peace and security, it is recognized that the securing of a consensus within a co-extensive social constituency is impractical given the size of the UN's membership, the diversity of views and interests therein, and the necessity of expeditious action. The procedures of the Charter provide, therefore, a surrogate social constituency — that is, the UNSC — in order to satisfy the test of congruence that this legitimacy challenge poses. Under the Charter it is the 15-state Council that makes decisions in this regard, with resolutions requiring nine affirmative votes and the casting of no veto for successful passage (Article 27).</w:t>
      </w:r>
    </w:p>
    <w:p w14:paraId="68869B13" w14:textId="4CEDC31F" w:rsidR="00C146D0" w:rsidRDefault="0093744C" w:rsidP="001672DA">
      <w:pPr>
        <w:pStyle w:val="BB-Contentions"/>
        <w:rPr>
          <w:sz w:val="27"/>
          <w:szCs w:val="27"/>
        </w:rPr>
      </w:pPr>
      <w:r>
        <w:t>Status Quo veto reform is impossible because those with the veto won’t give it up</w:t>
      </w:r>
    </w:p>
    <w:p w14:paraId="25322B74" w14:textId="5636E8CE" w:rsidR="003748D1" w:rsidRDefault="0093744C" w:rsidP="001672DA">
      <w:pPr>
        <w:pStyle w:val="BB-Citation"/>
      </w:pPr>
      <w:r>
        <w:rPr>
          <w:u w:val="single"/>
        </w:rPr>
        <w:t>Natalino Ronzitti 2010.</w:t>
      </w:r>
      <w:r w:rsidR="002D747E">
        <w:rPr>
          <w:u w:val="single"/>
        </w:rPr>
        <w:t xml:space="preserve"> </w:t>
      </w:r>
      <w:r>
        <w:t>(Chair of International Law at "LUISS" Libera Università degli Studi Sociali (Rome) and an advisory expert for IAI. He has been a visiting Fellow and Scholar in Residence at numerous foreign universities, including in the United Kingdom and the United States.)</w:t>
      </w:r>
      <w:r w:rsidR="002D747E">
        <w:t xml:space="preserve"> </w:t>
      </w:r>
      <w:r>
        <w:t>“The Reform of the UN Security Council,” Instituto Affari Internazionali,</w:t>
      </w:r>
      <w:r w:rsidR="002D747E">
        <w:t xml:space="preserve"> </w:t>
      </w:r>
      <w:r>
        <w:t xml:space="preserve">July 12, 2010, </w:t>
      </w:r>
      <w:hyperlink r:id="rId295" w:history="1">
        <w:r>
          <w:rPr>
            <w:rStyle w:val="Hyperlink"/>
            <w:i w:val="0"/>
            <w:iCs/>
          </w:rPr>
          <w:t>http://www.iai.it/pdf/DocIAI/iai1013.pdf</w:t>
        </w:r>
      </w:hyperlink>
    </w:p>
    <w:p w14:paraId="5CD72CBA" w14:textId="59BC3B0C" w:rsidR="003748D1" w:rsidRPr="001672DA" w:rsidRDefault="0093744C" w:rsidP="001672DA">
      <w:pPr>
        <w:pStyle w:val="BB-Evidence"/>
        <w:rPr>
          <w:u w:val="single"/>
        </w:rPr>
      </w:pPr>
      <w:r w:rsidRPr="001672DA">
        <w:rPr>
          <w:u w:val="single"/>
        </w:rPr>
        <w:t>The right of veto is a contentious item. The only stumbling block is that the right of veto now held by the P5 is not up for discussion. Nobody can conceive of this right being eliminated. On this point the Charter cannot be amended, since the amendment abolishing the right of veto for all or part of the P5 must also be ratified by the veto holders.</w:t>
      </w:r>
    </w:p>
    <w:p w14:paraId="7DF2462B" w14:textId="55DB65A4" w:rsidR="00C146D0" w:rsidRDefault="0093744C" w:rsidP="005267F9">
      <w:pPr>
        <w:pStyle w:val="BB-Contentions"/>
        <w:rPr>
          <w:sz w:val="27"/>
          <w:szCs w:val="27"/>
        </w:rPr>
      </w:pPr>
      <w:r>
        <w:t>P5 will not allow reform even in the face of genocide</w:t>
      </w:r>
    </w:p>
    <w:p w14:paraId="438BB272" w14:textId="1F0250C8" w:rsidR="003748D1" w:rsidRDefault="0093744C" w:rsidP="005267F9">
      <w:pPr>
        <w:pStyle w:val="BB-Citation"/>
      </w:pPr>
      <w:r>
        <w:rPr>
          <w:u w:val="single"/>
        </w:rPr>
        <w:t>Natalino Ronzitti 2010.</w:t>
      </w:r>
      <w:r w:rsidR="002D747E">
        <w:rPr>
          <w:u w:val="single"/>
        </w:rPr>
        <w:t xml:space="preserve"> </w:t>
      </w:r>
      <w:r>
        <w:t>(Chair of International Law at "LUISS" Libera Università degli Studi Sociali (Rome) and an advisory expert for IAI. He has been a visiting Fellow and Scholar in Residence at numerous foreign universities, including in the United Kingdom and the United States.)</w:t>
      </w:r>
      <w:r w:rsidR="002D747E">
        <w:t xml:space="preserve"> </w:t>
      </w:r>
      <w:r>
        <w:t>“The Reform of the UN Security Council,” Instituto Affari Internazionali,</w:t>
      </w:r>
      <w:r w:rsidR="002D747E">
        <w:t xml:space="preserve"> </w:t>
      </w:r>
      <w:r>
        <w:t xml:space="preserve">July 12, 2010, </w:t>
      </w:r>
      <w:hyperlink r:id="rId296" w:history="1">
        <w:r w:rsidR="005267F9" w:rsidRPr="00A61B6A">
          <w:rPr>
            <w:rStyle w:val="Hyperlink"/>
            <w:iCs/>
          </w:rPr>
          <w:t>http://www.iai.it/pdf/DocIAI/iai1013.pdf</w:t>
        </w:r>
      </w:hyperlink>
      <w:r w:rsidR="005267F9">
        <w:rPr>
          <w:iCs/>
          <w:u w:color="808080"/>
        </w:rPr>
        <w:t xml:space="preserve"> </w:t>
      </w:r>
    </w:p>
    <w:p w14:paraId="29326B9F" w14:textId="57A52B87" w:rsidR="003748D1" w:rsidRDefault="0093744C" w:rsidP="005267F9">
      <w:pPr>
        <w:pStyle w:val="BB-Evidence"/>
      </w:pPr>
      <w:r>
        <w:t>As regards the power of veto, the S5 urge the permanent members to refrain from using the veto in cases of genocide, crimes against humanity and mass violations of international humanitarian law. But, as the recent problems over the Goldstone report show, definitions of what constitutes a serious violation of human rights law are indeed divergent.</w:t>
      </w:r>
      <w:r w:rsidR="002D747E">
        <w:t xml:space="preserve"> </w:t>
      </w:r>
      <w:r>
        <w:t>The risk exists that all this talk will be in vain, since the P5 are adamant that the standing prerogatives of the existing permanent members must not be changed by the reform.</w:t>
      </w:r>
    </w:p>
    <w:p w14:paraId="7611E087" w14:textId="77777777" w:rsidR="003748D1" w:rsidRDefault="0093744C" w:rsidP="005267F9">
      <w:pPr>
        <w:pStyle w:val="BB-Contentions"/>
      </w:pPr>
      <w:r>
        <w:t>Security Council is unrepresentative of the world</w:t>
      </w:r>
    </w:p>
    <w:p w14:paraId="6B9E4E45" w14:textId="278425A2" w:rsidR="003748D1" w:rsidRDefault="0093744C" w:rsidP="005267F9">
      <w:pPr>
        <w:pStyle w:val="BB-Citation"/>
      </w:pPr>
      <w:r>
        <w:rPr>
          <w:u w:val="single"/>
        </w:rPr>
        <w:t xml:space="preserve">Lionel Beehner 2012 </w:t>
      </w:r>
      <w:r>
        <w:t>(fellow at the Truman National Security Project, former senior writer at the Council on Foreign Relations, and PhD student in political science at Yale University), The World Policy Journal, “</w:t>
      </w:r>
      <w:r w:rsidRPr="005267F9">
        <w:rPr>
          <w:iCs/>
          <w:u w:color="808080"/>
        </w:rPr>
        <w:t>The UN's Fossilized Security Council</w:t>
      </w:r>
      <w:r>
        <w:t>”,</w:t>
      </w:r>
      <w:r w:rsidR="002D747E">
        <w:t xml:space="preserve"> </w:t>
      </w:r>
      <w:r>
        <w:t xml:space="preserve">June 6, 2012, </w:t>
      </w:r>
      <w:hyperlink r:id="rId297" w:history="1">
        <w:r w:rsidR="005267F9" w:rsidRPr="00A61B6A">
          <w:rPr>
            <w:rStyle w:val="Hyperlink"/>
            <w:iCs/>
          </w:rPr>
          <w:t>http://www.worldpolicy.org/blog/2012/06/06/uns-fossilized-security-council</w:t>
        </w:r>
      </w:hyperlink>
      <w:r w:rsidR="005267F9">
        <w:rPr>
          <w:iCs/>
          <w:u w:color="808080"/>
        </w:rPr>
        <w:t xml:space="preserve"> </w:t>
      </w:r>
    </w:p>
    <w:p w14:paraId="4CD5AD72" w14:textId="4B380407" w:rsidR="003748D1" w:rsidRPr="005267F9" w:rsidRDefault="0093744C" w:rsidP="005267F9">
      <w:pPr>
        <w:pStyle w:val="BB-Evidence"/>
        <w:rPr>
          <w:b/>
          <w:bCs/>
          <w:u w:val="single"/>
        </w:rPr>
      </w:pPr>
      <w:r w:rsidRPr="005267F9">
        <w:rPr>
          <w:u w:val="single"/>
        </w:rPr>
        <w:t>Most proposals to reform the Council are either too piecemeal to make a difference or too radical to have a chance of being accepted.</w:t>
      </w:r>
      <w:r w:rsidR="002D747E" w:rsidRPr="005267F9">
        <w:rPr>
          <w:u w:val="single"/>
        </w:rPr>
        <w:t xml:space="preserve"> </w:t>
      </w:r>
      <w:r w:rsidRPr="005267F9">
        <w:rPr>
          <w:u w:val="single"/>
        </w:rPr>
        <w:t>Many just tinker around the margins and do not ameliorate the main criticism of the institution: that it is a fossilized institution unrepresentative of today’s realities. Consider the following: Europe comprises less than 10 percent of the world’s population but has a 40 percent vote in the P5. India is a country of over 1 billion people, while Japan is the United Nations’ second largest contributor to the UN. Yet both powers, puzzlingly, are outside the Security Council’s permanent five. Latin America and Africa—areas of over 560 million and 1 billion respectively—get no veto on matters of war and peace.</w:t>
      </w:r>
    </w:p>
    <w:p w14:paraId="182A4EF7" w14:textId="2C1F6E42" w:rsidR="00C146D0" w:rsidRDefault="0093744C" w:rsidP="005267F9">
      <w:pPr>
        <w:pStyle w:val="BB-Contentions"/>
        <w:rPr>
          <w:sz w:val="27"/>
          <w:szCs w:val="27"/>
        </w:rPr>
      </w:pPr>
      <w:r>
        <w:t>Security Council is no longer representative of the contemporary world</w:t>
      </w:r>
    </w:p>
    <w:p w14:paraId="0FEDE045" w14:textId="3FB65492" w:rsidR="003748D1" w:rsidRDefault="0093744C" w:rsidP="005267F9">
      <w:pPr>
        <w:pStyle w:val="BB-Citation"/>
        <w:rPr>
          <w:sz w:val="27"/>
          <w:szCs w:val="27"/>
        </w:rPr>
      </w:pPr>
      <w:r>
        <w:rPr>
          <w:u w:val="single"/>
        </w:rPr>
        <w:t xml:space="preserve">Ambassador Richard Butler 2012. </w:t>
      </w:r>
      <w:r>
        <w:t>(Penn State University’s Distinguished Scholar of International</w:t>
      </w:r>
      <w:r w:rsidR="005267F9">
        <w:rPr>
          <w:sz w:val="27"/>
          <w:szCs w:val="27"/>
        </w:rPr>
        <w:t xml:space="preserve"> </w:t>
      </w:r>
      <w:r>
        <w:t xml:space="preserve">Peace and Security; has held numerous senior Australian posts, including Deputy Representative at the International Atomic Energy Agency (IAEA) and the OECD; Ambassador for Disarmament (Geneva); Australian Ambassador to Thailand and Cambodia; Australian Ambassador and Permanent Representative to the United Nations) Penn State Journal of Law &amp; International Affairs, Apr 2012 Reform of the United Nations Security Council, </w:t>
      </w:r>
      <w:hyperlink r:id="rId298" w:history="1">
        <w:r w:rsidR="005267F9" w:rsidRPr="00A61B6A">
          <w:rPr>
            <w:rStyle w:val="Hyperlink"/>
          </w:rPr>
          <w:t>http://elibrary.law.psu.edu/cgi/viewcontent.cgi?article=1001&amp;context=jlia</w:t>
        </w:r>
      </w:hyperlink>
      <w:r w:rsidR="005267F9">
        <w:t xml:space="preserve"> </w:t>
      </w:r>
    </w:p>
    <w:p w14:paraId="1D5DB0F7" w14:textId="6682E487" w:rsidR="003748D1" w:rsidRDefault="0093744C" w:rsidP="005267F9">
      <w:pPr>
        <w:pStyle w:val="BB-Evidence"/>
        <w:rPr>
          <w:sz w:val="27"/>
          <w:szCs w:val="27"/>
        </w:rPr>
      </w:pPr>
      <w:r>
        <w:t>A good number of newly independent states have now been independent for a considerable number of years, some for half a century. Moreover, these new independent states have significant populations, economic prospects, the ability to contribute to the life of the U.N. and the international community, and represent cultural diversity and historical experience.</w:t>
      </w:r>
      <w:r w:rsidR="002D747E">
        <w:t xml:space="preserve"> </w:t>
      </w:r>
      <w:r>
        <w:t>For these reasons, but also for the reason of hardheaded political sense, it is time to recognize that this Council, with its five permanent and ten elected members, is simply unrepresentative of the contemporary world. There is also considerable doubt now that the original reasons for establishing permanent membership and giving the extraordinary veto power to those Five any longer has relevance.</w:t>
      </w:r>
    </w:p>
    <w:p w14:paraId="19EC0FC2" w14:textId="0B1C14C1" w:rsidR="00C146D0" w:rsidRDefault="0093744C" w:rsidP="005267F9">
      <w:pPr>
        <w:pStyle w:val="BB-Contentions"/>
        <w:rPr>
          <w:sz w:val="27"/>
          <w:szCs w:val="27"/>
        </w:rPr>
      </w:pPr>
      <w:r>
        <w:t>Security Council members aren’t committed to responding effectively to atrocities:</w:t>
      </w:r>
      <w:r w:rsidR="002D747E">
        <w:t xml:space="preserve"> </w:t>
      </w:r>
      <w:r>
        <w:t>they won’t commit to RN2V will not be adopted by current SC.</w:t>
      </w:r>
      <w:r w:rsidR="002D747E">
        <w:t xml:space="preserve"> </w:t>
      </w:r>
      <w:r>
        <w:t>RN2V means “Responsibility Not to Veto”</w:t>
      </w:r>
    </w:p>
    <w:p w14:paraId="5D38FEED" w14:textId="1DFE2932" w:rsidR="003748D1" w:rsidRDefault="0093744C" w:rsidP="005267F9">
      <w:pPr>
        <w:pStyle w:val="BB-Citation"/>
      </w:pPr>
      <w:r>
        <w:rPr>
          <w:u w:val="single"/>
        </w:rPr>
        <w:t>Ariela Blätter</w:t>
      </w:r>
      <w:r w:rsidR="002D747E">
        <w:rPr>
          <w:u w:val="single"/>
        </w:rPr>
        <w:t xml:space="preserve"> </w:t>
      </w:r>
      <w:r>
        <w:rPr>
          <w:u w:val="single"/>
        </w:rPr>
        <w:t>2010.</w:t>
      </w:r>
      <w:r>
        <w:t xml:space="preserve"> (</w:t>
      </w:r>
      <w:r>
        <w:rPr>
          <w:color w:val="111111"/>
        </w:rPr>
        <w:t>Adjunct Professorial Lecturer , American University, School Of International Service and</w:t>
      </w:r>
      <w:r>
        <w:t xml:space="preserve"> Director of Policy and Programs for Citizens for Global Solutions), “The Responsibility Not To Veto:</w:t>
      </w:r>
      <w:r w:rsidR="002D747E">
        <w:t xml:space="preserve"> </w:t>
      </w:r>
      <w:r>
        <w:t>A Way Forward,”</w:t>
      </w:r>
      <w:r w:rsidR="002D747E">
        <w:t xml:space="preserve"> </w:t>
      </w:r>
      <w:hyperlink r:id="rId299" w:history="1">
        <w:r w:rsidR="005267F9" w:rsidRPr="00A61B6A">
          <w:rPr>
            <w:rStyle w:val="Hyperlink"/>
            <w:iCs/>
          </w:rPr>
          <w:t>http://globalsolutions.org/files/public/documents/RN2V_White_Paper_CGS.pdf</w:t>
        </w:r>
      </w:hyperlink>
      <w:r w:rsidR="005267F9">
        <w:rPr>
          <w:iCs/>
          <w:u w:color="808080"/>
        </w:rPr>
        <w:t xml:space="preserve"> </w:t>
      </w:r>
    </w:p>
    <w:p w14:paraId="687C9A86" w14:textId="1497D694" w:rsidR="003748D1" w:rsidRDefault="0093744C" w:rsidP="005267F9">
      <w:pPr>
        <w:pStyle w:val="BB-Evidence"/>
      </w:pPr>
      <w:r>
        <w:t>The extent to which members of the P5 are willing to countenance the idea of RN2V is arguably a good barometer of the depth of their commitment to responding effectively to mass atrocities. While the RN2V idea appears to have originated from a P5 member – French Foreign Minister Hubert Védrine – the P5 have not taken up the issue publicly since then. In many ways their reluctance to openly discuss self imposed limits on their veto authorities beyond what is prescribed by the UN Charter is hardly surprising.</w:t>
      </w:r>
      <w:r w:rsidR="002D747E">
        <w:t xml:space="preserve"> </w:t>
      </w:r>
      <w:r>
        <w:t>What is perhaps more telling is that all references to the RN2V were removed from the final version of the 2005 World Summit Outcome Document despite being present in earlier drafts of the text.</w:t>
      </w:r>
    </w:p>
    <w:p w14:paraId="4BF9E60D" w14:textId="77777777" w:rsidR="003748D1" w:rsidRDefault="0093744C" w:rsidP="005267F9">
      <w:pPr>
        <w:pStyle w:val="BB-Contentions"/>
      </w:pPr>
      <w:r>
        <w:t>One member threatening to veto blocks UN response to civil war and genocide</w:t>
      </w:r>
    </w:p>
    <w:p w14:paraId="6104E109" w14:textId="41F1502D" w:rsidR="003748D1" w:rsidRDefault="0093744C" w:rsidP="005267F9">
      <w:pPr>
        <w:pStyle w:val="BB-Citation"/>
      </w:pPr>
      <w:r>
        <w:rPr>
          <w:u w:val="single"/>
        </w:rPr>
        <w:t>Prof. Paul Kennedy 2006.</w:t>
      </w:r>
      <w:r>
        <w:t xml:space="preserve"> (Professor of History and director of International Security Studies at Yale University) 15 Sept 2006 “Circus tricks” THE GUARDIAN (British newspaper) </w:t>
      </w:r>
      <w:hyperlink r:id="rId300" w:history="1">
        <w:r w:rsidR="005267F9" w:rsidRPr="00A61B6A">
          <w:rPr>
            <w:rStyle w:val="Hyperlink"/>
          </w:rPr>
          <w:t>http://www.guardian.co.uk/commentisfree/2006/sep/16/comment.politics</w:t>
        </w:r>
      </w:hyperlink>
      <w:r w:rsidR="005267F9">
        <w:t xml:space="preserve"> </w:t>
      </w:r>
    </w:p>
    <w:p w14:paraId="33A89238" w14:textId="77777777" w:rsidR="003748D1" w:rsidRDefault="0093744C" w:rsidP="005267F9">
      <w:pPr>
        <w:pStyle w:val="BB-Evidence"/>
      </w:pPr>
      <w:r>
        <w:t>Even though the knotty question of what one does when society is rent by civil war and genocide would remain regardless of a particular clause in the charter, the existence of the veto often compounds this problem. But on many occasions the ability of the UN to take action on domestic conflict and civil rights abuses (Darfur, Palestine, Tibet, Chechnya) has been severely impaired because one of the permanent five threatens to employ its veto.</w:t>
      </w:r>
    </w:p>
    <w:p w14:paraId="3EC34B95" w14:textId="133A0398" w:rsidR="00C146D0" w:rsidRDefault="0093744C" w:rsidP="005267F9">
      <w:pPr>
        <w:pStyle w:val="BB-Contentions"/>
      </w:pPr>
      <w:r>
        <w:t>One country “too frequently” blocks UNSC action with veto or veto threat</w:t>
      </w:r>
    </w:p>
    <w:p w14:paraId="1AFA50A8" w14:textId="77777777" w:rsidR="00C146D0" w:rsidRDefault="0093744C" w:rsidP="005267F9">
      <w:pPr>
        <w:pStyle w:val="BB-Contentions"/>
      </w:pPr>
      <w:r>
        <w:t>Reform would be in US interest</w:t>
      </w:r>
    </w:p>
    <w:p w14:paraId="0A7A40DF" w14:textId="160BB4C7" w:rsidR="003748D1" w:rsidRDefault="0093744C" w:rsidP="005267F9">
      <w:pPr>
        <w:pStyle w:val="BB-Contentions"/>
      </w:pPr>
      <w:r>
        <w:t>Impact:</w:t>
      </w:r>
      <w:r w:rsidR="002D747E">
        <w:t xml:space="preserve"> </w:t>
      </w:r>
      <w:r>
        <w:t>...Because we have to be able to deal with mass atrocities</w:t>
      </w:r>
    </w:p>
    <w:p w14:paraId="0D37C29B" w14:textId="5218911C" w:rsidR="003748D1" w:rsidRDefault="0093744C" w:rsidP="005267F9">
      <w:pPr>
        <w:pStyle w:val="BB-Citation"/>
        <w:rPr>
          <w:color w:val="000000"/>
          <w:sz w:val="27"/>
          <w:szCs w:val="27"/>
        </w:rPr>
      </w:pPr>
      <w:r>
        <w:rPr>
          <w:u w:val="single"/>
        </w:rPr>
        <w:t>Ariela Blatter 2010</w:t>
      </w:r>
      <w:r>
        <w:t>. (Policy Director for Citizens for Global Solutions; worked at Amnesty International USA as the Senior Director for International Programs; international human rights lawyer ; served as a permanent representative to the UN on the establishment of the International Criminal Court, overseeing a team of NGO's lobbyists and policy staff; served on the U.S. Genocide Prevention Task Force; currently an adjunct faculty at American University’s School of International Service) The Responsibility Not To Veto: A Way Forward</w:t>
      </w:r>
      <w:r w:rsidR="005267F9">
        <w:rPr>
          <w:sz w:val="27"/>
          <w:szCs w:val="27"/>
        </w:rPr>
        <w:t xml:space="preserve"> </w:t>
      </w:r>
      <w:hyperlink r:id="rId301" w:history="1">
        <w:r w:rsidR="005267F9" w:rsidRPr="00A61B6A">
          <w:rPr>
            <w:rStyle w:val="Hyperlink"/>
            <w:iCs/>
          </w:rPr>
          <w:t>http://globalsolutions.org/files/public/documents/RN2V_White_Paper_CGS.pdf</w:t>
        </w:r>
      </w:hyperlink>
      <w:r w:rsidR="005267F9">
        <w:rPr>
          <w:iCs/>
          <w:color w:val="000000"/>
        </w:rPr>
        <w:t xml:space="preserve"> </w:t>
      </w:r>
    </w:p>
    <w:p w14:paraId="14B523B6" w14:textId="4522AFD0" w:rsidR="003748D1" w:rsidRPr="005267F9" w:rsidRDefault="0093744C" w:rsidP="005267F9">
      <w:pPr>
        <w:pStyle w:val="BB-Evidence"/>
      </w:pPr>
      <w:r>
        <w:t>In early 2008 the idea was put back on the agenda by an alternative and bipartisan group of Americans</w:t>
      </w:r>
      <w:r w:rsidR="005267F9">
        <w:t xml:space="preserve"> </w:t>
      </w:r>
      <w:r>
        <w:t>who were planning a rather different approach to R2P.</w:t>
      </w:r>
      <w:r w:rsidR="002D747E">
        <w:t xml:space="preserve"> </w:t>
      </w:r>
      <w:r>
        <w:t xml:space="preserve">This initiative was </w:t>
      </w:r>
      <w:r>
        <w:rPr>
          <w:u w:val="single"/>
        </w:rPr>
        <w:t>the Genocide Prevention Task Force</w:t>
      </w:r>
      <w:r>
        <w:t xml:space="preserve"> established by the US Holocaust Memorial Museum, the American Academy of Diplomacy, and the</w:t>
      </w:r>
      <w:r w:rsidR="005267F9">
        <w:t xml:space="preserve"> </w:t>
      </w:r>
      <w:r>
        <w:t>US Institute of Peace and chaired by former Secretary of State Madeleine Albright and former Secretary of</w:t>
      </w:r>
      <w:r w:rsidR="005267F9">
        <w:t xml:space="preserve"> </w:t>
      </w:r>
      <w:r>
        <w:t>Defense William Cohen.</w:t>
      </w:r>
      <w:r w:rsidR="002D747E">
        <w:t xml:space="preserve"> </w:t>
      </w:r>
      <w:r>
        <w:t>The Task Force was assigned to create a blueprint for the incoming</w:t>
      </w:r>
      <w:r w:rsidR="005267F9">
        <w:t xml:space="preserve"> </w:t>
      </w:r>
      <w:r>
        <w:t>administration to procedurally and structurally align the US government to prevent genocide and mass</w:t>
      </w:r>
      <w:r w:rsidR="005267F9">
        <w:t xml:space="preserve"> </w:t>
      </w:r>
      <w:r>
        <w:t>atrocities worldwide.</w:t>
      </w:r>
      <w:r w:rsidR="002D747E">
        <w:t xml:space="preserve"> </w:t>
      </w:r>
      <w:r>
        <w:t>Among other suggestions, the Task Force also</w:t>
      </w:r>
      <w:r>
        <w:rPr>
          <w:u w:val="single"/>
        </w:rPr>
        <w:t xml:space="preserve"> discussed the question of the P5 veto.</w:t>
      </w:r>
      <w:r w:rsidR="005267F9">
        <w:rPr>
          <w:u w:val="single"/>
        </w:rPr>
        <w:t xml:space="preserve"> </w:t>
      </w:r>
      <w:r>
        <w:rPr>
          <w:u w:val="single"/>
        </w:rPr>
        <w:t>‘Too frequently,’ its report argued, ‘one of the five permanent members of the UN Security Council has</w:t>
      </w:r>
      <w:r w:rsidR="005267F9">
        <w:rPr>
          <w:u w:val="single"/>
        </w:rPr>
        <w:t xml:space="preserve"> </w:t>
      </w:r>
      <w:r>
        <w:rPr>
          <w:u w:val="single"/>
        </w:rPr>
        <w:t>made effective collective action virtually impossible by threatening veto, implicitly or explicitly.</w:t>
      </w:r>
      <w:r w:rsidR="002D747E">
        <w:rPr>
          <w:u w:val="single"/>
        </w:rPr>
        <w:t xml:space="preserve"> </w:t>
      </w:r>
      <w:r>
        <w:rPr>
          <w:u w:val="single"/>
        </w:rPr>
        <w:t>This has led</w:t>
      </w:r>
      <w:r w:rsidR="005267F9">
        <w:rPr>
          <w:u w:val="single"/>
        </w:rPr>
        <w:t xml:space="preserve"> </w:t>
      </w:r>
      <w:r>
        <w:rPr>
          <w:u w:val="single"/>
        </w:rPr>
        <w:t>to either watered-down, ineffectual resolutions, or no resolution at all.’</w:t>
      </w:r>
      <w:r w:rsidR="002D747E">
        <w:rPr>
          <w:u w:val="single"/>
        </w:rPr>
        <w:t xml:space="preserve"> </w:t>
      </w:r>
      <w:r>
        <w:rPr>
          <w:u w:val="single"/>
        </w:rPr>
        <w:t>Recognizing that in the</w:t>
      </w:r>
      <w:r w:rsidR="005267F9">
        <w:rPr>
          <w:u w:val="single"/>
        </w:rPr>
        <w:t xml:space="preserve"> </w:t>
      </w:r>
      <w:r>
        <w:rPr>
          <w:u w:val="single"/>
        </w:rPr>
        <w:t>contemporary international system there is little substitute for effective action taken by the Security</w:t>
      </w:r>
      <w:r w:rsidR="005267F9">
        <w:rPr>
          <w:u w:val="single"/>
        </w:rPr>
        <w:t xml:space="preserve"> </w:t>
      </w:r>
      <w:r>
        <w:rPr>
          <w:u w:val="single"/>
        </w:rPr>
        <w:t>Council, the Task Force pointed out that it was in US national interests to improve the manner in which the</w:t>
      </w:r>
      <w:r w:rsidR="005267F9">
        <w:t xml:space="preserve"> </w:t>
      </w:r>
      <w:r>
        <w:rPr>
          <w:u w:val="single"/>
        </w:rPr>
        <w:t>Council deals with mass atrocities</w:t>
      </w:r>
      <w:r>
        <w:t>.</w:t>
      </w:r>
    </w:p>
    <w:p w14:paraId="0568DDF5" w14:textId="77777777" w:rsidR="003748D1" w:rsidRDefault="0093744C" w:rsidP="005267F9">
      <w:pPr>
        <w:pStyle w:val="BB-Contentions"/>
      </w:pPr>
      <w:r>
        <w:t>The Current P5 Will Never Allow Reform</w:t>
      </w:r>
    </w:p>
    <w:p w14:paraId="526FBFC1" w14:textId="687931C5" w:rsidR="003748D1" w:rsidRDefault="0093744C" w:rsidP="005267F9">
      <w:pPr>
        <w:pStyle w:val="BB-Citation"/>
      </w:pPr>
      <w:r>
        <w:rPr>
          <w:u w:val="single"/>
        </w:rPr>
        <w:t>C. Eduardo Vargas Toro 2008</w:t>
      </w:r>
      <w:r>
        <w:t>,</w:t>
      </w:r>
      <w:r w:rsidR="002D747E">
        <w:t xml:space="preserve"> </w:t>
      </w:r>
      <w:r>
        <w:t>(project manager for refugee and conflict issues and political advocacy at Intersections International. Previously, he worked with the UN Office of Caritas Internationalis on a variety of refugee issues with UN Security Council member states and UN Economic and Social Council NGOs. He holds a MA from the John C. Whitehead School of Diplomacy and International Relations at Seton Hall University) “UN Security Council Reform:</w:t>
      </w:r>
      <w:r w:rsidR="002D747E">
        <w:t xml:space="preserve"> </w:t>
      </w:r>
      <w:r>
        <w:t>Unrealistic Proposals and Viable Reform Options”</w:t>
      </w:r>
      <w:r w:rsidR="002D747E">
        <w:t xml:space="preserve"> </w:t>
      </w:r>
      <w:r>
        <w:t xml:space="preserve">American Diplomacy, November 2008, </w:t>
      </w:r>
      <w:hyperlink r:id="rId302" w:history="1">
        <w:r w:rsidR="005267F9" w:rsidRPr="00A61B6A">
          <w:rPr>
            <w:rStyle w:val="Hyperlink"/>
            <w:iCs/>
          </w:rPr>
          <w:t>http://www.unc.edu/depts/diplomat/item/2008/1012/comm/vargas_un.html</w:t>
        </w:r>
      </w:hyperlink>
      <w:r w:rsidR="005267F9">
        <w:rPr>
          <w:iCs/>
          <w:u w:color="808080"/>
        </w:rPr>
        <w:t xml:space="preserve"> </w:t>
      </w:r>
    </w:p>
    <w:p w14:paraId="6A024BCA" w14:textId="77777777" w:rsidR="003748D1" w:rsidRDefault="0093744C" w:rsidP="005267F9">
      <w:pPr>
        <w:pStyle w:val="BB-Evidence"/>
        <w:rPr>
          <w:u w:val="single"/>
        </w:rPr>
      </w:pPr>
      <w:r>
        <w:t>The static idea of permanence and power has created a class struggle between the bourgeoisie (</w:t>
      </w:r>
      <w:r>
        <w:rPr>
          <w:i/>
          <w:iCs/>
        </w:rPr>
        <w:t>veto countries</w:t>
      </w:r>
      <w:r>
        <w:t>) and the proletariat (</w:t>
      </w:r>
      <w:r>
        <w:rPr>
          <w:i/>
          <w:iCs/>
        </w:rPr>
        <w:t>non-veto countries</w:t>
      </w:r>
      <w:r>
        <w:t xml:space="preserve">). </w:t>
      </w:r>
      <w:r>
        <w:rPr>
          <w:u w:val="single"/>
        </w:rPr>
        <w:t>The arrogance of the P-5 leads them to believe that they have a better understanding of the world than the majority of the member states when they oppose Security Council reform. Consequently, it is safe to conclude that any Security Council reform that would diminish the power of the P-5 by eliminating their veto will not materialize anytime soon.</w:t>
      </w:r>
    </w:p>
    <w:p w14:paraId="6D04D458" w14:textId="241C3AA3" w:rsidR="003748D1" w:rsidRDefault="0093744C" w:rsidP="005267F9">
      <w:pPr>
        <w:pStyle w:val="BB-Contentions"/>
        <w:rPr>
          <w:sz w:val="27"/>
          <w:szCs w:val="27"/>
        </w:rPr>
      </w:pPr>
      <w:r>
        <w:t>Reforming Veto keeps UN closer to original goals</w:t>
      </w:r>
    </w:p>
    <w:p w14:paraId="462E9838" w14:textId="0B89B10A" w:rsidR="003748D1" w:rsidRDefault="0093744C" w:rsidP="005267F9">
      <w:pPr>
        <w:pStyle w:val="BB-Citation"/>
      </w:pPr>
      <w:r>
        <w:rPr>
          <w:u w:val="single"/>
        </w:rPr>
        <w:t>Brian Cox 2009</w:t>
      </w:r>
      <w:r>
        <w:t xml:space="preserve"> (Student Works Editor, S.C. JOURNAL OF INTERNATIONAL LAW &amp; BUSINESS) “United Nations Security Council Reform:Collected Proposals and Possible Consequences,” South Carolina Journal of International Law and Business, published by Univ. of S. Carolina School of Law, Vol. 6, Issue 1, Article 4 1-1-2009, </w:t>
      </w:r>
      <w:hyperlink r:id="rId303" w:history="1">
        <w:r w:rsidR="005267F9" w:rsidRPr="00A61B6A">
          <w:rPr>
            <w:rStyle w:val="Hyperlink"/>
            <w:iCs/>
          </w:rPr>
          <w:t>http://scholarcommons.sc.edu/scjilb/vol6/iss1/4</w:t>
        </w:r>
      </w:hyperlink>
      <w:r w:rsidR="005267F9">
        <w:rPr>
          <w:iCs/>
          <w:u w:color="808080"/>
        </w:rPr>
        <w:t xml:space="preserve"> </w:t>
      </w:r>
    </w:p>
    <w:p w14:paraId="479AE06A" w14:textId="7A9617C5" w:rsidR="003748D1" w:rsidRDefault="0093744C" w:rsidP="005267F9">
      <w:pPr>
        <w:pStyle w:val="BB-Evidence"/>
        <w:rPr>
          <w:sz w:val="27"/>
          <w:szCs w:val="27"/>
        </w:rPr>
      </w:pPr>
      <w:r>
        <w:t>The veto was only intended to be used to protect "matters of vital importance to a permanent member," not to "obstruct the operation of the Council.'</w:t>
      </w:r>
      <w:r w:rsidR="002D747E">
        <w:t xml:space="preserve"> </w:t>
      </w:r>
      <w:r>
        <w:t>This is consistent with the intentions of the original drafters that the permanent members "keep their power of the veto to protect their national interests while adhering to the principles of saving 'succeeding generations from the scourge of war.’</w:t>
      </w:r>
    </w:p>
    <w:p w14:paraId="6821975D" w14:textId="77777777" w:rsidR="003748D1" w:rsidRDefault="0093744C" w:rsidP="005267F9">
      <w:pPr>
        <w:pStyle w:val="BB-Contentions"/>
        <w:rPr>
          <w:sz w:val="27"/>
          <w:szCs w:val="27"/>
        </w:rPr>
      </w:pPr>
      <w:r>
        <w:t>G4 (India, Japan, Brazil and Germany) would accept the burden of UNSC membership and think Africa should be represented as well</w:t>
      </w:r>
    </w:p>
    <w:p w14:paraId="019EBCD2" w14:textId="5EA5630A" w:rsidR="003748D1" w:rsidRDefault="0093744C" w:rsidP="005267F9">
      <w:pPr>
        <w:pStyle w:val="BB-Citation"/>
      </w:pPr>
      <w:r>
        <w:rPr>
          <w:u w:val="single"/>
        </w:rPr>
        <w:t>Indrani Bagchi 2012</w:t>
      </w:r>
      <w:r>
        <w:t>. (journalist) 27 Jan 2012 “G-4 nations put joint bid for Security Council expansion,”INDIA TIMES</w:t>
      </w:r>
      <w:r w:rsidR="002D747E">
        <w:t xml:space="preserve"> </w:t>
      </w:r>
      <w:hyperlink r:id="rId304" w:history="1">
        <w:r w:rsidR="005267F9" w:rsidRPr="00A61B6A">
          <w:rPr>
            <w:rStyle w:val="Hyperlink"/>
            <w:iCs/>
          </w:rPr>
          <w:t>http://articles.timesofindia.indiatimes.com/2012-01-27/india/30670278_1_g-4-permanent-membership-joint-bid</w:t>
        </w:r>
      </w:hyperlink>
      <w:r w:rsidR="005267F9">
        <w:rPr>
          <w:iCs/>
          <w:u w:color="808080"/>
        </w:rPr>
        <w:t xml:space="preserve"> </w:t>
      </w:r>
    </w:p>
    <w:p w14:paraId="08888394" w14:textId="7837D3C2" w:rsidR="003748D1" w:rsidRDefault="0093744C" w:rsidP="005267F9">
      <w:pPr>
        <w:pStyle w:val="BB-Evidence"/>
        <w:rPr>
          <w:sz w:val="27"/>
          <w:szCs w:val="27"/>
        </w:rPr>
      </w:pPr>
      <w:r w:rsidRPr="005267F9">
        <w:rPr>
          <w:u w:val="single"/>
        </w:rPr>
        <w:t>India, Japan, Brazil and Germany chose the Indian Republic Day to launch a fresh offensive in the UN for expansion of the Security Council. The G-4, as they are better known, for the first time, put a joint bid for the UN Security Council during a closed plenary session at the UN General Assembly</w:t>
      </w:r>
      <w:r>
        <w:t xml:space="preserve"> on Thursday, which is headed by Zahir Tanin, the UN ambassador from Afghanistan.</w:t>
      </w:r>
      <w:r w:rsidR="002D747E">
        <w:t xml:space="preserve"> </w:t>
      </w:r>
      <w:r>
        <w:t xml:space="preserve">In a strongly worded statement, </w:t>
      </w:r>
      <w:r w:rsidRPr="005267F9">
        <w:rPr>
          <w:u w:val="single"/>
        </w:rPr>
        <w:t xml:space="preserve">the G-4 countries said, "This Council should be expanded in both the permanent and non-permanent categories of membership, taking into consideration </w:t>
      </w:r>
      <w:r>
        <w:t xml:space="preserve">the contributions made by countries to the maintenance of international peace and security, as well as </w:t>
      </w:r>
      <w:r w:rsidRPr="005267F9">
        <w:rPr>
          <w:u w:val="single"/>
        </w:rPr>
        <w:t>the need for increased representation of developing countries in both categories. On numerous occasions, we have reconfirmed our view that Africa should be represented in the permanent membership in an enlarged Council."</w:t>
      </w:r>
    </w:p>
    <w:p w14:paraId="5B58C7DA" w14:textId="77777777" w:rsidR="003748D1" w:rsidRDefault="0093744C" w:rsidP="005267F9">
      <w:pPr>
        <w:pStyle w:val="BB-Contentions"/>
        <w:rPr>
          <w:sz w:val="27"/>
          <w:szCs w:val="27"/>
        </w:rPr>
      </w:pPr>
      <w:r>
        <w:t>Enhanced SC legitimacy is important</w:t>
      </w:r>
    </w:p>
    <w:p w14:paraId="214CE0DF" w14:textId="52B9233C" w:rsidR="003748D1" w:rsidRDefault="0093744C" w:rsidP="005267F9">
      <w:pPr>
        <w:pStyle w:val="BB-Citation"/>
      </w:pPr>
      <w:r>
        <w:rPr>
          <w:u w:val="single"/>
        </w:rPr>
        <w:t>Dr. Daniel Trachsler 2010.</w:t>
      </w:r>
      <w:r w:rsidR="002D747E">
        <w:t xml:space="preserve"> </w:t>
      </w:r>
      <w:r>
        <w:t>(senior researcher at the Center for Security Studies. He studied History, Political Science, and Constitutional Law at the University of Zurich and completed his Doctorate in 2009.) “UN SECURITY COUNCIL REFORM: A GORDIAN KNOT?”, Center for Security Studies (CSS), ETH Zurich No. 72 April 2010,</w:t>
      </w:r>
      <w:r w:rsidR="002D747E">
        <w:t xml:space="preserve"> </w:t>
      </w:r>
      <w:hyperlink r:id="rId305" w:history="1">
        <w:r w:rsidR="005267F9" w:rsidRPr="00A61B6A">
          <w:rPr>
            <w:rStyle w:val="Hyperlink"/>
            <w:iCs/>
          </w:rPr>
          <w:t>http://www.css.ethz.ch/publications/pdfs/CSS-Analyses-72.pdf</w:t>
        </w:r>
      </w:hyperlink>
      <w:r w:rsidR="005267F9">
        <w:rPr>
          <w:iCs/>
          <w:u w:color="808080"/>
        </w:rPr>
        <w:t xml:space="preserve"> </w:t>
      </w:r>
    </w:p>
    <w:p w14:paraId="48DF74D8" w14:textId="65A90C61" w:rsidR="003748D1" w:rsidRDefault="0093744C" w:rsidP="005267F9">
      <w:pPr>
        <w:pStyle w:val="BB-Evidence"/>
        <w:rPr>
          <w:sz w:val="27"/>
          <w:szCs w:val="27"/>
        </w:rPr>
      </w:pPr>
      <w:r>
        <w:t>The principle of the “Responsibility to Protect” has even qualified the principle of non-interference in the domestic affairs of states. These developments increased the UNSC’s need for legitimacy. An enhancement of its legitimacy, advocates of reform hope, would make for more efficient decision making, more realistic mandates, and more determined implementation of its resolutions.</w:t>
      </w:r>
    </w:p>
    <w:p w14:paraId="700E1049" w14:textId="77777777" w:rsidR="003748D1" w:rsidRDefault="0093744C" w:rsidP="005267F9">
      <w:pPr>
        <w:pStyle w:val="BB-Contentions"/>
        <w:rPr>
          <w:sz w:val="27"/>
          <w:szCs w:val="27"/>
        </w:rPr>
      </w:pPr>
      <w:r>
        <w:t>Legitimacy is critical to political power of SC</w:t>
      </w:r>
    </w:p>
    <w:p w14:paraId="71827819" w14:textId="6158DD75" w:rsidR="003748D1" w:rsidRDefault="0093744C" w:rsidP="005267F9">
      <w:pPr>
        <w:pStyle w:val="BB-Citation"/>
      </w:pPr>
      <w:r>
        <w:rPr>
          <w:u w:val="single"/>
        </w:rPr>
        <w:t>Prof. Andrea Bianchi 2006</w:t>
      </w:r>
      <w:r>
        <w:t xml:space="preserve"> (Professor of International Law, Graduate Institute of International Studies, Geneva, and Catholic University, Milan) “Assessing the Effectiveness of the UN Security Council’s Anti-terrorism Measures: The Quest for Legitimacy and Cohesion,”</w:t>
      </w:r>
      <w:r w:rsidR="002D747E">
        <w:t xml:space="preserve"> </w:t>
      </w:r>
      <w:r>
        <w:t>European Journal of International Law (2006) 17 (5): 881-919.</w:t>
      </w:r>
      <w:r w:rsidR="002D747E">
        <w:t xml:space="preserve"> </w:t>
      </w:r>
      <w:hyperlink r:id="rId306" w:history="1">
        <w:r w:rsidR="005267F9" w:rsidRPr="00A61B6A">
          <w:rPr>
            <w:rStyle w:val="Hyperlink"/>
            <w:iCs/>
          </w:rPr>
          <w:t>http://ejil.oxfordjournals.org/content/17/5/881.full</w:t>
        </w:r>
      </w:hyperlink>
      <w:r w:rsidR="005267F9">
        <w:rPr>
          <w:iCs/>
          <w:u w:color="808080"/>
        </w:rPr>
        <w:t xml:space="preserve"> </w:t>
      </w:r>
    </w:p>
    <w:p w14:paraId="67CA5909" w14:textId="22D0043B" w:rsidR="003748D1" w:rsidRDefault="0093744C" w:rsidP="005267F9">
      <w:pPr>
        <w:pStyle w:val="BB-Evidence"/>
        <w:rPr>
          <w:sz w:val="27"/>
          <w:szCs w:val="27"/>
        </w:rPr>
      </w:pPr>
      <w:r w:rsidRPr="005267F9">
        <w:rPr>
          <w:u w:val="single"/>
        </w:rPr>
        <w:t>Although the conceptual contours of legitimacy as a legal category are often difficult to grasp, its importance ought not to be underestimated</w:t>
      </w:r>
      <w:r>
        <w:t>. Indeed, the question of legitimacy was highlighted by the High Level Panel on Threats, Challenges and Change as a key issue for the effectiveness of the global collective security system.</w:t>
      </w:r>
      <w:r w:rsidR="002D747E">
        <w:rPr>
          <w:sz w:val="12"/>
          <w:szCs w:val="12"/>
          <w:vertAlign w:val="superscript"/>
        </w:rPr>
        <w:t xml:space="preserve"> </w:t>
      </w:r>
      <w:r w:rsidRPr="005267F9">
        <w:rPr>
          <w:u w:val="single"/>
        </w:rPr>
        <w:t>In particular, the perception that relevant decisions adopted for the maintenance of international peace and security are taken on the basis of legal principles and established practices is likely to enhance their effectiveness.</w:t>
      </w:r>
      <w:r>
        <w:t xml:space="preserve"> In a self-contained, treaty-based system like the UN Charter that ultimately hinges on Member States’ consent, the issue of the legitimacy of SC action is not one that can be treated in the abstract. </w:t>
      </w:r>
      <w:r w:rsidRPr="005267F9">
        <w:rPr>
          <w:u w:val="single"/>
        </w:rPr>
        <w:t>The lack of a formal and express entitlement under the Charter to produce law-making resolutions is but one factor that affects the perceptions of legitimacy.</w:t>
      </w:r>
      <w:r w:rsidR="002D747E" w:rsidRPr="005267F9">
        <w:rPr>
          <w:u w:val="single"/>
        </w:rPr>
        <w:t xml:space="preserve"> </w:t>
      </w:r>
      <w:r w:rsidRPr="005267F9">
        <w:rPr>
          <w:u w:val="single"/>
        </w:rPr>
        <w:t>It has been contended that whatever the SC says is the law.</w:t>
      </w:r>
      <w:r w:rsidR="002D747E" w:rsidRPr="005267F9">
        <w:rPr>
          <w:sz w:val="12"/>
          <w:szCs w:val="12"/>
          <w:u w:val="single"/>
          <w:vertAlign w:val="superscript"/>
        </w:rPr>
        <w:t xml:space="preserve"> </w:t>
      </w:r>
      <w:r w:rsidRPr="005267F9">
        <w:rPr>
          <w:u w:val="single"/>
        </w:rPr>
        <w:t>However, the perception of its being fair and adopted in accordance with accepted rules and procedures may remarkably affect its effectiveness.</w:t>
      </w:r>
    </w:p>
    <w:p w14:paraId="5803966E" w14:textId="00CBFBB7" w:rsidR="003748D1" w:rsidRDefault="0093744C" w:rsidP="005267F9">
      <w:pPr>
        <w:pStyle w:val="BB-Contentions"/>
        <w:rPr>
          <w:sz w:val="27"/>
          <w:szCs w:val="27"/>
        </w:rPr>
      </w:pPr>
      <w:r>
        <w:t>UN voting rules are inefficient - China should not be able to single-handedly block peacekeeping efforts.</w:t>
      </w:r>
      <w:r w:rsidR="002D747E">
        <w:t xml:space="preserve"> </w:t>
      </w:r>
      <w:r>
        <w:t>Germany &amp; Japan should be more involved.</w:t>
      </w:r>
    </w:p>
    <w:p w14:paraId="2AB8C572" w14:textId="56F317ED" w:rsidR="003748D1" w:rsidRDefault="0093744C" w:rsidP="005267F9">
      <w:pPr>
        <w:pStyle w:val="BB-Citation"/>
      </w:pPr>
      <w:r>
        <w:rPr>
          <w:u w:val="single"/>
        </w:rPr>
        <w:t>Prof. Erik Voeten 2008</w:t>
      </w:r>
      <w:r>
        <w:t>. (Associate Professor of Geopolitics at Georgetown University) “Why no UN Security Council reform?”</w:t>
      </w:r>
      <w:r w:rsidR="002D747E">
        <w:t xml:space="preserve"> </w:t>
      </w:r>
      <w:r>
        <w:t xml:space="preserve">Multilateralism and Security Institutions in an Era of Globalization, </w:t>
      </w:r>
      <w:hyperlink r:id="rId307" w:history="1">
        <w:r w:rsidR="005267F9" w:rsidRPr="00A61B6A">
          <w:rPr>
            <w:rStyle w:val="Hyperlink"/>
            <w:iCs/>
          </w:rPr>
          <w:t>http://www9.georgetown.edu/faculty/ev42/index_files/Multilateralism_and_Institutions_chapter.pdf</w:t>
        </w:r>
      </w:hyperlink>
      <w:r w:rsidR="005267F9">
        <w:rPr>
          <w:iCs/>
          <w:u w:color="808080"/>
        </w:rPr>
        <w:t xml:space="preserve"> </w:t>
      </w:r>
    </w:p>
    <w:p w14:paraId="451E7749" w14:textId="2EE1E271" w:rsidR="003748D1" w:rsidRDefault="0093744C" w:rsidP="005267F9">
      <w:pPr>
        <w:pStyle w:val="BB-Evidence"/>
      </w:pPr>
      <w:r>
        <w:t>The UNSC’s voting rules contains clear inefficiencies from the perspective of an institution that produces public goods. The UNSC grants veto power to actors that should not have it. For example, China has temporarily blocked peacekeeping missions in Guatemala and Macedonia for the simple reason that government officials in those countries had interactions with, or made statements about, Taiwan. From an efficiency standpoint, China should not have the ability to single-handedly block those efforts given that it contributes very little to peacekeeping efforts. Similarly, Japan and Germany should be given more incentives to help produce public goods by granting them greater responsibilities.</w:t>
      </w:r>
    </w:p>
    <w:p w14:paraId="0883F4F3" w14:textId="77777777" w:rsidR="003748D1" w:rsidRDefault="0093744C" w:rsidP="005267F9">
      <w:pPr>
        <w:pStyle w:val="BB-Contentions"/>
      </w:pPr>
      <w:r>
        <w:t>The fact that NATO acted when the Security Council was blocked does not mean we should find alternatives to the Security Council - it means we should fix the Security Council</w:t>
      </w:r>
    </w:p>
    <w:p w14:paraId="029F3DB8" w14:textId="2B4023E7" w:rsidR="003748D1" w:rsidRDefault="0093744C" w:rsidP="005267F9">
      <w:pPr>
        <w:pStyle w:val="BB-Citation"/>
        <w:rPr>
          <w:sz w:val="27"/>
          <w:szCs w:val="27"/>
        </w:rPr>
      </w:pPr>
      <w:r>
        <w:rPr>
          <w:u w:val="single"/>
        </w:rPr>
        <w:t>Ariela Blatter 2010.</w:t>
      </w:r>
      <w:r>
        <w:t xml:space="preserve"> (Policy Director for Citizens for Global Solutions; worked at Amnesty International USA as the Senior Director for International Programs; international human rights lawyer ; served as a permanent representative to the UN on the establishment of the International Criminal Court, overseeing a team of NGO's lobbyists and policy staff; served on the U.S. Genocide Prevention Task Force; currently an adjunct faculty at American University’s School of International Service) The Responsibility Not To Veto: A Way Forward</w:t>
      </w:r>
      <w:r w:rsidR="003F3988">
        <w:t xml:space="preserve"> </w:t>
      </w:r>
      <w:hyperlink r:id="rId308" w:history="1">
        <w:r w:rsidR="003F3988" w:rsidRPr="00A61B6A">
          <w:rPr>
            <w:rStyle w:val="Hyperlink"/>
          </w:rPr>
          <w:t>http://globalsolutions.org/files/public/documents/RN2V_White_Paper_CGS.pdf</w:t>
        </w:r>
      </w:hyperlink>
      <w:r w:rsidR="003F3988">
        <w:t xml:space="preserve"> </w:t>
      </w:r>
    </w:p>
    <w:p w14:paraId="4BBA49DB" w14:textId="19A24E36" w:rsidR="003748D1" w:rsidRDefault="0093744C" w:rsidP="005267F9">
      <w:pPr>
        <w:pStyle w:val="BB-Evidence"/>
        <w:rPr>
          <w:sz w:val="27"/>
          <w:szCs w:val="27"/>
        </w:rPr>
      </w:pPr>
      <w:r>
        <w:t>Of the three cases summarized above Kosovo (1998-9) fits the RN2V [responsibility not to veto] scenario most closely. Even here, however, Russian and Chinese threats of veto did not stop NATO carrying out its intervention. What effect this operation had on the Security Council’s legitimacy is still being debated today but it seems reasonable to conclude that the task for those seeking effective responses to mass atrocities ‘is not to find alternatives to the Security Council as a source of authority, but to make the Security Council work better than it has.’</w:t>
      </w:r>
    </w:p>
    <w:p w14:paraId="391D699F" w14:textId="77777777" w:rsidR="003748D1" w:rsidRDefault="0093744C" w:rsidP="003F3988">
      <w:pPr>
        <w:pStyle w:val="BB-Contentions"/>
        <w:rPr>
          <w:sz w:val="27"/>
          <w:szCs w:val="27"/>
        </w:rPr>
      </w:pPr>
      <w:r>
        <w:t>DISADVANTAGE RESPONSES</w:t>
      </w:r>
    </w:p>
    <w:p w14:paraId="157426B5" w14:textId="22099734" w:rsidR="003748D1" w:rsidRDefault="0093744C" w:rsidP="005267F9">
      <w:pPr>
        <w:pStyle w:val="BB-Contentions"/>
      </w:pPr>
      <w:r>
        <w:t>“Palestine would be admitted as a UN member without US veto” - Responses:</w:t>
      </w:r>
      <w:r w:rsidR="002D747E">
        <w:t xml:space="preserve"> </w:t>
      </w:r>
      <w:r>
        <w:t>Wonderful, bring it on.</w:t>
      </w:r>
    </w:p>
    <w:p w14:paraId="62960891" w14:textId="77777777" w:rsidR="00CA29C1" w:rsidRDefault="00CA29C1" w:rsidP="00CA29C1">
      <w:pPr>
        <w:pStyle w:val="BB-Contentions"/>
      </w:pPr>
      <w:r>
        <w:t>1)  Palestinian UN membership would uphold human rights.</w:t>
      </w:r>
    </w:p>
    <w:p w14:paraId="30D3989D" w14:textId="491662A3" w:rsidR="00CA29C1" w:rsidRDefault="00CA29C1" w:rsidP="00CA29C1">
      <w:pPr>
        <w:pStyle w:val="BB-Citation"/>
      </w:pPr>
      <w:r>
        <w:rPr>
          <w:u w:val="single"/>
        </w:rPr>
        <w:t>Dr. Mustafa Barghouthi 2012</w:t>
      </w:r>
      <w:r>
        <w:t xml:space="preserve">. (Secretary General of the Palestinian National Initiative, the president of The Palestinian Medical Relief Society, a member of the Palestinian Legislative Council, and a non-violence democracy leader based in Ramallah; nominee for Nobel peace prize)  Jan 2012, “Intelligence Squared U.S.” debate on the subject: “The U.N. should admit Palestine as a full member state” </w:t>
      </w:r>
      <w:r w:rsidR="00594240">
        <w:fldChar w:fldCharType="begin"/>
      </w:r>
      <w:r w:rsidR="00594240">
        <w:instrText xml:space="preserve"> HYPERLINK "http://intelligencesquaredus.org/images/debates/past/transcripts/palestine.pdf" \t "_blank" </w:instrText>
      </w:r>
      <w:r w:rsidR="00594240">
        <w:fldChar w:fldCharType="separate"/>
      </w:r>
      <w:r w:rsidR="00594240">
        <w:rPr>
          <w:rStyle w:val="Hyperlink"/>
        </w:rPr>
        <w:t>http://intelligencesquaredus.org/images/debates/past/transcripts/palestine.pdf</w:t>
      </w:r>
      <w:r w:rsidR="00594240">
        <w:fldChar w:fldCharType="end"/>
      </w:r>
    </w:p>
    <w:p w14:paraId="0536EC05" w14:textId="141B2D20" w:rsidR="00CA29C1" w:rsidRDefault="00CA29C1" w:rsidP="00CA29C1">
      <w:pPr>
        <w:pStyle w:val="BB-Evidence"/>
      </w:pPr>
      <w:r>
        <w:t xml:space="preserve">My third point is that, supposing </w:t>
      </w:r>
      <w:r>
        <w:rPr>
          <w:u w:val="single"/>
        </w:rPr>
        <w:t xml:space="preserve">our right to be admitted to the United Nations will be sending the right message, the message of respect to human rights, the message of respect to people's right for self-determination, the message of respect of the right of people to be sovereign. If we speak about the right of people in South Sudan and in Kosovo and in Libya and in Syria to be free and to have self-determination, then why not Palestine? </w:t>
      </w:r>
      <w:r>
        <w:t>And why continue to use the double standard, especially that admitting Palestine in the UN would be about correcting a historical mistake that was made. Since 1947 resolution the United States spoke about two states, Israel was established. Palestine was not.</w:t>
      </w:r>
    </w:p>
    <w:p w14:paraId="1446BF35" w14:textId="78AF4E44" w:rsidR="003748D1" w:rsidRDefault="00CA29C1" w:rsidP="005267F9">
      <w:pPr>
        <w:pStyle w:val="BB-Contentions"/>
      </w:pPr>
      <w:r>
        <w:t xml:space="preserve">2) </w:t>
      </w:r>
      <w:r w:rsidR="0093744C">
        <w:t>Improved security for Israel.</w:t>
      </w:r>
      <w:r w:rsidR="002D747E">
        <w:t xml:space="preserve"> </w:t>
      </w:r>
      <w:r w:rsidR="0093744C">
        <w:t>Palestine’s UN status is key to Israel’s security</w:t>
      </w:r>
    </w:p>
    <w:p w14:paraId="2B302FDB" w14:textId="0EA6BCB1" w:rsidR="003748D1" w:rsidRDefault="0093744C" w:rsidP="005267F9">
      <w:pPr>
        <w:pStyle w:val="BB-Citation"/>
      </w:pPr>
      <w:r>
        <w:rPr>
          <w:u w:val="single"/>
        </w:rPr>
        <w:t>Prof. Paul Parker 2012.</w:t>
      </w:r>
      <w:r>
        <w:t xml:space="preserve"> (Chairperson and a Professor of Religious Studies at Elmhurst College) 17 Apr 2012</w:t>
      </w:r>
      <w:r w:rsidR="002D747E">
        <w:t xml:space="preserve"> </w:t>
      </w:r>
      <w:r>
        <w:t>FOREIGN POLICY JOURNAL “U.N. Membership Would Unshackle Israel and Palestine”</w:t>
      </w:r>
      <w:r w:rsidR="002D747E">
        <w:t xml:space="preserve"> </w:t>
      </w:r>
      <w:hyperlink r:id="rId309" w:history="1">
        <w:r w:rsidR="005267F9" w:rsidRPr="00A61B6A">
          <w:rPr>
            <w:rStyle w:val="Hyperlink"/>
          </w:rPr>
          <w:t>http://www.foreignpolicyjournal.com/2012/04/17/u-n-membership-would-unshackle-israel-and-palestine/</w:t>
        </w:r>
      </w:hyperlink>
      <w:r w:rsidR="005267F9">
        <w:t xml:space="preserve"> </w:t>
      </w:r>
    </w:p>
    <w:p w14:paraId="4B3EC786" w14:textId="77777777" w:rsidR="003748D1" w:rsidRDefault="0093744C" w:rsidP="005267F9">
      <w:pPr>
        <w:pStyle w:val="BB-Evidence"/>
      </w:pPr>
      <w:r>
        <w:t>Palestine’s status in the UN is the key to Israel’s security and international support—and to Palestinian freedom, equal rights, and a just resolution of the refugees’ right of return. The UN is the world’s most inclusive institution devoted to peace. It is not perfect, but it is better than unending war. By hindering Palestine’s entrance to the UN, America has left Israelis and Palestinians with the limited options of capitulation to the other’s most recent demands or violence—and neither state is ready to capitulate.</w:t>
      </w:r>
    </w:p>
    <w:p w14:paraId="540AA84B" w14:textId="77777777" w:rsidR="00594240" w:rsidRDefault="00594240" w:rsidP="00594240">
      <w:pPr>
        <w:pStyle w:val="BB-Contentions"/>
      </w:pPr>
      <w:r>
        <w:t>3) Palestinian membership would help motivate Israel to accept a 2-state solution</w:t>
      </w:r>
    </w:p>
    <w:p w14:paraId="37E720CF" w14:textId="4CA4F491" w:rsidR="00594240" w:rsidRDefault="00594240" w:rsidP="00594240">
      <w:pPr>
        <w:pStyle w:val="BB-Citation"/>
      </w:pPr>
      <w:r>
        <w:rPr>
          <w:u w:val="single"/>
        </w:rPr>
        <w:t>Daniel Levy 2012</w:t>
      </w:r>
      <w:r>
        <w:t xml:space="preserve">. (Senior Fellow at the New America Foundation and co-directs the Middle East Taskforce; former senior policy adviser to Israeli Minister of Justice; formerly worked in the Israeli Prime Minister's Office as special adviser and head of the Jerusalem Affairs unit ; was a member of the Israeli delegation to the Taba Summit with the Palestinians in 2001)  Jan 2012, “Intelligence Squared U.S.” debate on the subject: “The U.N. should admit Palestine as a full member state” </w:t>
      </w:r>
      <w:r>
        <w:fldChar w:fldCharType="begin"/>
      </w:r>
      <w:r>
        <w:instrText xml:space="preserve"> HYPERLINK "http://intelligencesquaredus.org/images/debates/past/transcripts/palestine.pdf" \t "_blank" </w:instrText>
      </w:r>
      <w:r>
        <w:fldChar w:fldCharType="separate"/>
      </w:r>
      <w:r>
        <w:rPr>
          <w:rStyle w:val="Hyperlink"/>
        </w:rPr>
        <w:t>http://intelligencesquaredus.org/images/debates/past/transcripts/palestine.pdf</w:t>
      </w:r>
      <w:r>
        <w:fldChar w:fldCharType="end"/>
      </w:r>
    </w:p>
    <w:p w14:paraId="38E27DB1" w14:textId="6E72E139" w:rsidR="00594240" w:rsidRPr="00594240" w:rsidRDefault="00594240" w:rsidP="00594240">
      <w:pPr>
        <w:pStyle w:val="BB-Evidence"/>
        <w:rPr>
          <w:u w:val="single"/>
        </w:rPr>
      </w:pPr>
      <w:r w:rsidRPr="00594240">
        <w:rPr>
          <w:u w:val="single"/>
        </w:rPr>
        <w:t xml:space="preserve">Prime Minister </w:t>
      </w:r>
      <w:r>
        <w:rPr>
          <w:u w:val="single"/>
        </w:rPr>
        <w:t>Netanyahu may have talked the talk on two states, but he has not walked the walk. His own Likud party platform opposes two states,</w:t>
      </w:r>
      <w:r>
        <w:t xml:space="preserve"> and one must take seriously the Jewish-Israeli narrative that says 100 years ago we had nothing, then we got Balfour, then we got the '47 partition, then we got 78 percent of the land, then in 1967 we got 100 percent of the land, and we're not going anywhere.  That's a serious view, and it has an amen corner, by the way, certain people perhaps in New Hampshire tonight's part of that amen corner. </w:t>
      </w:r>
      <w:r>
        <w:rPr>
          <w:u w:val="single"/>
        </w:rPr>
        <w:t>Passivity cannot be the response. If we want two states, we have to act. And U.N. admission for Palestine is precisely the anchor for a two-state future, a clarifying moment. We need to be deeply respectful of the choices that Israelis are going to have to make, difficult choices, and the conversations in Israel, and, therefore, to understand just how unproductive the lack of clarity is for that Israeli conversation. Indulging bad behavior, treating that with impunity, is unhelpful in any human predicament.</w:t>
      </w:r>
    </w:p>
    <w:p w14:paraId="0B46E18B" w14:textId="63FCB6A1" w:rsidR="003748D1" w:rsidRDefault="00594240" w:rsidP="003F3988">
      <w:pPr>
        <w:pStyle w:val="BB-Contentions"/>
        <w:rPr>
          <w:sz w:val="27"/>
          <w:szCs w:val="27"/>
        </w:rPr>
      </w:pPr>
      <w:r>
        <w:t xml:space="preserve"> </w:t>
      </w:r>
      <w:r w:rsidR="0093744C">
        <w:t>“US won’t be able to veto anti-Israel resolutions” - Response: Vetoes in support of Israel are not justified</w:t>
      </w:r>
    </w:p>
    <w:p w14:paraId="528476DC" w14:textId="5EB4D011" w:rsidR="003748D1" w:rsidRDefault="0093744C" w:rsidP="003F3988">
      <w:pPr>
        <w:pStyle w:val="BB-Citation"/>
      </w:pPr>
      <w:r>
        <w:rPr>
          <w:u w:val="single"/>
        </w:rPr>
        <w:t>Jan Wouters &amp; Tom Ruys 2005.</w:t>
      </w:r>
      <w:r>
        <w:t xml:space="preserve"> (Wouters - Professor of International Law and the Law of International Organizations, Director of the Institute for International Law, Leuven University, Belgium.</w:t>
      </w:r>
      <w:r w:rsidR="002D747E">
        <w:t xml:space="preserve"> </w:t>
      </w:r>
      <w:r>
        <w:t>Ruys - Research assistant, Institute of International Law, Leuven University) Security Council Reform: A New Veto for a New Century?</w:t>
      </w:r>
      <w:r w:rsidR="002D747E">
        <w:t xml:space="preserve"> </w:t>
      </w:r>
      <w:r>
        <w:t>Aug 2005</w:t>
      </w:r>
      <w:r w:rsidR="003F3988">
        <w:t xml:space="preserve"> </w:t>
      </w:r>
      <w:r w:rsidR="003F3988" w:rsidRPr="003F3988">
        <w:t>http://books.google.com/books?id=2qeWtBVjSXcC&amp;pg=PA15&amp;lpg=PA15&amp;dq=%22On+several+occasions,+the+US+justified+its+use+of+the+veto+on+the+grounds+that+the+various+draft+resolutions+were+severely+unbalanced+since+they+did+%22&amp;source=bl&amp;ots=_lwv_b1VoX&amp;sig=T2apK6e5YiLgmPN_7HAwboH5YLE&amp;hl=en#v=onepage&amp;q=%22On%20several%20occasions%2C%20the%20US%20justified%20its%20use%20of%20the%20veto%20on%20the%20grounds%20that%20the%20various%20draft%20resolutions%20were%20severely%20unbalanced%20since%20they%20did%20%22&amp;f=false</w:t>
      </w:r>
    </w:p>
    <w:p w14:paraId="6E322089" w14:textId="551288F2" w:rsidR="003748D1" w:rsidRDefault="0093744C" w:rsidP="003F3988">
      <w:pPr>
        <w:pStyle w:val="BB-Evidence"/>
      </w:pPr>
      <w:r w:rsidRPr="003F3988">
        <w:rPr>
          <w:u w:val="single"/>
        </w:rPr>
        <w:t>On several occasions, the US justified its use of the veto on the grounds that the various draft resolutions were severely unbalanced since they did not unequivocally condemn terrorist attacks against Israeli civilians. This reasoning seems at least partially unfounded. First, the Security Council has frequently condemned attacks against Israeli civilians</w:t>
      </w:r>
      <w:r>
        <w:t>.</w:t>
      </w:r>
      <w:r w:rsidR="002D747E">
        <w:t xml:space="preserve"> </w:t>
      </w:r>
      <w:r>
        <w:t>This was also the case with regard to the draft resolution condemning the assassination of Yassin, which condemned “all terrorist attacks against any civilians” and called on all sides to cease all acts of terrorism, provocation and destruction.</w:t>
      </w:r>
      <w:r w:rsidR="002D747E">
        <w:t xml:space="preserve"> </w:t>
      </w:r>
      <w:r w:rsidRPr="003F3988">
        <w:rPr>
          <w:u w:val="single"/>
        </w:rPr>
        <w:t>Secondly, these vetoes are reprehensible because they fail to recognise the fact that certain human rights cannot be derogated from even in times of war or other public emergencies and because they ignore the idea that the application of international humanitarian law generally does not depend on reciprocity. Such conduct strongly undermines the maintenance of international peace and security as well as the progressive implementation of international law, by preserving a climate of impunity.</w:t>
      </w:r>
    </w:p>
    <w:p w14:paraId="54C78B69" w14:textId="77777777" w:rsidR="003748D1" w:rsidRDefault="0093744C" w:rsidP="003F3988">
      <w:pPr>
        <w:pStyle w:val="BB-Contentions"/>
      </w:pPr>
      <w:r>
        <w:t>“US won’t be able to veto anti-Israel resolutions” - Response: US vetoes are helping Israel violate international humanitarian law</w:t>
      </w:r>
    </w:p>
    <w:p w14:paraId="4C2E6000" w14:textId="77777777" w:rsidR="003748D1" w:rsidRDefault="0093744C" w:rsidP="003F3988">
      <w:pPr>
        <w:pStyle w:val="BB-Citation"/>
        <w:rPr>
          <w:sz w:val="27"/>
          <w:szCs w:val="27"/>
        </w:rPr>
      </w:pPr>
      <w:r>
        <w:rPr>
          <w:u w:val="single"/>
        </w:rPr>
        <w:t>Prof. Stephen Zunes 2012.</w:t>
      </w:r>
      <w:r>
        <w:t xml:space="preserve"> (Professor of Politics and Chair of Mid-Eastern Studies, Univ of San Francisco) “Putting the UN Veto in Perspective,” Huffington Post, February 10, 2012, http://www.huffingtonpost.com/stephen-zunes/syria-russia-un-veto_b_1267495.html</w:t>
      </w:r>
    </w:p>
    <w:p w14:paraId="04939C11" w14:textId="77777777" w:rsidR="003748D1" w:rsidRDefault="0093744C" w:rsidP="003F3988">
      <w:pPr>
        <w:pStyle w:val="BB-Evidence"/>
      </w:pPr>
      <w:r>
        <w:t>“A little perspective is required here: Since 1970, China has used its veto power eight times, and Russia (and the former Soviet Union) has used its veto power 13 times. However, the United States has used its veto power 83 times, primarily in defense of allies accused of violating international humanitarian law. Forty-two of these US vetoes were to protect Israel from criticism for illegal activities, including suspected war crimes. To this day, Israel occupies and colonizes a large swath of southwestern Syria in violation of a series of UN Security Council resolutions, which the United States has successfully blocked from enforcing. Yet, Secretary of State Hillary Clinton insists that it is the Russians and Chinese who have "neutered" the Security Council in its ability to defend basic human rights.”</w:t>
      </w:r>
    </w:p>
    <w:p w14:paraId="2791690F" w14:textId="77777777" w:rsidR="003748D1" w:rsidRDefault="0093744C" w:rsidP="0093744C">
      <w:pPr>
        <w:pStyle w:val="BB-BriefHeading"/>
        <w:rPr>
          <w:rFonts w:eastAsiaTheme="minorEastAsia"/>
          <w:sz w:val="27"/>
          <w:szCs w:val="27"/>
        </w:rPr>
      </w:pPr>
      <w:bookmarkStart w:id="11" w:name="_Toc208485951"/>
      <w:r>
        <w:t>10. 2A EVIDENCE: ABOLISH THE SECURITY COUNCIL VETO</w:t>
      </w:r>
      <w:bookmarkEnd w:id="11"/>
    </w:p>
    <w:p w14:paraId="6E486215" w14:textId="77777777" w:rsidR="003748D1" w:rsidRDefault="0093744C" w:rsidP="003F3988">
      <w:pPr>
        <w:pStyle w:val="BB-Contentions"/>
      </w:pPr>
      <w:r>
        <w:t>INHERENCY</w:t>
      </w:r>
    </w:p>
    <w:p w14:paraId="762AF493" w14:textId="77777777" w:rsidR="003748D1" w:rsidRDefault="0093744C" w:rsidP="003F3988">
      <w:pPr>
        <w:pStyle w:val="BB-Contentions"/>
      </w:pPr>
      <w:r>
        <w:t>The 5 permanent Security Council members each have veto power</w:t>
      </w:r>
    </w:p>
    <w:p w14:paraId="32F35492" w14:textId="0337CA53" w:rsidR="003748D1" w:rsidRDefault="0093744C" w:rsidP="003F3988">
      <w:pPr>
        <w:pStyle w:val="BB-Citation"/>
        <w:rPr>
          <w:sz w:val="27"/>
          <w:szCs w:val="27"/>
        </w:rPr>
      </w:pPr>
      <w:r>
        <w:rPr>
          <w:u w:val="single"/>
        </w:rPr>
        <w:t>Shiwei Jiang</w:t>
      </w:r>
      <w:r w:rsidR="002D747E">
        <w:rPr>
          <w:u w:val="single"/>
        </w:rPr>
        <w:t xml:space="preserve"> </w:t>
      </w:r>
      <w:r>
        <w:rPr>
          <w:u w:val="single"/>
        </w:rPr>
        <w:t>2010.</w:t>
      </w:r>
      <w:r>
        <w:t xml:space="preserve"> (PhD candidate at Old Dominion Univ., Graduate Program in International Studies)</w:t>
      </w:r>
      <w:r w:rsidR="002D747E">
        <w:t xml:space="preserve"> </w:t>
      </w:r>
      <w:r>
        <w:rPr>
          <w:u w:val="single"/>
        </w:rPr>
        <w:t>“</w:t>
      </w:r>
      <w:r>
        <w:t>ODUMUNC 2011</w:t>
      </w:r>
      <w:r w:rsidR="002D747E">
        <w:t xml:space="preserve"> </w:t>
      </w:r>
      <w:r>
        <w:t>Issue Brief for the GA Sixth Committee: Legal UN Security Council Reform”</w:t>
      </w:r>
      <w:r w:rsidR="002D747E">
        <w:t xml:space="preserve"> </w:t>
      </w:r>
      <w:hyperlink r:id="rId310" w:history="1">
        <w:r w:rsidR="003F3988" w:rsidRPr="00A61B6A">
          <w:rPr>
            <w:rStyle w:val="Hyperlink"/>
            <w:iCs/>
          </w:rPr>
          <w:t>http://al.odu.edu/mun/docs/Issue%20brief%202011%20-%20UN%20Security%20Council%20Reform.pdf</w:t>
        </w:r>
      </w:hyperlink>
      <w:r w:rsidR="003F3988">
        <w:rPr>
          <w:iCs/>
          <w:u w:color="808080"/>
        </w:rPr>
        <w:t xml:space="preserve"> </w:t>
      </w:r>
    </w:p>
    <w:p w14:paraId="7195A29B" w14:textId="77777777" w:rsidR="003748D1" w:rsidRDefault="0093744C" w:rsidP="003F3988">
      <w:pPr>
        <w:pStyle w:val="BB-Evidence"/>
      </w:pPr>
      <w:r>
        <w:t>The Security Council is the only UN body that can demand and enforce action. Its power comes from the membership of major powers, each of them protected by the ability to veto actions that might hurt their interests. The Council has five permanent members (the P-5), each with a veto: China, France, Russia, the United States and United Kingdom.</w:t>
      </w:r>
    </w:p>
    <w:p w14:paraId="59444211" w14:textId="77777777" w:rsidR="003748D1" w:rsidRDefault="0093744C" w:rsidP="003F3988">
      <w:pPr>
        <w:pStyle w:val="BB-Contentions"/>
      </w:pPr>
      <w:r>
        <w:t>The UN Security Council has had 265 vetoes in its history.</w:t>
      </w:r>
    </w:p>
    <w:p w14:paraId="753D470A" w14:textId="058B45E4" w:rsidR="003748D1" w:rsidRDefault="0093744C" w:rsidP="003F3988">
      <w:pPr>
        <w:pStyle w:val="BB-Citation"/>
        <w:rPr>
          <w:sz w:val="27"/>
          <w:szCs w:val="27"/>
        </w:rPr>
      </w:pPr>
      <w:r>
        <w:rPr>
          <w:iCs/>
          <w:color w:val="000000"/>
          <w:u w:val="single"/>
        </w:rPr>
        <w:t>Ambassador Richard Butler 2012.</w:t>
      </w:r>
      <w:r>
        <w:rPr>
          <w:iCs/>
          <w:color w:val="000000"/>
        </w:rPr>
        <w:t xml:space="preserve"> (Penn State University’s Distinguished Scholar of International</w:t>
      </w:r>
      <w:r w:rsidR="003F3988">
        <w:rPr>
          <w:color w:val="000000"/>
          <w:sz w:val="27"/>
          <w:szCs w:val="27"/>
        </w:rPr>
        <w:t xml:space="preserve"> </w:t>
      </w:r>
      <w:r>
        <w:t xml:space="preserve">Peace and Security; has held numerous senior Australian posts, including Deputy Representative at the International Atomic Energy Agency (IAEA) and the OECD; Ambassador for Disarmament (Geneva); Australian Ambassador to Thailand and Cambodia; Australian Ambassador and Permanent Representative to the United Nations) Penn State Journal of Law &amp; International Affairs, Apr 2012 Reform of the United Nations Security Council, </w:t>
      </w:r>
      <w:hyperlink r:id="rId311" w:history="1">
        <w:r w:rsidR="003F3988" w:rsidRPr="00A61B6A">
          <w:rPr>
            <w:rStyle w:val="Hyperlink"/>
            <w:iCs/>
          </w:rPr>
          <w:t>http://elibrary.law.psu.edu/cgi/viewcontent.cgi?article=1001&amp;context=jlia</w:t>
        </w:r>
      </w:hyperlink>
      <w:r w:rsidR="003F3988">
        <w:rPr>
          <w:iCs/>
          <w:u w:color="808080"/>
        </w:rPr>
        <w:t xml:space="preserve"> </w:t>
      </w:r>
    </w:p>
    <w:p w14:paraId="59ECA440" w14:textId="77777777" w:rsidR="003748D1" w:rsidRDefault="0093744C" w:rsidP="003F3988">
      <w:pPr>
        <w:pStyle w:val="BB-Evidence"/>
      </w:pPr>
      <w:r w:rsidRPr="003F3988">
        <w:rPr>
          <w:u w:val="single"/>
        </w:rPr>
        <w:t>Since the beginning of its work, there have been 265 vetoes cast in the Security Council. The U.S.S.R./Russia Federation has cast 126, the United States 82, the United Kingdom 32, France 18, and China 7</w:t>
      </w:r>
      <w:r>
        <w:t>. The vetoes cast by Russia and the United States were cast largely in the period of the Cold War, and by each of them in defense of their client states.</w:t>
      </w:r>
    </w:p>
    <w:p w14:paraId="72FDB39A" w14:textId="77777777" w:rsidR="003748D1" w:rsidRDefault="0093744C" w:rsidP="003F3988">
      <w:pPr>
        <w:pStyle w:val="BB-Contentions"/>
      </w:pPr>
      <w:r>
        <w:t>Private veto threats have a big influence on the decision-making process.</w:t>
      </w:r>
    </w:p>
    <w:p w14:paraId="7461BF47" w14:textId="4F669C37" w:rsidR="003748D1" w:rsidRDefault="0093744C" w:rsidP="003F3988">
      <w:pPr>
        <w:pStyle w:val="BB-Citation"/>
        <w:rPr>
          <w:sz w:val="27"/>
          <w:szCs w:val="27"/>
        </w:rPr>
      </w:pPr>
      <w:r>
        <w:rPr>
          <w:u w:val="single"/>
        </w:rPr>
        <w:t>Ambassador Richard Butler 2012.</w:t>
      </w:r>
      <w:r>
        <w:t xml:space="preserve"> (Penn State University’s Distinguished Scholar of International Peace and Security; has held numerous senior Australian posts, including Deputy Representative at the International Atomic Energy Agency (IAEA) and the OECD; Ambassador for Disarmament (Geneva); Australian Ambassador to Thailand and Cambodia; Australian Ambassador and Permanent Representative to the United Nations) Penn State Journal of Law &amp; International Affairs, Apr 2012 Reform of the United Nations Security Council, </w:t>
      </w:r>
      <w:hyperlink r:id="rId312" w:history="1">
        <w:r w:rsidR="003F3988" w:rsidRPr="00A61B6A">
          <w:rPr>
            <w:rStyle w:val="Hyperlink"/>
            <w:iCs/>
          </w:rPr>
          <w:t>http://elibrary.law.psu.edu/cgi/viewcontent.cgi?article=1001&amp;context=jlia</w:t>
        </w:r>
      </w:hyperlink>
      <w:r w:rsidR="003F3988">
        <w:rPr>
          <w:iCs/>
          <w:u w:color="808080"/>
        </w:rPr>
        <w:t xml:space="preserve"> </w:t>
      </w:r>
    </w:p>
    <w:p w14:paraId="7E926F6A" w14:textId="77777777" w:rsidR="003748D1" w:rsidRDefault="0093744C" w:rsidP="003F3988">
      <w:pPr>
        <w:pStyle w:val="BB-Evidence"/>
        <w:rPr>
          <w:sz w:val="27"/>
          <w:szCs w:val="27"/>
        </w:rPr>
      </w:pPr>
      <w:r w:rsidRPr="003F3988">
        <w:rPr>
          <w:u w:val="single"/>
        </w:rPr>
        <w:t>There is also the threatened veto. It would simply be impossible to calculate how many times the decision making process of the Security Council, in an informal, private session, has been shaped by the threat of a veto to be cast in a formal session by one of the Permanent Members</w:t>
      </w:r>
      <w:r>
        <w:t xml:space="preserve">. This distinction between private and public sessions is an important one. </w:t>
      </w:r>
      <w:r w:rsidRPr="003F3988">
        <w:rPr>
          <w:u w:val="single"/>
        </w:rPr>
        <w:t>Having taken part in meetings of the Security Council for almost three years, I can affirm that the great proportion of what takes place in the Council is not seen publicly</w:t>
      </w:r>
      <w:r>
        <w:t>. If I were to put a percentage on the amount of time I spent in the Security Council private meeting room, as against in the public chamber, I suspect it would come out in the order of ninety-eight percent to two percent, respectively.</w:t>
      </w:r>
    </w:p>
    <w:p w14:paraId="0C99F362" w14:textId="77777777" w:rsidR="003748D1" w:rsidRDefault="0093744C" w:rsidP="003F3988">
      <w:pPr>
        <w:pStyle w:val="BB-Contentions"/>
      </w:pPr>
      <w:r>
        <w:t>United States opposes reform of the Security Council veto</w:t>
      </w:r>
    </w:p>
    <w:p w14:paraId="5D71C4A7" w14:textId="17237220" w:rsidR="003748D1" w:rsidRDefault="0093744C" w:rsidP="003F3988">
      <w:pPr>
        <w:pStyle w:val="BB-Citation"/>
      </w:pPr>
      <w:r>
        <w:rPr>
          <w:u w:val="single"/>
        </w:rPr>
        <w:t>UN General Assembly, Dept of Public Information 2011.</w:t>
      </w:r>
      <w:r w:rsidR="002D747E">
        <w:t xml:space="preserve"> </w:t>
      </w:r>
      <w:r>
        <w:t xml:space="preserve">“ ‘Opaque, Non-inclusive’ Security Council Must Pursue Lasting, Candid Interaction with Entire United Nations Membership, General Assembly Delegations Say” 8 Nov 2011 </w:t>
      </w:r>
      <w:hyperlink r:id="rId313" w:history="1">
        <w:r w:rsidR="003F3988" w:rsidRPr="00A61B6A">
          <w:rPr>
            <w:rStyle w:val="Hyperlink"/>
          </w:rPr>
          <w:t>http://www.un.org/News/Press/docs/2011/ga11168.doc.htm</w:t>
        </w:r>
      </w:hyperlink>
      <w:r w:rsidR="003F3988">
        <w:t xml:space="preserve"> </w:t>
      </w:r>
    </w:p>
    <w:p w14:paraId="33374236" w14:textId="77777777" w:rsidR="003748D1" w:rsidRDefault="0093744C" w:rsidP="003F3988">
      <w:pPr>
        <w:pStyle w:val="BB-Evidence"/>
        <w:rPr>
          <w:b/>
          <w:bCs/>
        </w:rPr>
      </w:pPr>
      <w:r w:rsidRPr="003F3988">
        <w:rPr>
          <w:u w:val="single"/>
        </w:rPr>
        <w:t>Of permanent Council members speaking today, the representative of the United States said her Government was open “in principle” to a “modest” expansion of both permanent and non-permanent members</w:t>
      </w:r>
      <w:r>
        <w:t xml:space="preserve">, but that expansion must be “country-specific”. In assessing which countries would be allowed to participate, the ability of the country to contribute to the activities of the Security Council, to preserve international peace and security, and to provide financial support must be considered. </w:t>
      </w:r>
      <w:r w:rsidRPr="003F3988">
        <w:rPr>
          <w:u w:val="single"/>
        </w:rPr>
        <w:t>She added that her delegation was not in favour of any proposal that changed the current veto structure.</w:t>
      </w:r>
    </w:p>
    <w:p w14:paraId="1E3B7DD4" w14:textId="2F68CD6A" w:rsidR="003748D1" w:rsidRDefault="0093744C" w:rsidP="003F3988">
      <w:pPr>
        <w:pStyle w:val="BB-Contentions"/>
      </w:pPr>
      <w:r>
        <w:t>Formal veto isn’t the only problem:</w:t>
      </w:r>
      <w:r w:rsidR="002D747E">
        <w:t xml:space="preserve"> </w:t>
      </w:r>
      <w:r>
        <w:t>There are also private threats of veto and anticipated vetoes that influence outcomes</w:t>
      </w:r>
    </w:p>
    <w:p w14:paraId="698512C8" w14:textId="6AB7DBC9" w:rsidR="003748D1" w:rsidRDefault="0093744C" w:rsidP="003F3988">
      <w:pPr>
        <w:pStyle w:val="BB-Citation"/>
        <w:rPr>
          <w:sz w:val="27"/>
          <w:szCs w:val="27"/>
        </w:rPr>
      </w:pPr>
      <w:r>
        <w:rPr>
          <w:u w:val="single"/>
        </w:rPr>
        <w:t>Ariela Blatter 2010.</w:t>
      </w:r>
      <w:r>
        <w:t xml:space="preserve"> (Policy Director for Citizens for Global Solutions; worked at Amnesty International USA as the Senior Director for International Programs; international human rights lawyer ; served as a permanent representative to the UN on the establishment of the International Criminal Court, overseeing a team of NGO's lobbyists and policy staff; served on the U.S. Genocide Prevention Task Force; currently an adjunct faculty at American University’s School of International Service) The Responsibility Not To Veto: A Way Forward</w:t>
      </w:r>
      <w:r w:rsidR="002D747E">
        <w:t xml:space="preserve"> </w:t>
      </w:r>
      <w:hyperlink r:id="rId314" w:history="1">
        <w:r w:rsidR="003F3988" w:rsidRPr="00A61B6A">
          <w:rPr>
            <w:rStyle w:val="Hyperlink"/>
            <w:iCs/>
          </w:rPr>
          <w:t>http://globalsolutions.org/files/public/documents/RN2V_White_Paper_CGS.pdf</w:t>
        </w:r>
      </w:hyperlink>
      <w:r w:rsidR="003F3988">
        <w:rPr>
          <w:iCs/>
          <w:u w:color="808080"/>
        </w:rPr>
        <w:t xml:space="preserve"> </w:t>
      </w:r>
    </w:p>
    <w:p w14:paraId="5EC11637" w14:textId="7A923872" w:rsidR="003748D1" w:rsidRDefault="0093744C" w:rsidP="003F3988">
      <w:pPr>
        <w:pStyle w:val="BB-Evidence"/>
        <w:rPr>
          <w:sz w:val="27"/>
          <w:szCs w:val="27"/>
        </w:rPr>
      </w:pPr>
      <w:r>
        <w:t>The other key point to make regarding the veto system is that the actual use of the P5 veto is only part of the story because of the important roles played by a wide range of informal processes within the UN system.</w:t>
      </w:r>
      <w:r w:rsidR="002D747E">
        <w:t xml:space="preserve"> </w:t>
      </w:r>
      <w:r>
        <w:t>Once a distinction is made between the formal, overt use of the veto and the informal, threatened or anticipated use of the veto the political terrain becomes significantly more complicated. In sum, it is widely recognized that the veto power can be used for deterrence and coercive purposes without actually being cast. As the editors of a major recent study on the Security Council concluded, ‘Even when the veto is not actually used, it casts a shadow.’</w:t>
      </w:r>
      <w:r w:rsidR="002D747E">
        <w:t xml:space="preserve"> </w:t>
      </w:r>
      <w:r>
        <w:t>Unlike the actual use of vetoes, which has declined significantly in the post-Cold War era, it is a widely held belief within the UN system that the informal threat of the veto in the Council’s private consultations ‘has not diminished’.</w:t>
      </w:r>
    </w:p>
    <w:p w14:paraId="72B88CB2" w14:textId="77777777" w:rsidR="003748D1" w:rsidRDefault="0093744C" w:rsidP="003F3988">
      <w:pPr>
        <w:pStyle w:val="BB-Contentions"/>
      </w:pPr>
      <w:r>
        <w:t>The fact that NATO acted when the Security Council was blocked does not mean we should find alternatives to the Security Council - it means we should fix the Security Council</w:t>
      </w:r>
    </w:p>
    <w:p w14:paraId="2187083A" w14:textId="63BEC9E9" w:rsidR="003748D1" w:rsidRDefault="0093744C" w:rsidP="003F3988">
      <w:pPr>
        <w:pStyle w:val="BB-Citation"/>
        <w:rPr>
          <w:color w:val="000000"/>
        </w:rPr>
      </w:pPr>
      <w:r>
        <w:rPr>
          <w:u w:val="single"/>
        </w:rPr>
        <w:t>Ariela Blatter 2010.</w:t>
      </w:r>
      <w:r>
        <w:t xml:space="preserve"> (Policy Director for Citizens for Global Solutions; worked at Amnesty International USA as the Senior Director for International Programs; international human rights lawyer ; served as a permanent representative to the UN on the establishment of the International Criminal Court, overseeing a team of NGO's lobbyists and policy staff; served on the U.S. Genocide Prevention Task Force; currently an adjunct faculty at American University’s School of International Service) The Responsibility Not To Veto: A Way Forward</w:t>
      </w:r>
      <w:r w:rsidR="003F3988">
        <w:rPr>
          <w:sz w:val="27"/>
          <w:szCs w:val="27"/>
        </w:rPr>
        <w:t xml:space="preserve"> </w:t>
      </w:r>
      <w:hyperlink r:id="rId315" w:history="1">
        <w:r w:rsidR="003F3988" w:rsidRPr="00A61B6A">
          <w:rPr>
            <w:rStyle w:val="Hyperlink"/>
            <w:iCs/>
          </w:rPr>
          <w:t>http://globalsolutions.org/files/public/documents/RN2V_White_Paper_CGS.pdf</w:t>
        </w:r>
      </w:hyperlink>
      <w:r w:rsidR="003F3988">
        <w:rPr>
          <w:iCs/>
          <w:u w:color="808080"/>
        </w:rPr>
        <w:t xml:space="preserve"> </w:t>
      </w:r>
    </w:p>
    <w:p w14:paraId="1C97F26B" w14:textId="77777777" w:rsidR="003748D1" w:rsidRDefault="0093744C" w:rsidP="003F3988">
      <w:pPr>
        <w:pStyle w:val="BB-Evidence"/>
      </w:pPr>
      <w:r>
        <w:t>Of the three cases summarized above Kosovo (1998-9) fits the RN2V [responsibility not to veto] scenario most closely. Even here, however, Russian and Chinese threats of veto did not stop NATO carrying out its intervention. What effect this operation had on the Security Council’s legitimacy is still being debated today but it seems reasonable to conclude that the task for those seeking effective responses to mass atrocities ‘is not to find alternatives to the Security Council as a source of authority, but to make the Security Council work better than it has.’</w:t>
      </w:r>
    </w:p>
    <w:p w14:paraId="6AF8AD01" w14:textId="77777777" w:rsidR="003748D1" w:rsidRDefault="0093744C" w:rsidP="003F3988">
      <w:pPr>
        <w:pStyle w:val="BB-Contentions"/>
      </w:pPr>
      <w:r>
        <w:t>G20 cannot fill the gap left by a weak Security Council</w:t>
      </w:r>
    </w:p>
    <w:p w14:paraId="0A2753C5" w14:textId="1848672A" w:rsidR="003748D1" w:rsidRDefault="0093744C" w:rsidP="003F3988">
      <w:pPr>
        <w:pStyle w:val="BB-Citation"/>
        <w:rPr>
          <w:sz w:val="27"/>
          <w:szCs w:val="27"/>
        </w:rPr>
      </w:pPr>
      <w:r>
        <w:rPr>
          <w:u w:val="single"/>
        </w:rPr>
        <w:t>Lionel Beehner 2012</w:t>
      </w:r>
      <w:r>
        <w:t>.</w:t>
      </w:r>
      <w:r w:rsidR="002D747E">
        <w:t xml:space="preserve"> </w:t>
      </w:r>
      <w:r>
        <w:t xml:space="preserve">(fellow at the Truman National Security Project, former senior writer at the Council on Foreign Relations; PhD student in political science at Yale Univ) The UN's Fossilized Security Council” 6 June 2012 </w:t>
      </w:r>
      <w:hyperlink r:id="rId316" w:history="1">
        <w:r w:rsidR="003F3988" w:rsidRPr="00A61B6A">
          <w:rPr>
            <w:rStyle w:val="Hyperlink"/>
          </w:rPr>
          <w:t>http://www.worldpolicy.org/blog/2012/06/06/uns-fossilized-security-council</w:t>
        </w:r>
      </w:hyperlink>
      <w:r w:rsidR="003F3988">
        <w:t xml:space="preserve"> </w:t>
      </w:r>
    </w:p>
    <w:p w14:paraId="2B69FE86" w14:textId="77777777" w:rsidR="003748D1" w:rsidRDefault="0093744C" w:rsidP="003F3988">
      <w:pPr>
        <w:pStyle w:val="BB-Evidence"/>
      </w:pPr>
      <w:r>
        <w:t>Already the lack of leadership and representativeness by the Security Council has resulted in greater powers bestowed on groups like the G20. The body, which comprises the world’s fastest growing economies and accounts for more than 85 percent of the world’s GDP (and 65 percent of its population), was very involved in dealing with the fallout from the 2008-09 global recession. But the G20 remains an informal group invested with no legal authority, no peacekeeping missions, and no secretariat. Its members remain deeply divided on not just matters of international financial issues, but also on security issues. For matters of war and peace, institutions like the G20 cannot fill the gap left by a weak Security Council. It has no peacekeeping capabilities or enforcement mechanism for upholding international law.</w:t>
      </w:r>
    </w:p>
    <w:p w14:paraId="30551912" w14:textId="77777777" w:rsidR="003748D1" w:rsidRDefault="0093744C" w:rsidP="003F3988">
      <w:pPr>
        <w:pStyle w:val="BB-Contentions"/>
      </w:pPr>
      <w:r>
        <w:t>Security Council is empowered to use embargos or use force to enforce a decision</w:t>
      </w:r>
    </w:p>
    <w:p w14:paraId="28EC1926" w14:textId="068EE766" w:rsidR="003748D1" w:rsidRDefault="0093744C" w:rsidP="003F3988">
      <w:pPr>
        <w:pStyle w:val="BB-Citation"/>
        <w:rPr>
          <w:sz w:val="27"/>
          <w:szCs w:val="27"/>
        </w:rPr>
      </w:pPr>
      <w:r>
        <w:rPr>
          <w:u w:val="single"/>
        </w:rPr>
        <w:t>Prof. Vik Kanwar 2008.</w:t>
      </w:r>
      <w:r w:rsidR="002D747E">
        <w:t xml:space="preserve"> </w:t>
      </w:r>
      <w:r>
        <w:t>(LL.M. (advanced law degree), NY Univ School of Law;</w:t>
      </w:r>
      <w:r w:rsidR="002D747E">
        <w:t xml:space="preserve"> </w:t>
      </w:r>
      <w:r>
        <w:t>Visiting Assistant Professor, Loyola Univ. New Orleans College of Law) TWO CRISES OF CONFIDENCE: SECURING NON-PROLIFERATION AND THE RULE OF LAW THROUGH SECURITY COUNCIL RESOLUTIONS (ethical disclosure about date: article was undated, but refers to “recent” events that happened in 2008; it could have been written later than ‘08 but we took the oldest possible date to be fair)</w:t>
      </w:r>
      <w:r w:rsidR="002D747E">
        <w:t xml:space="preserve"> </w:t>
      </w:r>
      <w:r>
        <w:t xml:space="preserve">(ellipses in original) </w:t>
      </w:r>
      <w:hyperlink r:id="rId317" w:history="1">
        <w:r w:rsidR="003F3988" w:rsidRPr="00A61B6A">
          <w:rPr>
            <w:rStyle w:val="Hyperlink"/>
          </w:rPr>
          <w:t>http://www.google.com/url?sa=t&amp;rct=j&amp;q=&amp;esrc=s&amp;frm=1&amp;source=web&amp;cd=31&amp;ved=0CEwQFjAAOB4&amp;url=http%3A%2F%2Fworks.bepress.com%2Fcontext%2Fvik_kanwar%2Farticle%2F1000%2Ftype%2Fnative%2Fviewcontent%2F&amp;ei=xDMYUNrdIYL48wSpi4CAAw&amp;usg=AFQjCNFZ1_8pw9MMGKFY3X9FJg2BanVLYg</w:t>
        </w:r>
      </w:hyperlink>
      <w:r w:rsidR="003F3988">
        <w:t xml:space="preserve"> </w:t>
      </w:r>
    </w:p>
    <w:p w14:paraId="023A4C3D" w14:textId="77777777" w:rsidR="003748D1" w:rsidRDefault="0093744C" w:rsidP="003F3988">
      <w:pPr>
        <w:pStyle w:val="BB-Evidence"/>
      </w:pPr>
      <w:r>
        <w:t>In contrast Chapter VII, Article 39 empowers the Security Council to “determine the existence of any threat to the peace, breach of the peace, or act of aggression” to “make recommendations, or decide what measures shall be taken… to maintain or restore international peace and security.” These measures may include a mandatory embargo or authorizing the use of force to enforce a decision.</w:t>
      </w:r>
    </w:p>
    <w:p w14:paraId="0BBC6CDB" w14:textId="6B56F678" w:rsidR="003748D1" w:rsidRDefault="0093744C" w:rsidP="003F3988">
      <w:pPr>
        <w:pStyle w:val="BB-Contentions"/>
      </w:pPr>
      <w:r>
        <w:t>SOLVENCY / ADVOCACY</w:t>
      </w:r>
    </w:p>
    <w:p w14:paraId="20E8C021" w14:textId="77777777" w:rsidR="003748D1" w:rsidRDefault="0093744C" w:rsidP="003F3988">
      <w:pPr>
        <w:pStyle w:val="BB-Contentions"/>
      </w:pPr>
      <w:r>
        <w:t>Veto is a hangover from World War 2 and urgently needs to be reformed</w:t>
      </w:r>
    </w:p>
    <w:p w14:paraId="7BF472DB" w14:textId="44279ECC" w:rsidR="003748D1" w:rsidRDefault="0093744C" w:rsidP="003F3988">
      <w:pPr>
        <w:pStyle w:val="BB-Citation"/>
      </w:pPr>
      <w:r>
        <w:rPr>
          <w:u w:val="single"/>
        </w:rPr>
        <w:t>Dr. Lloyd Axworthy 2012.</w:t>
      </w:r>
      <w:r>
        <w:t xml:space="preserve"> (PhD from Princeton; former Minister of Foreign Affairs for Canada)</w:t>
      </w:r>
      <w:r w:rsidR="002D747E">
        <w:t xml:space="preserve"> </w:t>
      </w:r>
      <w:r>
        <w:t>“Vetoes Underline Need to Reform UN” 8 Feb 2012</w:t>
      </w:r>
      <w:r w:rsidR="002D747E">
        <w:t xml:space="preserve"> </w:t>
      </w:r>
      <w:hyperlink r:id="rId318" w:history="1">
        <w:r w:rsidR="003F3988" w:rsidRPr="00A61B6A">
          <w:rPr>
            <w:rStyle w:val="Hyperlink"/>
            <w:iCs/>
          </w:rPr>
          <w:t>http://www.globalpolicy.org/security-council/security-council-as-an-institution/the-power-of-the-veto-0-40/general-analysis-on-the-security-council-veto/51283-vetoes-underline-need-to-reform-un.html</w:t>
        </w:r>
      </w:hyperlink>
      <w:r w:rsidR="003F3988">
        <w:rPr>
          <w:iCs/>
          <w:u w:color="808080"/>
        </w:rPr>
        <w:t xml:space="preserve"> </w:t>
      </w:r>
    </w:p>
    <w:p w14:paraId="1FC466D6" w14:textId="77777777" w:rsidR="003748D1" w:rsidRDefault="0093744C" w:rsidP="003F3988">
      <w:pPr>
        <w:pStyle w:val="BB-Evidence"/>
      </w:pPr>
      <w:r>
        <w:t>Ultimately, the undermining of the Security Council by the double veto gives urgency to the need for reform of the UN, in particular the revamping of the membership of the Security Council and the downgrading, if not elimination, of the veto. In the past, I've argued the veto (which is a hangover from the Second World War thinking that the permanent members of the council needed protection against the launch of an invasion across their own borders) needed to be specifically excluded in cases where the protection of civilians was at stake. Surely, the blatant resistance of two of the five permanent members must now call into question the use of the veto for such self-interested purposes, and the very concept of permanent members with exalted status and powers. The impact of this present situation cannot be left to just end with a whimper.</w:t>
      </w:r>
    </w:p>
    <w:p w14:paraId="2A695965" w14:textId="77777777" w:rsidR="003748D1" w:rsidRDefault="0093744C" w:rsidP="003F3988">
      <w:pPr>
        <w:pStyle w:val="BB-Contentions"/>
        <w:rPr>
          <w:sz w:val="27"/>
          <w:szCs w:val="27"/>
        </w:rPr>
      </w:pPr>
      <w:r>
        <w:t>Vetoes to protect a nation that is violating international law should not be allowed</w:t>
      </w:r>
    </w:p>
    <w:p w14:paraId="1602E160" w14:textId="70037568" w:rsidR="003748D1" w:rsidRDefault="0093744C" w:rsidP="003F3988">
      <w:pPr>
        <w:pStyle w:val="BB-Citation"/>
      </w:pPr>
      <w:r>
        <w:rPr>
          <w:iCs/>
          <w:color w:val="000000"/>
          <w:u w:val="single"/>
        </w:rPr>
        <w:t>Ambassador Richard Butler 2012.</w:t>
      </w:r>
      <w:r>
        <w:rPr>
          <w:iCs/>
          <w:color w:val="000000"/>
        </w:rPr>
        <w:t xml:space="preserve"> (Penn State University’s Distinguished Scholar of International</w:t>
      </w:r>
      <w:r w:rsidR="003F3988">
        <w:rPr>
          <w:color w:val="000000"/>
          <w:sz w:val="27"/>
          <w:szCs w:val="27"/>
        </w:rPr>
        <w:t xml:space="preserve"> </w:t>
      </w:r>
      <w:r>
        <w:t xml:space="preserve">Peace and Security; has held numerous senior Australian posts, including Deputy Representative at the International Atomic Energy Agency (IAEA) and the OECD; Ambassador for Disarmament (Geneva); Australian Ambassador to Thailand and Cambodia; Australian Ambassador and Permanent Representative to the United Nations) Penn State Journal of Law &amp; International Affairs, Apr 2012 Reform of the United Nations Security Council, </w:t>
      </w:r>
      <w:hyperlink r:id="rId319" w:history="1">
        <w:r w:rsidR="003F3988" w:rsidRPr="00A61B6A">
          <w:rPr>
            <w:rStyle w:val="Hyperlink"/>
            <w:iCs/>
          </w:rPr>
          <w:t>http://elibrary.law.psu.edu/cgi/viewcontent.cgi?article=1001&amp;context=jlia</w:t>
        </w:r>
      </w:hyperlink>
      <w:r w:rsidR="003F3988">
        <w:rPr>
          <w:iCs/>
          <w:u w:color="808080"/>
        </w:rPr>
        <w:t xml:space="preserve"> </w:t>
      </w:r>
    </w:p>
    <w:p w14:paraId="40F0F13B" w14:textId="77777777" w:rsidR="003748D1" w:rsidRDefault="0093744C" w:rsidP="003F3988">
      <w:pPr>
        <w:pStyle w:val="BB-Evidence"/>
        <w:rPr>
          <w:sz w:val="27"/>
          <w:szCs w:val="27"/>
        </w:rPr>
      </w:pPr>
      <w:r>
        <w:t>Vetoing U.N. action against a state that is clearly in violation of international law and practice because that state is an ally should not be acceptable. This practice was never intended in San Francisco and it should not be acceptable in practical, political reality. Yet, this position has been accepted repeatedly. Using votes as favors is possibly the most significant instance of abuse of permanent privilege.</w:t>
      </w:r>
    </w:p>
    <w:p w14:paraId="55C3B2D8" w14:textId="77777777" w:rsidR="003748D1" w:rsidRDefault="0093744C" w:rsidP="003F3988">
      <w:pPr>
        <w:pStyle w:val="BB-Contentions"/>
      </w:pPr>
      <w:r>
        <w:t>Veto destroys the ideals of the UN</w:t>
      </w:r>
    </w:p>
    <w:p w14:paraId="53E61455" w14:textId="2442EBC2" w:rsidR="003748D1" w:rsidRDefault="0093744C" w:rsidP="003F3988">
      <w:pPr>
        <w:pStyle w:val="BB-Citation"/>
        <w:rPr>
          <w:sz w:val="27"/>
          <w:szCs w:val="27"/>
        </w:rPr>
      </w:pPr>
      <w:r>
        <w:rPr>
          <w:u w:val="single"/>
        </w:rPr>
        <w:t>Prof. Paul Kennedy 2011.</w:t>
      </w:r>
      <w:r>
        <w:t xml:space="preserve"> (Professor of History and director of International Security Studies at Yale University) 25 Oct 2011 NEW YORK TIMES, Crossing a Watershed, Unawares </w:t>
      </w:r>
      <w:hyperlink r:id="rId320" w:history="1">
        <w:r w:rsidR="003F3988" w:rsidRPr="00A61B6A">
          <w:rPr>
            <w:rStyle w:val="Hyperlink"/>
          </w:rPr>
          <w:t>http://www.nytimes.com/2011/10/26/opinion/26iht-edkennedy26.html?pagewanted=all</w:t>
        </w:r>
      </w:hyperlink>
      <w:r w:rsidR="003F3988">
        <w:t xml:space="preserve"> </w:t>
      </w:r>
    </w:p>
    <w:p w14:paraId="2D618B95" w14:textId="77777777" w:rsidR="003748D1" w:rsidRDefault="0093744C" w:rsidP="003F3988">
      <w:pPr>
        <w:pStyle w:val="BB-Evidence"/>
      </w:pPr>
      <w:r>
        <w:t>The fourth change is, alas, the slow, steady and growing decrepitude of the United Nations, and especially of its most critical organ, the Security Council. The U.N. Charter was carefully crafted to help the family of nations enjoy peace and prosperity after the horrendous evils of 1937-1945. But the charter itself was a calculated risk: recognizing that the Great Powers of 1945 would have to be given a disproportionate role (like a permanent Security Council seat and the veto), the drafters nonetheless hoped that those five governments might work together to realize the world body’s high ideals. The Cold War killed such hopes, the collapse of the Soviet Union revived them, but now they are fading again due to the cynical abuse of the veto power. When China and Russia veto any measure to stop the Syrian regime of Hafez al-Assad from killing its own citizens, and when the United States vetoes any resolution to stop Israel from advancing into Palestinian lands, the world organization is made redundant. And Moscow, Beijing and Washington seem to like it that way.</w:t>
      </w:r>
    </w:p>
    <w:p w14:paraId="193686D6" w14:textId="118B7058" w:rsidR="003748D1" w:rsidRDefault="0093744C" w:rsidP="003F3988">
      <w:pPr>
        <w:pStyle w:val="BB-Contentions"/>
      </w:pPr>
      <w:r>
        <w:t>JUSTIFICATIONS</w:t>
      </w:r>
    </w:p>
    <w:p w14:paraId="299B5741" w14:textId="77777777" w:rsidR="003748D1" w:rsidRDefault="0093744C" w:rsidP="003F3988">
      <w:pPr>
        <w:pStyle w:val="BB-Contentions"/>
      </w:pPr>
      <w:r>
        <w:t>Veto blocks ability to carry out the Responsibility to Protect (R2P)</w:t>
      </w:r>
    </w:p>
    <w:p w14:paraId="0DC1B6E8" w14:textId="3133D6E0" w:rsidR="003748D1" w:rsidRDefault="0093744C" w:rsidP="003F3988">
      <w:pPr>
        <w:pStyle w:val="BB-Citation"/>
        <w:rPr>
          <w:b/>
          <w:bCs/>
        </w:rPr>
      </w:pPr>
      <w:r>
        <w:rPr>
          <w:u w:val="single"/>
        </w:rPr>
        <w:t>Dr Iftekhar Ahmed 2012.</w:t>
      </w:r>
      <w:r>
        <w:t xml:space="preserve"> (Senior Research Fellow at the Institute of South Asian Studies (ISAS), an autonomous institute at the National University of Singapore; former Foreign Minister of Bangladesh) June 2012 How Goliath Slew David at the United Nations: A South Asian Perspective, DIPLOMATIST magazine, </w:t>
      </w:r>
      <w:hyperlink r:id="rId321" w:history="1">
        <w:r w:rsidR="00176A0C" w:rsidRPr="00106FF4">
          <w:rPr>
            <w:rStyle w:val="Hyperlink"/>
          </w:rPr>
          <w:t>http://www.diplomatist.com/dipo6th2012/story_014.htm</w:t>
        </w:r>
      </w:hyperlink>
      <w:r w:rsidR="00176A0C">
        <w:t xml:space="preserve"> </w:t>
      </w:r>
    </w:p>
    <w:p w14:paraId="63F47B45" w14:textId="77777777" w:rsidR="003748D1" w:rsidRDefault="0093744C" w:rsidP="003F3988">
      <w:pPr>
        <w:pStyle w:val="BB-Evidence"/>
      </w:pPr>
      <w:r>
        <w:t>The Security Council, one of the principal UN organs, and indeed the key one, is charged with the maintenance of international peace and security. It has 15 members, the P5 and 10 non-permanent members each elected for a two-year term. Under Chapter 6 of the UN Charter it can make recommendations that are non-binding with regard to peaceful settlement of disputes. Article 7 empowers the Council to use force to obtain compliance in situations involving “threats to peace, breaches of peace or acts of aggression”. The 2005 World Summit adopted the principle of ‘Responsibility to Protect (aka R2P) that further entitled it to intervene in certain special circumstances. In reality, however, the only limit to its powers is when one or more of P5 refuse to play ball. Each of them pursues perceived national self-interest and uses the veto freely to that end.</w:t>
      </w:r>
    </w:p>
    <w:p w14:paraId="1B478A4A" w14:textId="354645E7" w:rsidR="00C146D0" w:rsidRDefault="0093744C" w:rsidP="003F3988">
      <w:pPr>
        <w:pStyle w:val="BB-Contentions"/>
        <w:rPr>
          <w:sz w:val="27"/>
          <w:szCs w:val="27"/>
        </w:rPr>
      </w:pPr>
      <w:r>
        <w:t>One country “too frequently” blocks UNSC action with veto or veto threat</w:t>
      </w:r>
    </w:p>
    <w:p w14:paraId="2FF5D27F" w14:textId="77777777" w:rsidR="00C146D0" w:rsidRDefault="0093744C" w:rsidP="003F3988">
      <w:pPr>
        <w:pStyle w:val="BB-Contentions"/>
        <w:rPr>
          <w:sz w:val="27"/>
          <w:szCs w:val="27"/>
        </w:rPr>
      </w:pPr>
      <w:r>
        <w:t>Reform would be in US interest</w:t>
      </w:r>
    </w:p>
    <w:p w14:paraId="09B4268D" w14:textId="754A4916" w:rsidR="003748D1" w:rsidRDefault="0093744C" w:rsidP="003F3988">
      <w:pPr>
        <w:pStyle w:val="BB-Contentions"/>
        <w:rPr>
          <w:sz w:val="27"/>
          <w:szCs w:val="27"/>
        </w:rPr>
      </w:pPr>
      <w:r>
        <w:t>Impact:</w:t>
      </w:r>
      <w:r w:rsidR="002D747E">
        <w:t xml:space="preserve"> </w:t>
      </w:r>
      <w:r>
        <w:t>...Because we have to be able to deal with mass atrocities</w:t>
      </w:r>
    </w:p>
    <w:p w14:paraId="72C011D6" w14:textId="471B7EB5" w:rsidR="003748D1" w:rsidRDefault="0093744C" w:rsidP="003F3988">
      <w:pPr>
        <w:pStyle w:val="BB-Citation"/>
        <w:rPr>
          <w:color w:val="000000"/>
          <w:sz w:val="27"/>
          <w:szCs w:val="27"/>
        </w:rPr>
      </w:pPr>
      <w:r>
        <w:rPr>
          <w:u w:val="single"/>
        </w:rPr>
        <w:t xml:space="preserve">Ariela Blatter 2010. </w:t>
      </w:r>
      <w:r>
        <w:t>(Policy Director for Citizens for Global Solutions; worked at Amnesty International USA as the Senior Director for International Programs; international human rights lawyer ; served as a permanent representative to the UN on the establishment of the International Criminal Court, overseeing a team of NGO's lobbyists and policy staff; served on the U.S. Genocide Prevention Task Force; currently an adjunct faculty at American University’s School of International Service) The Responsibility Not To Veto: A Way Forward</w:t>
      </w:r>
      <w:r w:rsidR="003F3988">
        <w:rPr>
          <w:sz w:val="27"/>
          <w:szCs w:val="27"/>
        </w:rPr>
        <w:t xml:space="preserve"> </w:t>
      </w:r>
      <w:hyperlink r:id="rId322" w:history="1">
        <w:r w:rsidR="003F3988" w:rsidRPr="00A61B6A">
          <w:rPr>
            <w:rStyle w:val="Hyperlink"/>
            <w:iCs/>
          </w:rPr>
          <w:t>http://globalsolutions.org/files/public/documents/RN2V_White_Paper_CGS.pdf</w:t>
        </w:r>
      </w:hyperlink>
      <w:r w:rsidR="003F3988">
        <w:rPr>
          <w:iCs/>
          <w:color w:val="000000"/>
        </w:rPr>
        <w:t xml:space="preserve"> </w:t>
      </w:r>
    </w:p>
    <w:p w14:paraId="3EC9E32A" w14:textId="6D5A5333" w:rsidR="003748D1" w:rsidRPr="003F3988" w:rsidRDefault="0093744C" w:rsidP="003F3988">
      <w:pPr>
        <w:pStyle w:val="BB-Evidence"/>
      </w:pPr>
      <w:r>
        <w:t>In early 2008 the idea was put back on the agenda by an alternative and bipartisan group of Americans</w:t>
      </w:r>
      <w:r w:rsidR="003F3988">
        <w:t xml:space="preserve"> </w:t>
      </w:r>
      <w:r>
        <w:t>who were planning a rather different approach to R2P.</w:t>
      </w:r>
      <w:r w:rsidR="002D747E">
        <w:t xml:space="preserve"> </w:t>
      </w:r>
      <w:r>
        <w:t xml:space="preserve">This initiative was </w:t>
      </w:r>
      <w:r>
        <w:rPr>
          <w:u w:val="single"/>
        </w:rPr>
        <w:t xml:space="preserve">the Genocide Prevention Task Force </w:t>
      </w:r>
      <w:r>
        <w:t>established by the US Holocaust Memorial Museum, the American Academy of Diplomacy, and the</w:t>
      </w:r>
      <w:r w:rsidR="003F3988">
        <w:t xml:space="preserve"> </w:t>
      </w:r>
      <w:r>
        <w:t>US Institute of Peace and chaired by former Secretary of State Madeleine Albright and former Secretary of</w:t>
      </w:r>
      <w:r w:rsidR="003F3988">
        <w:t xml:space="preserve"> </w:t>
      </w:r>
      <w:r>
        <w:t>Defense William Cohen.</w:t>
      </w:r>
      <w:r w:rsidR="002D747E">
        <w:t xml:space="preserve"> </w:t>
      </w:r>
      <w:r>
        <w:t>The Task Force was assigned to create a blueprint for the incoming</w:t>
      </w:r>
      <w:r w:rsidR="003F3988">
        <w:t xml:space="preserve"> </w:t>
      </w:r>
      <w:r>
        <w:t>administration to procedurally and structurally align the US government to prevent genocide and mass</w:t>
      </w:r>
      <w:r w:rsidR="003F3988">
        <w:t xml:space="preserve"> </w:t>
      </w:r>
      <w:r>
        <w:t>atrocities worldwide.</w:t>
      </w:r>
      <w:r w:rsidR="002D747E">
        <w:t xml:space="preserve"> </w:t>
      </w:r>
      <w:r>
        <w:t xml:space="preserve">Among other suggestions, the Task Force also </w:t>
      </w:r>
      <w:r>
        <w:rPr>
          <w:u w:val="single"/>
        </w:rPr>
        <w:t>discussed the question of the P5 veto.</w:t>
      </w:r>
      <w:r w:rsidR="003F3988">
        <w:t xml:space="preserve"> </w:t>
      </w:r>
      <w:r>
        <w:rPr>
          <w:u w:val="single"/>
        </w:rPr>
        <w:t>‘Too frequently,’ its report argued, ‘one of the five permanent members of the UN Security Council has</w:t>
      </w:r>
      <w:r w:rsidR="003F3988">
        <w:t xml:space="preserve"> </w:t>
      </w:r>
      <w:r>
        <w:rPr>
          <w:u w:val="single"/>
        </w:rPr>
        <w:t>made effective collective action virtually impossible by threatening veto, implicitly or explicitly.</w:t>
      </w:r>
      <w:r w:rsidR="002D747E">
        <w:rPr>
          <w:u w:val="single"/>
        </w:rPr>
        <w:t xml:space="preserve"> </w:t>
      </w:r>
      <w:r>
        <w:rPr>
          <w:u w:val="single"/>
        </w:rPr>
        <w:t>This has led</w:t>
      </w:r>
      <w:r w:rsidR="003F3988">
        <w:t xml:space="preserve"> </w:t>
      </w:r>
      <w:r>
        <w:rPr>
          <w:u w:val="single"/>
        </w:rPr>
        <w:t>to either watered-down, ineffectual resolutions, or no resolution at all.’</w:t>
      </w:r>
      <w:r w:rsidR="002D747E">
        <w:rPr>
          <w:u w:val="single"/>
        </w:rPr>
        <w:t xml:space="preserve"> </w:t>
      </w:r>
      <w:r>
        <w:rPr>
          <w:u w:val="single"/>
        </w:rPr>
        <w:t>Recognizing that in the</w:t>
      </w:r>
      <w:r w:rsidR="003F3988">
        <w:t xml:space="preserve"> </w:t>
      </w:r>
      <w:r>
        <w:rPr>
          <w:u w:val="single"/>
        </w:rPr>
        <w:t>contemporary international system there is little substitute for effective action taken by the Security</w:t>
      </w:r>
      <w:r w:rsidR="003F3988">
        <w:t xml:space="preserve"> </w:t>
      </w:r>
      <w:r>
        <w:rPr>
          <w:u w:val="single"/>
        </w:rPr>
        <w:t>Council, the Task Force pointed out that it was in US national interests to improve the manner in which the</w:t>
      </w:r>
      <w:r w:rsidR="003F3988">
        <w:t xml:space="preserve"> </w:t>
      </w:r>
      <w:r>
        <w:rPr>
          <w:u w:val="single"/>
        </w:rPr>
        <w:t>Council deals with mass atrocities.</w:t>
      </w:r>
    </w:p>
    <w:p w14:paraId="7B2AC474" w14:textId="77777777" w:rsidR="003748D1" w:rsidRDefault="0093744C" w:rsidP="003F3988">
      <w:pPr>
        <w:pStyle w:val="BB-Contentions"/>
        <w:rPr>
          <w:sz w:val="27"/>
          <w:szCs w:val="27"/>
        </w:rPr>
      </w:pPr>
      <w:r>
        <w:t>Definition of “Responsibility to Protect” (R2P)</w:t>
      </w:r>
    </w:p>
    <w:p w14:paraId="7AC6A1FC" w14:textId="703FC958" w:rsidR="003748D1" w:rsidRDefault="0093744C" w:rsidP="003F3988">
      <w:pPr>
        <w:pStyle w:val="BB-Citation"/>
        <w:rPr>
          <w:b/>
          <w:bCs/>
          <w:color w:val="000000"/>
        </w:rPr>
      </w:pPr>
      <w:r>
        <w:rPr>
          <w:u w:val="single"/>
        </w:rPr>
        <w:t>Ariela Blatter 2010.</w:t>
      </w:r>
      <w:r>
        <w:t xml:space="preserve"> (Policy Director for Citizens for Global Solutions; worked at Amnesty International USA as the Senior Director for International Programs; international human rights lawyer ; served as a permanent representative to the UN on the establishment of the International Criminal Court, overseeing a team of NGO's lobbyists and policy staff; served on the U.S. Genocide Prevention Task Force; currently an adjunct faculty at American University’s School of International Service) The Responsibility Not To Veto: A Way Forward</w:t>
      </w:r>
      <w:r w:rsidR="003F3988">
        <w:rPr>
          <w:sz w:val="27"/>
          <w:szCs w:val="27"/>
        </w:rPr>
        <w:t xml:space="preserve"> </w:t>
      </w:r>
      <w:hyperlink r:id="rId323" w:history="1">
        <w:r w:rsidR="003F3988" w:rsidRPr="00A61B6A">
          <w:rPr>
            <w:rStyle w:val="Hyperlink"/>
            <w:iCs/>
          </w:rPr>
          <w:t>http://globalsolutions.org/files/public/documents/RN2V_White_Paper_CGS.pdf</w:t>
        </w:r>
      </w:hyperlink>
      <w:r w:rsidR="003F3988">
        <w:rPr>
          <w:iCs/>
          <w:u w:color="808080"/>
        </w:rPr>
        <w:t xml:space="preserve"> </w:t>
      </w:r>
    </w:p>
    <w:p w14:paraId="1E2694AA" w14:textId="0F9A26A6" w:rsidR="003748D1" w:rsidRDefault="0093744C" w:rsidP="007C561B">
      <w:pPr>
        <w:pStyle w:val="BB-Evidence"/>
        <w:rPr>
          <w:rFonts w:ascii="Arial" w:hAnsi="Arial" w:cs="Arial"/>
        </w:rPr>
      </w:pPr>
      <w:r w:rsidRPr="007C561B">
        <w:rPr>
          <w:u w:val="single"/>
        </w:rPr>
        <w:t>In October 2005</w:t>
      </w:r>
      <w:r>
        <w:t xml:space="preserve"> the United Nations’ </w:t>
      </w:r>
      <w:r w:rsidRPr="007C561B">
        <w:rPr>
          <w:u w:val="single"/>
        </w:rPr>
        <w:t>(UN) member states unanimously endorsed the responsibility to protect (R2P) principle in three paragraphs of the World Summit Outcome Document.</w:t>
      </w:r>
      <w:r w:rsidR="002D747E" w:rsidRPr="007C561B">
        <w:rPr>
          <w:u w:val="single"/>
        </w:rPr>
        <w:t xml:space="preserve"> </w:t>
      </w:r>
      <w:r w:rsidRPr="007C561B">
        <w:rPr>
          <w:u w:val="single"/>
        </w:rPr>
        <w:t>This principle affirmed that each state had ‘the responsibility to protect its populations from genocide, war crimes, ethnic cleansing and crimes against humanity’ as well as ‘their incitement’</w:t>
      </w:r>
      <w:r>
        <w:t xml:space="preserve"> (paragraph 138). Moreover, should any state be found to be ‘manifestly failing to protect their populations’ from these four crimes, </w:t>
      </w:r>
      <w:r w:rsidRPr="007C561B">
        <w:rPr>
          <w:u w:val="single"/>
        </w:rPr>
        <w:t>the world’s governments committed themselves ‘to take collective action, in a timely and decisive manner, through the Security Council, in accordance with the Charter’</w:t>
      </w:r>
      <w:r w:rsidRPr="007C561B">
        <w:t xml:space="preserve"> (paragraph 139). </w:t>
      </w:r>
      <w:r w:rsidRPr="007C561B">
        <w:rPr>
          <w:u w:val="single"/>
        </w:rPr>
        <w:t>Since then, the R2P principle has been endorsed in a variety of international venues including in Security Council resolutions related to peacekeeping and the protection of civilians</w:t>
      </w:r>
      <w:r>
        <w:t xml:space="preserve"> – notably resolutions 1674 (2006), 1706 (2006) and 1894 (2009) – and in a UN General Assembly resolution which appeared after a long series of debates.</w:t>
      </w:r>
    </w:p>
    <w:p w14:paraId="2DF6D596" w14:textId="762BAB22" w:rsidR="003748D1" w:rsidRDefault="0093744C" w:rsidP="007C561B">
      <w:pPr>
        <w:pStyle w:val="BB-Contentions"/>
        <w:rPr>
          <w:sz w:val="27"/>
          <w:szCs w:val="27"/>
        </w:rPr>
      </w:pPr>
      <w:r>
        <w:t>Impact:</w:t>
      </w:r>
      <w:r w:rsidR="002D747E">
        <w:t xml:space="preserve"> </w:t>
      </w:r>
      <w:r>
        <w:t>UN legitimacy + R2P = saving lives in atrocity crime prevention situations</w:t>
      </w:r>
    </w:p>
    <w:p w14:paraId="6F4AB991" w14:textId="3854B0C9" w:rsidR="003748D1" w:rsidRDefault="0093744C" w:rsidP="0093744C">
      <w:pPr>
        <w:rPr>
          <w:i/>
          <w:iCs/>
          <w:color w:val="000000"/>
        </w:rPr>
      </w:pPr>
      <w:r>
        <w:rPr>
          <w:i/>
          <w:iCs/>
          <w:color w:val="000000"/>
          <w:u w:val="single"/>
        </w:rPr>
        <w:t>Dr. Robert Zuber 2012.</w:t>
      </w:r>
      <w:r w:rsidR="002D747E">
        <w:rPr>
          <w:i/>
          <w:iCs/>
          <w:color w:val="000000"/>
        </w:rPr>
        <w:t xml:space="preserve"> </w:t>
      </w:r>
      <w:r>
        <w:rPr>
          <w:i/>
          <w:iCs/>
          <w:color w:val="000000"/>
        </w:rPr>
        <w:t>(Director of the UN-based Global Action to Prevent War and the Project for a UN</w:t>
      </w:r>
    </w:p>
    <w:p w14:paraId="6E703DD9" w14:textId="6855621E" w:rsidR="003748D1" w:rsidRDefault="0093744C" w:rsidP="007C561B">
      <w:pPr>
        <w:pStyle w:val="BB-Citation"/>
        <w:rPr>
          <w:rFonts w:ascii="Arial" w:hAnsi="Arial" w:cs="Arial"/>
          <w:color w:val="000000"/>
        </w:rPr>
      </w:pPr>
      <w:r>
        <w:t>Emergency Peace Service; serves as consultant, adviser or board member to a wide variety of nonprofit, policy and educational organizations, including Green Map system, Our Humanity in the Balance, and the Paris-based human rights organization FIACAT; has degrees from Yale and Columbia</w:t>
      </w:r>
      <w:r w:rsidR="002D747E">
        <w:t xml:space="preserve"> </w:t>
      </w:r>
      <w:r>
        <w:t>Universities and has written and spoken extensively on diverse human security issues and has organized workshops and conferences in over 30 countries) Operationalizing the Responsibility to Protect - A Contribution to the Third Pillar Approach, “A Living Trust: Strategies for Sustaining and Growing Support for Third Pillar Response to Threats of Mass Atrocities”</w:t>
      </w:r>
      <w:r w:rsidR="007C561B">
        <w:t xml:space="preserve"> </w:t>
      </w:r>
      <w:hyperlink r:id="rId324" w:history="1">
        <w:r w:rsidR="007C561B" w:rsidRPr="00A61B6A">
          <w:rPr>
            <w:rStyle w:val="Hyperlink"/>
            <w:iCs/>
          </w:rPr>
          <w:t>http://responsibilitytoprotect.org/Operationalizing%20the%20Responsibility%20to%20Protect%20-%20The%20Challenges%20of%20the%20Third%20Pillar%20Approach.pdf</w:t>
        </w:r>
      </w:hyperlink>
      <w:r w:rsidR="007C561B">
        <w:rPr>
          <w:iCs/>
          <w:u w:color="808080"/>
        </w:rPr>
        <w:t xml:space="preserve"> </w:t>
      </w:r>
    </w:p>
    <w:p w14:paraId="4F4E05BF" w14:textId="46DE6DA9" w:rsidR="003748D1" w:rsidRPr="007C561B" w:rsidRDefault="0093744C" w:rsidP="007C561B">
      <w:pPr>
        <w:pStyle w:val="BB-Evidence"/>
      </w:pPr>
      <w:r>
        <w:t>The role that the UN is choosing to play in atrocity crime prevention has life saving implications –</w:t>
      </w:r>
      <w:r w:rsidR="007C561B">
        <w:t xml:space="preserve"> </w:t>
      </w:r>
      <w:r>
        <w:t>with able direction from the joint office (Genocide Prevention and Responsibility to Protect) and other</w:t>
      </w:r>
      <w:r w:rsidR="007C561B">
        <w:t xml:space="preserve"> </w:t>
      </w:r>
      <w:r>
        <w:t>sectors of the secretariat as well as significant input from the state “friends” of RtoP, other governments</w:t>
      </w:r>
      <w:r w:rsidR="007C561B">
        <w:t xml:space="preserve"> </w:t>
      </w:r>
      <w:r>
        <w:t>and various NGOs. Despite several political miscalculations and needlessly stubborn capacity gaps, the</w:t>
      </w:r>
      <w:r w:rsidR="007C561B">
        <w:t xml:space="preserve"> </w:t>
      </w:r>
      <w:r>
        <w:t>UN still maintains legitimacy on security matters that regional organizations struggle even to approximate.</w:t>
      </w:r>
    </w:p>
    <w:p w14:paraId="5C1A0EEE" w14:textId="209C036B" w:rsidR="003748D1" w:rsidRDefault="0093744C" w:rsidP="007C561B">
      <w:pPr>
        <w:pStyle w:val="BB-Contentions"/>
      </w:pPr>
      <w:r>
        <w:t>Life-saving intervention blocked.</w:t>
      </w:r>
      <w:r w:rsidR="002D747E">
        <w:t xml:space="preserve"> </w:t>
      </w:r>
      <w:r>
        <w:t>The UN Security Council was blocked by vetoes from taking action to protect innocent people from being slaughtered by their own government in Syria.</w:t>
      </w:r>
    </w:p>
    <w:p w14:paraId="0A082D27" w14:textId="78049D10" w:rsidR="003748D1" w:rsidRDefault="0093744C" w:rsidP="007C561B">
      <w:pPr>
        <w:pStyle w:val="BB-Citation"/>
        <w:rPr>
          <w:sz w:val="27"/>
          <w:szCs w:val="27"/>
        </w:rPr>
      </w:pPr>
      <w:r>
        <w:rPr>
          <w:u w:val="single"/>
        </w:rPr>
        <w:t>Dr. Lloyd Axworthy 2012.</w:t>
      </w:r>
      <w:r>
        <w:t xml:space="preserve"> (PhD from Princeton; former Minister of Foreign Affairs for Canada)</w:t>
      </w:r>
      <w:r w:rsidR="002D747E">
        <w:t xml:space="preserve"> </w:t>
      </w:r>
      <w:r>
        <w:t>“Vetoes Underline Need to Reform UN” 8 Feb 2012</w:t>
      </w:r>
      <w:r w:rsidR="002D747E">
        <w:t xml:space="preserve"> </w:t>
      </w:r>
      <w:hyperlink r:id="rId325" w:history="1">
        <w:r w:rsidR="007C561B" w:rsidRPr="00A61B6A">
          <w:rPr>
            <w:rStyle w:val="Hyperlink"/>
            <w:iCs/>
          </w:rPr>
          <w:t>http://www.globalpolicy.org/security-council/security-council-as-an-institution/the-power-of-the-veto-0-40/general-analysis-on-the-security-council-veto/51283-vetoes-underline-need-to-reform-un.html</w:t>
        </w:r>
      </w:hyperlink>
      <w:r w:rsidR="007C561B">
        <w:rPr>
          <w:iCs/>
          <w:u w:color="808080"/>
        </w:rPr>
        <w:t xml:space="preserve"> </w:t>
      </w:r>
    </w:p>
    <w:p w14:paraId="2C457557" w14:textId="77777777" w:rsidR="003748D1" w:rsidRDefault="0093744C" w:rsidP="007C561B">
      <w:pPr>
        <w:pStyle w:val="BB-Evidence"/>
        <w:rPr>
          <w:rFonts w:ascii="Arial" w:hAnsi="Arial" w:cs="Arial"/>
        </w:rPr>
      </w:pPr>
      <w:r>
        <w:t>The double veto by the Russians and the Chinese on an Arab League resolution on Syria at the Security Council has created a major crisis for the UN, resulting in new calls for action that promise to circumvent the stalemated organization as the international agency to protect innocent people from being slaughtered by their government. This, as Secretary-General Ban Ki-moon stated, "undermines the world body" after the heady days when a UN resolution kicked off a successful effort to thwart the murderous threats of Libyan dictator Moammar Gadhafi.</w:t>
      </w:r>
    </w:p>
    <w:p w14:paraId="205AB880" w14:textId="77777777" w:rsidR="003748D1" w:rsidRDefault="0093744C" w:rsidP="007C561B">
      <w:pPr>
        <w:pStyle w:val="BB-Contentions"/>
        <w:rPr>
          <w:sz w:val="27"/>
          <w:szCs w:val="27"/>
        </w:rPr>
      </w:pPr>
      <w:r>
        <w:t>Possible solutions to the Rwanda genocide in the 1990s were never even proposed because they feared a veto</w:t>
      </w:r>
    </w:p>
    <w:p w14:paraId="5F19459F" w14:textId="4747FF27" w:rsidR="003748D1" w:rsidRDefault="0093744C" w:rsidP="007C561B">
      <w:pPr>
        <w:pStyle w:val="BB-Citation"/>
        <w:rPr>
          <w:sz w:val="27"/>
          <w:szCs w:val="27"/>
        </w:rPr>
      </w:pPr>
      <w:r>
        <w:rPr>
          <w:u w:val="single"/>
        </w:rPr>
        <w:t>Ariela Blatter 2010.</w:t>
      </w:r>
      <w:r>
        <w:t xml:space="preserve"> (Policy Director for Citizens for Global Solutions; worked at Amnesty International USA as the Senior Director for International Programs; international human rights lawyer ; served as a permanent representative to the UN on the establishment of the International Criminal Court, overseeing a team of NGO's lobbyists and policy staff; served on the U.S. Genocide Prevention Task Force; currently an adjunct faculty at American University’s School of International Service) The Responsibility Not To Veto: A Way Forward</w:t>
      </w:r>
      <w:r w:rsidR="002D747E">
        <w:t xml:space="preserve"> </w:t>
      </w:r>
      <w:hyperlink r:id="rId326" w:history="1">
        <w:r w:rsidR="00F943A0" w:rsidRPr="00A61B6A">
          <w:rPr>
            <w:rStyle w:val="Hyperlink"/>
            <w:iCs/>
          </w:rPr>
          <w:t>http://globalsolutions.org/files/public/documents/RN2V_White_Paper_CGS.pdf</w:t>
        </w:r>
      </w:hyperlink>
      <w:r w:rsidR="00F943A0">
        <w:rPr>
          <w:iCs/>
          <w:u w:color="808080"/>
        </w:rPr>
        <w:t xml:space="preserve"> </w:t>
      </w:r>
    </w:p>
    <w:p w14:paraId="3A458514" w14:textId="4D2CDDFC" w:rsidR="003748D1" w:rsidRDefault="0093744C" w:rsidP="00027F76">
      <w:pPr>
        <w:pStyle w:val="BB-Evidence"/>
      </w:pPr>
      <w:r>
        <w:t>Another illustration is what Howard Adelman and Astri Suhrke called the ‘anticipatory veto,’ namely the ‘unspoken rule’ that the Secretariat should ‘discern what the Council was likely to accept, then to prepare policy within this range of options.’ These authors used the idea of the ‘anticipatory veto’ to explain the Secretariat’s failure to provide meaningful strategic options to the Council in relation to the Rwandan genocide of 1994.</w:t>
      </w:r>
      <w:r w:rsidR="002D747E">
        <w:t xml:space="preserve"> </w:t>
      </w:r>
      <w:r>
        <w:t>In other words, the veto system exists within a broader web of understanding which influences expectations about what are realistic policies when it comes to matters of international peace and security.</w:t>
      </w:r>
    </w:p>
    <w:p w14:paraId="18ACA109" w14:textId="77777777" w:rsidR="003748D1" w:rsidRDefault="0093744C" w:rsidP="00027F76">
      <w:pPr>
        <w:pStyle w:val="BB-Contentions"/>
      </w:pPr>
      <w:r>
        <w:t>Veto impairs the ability of the UN to respond to conflict and civil rights abuse</w:t>
      </w:r>
    </w:p>
    <w:p w14:paraId="780B63B1" w14:textId="23910A94" w:rsidR="003748D1" w:rsidRDefault="0093744C" w:rsidP="00027F76">
      <w:pPr>
        <w:pStyle w:val="BB-Citation"/>
      </w:pPr>
      <w:r>
        <w:rPr>
          <w:u w:val="single"/>
        </w:rPr>
        <w:t>Prof. Paul Kennedy 2006.</w:t>
      </w:r>
      <w:r>
        <w:t xml:space="preserve"> (Professor of History and director of International Security Studies at Yale University) 15 Sept 2006 “Circus tricks” THE GUARDIAN (British newspaper) </w:t>
      </w:r>
      <w:hyperlink r:id="rId327" w:history="1">
        <w:r w:rsidR="00027F76" w:rsidRPr="00A61B6A">
          <w:rPr>
            <w:rStyle w:val="Hyperlink"/>
          </w:rPr>
          <w:t>http://www.guardian.co.uk/commentisfree/2006/sep/16/comment.politics</w:t>
        </w:r>
      </w:hyperlink>
      <w:r w:rsidR="00027F76">
        <w:t xml:space="preserve"> </w:t>
      </w:r>
    </w:p>
    <w:p w14:paraId="5AE0A132" w14:textId="77777777" w:rsidR="003748D1" w:rsidRDefault="0093744C" w:rsidP="00027F76">
      <w:pPr>
        <w:pStyle w:val="BB-Evidence"/>
      </w:pPr>
      <w:r>
        <w:t>Even though the knotty question of what one does when society is rent by civil war and genocide would remain regardless of a particular clause in the charter, the existence of the veto often compounds this problem. But on many occasions the ability of the UN to take action on domestic conflict and civil rights abuses (Darfur, Palestine, Tibet, Chechnya) has been severely impaired because one of the permanent five threatens to employ its veto.</w:t>
      </w:r>
    </w:p>
    <w:p w14:paraId="4B37456F" w14:textId="1C5FC7E2" w:rsidR="003748D1" w:rsidRDefault="0093744C" w:rsidP="00027F76">
      <w:pPr>
        <w:pStyle w:val="BB-Contentions"/>
        <w:rPr>
          <w:sz w:val="27"/>
          <w:szCs w:val="27"/>
        </w:rPr>
      </w:pPr>
      <w:r>
        <w:t>Vetoes block action on genocide:</w:t>
      </w:r>
      <w:r w:rsidR="002D747E">
        <w:t xml:space="preserve"> </w:t>
      </w:r>
      <w:r>
        <w:t>Darfur violence went on for 2 years before the Security Council acted</w:t>
      </w:r>
    </w:p>
    <w:p w14:paraId="2D450D65" w14:textId="296FB12C" w:rsidR="003748D1" w:rsidRDefault="0093744C" w:rsidP="00027F76">
      <w:pPr>
        <w:pStyle w:val="BB-Citation"/>
        <w:rPr>
          <w:sz w:val="27"/>
          <w:szCs w:val="27"/>
        </w:rPr>
      </w:pPr>
      <w:r>
        <w:rPr>
          <w:u w:val="single"/>
        </w:rPr>
        <w:t>Alicia Bannon 2006</w:t>
      </w:r>
      <w:r>
        <w:t>. (JD candidate, Yale Law School) The Responsibility To Protect: The U.N. World Summit and the Question of Unilateralism, YALE LAW JOURNAL, Vol 115</w:t>
      </w:r>
      <w:r w:rsidR="002D747E">
        <w:t xml:space="preserve"> </w:t>
      </w:r>
      <w:hyperlink r:id="rId328" w:history="1">
        <w:r w:rsidR="00027F76" w:rsidRPr="00A61B6A">
          <w:rPr>
            <w:rStyle w:val="Hyperlink"/>
          </w:rPr>
          <w:t>www.yalelawjournal.org/pdf/115-5/Bannon.pdf</w:t>
        </w:r>
      </w:hyperlink>
      <w:r w:rsidR="00027F76">
        <w:t xml:space="preserve"> </w:t>
      </w:r>
    </w:p>
    <w:p w14:paraId="53EE7ACD" w14:textId="3534EFE8" w:rsidR="003748D1" w:rsidRDefault="0093744C" w:rsidP="00027F76">
      <w:pPr>
        <w:pStyle w:val="BB-Evidence"/>
        <w:rPr>
          <w:sz w:val="27"/>
          <w:szCs w:val="27"/>
        </w:rPr>
      </w:pPr>
      <w:r w:rsidRPr="00027F76">
        <w:rPr>
          <w:u w:val="single"/>
        </w:rPr>
        <w:t>First, the structure of the United Nations does not foster quick and decisive responses. Vetoes by the permanent members of the Security Council–or even threats of vetoes–can undermine effective international action.</w:t>
      </w:r>
      <w:r w:rsidR="002D747E">
        <w:t xml:space="preserve"> </w:t>
      </w:r>
      <w:r>
        <w:t xml:space="preserve">Bureaucratic hurdles and diplomatic negotiations can be time-consuming, making it difficult to respond to rapidly unfolding events. More generally, any form of international coercion is usually diplomatically and politically costly, creating a strong incentive for international actors to avoid difficult measures. </w:t>
      </w:r>
      <w:r w:rsidRPr="00027F76">
        <w:rPr>
          <w:u w:val="single"/>
        </w:rPr>
        <w:t>The international response to the crisis in Darfur is illustrative. China, which has ties to the Sudanese government and enjoys a permanent seat on the Security Council, was reported to have opposed coercive measures like sanctions.</w:t>
      </w:r>
      <w:r w:rsidR="002D747E" w:rsidRPr="00027F76">
        <w:rPr>
          <w:u w:val="single"/>
        </w:rPr>
        <w:t xml:space="preserve"> </w:t>
      </w:r>
      <w:r w:rsidRPr="00027F76">
        <w:rPr>
          <w:u w:val="single"/>
        </w:rPr>
        <w:t>The first Security Council resolution that took any direct action against the perpetrators of human rights abuses was not passed until March 29, 2005, two years after the violence began.</w:t>
      </w:r>
    </w:p>
    <w:p w14:paraId="7135BCB6" w14:textId="77777777" w:rsidR="003748D1" w:rsidRDefault="0093744C" w:rsidP="00027F76">
      <w:pPr>
        <w:pStyle w:val="BB-Contentions"/>
      </w:pPr>
      <w:r>
        <w:t>Vetoes block effective action on threats to peace and security</w:t>
      </w:r>
    </w:p>
    <w:p w14:paraId="42B14CDA" w14:textId="63F3B5C4" w:rsidR="003748D1" w:rsidRDefault="0093744C" w:rsidP="00027F76">
      <w:pPr>
        <w:pStyle w:val="BB-Citation"/>
      </w:pPr>
      <w:r>
        <w:rPr>
          <w:iCs/>
          <w:color w:val="000000"/>
          <w:u w:val="single"/>
        </w:rPr>
        <w:t>Ambassador Richard Butler 2012.</w:t>
      </w:r>
      <w:r>
        <w:rPr>
          <w:iCs/>
          <w:color w:val="000000"/>
        </w:rPr>
        <w:t xml:space="preserve"> (Penn State University’s Distinguished Scholar of International</w:t>
      </w:r>
      <w:r w:rsidR="00027F76">
        <w:rPr>
          <w:color w:val="000000"/>
          <w:sz w:val="27"/>
          <w:szCs w:val="27"/>
        </w:rPr>
        <w:t xml:space="preserve"> </w:t>
      </w:r>
      <w:r>
        <w:t xml:space="preserve">Peace and Security; former Australian Deputy Representative at the International Atomic Energy Agency, Ambassador for Disarmament (Geneva); Australian Ambassador to Thailand and Cambodia; Australian Ambassador and Permanent Representative to the UN) PENN STATE JOURNAL OF LAW &amp; INTERNATIONAL AFFAIRS,, Apr 2012 Reform of the United Nations Security Council, </w:t>
      </w:r>
      <w:hyperlink r:id="rId329" w:history="1">
        <w:r w:rsidR="00027F76" w:rsidRPr="00A61B6A">
          <w:rPr>
            <w:rStyle w:val="Hyperlink"/>
            <w:iCs/>
          </w:rPr>
          <w:t>http://elibrary.law.psu.edu/cgi/viewcontent.cgi?article=1001&amp;context=jlia</w:t>
        </w:r>
      </w:hyperlink>
      <w:r w:rsidR="00027F76">
        <w:rPr>
          <w:iCs/>
          <w:u w:color="808080"/>
        </w:rPr>
        <w:t xml:space="preserve"> </w:t>
      </w:r>
    </w:p>
    <w:p w14:paraId="31A65374" w14:textId="77777777" w:rsidR="003748D1" w:rsidRDefault="0093744C" w:rsidP="00027F76">
      <w:pPr>
        <w:pStyle w:val="BB-Evidence"/>
      </w:pPr>
      <w:r>
        <w:t>The case can be made that the Security Council has failed in its job of addressing important issues of international peace and security in a relevant, fair, or balanced way. When one moves from the agenda to the track record of the Security Council in taking decisions, we are confronted with what has possibly been its greatest failure. The Council has had successes, but its record is more distinguished by its repeated failure to reach agreement on how to adequately deal with threats to peace and security. A principal reason for this has been the refusal of one or another of the Permanent Members to set aside their own interests. Vetoing U.N. action against a state that is clearly in violation of international law and practice because that state is an ally should not be acceptable.</w:t>
      </w:r>
    </w:p>
    <w:p w14:paraId="233606BB" w14:textId="77777777" w:rsidR="003748D1" w:rsidRDefault="0093744C" w:rsidP="00027F76">
      <w:pPr>
        <w:pStyle w:val="BB-Contentions"/>
        <w:rPr>
          <w:sz w:val="27"/>
          <w:szCs w:val="27"/>
        </w:rPr>
      </w:pPr>
      <w:r>
        <w:t>Enforcement of non-proliferation is possible if permanent UN Security Council members don’t veto</w:t>
      </w:r>
    </w:p>
    <w:p w14:paraId="0AD3E3AB" w14:textId="2F1FFD6E" w:rsidR="003748D1" w:rsidRDefault="0093744C" w:rsidP="00027F76">
      <w:pPr>
        <w:pStyle w:val="BB-Citation"/>
        <w:rPr>
          <w:sz w:val="27"/>
          <w:szCs w:val="27"/>
        </w:rPr>
      </w:pPr>
      <w:r>
        <w:rPr>
          <w:u w:val="single"/>
        </w:rPr>
        <w:t>Dr.</w:t>
      </w:r>
      <w:r>
        <w:t xml:space="preserve"> </w:t>
      </w:r>
      <w:r>
        <w:rPr>
          <w:u w:val="single"/>
        </w:rPr>
        <w:t>George Perkovich 2006.</w:t>
      </w:r>
      <w:r>
        <w:t xml:space="preserve"> (PhD from Univ of Virginia; vice president for studies at the Carnegie Endowment for International Peace; served as a speechwriter and foreign policy adviser to Senator Joe Biden; currently an adviser to the International Commission on Nuclear Non-proliferation and Disarmament and a member of the Council on Foreign Relations' Task Force on U.S. Nuclear Policy) The End of the Nonproliferation Regime?</w:t>
      </w:r>
      <w:r w:rsidR="002D747E">
        <w:t xml:space="preserve"> </w:t>
      </w:r>
      <w:r>
        <w:t>CURRENT HISTORY Nov 2006</w:t>
      </w:r>
      <w:r w:rsidR="002D747E">
        <w:t xml:space="preserve"> </w:t>
      </w:r>
      <w:hyperlink r:id="rId330" w:history="1">
        <w:r w:rsidR="00027F76" w:rsidRPr="00A61B6A">
          <w:rPr>
            <w:rStyle w:val="Hyperlink"/>
          </w:rPr>
          <w:t>www.carnegieendowment.org/files/perkovich_current_history.pdf</w:t>
        </w:r>
      </w:hyperlink>
      <w:r w:rsidR="00027F76">
        <w:t xml:space="preserve"> </w:t>
      </w:r>
    </w:p>
    <w:p w14:paraId="73678BFC" w14:textId="77777777" w:rsidR="003748D1" w:rsidRDefault="0093744C" w:rsidP="00027F76">
      <w:pPr>
        <w:pStyle w:val="BB-Evidence"/>
      </w:pPr>
      <w:r>
        <w:t>The general legitimacy problem in the current nonproliferation regime does not necessarily make it impossible to enforce rules in particular cases. It depends on whether the veto-wielding members of the UN Security Council are united. More precisely, enforcement is possible if none of the permanent members would veto enforcement measures agreed to by the others.</w:t>
      </w:r>
    </w:p>
    <w:p w14:paraId="47ED97B4" w14:textId="77777777" w:rsidR="003748D1" w:rsidRDefault="0093744C" w:rsidP="00027F76">
      <w:pPr>
        <w:pStyle w:val="BB-Contentions"/>
      </w:pPr>
      <w:r>
        <w:t>Vetoes can block Security Council sanctions against nuclear proliferators, allowing them to resist enforcement</w:t>
      </w:r>
    </w:p>
    <w:p w14:paraId="6EC5E981" w14:textId="583383A2" w:rsidR="003748D1" w:rsidRDefault="0093744C" w:rsidP="00027F76">
      <w:pPr>
        <w:pStyle w:val="BB-Citation"/>
      </w:pPr>
      <w:r>
        <w:rPr>
          <w:u w:val="single"/>
        </w:rPr>
        <w:t>Dr.</w:t>
      </w:r>
      <w:r>
        <w:t xml:space="preserve"> </w:t>
      </w:r>
      <w:r>
        <w:rPr>
          <w:u w:val="single"/>
        </w:rPr>
        <w:t>George Perkovich 2006.</w:t>
      </w:r>
      <w:r>
        <w:t xml:space="preserve"> (PhD from Univ of Virginia; vice president for studies at the Carnegie Endowment for International Peace; served as a speechwriter and foreign policy adviser to Senator Joe Biden; currently an adviser to the International Commission on Nuclear Non-proliferation and Disarmament and a member of the Council on Foreign Relations' Task Force on U.S. Nuclear Policy) The End of the Nonproliferation Regime?</w:t>
      </w:r>
      <w:r w:rsidR="002D747E">
        <w:t xml:space="preserve"> </w:t>
      </w:r>
      <w:r>
        <w:t>CURRENT HISTORY Nov 2006</w:t>
      </w:r>
      <w:r w:rsidR="002D747E">
        <w:t xml:space="preserve"> </w:t>
      </w:r>
      <w:hyperlink r:id="rId331" w:history="1">
        <w:r w:rsidR="00027F76" w:rsidRPr="00A61B6A">
          <w:rPr>
            <w:rStyle w:val="Hyperlink"/>
          </w:rPr>
          <w:t>www.carnegieendowment.org/files/perkovich_current_history.pdf</w:t>
        </w:r>
      </w:hyperlink>
      <w:r w:rsidR="00027F76">
        <w:t xml:space="preserve"> </w:t>
      </w:r>
    </w:p>
    <w:p w14:paraId="301D1828" w14:textId="489E01D6" w:rsidR="003748D1" w:rsidRDefault="0093744C" w:rsidP="00027F76">
      <w:pPr>
        <w:pStyle w:val="BB-Evidence"/>
        <w:rPr>
          <w:sz w:val="27"/>
          <w:szCs w:val="27"/>
        </w:rPr>
      </w:pPr>
      <w:r w:rsidRPr="00027F76">
        <w:rPr>
          <w:u w:val="single"/>
        </w:rPr>
        <w:t>When a state like Iran defies the Security Council, the council can accept defeat and allow the dangerous behavior in question to continue and its own credibility to plummet, or it can adopt various forms of sanctions or even authorize military action to compel the state to comply</w:t>
      </w:r>
      <w:r>
        <w:t>. Problems that are grave enough to require Security Council action generally are not resolved in one step; often a progression of political statements and sanctions of increasing intensity occurs. The more powerful the noncompliant state is, the more cautiously the Security Council acts. But this becomes a dangerous, circular process: aggressive Iranian leaders pursue a strategy of brazen noncompliance with international demands, hoping that international actors will back down; international actors appear intimidated and do not respond to a series of defiant acts; the nation’s aggressive leadership claims success, silences internal</w:t>
      </w:r>
      <w:r w:rsidR="00027F76">
        <w:rPr>
          <w:sz w:val="27"/>
          <w:szCs w:val="27"/>
        </w:rPr>
        <w:t xml:space="preserve"> </w:t>
      </w:r>
      <w:r>
        <w:t>opponents who seek greater cooperation with the international community, and acts still more boldly; the international community reports the problem to the divided Security Council, where Russia makes clear it will not support strong enforcement measures; the Iranian leadership reaffirms the effectiveness of its hard-line strategy and</w:t>
      </w:r>
      <w:r w:rsidR="00027F76">
        <w:rPr>
          <w:sz w:val="27"/>
          <w:szCs w:val="27"/>
        </w:rPr>
        <w:t xml:space="preserve"> </w:t>
      </w:r>
      <w:r>
        <w:t xml:space="preserve">concludes it cannot be stopped. </w:t>
      </w:r>
      <w:r w:rsidRPr="00027F76">
        <w:rPr>
          <w:u w:val="single"/>
        </w:rPr>
        <w:t>Given the veto power held by the five permanent members of the Security Council, a noncompliant state can resist enforcement if it is confident that at least one permanent member will block consensus on sanctions and, ultimately, the use of force. A range of conflicting interests prevents the permanent members from cooperating to address urgent problems in the nonproliferation regime</w:t>
      </w:r>
      <w:r>
        <w:t>.</w:t>
      </w:r>
    </w:p>
    <w:p w14:paraId="6268EE29" w14:textId="77777777" w:rsidR="003748D1" w:rsidRDefault="0093744C" w:rsidP="00027F76">
      <w:pPr>
        <w:pStyle w:val="BB-Contentions"/>
      </w:pPr>
      <w:r>
        <w:t>UN Security Council is the most legitimate enforcer of the Non-Proliferation Treaty</w:t>
      </w:r>
    </w:p>
    <w:p w14:paraId="15B30A3B" w14:textId="74519184" w:rsidR="003748D1" w:rsidRDefault="0093744C" w:rsidP="00027F76">
      <w:pPr>
        <w:pStyle w:val="BB-Citation"/>
      </w:pPr>
      <w:r>
        <w:rPr>
          <w:u w:val="single"/>
        </w:rPr>
        <w:t>Dr.</w:t>
      </w:r>
      <w:r>
        <w:t xml:space="preserve"> </w:t>
      </w:r>
      <w:r>
        <w:rPr>
          <w:u w:val="single"/>
        </w:rPr>
        <w:t>George Perkovich 2006.</w:t>
      </w:r>
      <w:r>
        <w:t xml:space="preserve"> (PhD from Univ of Virginia; vice president for studies at the Carnegie Endowment for International Peace; served as a speechwriter and foreign policy adviser to Senator Joe Biden; currently an adviser to the International Commission on Nuclear Non-proliferation and Disarmament and a member of the Council on Foreign Relations' Task Force on U.S. Nuclear Policy) The End of the Nonproliferation Regime?</w:t>
      </w:r>
      <w:r w:rsidR="002D747E">
        <w:t xml:space="preserve"> </w:t>
      </w:r>
      <w:r>
        <w:t>CURRENT HISTORY Nov 2006</w:t>
      </w:r>
      <w:r w:rsidR="002D747E">
        <w:t xml:space="preserve"> </w:t>
      </w:r>
      <w:hyperlink r:id="rId332" w:history="1">
        <w:r w:rsidR="00027F76" w:rsidRPr="00A61B6A">
          <w:rPr>
            <w:rStyle w:val="Hyperlink"/>
          </w:rPr>
          <w:t>www.carnegieendowment.org/files/perkovich_current_history.pdf</w:t>
        </w:r>
      </w:hyperlink>
      <w:r w:rsidR="00027F76">
        <w:t xml:space="preserve"> </w:t>
      </w:r>
    </w:p>
    <w:p w14:paraId="566D4A89" w14:textId="77777777" w:rsidR="003748D1" w:rsidRDefault="0093744C" w:rsidP="00027F76">
      <w:pPr>
        <w:pStyle w:val="BB-Evidence"/>
      </w:pPr>
      <w:r>
        <w:t>Today, the UN Security Council enjoys more international legitimacy than other institutions or individual states. Its imprimatur does not guarantee that rule breakers will comply with its resolutions, but enforcement of rules without this imprimatur, or that of a regional body in the area involved, is difficult to sustain. The Security Council is the designated authority to which cases of noncompliance with safeguards requirements are to be reported, and is widely perceived to be the most legitimate enforcer of the NPT.</w:t>
      </w:r>
    </w:p>
    <w:p w14:paraId="788406A3" w14:textId="109C4770" w:rsidR="00C146D0" w:rsidRDefault="0093744C" w:rsidP="002361F5">
      <w:pPr>
        <w:pStyle w:val="BB-Contentions"/>
      </w:pPr>
      <w:r>
        <w:t>Nuclear non-proliferation regime is working and should be preserved and strengthened</w:t>
      </w:r>
    </w:p>
    <w:p w14:paraId="2BE20BEF" w14:textId="77777777" w:rsidR="003748D1" w:rsidRDefault="0093744C" w:rsidP="00027F76">
      <w:pPr>
        <w:pStyle w:val="BB-Contentions"/>
        <w:rPr>
          <w:sz w:val="27"/>
          <w:szCs w:val="27"/>
        </w:rPr>
      </w:pPr>
      <w:r>
        <w:t>Can’t be done by the US alone: we need international cooperation</w:t>
      </w:r>
    </w:p>
    <w:p w14:paraId="3BB32998" w14:textId="15A72F71" w:rsidR="003748D1" w:rsidRDefault="0093744C" w:rsidP="00027F76">
      <w:pPr>
        <w:pStyle w:val="BB-Citation"/>
      </w:pPr>
      <w:r>
        <w:rPr>
          <w:u w:val="single"/>
        </w:rPr>
        <w:t>Dr.</w:t>
      </w:r>
      <w:r>
        <w:t xml:space="preserve"> </w:t>
      </w:r>
      <w:r>
        <w:rPr>
          <w:u w:val="single"/>
        </w:rPr>
        <w:t>George Perkovich 2006.</w:t>
      </w:r>
      <w:r>
        <w:t xml:space="preserve"> (PhD from Univ of Virginia; vice president for studies at the Carnegie Endowment for International Peace; served as a speechwriter and foreign policy adviser to Senator Joe Biden; currently an adviser to the International Commission on Nuclear Non-proliferation and Disarmament and a member of the Council on Foreign Relations' Task Force on U.S. Nuclear Policy) The End of the Nonproliferation Regime?</w:t>
      </w:r>
      <w:r w:rsidR="002D747E">
        <w:t xml:space="preserve"> </w:t>
      </w:r>
      <w:r>
        <w:t>CURRENT HISTORY Nov 2006</w:t>
      </w:r>
      <w:r w:rsidR="002D747E">
        <w:t xml:space="preserve"> </w:t>
      </w:r>
      <w:hyperlink r:id="rId333" w:history="1">
        <w:r w:rsidR="00027F76" w:rsidRPr="00A61B6A">
          <w:rPr>
            <w:rStyle w:val="Hyperlink"/>
          </w:rPr>
          <w:t>www.carnegieendowment.org/files/perkovich_current_history.pdf</w:t>
        </w:r>
      </w:hyperlink>
      <w:r w:rsidR="00027F76">
        <w:t xml:space="preserve"> </w:t>
      </w:r>
    </w:p>
    <w:p w14:paraId="79C8E24B" w14:textId="77777777" w:rsidR="003748D1" w:rsidRDefault="0093744C" w:rsidP="00027F76">
      <w:pPr>
        <w:pStyle w:val="BB-Evidence"/>
        <w:rPr>
          <w:sz w:val="27"/>
          <w:szCs w:val="27"/>
        </w:rPr>
      </w:pPr>
      <w:r>
        <w:rPr>
          <w:u w:val="single"/>
        </w:rPr>
        <w:t>The nuclear nonproliferation regime is actually one of history’s greatest success stories</w:t>
      </w:r>
      <w:r>
        <w:t xml:space="preserve">. Attempting to keep the vast majority of nations from acquiring the most potent technology on earth, while establishing rules under which a small minority manage these technologies, the nonproliferation system has been “defeated” by only one country that acquired nuclear weapons illegally: North Korea. The system is being tested by another, Iran, and has been bypassed by three others: Israel, India, and Pakistan. </w:t>
      </w:r>
      <w:r>
        <w:rPr>
          <w:u w:val="single"/>
        </w:rPr>
        <w:t>Although much of the world would say the system is flawed insofar as the states with nuclear weapons are not pursuing disarmament seriously enough, this disaffection does not necessarily portend a collapse of the regime. This record makes the nonproliferation regime worth preserving and strengthening despite the difficult challenges it faces</w:t>
      </w:r>
      <w:r>
        <w:t xml:space="preserve">. Perhaps the most important point to remember, and the easiest to forget in the post–cold war, post–9-11 era, is that the basic framework and success of the nonproliferation regime were built on cooperation between the superpowers in a bipolar world system. That system is gone. </w:t>
      </w:r>
      <w:r>
        <w:rPr>
          <w:u w:val="single"/>
        </w:rPr>
        <w:t>The fundamental requirement today is to establish a basis of cooperation between the most powerful state—the United States—and the others, without which pressing proliferation problems cannot be solved. The sole superpower cannot solve the North Korean and Iranian cases, or change the rules regulating nuclear technology. It must find ways to induce other key powers to cooperate with it even as they also wish to balance, influence, and perhaps reduce America’s power.</w:t>
      </w:r>
    </w:p>
    <w:p w14:paraId="18BE5AD1" w14:textId="77777777" w:rsidR="003748D1" w:rsidRDefault="0093744C" w:rsidP="00027F76">
      <w:pPr>
        <w:pStyle w:val="BB-Contentions"/>
      </w:pPr>
      <w:r>
        <w:t>Veto blocks action on nuclear non-proliferation</w:t>
      </w:r>
    </w:p>
    <w:p w14:paraId="233F683B" w14:textId="5F1DD1F3" w:rsidR="003748D1" w:rsidRPr="00027F76" w:rsidRDefault="0093744C" w:rsidP="00027F76">
      <w:pPr>
        <w:pStyle w:val="BB-Citation"/>
        <w:rPr>
          <w:color w:val="000000"/>
          <w:sz w:val="27"/>
          <w:szCs w:val="27"/>
        </w:rPr>
      </w:pPr>
      <w:r>
        <w:rPr>
          <w:iCs/>
          <w:color w:val="000000"/>
          <w:u w:val="single"/>
        </w:rPr>
        <w:t>Ambassador Richard Butler 2012.</w:t>
      </w:r>
      <w:r>
        <w:rPr>
          <w:iCs/>
          <w:color w:val="000000"/>
        </w:rPr>
        <w:t xml:space="preserve"> (Penn State University’s Distinguished Scholar of International</w:t>
      </w:r>
      <w:r w:rsidR="00027F76">
        <w:rPr>
          <w:iCs/>
          <w:color w:val="000000"/>
        </w:rPr>
        <w:t xml:space="preserve"> </w:t>
      </w:r>
      <w:r>
        <w:t xml:space="preserve">Peace and Security; has held numerous senior Australian posts, including Deputy Representative at the International Atomic Energy Agency (IAEA) and the OECD; Ambassador for Disarmament (Geneva); Australian Ambassador to Thailand and Cambodia; Australian Ambassador and Permanent Representative to the United Nations) Penn State Journal of Law &amp; International Affairs, Apr 2012 Reform of the United Nations Security Council, </w:t>
      </w:r>
      <w:hyperlink r:id="rId334" w:history="1">
        <w:r w:rsidR="00027F76" w:rsidRPr="00A61B6A">
          <w:rPr>
            <w:rStyle w:val="Hyperlink"/>
            <w:iCs/>
          </w:rPr>
          <w:t>http://elibrary.law.psu.edu/cgi/viewcontent.cgi?article=1001&amp;context=jlia</w:t>
        </w:r>
      </w:hyperlink>
      <w:r w:rsidR="00027F76">
        <w:rPr>
          <w:iCs/>
          <w:u w:color="808080"/>
        </w:rPr>
        <w:t xml:space="preserve"> </w:t>
      </w:r>
    </w:p>
    <w:p w14:paraId="3E4DE9EC" w14:textId="70825281" w:rsidR="003748D1" w:rsidRPr="00027F76" w:rsidRDefault="0093744C" w:rsidP="00027F76">
      <w:pPr>
        <w:pStyle w:val="BB-Evidence"/>
        <w:rPr>
          <w:sz w:val="27"/>
          <w:szCs w:val="27"/>
        </w:rPr>
      </w:pPr>
      <w:r>
        <w:t>I mentioned earlier that I would address a particular set of circumstances. Specifically, this is the Security Council’s</w:t>
      </w:r>
      <w:r w:rsidR="00027F76">
        <w:rPr>
          <w:sz w:val="27"/>
          <w:szCs w:val="27"/>
        </w:rPr>
        <w:t xml:space="preserve"> </w:t>
      </w:r>
      <w:r>
        <w:t>role in the enforcement of the treaties on weapons of mass destruction, in particular, the Nuclear Non-Proliferation Treaty. The current political structure refers any violations of the Nuclear Non-Proliferation Treaty or the Chemical Weapons Convention to the Security Council. The Council is then asked to make a decision on what action should be taken to rectify or deal with this transgression. There have been instances in the past where, even though a good case appears to have been made that such a transgression is occurring, a Permanent Member of the Security Council has blocked proposed remedial action.</w:t>
      </w:r>
    </w:p>
    <w:p w14:paraId="69FC30D7" w14:textId="77777777" w:rsidR="003748D1" w:rsidRDefault="0093744C" w:rsidP="00027F76">
      <w:pPr>
        <w:pStyle w:val="BB-Contentions"/>
      </w:pPr>
      <w:r>
        <w:t>Nuclear proliferation is critical to Security Council effectiveness</w:t>
      </w:r>
    </w:p>
    <w:p w14:paraId="65EBE004" w14:textId="5E07C0CF" w:rsidR="003748D1" w:rsidRDefault="0093744C" w:rsidP="00027F76">
      <w:pPr>
        <w:pStyle w:val="BB-Citation"/>
        <w:rPr>
          <w:sz w:val="27"/>
          <w:szCs w:val="27"/>
        </w:rPr>
      </w:pPr>
      <w:r>
        <w:rPr>
          <w:u w:val="single"/>
        </w:rPr>
        <w:t>Ambassador David Hannay 2009.</w:t>
      </w:r>
      <w:r>
        <w:t xml:space="preserve"> (former British Ambassador to the UN) Effectiveness and Ineffectiveness of the UN Security Council in the Last Twenty Years: A European Perspective, Nov 2009</w:t>
      </w:r>
      <w:r w:rsidR="002D747E">
        <w:t xml:space="preserve"> </w:t>
      </w:r>
      <w:hyperlink r:id="rId335" w:history="1">
        <w:r w:rsidR="00027F76" w:rsidRPr="00A61B6A">
          <w:rPr>
            <w:rStyle w:val="Hyperlink"/>
          </w:rPr>
          <w:t>www.iai.it/pdf/DocIAI/iai0928.pdf</w:t>
        </w:r>
      </w:hyperlink>
      <w:r w:rsidR="00027F76">
        <w:t xml:space="preserve"> </w:t>
      </w:r>
    </w:p>
    <w:p w14:paraId="3E4B549C" w14:textId="77777777" w:rsidR="003748D1" w:rsidRDefault="0093744C" w:rsidP="00027F76">
      <w:pPr>
        <w:pStyle w:val="BB-Evidence"/>
      </w:pPr>
      <w:r>
        <w:t>No policy area is more crucial to future Security Council effectiveness than nuclear disarmament and the prevention of nuclear proliferation. The problems in this sector reach far beyond those posed by North Korea and Iran, although the outcome of those two cases will have a major effect on the wider picture and vice-versa. The programme sketched out in President Obama’s Prague speech – significant new US-Russian arms control agreements, wider measures to reduce the assets of all nuclear weapons states, a Fissile Material Cut-Off Treaty, the coming into force of the Comprehensive Test Ban Treaty, measures to guarantee internationally the supply of enrichment and reprocessing services so that the expansion of civil nuclear energy as part of the climate change campaign does not create new proliferation risks – leading towards a world free of nuclear weapons, sets out a formidably challenging agenda.</w:t>
      </w:r>
    </w:p>
    <w:p w14:paraId="08902A77" w14:textId="2A2F5EE4" w:rsidR="003748D1" w:rsidRDefault="0093744C" w:rsidP="00027F76">
      <w:pPr>
        <w:pStyle w:val="BB-Contentions"/>
      </w:pPr>
      <w:r>
        <w:t>Nuclear proliferation impact:</w:t>
      </w:r>
      <w:r w:rsidR="002D747E">
        <w:t xml:space="preserve"> </w:t>
      </w:r>
      <w:r>
        <w:t>Higher risk of terrorist group getting a nuke</w:t>
      </w:r>
    </w:p>
    <w:p w14:paraId="7D3A810F" w14:textId="71179AB0" w:rsidR="003748D1" w:rsidRDefault="0093744C" w:rsidP="00027F76">
      <w:pPr>
        <w:pStyle w:val="BB-Citation"/>
        <w:rPr>
          <w:sz w:val="27"/>
          <w:szCs w:val="27"/>
        </w:rPr>
      </w:pPr>
      <w:r>
        <w:rPr>
          <w:u w:val="single"/>
        </w:rPr>
        <w:t>Prof. Paul Rogers 2010.</w:t>
      </w:r>
      <w:r>
        <w:t xml:space="preserve"> (professor in the department of peace studies at Bradford University, England) The nuclear-weapons risk, 15 Apr 2010 </w:t>
      </w:r>
      <w:hyperlink r:id="rId336" w:history="1">
        <w:r w:rsidR="00027F76" w:rsidRPr="00A61B6A">
          <w:rPr>
            <w:rStyle w:val="Hyperlink"/>
          </w:rPr>
          <w:t>http://www.opendemocracy.net/paul-rogers/nuclear-weapons-risk</w:t>
        </w:r>
      </w:hyperlink>
      <w:r w:rsidR="00027F76">
        <w:t xml:space="preserve"> </w:t>
      </w:r>
    </w:p>
    <w:p w14:paraId="74AF1600" w14:textId="77777777" w:rsidR="003748D1" w:rsidRDefault="0093744C" w:rsidP="00027F76">
      <w:pPr>
        <w:pStyle w:val="BB-Evidence"/>
      </w:pPr>
      <w:r>
        <w:t xml:space="preserve">On the first question, </w:t>
      </w:r>
      <w:r w:rsidRPr="00027F76">
        <w:rPr>
          <w:u w:val="single"/>
        </w:rPr>
        <w:t>there is a small but definite possibility that a determined group could obtain a useable nuclear device illicitly either from a major existing nuclear state or from one of the newer powers. It is impossible to estimate the size of that risk, but it is probably the case that there was a greater danger in the immediate aftermath of the collapse of the Soviet Union. Even so, as nuclear weapons slowly proliferate, especially in countries with weaker security controls, then the chances of this outcome grow.</w:t>
      </w:r>
    </w:p>
    <w:p w14:paraId="263F1154" w14:textId="77777777" w:rsidR="003748D1" w:rsidRDefault="0093744C" w:rsidP="00027F76">
      <w:pPr>
        <w:pStyle w:val="BB-Contentions"/>
        <w:rPr>
          <w:sz w:val="27"/>
          <w:szCs w:val="27"/>
        </w:rPr>
      </w:pPr>
      <w:r>
        <w:t>Nuclear proliferation impact: If enough more nations get nuclear weapons, it’s unrealistic to think nuclear catastrophe could be avoided</w:t>
      </w:r>
    </w:p>
    <w:p w14:paraId="7D1E1F5A" w14:textId="3F1F0D1E" w:rsidR="003748D1" w:rsidRDefault="0093744C" w:rsidP="00027F76">
      <w:pPr>
        <w:pStyle w:val="BB-Citation"/>
        <w:rPr>
          <w:sz w:val="27"/>
          <w:szCs w:val="27"/>
        </w:rPr>
      </w:pPr>
      <w:r>
        <w:rPr>
          <w:u w:val="single"/>
        </w:rPr>
        <w:t>Henry Kissinger 2006.</w:t>
      </w:r>
      <w:r>
        <w:t xml:space="preserve"> (former US Secretary of State) The New Challenges of Nuclear Proliferation, </w:t>
      </w:r>
      <w:hyperlink r:id="rId337" w:history="1">
        <w:r w:rsidR="00027F76" w:rsidRPr="00A61B6A">
          <w:rPr>
            <w:rStyle w:val="Hyperlink"/>
          </w:rPr>
          <w:t>http://www.trilateral.org/download/file/annual_meeting/nuclear_proliferation.pdf</w:t>
        </w:r>
      </w:hyperlink>
      <w:r w:rsidR="00027F76">
        <w:t xml:space="preserve"> </w:t>
      </w:r>
    </w:p>
    <w:p w14:paraId="7C46F1BB" w14:textId="38C6FEBA" w:rsidR="003748D1" w:rsidRPr="00027F76" w:rsidRDefault="0093744C" w:rsidP="00027F76">
      <w:pPr>
        <w:pStyle w:val="BB-Evidence"/>
      </w:pPr>
      <w:r w:rsidRPr="00027F76">
        <w:rPr>
          <w:u w:val="single"/>
        </w:rPr>
        <w:t>During the Cold War, a balance of terror was precariously maintained between the two superpowers. Leaders of both knew that their first imperative was to avoid a nuclear Armageddon, of which both would be the first victim</w:t>
      </w:r>
      <w:r>
        <w:t>. Even then, the disparity between the vast consequences of a decision to use nuclear weapons on the one hand and any conceivable political outcome that could be achieved on the other hand had a paralyzing effect on decision making. The deliberate choice to use nuclear weapons in a preventive or preemptive manner defied the principles of rational</w:t>
      </w:r>
      <w:r w:rsidR="00027F76">
        <w:t xml:space="preserve"> </w:t>
      </w:r>
      <w:r>
        <w:t xml:space="preserve">conduct, since it guaranteed casualties among the civilian populations of both superpowers that were beyond comprehension. </w:t>
      </w:r>
      <w:r w:rsidRPr="00027F76">
        <w:rPr>
          <w:u w:val="single"/>
        </w:rPr>
        <w:t>If one imagines a world of tens of nations with nuclear weapons and major powers trying to balance their own deterrent equations, plus the deterrent equations of the subsystems, deterrence calculation would</w:t>
      </w:r>
      <w:r w:rsidR="00027F76">
        <w:t xml:space="preserve"> </w:t>
      </w:r>
      <w:r w:rsidRPr="00027F76">
        <w:rPr>
          <w:u w:val="single"/>
        </w:rPr>
        <w:t>become impossibly complicated. To assume that, in such a world, nuclear catastrophe could be avoided would be unrealistic.</w:t>
      </w:r>
    </w:p>
    <w:p w14:paraId="50A8EC77" w14:textId="77777777" w:rsidR="003748D1" w:rsidRDefault="0093744C" w:rsidP="00027F76">
      <w:pPr>
        <w:pStyle w:val="BB-Contentions"/>
      </w:pPr>
      <w:r>
        <w:t>DISADVANTAGE RESPONSES</w:t>
      </w:r>
    </w:p>
    <w:p w14:paraId="24E9623C" w14:textId="2A9E4B04" w:rsidR="003748D1" w:rsidRDefault="0093744C" w:rsidP="00027F76">
      <w:pPr>
        <w:pStyle w:val="BB-Contentions"/>
      </w:pPr>
      <w:r>
        <w:t>Abolishing the veto would not hurt American interests:</w:t>
      </w:r>
      <w:r w:rsidR="002D747E">
        <w:t xml:space="preserve"> </w:t>
      </w:r>
      <w:r>
        <w:t>If Security Council passes a resolution criticizing the U.S. or its friends, so what?</w:t>
      </w:r>
    </w:p>
    <w:p w14:paraId="14462688" w14:textId="10BB1222" w:rsidR="003748D1" w:rsidRPr="00027F76" w:rsidRDefault="0093744C" w:rsidP="00027F76">
      <w:pPr>
        <w:pStyle w:val="BB-Citation"/>
        <w:rPr>
          <w:sz w:val="27"/>
          <w:szCs w:val="27"/>
        </w:rPr>
      </w:pPr>
      <w:r>
        <w:rPr>
          <w:u w:val="single"/>
        </w:rPr>
        <w:t>Ambassador Richard Butler 2012.</w:t>
      </w:r>
      <w:r>
        <w:t xml:space="preserve"> (Penn State University’s Distinguished Scholar of International</w:t>
      </w:r>
      <w:r w:rsidR="00027F76">
        <w:t xml:space="preserve"> </w:t>
      </w:r>
      <w:r>
        <w:t xml:space="preserve">Peace and Security; has held numerous senior Australian posts, including Deputy Representative at the International Atomic Energy Agency (IAEA) and the OECD; Ambassador for Disarmament (Geneva); Australian Ambassador to Thailand and Cambodia; Australian Ambassador and Permanent Representative to the United Nations) Penn State Journal of Law &amp; International Affairs, Apr 2012 Reform of the United Nations Security Council, </w:t>
      </w:r>
      <w:hyperlink r:id="rId338" w:history="1">
        <w:r w:rsidR="00027F76" w:rsidRPr="00A61B6A">
          <w:rPr>
            <w:rStyle w:val="Hyperlink"/>
            <w:iCs/>
          </w:rPr>
          <w:t>http://elibrary.law.psu.edu/cgi/viewcontent.cgi?article=1001&amp;context=jlia</w:t>
        </w:r>
      </w:hyperlink>
      <w:r w:rsidR="00027F76">
        <w:rPr>
          <w:iCs/>
          <w:u w:color="808080"/>
        </w:rPr>
        <w:t xml:space="preserve"> </w:t>
      </w:r>
    </w:p>
    <w:p w14:paraId="6EF94203" w14:textId="77777777" w:rsidR="003748D1" w:rsidRDefault="0093744C" w:rsidP="00027F76">
      <w:pPr>
        <w:pStyle w:val="BB-Evidence"/>
      </w:pPr>
      <w:r>
        <w:t>Hence, the United States could, with impunity, consider the abolition of the veto. The United States could then seek to establish a decision-making methodology, in the Security Council based on a two-thirds majority vote for the passage of any substantive decisions. The United States would then call upon all Permanent Members to do the same and make the fulfillment of its offer conditional upon the other four following suit. What substantive American interests, as against past notions of prestige, would be harmed by such a move? Truly, does the prospect of a Security Council resolution criticizing the United States or its friends, especially coming from today’s Security Council, seem particularly frightening or disturbing? Absolutely not.</w:t>
      </w:r>
    </w:p>
    <w:p w14:paraId="50DB0641" w14:textId="77777777" w:rsidR="003748D1" w:rsidRDefault="0093744C" w:rsidP="00027F76">
      <w:pPr>
        <w:pStyle w:val="BB-Contentions"/>
        <w:rPr>
          <w:sz w:val="27"/>
          <w:szCs w:val="27"/>
        </w:rPr>
      </w:pPr>
      <w:r>
        <w:t>Vetoes in support of Israel are not justified</w:t>
      </w:r>
    </w:p>
    <w:p w14:paraId="77E8F060" w14:textId="76309AFF" w:rsidR="003748D1" w:rsidRDefault="0093744C" w:rsidP="00027F76">
      <w:pPr>
        <w:pStyle w:val="BB-Citation"/>
      </w:pPr>
      <w:r>
        <w:rPr>
          <w:u w:val="single"/>
        </w:rPr>
        <w:t>Jan Wouters &amp; Tom Ruys 2005.</w:t>
      </w:r>
      <w:r>
        <w:t xml:space="preserve"> (Wouters - Professor of International Law and the Law of International Organizations, Director of the Institute for International Law, Leuven University, Belgium.</w:t>
      </w:r>
      <w:r w:rsidR="002D747E">
        <w:t xml:space="preserve"> </w:t>
      </w:r>
      <w:r>
        <w:t>Ruys - Research assistant, Institute of International Law, Leuven University) Security Council Reform: A New Veto for a New Century?</w:t>
      </w:r>
      <w:r w:rsidR="002D747E">
        <w:t xml:space="preserve"> </w:t>
      </w:r>
      <w:r>
        <w:t>Aug 2005</w:t>
      </w:r>
      <w:r w:rsidR="002D747E">
        <w:t xml:space="preserve"> </w:t>
      </w:r>
      <w:hyperlink r:id="rId339" w:history="1">
        <w:r w:rsidR="00027F76" w:rsidRPr="00A61B6A">
          <w:rPr>
            <w:rStyle w:val="Hyperlink"/>
            <w:iCs/>
          </w:rPr>
          <w:t>http://www.egmontinstitute.be/paperegm/ep9.pdf</w:t>
        </w:r>
      </w:hyperlink>
      <w:r w:rsidR="00027F76">
        <w:rPr>
          <w:iCs/>
          <w:u w:color="808080"/>
        </w:rPr>
        <w:t xml:space="preserve"> </w:t>
      </w:r>
    </w:p>
    <w:p w14:paraId="33E036FB" w14:textId="2DE96912" w:rsidR="003748D1" w:rsidRDefault="0093744C" w:rsidP="00027F76">
      <w:pPr>
        <w:pStyle w:val="BB-Evidence"/>
      </w:pPr>
      <w:r>
        <w:t>On several occasions, the US justified its use of the veto on the grounds that the various draft resolutions were severely unbalanced since they did not unequivocally condemn terrorist attacks against Israeli civilians. This reasoning seems at least partially unfounded. First, the Security Council has frequently condemned attacks against Israeli civilians.</w:t>
      </w:r>
      <w:r w:rsidR="002D747E">
        <w:t xml:space="preserve"> </w:t>
      </w:r>
      <w:r>
        <w:t>This was also the case with regard to the draft resolution condemning the assassination of Yassin, which condemned “all terrorist attacks against any civilians” and called on all sides to cease all acts of terrorism, provocation and destruction.</w:t>
      </w:r>
      <w:r w:rsidR="002D747E">
        <w:t xml:space="preserve"> </w:t>
      </w:r>
      <w:r>
        <w:t>Secondly, these vetoes are reprehensible because they fail to recognise the fact that certain human rights cannot be derogated from even in times of war or other public emergencies and because they ignore the idea that the application of international humanitarian law generally does not depend on reciprocity. Such conduct strongly undermines the maintenance of international peace and security as well as the progressive implementation of international law, by preserving a climate of impunity.</w:t>
      </w:r>
    </w:p>
    <w:p w14:paraId="02FEA682" w14:textId="77777777" w:rsidR="003748D1" w:rsidRDefault="0093744C" w:rsidP="00027F76">
      <w:pPr>
        <w:pStyle w:val="BB-Contentions"/>
      </w:pPr>
      <w:r>
        <w:t>US vetoes are helping Israel violate international humanitarian law</w:t>
      </w:r>
    </w:p>
    <w:p w14:paraId="70A3BD24" w14:textId="46118A22" w:rsidR="003748D1" w:rsidRDefault="0093744C" w:rsidP="00027F76">
      <w:pPr>
        <w:pStyle w:val="BB-Citation"/>
        <w:rPr>
          <w:sz w:val="27"/>
          <w:szCs w:val="27"/>
        </w:rPr>
      </w:pPr>
      <w:r>
        <w:rPr>
          <w:u w:val="single"/>
        </w:rPr>
        <w:t>Prof. Stephen Zunes 2012.</w:t>
      </w:r>
      <w:r>
        <w:t xml:space="preserve"> (Professor of Politics and Chair of Mid-Eastern Studies, Univ of San Francisco) “Putting the UN Veto in Perspective,” Huffington Post, February 10, 2012, </w:t>
      </w:r>
      <w:hyperlink r:id="rId340" w:history="1">
        <w:r w:rsidR="00027F76" w:rsidRPr="00A61B6A">
          <w:rPr>
            <w:rStyle w:val="Hyperlink"/>
          </w:rPr>
          <w:t>http://www.huffingtonpost.com/stephen-zunes/syria-russia-un-veto_b_1267495.html</w:t>
        </w:r>
      </w:hyperlink>
      <w:r w:rsidR="00027F76">
        <w:t xml:space="preserve"> </w:t>
      </w:r>
    </w:p>
    <w:p w14:paraId="7FC609F4" w14:textId="77777777" w:rsidR="003748D1" w:rsidRDefault="0093744C" w:rsidP="00027F76">
      <w:pPr>
        <w:pStyle w:val="BB-Evidence"/>
        <w:rPr>
          <w:sz w:val="27"/>
          <w:szCs w:val="27"/>
        </w:rPr>
      </w:pPr>
      <w:r>
        <w:t>“A little perspective is required here: Since 1970, China has used its veto power eight times, and Russia (and the former Soviet Union) has used its veto power 13 times. However, the United States has used its veto power 83 times, primarily in defense of allies accused of violating international humanitarian law. Forty-two of these US vetoes were to protect Israel from criticism for illegal activities, including suspected war crimes. To this day, Israel occupies and colonizes a large swath of southwestern Syria in violation of a series of UN Security Council resolutions, which the United States has successfully blocked from enforcing. Yet, Secretary of State Hillary Clinton insists that it is the Russians and Chinese who have "neutered" the Security Council in its ability to defend basic human rights.”</w:t>
      </w:r>
    </w:p>
    <w:p w14:paraId="168DE72F" w14:textId="6FF09A58" w:rsidR="003748D1" w:rsidRDefault="0093744C" w:rsidP="00027F76">
      <w:pPr>
        <w:pStyle w:val="BB-Contentions"/>
      </w:pPr>
      <w:r>
        <w:t>“Palestine would be admitted as a UN member without US veto” - Responses:</w:t>
      </w:r>
      <w:r w:rsidR="002D747E">
        <w:t xml:space="preserve"> </w:t>
      </w:r>
      <w:r>
        <w:t>Wonderful, bring it on.</w:t>
      </w:r>
    </w:p>
    <w:p w14:paraId="258B2CAD" w14:textId="41A54B7E" w:rsidR="003748D1" w:rsidRDefault="0093744C" w:rsidP="00027F76">
      <w:pPr>
        <w:pStyle w:val="BB-Contentions"/>
      </w:pPr>
      <w:r>
        <w:t>Improved security for Israel.</w:t>
      </w:r>
      <w:r w:rsidR="002D747E">
        <w:t xml:space="preserve"> </w:t>
      </w:r>
      <w:r>
        <w:t>Palestine’s UN status is key to Israel’s security</w:t>
      </w:r>
    </w:p>
    <w:p w14:paraId="3656EF35" w14:textId="77777777" w:rsidR="00BD090D" w:rsidRDefault="00BD090D" w:rsidP="00BD090D">
      <w:pPr>
        <w:pStyle w:val="BB-Contentions"/>
      </w:pPr>
      <w:r>
        <w:t>1)  Palestinian UN membership would uphold human rights.</w:t>
      </w:r>
    </w:p>
    <w:p w14:paraId="40238B83" w14:textId="77777777" w:rsidR="00BD090D" w:rsidRDefault="00BD090D" w:rsidP="00BD090D">
      <w:pPr>
        <w:pStyle w:val="BB-Citation"/>
      </w:pPr>
      <w:r>
        <w:rPr>
          <w:u w:val="single"/>
        </w:rPr>
        <w:t>Dr. Mustafa Barghouthi 2012</w:t>
      </w:r>
      <w:r>
        <w:t xml:space="preserve">. (Secretary General of the Palestinian National Initiative, the president of The Palestinian Medical Relief Society, a member of the Palestinian Legislative Council, and a non-violence democracy leader based in Ramallah; nominee for Nobel peace prize)  Jan 2012, “Intelligence Squared U.S.” debate on the subject: “The U.N. should admit Palestine as a full member state” </w:t>
      </w:r>
      <w:r>
        <w:fldChar w:fldCharType="begin"/>
      </w:r>
      <w:r>
        <w:instrText xml:space="preserve"> HYPERLINK "http://intelligencesquaredus.org/images/debates/past/transcripts/palestine.pdf" \t "_blank" </w:instrText>
      </w:r>
      <w:r>
        <w:fldChar w:fldCharType="separate"/>
      </w:r>
      <w:r>
        <w:rPr>
          <w:rStyle w:val="Hyperlink"/>
        </w:rPr>
        <w:t>http://intelligencesquaredus.org/images/debates/past/transcripts/palestine.pdf</w:t>
      </w:r>
      <w:r>
        <w:fldChar w:fldCharType="end"/>
      </w:r>
    </w:p>
    <w:p w14:paraId="2EABF077" w14:textId="77777777" w:rsidR="00BD090D" w:rsidRDefault="00BD090D" w:rsidP="00BD090D">
      <w:pPr>
        <w:pStyle w:val="BB-Evidence"/>
      </w:pPr>
      <w:r>
        <w:t xml:space="preserve">My third point is that, supposing </w:t>
      </w:r>
      <w:r>
        <w:rPr>
          <w:u w:val="single"/>
        </w:rPr>
        <w:t xml:space="preserve">our right to be admitted to the United Nations will be sending the right message, the message of respect to human rights, the message of respect to people's right for self-determination, the message of respect of the right of people to be sovereign. If we speak about the right of people in South Sudan and in Kosovo and in Libya and in Syria to be free and to have self-determination, then why not Palestine? </w:t>
      </w:r>
      <w:r>
        <w:t>And why continue to use the double standard, especially that admitting Palestine in the UN would be about correcting a historical mistake that was made. Since 1947 resolution the United States spoke about two states, Israel was established. Palestine was not.</w:t>
      </w:r>
    </w:p>
    <w:p w14:paraId="1534D0D6" w14:textId="77777777" w:rsidR="00BD090D" w:rsidRDefault="00BD090D" w:rsidP="00BD090D">
      <w:pPr>
        <w:pStyle w:val="BB-Contentions"/>
      </w:pPr>
      <w:r>
        <w:t>2) Improved security for Israel. Palestine’s UN status is key to Israel’s security</w:t>
      </w:r>
    </w:p>
    <w:p w14:paraId="263C5FC9" w14:textId="77777777" w:rsidR="00BD090D" w:rsidRDefault="00BD090D" w:rsidP="00BD090D">
      <w:pPr>
        <w:pStyle w:val="BB-Citation"/>
      </w:pPr>
      <w:r>
        <w:rPr>
          <w:u w:val="single"/>
        </w:rPr>
        <w:t>Prof. Paul Parker 2012.</w:t>
      </w:r>
      <w:r>
        <w:t xml:space="preserve"> (Chairperson and a Professor of Religious Studies at Elmhurst College) 17 Apr 2012 FOREIGN POLICY JOURNAL “U.N. Membership Would Unshackle Israel and Palestine” </w:t>
      </w:r>
      <w:hyperlink r:id="rId341" w:history="1">
        <w:r w:rsidRPr="00A61B6A">
          <w:rPr>
            <w:rStyle w:val="Hyperlink"/>
          </w:rPr>
          <w:t>http://www.foreignpolicyjournal.com/2012/04/17/u-n-membership-would-unshackle-israel-and-palestine/</w:t>
        </w:r>
      </w:hyperlink>
      <w:r>
        <w:t xml:space="preserve"> </w:t>
      </w:r>
    </w:p>
    <w:p w14:paraId="753364C7" w14:textId="77777777" w:rsidR="00BD090D" w:rsidRDefault="00BD090D" w:rsidP="00BD090D">
      <w:pPr>
        <w:pStyle w:val="BB-Evidence"/>
      </w:pPr>
      <w:r>
        <w:t>Palestine’s status in the UN is the key to Israel’s security and international support—and to Palestinian freedom, equal rights, and a just resolution of the refugees’ right of return. The UN is the world’s most inclusive institution devoted to peace. It is not perfect, but it is better than unending war. By hindering Palestine’s entrance to the UN, America has left Israelis and Palestinians with the limited options of capitulation to the other’s most recent demands or violence—and neither state is ready to capitulate.</w:t>
      </w:r>
    </w:p>
    <w:p w14:paraId="4FAE206D" w14:textId="77777777" w:rsidR="00BD090D" w:rsidRDefault="00BD090D" w:rsidP="00BD090D">
      <w:pPr>
        <w:pStyle w:val="BB-Contentions"/>
      </w:pPr>
      <w:r>
        <w:t>3) Palestinian membership would help motivate Israel to accept a 2-state solution</w:t>
      </w:r>
    </w:p>
    <w:p w14:paraId="661ED26F" w14:textId="77777777" w:rsidR="00BD090D" w:rsidRDefault="00BD090D" w:rsidP="00BD090D">
      <w:pPr>
        <w:pStyle w:val="BB-Citation"/>
      </w:pPr>
      <w:r>
        <w:rPr>
          <w:u w:val="single"/>
        </w:rPr>
        <w:t>Daniel Levy 2012</w:t>
      </w:r>
      <w:r>
        <w:t xml:space="preserve">. (Senior Fellow at the New America Foundation and co-directs the Middle East Taskforce; former senior policy adviser to Israeli Minister of Justice; formerly worked in the Israeli Prime Minister's Office as special adviser and head of the Jerusalem Affairs unit ; was a member of the Israeli delegation to the Taba Summit with the Palestinians in 2001)  Jan 2012, “Intelligence Squared U.S.” debate on the subject: “The U.N. should admit Palestine as a full member state” </w:t>
      </w:r>
      <w:r>
        <w:fldChar w:fldCharType="begin"/>
      </w:r>
      <w:r>
        <w:instrText xml:space="preserve"> HYPERLINK "http://intelligencesquaredus.org/images/debates/past/transcripts/palestine.pdf" \t "_blank" </w:instrText>
      </w:r>
      <w:r>
        <w:fldChar w:fldCharType="separate"/>
      </w:r>
      <w:r>
        <w:rPr>
          <w:rStyle w:val="Hyperlink"/>
        </w:rPr>
        <w:t>http://intelligencesquaredus.org/images/debates/past/transcripts/palestine.pdf</w:t>
      </w:r>
      <w:r>
        <w:fldChar w:fldCharType="end"/>
      </w:r>
    </w:p>
    <w:p w14:paraId="477BC830" w14:textId="77777777" w:rsidR="00BD090D" w:rsidRPr="00594240" w:rsidRDefault="00BD090D" w:rsidP="00BD090D">
      <w:pPr>
        <w:pStyle w:val="BB-Evidence"/>
        <w:rPr>
          <w:u w:val="single"/>
        </w:rPr>
      </w:pPr>
      <w:r w:rsidRPr="00594240">
        <w:rPr>
          <w:u w:val="single"/>
        </w:rPr>
        <w:t xml:space="preserve">Prime Minister </w:t>
      </w:r>
      <w:r>
        <w:rPr>
          <w:u w:val="single"/>
        </w:rPr>
        <w:t>Netanyahu may have talked the talk on two states, but he has not walked the walk. His own Likud party platform opposes two states,</w:t>
      </w:r>
      <w:r>
        <w:t xml:space="preserve"> and one must take seriously the Jewish-Israeli narrative that says 100 years ago we had nothing, then we got Balfour, then we got the '47 partition, then we got 78 percent of the land, then in 1967 we got 100 percent of the land, and we're not going anywhere.  That's a serious view, and it has an amen corner, by the way, certain people perhaps in New Hampshire tonight's part of that amen corner. </w:t>
      </w:r>
      <w:r>
        <w:rPr>
          <w:u w:val="single"/>
        </w:rPr>
        <w:t>Passivity cannot be the response. If we want two states, we have to act. And U.N. admission for Palestine is precisely the anchor for a two-state future, a clarifying moment. We need to be deeply respectful of the choices that Israelis are going to have to make, difficult choices, and the conversations in Israel, and, therefore, to understand just how unproductive the lack of clarity is for that Israeli conversation. Indulging bad behavior, treating that with impunity, is unhelpful in any human predicament.</w:t>
      </w:r>
    </w:p>
    <w:p w14:paraId="2102D28C" w14:textId="77777777" w:rsidR="003748D1" w:rsidRDefault="0093744C" w:rsidP="0093744C">
      <w:pPr>
        <w:pStyle w:val="BB-BriefHeading"/>
        <w:rPr>
          <w:rFonts w:eastAsiaTheme="minorEastAsia"/>
          <w:sz w:val="27"/>
          <w:szCs w:val="27"/>
        </w:rPr>
      </w:pPr>
      <w:bookmarkStart w:id="12" w:name="_Toc208485952"/>
      <w:r>
        <w:t>11. 2A EVIDENCE: UNEPS</w:t>
      </w:r>
      <w:bookmarkEnd w:id="12"/>
    </w:p>
    <w:p w14:paraId="45409005" w14:textId="07CB6588" w:rsidR="003748D1" w:rsidRDefault="0093744C" w:rsidP="00027F76">
      <w:pPr>
        <w:pStyle w:val="BB-Contentions"/>
      </w:pPr>
      <w:r>
        <w:t>MINOR REPAIR / COUNTERPLAN RESPONSES</w:t>
      </w:r>
    </w:p>
    <w:p w14:paraId="6DCDA3B3" w14:textId="3DF8503F" w:rsidR="003748D1" w:rsidRDefault="0093744C" w:rsidP="00027F76">
      <w:pPr>
        <w:pStyle w:val="BB-Contentions"/>
        <w:rPr>
          <w:sz w:val="27"/>
          <w:szCs w:val="27"/>
        </w:rPr>
      </w:pPr>
      <w:r>
        <w:t>“NATO does it instead”</w:t>
      </w:r>
      <w:r w:rsidR="002D747E">
        <w:t xml:space="preserve"> </w:t>
      </w:r>
      <w:r>
        <w:t>- Response:</w:t>
      </w:r>
      <w:r w:rsidR="002D747E">
        <w:t xml:space="preserve"> </w:t>
      </w:r>
      <w:r>
        <w:t>NATO fails to provide sustainable security</w:t>
      </w:r>
    </w:p>
    <w:p w14:paraId="069A0BF6" w14:textId="574F1D0B" w:rsidR="003748D1" w:rsidRDefault="0093744C" w:rsidP="00027F76">
      <w:pPr>
        <w:pStyle w:val="BB-Citation"/>
        <w:rPr>
          <w:sz w:val="27"/>
          <w:szCs w:val="27"/>
        </w:rPr>
      </w:pPr>
      <w:r>
        <w:rPr>
          <w:u w:val="single"/>
        </w:rPr>
        <w:t>Dr. H. Peter Langille 2012.</w:t>
      </w:r>
      <w:r>
        <w:t xml:space="preserve"> (directs global Common Security i3;</w:t>
      </w:r>
      <w:r w:rsidR="002D747E">
        <w:t xml:space="preserve"> </w:t>
      </w:r>
      <w:r>
        <w:t>served on the working group of the Canadian study, Towards A Rapid Reaction Capability For The United Nations, (Ottawa: 1995), which was presented to the UN General Assembly;</w:t>
      </w:r>
      <w:r w:rsidR="002D747E">
        <w:t xml:space="preserve"> </w:t>
      </w:r>
      <w:r>
        <w:t>supervised officers in the Canadian Forces College and taught in McMaster University’s Peace Studies program.)</w:t>
      </w:r>
      <w:r w:rsidR="002D747E">
        <w:t xml:space="preserve"> </w:t>
      </w:r>
      <w:r>
        <w:t xml:space="preserve">“A UN emergency peace service?“ 14 May 2012 </w:t>
      </w:r>
      <w:hyperlink r:id="rId342" w:history="1">
        <w:r w:rsidR="00027F76" w:rsidRPr="00A61B6A">
          <w:rPr>
            <w:rStyle w:val="Hyperlink"/>
            <w:iCs/>
          </w:rPr>
          <w:t>http://www.opendemocracy.net/opensecurity/h-peter-langille/un-emergency-peace-service</w:t>
        </w:r>
      </w:hyperlink>
      <w:r w:rsidR="00027F76">
        <w:rPr>
          <w:iCs/>
          <w:u w:color="808080"/>
        </w:rPr>
        <w:t xml:space="preserve"> </w:t>
      </w:r>
    </w:p>
    <w:p w14:paraId="2733ACD8" w14:textId="77777777" w:rsidR="003748D1" w:rsidRDefault="0093744C" w:rsidP="00027F76">
      <w:pPr>
        <w:pStyle w:val="BB-Evidence"/>
      </w:pPr>
      <w:r>
        <w:t>How should the international community prevent mass atrocities and protect civilians at risk? Like the word ‘peace’, the laudable norms of protection and prevention appear suspect when applied by traditional military means. In Libya, NATO’s demonstrations of high-tech war with the initial shock and awe were too reminiscent of Kosovo, Iraq and Afghanistan. Each failed to provide sustainable security.</w:t>
      </w:r>
    </w:p>
    <w:p w14:paraId="1E3407B5" w14:textId="04540AEC" w:rsidR="003748D1" w:rsidRDefault="0093744C" w:rsidP="00027F76">
      <w:pPr>
        <w:pStyle w:val="BB-Contentions"/>
      </w:pPr>
      <w:r>
        <w:t>“Let E.U. or NATO do it instead” - Response: An international standing force would be better, because it would not trigger more aggressive foreign policy by Russia and China</w:t>
      </w:r>
    </w:p>
    <w:p w14:paraId="3F02BFA5" w14:textId="751A0072" w:rsidR="003748D1" w:rsidRDefault="0093744C" w:rsidP="00027F76">
      <w:pPr>
        <w:pStyle w:val="BB-Citation"/>
      </w:pPr>
      <w:r>
        <w:rPr>
          <w:u w:val="single"/>
        </w:rPr>
        <w:t>United Kingdom Government Office for Science, last updated 2011</w:t>
      </w:r>
      <w:r>
        <w:t xml:space="preserve">. “One Flag, Many Nations: The Establishment of an International Army?” last updated 18 May 2011 </w:t>
      </w:r>
      <w:hyperlink r:id="rId343" w:history="1">
        <w:r w:rsidR="00027F76" w:rsidRPr="00A61B6A">
          <w:rPr>
            <w:rStyle w:val="Hyperlink"/>
          </w:rPr>
          <w:t>http://www.sigmascan.org/Live/Issue/ViewIssue/38</w:t>
        </w:r>
      </w:hyperlink>
      <w:r w:rsidR="00027F76">
        <w:t xml:space="preserve"> </w:t>
      </w:r>
    </w:p>
    <w:p w14:paraId="2755100B" w14:textId="77777777" w:rsidR="003748D1" w:rsidRDefault="0093744C" w:rsidP="00027F76">
      <w:pPr>
        <w:pStyle w:val="BB-Evidence"/>
      </w:pPr>
      <w:r>
        <w:t>An expanded European Union or NATO force is also possible and unlikely to be vastly different to the situation currently in place. However, any expanded EU or NATO military role is likely to be seen as a threat to other global powers and could be the cause for a more aggressive foreign policy on their part (i.e. Russia, China). EU states which have refused to join the Euro, like Denmark and Sweden, might also refuse to subscribe to an EU fighting force. In either case, the context of states’ unwillingness to ’go it alone’, an international standing force could become the preferred actor to deal with complex problems of conflict resolution and state-building.</w:t>
      </w:r>
    </w:p>
    <w:p w14:paraId="73D27049" w14:textId="366DA4B9" w:rsidR="003748D1" w:rsidRDefault="0093744C" w:rsidP="00027F76">
      <w:pPr>
        <w:pStyle w:val="BB-Contentions"/>
      </w:pPr>
      <w:r>
        <w:t>Other options like NATO, African Union are not as fast, lack the skills, and don’t have the legitimacy of a UN force</w:t>
      </w:r>
    </w:p>
    <w:p w14:paraId="5DFD0406" w14:textId="53209D5E" w:rsidR="003748D1" w:rsidRDefault="0093744C" w:rsidP="00027F76">
      <w:pPr>
        <w:pStyle w:val="BB-Citation"/>
        <w:rPr>
          <w:b/>
          <w:bCs/>
        </w:rPr>
      </w:pPr>
      <w:r>
        <w:rPr>
          <w:u w:val="single"/>
        </w:rPr>
        <w:t>Dr. Robert C. Johansen 2006</w:t>
      </w:r>
      <w:r>
        <w:t>. (PhD from Columbia Univ. Professor Emeritus of Political Science and Peace Studies, Notre Dame Univ.)</w:t>
      </w:r>
      <w:r w:rsidR="002D747E">
        <w:t xml:space="preserve"> </w:t>
      </w:r>
      <w:r>
        <w:t>“A UNITED NATIONS EMERGENCY PEACE SERVICE TO PREVENT GENOCIDE AND CRIMES AGAINST HUMANITY”</w:t>
      </w:r>
      <w:r w:rsidR="002D747E">
        <w:t xml:space="preserve"> </w:t>
      </w:r>
      <w:hyperlink r:id="rId344" w:history="1">
        <w:r w:rsidR="00027F76" w:rsidRPr="00A61B6A">
          <w:rPr>
            <w:rStyle w:val="Hyperlink"/>
          </w:rPr>
          <w:t>http://www.globalactionpw.org/wp/wp-content/uploads/uneps_publication.pdf</w:t>
        </w:r>
      </w:hyperlink>
      <w:r w:rsidR="00027F76">
        <w:t xml:space="preserve"> </w:t>
      </w:r>
    </w:p>
    <w:p w14:paraId="0EDD61D6" w14:textId="77777777" w:rsidR="003748D1" w:rsidRDefault="0093744C" w:rsidP="00027F76">
      <w:pPr>
        <w:pStyle w:val="BB-Evidence"/>
        <w:rPr>
          <w:rFonts w:ascii="Arial" w:hAnsi="Arial" w:cs="Arial"/>
        </w:rPr>
      </w:pPr>
      <w:r>
        <w:t xml:space="preserve">In addition, </w:t>
      </w:r>
      <w:r w:rsidRPr="00027F76">
        <w:rPr>
          <w:u w:val="single"/>
        </w:rPr>
        <w:t>an impressive number of studies</w:t>
      </w:r>
      <w:r>
        <w:t xml:space="preserve"> carried out by the United Nations, by national governments, and by independent experts </w:t>
      </w:r>
      <w:r w:rsidRPr="00027F76">
        <w:rPr>
          <w:u w:val="single"/>
        </w:rPr>
        <w:t>conclude that more highly skilled personnel need to be deployed more rapidly during crises to prevent armed conflict, protect civilians, and enforce the law. The growing recognition of need for a new UN capability has led to numerous efforts to prepare more readily available national police and military units, regional forces (e.g., NATO), voluntary forms of international collaboration (e.g., the Standby High Readiness Brigade), and ad hoc mechanisms (e.g., the Economic Community of West African States in Liberia and Sierra Leone). The African Union’s growing interest in developing a capacity to intervene against war crimes, genocide, and crimes against humanity, and the G-8 Action Plan for Expanding Global Capacity for Peace Support Operations are also important steps. Yet none of these groups will be immediately available. They cannot be deployed quickly because of insufficient readiness or because they require national decisions that in practice have delayed deployments. None possesses the full range and depth of competence needed. And these other forces may, in some cases, lack the legitimacy essential for eliciting financial support and enforcing measures that hold leaders accountable to international law.</w:t>
      </w:r>
    </w:p>
    <w:p w14:paraId="1910C685" w14:textId="77777777" w:rsidR="003748D1" w:rsidRDefault="0093744C" w:rsidP="00027F76">
      <w:pPr>
        <w:pStyle w:val="BB-Contentions"/>
      </w:pPr>
      <w:r>
        <w:t>“Let the USA do it” - Response: US intervention costs twice as much as UN peacekeeping</w:t>
      </w:r>
    </w:p>
    <w:p w14:paraId="1C2D836A" w14:textId="27B1033D" w:rsidR="003748D1" w:rsidRPr="00027F76" w:rsidRDefault="0093744C" w:rsidP="00027F76">
      <w:pPr>
        <w:pStyle w:val="BB-Citation"/>
        <w:rPr>
          <w:sz w:val="27"/>
          <w:szCs w:val="27"/>
        </w:rPr>
      </w:pPr>
      <w:r>
        <w:rPr>
          <w:u w:val="single"/>
        </w:rPr>
        <w:t>Prof. Muna Ndulo 2011.</w:t>
      </w:r>
      <w:r w:rsidR="002D747E">
        <w:t xml:space="preserve"> </w:t>
      </w:r>
      <w:r>
        <w:t>(Professor of Law, Cornell University Law School, and Director, Cornell University’s Institute for African Development)</w:t>
      </w:r>
      <w:r w:rsidR="002D747E">
        <w:t xml:space="preserve"> </w:t>
      </w:r>
      <w:r>
        <w:t>“UNITED NATIONS PEACEKEEPING OPERATIONS</w:t>
      </w:r>
      <w:r w:rsidR="00027F76">
        <w:t xml:space="preserve"> </w:t>
      </w:r>
      <w:r>
        <w:rPr>
          <w:iCs/>
          <w:color w:val="000000"/>
        </w:rPr>
        <w:t>AND SECURITY AND RECONSTRUCTION”</w:t>
      </w:r>
      <w:r w:rsidR="002D747E">
        <w:rPr>
          <w:iCs/>
          <w:color w:val="000000"/>
        </w:rPr>
        <w:t xml:space="preserve"> </w:t>
      </w:r>
      <w:r>
        <w:rPr>
          <w:iCs/>
          <w:color w:val="000000"/>
        </w:rPr>
        <w:t>Cornell Law Faculty Publications.</w:t>
      </w:r>
      <w:r w:rsidR="00027F76">
        <w:rPr>
          <w:iCs/>
          <w:color w:val="000000"/>
        </w:rPr>
        <w:t xml:space="preserve"> </w:t>
      </w:r>
      <w:r>
        <w:rPr>
          <w:iCs/>
          <w:color w:val="000000"/>
        </w:rPr>
        <w:t xml:space="preserve">Paper 188. </w:t>
      </w:r>
      <w:hyperlink r:id="rId345" w:history="1">
        <w:r w:rsidR="00027F76" w:rsidRPr="00A61B6A">
          <w:rPr>
            <w:rStyle w:val="Hyperlink"/>
            <w:iCs/>
          </w:rPr>
          <w:t>http://scholarship.law.cornell.edu/cgi/viewcontent.cgi?article=1187&amp;context=facpub</w:t>
        </w:r>
      </w:hyperlink>
      <w:r w:rsidR="00027F76">
        <w:rPr>
          <w:iCs/>
          <w:color w:val="000000"/>
        </w:rPr>
        <w:t xml:space="preserve"> </w:t>
      </w:r>
    </w:p>
    <w:p w14:paraId="2CA0A921" w14:textId="4A106845" w:rsidR="003748D1" w:rsidRPr="00027F76" w:rsidRDefault="0093744C" w:rsidP="00027F76">
      <w:pPr>
        <w:pStyle w:val="BB-Evidence"/>
        <w:rPr>
          <w:sz w:val="27"/>
          <w:szCs w:val="27"/>
        </w:rPr>
      </w:pPr>
      <w:r>
        <w:t>The annual cost of the charges to the international community has been modest — well under 1% of world military spending.</w:t>
      </w:r>
      <w:r w:rsidR="002D747E">
        <w:t xml:space="preserve"> </w:t>
      </w:r>
      <w:r>
        <w:t>The US Government Accountability Office estimated that it would cost the</w:t>
      </w:r>
      <w:r w:rsidR="00027F76">
        <w:rPr>
          <w:sz w:val="27"/>
          <w:szCs w:val="27"/>
        </w:rPr>
        <w:t xml:space="preserve"> </w:t>
      </w:r>
      <w:r>
        <w:t>United States approximately twice as much as the United Nations to conduct a peacekeeping operation similar to the UN stabilization Mission in Haiti (MINUSTAH): an estimated $876 million compared to the UN budgeted $428 million for the first 14 months of the mission.</w:t>
      </w:r>
    </w:p>
    <w:p w14:paraId="50E31B61" w14:textId="203EE289" w:rsidR="003748D1" w:rsidRDefault="0093744C" w:rsidP="00027F76">
      <w:pPr>
        <w:pStyle w:val="BB-Contentions"/>
      </w:pPr>
      <w:r>
        <w:t>“Re-hatting can speed up deployments” - Response:</w:t>
      </w:r>
      <w:r w:rsidR="002D747E">
        <w:t xml:space="preserve"> </w:t>
      </w:r>
      <w:r>
        <w:t>Re-hatting has multiple problems</w:t>
      </w:r>
    </w:p>
    <w:p w14:paraId="57F6AF4C" w14:textId="12D831FB" w:rsidR="003748D1" w:rsidRPr="00027F76" w:rsidRDefault="0093744C" w:rsidP="00027F76">
      <w:pPr>
        <w:pStyle w:val="BB-Citation"/>
        <w:rPr>
          <w:sz w:val="27"/>
          <w:szCs w:val="27"/>
        </w:rPr>
      </w:pPr>
      <w:r>
        <w:rPr>
          <w:u w:val="single"/>
        </w:rPr>
        <w:t>Kavitha Suthanthiraraj, Mariah Quinn &amp; Juan Méndez 2009.</w:t>
      </w:r>
      <w:r>
        <w:t xml:space="preserve"> ( Suthanthiraraj - Masters Degree in Development Studies (with a focus on Peace and Conflict Studies) from the University of Sydney.</w:t>
      </w:r>
      <w:r w:rsidR="002D747E">
        <w:t xml:space="preserve"> </w:t>
      </w:r>
      <w:r>
        <w:t>Quinn - Research assistant with Global Action to Prevent War.</w:t>
      </w:r>
      <w:r w:rsidR="002D747E">
        <w:t xml:space="preserve"> </w:t>
      </w:r>
      <w:r>
        <w:t>Mendez - Former U.N. Special Advisor on the Prevention of Genocide)</w:t>
      </w:r>
      <w:r w:rsidR="002D747E">
        <w:t xml:space="preserve"> </w:t>
      </w:r>
      <w:r>
        <w:t>STANDING FOR CHANGE IN PEACEKEEPING OPERATIONS,</w:t>
      </w:r>
      <w:r w:rsidR="002D747E">
        <w:t xml:space="preserve"> </w:t>
      </w:r>
      <w:r>
        <w:t>May 2009</w:t>
      </w:r>
      <w:r w:rsidR="00027F76">
        <w:t xml:space="preserve"> </w:t>
      </w:r>
      <w:hyperlink r:id="rId346" w:history="1">
        <w:r w:rsidR="00027F76" w:rsidRPr="00A61B6A">
          <w:rPr>
            <w:rStyle w:val="Hyperlink"/>
            <w:iCs/>
          </w:rPr>
          <w:t>http://www.globalactionpw.org/wp/wp-content/uploads/standing-for-change-final-may-09.pdf</w:t>
        </w:r>
      </w:hyperlink>
      <w:r w:rsidR="00027F76">
        <w:rPr>
          <w:iCs/>
          <w:u w:color="808080"/>
        </w:rPr>
        <w:t xml:space="preserve"> </w:t>
      </w:r>
    </w:p>
    <w:p w14:paraId="4EB4083D" w14:textId="77777777" w:rsidR="003748D1" w:rsidRDefault="0093744C" w:rsidP="00027F76">
      <w:pPr>
        <w:pStyle w:val="BB-Evidence"/>
        <w:rPr>
          <w:rFonts w:ascii="Arial" w:hAnsi="Arial" w:cs="Arial"/>
        </w:rPr>
      </w:pPr>
      <w:r w:rsidRPr="00027F76">
        <w:rPr>
          <w:u w:val="single"/>
        </w:rPr>
        <w:t>‘Re-hatting’, a practice by which existing regional or multilateral forces are reassigned to serve as UN troops, has emerged as one means of expediting the initial deployment process.</w:t>
      </w:r>
      <w:r>
        <w:t xml:space="preserve"> Oftentimes, initial deployment figures reflect the practice of re-hatting and therefore even those missions that boast a high initial deployment rate may not receive newly deployed troops for many months. For instance: “In Liberia (UNMIL) while 3,600 ECOWAS troops were ‘re-hatted’ into the UNMIL mission within 12 days (representing 24% of the authorized mission strength), deployment of the entire force did not occur until 2 years after the initial Security Council resolution.” Of the 15 UN missions reviewed, more than 50% of peacekeepers, or 30,000 personnel, had been re-hatted. </w:t>
      </w:r>
      <w:r w:rsidRPr="00027F76">
        <w:rPr>
          <w:u w:val="single"/>
        </w:rPr>
        <w:t>Though re-hatting can address the need for rapid response in the short term, it is problematic for a number of reasons: re-hatting can give rise to troop fatigue; it exposes disparities in command structure and force mandates; and it does not allow for adequate, unified training to fulfill new mission responsibilities.</w:t>
      </w:r>
    </w:p>
    <w:p w14:paraId="65228719" w14:textId="77777777" w:rsidR="003748D1" w:rsidRDefault="0093744C" w:rsidP="00027F76">
      <w:pPr>
        <w:pStyle w:val="BB-Contentions"/>
      </w:pPr>
      <w:r>
        <w:t>INHERENCY</w:t>
      </w:r>
    </w:p>
    <w:p w14:paraId="350714DD" w14:textId="77777777" w:rsidR="003748D1" w:rsidRDefault="0093744C" w:rsidP="00027F76">
      <w:pPr>
        <w:pStyle w:val="BB-Contentions"/>
      </w:pPr>
      <w:r>
        <w:t>High risk of future conflict outbreak</w:t>
      </w:r>
    </w:p>
    <w:p w14:paraId="15404AF9" w14:textId="64CB721A" w:rsidR="003748D1" w:rsidRPr="00027F76" w:rsidRDefault="0093744C" w:rsidP="00027F76">
      <w:pPr>
        <w:pStyle w:val="BB-Citation"/>
        <w:rPr>
          <w:sz w:val="27"/>
          <w:szCs w:val="27"/>
        </w:rPr>
      </w:pPr>
      <w:r>
        <w:rPr>
          <w:u w:val="single"/>
        </w:rPr>
        <w:t>Prof. Muna Ndulo 2011.</w:t>
      </w:r>
      <w:r w:rsidR="002D747E">
        <w:t xml:space="preserve"> </w:t>
      </w:r>
      <w:r>
        <w:t>(Professor of Law, Cornell University Law School, and Director, Cornell University’s Institute for African Development)</w:t>
      </w:r>
      <w:r w:rsidR="002D747E">
        <w:t xml:space="preserve"> </w:t>
      </w:r>
      <w:r>
        <w:t>“UNITED NATIONS PEACEKEEPING OPERATIONS</w:t>
      </w:r>
      <w:r w:rsidR="00027F76">
        <w:t xml:space="preserve"> </w:t>
      </w:r>
      <w:r>
        <w:rPr>
          <w:iCs/>
          <w:color w:val="000000"/>
        </w:rPr>
        <w:t>AND SECURITY AND RECONSTRUCTION”</w:t>
      </w:r>
      <w:r w:rsidR="002D747E">
        <w:rPr>
          <w:iCs/>
          <w:color w:val="000000"/>
        </w:rPr>
        <w:t xml:space="preserve"> </w:t>
      </w:r>
      <w:r>
        <w:rPr>
          <w:iCs/>
          <w:color w:val="000000"/>
        </w:rPr>
        <w:t>Cornell Law Faculty Publications.</w:t>
      </w:r>
      <w:r w:rsidR="00027F76">
        <w:rPr>
          <w:iCs/>
          <w:color w:val="000000"/>
        </w:rPr>
        <w:t xml:space="preserve"> </w:t>
      </w:r>
      <w:r>
        <w:rPr>
          <w:iCs/>
          <w:color w:val="000000"/>
        </w:rPr>
        <w:t xml:space="preserve">Paper 188. </w:t>
      </w:r>
      <w:hyperlink r:id="rId347" w:history="1">
        <w:r w:rsidR="00027F76" w:rsidRPr="00A61B6A">
          <w:rPr>
            <w:rStyle w:val="Hyperlink"/>
            <w:iCs/>
          </w:rPr>
          <w:t>http://scholarship.law.cornell.edu/cgi/viewcontent.cgi?article=1187&amp;context=facpub</w:t>
        </w:r>
      </w:hyperlink>
      <w:r w:rsidR="00027F76">
        <w:rPr>
          <w:iCs/>
          <w:color w:val="000000"/>
        </w:rPr>
        <w:t xml:space="preserve"> </w:t>
      </w:r>
    </w:p>
    <w:p w14:paraId="46540333" w14:textId="6285FF0F" w:rsidR="003748D1" w:rsidRDefault="0093744C" w:rsidP="00027F76">
      <w:pPr>
        <w:pStyle w:val="BB-Evidence"/>
      </w:pPr>
      <w:r>
        <w:t>Although the number of wars has decreased, far too many remain — and there are still several places of instability around the globe that could easily turn into conflict areas.</w:t>
      </w:r>
      <w:r w:rsidR="002D747E">
        <w:t xml:space="preserve"> </w:t>
      </w:r>
      <w:r>
        <w:t>Furthermore, because the underlying causes of conflicts are too rarely addressed, the risks of new conflicts breaking out in the same area and old ones starting up again remain very real.</w:t>
      </w:r>
    </w:p>
    <w:p w14:paraId="0D22F0C3" w14:textId="77777777" w:rsidR="00AB1740" w:rsidRDefault="00AB1740" w:rsidP="00AB1740">
      <w:pPr>
        <w:pStyle w:val="BB-Contentions"/>
      </w:pPr>
      <w:r>
        <w:t>Total global military spending is $1.7 trillion</w:t>
      </w:r>
    </w:p>
    <w:p w14:paraId="26BA098A" w14:textId="3965FE24" w:rsidR="00AB1740" w:rsidRDefault="00AB1740" w:rsidP="00AB1740">
      <w:pPr>
        <w:pStyle w:val="BB-Citation"/>
      </w:pPr>
      <w:r w:rsidRPr="00AB1740">
        <w:rPr>
          <w:u w:val="single"/>
        </w:rPr>
        <w:t>Stockholm International Peace Research Institute 2012</w:t>
      </w:r>
      <w:r>
        <w:t xml:space="preserve">.  (non-profit research organization based in Sweden; established on the basis of a decision by the Swedish Parliament and receives a substantial part of its funding in the form of an annual grant from the Swedish Government) 17 April 2012 "World military spending levels out after 13 years of increases, says SIPRI" </w:t>
      </w:r>
      <w:hyperlink r:id="rId348" w:history="1">
        <w:r w:rsidRPr="00106FF4">
          <w:rPr>
            <w:rStyle w:val="Hyperlink"/>
          </w:rPr>
          <w:t>http://www.sipri.org/media/pressreleases/17-april-2012-world-military-spending-levels-out-after-13-years-of-increases-says-sipri</w:t>
        </w:r>
      </w:hyperlink>
      <w:r>
        <w:t xml:space="preserve"> </w:t>
      </w:r>
    </w:p>
    <w:p w14:paraId="547ABCDD" w14:textId="27F53EFE" w:rsidR="00AB1740" w:rsidRDefault="00AB1740" w:rsidP="00AB1740">
      <w:pPr>
        <w:pStyle w:val="BB-Evidence"/>
      </w:pPr>
      <w:r>
        <w:t>World military expenditure in 2011 totalled $1.74 trillion, almost unchanged since 2010 in real terms*, according to figures released today by Stockholm International Peace Research Institute (SIPRI). The comprehensive annual update of the SIPRI Military Expenditure Database is accessible from today at www.sipri.org.The small rise of just 0.3 per cent in 2011 marks the end of a run of continuous increases in military spending between 1998 and 2010, including an annual average increase of 4.5 per cent between 2001 and 2009.</w:t>
      </w:r>
    </w:p>
    <w:p w14:paraId="7A08EAD0" w14:textId="39C491E5" w:rsidR="003748D1" w:rsidRDefault="0093744C" w:rsidP="00027F76">
      <w:pPr>
        <w:pStyle w:val="BB-Contentions"/>
      </w:pPr>
      <w:r>
        <w:t>Current UN “stand by” arrangements are not adequate:</w:t>
      </w:r>
      <w:r w:rsidR="002D747E">
        <w:t xml:space="preserve"> </w:t>
      </w:r>
      <w:r>
        <w:t>they have 4-6 months of delay</w:t>
      </w:r>
    </w:p>
    <w:p w14:paraId="6EA3F790" w14:textId="48654B20" w:rsidR="003748D1" w:rsidRDefault="0093744C" w:rsidP="00027F76">
      <w:pPr>
        <w:pStyle w:val="BB-Citation"/>
      </w:pPr>
      <w:r>
        <w:rPr>
          <w:u w:val="single"/>
        </w:rPr>
        <w:t>Dr. H. Peter Langille 2012.</w:t>
      </w:r>
      <w:r>
        <w:t xml:space="preserve"> (directs global Common Security i3;</w:t>
      </w:r>
      <w:r w:rsidR="002D747E">
        <w:t xml:space="preserve"> </w:t>
      </w:r>
      <w:r>
        <w:t>served on the working group of the Canadian study, Towards A Rapid Reaction Capability For The United Nations, (Ottawa: 1995), which was presented to the UN General Assembly;</w:t>
      </w:r>
      <w:r w:rsidR="002D747E">
        <w:t xml:space="preserve"> </w:t>
      </w:r>
      <w:r>
        <w:t>supervised officers in the Canadian Forces College and taught in McMaster University’s Peace Studies program.)</w:t>
      </w:r>
      <w:r w:rsidR="002D747E">
        <w:t xml:space="preserve"> </w:t>
      </w:r>
      <w:r>
        <w:t xml:space="preserve">“A UN emergency peace service?“ 14 May 2012 </w:t>
      </w:r>
      <w:hyperlink r:id="rId349" w:history="1">
        <w:r w:rsidR="00027F76" w:rsidRPr="00A61B6A">
          <w:rPr>
            <w:rStyle w:val="Hyperlink"/>
            <w:iCs/>
          </w:rPr>
          <w:t>http://www.opendemocracy.net/opensecurity/h-peter-langille/un-emergency-peace-service</w:t>
        </w:r>
      </w:hyperlink>
      <w:r w:rsidR="00027F76">
        <w:rPr>
          <w:iCs/>
          <w:u w:color="808080"/>
        </w:rPr>
        <w:t xml:space="preserve"> </w:t>
      </w:r>
    </w:p>
    <w:p w14:paraId="142CBD37" w14:textId="77777777" w:rsidR="003748D1" w:rsidRDefault="0093744C" w:rsidP="00027F76">
      <w:pPr>
        <w:pStyle w:val="BB-Evidence"/>
      </w:pPr>
      <w:r>
        <w:t xml:space="preserve">For peace operations -- even the majority, which are now authorised under Chapter VII with mandates to protect civilians -- the UN relies on a standby arrangement system that is helpful in normal circumstances, but is insufficient, and even prone to fail under more demanding crises. The standby arrangements are non-binding, conditional agreements that depend on national governments. National interests and whims, national political will and decisions, as well as the availability of national personnel and resources determine whether the UN will be able to help. Unfortunately, there has been a marked tendency for northern nations to </w:t>
      </w:r>
      <w:r>
        <w:rPr>
          <w:i/>
          <w:iCs/>
        </w:rPr>
        <w:t>stand by</w:t>
      </w:r>
      <w:r>
        <w:t xml:space="preserve"> instead of standing up, incurring routine delays of four to six months, rather than timely, decisive responses.</w:t>
      </w:r>
    </w:p>
    <w:p w14:paraId="57D0FDCB" w14:textId="6BB83095" w:rsidR="003748D1" w:rsidRDefault="0093744C" w:rsidP="00027F76">
      <w:pPr>
        <w:pStyle w:val="BB-Contentions"/>
      </w:pPr>
      <w:r>
        <w:t>The UN has no capacity for rapid intervention to stop genocide</w:t>
      </w:r>
    </w:p>
    <w:p w14:paraId="6AD2F5CE" w14:textId="3F7FD00C" w:rsidR="003748D1" w:rsidRDefault="0093744C" w:rsidP="00027F76">
      <w:pPr>
        <w:pStyle w:val="BB-Citation"/>
        <w:rPr>
          <w:sz w:val="27"/>
          <w:szCs w:val="27"/>
        </w:rPr>
      </w:pPr>
      <w:r>
        <w:rPr>
          <w:u w:val="single"/>
        </w:rPr>
        <w:t>Dr. Robert C. Johansen 2006</w:t>
      </w:r>
      <w:r>
        <w:t>. (PhD from Columbia Univ. Professor Emeritus of Political Science and Peace Studies, Notre Dame Univ.)</w:t>
      </w:r>
      <w:r w:rsidR="002D747E">
        <w:t xml:space="preserve"> </w:t>
      </w:r>
      <w:r>
        <w:t>“A UNITED NATIONS EMERGENCY PEACE SERVICE TO PREVENT GENOCIDE AND CRIMES AGAINST HUMANITY”</w:t>
      </w:r>
      <w:r w:rsidR="002D747E">
        <w:t xml:space="preserve"> </w:t>
      </w:r>
      <w:hyperlink r:id="rId350" w:history="1">
        <w:r w:rsidR="00027F76" w:rsidRPr="00A61B6A">
          <w:rPr>
            <w:rStyle w:val="Hyperlink"/>
          </w:rPr>
          <w:t>http://www.globalactionpw.org/wp/wp-content/uploads/uneps_publication.pdf</w:t>
        </w:r>
      </w:hyperlink>
      <w:r w:rsidR="00027F76">
        <w:t xml:space="preserve"> </w:t>
      </w:r>
    </w:p>
    <w:p w14:paraId="61ADCA14" w14:textId="77777777" w:rsidR="003748D1" w:rsidRDefault="0093744C" w:rsidP="00027F76">
      <w:pPr>
        <w:pStyle w:val="BB-Evidence"/>
      </w:pPr>
      <w:r>
        <w:t>Despite the need to be able to move quickly to prevent genocide and crimes against humanity, the United Nations has no capacity to avert such catastrophes, even when prompt action could save hundreds of thousands of lives. The international community’s failure to stop genocide in Rwanda in 1994 and to avert “ethnic cleansing” occurring in the Darfur region of Sudan a decade later illustrate this incapacity, as do the other massive killings of civilians in Cambodia, the former Yugoslavia, East Timor, Sierra Leone, the Democratic Republic of the Congo, Liberia, and elsewhere. In recent years, huge atrocities have killed millions of innocent people, wounded millions more, forced tens of millions from their homes, destroyed entire economies, and wasted hundreds of billions of dollars.</w:t>
      </w:r>
    </w:p>
    <w:p w14:paraId="0075E2C9" w14:textId="77777777" w:rsidR="003748D1" w:rsidRDefault="0093744C" w:rsidP="00027F76">
      <w:pPr>
        <w:pStyle w:val="BB-Contentions"/>
      </w:pPr>
      <w:r>
        <w:t>International community invariably falls short of meeting the need for adequate peacekeeping</w:t>
      </w:r>
    </w:p>
    <w:p w14:paraId="56DDFA56" w14:textId="30C0F711" w:rsidR="003748D1" w:rsidRPr="00027F76" w:rsidRDefault="0093744C" w:rsidP="00027F76">
      <w:pPr>
        <w:pStyle w:val="BB-Citation"/>
        <w:rPr>
          <w:sz w:val="27"/>
          <w:szCs w:val="27"/>
        </w:rPr>
      </w:pPr>
      <w:r>
        <w:rPr>
          <w:u w:val="single"/>
        </w:rPr>
        <w:t>Prof. Muna Ndulo 2011.</w:t>
      </w:r>
      <w:r w:rsidR="002D747E">
        <w:t xml:space="preserve"> </w:t>
      </w:r>
      <w:r>
        <w:t>(Professor of Law, Cornell University Law School, and Director, Cornell University’s Institute for African Development)</w:t>
      </w:r>
      <w:r w:rsidR="002D747E">
        <w:t xml:space="preserve"> </w:t>
      </w:r>
      <w:r>
        <w:t>“UNITED NATIONS PEACEKEEPING OPERATIONS</w:t>
      </w:r>
      <w:r w:rsidR="00027F76">
        <w:t xml:space="preserve"> </w:t>
      </w:r>
      <w:r>
        <w:rPr>
          <w:iCs/>
          <w:color w:val="000000"/>
        </w:rPr>
        <w:t>AND SECURITY AND RECONSTRUCTION”</w:t>
      </w:r>
      <w:r w:rsidR="002D747E">
        <w:rPr>
          <w:iCs/>
          <w:color w:val="000000"/>
        </w:rPr>
        <w:t xml:space="preserve"> </w:t>
      </w:r>
      <w:r>
        <w:rPr>
          <w:iCs/>
          <w:color w:val="000000"/>
        </w:rPr>
        <w:t>Cornell Law Faculty Publications.</w:t>
      </w:r>
      <w:r w:rsidR="00027F76">
        <w:rPr>
          <w:iCs/>
          <w:color w:val="000000"/>
        </w:rPr>
        <w:t xml:space="preserve"> </w:t>
      </w:r>
      <w:r>
        <w:rPr>
          <w:iCs/>
          <w:color w:val="000000"/>
        </w:rPr>
        <w:t xml:space="preserve">Paper 188. </w:t>
      </w:r>
      <w:hyperlink r:id="rId351" w:history="1">
        <w:r w:rsidR="00027F76" w:rsidRPr="00A61B6A">
          <w:rPr>
            <w:rStyle w:val="Hyperlink"/>
            <w:iCs/>
          </w:rPr>
          <w:t>http://scholarship.law.cornell.edu/cgi/viewcontent.cgi?article=1187&amp;context=facpub</w:t>
        </w:r>
      </w:hyperlink>
      <w:r w:rsidR="00027F76">
        <w:rPr>
          <w:iCs/>
          <w:color w:val="000000"/>
        </w:rPr>
        <w:t xml:space="preserve"> </w:t>
      </w:r>
    </w:p>
    <w:p w14:paraId="6197E732" w14:textId="77777777" w:rsidR="003748D1" w:rsidRDefault="0093744C" w:rsidP="00027F76">
      <w:pPr>
        <w:pStyle w:val="BB-Evidence"/>
      </w:pPr>
      <w:r>
        <w:t>The demands of United Nations peacekeeping will always test the will of the international community to promote peace and security in the world’s conflict areas. Despite widespread recognition that, in order to be effective, United Nations peacekeeping needs the concrete contributions of the member states in the form of personnel, finances, and political support, the international community invariably fails to meet the needs of peacekeeping operations.</w:t>
      </w:r>
    </w:p>
    <w:p w14:paraId="17ABF3E1" w14:textId="7E24C1FA" w:rsidR="003748D1" w:rsidRDefault="0093744C" w:rsidP="00027F76">
      <w:pPr>
        <w:pStyle w:val="BB-Contentions"/>
      </w:pPr>
      <w:r>
        <w:t>International community lacks rapid deployment capability that could</w:t>
      </w:r>
      <w:r w:rsidR="002D747E">
        <w:t xml:space="preserve"> </w:t>
      </w:r>
      <w:r>
        <w:t>save innocent lives</w:t>
      </w:r>
    </w:p>
    <w:p w14:paraId="36B51D34" w14:textId="312ABD63" w:rsidR="003748D1" w:rsidRDefault="0093744C" w:rsidP="00027F76">
      <w:pPr>
        <w:pStyle w:val="BB-Citation"/>
        <w:rPr>
          <w:sz w:val="27"/>
          <w:szCs w:val="27"/>
        </w:rPr>
      </w:pPr>
      <w:r>
        <w:rPr>
          <w:u w:val="single"/>
        </w:rPr>
        <w:t>Dr. David Krieger, Prof. Saul Mendlovitz, William Pace 2006.</w:t>
      </w:r>
      <w:r>
        <w:t xml:space="preserve"> (Krieger - J.D., PhD in political science; founder and president,</w:t>
      </w:r>
      <w:r w:rsidR="002D747E">
        <w:t xml:space="preserve"> </w:t>
      </w:r>
      <w:r>
        <w:t>Nuclear Age Peace Foundation. Mendlovitz - emeritus Professor of Peace and World Order Studies, Rutgers Univ.</w:t>
      </w:r>
      <w:r w:rsidR="002D747E">
        <w:t xml:space="preserve"> </w:t>
      </w:r>
      <w:r>
        <w:t>Pace - Executive Director of the World Federalist Movement-Institute for Global Policy)</w:t>
      </w:r>
      <w:r w:rsidR="002D747E">
        <w:t xml:space="preserve"> </w:t>
      </w:r>
      <w:r>
        <w:t>“A UNITED NATIONS EMERGENCY PEACE SERVICE TO PREVENT GENOCIDE AND CRIMES AGAINST HUMANITY”</w:t>
      </w:r>
      <w:r w:rsidR="002D747E">
        <w:t xml:space="preserve"> </w:t>
      </w:r>
      <w:hyperlink r:id="rId352" w:history="1">
        <w:r w:rsidR="00027F76" w:rsidRPr="00A61B6A">
          <w:rPr>
            <w:rStyle w:val="Hyperlink"/>
          </w:rPr>
          <w:t>http://www.globalactionpw.org/wp/wp-content/uploads/uneps_publication.pdf</w:t>
        </w:r>
      </w:hyperlink>
      <w:r w:rsidR="00027F76">
        <w:t xml:space="preserve"> </w:t>
      </w:r>
    </w:p>
    <w:p w14:paraId="723728FF" w14:textId="77777777" w:rsidR="003748D1" w:rsidRDefault="0093744C" w:rsidP="00027F76">
      <w:pPr>
        <w:pStyle w:val="BB-Evidence"/>
      </w:pPr>
      <w:r w:rsidRPr="00027F76">
        <w:rPr>
          <w:u w:val="single"/>
        </w:rPr>
        <w:t>Tragically, violent outbreaks continue to plague human civilization, in which innocent people are ruthlessly killed simply because of their national, ethnic, racial, or religious identities</w:t>
      </w:r>
      <w:r>
        <w:t xml:space="preserve">. It is now widely recognized, however, that such mass killings and other crimes against humanity are clearly prohibited in international law. In addition, </w:t>
      </w:r>
      <w:r w:rsidRPr="00027F76">
        <w:rPr>
          <w:u w:val="single"/>
        </w:rPr>
        <w:t>leading experts and numerous international commissions affirm that the international community could prevent many of these crimes if it would quickly send a professional security force to enforce the law in humanitarian crises, such as should have happened in Rwanda in 1994. Yet, the international community lacks the necessary capability to deploy such a law-enforcing body promptly where innocent people face threats to their dignity, their homes, and their lives</w:t>
      </w:r>
      <w:r>
        <w:t>.</w:t>
      </w:r>
    </w:p>
    <w:p w14:paraId="708FD556" w14:textId="1363AED7" w:rsidR="003748D1" w:rsidRDefault="0093744C" w:rsidP="00027F76">
      <w:pPr>
        <w:pStyle w:val="BB-Contentions"/>
      </w:pPr>
      <w:r>
        <w:t>FAILURES</w:t>
      </w:r>
    </w:p>
    <w:p w14:paraId="46F96013" w14:textId="77777777" w:rsidR="003748D1" w:rsidRDefault="0093744C" w:rsidP="00027F76">
      <w:pPr>
        <w:pStyle w:val="BB-Contentions"/>
      </w:pPr>
      <w:r>
        <w:t>Early intervention is often crucial for preventing bloodshed</w:t>
      </w:r>
    </w:p>
    <w:p w14:paraId="3B682403" w14:textId="090DC800" w:rsidR="003748D1" w:rsidRDefault="0093744C" w:rsidP="00027F76">
      <w:pPr>
        <w:pStyle w:val="BB-Citation"/>
        <w:rPr>
          <w:sz w:val="27"/>
          <w:szCs w:val="27"/>
        </w:rPr>
      </w:pPr>
      <w:r>
        <w:rPr>
          <w:u w:val="single"/>
        </w:rPr>
        <w:t>Dr. Robert C. Johansen 2006</w:t>
      </w:r>
      <w:r>
        <w:t>. (PhD from Columbia Univ. Professor Emeritus of Political Science and Peace Studies, Notre Dame Univ.)</w:t>
      </w:r>
      <w:r w:rsidR="002D747E">
        <w:t xml:space="preserve"> </w:t>
      </w:r>
      <w:r>
        <w:t>“THE UNITED NATIONS EMERGENCY PEACE SERVICE EXECUTIVE SUMMARY”</w:t>
      </w:r>
      <w:r w:rsidR="002D747E">
        <w:t xml:space="preserve"> </w:t>
      </w:r>
      <w:r>
        <w:t>“A UNITED NATIONS EMERGENCY PEACE SERVICE TO PREVENT GENOCIDE AND CRIMES AGAINST HUMANITY”</w:t>
      </w:r>
      <w:r w:rsidR="002D747E">
        <w:t xml:space="preserve"> </w:t>
      </w:r>
      <w:hyperlink r:id="rId353" w:history="1">
        <w:r w:rsidR="00027F76" w:rsidRPr="00A61B6A">
          <w:rPr>
            <w:rStyle w:val="Hyperlink"/>
            <w:iCs/>
          </w:rPr>
          <w:t>http://www.globalactionpw.org/wp/wp-content/uploads/uneps_publication.pdf</w:t>
        </w:r>
      </w:hyperlink>
      <w:r w:rsidR="00027F76">
        <w:rPr>
          <w:iCs/>
          <w:u w:color="808080"/>
        </w:rPr>
        <w:t xml:space="preserve"> </w:t>
      </w:r>
    </w:p>
    <w:p w14:paraId="4C65F378" w14:textId="77777777" w:rsidR="003748D1" w:rsidRDefault="0093744C" w:rsidP="00027F76">
      <w:pPr>
        <w:pStyle w:val="BB-Evidence"/>
      </w:pPr>
      <w:r>
        <w:t>Moreover, a conflict that in retrospect might appear to have been beyond the capacity of a small emergency service might have been amenable to successful intervention if it had occurred in an early preventive phase of a conflict’s life cycle. Increasingly, governments understand that early preventive action is more effective and less costly than later, larger efforts after a conflict has escalated and spread. The capacity to respond rapidly is often crucial for preventing bloodshed that, once begun, may tear the social fabric forever beyond repair. If it had existed in the 1990s, such a capacity could have prevented untold destruction and suffering while reducing or eliminating the high costs of post-conflict reconstruction after a society and its supportive infrastructure have been devastated by violent conflict.</w:t>
      </w:r>
    </w:p>
    <w:p w14:paraId="152E0DD6" w14:textId="77777777" w:rsidR="003748D1" w:rsidRDefault="0093744C" w:rsidP="00027F76">
      <w:pPr>
        <w:pStyle w:val="BB-Contentions"/>
        <w:rPr>
          <w:sz w:val="27"/>
          <w:szCs w:val="27"/>
        </w:rPr>
      </w:pPr>
      <w:r>
        <w:t>Most UN peacekeeping deployments are slow and late</w:t>
      </w:r>
    </w:p>
    <w:p w14:paraId="7620DBF1" w14:textId="621DFFE2" w:rsidR="003748D1" w:rsidRDefault="0093744C" w:rsidP="00027F76">
      <w:pPr>
        <w:pStyle w:val="BB-Citation"/>
        <w:rPr>
          <w:sz w:val="27"/>
          <w:szCs w:val="27"/>
        </w:rPr>
      </w:pPr>
      <w:r>
        <w:rPr>
          <w:u w:val="single"/>
        </w:rPr>
        <w:t>Kavitha Suthanthiraraj, Mariah Quinn &amp; Juan Méndez 2009.</w:t>
      </w:r>
      <w:r>
        <w:t xml:space="preserve"> ( Suthanthiraraj - Masters Degree in Development Studies (with a focus on Peace and Conflict Studies) from the University of Sydney;</w:t>
      </w:r>
      <w:r w:rsidR="002D747E">
        <w:t xml:space="preserve"> </w:t>
      </w:r>
      <w:r>
        <w:t>&amp; Quinn - Research assistant with Global Action to Prevent War.</w:t>
      </w:r>
      <w:r w:rsidR="002D747E">
        <w:t xml:space="preserve"> </w:t>
      </w:r>
      <w:r>
        <w:t>Mendez - Former U.N. Special Advisor on the Prevention of Genocide)</w:t>
      </w:r>
      <w:r w:rsidR="002D747E">
        <w:t xml:space="preserve"> </w:t>
      </w:r>
      <w:r>
        <w:t>STANDING FOR CHANGE IN PEACEKEEPING OPERATIONS,</w:t>
      </w:r>
      <w:r w:rsidR="002D747E">
        <w:t xml:space="preserve"> </w:t>
      </w:r>
      <w:r>
        <w:t>May 2009</w:t>
      </w:r>
      <w:r w:rsidR="00027F76">
        <w:t xml:space="preserve"> </w:t>
      </w:r>
      <w:hyperlink r:id="rId354" w:history="1">
        <w:r w:rsidR="00027F76" w:rsidRPr="00A61B6A">
          <w:rPr>
            <w:rStyle w:val="Hyperlink"/>
          </w:rPr>
          <w:t>http://www.globalactionpw.org/wp/wp-content/uploads/standing-for-change-final-may-09.pdf</w:t>
        </w:r>
      </w:hyperlink>
      <w:r w:rsidR="00027F76">
        <w:t xml:space="preserve"> </w:t>
      </w:r>
    </w:p>
    <w:p w14:paraId="290A250E" w14:textId="4F7523C3" w:rsidR="003748D1" w:rsidRPr="00027F76" w:rsidRDefault="0093744C" w:rsidP="00027F76">
      <w:pPr>
        <w:pStyle w:val="BB-Evidence"/>
        <w:rPr>
          <w:sz w:val="27"/>
          <w:szCs w:val="27"/>
        </w:rPr>
      </w:pPr>
      <w:r>
        <w:t>The Report of the Panel on United Nations Peacekeeping Operations (also known as the Brahimi Report) stipulated that, in order to achieve effective deployment, missions must be deployed within 30 days, with more complex missions taking up to 90 days.* While not ideal, these benchmarks were seen as reasonable and achievable. The Brahimi recommendations have, in actuality, rarely been achieved. Recent analysis conducted by the UNEPS Secretariat indicated that of 15 UN missions authorized within the past 15 years, initial deployment occurred on average, 46 days after a formal authorization.**19 A further concern is the delay in achieving maximum troop</w:t>
      </w:r>
      <w:r w:rsidR="00027F76">
        <w:t xml:space="preserve"> </w:t>
      </w:r>
      <w:r>
        <w:rPr>
          <w:color w:val="000000"/>
        </w:rPr>
        <w:t>deployment, as authorized by the relevant Security Council resolution. In 9 of the 15 missions reviewed, less than 15% of the authorized force was deployed within the first 90 days and, on average, full deployment was not achieved until nearly 13 months later.</w:t>
      </w:r>
    </w:p>
    <w:p w14:paraId="791A2988" w14:textId="77777777" w:rsidR="003748D1" w:rsidRDefault="0093744C" w:rsidP="00027F76">
      <w:pPr>
        <w:pStyle w:val="BB-Contentions"/>
      </w:pPr>
      <w:r>
        <w:t>Today’s peacekeeping missions are more complex than in the past</w:t>
      </w:r>
    </w:p>
    <w:p w14:paraId="69372C72" w14:textId="0D83FD7E" w:rsidR="003748D1" w:rsidRPr="00027F76" w:rsidRDefault="0093744C" w:rsidP="00027F76">
      <w:pPr>
        <w:pStyle w:val="BB-Citation"/>
        <w:rPr>
          <w:sz w:val="27"/>
          <w:szCs w:val="27"/>
        </w:rPr>
      </w:pPr>
      <w:r>
        <w:rPr>
          <w:u w:val="single"/>
        </w:rPr>
        <w:t>Prof. Muna Ndulo 2011.</w:t>
      </w:r>
      <w:r w:rsidR="002D747E">
        <w:t xml:space="preserve"> </w:t>
      </w:r>
      <w:r>
        <w:t>(Professor of Law, Cornell University Law School, and Director, Cornell University’s Institute for African Development)</w:t>
      </w:r>
      <w:r w:rsidR="002D747E">
        <w:t xml:space="preserve"> </w:t>
      </w:r>
      <w:r>
        <w:t>“UNITED NATIONS PEACEKEEPING OPERATIONS</w:t>
      </w:r>
      <w:r w:rsidR="00027F76">
        <w:t xml:space="preserve"> </w:t>
      </w:r>
      <w:r>
        <w:rPr>
          <w:iCs/>
          <w:color w:val="000000"/>
        </w:rPr>
        <w:t>AND SECURITY AND RECONSTRUCTION”</w:t>
      </w:r>
      <w:r w:rsidR="002D747E">
        <w:rPr>
          <w:iCs/>
          <w:color w:val="000000"/>
        </w:rPr>
        <w:t xml:space="preserve"> </w:t>
      </w:r>
      <w:r>
        <w:rPr>
          <w:iCs/>
          <w:color w:val="000000"/>
        </w:rPr>
        <w:t>Cornell Law Faculty Publications.</w:t>
      </w:r>
      <w:r w:rsidR="00027F76">
        <w:rPr>
          <w:iCs/>
          <w:color w:val="000000"/>
        </w:rPr>
        <w:t xml:space="preserve"> </w:t>
      </w:r>
      <w:r>
        <w:rPr>
          <w:iCs/>
          <w:color w:val="000000"/>
        </w:rPr>
        <w:t xml:space="preserve">Paper 188. </w:t>
      </w:r>
      <w:hyperlink r:id="rId355" w:history="1">
        <w:r w:rsidR="00027F76" w:rsidRPr="00A61B6A">
          <w:rPr>
            <w:rStyle w:val="Hyperlink"/>
            <w:iCs/>
          </w:rPr>
          <w:t>http://scholarship.law.cornell.edu/cgi/viewcontent.cgi?article=1187&amp;context=facpub</w:t>
        </w:r>
      </w:hyperlink>
      <w:r w:rsidR="00027F76">
        <w:rPr>
          <w:iCs/>
          <w:color w:val="000000"/>
        </w:rPr>
        <w:t xml:space="preserve"> </w:t>
      </w:r>
    </w:p>
    <w:p w14:paraId="1648BFBB" w14:textId="77777777" w:rsidR="003748D1" w:rsidRDefault="0093744C" w:rsidP="00027F76">
      <w:pPr>
        <w:pStyle w:val="BB-Evidence"/>
      </w:pPr>
      <w:r>
        <w:t>The transformation of peacekeeping missions reflects in the UN’s own words more than hybridization: “The goals of Peacekeeping Missions have in fact changed significantly: from assisting in the maintenance of ceasefires during cold war peacekeeping operations during the 1990s increasingly becoming peacebuilding missions.” The broad and complex mandates of today’s multidimensional peace operations reflect the varied civilian, military, and police capabilities required to provide support to the challenges of modern day peacekeeping. These include tasks such as promoting political transitions, assisting in the development of political structures, demobilization of armed forces, the provision of humanitarian relief during emergencies to refugees and internally displaced people, establishing the rule of law, promoting security, supporting disarmament, holding elections, and jump-starting the economy.</w:t>
      </w:r>
    </w:p>
    <w:p w14:paraId="3B5064DE" w14:textId="77777777" w:rsidR="003748D1" w:rsidRDefault="0093744C" w:rsidP="00027F76">
      <w:pPr>
        <w:pStyle w:val="BB-Contentions"/>
      </w:pPr>
      <w:r>
        <w:t>SOLVENCY / ADVOCACY</w:t>
      </w:r>
    </w:p>
    <w:p w14:paraId="58E5927F" w14:textId="47453965" w:rsidR="003748D1" w:rsidRDefault="0093744C" w:rsidP="00027F76">
      <w:pPr>
        <w:pStyle w:val="BB-Contentions"/>
        <w:rPr>
          <w:sz w:val="27"/>
          <w:szCs w:val="27"/>
        </w:rPr>
      </w:pPr>
      <w:r>
        <w:t>UNEPS cost:</w:t>
      </w:r>
      <w:r w:rsidR="002D747E">
        <w:t xml:space="preserve"> </w:t>
      </w:r>
      <w:r>
        <w:t>$2 billion to start, $900 million/year to maintain</w:t>
      </w:r>
    </w:p>
    <w:p w14:paraId="6C97B50D" w14:textId="2638B6BB" w:rsidR="003748D1" w:rsidRDefault="0093744C" w:rsidP="00027F76">
      <w:pPr>
        <w:pStyle w:val="BB-Citation"/>
        <w:rPr>
          <w:sz w:val="27"/>
          <w:szCs w:val="27"/>
        </w:rPr>
      </w:pPr>
      <w:r>
        <w:rPr>
          <w:u w:val="single"/>
        </w:rPr>
        <w:t>Dr. Robert C. Johansen 2006</w:t>
      </w:r>
      <w:r>
        <w:t>. (PhD from Columbia Univ. Professor Emeritus of Political Science and Peace Studies, Notre Dame Univ.)</w:t>
      </w:r>
      <w:r w:rsidR="002D747E">
        <w:t xml:space="preserve"> </w:t>
      </w:r>
      <w:r>
        <w:t>“THE UNITED NATIONS EMERGENCY PEACE SERVICE EXECUTIVE SUMMARY”</w:t>
      </w:r>
      <w:r w:rsidR="002D747E">
        <w:t xml:space="preserve"> </w:t>
      </w:r>
      <w:r>
        <w:t>“A UNITED NATIONS EMERGENCY PEACE SERVICE TO PREVENT GENOCIDE AND CRIMES AGAINST HUMANITY”</w:t>
      </w:r>
      <w:r w:rsidR="002D747E">
        <w:t xml:space="preserve"> </w:t>
      </w:r>
      <w:hyperlink r:id="rId356" w:history="1">
        <w:r w:rsidR="00027F76" w:rsidRPr="00A61B6A">
          <w:rPr>
            <w:rStyle w:val="Hyperlink"/>
          </w:rPr>
          <w:t>http://www.globalactionpw.org/wp/wp-content/uploads/uneps_publication.pdf</w:t>
        </w:r>
      </w:hyperlink>
      <w:r w:rsidR="00027F76">
        <w:t xml:space="preserve"> </w:t>
      </w:r>
    </w:p>
    <w:p w14:paraId="76D256A2" w14:textId="77777777" w:rsidR="003748D1" w:rsidRDefault="0093744C" w:rsidP="00027F76">
      <w:pPr>
        <w:pStyle w:val="BB-Evidence"/>
      </w:pPr>
      <w:r>
        <w:t>Although the proposed UN Emergency Peace Service would entail significant financial costs, these almost certainly will be far less than the costs that will occur from conflicts allowed to fester until they spiral out of control in the absence of such a service. Estimates on the cost of the UN Service vary, but start-up expenses could come to $2 billion, with an annual recurring cost of $900 million or more, depending on field operations.</w:t>
      </w:r>
    </w:p>
    <w:p w14:paraId="3EDB5B01" w14:textId="554AD461" w:rsidR="003748D1" w:rsidRDefault="0093744C" w:rsidP="00027F76">
      <w:pPr>
        <w:pStyle w:val="BB-Contentions"/>
      </w:pPr>
      <w:r>
        <w:t>Net cost savings:</w:t>
      </w:r>
      <w:r w:rsidR="002D747E">
        <w:t xml:space="preserve"> </w:t>
      </w:r>
      <w:r>
        <w:t>5000 UN troops sent early to Rwanda would have cost $500 million. Not sending them ended up costing $4.5 billion</w:t>
      </w:r>
    </w:p>
    <w:p w14:paraId="0BECA9F3" w14:textId="5A1D3B0C" w:rsidR="003748D1" w:rsidRDefault="0093744C" w:rsidP="00027F76">
      <w:pPr>
        <w:pStyle w:val="BB-Citation"/>
      </w:pPr>
      <w:r>
        <w:rPr>
          <w:u w:val="single"/>
        </w:rPr>
        <w:t>Dr. Robert C. Johansen 2006</w:t>
      </w:r>
      <w:r>
        <w:t>. (PhD from Columbia Univ. Professor Emeritus of Political Science and Peace Studies, Notre Dame Univ.)</w:t>
      </w:r>
      <w:r w:rsidR="002D747E">
        <w:t xml:space="preserve"> </w:t>
      </w:r>
      <w:r>
        <w:t>“THE UNITED NATIONS EMERGENCY PEACE SERVICE EXECUTIVE SUMMARY”</w:t>
      </w:r>
      <w:r w:rsidR="002D747E">
        <w:t xml:space="preserve"> </w:t>
      </w:r>
      <w:r>
        <w:t>“A UNITED NATIONS EMERGENCY PEACE SERVICE TO PREVENT GENOCIDE AND CRIMES AGAINST HUMANITY”</w:t>
      </w:r>
      <w:r w:rsidR="002D747E">
        <w:t xml:space="preserve"> </w:t>
      </w:r>
      <w:hyperlink r:id="rId357" w:history="1">
        <w:r w:rsidR="00027F76" w:rsidRPr="00A61B6A">
          <w:rPr>
            <w:rStyle w:val="Hyperlink"/>
          </w:rPr>
          <w:t>http://www.globalactionpw.org/wp/wp-content/uploads/uneps_publication.pdf</w:t>
        </w:r>
      </w:hyperlink>
      <w:r w:rsidR="00027F76">
        <w:t xml:space="preserve"> </w:t>
      </w:r>
    </w:p>
    <w:p w14:paraId="72554CA0" w14:textId="77777777" w:rsidR="003748D1" w:rsidRDefault="0093744C" w:rsidP="00027F76">
      <w:pPr>
        <w:pStyle w:val="BB-Evidence"/>
      </w:pPr>
      <w:r>
        <w:t>The cost of reinforcing UNAMIR in Rwanda, for example, with the 5,000 soldiers that UN commander General Romeo Dallaire “thought were needed to prevent or stop the genocide has been estimated at $500 million; the cost of humanitarian assistance to Rwanda and the region consequent on the genocide was in excess of $4.5 billion.”</w:t>
      </w:r>
    </w:p>
    <w:p w14:paraId="65C8E106" w14:textId="20E0D4D1" w:rsidR="003748D1" w:rsidRDefault="0093744C" w:rsidP="00027F76">
      <w:pPr>
        <w:pStyle w:val="BB-Contentions"/>
      </w:pPr>
      <w:r>
        <w:t>Net cost savings:</w:t>
      </w:r>
      <w:r w:rsidR="002D747E">
        <w:t xml:space="preserve"> </w:t>
      </w:r>
      <w:r>
        <w:t>UNEPS would save billions of dollars in the long run with its preventive approach</w:t>
      </w:r>
    </w:p>
    <w:p w14:paraId="11A9D742" w14:textId="3822E2FE" w:rsidR="003748D1" w:rsidRDefault="0093744C" w:rsidP="00027F76">
      <w:pPr>
        <w:pStyle w:val="BB-Citation"/>
        <w:rPr>
          <w:rFonts w:ascii="Arial" w:hAnsi="Arial" w:cs="Arial"/>
        </w:rPr>
      </w:pPr>
      <w:r>
        <w:rPr>
          <w:u w:val="single"/>
        </w:rPr>
        <w:t>Dr. Robert C. Johansen 2006</w:t>
      </w:r>
      <w:r>
        <w:t>. (PhD from Columbia Univ. Professor Emeritus of Political Science and Peace Studies, Notre Dame Univ.)</w:t>
      </w:r>
      <w:r w:rsidR="002D747E">
        <w:t xml:space="preserve"> </w:t>
      </w:r>
      <w:r>
        <w:t>“THE UNITED NATIONS EMERGENCY PEACE SERVICE EXECUTIVE SUMMARY”</w:t>
      </w:r>
      <w:r w:rsidR="002D747E">
        <w:t xml:space="preserve"> </w:t>
      </w:r>
      <w:r>
        <w:t>“A UNITED NATIONS EMERGENCY PEACE SERVICE TO PREVENT GENOCIDE AND CRIMES AGAINST HUMANITY”</w:t>
      </w:r>
      <w:r w:rsidR="002D747E">
        <w:t xml:space="preserve"> </w:t>
      </w:r>
      <w:hyperlink r:id="rId358" w:history="1">
        <w:r w:rsidR="00027F76" w:rsidRPr="00A61B6A">
          <w:rPr>
            <w:rStyle w:val="Hyperlink"/>
          </w:rPr>
          <w:t>http://www.globalactionpw.org/wp/wp-content/uploads/uneps_publication.pdf</w:t>
        </w:r>
      </w:hyperlink>
      <w:r w:rsidR="00027F76">
        <w:t xml:space="preserve"> </w:t>
      </w:r>
    </w:p>
    <w:p w14:paraId="798F69C4" w14:textId="7846B099" w:rsidR="003748D1" w:rsidRDefault="0093744C" w:rsidP="00027F76">
      <w:pPr>
        <w:pStyle w:val="BB-Evidence"/>
      </w:pPr>
      <w:r>
        <w:t>It is likely to be a cost-effective instrument, able to reduce the overall costs of UN peace and enforcement operations in the long run. The Carnegie Commission on Preventing Deadly Conflict found that the international community “spent approximately $200 billion on conflict management in seven major interventions in the 1990s (Bosnia and Herzegovina, Somalia, Rwanda, Haiti, the Persian Gulf, Cambodia, and El Salvador).” It could have saved $130 billion of this amount “through a more effective preventive approach”</w:t>
      </w:r>
      <w:r w:rsidR="002D747E">
        <w:t xml:space="preserve"> </w:t>
      </w:r>
      <w:r>
        <w:t>that a UN Emergency Peace Service would help make possible. Additional billions could have been saved by external powers that were involved directly or indirectly in the conflicts. Yet if the proposed Emergency Service saved only one or two billion “conflict dollars” annually, which it almost certainly would do, it would be a cost-effective investment for saving both lives and financial resources.</w:t>
      </w:r>
    </w:p>
    <w:p w14:paraId="68EAE74B" w14:textId="3A6C0A10" w:rsidR="003748D1" w:rsidRDefault="0093744C" w:rsidP="00027F76">
      <w:pPr>
        <w:pStyle w:val="BB-Contentions"/>
        <w:rPr>
          <w:sz w:val="27"/>
          <w:szCs w:val="27"/>
        </w:rPr>
      </w:pPr>
      <w:r>
        <w:t>UNEPS with 12,000-15,000 personnel</w:t>
      </w:r>
      <w:r w:rsidR="002D747E">
        <w:t xml:space="preserve"> </w:t>
      </w:r>
      <w:r>
        <w:t>would solve for slow deployment, recruiting and training problems</w:t>
      </w:r>
    </w:p>
    <w:p w14:paraId="2E87DCE5" w14:textId="337EC81F" w:rsidR="003748D1" w:rsidRDefault="0093744C" w:rsidP="00027F76">
      <w:pPr>
        <w:pStyle w:val="BB-Citation"/>
        <w:rPr>
          <w:b/>
          <w:bCs/>
        </w:rPr>
      </w:pPr>
      <w:r>
        <w:rPr>
          <w:u w:val="single"/>
        </w:rPr>
        <w:t>Dr. Robert C. Johansen 2006</w:t>
      </w:r>
      <w:r>
        <w:t>. (PhD from Columbia Univ. Professor Emeritus of Political Science and Peace Studies, Notre Dame Univ.)</w:t>
      </w:r>
      <w:r w:rsidR="002D747E">
        <w:t xml:space="preserve"> </w:t>
      </w:r>
      <w:r>
        <w:t>“A UNITED NATIONS EMERGENCY PEACE SERVICE TO PREVENT GENOCIDE AND CRIMES AGAINST HUMANITY”</w:t>
      </w:r>
      <w:r w:rsidR="002D747E">
        <w:t xml:space="preserve"> </w:t>
      </w:r>
      <w:r>
        <w:t>http://www.globalactionpw.org/wp/wp-content/uploads/uneps_publication.pdf</w:t>
      </w:r>
    </w:p>
    <w:p w14:paraId="743D5000" w14:textId="77777777" w:rsidR="003748D1" w:rsidRDefault="0093744C" w:rsidP="00027F76">
      <w:pPr>
        <w:pStyle w:val="BB-Evidence"/>
        <w:rPr>
          <w:sz w:val="27"/>
          <w:szCs w:val="27"/>
        </w:rPr>
      </w:pPr>
      <w:r>
        <w:t>Because a UN Emergency Peace Service would be permanent, based at UN designated sites, and include mobile field headquarters, it could move to quell an emergency within 48 hours after United Nations authorization. Since it would be individually recruited from among volunteers from many countries, it would not suffer the reluctance of UN members to deploy their own national units. As its 12,000 to 15,000 personnel would be carefully selected, expertly trained, and coherently organized and commanded, it would not fail in its mission due to lack of skills, equipment, cohesiveness, experience in resolving conflicts, or gender, national, or religious imbalance. Because it would be an integrated service encompassing civilian, police, judicial, and military personnel prepared to conduct multiple functions in diverse UN operations, it would not suffer for lack of components essential to peace operations or from confusion about the chain of command. By providing a wide range of functions, the UN Emergency Peace Service would, for the first time in history, offer a rapid, comprehensive, internationally legitimate response to crisis.</w:t>
      </w:r>
    </w:p>
    <w:p w14:paraId="1A203A35" w14:textId="2D320D84" w:rsidR="00C146D0" w:rsidRDefault="0093744C" w:rsidP="00027F76">
      <w:pPr>
        <w:pStyle w:val="BB-Contentions"/>
        <w:rPr>
          <w:sz w:val="27"/>
          <w:szCs w:val="27"/>
        </w:rPr>
      </w:pPr>
      <w:r>
        <w:t>UNEPS solves delayed deployments and inadequate training and eliminates barriers to the decision to deploy</w:t>
      </w:r>
    </w:p>
    <w:p w14:paraId="12E22528" w14:textId="77777777" w:rsidR="003748D1" w:rsidRDefault="0093744C" w:rsidP="00027F76">
      <w:pPr>
        <w:pStyle w:val="BB-Contentions"/>
      </w:pPr>
      <w:r>
        <w:t>UNEPS would not need approval of individual contributing countries to deploy</w:t>
      </w:r>
    </w:p>
    <w:p w14:paraId="1EE9A9F2" w14:textId="3826AFEB" w:rsidR="003748D1" w:rsidRDefault="0093744C" w:rsidP="00027F76">
      <w:pPr>
        <w:pStyle w:val="BB-Citation"/>
        <w:rPr>
          <w:b/>
          <w:bCs/>
        </w:rPr>
      </w:pPr>
      <w:r>
        <w:rPr>
          <w:u w:val="single"/>
        </w:rPr>
        <w:t>Dr. Robert C. Johansen 2006</w:t>
      </w:r>
      <w:r>
        <w:t>. (PhD from Columbia Univ. Professor Emeritus of Political Science and Peace Studies, Notre Dame Univ.)</w:t>
      </w:r>
      <w:r w:rsidR="002D747E">
        <w:t xml:space="preserve"> </w:t>
      </w:r>
      <w:r>
        <w:t>“A UNITED NATIONS EMERGENCY PEACE SERVICE TO PREVENT GENOCIDE AND CRIMES AGAINST HUMANITY”</w:t>
      </w:r>
      <w:r w:rsidR="002D747E">
        <w:t xml:space="preserve"> </w:t>
      </w:r>
      <w:hyperlink r:id="rId359" w:history="1">
        <w:r w:rsidR="00027F76" w:rsidRPr="00A61B6A">
          <w:rPr>
            <w:rStyle w:val="Hyperlink"/>
          </w:rPr>
          <w:t>http://www.globalactionpw.org/wp/wp-content/uploads/uneps_publication.pdf</w:t>
        </w:r>
      </w:hyperlink>
      <w:r w:rsidR="00027F76">
        <w:t xml:space="preserve"> </w:t>
      </w:r>
    </w:p>
    <w:p w14:paraId="23EEBEC5" w14:textId="77777777" w:rsidR="003748D1" w:rsidRDefault="0093744C" w:rsidP="00027F76">
      <w:pPr>
        <w:pStyle w:val="BB-Evidence"/>
      </w:pPr>
      <w:r>
        <w:t>The proposed UN Emergency Peace Service is designed to surmount past problems of UN peace operations, such as delayed deployments, inadequate training, and diffuse command structure, while also reducing the reluctance of governments to deploy their own national citizens in conflicts with high risk and low national interest. A dedicated UN Service with personnel recruited from among carefully selected volunteers would no longer need to acquire the approval of individual contributing countries to deploy; nor would it need to meet the operational conditions sometimes imposed by member states that contribute national contingents.</w:t>
      </w:r>
    </w:p>
    <w:p w14:paraId="7D1DA66B" w14:textId="77777777" w:rsidR="003748D1" w:rsidRDefault="0093744C" w:rsidP="00027F76">
      <w:pPr>
        <w:pStyle w:val="BB-Contentions"/>
      </w:pPr>
      <w:r>
        <w:t>Existence of UNEPS could deter evil leaders from misbehavior</w:t>
      </w:r>
    </w:p>
    <w:p w14:paraId="3B6BA0CF" w14:textId="09713D44" w:rsidR="003748D1" w:rsidRDefault="0093744C" w:rsidP="00027F76">
      <w:pPr>
        <w:pStyle w:val="BB-Citation"/>
      </w:pPr>
      <w:r>
        <w:rPr>
          <w:u w:val="single"/>
        </w:rPr>
        <w:t>Dr. Robert C. Johansen 2006</w:t>
      </w:r>
      <w:r>
        <w:t>. (PhD from Columbia Univ. Professor Emeritus of Political Science and Peace Studies, Notre Dame Univ.)</w:t>
      </w:r>
      <w:r w:rsidR="002D747E">
        <w:t xml:space="preserve"> </w:t>
      </w:r>
      <w:r>
        <w:t>“THE UNITED NATIONS EMERGENCY PEACE SERVICE EXECUTIVE SUMMARY”</w:t>
      </w:r>
      <w:r w:rsidR="002D747E">
        <w:t xml:space="preserve"> </w:t>
      </w:r>
      <w:r>
        <w:t>“A UNITED NATIONS EMERGENCY PEACE SERVICE TO PREVENT GENOCIDE AND CRIMES AGAINST HUMANITY”</w:t>
      </w:r>
      <w:r w:rsidR="002D747E">
        <w:t xml:space="preserve"> </w:t>
      </w:r>
      <w:hyperlink r:id="rId360" w:history="1">
        <w:r w:rsidR="00027F76" w:rsidRPr="00A61B6A">
          <w:rPr>
            <w:rStyle w:val="Hyperlink"/>
          </w:rPr>
          <w:t>http://www.globalactionpw.org/wp/wp-content/uploads/uneps_publication.pdf</w:t>
        </w:r>
      </w:hyperlink>
      <w:r w:rsidR="00027F76">
        <w:t xml:space="preserve"> </w:t>
      </w:r>
    </w:p>
    <w:p w14:paraId="782C4626" w14:textId="77777777" w:rsidR="003748D1" w:rsidRDefault="0093744C" w:rsidP="00027F76">
      <w:pPr>
        <w:pStyle w:val="BB-Evidence"/>
      </w:pPr>
      <w:r>
        <w:t>The UN Service could also play a constructive preventive role during crises when mass violence might otherwise appear tempting to some. If cynical political leaders in strife-ridden societies knew that a rapid reaction UN Service could be deployed quickly to enforce international law, some of those political leaders who otherwise might be tempted to commit misdeeds would be more likely to be deterred. As Secretary-General Annan put it, “If states bent on criminal behavior know that frontiers are not the absolute defence; if they know that the Security Council will take action to halt crimes against humanity, then they will not embark on such a course of action in expectation of sovereignty impunity.”</w:t>
      </w:r>
    </w:p>
    <w:p w14:paraId="7AA0CAE3" w14:textId="77777777" w:rsidR="003748D1" w:rsidRDefault="0093744C" w:rsidP="00027F76">
      <w:pPr>
        <w:pStyle w:val="BB-Contentions"/>
        <w:rPr>
          <w:sz w:val="27"/>
          <w:szCs w:val="27"/>
        </w:rPr>
      </w:pPr>
      <w:r>
        <w:t>UNEPS would increase willingness to deploy and willingness to accept UN presence, improving prevention of mass murder and war</w:t>
      </w:r>
    </w:p>
    <w:p w14:paraId="2639C237" w14:textId="56B47241" w:rsidR="003748D1" w:rsidRDefault="0093744C" w:rsidP="00027F76">
      <w:pPr>
        <w:pStyle w:val="BB-Citation"/>
      </w:pPr>
      <w:r>
        <w:rPr>
          <w:u w:val="single"/>
        </w:rPr>
        <w:t>Dr. Robert C. Johansen 2006</w:t>
      </w:r>
      <w:r>
        <w:t>. (PhD from Columbia Univ. Professor Emeritus of Political Science and Peace Studies, Notre Dame Univ.)</w:t>
      </w:r>
      <w:r w:rsidR="002D747E">
        <w:t xml:space="preserve"> </w:t>
      </w:r>
      <w:r>
        <w:t>“A UNITED NATIONS EMERGENCY PEACE SERVICE TO PREVENT GENOCIDE AND CRIMES AGAINST HUMANITY”</w:t>
      </w:r>
      <w:r w:rsidR="002D747E">
        <w:t xml:space="preserve"> </w:t>
      </w:r>
      <w:hyperlink r:id="rId361" w:history="1">
        <w:r w:rsidR="00027F76" w:rsidRPr="00A61B6A">
          <w:rPr>
            <w:rStyle w:val="Hyperlink"/>
          </w:rPr>
          <w:t>http://www.globalactionpw.org/wp/wp-content/uploads/uneps_publication.pdf</w:t>
        </w:r>
      </w:hyperlink>
      <w:r w:rsidR="00027F76">
        <w:t xml:space="preserve"> </w:t>
      </w:r>
    </w:p>
    <w:p w14:paraId="77C7A2FC" w14:textId="2273B740" w:rsidR="003748D1" w:rsidRDefault="0093744C" w:rsidP="002361F5">
      <w:pPr>
        <w:pStyle w:val="BB-Evidence"/>
        <w:rPr>
          <w:sz w:val="27"/>
          <w:szCs w:val="27"/>
        </w:rPr>
      </w:pPr>
      <w:r>
        <w:t>The UN Emergency Peace Service could also be helpful in encouraging a government to</w:t>
      </w:r>
      <w:r w:rsidR="002361F5">
        <w:rPr>
          <w:sz w:val="27"/>
          <w:szCs w:val="27"/>
        </w:rPr>
        <w:t xml:space="preserve"> </w:t>
      </w:r>
      <w:r>
        <w:rPr>
          <w:i/>
          <w:iCs/>
        </w:rPr>
        <w:t xml:space="preserve">consent </w:t>
      </w:r>
      <w:r>
        <w:t xml:space="preserve">to the deployment of UN personnel in some cases, rather than be </w:t>
      </w:r>
      <w:r>
        <w:rPr>
          <w:i/>
          <w:iCs/>
        </w:rPr>
        <w:t xml:space="preserve">forced </w:t>
      </w:r>
      <w:r>
        <w:t>to accept them under Chapter VII procedures, either as a result of pressure from the Security Council or because a government wanted UN help to prevent its society from sliding into chaos. A permanent, reputable Service would increase the willingness of both the Security Council to deploy and a state to give consent to a UN presence, thereby doubly facilitating UN prevention of mass murder and possibly war.</w:t>
      </w:r>
    </w:p>
    <w:p w14:paraId="51C501D8" w14:textId="77777777" w:rsidR="003748D1" w:rsidRDefault="0093744C" w:rsidP="00027F76">
      <w:pPr>
        <w:pStyle w:val="BB-Contentions"/>
      </w:pPr>
      <w:r>
        <w:t>Standing peacekeeping capacity allows the UN to respond more effectively to outbreaks of violence</w:t>
      </w:r>
    </w:p>
    <w:p w14:paraId="163ADE1F" w14:textId="11035849" w:rsidR="003748D1" w:rsidRPr="00027F76" w:rsidRDefault="0093744C" w:rsidP="00027F76">
      <w:pPr>
        <w:pStyle w:val="BB-Citation"/>
        <w:rPr>
          <w:sz w:val="27"/>
          <w:szCs w:val="27"/>
        </w:rPr>
      </w:pPr>
      <w:r>
        <w:rPr>
          <w:u w:val="single"/>
        </w:rPr>
        <w:t>Kavitha Suthanthiraraj, Mariah Quinn &amp; Juan Méndez 2009.</w:t>
      </w:r>
      <w:r>
        <w:t xml:space="preserve"> ( Suthanthiraraj - Masters Degree in Development Studies (with a focus on Peace and Conflict Studies) from the University of Sydney;</w:t>
      </w:r>
      <w:r w:rsidR="002D747E">
        <w:t xml:space="preserve"> </w:t>
      </w:r>
      <w:r>
        <w:t>&amp; Quinn - Research assistant with Global Action to Prevent War.</w:t>
      </w:r>
      <w:r w:rsidR="002D747E">
        <w:t xml:space="preserve"> </w:t>
      </w:r>
      <w:r>
        <w:t>Mendez - Former U.N. Special Advisor on the Prevention of Genocide)</w:t>
      </w:r>
      <w:r w:rsidR="002D747E">
        <w:t xml:space="preserve"> </w:t>
      </w:r>
      <w:r>
        <w:t>STANDING FOR CHANGE IN PEACEKEEPING OPERATIONS,</w:t>
      </w:r>
      <w:r w:rsidR="002D747E">
        <w:t xml:space="preserve"> </w:t>
      </w:r>
      <w:r>
        <w:t>May 2009</w:t>
      </w:r>
      <w:r w:rsidR="00027F76">
        <w:t xml:space="preserve"> </w:t>
      </w:r>
      <w:hyperlink r:id="rId362" w:history="1">
        <w:r w:rsidR="00027F76" w:rsidRPr="00A61B6A">
          <w:rPr>
            <w:rStyle w:val="Hyperlink"/>
            <w:iCs/>
          </w:rPr>
          <w:t>http://www.globalactionpw.org/wp/wp-content/uploads/standing-for-change-final-may-09.pdf</w:t>
        </w:r>
      </w:hyperlink>
      <w:r w:rsidR="00027F76">
        <w:rPr>
          <w:iCs/>
          <w:color w:val="000000"/>
        </w:rPr>
        <w:t xml:space="preserve"> </w:t>
      </w:r>
    </w:p>
    <w:p w14:paraId="13561FC9" w14:textId="28A3F20B" w:rsidR="003748D1" w:rsidRPr="00027F76" w:rsidRDefault="0093744C" w:rsidP="00027F76">
      <w:pPr>
        <w:pStyle w:val="BB-Evidence"/>
        <w:rPr>
          <w:sz w:val="27"/>
          <w:szCs w:val="27"/>
        </w:rPr>
      </w:pPr>
      <w:r>
        <w:t>WHAT IS STANDING PEACEKEEPING CAPACITY?</w:t>
      </w:r>
      <w:r w:rsidR="00027F76">
        <w:rPr>
          <w:sz w:val="27"/>
          <w:szCs w:val="27"/>
        </w:rPr>
        <w:t xml:space="preserve"> </w:t>
      </w:r>
      <w:r>
        <w:t>A coherent, complementary, service-integrated peacekeeping capacity maintained in readiness</w:t>
      </w:r>
      <w:r w:rsidR="00027F76">
        <w:rPr>
          <w:sz w:val="27"/>
          <w:szCs w:val="27"/>
        </w:rPr>
        <w:t xml:space="preserve"> </w:t>
      </w:r>
      <w:r>
        <w:t>with pre trained and well equipped personnel, available for immediate deployment once</w:t>
      </w:r>
      <w:r w:rsidR="00027F76">
        <w:rPr>
          <w:sz w:val="27"/>
          <w:szCs w:val="27"/>
        </w:rPr>
        <w:t xml:space="preserve"> </w:t>
      </w:r>
      <w:r>
        <w:t>authorized. Proposed Standing Capacity at the UN would consist of individually-recruited UN</w:t>
      </w:r>
      <w:r w:rsidR="00027F76">
        <w:rPr>
          <w:sz w:val="27"/>
          <w:szCs w:val="27"/>
        </w:rPr>
        <w:t xml:space="preserve"> </w:t>
      </w:r>
      <w:r>
        <w:t>personnel under strict mandates to respond to outbreaks of genocide and crimes against</w:t>
      </w:r>
      <w:r w:rsidR="00027F76">
        <w:rPr>
          <w:sz w:val="27"/>
          <w:szCs w:val="27"/>
        </w:rPr>
        <w:t xml:space="preserve"> </w:t>
      </w:r>
      <w:r>
        <w:t>humanity. This semi-autonomous capacity would be based at designated UN sites and would be</w:t>
      </w:r>
      <w:r w:rsidR="00027F76">
        <w:rPr>
          <w:sz w:val="27"/>
          <w:szCs w:val="27"/>
        </w:rPr>
        <w:t xml:space="preserve"> </w:t>
      </w:r>
      <w:r>
        <w:t>expertly trained under a unified UN command, allowing the UN to respond more effectively to</w:t>
      </w:r>
      <w:r w:rsidR="00027F76">
        <w:rPr>
          <w:sz w:val="27"/>
          <w:szCs w:val="27"/>
        </w:rPr>
        <w:t xml:space="preserve"> </w:t>
      </w:r>
      <w:r>
        <w:t>outbreaks of severe violence as a last resort when diplomacy and prevention fail.</w:t>
      </w:r>
    </w:p>
    <w:p w14:paraId="3D15CFDF" w14:textId="77777777" w:rsidR="003748D1" w:rsidRDefault="0093744C" w:rsidP="00027F76">
      <w:pPr>
        <w:pStyle w:val="BB-Contentions"/>
      </w:pPr>
      <w:r>
        <w:t>Rapid deployment ability would significantly improve UN peace operations and could prevent genocide</w:t>
      </w:r>
    </w:p>
    <w:p w14:paraId="5BE3E266" w14:textId="463FC5E3" w:rsidR="003748D1" w:rsidRDefault="0093744C" w:rsidP="00027F76">
      <w:pPr>
        <w:pStyle w:val="BB-Citation"/>
        <w:rPr>
          <w:sz w:val="27"/>
          <w:szCs w:val="27"/>
        </w:rPr>
      </w:pPr>
      <w:r>
        <w:rPr>
          <w:u w:val="single"/>
        </w:rPr>
        <w:t>Gabriel Levitt 2010.</w:t>
      </w:r>
      <w:r w:rsidR="002D747E">
        <w:t xml:space="preserve"> </w:t>
      </w:r>
      <w:r>
        <w:t>(with the United Nations Association, board member of UNA-USA’s Southern New York State Division, president of the UNA Brooklyn Chapter; M.A. in international politics from American University)</w:t>
      </w:r>
      <w:r w:rsidR="002D747E">
        <w:t xml:space="preserve"> </w:t>
      </w:r>
      <w:r>
        <w:t>20 Jan 2010 “Rapid Deployment Requires a Permanent UN Force”</w:t>
      </w:r>
      <w:r w:rsidR="002D747E">
        <w:t xml:space="preserve"> </w:t>
      </w:r>
      <w:r>
        <w:t>http://www.unausa.org/worldbulletin/012010/levitt</w:t>
      </w:r>
    </w:p>
    <w:p w14:paraId="241FE485" w14:textId="77777777" w:rsidR="003748D1" w:rsidRDefault="0093744C" w:rsidP="00027F76">
      <w:pPr>
        <w:pStyle w:val="BB-Evidence"/>
      </w:pPr>
      <w:r>
        <w:t>As we grapple with the problem of an overextended UN Department of Peacekeeping Operations while searching for a solution, let’s boldly focus on what is most needed. Leading peacekeeping experts like Sir Brian Urquhart vociferously argue that a strong rapid deployment ability is necessary to significantly improve UN peace operations. To achieve this capacity, the UN should have a standing military force, or United Nations Military Force. Rapid deployment of such a force might have prevented the genocide in Rwanda in 1994, reason enough to advocate for the creation of such an army.</w:t>
      </w:r>
    </w:p>
    <w:p w14:paraId="534EDF1D" w14:textId="77777777" w:rsidR="003748D1" w:rsidRDefault="0093744C" w:rsidP="00027F76">
      <w:pPr>
        <w:pStyle w:val="BB-Contentions"/>
      </w:pPr>
      <w:r>
        <w:t>UNEPS could save millions of innocent lives</w:t>
      </w:r>
    </w:p>
    <w:p w14:paraId="27846987" w14:textId="34C02FF9" w:rsidR="003748D1" w:rsidRPr="00027F76" w:rsidRDefault="0093744C" w:rsidP="00027F76">
      <w:pPr>
        <w:pStyle w:val="BB-Citation"/>
        <w:rPr>
          <w:sz w:val="27"/>
          <w:szCs w:val="27"/>
        </w:rPr>
      </w:pPr>
      <w:r>
        <w:rPr>
          <w:u w:val="single"/>
        </w:rPr>
        <w:t>Kavitha Suthanthiraraj, Mariah Quinn &amp; Juan Méndez 2009.</w:t>
      </w:r>
      <w:r>
        <w:t xml:space="preserve"> ( Suthanthiraraj - Masters Degree in Development Studies (with a focus on Peace and Conflict Studies) from the University of Sydney;</w:t>
      </w:r>
      <w:r w:rsidR="002D747E">
        <w:t xml:space="preserve"> </w:t>
      </w:r>
      <w:r>
        <w:t>&amp; Quinn - Research assistant with Global Action to Prevent War.</w:t>
      </w:r>
      <w:r w:rsidR="002D747E">
        <w:t xml:space="preserve"> </w:t>
      </w:r>
      <w:r>
        <w:t>Mendez - Former U.N. Special Advisor on the Prevention of Genocide)</w:t>
      </w:r>
      <w:r w:rsidR="002D747E">
        <w:t xml:space="preserve"> </w:t>
      </w:r>
      <w:r>
        <w:t>STANDING FOR CHANGE IN PEACEKEEPING OPERATIONS,</w:t>
      </w:r>
      <w:r w:rsidR="002D747E">
        <w:t xml:space="preserve"> </w:t>
      </w:r>
      <w:r>
        <w:t>May 2009</w:t>
      </w:r>
      <w:r w:rsidR="00027F76">
        <w:t xml:space="preserve"> </w:t>
      </w:r>
      <w:hyperlink r:id="rId363" w:history="1">
        <w:r w:rsidR="00027F76" w:rsidRPr="00A61B6A">
          <w:rPr>
            <w:rStyle w:val="Hyperlink"/>
            <w:iCs/>
          </w:rPr>
          <w:t>http://www.globalactionpw.org/wp/wp-content/uploads/standing-for-change-final-may-09.pdf</w:t>
        </w:r>
      </w:hyperlink>
      <w:r w:rsidR="00027F76">
        <w:rPr>
          <w:iCs/>
          <w:color w:val="000000"/>
        </w:rPr>
        <w:t xml:space="preserve"> </w:t>
      </w:r>
    </w:p>
    <w:p w14:paraId="7970A0C7" w14:textId="77777777" w:rsidR="003748D1" w:rsidRDefault="0093744C" w:rsidP="00027F76">
      <w:pPr>
        <w:pStyle w:val="BB-Evidence"/>
      </w:pPr>
      <w:r>
        <w:t>Complementarity: UNEPS has always been promoted as a rapid-response, “first-in, first-out” complementary capacity to existing UN peacekeeping and regional missions. UNEPS is also to be seen as complementary to other essential capacities for keeping the peace, such as early-warning systems, preventive diplomacy, peace-building initiatives and peace negotiations. UNEPS is not a cure-all nor is it a substitute for either robust diplomacy or competently-engaged, longer-term, UN and/or regional peacekeeping operations. As former UN Under-Secretary-General for Special Political Affairs Sir Brian Urquhart suggests, UNEPS "is of the greatest importance both to the UN as a responsible institution and to the millions as of yet unknown, innocent victims who might, in the future, be saved by this essential addition”.</w:t>
      </w:r>
    </w:p>
    <w:p w14:paraId="676322F0" w14:textId="77777777" w:rsidR="003748D1" w:rsidRDefault="0093744C" w:rsidP="00027F76">
      <w:pPr>
        <w:pStyle w:val="BB-Contentions"/>
      </w:pPr>
      <w:r>
        <w:t>Rapid reaction force would prevent another Rwanda genocide.</w:t>
      </w:r>
    </w:p>
    <w:p w14:paraId="33708F02" w14:textId="40615CFF" w:rsidR="003748D1" w:rsidRDefault="0093744C" w:rsidP="00027F76">
      <w:pPr>
        <w:pStyle w:val="BB-Contentions"/>
        <w:rPr>
          <w:sz w:val="27"/>
          <w:szCs w:val="27"/>
        </w:rPr>
      </w:pPr>
      <w:r>
        <w:t>Note:</w:t>
      </w:r>
      <w:r w:rsidR="002D747E">
        <w:t xml:space="preserve"> </w:t>
      </w:r>
      <w:r>
        <w:t>This card is a bit old, but it merits consideration because of the expertise of the source.</w:t>
      </w:r>
    </w:p>
    <w:p w14:paraId="0D1C8868" w14:textId="4DBDF009" w:rsidR="003748D1" w:rsidRDefault="0093744C" w:rsidP="00027F76">
      <w:pPr>
        <w:pStyle w:val="BB-Citation"/>
        <w:rPr>
          <w:sz w:val="27"/>
          <w:szCs w:val="27"/>
        </w:rPr>
      </w:pPr>
      <w:r>
        <w:rPr>
          <w:u w:val="single"/>
        </w:rPr>
        <w:t>General Romeo A. Dallaire 1998</w:t>
      </w:r>
      <w:r>
        <w:t>. (Canadian Lieutenant-General,</w:t>
      </w:r>
      <w:r w:rsidR="002D747E">
        <w:t xml:space="preserve"> </w:t>
      </w:r>
      <w:r>
        <w:t>Force Commander of UNAMIR/UNOMUR -</w:t>
      </w:r>
      <w:r w:rsidR="002D747E">
        <w:t xml:space="preserve"> </w:t>
      </w:r>
      <w:r>
        <w:t xml:space="preserve">the UN peacekeeping force in Africa that was ordered </w:t>
      </w:r>
      <w:r>
        <w:rPr>
          <w:u w:val="single"/>
        </w:rPr>
        <w:t xml:space="preserve">not </w:t>
      </w:r>
      <w:r>
        <w:t>to intervene in the Rwanda genocide. Gen. Dallaire was on the scene in Rwanda watching people die and begging the UN to intervene.)</w:t>
      </w:r>
      <w:r w:rsidR="002D747E">
        <w:t xml:space="preserve"> </w:t>
      </w:r>
      <w:r>
        <w:t xml:space="preserve">Apr 1998, Foreword to “Preventing Genocide How the Early Use of Force Might Have Succeeded in Rwanda” </w:t>
      </w:r>
      <w:hyperlink r:id="rId364" w:history="1">
        <w:r w:rsidR="00027F76" w:rsidRPr="00A61B6A">
          <w:rPr>
            <w:rStyle w:val="Hyperlink"/>
          </w:rPr>
          <w:t>http://carnegie.org/fileadmin/Media/Publications/PDF/Preventing%20Genocide.pdf</w:t>
        </w:r>
      </w:hyperlink>
      <w:r w:rsidR="00027F76">
        <w:t xml:space="preserve"> </w:t>
      </w:r>
    </w:p>
    <w:p w14:paraId="7D7A7492" w14:textId="77777777" w:rsidR="003748D1" w:rsidRDefault="0093744C" w:rsidP="00027F76">
      <w:pPr>
        <w:pStyle w:val="BB-Evidence"/>
        <w:rPr>
          <w:rFonts w:ascii="Arial" w:hAnsi="Arial" w:cs="Arial"/>
        </w:rPr>
      </w:pPr>
      <w:r>
        <w:t>It behooves us to take the horrible lessons of the Rwandan debacle and prevent future genocide by formalizing a pragmatic and cohesive multidisciplinary prevention capability. The killings could have been prevented if there had been the international will to accept the costs of doing so even after the politically difficult losses of peacekeeping in Somalia and the ad hoc confusion of April 1994. We need to use our processes to achieve the aim of assisting humanity, as opposed to preserving our processes at the expense of humanity. The coalition of like-minded free nations, with well-developed doctrines respecting human rights, should form the nucleus of a rapid reaction capability for the United Nations to bolster its ability to keep the peace.</w:t>
      </w:r>
    </w:p>
    <w:p w14:paraId="1BFB284B" w14:textId="77777777" w:rsidR="003748D1" w:rsidRDefault="0093744C" w:rsidP="00027F76">
      <w:pPr>
        <w:pStyle w:val="BB-Contentions"/>
      </w:pPr>
      <w:r>
        <w:t>UNEPS would help reduce future wars and free up enormous resources - we need it desperately and as soon as possible</w:t>
      </w:r>
    </w:p>
    <w:p w14:paraId="3EB9316C" w14:textId="71BCB4CF" w:rsidR="003748D1" w:rsidRDefault="0093744C" w:rsidP="00027F76">
      <w:pPr>
        <w:pStyle w:val="BB-Citation"/>
      </w:pPr>
      <w:r>
        <w:rPr>
          <w:u w:val="single"/>
        </w:rPr>
        <w:t>Dr. H. Peter Langille 2012.</w:t>
      </w:r>
      <w:r>
        <w:t xml:space="preserve"> (directs global Common Security i3;</w:t>
      </w:r>
      <w:r w:rsidR="002D747E">
        <w:t xml:space="preserve"> </w:t>
      </w:r>
      <w:r>
        <w:t>served on the working group of the Canadian study, Towards A Rapid Reaction Capability For The United Nations, (Ottawa: 1995), which was presented to the UN General Assembly;</w:t>
      </w:r>
      <w:r w:rsidR="002D747E">
        <w:t xml:space="preserve"> </w:t>
      </w:r>
      <w:r>
        <w:t>supervised officers in the Canadian Forces College and taught in McMaster University’s Peace Studies program.)</w:t>
      </w:r>
      <w:r w:rsidR="002D747E">
        <w:t xml:space="preserve"> </w:t>
      </w:r>
      <w:r>
        <w:t xml:space="preserve">“A UN emergency peace service?“ 14 May 2012 </w:t>
      </w:r>
      <w:hyperlink r:id="rId365" w:history="1">
        <w:r w:rsidR="00027F76" w:rsidRPr="00A61B6A">
          <w:rPr>
            <w:rStyle w:val="Hyperlink"/>
            <w:iCs/>
          </w:rPr>
          <w:t>http://www.opendemocracy.net/opensecurity/h-peter-langille/un-emergency-peace-service</w:t>
        </w:r>
      </w:hyperlink>
      <w:r w:rsidR="00027F76">
        <w:rPr>
          <w:iCs/>
          <w:u w:color="808080"/>
        </w:rPr>
        <w:t xml:space="preserve"> </w:t>
      </w:r>
    </w:p>
    <w:p w14:paraId="48926A96" w14:textId="77777777" w:rsidR="003748D1" w:rsidRDefault="0093744C" w:rsidP="00027F76">
      <w:pPr>
        <w:pStyle w:val="BB-Evidence"/>
        <w:rPr>
          <w:sz w:val="27"/>
          <w:szCs w:val="27"/>
        </w:rPr>
      </w:pPr>
      <w:r>
        <w:t>If broadly supported, UNEPS could begin to revitalise a semblance of collective, common and sustainable security. That’s a step toward saving succeeding generations from the scourge of war, but it’s also another means by which ‘we the people’ might free up enormous resources to address a host of pressing problems. As Sir Brian Urquhart summed up, “This venture is of the greatest importance both to the UN as a responsible institution and to the millions as of yet unknown, innocent victims who might, in the future, be saved by this essential addition to the UN’s capacity to act on their behalf. There is one overwhelming argument for the United Nations Emergency Peace Service. It is desperately needed, and it is needed as soon as possible.”</w:t>
      </w:r>
    </w:p>
    <w:p w14:paraId="5FFFDCA4" w14:textId="4D579234" w:rsidR="003748D1" w:rsidRDefault="0093744C" w:rsidP="00027F76">
      <w:pPr>
        <w:pStyle w:val="BB-Contentions"/>
      </w:pPr>
      <w:r>
        <w:t>Lots of advocacy:</w:t>
      </w:r>
      <w:r w:rsidR="002D747E">
        <w:t xml:space="preserve"> </w:t>
      </w:r>
      <w:r>
        <w:t>UN rapid deployment force was recommended in the UN Charter and endorsed by Ronald Reagan and others</w:t>
      </w:r>
    </w:p>
    <w:p w14:paraId="73A85C33" w14:textId="0C9E655D" w:rsidR="003748D1" w:rsidRPr="00027F76" w:rsidRDefault="0093744C" w:rsidP="00027F76">
      <w:pPr>
        <w:pStyle w:val="BB-Citation"/>
        <w:rPr>
          <w:sz w:val="27"/>
          <w:szCs w:val="27"/>
        </w:rPr>
      </w:pPr>
      <w:r>
        <w:rPr>
          <w:u w:val="single"/>
        </w:rPr>
        <w:t>Kavitha Suthanthiraraj, Mariah Quinn &amp; Juan Méndez 2009.</w:t>
      </w:r>
      <w:r>
        <w:t xml:space="preserve"> ( Suthanthiraraj - Masters Degree in Development Studies (with a focus on Peace and Conflict Studies) from the University of Sydney;</w:t>
      </w:r>
      <w:r w:rsidR="002D747E">
        <w:t xml:space="preserve"> </w:t>
      </w:r>
      <w:r>
        <w:t>&amp; Quinn - Research assistant with Global Action to Prevent War.</w:t>
      </w:r>
      <w:r w:rsidR="002D747E">
        <w:t xml:space="preserve"> </w:t>
      </w:r>
      <w:r>
        <w:t>Mendez - Former U.N. Special Advisor on the Prevention of Genocide)</w:t>
      </w:r>
      <w:r w:rsidR="002D747E">
        <w:t xml:space="preserve"> </w:t>
      </w:r>
      <w:r>
        <w:t>STANDING FOR CHANGE IN PEACEKEEPING OPERATIONS,</w:t>
      </w:r>
      <w:r w:rsidR="002D747E">
        <w:t xml:space="preserve"> </w:t>
      </w:r>
      <w:r>
        <w:t>May 2009 (ellipses in original)</w:t>
      </w:r>
      <w:r w:rsidR="00027F76">
        <w:t xml:space="preserve"> </w:t>
      </w:r>
      <w:hyperlink r:id="rId366" w:history="1">
        <w:r w:rsidR="00027F76" w:rsidRPr="00A61B6A">
          <w:rPr>
            <w:rStyle w:val="Hyperlink"/>
            <w:iCs/>
          </w:rPr>
          <w:t>http://www.globalactionpw.org/wp/wp-content/uploads/standing-for-change-final-may-09.pdf</w:t>
        </w:r>
      </w:hyperlink>
      <w:r w:rsidR="00027F76">
        <w:rPr>
          <w:iCs/>
          <w:color w:val="000000"/>
        </w:rPr>
        <w:t xml:space="preserve"> </w:t>
      </w:r>
    </w:p>
    <w:p w14:paraId="3D56D322" w14:textId="77777777" w:rsidR="003748D1" w:rsidRDefault="0093744C" w:rsidP="00027F76">
      <w:pPr>
        <w:pStyle w:val="BB-Evidence"/>
        <w:rPr>
          <w:rFonts w:ascii="Arial" w:hAnsi="Arial" w:cs="Arial"/>
        </w:rPr>
      </w:pPr>
      <w:r>
        <w:t>The notion of a standing rapid deployment force at the UN is neither new nor revolutionary. Article 43 of the UN Charter calls for the establishment of military forces at the UN, asking all members “…to make available to the Security Council, on its call and in accordance with a special agreement or agreements, armed forces, assistance, and facilities, including rights of passage, necessary for the purpose of maintaining international peace and security.” However, it is important to note that Article 44 calls for direct national contingent contribution, removing independence from any UN force. The onset of the Cold War and its political tensions meant that this UN force did not develop; however, the desire and calls for standing UN capacity didn’t disappear. From 1948 to 1994 more than a dozen proposals were made, ranging from former UN Secretary General Trygve Lie’s call for a UN Guard Force,* to NGO proposals by the Carnegie Endowment for International Peace, and Ronald Reagan’s call at the end of his presidency for a “standing UN force – an army of conscience.”</w:t>
      </w:r>
    </w:p>
    <w:p w14:paraId="4BFBCD03" w14:textId="01C69ECC" w:rsidR="003748D1" w:rsidRDefault="0093744C" w:rsidP="00027F76">
      <w:pPr>
        <w:pStyle w:val="BB-Contentions"/>
      </w:pPr>
      <w:r>
        <w:t>Lots of advocacy:</w:t>
      </w:r>
      <w:r w:rsidR="002D747E">
        <w:t xml:space="preserve"> </w:t>
      </w:r>
      <w:r>
        <w:t>Many experts say UN needs a rapid-reaction capability to save innocent lives in danger</w:t>
      </w:r>
    </w:p>
    <w:p w14:paraId="6D25CCEE" w14:textId="4D9D3A80" w:rsidR="003748D1" w:rsidRDefault="0093744C" w:rsidP="00027F76">
      <w:pPr>
        <w:pStyle w:val="BB-Citation"/>
      </w:pPr>
      <w:r>
        <w:rPr>
          <w:u w:val="single"/>
        </w:rPr>
        <w:t>Dr. David Krieger, Prof. Saul Mendlovitz, William Pace 2006.</w:t>
      </w:r>
      <w:r>
        <w:t xml:space="preserve"> (Krieger - J.D., PhD in political science; founder and president,</w:t>
      </w:r>
      <w:r w:rsidR="002D747E">
        <w:t xml:space="preserve"> </w:t>
      </w:r>
      <w:r>
        <w:t>Nuclear Age Peace Foundation. Mendlovitz - emeritus Professor of Peace and World Order Studies, Rutgers Univ.</w:t>
      </w:r>
      <w:r w:rsidR="002D747E">
        <w:t xml:space="preserve"> </w:t>
      </w:r>
      <w:r>
        <w:t>Pace - Executive Director of the World Federalist Movement-Institute for Global Policy)</w:t>
      </w:r>
      <w:r w:rsidR="002D747E">
        <w:t xml:space="preserve"> </w:t>
      </w:r>
      <w:r>
        <w:t>“A UNITED NATIONS EMERGENCY PEACE SERVICE TO PREVENT GENOCIDE AND CRIMES AGAINST HUMANITY”</w:t>
      </w:r>
      <w:r w:rsidR="002D747E">
        <w:t xml:space="preserve"> </w:t>
      </w:r>
      <w:hyperlink r:id="rId367" w:history="1">
        <w:r w:rsidR="00027F76" w:rsidRPr="00A61B6A">
          <w:rPr>
            <w:rStyle w:val="Hyperlink"/>
          </w:rPr>
          <w:t>http://www.globalactionpw.org/wp/wp-content/uploads/uneps_publication.pdf</w:t>
        </w:r>
      </w:hyperlink>
      <w:r w:rsidR="00027F76">
        <w:t xml:space="preserve"> </w:t>
      </w:r>
    </w:p>
    <w:p w14:paraId="7EFB0BE2" w14:textId="0590FB7B" w:rsidR="003748D1" w:rsidRDefault="0093744C" w:rsidP="00027F76">
      <w:pPr>
        <w:pStyle w:val="BB-Evidence"/>
        <w:rPr>
          <w:sz w:val="27"/>
          <w:szCs w:val="27"/>
        </w:rPr>
      </w:pPr>
      <w:r>
        <w:t>Yet, the international community lacks the necessary capability to deploy such a law-enforcing body promptly where innocent people face threats to their dignity, their homes, and their lives.</w:t>
      </w:r>
      <w:r w:rsidR="002D747E">
        <w:t xml:space="preserve"> </w:t>
      </w:r>
      <w:r>
        <w:t>In recent years, concerned governments, several United Nations study groups such as the High-level Panel on Threats, Challenges and Change, and statements by the UN Secretary-General and by independent experts have all stressed the need for a more effective rapid-reaction capability to stop such crimes whenever possible. The need is clear. Yet, unless concerned citizens and officials throughout the world commit themselves to a set of principles and a desirable model of enforcement, an effective force to prevent such crimes will not be established. We will find ourselves again and again saying “never again.” The time has come to honor this bold commitment with solid action.</w:t>
      </w:r>
    </w:p>
    <w:p w14:paraId="3019E1FA" w14:textId="77777777" w:rsidR="003748D1" w:rsidRDefault="0093744C" w:rsidP="00027F76">
      <w:pPr>
        <w:pStyle w:val="BB-Contentions"/>
        <w:rPr>
          <w:sz w:val="27"/>
          <w:szCs w:val="27"/>
        </w:rPr>
      </w:pPr>
      <w:r>
        <w:t>We need a standing UN military force to defend people from crimes against humanity</w:t>
      </w:r>
    </w:p>
    <w:p w14:paraId="31269E20" w14:textId="646EF645" w:rsidR="003748D1" w:rsidRDefault="0093744C" w:rsidP="00027F76">
      <w:pPr>
        <w:pStyle w:val="BB-Citation"/>
      </w:pPr>
      <w:r>
        <w:rPr>
          <w:u w:val="single"/>
        </w:rPr>
        <w:t>Gabriel Levitt 2010.</w:t>
      </w:r>
      <w:r w:rsidR="002D747E">
        <w:t xml:space="preserve"> </w:t>
      </w:r>
      <w:r>
        <w:t>(with the United Nations Association, board member of UNA-USA’s Southern New York State Division, president of the UNA Brooklyn Chapter; M.A. in international politics from American University)</w:t>
      </w:r>
      <w:r w:rsidR="002D747E">
        <w:t xml:space="preserve"> </w:t>
      </w:r>
      <w:r>
        <w:t>20 Jan 2010 “Rapid Deployment Requires a Permanent UN Force”</w:t>
      </w:r>
      <w:r w:rsidR="002D747E">
        <w:t xml:space="preserve"> </w:t>
      </w:r>
      <w:hyperlink r:id="rId368" w:history="1">
        <w:r w:rsidR="00027F76" w:rsidRPr="00A61B6A">
          <w:rPr>
            <w:rStyle w:val="Hyperlink"/>
          </w:rPr>
          <w:t>http://www.unausa.org/worldbulletin/012010/levitt</w:t>
        </w:r>
      </w:hyperlink>
      <w:r w:rsidR="00027F76">
        <w:t xml:space="preserve"> </w:t>
      </w:r>
    </w:p>
    <w:p w14:paraId="0BD81C14" w14:textId="77777777" w:rsidR="003748D1" w:rsidRDefault="0093744C" w:rsidP="00027F76">
      <w:pPr>
        <w:pStyle w:val="BB-Evidence"/>
        <w:rPr>
          <w:rFonts w:ascii="Arial" w:hAnsi="Arial" w:cs="Arial"/>
        </w:rPr>
      </w:pPr>
      <w:r>
        <w:t>To prevent the deterioration of peacekeeping and move forward, we need a standing UN military force. And because national interests and politics have, and could again, constrain an urgent deployment of military forces, we must continue advocating for a such a unit that can immediately defend people from crimes against humanity. We should act before it is too late.</w:t>
      </w:r>
    </w:p>
    <w:p w14:paraId="00A03C57" w14:textId="18D4EABF" w:rsidR="003748D1" w:rsidRDefault="0093744C" w:rsidP="00027F76">
      <w:pPr>
        <w:pStyle w:val="BB-Contentions"/>
      </w:pPr>
      <w:r>
        <w:t>Peacekeeping works:</w:t>
      </w:r>
      <w:r w:rsidR="002D747E">
        <w:t xml:space="preserve"> </w:t>
      </w:r>
      <w:r>
        <w:t>2 / 3 of UN peacekeeping missions are successful</w:t>
      </w:r>
    </w:p>
    <w:p w14:paraId="5198D310" w14:textId="3CCB35A8" w:rsidR="003748D1" w:rsidRDefault="0093744C" w:rsidP="00027F76">
      <w:pPr>
        <w:pStyle w:val="BB-Citation"/>
        <w:rPr>
          <w:rFonts w:ascii="Arial" w:hAnsi="Arial" w:cs="Arial"/>
        </w:rPr>
      </w:pPr>
      <w:r>
        <w:rPr>
          <w:u w:val="single"/>
        </w:rPr>
        <w:t>Prof. Muna Ndulo 2011.</w:t>
      </w:r>
      <w:r w:rsidR="002D747E">
        <w:t xml:space="preserve"> </w:t>
      </w:r>
      <w:r>
        <w:t>(Professor of Law, Cornell University Law School, and Director, Cornell University’s Institute for African Development)</w:t>
      </w:r>
      <w:r w:rsidR="002D747E">
        <w:t xml:space="preserve"> </w:t>
      </w:r>
      <w:r>
        <w:t>“UNITED NATIONS PEACEKEEPING OPERATIONS AND SECURITY AND RECONSTRUCTION”</w:t>
      </w:r>
      <w:r w:rsidR="002D747E">
        <w:t xml:space="preserve"> </w:t>
      </w:r>
      <w:r>
        <w:t xml:space="preserve">Cornell Law Faculty Publications. Paper 188. </w:t>
      </w:r>
      <w:hyperlink r:id="rId369" w:history="1">
        <w:r w:rsidR="00027F76" w:rsidRPr="00A61B6A">
          <w:rPr>
            <w:rStyle w:val="Hyperlink"/>
          </w:rPr>
          <w:t>http://scholarship.law.cornell.edu/cgi/viewcontent.cgi?article=1187&amp;context=facpub</w:t>
        </w:r>
      </w:hyperlink>
      <w:r w:rsidR="00027F76">
        <w:t xml:space="preserve"> </w:t>
      </w:r>
    </w:p>
    <w:p w14:paraId="05EC6983" w14:textId="77777777" w:rsidR="003748D1" w:rsidRDefault="0093744C" w:rsidP="00027F76">
      <w:pPr>
        <w:pStyle w:val="BB-Evidence"/>
      </w:pPr>
      <w:r>
        <w:t>Analyzing the causes of the improvement in global security since 1990, the 2006 Human Security Report argues that the United Nations played a critically important role in spearheading a huge upsurge of international conflict prevention, peacekeeping and peacebuilding activities. The evidence that these initiatives worked is not just circumstantial. Contrary to popular perceptions, a recent RAND Corporation study, for example, found that two-thirds of the UN’s peacebuilding missions had succeeded. In addition, the sharp increase in peacemaking efforts led to a significant increase in the number of conflicts ending in negotiated settlements.</w:t>
      </w:r>
    </w:p>
    <w:p w14:paraId="4BCE95FB" w14:textId="1465E37D" w:rsidR="003748D1" w:rsidRDefault="0093744C" w:rsidP="00027F76">
      <w:pPr>
        <w:pStyle w:val="BB-Contentions"/>
      </w:pPr>
      <w:r>
        <w:t>We need UNEPS to meet the goal of R2P - Responsibility to Protect.</w:t>
      </w:r>
      <w:r w:rsidR="002D747E">
        <w:t xml:space="preserve"> </w:t>
      </w:r>
      <w:r>
        <w:t>Status Quo tools are inadequate</w:t>
      </w:r>
    </w:p>
    <w:p w14:paraId="31268E7D" w14:textId="5F6E42D3" w:rsidR="003748D1" w:rsidRDefault="0093744C" w:rsidP="00027F76">
      <w:pPr>
        <w:pStyle w:val="BB-Citation"/>
      </w:pPr>
      <w:r>
        <w:rPr>
          <w:u w:val="single"/>
        </w:rPr>
        <w:t>Kavitha Suthanthiraraj, Mariah Quinn &amp; Juan Méndez 2009.</w:t>
      </w:r>
      <w:r>
        <w:t xml:space="preserve"> ( Suthanthiraraj - Masters Degree in Development Studies (with a focus on Peace and Conflict Studies) from the University of Sydney;</w:t>
      </w:r>
      <w:r w:rsidR="002D747E">
        <w:t xml:space="preserve"> </w:t>
      </w:r>
      <w:r>
        <w:t>&amp; Quinn - Research assistant with Global Action to Prevent War.</w:t>
      </w:r>
      <w:r w:rsidR="002D747E">
        <w:t xml:space="preserve"> </w:t>
      </w:r>
      <w:r>
        <w:t>Mendez - Former U.N. Special Advisor on the Prevention of Genocide)</w:t>
      </w:r>
      <w:r w:rsidR="002D747E">
        <w:t xml:space="preserve"> </w:t>
      </w:r>
      <w:r>
        <w:t>STANDING FOR CHANGE IN PEACEKEEPING OPERATIONS,</w:t>
      </w:r>
      <w:r w:rsidR="002D747E">
        <w:t xml:space="preserve"> </w:t>
      </w:r>
      <w:r>
        <w:t>May 2009</w:t>
      </w:r>
      <w:r w:rsidR="00027F76">
        <w:rPr>
          <w:sz w:val="27"/>
          <w:szCs w:val="27"/>
        </w:rPr>
        <w:t xml:space="preserve"> </w:t>
      </w:r>
      <w:hyperlink r:id="rId370" w:history="1">
        <w:r w:rsidR="00027F76" w:rsidRPr="00A61B6A">
          <w:rPr>
            <w:rStyle w:val="Hyperlink"/>
          </w:rPr>
          <w:t>http://www.globalactionpw.org/wp/wp-content/uploads/standing-for-change-final-may-09.pdf</w:t>
        </w:r>
      </w:hyperlink>
      <w:r w:rsidR="00027F76">
        <w:t xml:space="preserve"> </w:t>
      </w:r>
    </w:p>
    <w:p w14:paraId="219BB809" w14:textId="6E5A38AC" w:rsidR="003748D1" w:rsidRPr="00027F76" w:rsidRDefault="0093744C" w:rsidP="00027F76">
      <w:pPr>
        <w:pStyle w:val="BB-Evidence"/>
        <w:rPr>
          <w:sz w:val="27"/>
          <w:szCs w:val="27"/>
          <w:u w:val="single"/>
        </w:rPr>
      </w:pPr>
      <w:r>
        <w:t xml:space="preserve">Tools vs. Prose: </w:t>
      </w:r>
      <w:r w:rsidRPr="00027F76">
        <w:rPr>
          <w:u w:val="single"/>
        </w:rPr>
        <w:t>The Responsibility to Protect (R2P) principle, which strongly promotes</w:t>
      </w:r>
      <w:r w:rsidR="00027F76" w:rsidRPr="00027F76">
        <w:rPr>
          <w:sz w:val="27"/>
          <w:szCs w:val="27"/>
          <w:u w:val="single"/>
        </w:rPr>
        <w:t xml:space="preserve"> </w:t>
      </w:r>
      <w:r w:rsidRPr="00027F76">
        <w:rPr>
          <w:u w:val="single"/>
        </w:rPr>
        <w:t>civilian protection, currently lacks sufficiently robust and effective ‘tools’ to implement its</w:t>
      </w:r>
      <w:r w:rsidR="00027F76" w:rsidRPr="00027F76">
        <w:rPr>
          <w:sz w:val="27"/>
          <w:szCs w:val="27"/>
          <w:u w:val="single"/>
        </w:rPr>
        <w:t xml:space="preserve"> </w:t>
      </w:r>
      <w:r w:rsidRPr="00027F76">
        <w:rPr>
          <w:u w:val="single"/>
        </w:rPr>
        <w:t>protection agenda. The complementary goals of rapid response capacity and R2P could</w:t>
      </w:r>
      <w:r w:rsidR="00027F76" w:rsidRPr="00027F76">
        <w:rPr>
          <w:sz w:val="27"/>
          <w:szCs w:val="27"/>
          <w:u w:val="single"/>
        </w:rPr>
        <w:t xml:space="preserve"> </w:t>
      </w:r>
      <w:r w:rsidRPr="00027F76">
        <w:rPr>
          <w:u w:val="single"/>
        </w:rPr>
        <w:t>provide a plausible framework for the adoption of capacities like UNEPS and more robust</w:t>
      </w:r>
      <w:r w:rsidR="00027F76" w:rsidRPr="00027F76">
        <w:rPr>
          <w:sz w:val="27"/>
          <w:szCs w:val="27"/>
          <w:u w:val="single"/>
        </w:rPr>
        <w:t xml:space="preserve"> </w:t>
      </w:r>
      <w:r w:rsidRPr="00027F76">
        <w:rPr>
          <w:u w:val="single"/>
        </w:rPr>
        <w:t>discussions on actionable protection.</w:t>
      </w:r>
    </w:p>
    <w:p w14:paraId="26DC886C" w14:textId="77777777" w:rsidR="003748D1" w:rsidRDefault="0093744C" w:rsidP="00027F76">
      <w:pPr>
        <w:pStyle w:val="BB-Contentions"/>
        <w:rPr>
          <w:sz w:val="27"/>
          <w:szCs w:val="27"/>
        </w:rPr>
      </w:pPr>
      <w:r>
        <w:t>UN + R2P = saving lives in atrocity crime prevention situations</w:t>
      </w:r>
    </w:p>
    <w:p w14:paraId="0E3EC610" w14:textId="781255A5" w:rsidR="003748D1" w:rsidRPr="00027F76" w:rsidRDefault="0093744C" w:rsidP="00027F76">
      <w:pPr>
        <w:pStyle w:val="BB-Citation"/>
        <w:rPr>
          <w:color w:val="000000"/>
          <w:sz w:val="27"/>
          <w:szCs w:val="27"/>
        </w:rPr>
      </w:pPr>
      <w:r>
        <w:rPr>
          <w:iCs/>
          <w:color w:val="000000"/>
          <w:u w:val="single"/>
        </w:rPr>
        <w:t>Dr. Robert Zuber 2012.</w:t>
      </w:r>
      <w:r w:rsidR="002D747E">
        <w:rPr>
          <w:iCs/>
          <w:color w:val="000000"/>
        </w:rPr>
        <w:t xml:space="preserve"> </w:t>
      </w:r>
      <w:r>
        <w:rPr>
          <w:iCs/>
          <w:color w:val="000000"/>
        </w:rPr>
        <w:t>(Director of the UN-based Global Action to Prevent War and the Project for a UN</w:t>
      </w:r>
      <w:r w:rsidR="00027F76">
        <w:rPr>
          <w:iCs/>
          <w:color w:val="000000"/>
        </w:rPr>
        <w:t xml:space="preserve"> </w:t>
      </w:r>
      <w:r>
        <w:t>Emergency Peace Service; serves as consultant, adviser or board member to a wide variety of nonprofit, policy and educational organizations, including Green Map system, Our Humanity in the Balance, and the Paris-based human rights organization FIACAT; has degrees from Yale and Columbia</w:t>
      </w:r>
      <w:r w:rsidR="002D747E">
        <w:t xml:space="preserve"> </w:t>
      </w:r>
      <w:r>
        <w:t>Universities and has written and spoken extensively on diverse human security issues and has organized workshops and conferences in over 30 countries) Operationalizing the Responsibility to Protect - A Contribution to the Third Pillar Approach, “A Living Trust: Strategies for Sustaining and Growing Support for Third Pillar Response to Threats of Mass Atrocities</w:t>
      </w:r>
      <w:r w:rsidR="00027F76">
        <w:t xml:space="preserve">” </w:t>
      </w:r>
      <w:hyperlink r:id="rId371" w:history="1">
        <w:r w:rsidR="00027F76" w:rsidRPr="00A61B6A">
          <w:rPr>
            <w:rStyle w:val="Hyperlink"/>
            <w:iCs/>
          </w:rPr>
          <w:t>http://responsibilitytoprotect.org/Operationalizing%20the%20Responsibility%20to%20Protect%20-%20The%20Challenges%20of%20the%20Third%20Pillar%20Approach.pdf</w:t>
        </w:r>
      </w:hyperlink>
      <w:r w:rsidR="00027F76">
        <w:rPr>
          <w:iCs/>
          <w:u w:color="808080"/>
        </w:rPr>
        <w:t xml:space="preserve"> </w:t>
      </w:r>
    </w:p>
    <w:p w14:paraId="6EE3F200" w14:textId="453139F6" w:rsidR="003748D1" w:rsidRPr="00027F76" w:rsidRDefault="0093744C" w:rsidP="00027F76">
      <w:pPr>
        <w:pStyle w:val="BB-Evidence"/>
        <w:rPr>
          <w:sz w:val="27"/>
          <w:szCs w:val="27"/>
        </w:rPr>
      </w:pPr>
      <w:r>
        <w:t>The role that the UN is choosing to play in atrocity crime prevention has life saving implications –</w:t>
      </w:r>
      <w:r w:rsidR="00027F76">
        <w:rPr>
          <w:sz w:val="27"/>
          <w:szCs w:val="27"/>
        </w:rPr>
        <w:t xml:space="preserve"> </w:t>
      </w:r>
      <w:r>
        <w:t>with able direction from the joint office (Genocide Prevention and Responsibility to Protect) and other</w:t>
      </w:r>
      <w:r w:rsidR="00027F76">
        <w:rPr>
          <w:sz w:val="27"/>
          <w:szCs w:val="27"/>
        </w:rPr>
        <w:t xml:space="preserve"> </w:t>
      </w:r>
      <w:r>
        <w:t>sectors of the secretariat as well as significant input from the state “friends” of RtoP, other governments</w:t>
      </w:r>
      <w:r w:rsidR="00027F76">
        <w:rPr>
          <w:sz w:val="27"/>
          <w:szCs w:val="27"/>
        </w:rPr>
        <w:t xml:space="preserve"> </w:t>
      </w:r>
      <w:r>
        <w:t>and various NGOs. Despite several political miscalculations and needlessly stubborn capacity gaps, the</w:t>
      </w:r>
      <w:r w:rsidR="00027F76">
        <w:rPr>
          <w:sz w:val="27"/>
          <w:szCs w:val="27"/>
        </w:rPr>
        <w:t xml:space="preserve"> </w:t>
      </w:r>
      <w:r>
        <w:t>UN still maintains legitimacy on security matters that regional organizations struggle even to approximate.</w:t>
      </w:r>
    </w:p>
    <w:p w14:paraId="43B5F28E" w14:textId="77777777" w:rsidR="003748D1" w:rsidRDefault="0093744C" w:rsidP="00027F76">
      <w:pPr>
        <w:pStyle w:val="BB-Contentions"/>
      </w:pPr>
      <w:r>
        <w:t>Definition of R2P</w:t>
      </w:r>
    </w:p>
    <w:p w14:paraId="11479949" w14:textId="51A7ECA1" w:rsidR="003748D1" w:rsidRPr="00027F76" w:rsidRDefault="0093744C" w:rsidP="00027F76">
      <w:pPr>
        <w:pStyle w:val="BB-Citation"/>
      </w:pPr>
      <w:r>
        <w:rPr>
          <w:u w:val="single"/>
        </w:rPr>
        <w:t xml:space="preserve">Melina Lito 2012. </w:t>
      </w:r>
      <w:r>
        <w:t>(Programme Director for Women, Peace and Security at Global Action to Prevent War where</w:t>
      </w:r>
      <w:r w:rsidR="00027F76">
        <w:t xml:space="preserve"> </w:t>
      </w:r>
      <w:r>
        <w:t>she works on issues of gender equality and their connection to disarmament, development and the</w:t>
      </w:r>
      <w:r w:rsidR="00027F76">
        <w:t xml:space="preserve"> </w:t>
      </w:r>
      <w:r>
        <w:t xml:space="preserve">prevention of mass atrocities; B.A. in International Relations from James Madison College of Public Affairs, Michigan State University, Juris Doctor degree in Law from Wayne State Univ Law School) Operationalizing the Responsibility to Protect - A Contribution to the Third Pillar Approach, “Gender Dimensions of Third Pillar Capacities: Women's Contributions to Conflict Prevention, Early Warning and Rapid Response” </w:t>
      </w:r>
      <w:hyperlink r:id="rId372" w:history="1">
        <w:r w:rsidR="00027F76" w:rsidRPr="00A61B6A">
          <w:rPr>
            <w:rStyle w:val="Hyperlink"/>
          </w:rPr>
          <w:t>http://responsibilitytoprotect.org/Operationalizing%20the%20Responsibility%20to%20Protect%20-%20The%20Challenges%20of%20the%20Third%20Pillar%20Approach.pdf</w:t>
        </w:r>
      </w:hyperlink>
      <w:r w:rsidR="00027F76">
        <w:t xml:space="preserve"> </w:t>
      </w:r>
    </w:p>
    <w:p w14:paraId="772F6CA8" w14:textId="78B16669" w:rsidR="003748D1" w:rsidRDefault="0093744C" w:rsidP="00027F76">
      <w:pPr>
        <w:pStyle w:val="BB-Evidence"/>
        <w:keepNext/>
      </w:pPr>
      <w:r>
        <w:t>The RtoP norm was affirmed by the international community in 2005 with the aim to protect populations</w:t>
      </w:r>
      <w:r w:rsidR="00027F76">
        <w:t xml:space="preserve"> </w:t>
      </w:r>
      <w:r>
        <w:t>from genocide, war crimes, ethnic cleansing and crimes against humanity (hereinafter “mass atrocity</w:t>
      </w:r>
      <w:r w:rsidR="00027F76">
        <w:t xml:space="preserve"> </w:t>
      </w:r>
      <w:r>
        <w:t>crimes”). The UNSG’s report on Implementing the Responsibility to Protect (2009) noted that sexual violence against women could constitute a war crime, or a crime against humanity. As outlined in the Secretary-General’s 2009 report, there is a three pillar strategy on implementing the doctrine:</w:t>
      </w:r>
    </w:p>
    <w:p w14:paraId="07E28EED" w14:textId="46BCA04A" w:rsidR="003748D1" w:rsidRDefault="0093744C" w:rsidP="00027F76">
      <w:pPr>
        <w:pStyle w:val="BB-Evidence"/>
      </w:pPr>
      <w:r>
        <w:t>‘Each individual State has the responsibility to protect its populations from genocide, war crimes,</w:t>
      </w:r>
      <w:r w:rsidR="00027F76">
        <w:t xml:space="preserve"> </w:t>
      </w:r>
      <w:r>
        <w:t>ethnic cleansing and crimes against humanity.’</w:t>
      </w:r>
      <w:r w:rsidR="00027F76">
        <w:t xml:space="preserve"> </w:t>
      </w:r>
      <w:r>
        <w:t>The international community has a responsibility to assist states in meeting those obligations.</w:t>
      </w:r>
      <w:r w:rsidR="00027F76">
        <w:t xml:space="preserve"> </w:t>
      </w:r>
      <w:r>
        <w:t>‘The international community, through the United Nations, also has the responsibility to use</w:t>
      </w:r>
      <w:r w:rsidR="00027F76">
        <w:t xml:space="preserve"> </w:t>
      </w:r>
      <w:r>
        <w:t>appropriate diplomatic, humanitarian and other peaceful means in accordance with Chapters VI</w:t>
      </w:r>
      <w:r w:rsidR="00027F76">
        <w:t xml:space="preserve"> </w:t>
      </w:r>
      <w:r>
        <w:t>and VIII of the Charter, to help protect populations from genocide, war crimes, ethnic cleansing</w:t>
      </w:r>
      <w:r w:rsidR="00027F76">
        <w:t xml:space="preserve"> </w:t>
      </w:r>
      <w:r>
        <w:t>and crimes against humanity.’</w:t>
      </w:r>
      <w:r w:rsidR="002D747E">
        <w:t xml:space="preserve"> </w:t>
      </w:r>
      <w:r>
        <w:t>If such means prove inadequate and a state is “manifestly failing”</w:t>
      </w:r>
      <w:r w:rsidR="00027F76">
        <w:t xml:space="preserve"> </w:t>
      </w:r>
      <w:r>
        <w:t>in its efforts to protect civilians from mass atrocity crimes, then the international community, working with regional organizations, can engage in</w:t>
      </w:r>
      <w:r w:rsidR="002D747E">
        <w:t xml:space="preserve"> </w:t>
      </w:r>
      <w:r>
        <w:t>“collective action, in a timely and decisive manner.’</w:t>
      </w:r>
    </w:p>
    <w:p w14:paraId="0A4340AA" w14:textId="77777777" w:rsidR="003748D1" w:rsidRDefault="0093744C" w:rsidP="00027F76">
      <w:pPr>
        <w:pStyle w:val="BB-Contentions"/>
      </w:pPr>
      <w:r>
        <w:t>A force immediately available to the Security Council could overcome the problem of delayed deployment</w:t>
      </w:r>
    </w:p>
    <w:p w14:paraId="19D2FFD6" w14:textId="4E92E3E2" w:rsidR="003748D1" w:rsidRDefault="0093744C" w:rsidP="00027F76">
      <w:pPr>
        <w:pStyle w:val="BB-Citation"/>
      </w:pPr>
      <w:r>
        <w:rPr>
          <w:u w:val="single"/>
        </w:rPr>
        <w:t>Gabriel Levitt 2010.</w:t>
      </w:r>
      <w:r w:rsidR="002D747E">
        <w:t xml:space="preserve"> </w:t>
      </w:r>
      <w:r>
        <w:t>(with the United Nations Association, board member of UNA-USA’s Southern New York State Division, president of the UNA Brooklyn Chapter; M.A. in international politics from American University)</w:t>
      </w:r>
      <w:r w:rsidR="002D747E">
        <w:t xml:space="preserve"> </w:t>
      </w:r>
      <w:r>
        <w:t>20 Jan 2010 “Rapid Deployment Requires a Permanent UN Force”</w:t>
      </w:r>
      <w:r w:rsidR="002D747E">
        <w:t xml:space="preserve"> </w:t>
      </w:r>
      <w:hyperlink r:id="rId373" w:history="1">
        <w:r w:rsidR="00027F76" w:rsidRPr="00A61B6A">
          <w:rPr>
            <w:rStyle w:val="Hyperlink"/>
          </w:rPr>
          <w:t>http://www.unausa.org/worldbulletin/012010/levitt</w:t>
        </w:r>
      </w:hyperlink>
      <w:r w:rsidR="00027F76">
        <w:t xml:space="preserve"> </w:t>
      </w:r>
    </w:p>
    <w:p w14:paraId="2E046157" w14:textId="77777777" w:rsidR="003748D1" w:rsidRDefault="0093744C" w:rsidP="00027F76">
      <w:pPr>
        <w:pStyle w:val="BB-Evidence"/>
      </w:pPr>
      <w:r>
        <w:t>When the Security Council authorizes a peace operation, the system of organizing forces for deployment works too slowly. By the time a force is ready to go, the crisis has usually deepened. In contrast, an all-volunteer force at the immediate disposal of the Security Council could overcome this crucial shortcoming.</w:t>
      </w:r>
    </w:p>
    <w:p w14:paraId="74EB6F45" w14:textId="5C1A3340" w:rsidR="00C146D0" w:rsidRDefault="0093744C" w:rsidP="00027F76">
      <w:pPr>
        <w:pStyle w:val="BB-Contentions"/>
      </w:pPr>
      <w:r>
        <w:t>“SHIRBRIG failed” - Response:</w:t>
      </w:r>
      <w:r w:rsidR="002D747E">
        <w:t xml:space="preserve"> </w:t>
      </w:r>
      <w:r>
        <w:t>SHIRBRIG succeeded and never should have been canceled</w:t>
      </w:r>
    </w:p>
    <w:p w14:paraId="0A04177C" w14:textId="77777777" w:rsidR="003748D1" w:rsidRDefault="0093744C" w:rsidP="00027F76">
      <w:pPr>
        <w:pStyle w:val="BB-Contentions"/>
        <w:rPr>
          <w:sz w:val="27"/>
          <w:szCs w:val="27"/>
        </w:rPr>
      </w:pPr>
      <w:r>
        <w:t>SHIRBRIG = Standby High Readiness Brigade for United Nations Operations</w:t>
      </w:r>
    </w:p>
    <w:p w14:paraId="243CCA6A" w14:textId="2604F92B" w:rsidR="003748D1" w:rsidRDefault="0093744C" w:rsidP="00027F76">
      <w:pPr>
        <w:pStyle w:val="BB-Citation"/>
        <w:rPr>
          <w:sz w:val="27"/>
          <w:szCs w:val="27"/>
        </w:rPr>
      </w:pPr>
      <w:r>
        <w:rPr>
          <w:u w:val="single"/>
        </w:rPr>
        <w:t>Col. Christof Tatschl 2009.</w:t>
      </w:r>
      <w:r>
        <w:t xml:space="preserve"> ( SHIRBRIG’s Chief of Staff from 2007 to 2009 at SHIRBRIG’s permanent Planning Element in Høvelte, Denmark) SHIRBRIG’S SUPPORT TO THE AFRICAN STANDBY FORCE: A VIEW FROM PRACTICE, Studia Diplomatica Vol. LXII, 2009, N° 3 </w:t>
      </w:r>
      <w:hyperlink r:id="rId374" w:history="1">
        <w:r w:rsidR="00027F76" w:rsidRPr="00A61B6A">
          <w:rPr>
            <w:rStyle w:val="Hyperlink"/>
          </w:rPr>
          <w:t>http://www.globalgovernance.eu/images/documents/SHIRBRIGs%20Support%20to%20the%20African%20Standby%20Force.pdf</w:t>
        </w:r>
      </w:hyperlink>
      <w:r w:rsidR="00027F76">
        <w:t xml:space="preserve"> </w:t>
      </w:r>
    </w:p>
    <w:p w14:paraId="426078BD" w14:textId="151287B7" w:rsidR="003748D1" w:rsidRDefault="0093744C" w:rsidP="00027F76">
      <w:pPr>
        <w:pStyle w:val="BB-Evidence"/>
      </w:pPr>
      <w:r>
        <w:t>SHIRBRIG has provided, according to numerous academic observers, military experts and our partners themselves, vital contributions to the build-up of the African Standby Force by replicating itself as a model, by transferring its knowledge and by diligently and effectively working with its partners. The ill-conceived and hasty closure of SHIRBRIG in June 2009 will not only represent a regrettable blow to the international struggle for equipping the UN with the well-trained and rapidly deployable troops it desperately needs, but it will also leave behind a considerable gap in the efforts to support the promising build-up of the African Peace and Security Architecture.</w:t>
      </w:r>
    </w:p>
    <w:p w14:paraId="73665A82" w14:textId="77777777" w:rsidR="003748D1" w:rsidRDefault="0093744C" w:rsidP="00027F76">
      <w:pPr>
        <w:pStyle w:val="BB-Contentions"/>
        <w:rPr>
          <w:sz w:val="27"/>
          <w:szCs w:val="27"/>
        </w:rPr>
      </w:pPr>
      <w:r>
        <w:t>SHIRBRIG wasn’t a full UN standing army, but it still was effective at limited missions</w:t>
      </w:r>
    </w:p>
    <w:p w14:paraId="15ADB82B" w14:textId="115646F8" w:rsidR="003748D1" w:rsidRDefault="0093744C" w:rsidP="00027F76">
      <w:pPr>
        <w:pStyle w:val="BB-Citation"/>
      </w:pPr>
      <w:r>
        <w:rPr>
          <w:u w:val="single"/>
        </w:rPr>
        <w:t>Joachim Alexander Koops and Dr. Johannes Varwick 2008.</w:t>
      </w:r>
      <w:r w:rsidR="002D747E">
        <w:t xml:space="preserve"> </w:t>
      </w:r>
      <w:r>
        <w:t>(Koops - PhD Candidate at the Department of Political Science, University of Kiel, Germany; Analyst at the Security Section of the Oxford Council on Good Governance; masters degree in European Politics, Economics &amp; Law from the University of Turku; Postgraduate Diploma in Legal Practice from the University of Oxford.</w:t>
      </w:r>
      <w:r w:rsidR="002D747E">
        <w:t xml:space="preserve"> </w:t>
      </w:r>
      <w:r>
        <w:t>Varwick - Professor of Political Science at the Department of Political Science, University of Kiel, Germany; PhD in Political Science from the University of Münster) Ten Years of SHIRBRIG</w:t>
      </w:r>
      <w:r w:rsidR="002D747E">
        <w:t xml:space="preserve"> </w:t>
      </w:r>
      <w:r>
        <w:t xml:space="preserve">- Lessons Learned, Development Prospects and Strategic Opportunities for Germany </w:t>
      </w:r>
      <w:hyperlink r:id="rId375" w:history="1">
        <w:r w:rsidR="002361F5" w:rsidRPr="00106FF4">
          <w:rPr>
            <w:rStyle w:val="Hyperlink"/>
          </w:rPr>
          <w:t>http://www.gppi.net/fileadmin/gppi/Koops_Varwick__2008__SHIRBRIG_GPPi_RP_11.pdf</w:t>
        </w:r>
      </w:hyperlink>
      <w:r w:rsidR="002361F5">
        <w:t xml:space="preserve"> </w:t>
      </w:r>
    </w:p>
    <w:p w14:paraId="2C89AC46" w14:textId="38AC5A8C" w:rsidR="003748D1" w:rsidRDefault="0093744C" w:rsidP="00027F76">
      <w:pPr>
        <w:pStyle w:val="BB-Evidence"/>
      </w:pPr>
      <w:r w:rsidRPr="00027F76">
        <w:rPr>
          <w:u w:val="single"/>
        </w:rPr>
        <w:t>Although SHIRBRIG is far from the ideal of a permanent, multinational standing army</w:t>
      </w:r>
      <w:r w:rsidR="00027F76" w:rsidRPr="00027F76">
        <w:rPr>
          <w:u w:val="single"/>
        </w:rPr>
        <w:t xml:space="preserve"> </w:t>
      </w:r>
      <w:r w:rsidRPr="00027F76">
        <w:rPr>
          <w:u w:val="single"/>
        </w:rPr>
        <w:t>at the full, supranational disposal of the United Nations, it has to be recognized as a</w:t>
      </w:r>
      <w:r w:rsidR="00027F76" w:rsidRPr="00027F76">
        <w:rPr>
          <w:u w:val="single"/>
        </w:rPr>
        <w:t xml:space="preserve"> </w:t>
      </w:r>
      <w:r w:rsidRPr="00027F76">
        <w:rPr>
          <w:u w:val="single"/>
        </w:rPr>
        <w:t>unique achievement in the 60-year history of similar international initiatives for equipping the UN with more reliable means for quick and effective peacekeeping</w:t>
      </w:r>
      <w:r>
        <w:t>. Indeed, the more than a dozen unsuccessful attempts of the past serve as an important reminder how difficult it has been to mobilize political will and generate consensus to create a standby arrangement for and within the wider UN-framework.</w:t>
      </w:r>
      <w:r w:rsidR="002D747E">
        <w:t xml:space="preserve"> </w:t>
      </w:r>
      <w:r>
        <w:t>As the political and organizational set-up costs of such an arrangement are extremely high, the very fact that a sizeable number of countries succeeded in creating and utilizing SHIRBRIG is an encouraging achievement in itself. Thus, SHIRBIRG, although far from ideal, should be taken</w:t>
      </w:r>
      <w:r w:rsidR="00027F76">
        <w:t xml:space="preserve"> </w:t>
      </w:r>
      <w:r>
        <w:t>seriously and constantly improved, modified and utilized. The political costs of abandoning it outright would be high.</w:t>
      </w:r>
      <w:r w:rsidR="00027F76">
        <w:t xml:space="preserve"> </w:t>
      </w:r>
      <w:r>
        <w:t>Proven Experience and Effectiveness in the Field</w:t>
      </w:r>
      <w:r w:rsidR="00027F76">
        <w:t xml:space="preserve"> </w:t>
      </w:r>
      <w:r>
        <w:t>SHIRBRIG has already amassed considerable experience in peacekeeping and can draw</w:t>
      </w:r>
      <w:r w:rsidR="00027F76">
        <w:t xml:space="preserve"> </w:t>
      </w:r>
      <w:r>
        <w:t>on a sizeable body of lessons learned. Although it has also shown numerous limitations,</w:t>
      </w:r>
      <w:r w:rsidR="00027F76">
        <w:t xml:space="preserve"> </w:t>
      </w:r>
      <w:r>
        <w:t>it seems to be more operational and less of a political and symbolic tool than similar,</w:t>
      </w:r>
      <w:r w:rsidR="00027F76">
        <w:t xml:space="preserve"> </w:t>
      </w:r>
      <w:r>
        <w:t xml:space="preserve">multinational arrangements of other international organizations. </w:t>
      </w:r>
      <w:r w:rsidRPr="00027F76">
        <w:rPr>
          <w:u w:val="single"/>
        </w:rPr>
        <w:t>Furthermore, although</w:t>
      </w:r>
      <w:r w:rsidR="00027F76" w:rsidRPr="00027F76">
        <w:rPr>
          <w:u w:val="single"/>
        </w:rPr>
        <w:t xml:space="preserve"> </w:t>
      </w:r>
      <w:r w:rsidRPr="00027F76">
        <w:rPr>
          <w:u w:val="single"/>
        </w:rPr>
        <w:t>the scope of SHIRBRIG’s actual missions remains rather narrow and modest so far, it</w:t>
      </w:r>
      <w:r w:rsidR="00027F76" w:rsidRPr="00027F76">
        <w:rPr>
          <w:u w:val="single"/>
        </w:rPr>
        <w:t xml:space="preserve"> </w:t>
      </w:r>
      <w:r w:rsidRPr="00027F76">
        <w:rPr>
          <w:u w:val="single"/>
        </w:rPr>
        <w:t>nevertheless proved its effectiveness as an enabler of other organizations’ peacekeeping</w:t>
      </w:r>
      <w:r w:rsidR="00027F76" w:rsidRPr="00027F76">
        <w:rPr>
          <w:u w:val="single"/>
        </w:rPr>
        <w:t xml:space="preserve"> </w:t>
      </w:r>
      <w:r w:rsidRPr="00027F76">
        <w:rPr>
          <w:u w:val="single"/>
        </w:rPr>
        <w:t>efforts, as an interim headquarters provider, and as part of an integrated UN Mission itself.</w:t>
      </w:r>
    </w:p>
    <w:p w14:paraId="06F7B2AD" w14:textId="75B53D85" w:rsidR="003748D1" w:rsidRDefault="0093744C" w:rsidP="00027F76">
      <w:pPr>
        <w:pStyle w:val="BB-Contentions"/>
      </w:pPr>
      <w:r>
        <w:t>“SHIRBRIG decision making was slow” - Response:</w:t>
      </w:r>
      <w:r w:rsidR="002D747E">
        <w:t xml:space="preserve"> </w:t>
      </w:r>
      <w:r>
        <w:t>SHIRBRIG was different from a UN standing army</w:t>
      </w:r>
    </w:p>
    <w:p w14:paraId="5B8C23E1" w14:textId="1C48FBC3" w:rsidR="003748D1" w:rsidRPr="00027F76" w:rsidRDefault="0093744C" w:rsidP="00027F76">
      <w:pPr>
        <w:pStyle w:val="BB-Citation"/>
        <w:rPr>
          <w:sz w:val="27"/>
          <w:szCs w:val="27"/>
        </w:rPr>
      </w:pPr>
      <w:r>
        <w:rPr>
          <w:u w:val="single"/>
        </w:rPr>
        <w:t>Joachim Alexander Koops and Dr. Johannes Varwick 2008.</w:t>
      </w:r>
      <w:r w:rsidR="002D747E">
        <w:t xml:space="preserve"> </w:t>
      </w:r>
      <w:r>
        <w:t>(Koops - PhD Candidate at the Department of Political Science, University of Kiel, Germany; Analyst at the Security Section of the Oxford Council on Good Governance; masters degree in European Politics, Economics &amp; Law from the University of Turku; Postgraduate Diploma in Legal Practice from the University of Oxford.</w:t>
      </w:r>
      <w:r w:rsidR="002D747E">
        <w:t xml:space="preserve"> </w:t>
      </w:r>
      <w:r>
        <w:t>Varwick - Professor of Political Science at the Department of Political Science, University of Kiel, Germany; PhD in Political Science from the University of Münster) Ten Years of SHIRBRIG</w:t>
      </w:r>
      <w:r w:rsidR="002D747E">
        <w:t xml:space="preserve"> </w:t>
      </w:r>
      <w:r>
        <w:t>- Lessons Learned, Development Prospects and Strategic Opportunities for Germany</w:t>
      </w:r>
      <w:r w:rsidR="00027F76">
        <w:t xml:space="preserve"> </w:t>
      </w:r>
      <w:hyperlink r:id="rId376" w:history="1">
        <w:r w:rsidR="00027F76" w:rsidRPr="00A61B6A">
          <w:rPr>
            <w:rStyle w:val="Hyperlink"/>
            <w:iCs/>
          </w:rPr>
          <w:t>http://www.gppi.net/fileadmin/gppi/Koops_Varwick__2008__SHIRBRIG_GPPi_RP_11.pdf</w:t>
        </w:r>
      </w:hyperlink>
      <w:r w:rsidR="00027F76">
        <w:rPr>
          <w:iCs/>
          <w:color w:val="000000"/>
        </w:rPr>
        <w:t xml:space="preserve"> </w:t>
      </w:r>
    </w:p>
    <w:p w14:paraId="34EC0548" w14:textId="77777777" w:rsidR="003748D1" w:rsidRDefault="0093744C" w:rsidP="00027F76">
      <w:pPr>
        <w:pStyle w:val="BB-Evidence"/>
        <w:rPr>
          <w:sz w:val="27"/>
          <w:szCs w:val="27"/>
        </w:rPr>
      </w:pPr>
      <w:r>
        <w:t>SHIRBRIG’s decisions to take up a peacekeeping mission are reached by consensus without infringing upon national decision-making procedures for approval and without preventing a member-state from refraining to participate in a particular mission. While this overarching principle may slow down SHIRBRIG’s rapid reaction time and integrated, full deployment, it plays a key role in alleviating member states’ fear of losing sovereignty. This distinguishes SHIRBRIG’s mandate of a standby and ‘more reliable’ force from a ‘fully reliable’ standing army.</w:t>
      </w:r>
    </w:p>
    <w:p w14:paraId="2CC045BD" w14:textId="1A972ED3" w:rsidR="003748D1" w:rsidRDefault="0093744C" w:rsidP="00027F76">
      <w:pPr>
        <w:pStyle w:val="BB-Contentions"/>
      </w:pPr>
      <w:r>
        <w:t>DISADVANTAGE RESPONSES</w:t>
      </w:r>
    </w:p>
    <w:p w14:paraId="222BBB39" w14:textId="77777777" w:rsidR="003748D1" w:rsidRDefault="0093744C" w:rsidP="00027F76">
      <w:pPr>
        <w:pStyle w:val="BB-Contentions"/>
        <w:rPr>
          <w:sz w:val="27"/>
          <w:szCs w:val="27"/>
        </w:rPr>
      </w:pPr>
      <w:r>
        <w:t>“Standing army violates the Charter” - Response: The Charter called for it at the very beginning of the UN!</w:t>
      </w:r>
    </w:p>
    <w:p w14:paraId="3E9D30A1" w14:textId="17D86372" w:rsidR="003748D1" w:rsidRDefault="0093744C" w:rsidP="00027F76">
      <w:pPr>
        <w:pStyle w:val="BB-Citation"/>
        <w:rPr>
          <w:sz w:val="27"/>
          <w:szCs w:val="27"/>
        </w:rPr>
      </w:pPr>
      <w:r>
        <w:rPr>
          <w:u w:val="single"/>
        </w:rPr>
        <w:t>Planning Element officers of the Standby High Readiness Brigade for United Nations Operations 2009</w:t>
      </w:r>
      <w:r>
        <w:t>. (these were military officers who worked with the Brigade, also known as SHIRBRIG, a standby reaction force that worked on UN missions starting in 1996 and was disbanded in 2009. The report cited here was produced under the leadership of Chief of Staff Colonel Christof Tatschl,</w:t>
      </w:r>
      <w:r w:rsidR="002D747E">
        <w:t xml:space="preserve"> </w:t>
      </w:r>
      <w:r>
        <w:t>Lieutenant Colonel Conny Holmström, and Joachim Koops - PhD Candidate at the Department of Political Science, University of Kiel, Germany; masters degree in European Politics, Economics &amp; Law from the University of Turku) SHIRBRIG LESSONS LEARNED REPORT, 1 June 2009</w:t>
      </w:r>
      <w:r w:rsidR="002D747E">
        <w:t xml:space="preserve"> </w:t>
      </w:r>
      <w:r>
        <w:t xml:space="preserve">(brackets and ellipses in original) </w:t>
      </w:r>
      <w:hyperlink r:id="rId377" w:history="1">
        <w:r w:rsidR="00027F76" w:rsidRPr="00A61B6A">
          <w:rPr>
            <w:rStyle w:val="Hyperlink"/>
            <w:iCs/>
          </w:rPr>
          <w:t>http://www.operationspaix.net/DATA/DOCUMENT/566~v~Shirbrig_lessons_learned_report.pdf</w:t>
        </w:r>
      </w:hyperlink>
    </w:p>
    <w:p w14:paraId="7C5293EF" w14:textId="1E690B0A" w:rsidR="003748D1" w:rsidRDefault="0093744C" w:rsidP="00027F76">
      <w:pPr>
        <w:pStyle w:val="BB-Evidence"/>
        <w:rPr>
          <w:sz w:val="27"/>
          <w:szCs w:val="27"/>
        </w:rPr>
      </w:pPr>
      <w:r>
        <w:t xml:space="preserve">The initiative of establishing SHIRBRIG in 1996 needs to be viewed in the longer historical context of all the preceding—and indeed, failed—efforts to provide the United Nations with reliable, readily available and rapidly deployable military means for guaranteeing and swiftly restoring international peace and security. </w:t>
      </w:r>
      <w:r>
        <w:rPr>
          <w:u w:val="single"/>
        </w:rPr>
        <w:t>The earliest attempts are indeed as old as the United Nations system itself. Article 43 of the UN Charter states: “All Members of the United Nations, in order to contribute to the maintenance of international peace and security, undertake to make available to the Security Council, on its call and in accordance with a special agreement or agreements, armed forces, assistance, and facilities [...] necessary for the purpose of maintaining international peace and security”.</w:t>
      </w:r>
      <w:r w:rsidR="002D747E">
        <w:rPr>
          <w:u w:val="single"/>
        </w:rPr>
        <w:t xml:space="preserve"> </w:t>
      </w:r>
      <w:r>
        <w:rPr>
          <w:u w:val="single"/>
        </w:rPr>
        <w:t>This was in effect, the first attempt of providing a standby, rapid reaction force pool for the United Nations.</w:t>
      </w:r>
      <w:r>
        <w:t xml:space="preserve"> Yet, due to the ensuing Cold War tensions, member states—and particularly the two dominant Security Council members USA and the Soviet Union—were unwilling to commit their national troops to a supranational mechanism.</w:t>
      </w:r>
    </w:p>
    <w:p w14:paraId="2AEE4C2D" w14:textId="5D937093" w:rsidR="003748D1" w:rsidRDefault="0093744C" w:rsidP="00027F76">
      <w:pPr>
        <w:pStyle w:val="BB-Contentions"/>
        <w:rPr>
          <w:sz w:val="27"/>
          <w:szCs w:val="27"/>
        </w:rPr>
      </w:pPr>
      <w:r>
        <w:t>Cost of a permanent force would save money over time by stopping crises sooner</w:t>
      </w:r>
    </w:p>
    <w:p w14:paraId="2D62F05E" w14:textId="0E49454F" w:rsidR="003748D1" w:rsidRDefault="0093744C" w:rsidP="00027F76">
      <w:pPr>
        <w:pStyle w:val="BB-Citation"/>
      </w:pPr>
      <w:r>
        <w:rPr>
          <w:u w:val="single"/>
        </w:rPr>
        <w:t>Gabriel Levitt 2010.</w:t>
      </w:r>
      <w:r w:rsidR="002D747E">
        <w:t xml:space="preserve"> </w:t>
      </w:r>
      <w:r>
        <w:t>(with the United Nations Association, board member of UNA-USA’s Southern New York State Division, president of the UNA Brooklyn Chapter; M.A. in international politics from American University)</w:t>
      </w:r>
      <w:r w:rsidR="002D747E">
        <w:t xml:space="preserve"> </w:t>
      </w:r>
      <w:r>
        <w:t>20 Jan 2010 “Rapid Deployment Requires a Permanent UN Force”</w:t>
      </w:r>
      <w:r w:rsidR="002D747E">
        <w:t xml:space="preserve"> </w:t>
      </w:r>
      <w:hyperlink r:id="rId378" w:history="1">
        <w:r w:rsidR="00027F76" w:rsidRPr="00A61B6A">
          <w:rPr>
            <w:rStyle w:val="Hyperlink"/>
          </w:rPr>
          <w:t>http://www.unausa.org/worldbulletin/012010/levitt</w:t>
        </w:r>
      </w:hyperlink>
      <w:r w:rsidR="00027F76">
        <w:t xml:space="preserve"> </w:t>
      </w:r>
    </w:p>
    <w:p w14:paraId="6E81AB04" w14:textId="77777777" w:rsidR="003748D1" w:rsidRDefault="0093744C" w:rsidP="00027F76">
      <w:pPr>
        <w:pStyle w:val="BB-Evidence"/>
      </w:pPr>
      <w:r>
        <w:t>According to the report, a permanent force would cost $2 billion to start and $900 million annually thereafter. This down payment is formidable as a percentage of annual expenditures on UN peace operations, but over time the UN will save money, as crises averted sooner prevent larger costs later.</w:t>
      </w:r>
    </w:p>
    <w:p w14:paraId="067B264B" w14:textId="35573B10" w:rsidR="003748D1" w:rsidRDefault="0093744C" w:rsidP="00027F76">
      <w:pPr>
        <w:pStyle w:val="BB-Contentions"/>
      </w:pPr>
      <w:r>
        <w:t>“Peacekeeper Abuse” Responses:</w:t>
      </w:r>
    </w:p>
    <w:p w14:paraId="59F7CADF" w14:textId="77777777" w:rsidR="003748D1" w:rsidRDefault="0093744C" w:rsidP="00027F76">
      <w:pPr>
        <w:pStyle w:val="BB-Contentions"/>
      </w:pPr>
      <w:r>
        <w:t>UN has “zero tolerance” policy for peacekeeper abuse</w:t>
      </w:r>
    </w:p>
    <w:p w14:paraId="26198476" w14:textId="21CBA100" w:rsidR="003748D1" w:rsidRDefault="0093744C" w:rsidP="00027F76">
      <w:pPr>
        <w:pStyle w:val="BB-Citation"/>
        <w:rPr>
          <w:sz w:val="27"/>
          <w:szCs w:val="27"/>
        </w:rPr>
      </w:pPr>
      <w:r>
        <w:rPr>
          <w:u w:val="single"/>
        </w:rPr>
        <w:t>Prof. Muna Ndulo 2009</w:t>
      </w:r>
      <w:r>
        <w:t>. ( LL.B. (University</w:t>
      </w:r>
      <w:r w:rsidR="002D747E">
        <w:t xml:space="preserve"> </w:t>
      </w:r>
      <w:r>
        <w:t>of Zambia), LL.M.</w:t>
      </w:r>
      <w:r w:rsidR="002D747E">
        <w:t xml:space="preserve"> </w:t>
      </w:r>
      <w:r>
        <w:t>(Harvard</w:t>
      </w:r>
      <w:r w:rsidR="002D747E">
        <w:t xml:space="preserve"> </w:t>
      </w:r>
      <w:r>
        <w:t>Law School),</w:t>
      </w:r>
      <w:r w:rsidR="002D747E">
        <w:t xml:space="preserve"> </w:t>
      </w:r>
      <w:r>
        <w:t>D.</w:t>
      </w:r>
      <w:r w:rsidR="002D747E">
        <w:t xml:space="preserve"> </w:t>
      </w:r>
      <w:r>
        <w:t>Phil. (Trinity College, Oxford University),</w:t>
      </w:r>
      <w:r w:rsidR="002D747E">
        <w:t xml:space="preserve"> </w:t>
      </w:r>
      <w:r>
        <w:t>Professor</w:t>
      </w:r>
      <w:r w:rsidR="002D747E">
        <w:t xml:space="preserve"> </w:t>
      </w:r>
      <w:r>
        <w:t>of Law, Cornell</w:t>
      </w:r>
      <w:r w:rsidR="002D747E">
        <w:t xml:space="preserve"> </w:t>
      </w:r>
      <w:r>
        <w:t>University Law</w:t>
      </w:r>
      <w:r w:rsidR="002D747E">
        <w:t xml:space="preserve"> </w:t>
      </w:r>
      <w:r>
        <w:t>School,</w:t>
      </w:r>
      <w:r w:rsidR="002D747E">
        <w:t xml:space="preserve"> </w:t>
      </w:r>
      <w:r>
        <w:t>and</w:t>
      </w:r>
      <w:r w:rsidR="002D747E">
        <w:t xml:space="preserve"> </w:t>
      </w:r>
      <w:r>
        <w:t>Director, Cornell University's Institute for African</w:t>
      </w:r>
      <w:r w:rsidR="002D747E">
        <w:t xml:space="preserve"> </w:t>
      </w:r>
      <w:r>
        <w:t>Development)</w:t>
      </w:r>
      <w:r w:rsidR="002D747E">
        <w:t xml:space="preserve"> </w:t>
      </w:r>
      <w:r>
        <w:t>The United Nations Responses</w:t>
      </w:r>
      <w:r w:rsidR="002D747E">
        <w:t xml:space="preserve"> </w:t>
      </w:r>
      <w:r>
        <w:t>To The Sexual</w:t>
      </w:r>
      <w:r w:rsidR="002D747E">
        <w:t xml:space="preserve"> </w:t>
      </w:r>
      <w:r>
        <w:t>Abuse</w:t>
      </w:r>
      <w:r w:rsidR="002D747E">
        <w:t xml:space="preserve"> </w:t>
      </w:r>
      <w:r>
        <w:t>And Exploitation Of Women And Girls By Peacekeepers</w:t>
      </w:r>
      <w:r w:rsidR="002D747E">
        <w:t xml:space="preserve"> </w:t>
      </w:r>
      <w:r>
        <w:t>During Peacekeeping</w:t>
      </w:r>
      <w:r w:rsidR="002D747E">
        <w:t xml:space="preserve"> </w:t>
      </w:r>
      <w:r>
        <w:t>Missions, BERKELEY JOURNAL OF INTERNATIONAL</w:t>
      </w:r>
      <w:r w:rsidR="002D747E">
        <w:t xml:space="preserve"> </w:t>
      </w:r>
      <w:r>
        <w:t>LAW Vol 27</w:t>
      </w:r>
      <w:r w:rsidRPr="00027F76">
        <w:rPr>
          <w:iCs/>
          <w:u w:color="808080"/>
        </w:rPr>
        <w:t xml:space="preserve"> </w:t>
      </w:r>
      <w:hyperlink r:id="rId379" w:history="1">
        <w:r w:rsidR="00027F76" w:rsidRPr="00A61B6A">
          <w:rPr>
            <w:rStyle w:val="Hyperlink"/>
            <w:iCs/>
          </w:rPr>
          <w:t>http://scholarship.law.cornell.edu/cgi/viewcontent.cgi?article=1058&amp;context=facpub</w:t>
        </w:r>
      </w:hyperlink>
      <w:r w:rsidR="00027F76">
        <w:rPr>
          <w:iCs/>
          <w:u w:color="808080"/>
        </w:rPr>
        <w:t xml:space="preserve"> </w:t>
      </w:r>
    </w:p>
    <w:p w14:paraId="34A7DA15" w14:textId="55CA524E" w:rsidR="003748D1" w:rsidRDefault="0093744C" w:rsidP="00027F76">
      <w:pPr>
        <w:pStyle w:val="BB-Evidence"/>
      </w:pPr>
      <w:r>
        <w:t>While</w:t>
      </w:r>
      <w:r w:rsidR="002D747E">
        <w:t xml:space="preserve"> </w:t>
      </w:r>
      <w:r>
        <w:t>much</w:t>
      </w:r>
      <w:r w:rsidR="002D747E">
        <w:t xml:space="preserve"> </w:t>
      </w:r>
      <w:r>
        <w:t>remains</w:t>
      </w:r>
      <w:r w:rsidR="002D747E">
        <w:t xml:space="preserve"> </w:t>
      </w:r>
      <w:r>
        <w:t>to</w:t>
      </w:r>
      <w:r w:rsidR="002D747E">
        <w:t xml:space="preserve"> </w:t>
      </w:r>
      <w:r>
        <w:t>be</w:t>
      </w:r>
      <w:r w:rsidR="002D747E">
        <w:t xml:space="preserve"> </w:t>
      </w:r>
      <w:r>
        <w:t>done,</w:t>
      </w:r>
      <w:r w:rsidR="002D747E">
        <w:t xml:space="preserve"> </w:t>
      </w:r>
      <w:r>
        <w:t>especially</w:t>
      </w:r>
      <w:r w:rsidR="002D747E">
        <w:t xml:space="preserve"> </w:t>
      </w:r>
      <w:r>
        <w:t>in</w:t>
      </w:r>
      <w:r w:rsidR="002D747E">
        <w:t xml:space="preserve"> </w:t>
      </w:r>
      <w:r>
        <w:t>terms</w:t>
      </w:r>
      <w:r w:rsidR="002D747E">
        <w:t xml:space="preserve"> </w:t>
      </w:r>
      <w:r>
        <w:t>of holding states accountable</w:t>
      </w:r>
      <w:r w:rsidR="002D747E">
        <w:t xml:space="preserve"> </w:t>
      </w:r>
      <w:r>
        <w:t>for</w:t>
      </w:r>
      <w:r w:rsidR="002D747E">
        <w:t xml:space="preserve"> </w:t>
      </w:r>
      <w:r>
        <w:t>the</w:t>
      </w:r>
      <w:r w:rsidR="002D747E">
        <w:t xml:space="preserve"> </w:t>
      </w:r>
      <w:r>
        <w:t>actions</w:t>
      </w:r>
      <w:r w:rsidR="002D747E">
        <w:t xml:space="preserve"> </w:t>
      </w:r>
      <w:r>
        <w:t>of</w:t>
      </w:r>
      <w:r w:rsidR="002D747E">
        <w:t xml:space="preserve"> </w:t>
      </w:r>
      <w:r>
        <w:t>fighting</w:t>
      </w:r>
      <w:r w:rsidR="002D747E">
        <w:t xml:space="preserve"> </w:t>
      </w:r>
      <w:r>
        <w:t>forces,</w:t>
      </w:r>
      <w:r w:rsidR="002D747E">
        <w:t xml:space="preserve"> </w:t>
      </w:r>
      <w:r>
        <w:t>significant</w:t>
      </w:r>
      <w:r w:rsidR="002D747E">
        <w:t xml:space="preserve"> </w:t>
      </w:r>
      <w:r>
        <w:t>progress</w:t>
      </w:r>
      <w:r w:rsidR="002D747E">
        <w:t xml:space="preserve"> </w:t>
      </w:r>
      <w:r>
        <w:t>has</w:t>
      </w:r>
      <w:r w:rsidR="002D747E">
        <w:t xml:space="preserve"> </w:t>
      </w:r>
      <w:r>
        <w:t>been made</w:t>
      </w:r>
      <w:r w:rsidR="002D747E">
        <w:t xml:space="preserve"> </w:t>
      </w:r>
      <w:r>
        <w:t>in</w:t>
      </w:r>
      <w:r w:rsidR="002D747E">
        <w:t xml:space="preserve"> </w:t>
      </w:r>
      <w:r>
        <w:t>criminalizing</w:t>
      </w:r>
      <w:r w:rsidR="002D747E">
        <w:t xml:space="preserve"> </w:t>
      </w:r>
      <w:r>
        <w:t>and</w:t>
      </w:r>
      <w:r w:rsidR="002D747E">
        <w:t xml:space="preserve"> </w:t>
      </w:r>
      <w:r>
        <w:t>exposing</w:t>
      </w:r>
      <w:r w:rsidR="002D747E">
        <w:t xml:space="preserve"> </w:t>
      </w:r>
      <w:r>
        <w:t>violence</w:t>
      </w:r>
      <w:r w:rsidR="002D747E">
        <w:t xml:space="preserve"> </w:t>
      </w:r>
      <w:r>
        <w:t>against</w:t>
      </w:r>
      <w:r w:rsidR="002D747E">
        <w:t xml:space="preserve"> </w:t>
      </w:r>
      <w:r>
        <w:t>women,</w:t>
      </w:r>
      <w:r w:rsidR="002D747E">
        <w:t xml:space="preserve"> </w:t>
      </w:r>
      <w:r>
        <w:t>sexual</w:t>
      </w:r>
      <w:r w:rsidR="002D747E">
        <w:t xml:space="preserve"> </w:t>
      </w:r>
      <w:r>
        <w:t>abuse</w:t>
      </w:r>
      <w:r w:rsidR="002D747E">
        <w:t xml:space="preserve"> </w:t>
      </w:r>
      <w:r>
        <w:t>and exploitation</w:t>
      </w:r>
      <w:r w:rsidR="002D747E">
        <w:t xml:space="preserve"> </w:t>
      </w:r>
      <w:r>
        <w:t>and</w:t>
      </w:r>
      <w:r w:rsidR="002D747E">
        <w:t xml:space="preserve"> </w:t>
      </w:r>
      <w:r>
        <w:t>galvanizing</w:t>
      </w:r>
      <w:r w:rsidR="002D747E">
        <w:t xml:space="preserve"> </w:t>
      </w:r>
      <w:r>
        <w:t>states</w:t>
      </w:r>
      <w:r w:rsidR="002D747E">
        <w:t xml:space="preserve"> </w:t>
      </w:r>
      <w:r>
        <w:t>in</w:t>
      </w:r>
      <w:r w:rsidR="002D747E">
        <w:t xml:space="preserve"> </w:t>
      </w:r>
      <w:r>
        <w:t>the fight</w:t>
      </w:r>
      <w:r w:rsidR="002D747E">
        <w:t xml:space="preserve"> </w:t>
      </w:r>
      <w:r>
        <w:t>against these</w:t>
      </w:r>
      <w:r w:rsidR="002D747E">
        <w:t xml:space="preserve"> </w:t>
      </w:r>
      <w:r>
        <w:t>evils.</w:t>
      </w:r>
      <w:r w:rsidR="002D747E">
        <w:t xml:space="preserve"> </w:t>
      </w:r>
      <w:r>
        <w:t>Progress</w:t>
      </w:r>
      <w:r w:rsidR="002D747E">
        <w:t xml:space="preserve"> </w:t>
      </w:r>
      <w:r>
        <w:t>has also</w:t>
      </w:r>
      <w:r w:rsidR="002D747E">
        <w:t xml:space="preserve"> </w:t>
      </w:r>
      <w:r>
        <w:t>been</w:t>
      </w:r>
      <w:r w:rsidR="002D747E">
        <w:t xml:space="preserve"> </w:t>
      </w:r>
      <w:r>
        <w:t>made</w:t>
      </w:r>
      <w:r w:rsidR="002D747E">
        <w:t xml:space="preserve"> </w:t>
      </w:r>
      <w:r>
        <w:t>in</w:t>
      </w:r>
      <w:r w:rsidR="002D747E">
        <w:t xml:space="preserve"> </w:t>
      </w:r>
      <w:r>
        <w:t>introducing</w:t>
      </w:r>
      <w:r w:rsidR="002D747E">
        <w:t xml:space="preserve"> </w:t>
      </w:r>
      <w:r>
        <w:t>codes</w:t>
      </w:r>
      <w:r w:rsidR="002D747E">
        <w:t xml:space="preserve"> </w:t>
      </w:r>
      <w:r>
        <w:t>of conduct</w:t>
      </w:r>
      <w:r w:rsidR="002D747E">
        <w:t xml:space="preserve"> </w:t>
      </w:r>
      <w:r>
        <w:t>that</w:t>
      </w:r>
      <w:r w:rsidR="002D747E">
        <w:t xml:space="preserve"> </w:t>
      </w:r>
      <w:r>
        <w:t>establish</w:t>
      </w:r>
      <w:r w:rsidR="002D747E">
        <w:t xml:space="preserve"> </w:t>
      </w:r>
      <w:r>
        <w:t>zero-tolerance</w:t>
      </w:r>
      <w:r w:rsidR="002D747E">
        <w:t xml:space="preserve"> </w:t>
      </w:r>
      <w:r>
        <w:t>to sexual</w:t>
      </w:r>
      <w:r w:rsidR="002D747E">
        <w:t xml:space="preserve"> </w:t>
      </w:r>
      <w:r>
        <w:t>violence</w:t>
      </w:r>
      <w:r w:rsidR="002D747E">
        <w:t xml:space="preserve"> </w:t>
      </w:r>
      <w:r>
        <w:t>crimes</w:t>
      </w:r>
      <w:r w:rsidR="002D747E">
        <w:t xml:space="preserve"> </w:t>
      </w:r>
      <w:r>
        <w:t>for all United Nations</w:t>
      </w:r>
      <w:r w:rsidR="002D747E">
        <w:t xml:space="preserve"> </w:t>
      </w:r>
      <w:r>
        <w:t>personnel,</w:t>
      </w:r>
      <w:r w:rsidR="002D747E">
        <w:t xml:space="preserve"> </w:t>
      </w:r>
      <w:r>
        <w:t>including peacekeepers, who</w:t>
      </w:r>
      <w:r w:rsidR="002D747E">
        <w:t xml:space="preserve"> </w:t>
      </w:r>
      <w:r>
        <w:t>sexually exploit</w:t>
      </w:r>
      <w:r w:rsidR="002D747E">
        <w:t xml:space="preserve"> </w:t>
      </w:r>
      <w:r>
        <w:t>or abuse</w:t>
      </w:r>
      <w:r w:rsidR="002D747E">
        <w:t xml:space="preserve"> </w:t>
      </w:r>
      <w:r>
        <w:t>those they are meant to protect.</w:t>
      </w:r>
    </w:p>
    <w:p w14:paraId="35E4240A" w14:textId="004E2EFB" w:rsidR="003748D1" w:rsidRDefault="0093744C" w:rsidP="00027F76">
      <w:pPr>
        <w:pStyle w:val="BB-Contentions"/>
      </w:pPr>
      <w:r>
        <w:t>Reforms are working:</w:t>
      </w:r>
      <w:r w:rsidR="002D747E">
        <w:t xml:space="preserve"> </w:t>
      </w:r>
      <w:r>
        <w:t>UN has made progress on peacekeeper abuse, shifting the mindset, and delivered results</w:t>
      </w:r>
    </w:p>
    <w:p w14:paraId="2970C174" w14:textId="052756E7" w:rsidR="003748D1" w:rsidRDefault="0093744C" w:rsidP="00027F76">
      <w:pPr>
        <w:pStyle w:val="BB-Citation"/>
      </w:pPr>
      <w:r>
        <w:rPr>
          <w:u w:val="single"/>
        </w:rPr>
        <w:t>IRIN, the humanitarian news and analysis service of the UN Office for the Coordination of Humanitarian Affairs 2012</w:t>
      </w:r>
      <w:r>
        <w:t>.</w:t>
      </w:r>
      <w:r w:rsidR="002D747E">
        <w:t xml:space="preserve"> </w:t>
      </w:r>
      <w:r>
        <w:t>“AID POLICY: Sexual exploitation and abuse 10 years on” 4 July 2012</w:t>
      </w:r>
      <w:r w:rsidR="002D747E">
        <w:t xml:space="preserve"> </w:t>
      </w:r>
      <w:r>
        <w:t>(Brackets and parentheses in original;</w:t>
      </w:r>
      <w:r w:rsidR="002D747E">
        <w:t xml:space="preserve"> </w:t>
      </w:r>
      <w:r w:rsidRPr="00027F76">
        <w:rPr>
          <w:bCs/>
        </w:rPr>
        <w:t>PSEA = Prevention of Sexual Exploitation and Abuse</w:t>
      </w:r>
      <w:r>
        <w:t>) http://www.irinnews.org/In-Depth/95783/97/</w:t>
      </w:r>
    </w:p>
    <w:p w14:paraId="04D9E957" w14:textId="441FCB6E" w:rsidR="003748D1" w:rsidRDefault="0093744C" w:rsidP="001F5FF8">
      <w:pPr>
        <w:pStyle w:val="BB-Evidence"/>
      </w:pPr>
      <w:r w:rsidRPr="001F5FF8">
        <w:rPr>
          <w:u w:val="single"/>
        </w:rPr>
        <w:t>The UN Department of Peacekeeping Operations</w:t>
      </w:r>
      <w:r>
        <w:t xml:space="preserve"> (DPKO) </w:t>
      </w:r>
      <w:r w:rsidRPr="001F5FF8">
        <w:rPr>
          <w:u w:val="single"/>
        </w:rPr>
        <w:t>has made far more progress than the NGO sector in institutionalizing prevention, and shifting the UN organization’s mind-set, the IASC review notes. The DPKO has had much higher numbers of reported abuses and partly changed course to avoid further scandals</w:t>
      </w:r>
      <w:r>
        <w:t xml:space="preserve"> (as occurred in 2002 and 2008), </w:t>
      </w:r>
      <w:r w:rsidRPr="001F5FF8">
        <w:rPr>
          <w:u w:val="single"/>
        </w:rPr>
        <w:t>but its hierarchical management structure and the resources it allocated to the issue have delivered results.</w:t>
      </w:r>
      <w:r w:rsidR="002D747E" w:rsidRPr="001F5FF8">
        <w:rPr>
          <w:u w:val="single"/>
        </w:rPr>
        <w:t xml:space="preserve"> </w:t>
      </w:r>
      <w:r w:rsidRPr="001F5FF8">
        <w:rPr>
          <w:u w:val="single"/>
        </w:rPr>
        <w:t>“There is no one in DPKO that doesn’t know what the rules and measures are [for PSEA], and what the consequences are,” said Sylvain Roy, senior policy adviser at the UN Conduct and Discipline Unit.</w:t>
      </w:r>
    </w:p>
    <w:p w14:paraId="2516AD3A" w14:textId="7F8AA49C" w:rsidR="001B6F33" w:rsidRDefault="0080586A" w:rsidP="00613BC0">
      <w:pPr>
        <w:pStyle w:val="BB-BriefHeading"/>
        <w:rPr>
          <w:rFonts w:ascii="Arial" w:hAnsi="Arial" w:cs="Arial"/>
          <w:sz w:val="23"/>
          <w:szCs w:val="23"/>
        </w:rPr>
      </w:pPr>
      <w:bookmarkStart w:id="13" w:name="_Toc208485953"/>
      <w:r>
        <w:t xml:space="preserve">12. </w:t>
      </w:r>
      <w:r w:rsidR="00613BC0">
        <w:t>2A</w:t>
      </w:r>
      <w:r w:rsidR="004249A3">
        <w:t xml:space="preserve"> </w:t>
      </w:r>
      <w:r w:rsidR="00613BC0">
        <w:t>EVIDENCE:</w:t>
      </w:r>
      <w:r w:rsidR="004249A3">
        <w:t xml:space="preserve"> </w:t>
      </w:r>
      <w:r w:rsidR="00613BC0">
        <w:t>ABOLISH</w:t>
      </w:r>
      <w:r w:rsidR="004249A3">
        <w:t xml:space="preserve"> </w:t>
      </w:r>
      <w:r w:rsidR="00613BC0">
        <w:t>UNRWA</w:t>
      </w:r>
      <w:bookmarkEnd w:id="13"/>
    </w:p>
    <w:p w14:paraId="0EA7B123" w14:textId="52801147" w:rsidR="001B6F33" w:rsidRDefault="00613BC0" w:rsidP="00B6413A">
      <w:pPr>
        <w:pStyle w:val="BB-Contentions"/>
      </w:pPr>
      <w:r>
        <w:t>HISTORICAL</w:t>
      </w:r>
      <w:r w:rsidR="004249A3">
        <w:t xml:space="preserve"> </w:t>
      </w:r>
      <w:r>
        <w:t>BACKGROUND</w:t>
      </w:r>
      <w:r w:rsidR="004249A3">
        <w:t xml:space="preserve"> </w:t>
      </w:r>
      <w:r>
        <w:t>/</w:t>
      </w:r>
      <w:r w:rsidR="004249A3">
        <w:t xml:space="preserve"> </w:t>
      </w:r>
      <w:r>
        <w:t>DEFINITIONS</w:t>
      </w:r>
    </w:p>
    <w:p w14:paraId="7ACA763A" w14:textId="09F3DEBE" w:rsidR="001B6F33" w:rsidRDefault="00613BC0" w:rsidP="00B6413A">
      <w:pPr>
        <w:pStyle w:val="BB-Contentions"/>
        <w:rPr>
          <w:rFonts w:ascii="Arial" w:hAnsi="Arial" w:cs="Arial"/>
          <w:sz w:val="23"/>
          <w:szCs w:val="23"/>
        </w:rPr>
      </w:pPr>
      <w:r>
        <w:t>Origins</w:t>
      </w:r>
      <w:r w:rsidR="004249A3">
        <w:t xml:space="preserve"> </w:t>
      </w:r>
      <w:r>
        <w:t>of</w:t>
      </w:r>
      <w:r w:rsidR="004249A3">
        <w:t xml:space="preserve"> </w:t>
      </w:r>
      <w:r>
        <w:t>UNRWA</w:t>
      </w:r>
      <w:r w:rsidR="004249A3">
        <w:t xml:space="preserve"> </w:t>
      </w:r>
      <w:r>
        <w:t>and</w:t>
      </w:r>
      <w:r w:rsidR="004249A3">
        <w:t xml:space="preserve"> </w:t>
      </w:r>
      <w:r>
        <w:t>definition</w:t>
      </w:r>
      <w:r w:rsidR="004249A3">
        <w:t xml:space="preserve"> </w:t>
      </w:r>
      <w:r>
        <w:t>of</w:t>
      </w:r>
      <w:r w:rsidR="004249A3">
        <w:t xml:space="preserve"> </w:t>
      </w:r>
      <w:r>
        <w:t>“Palestinian</w:t>
      </w:r>
      <w:r w:rsidR="004249A3">
        <w:t xml:space="preserve"> </w:t>
      </w:r>
      <w:r>
        <w:t>Refugee”</w:t>
      </w:r>
    </w:p>
    <w:p w14:paraId="40E3F2F0" w14:textId="77777777" w:rsidR="004249A3" w:rsidRDefault="00613BC0" w:rsidP="00B6413A">
      <w:pPr>
        <w:pStyle w:val="BB-Citation"/>
      </w:pPr>
      <w:r>
        <w:rPr>
          <w:u w:val="single"/>
        </w:rPr>
        <w:t>Prof.</w:t>
      </w:r>
      <w:r w:rsidR="004249A3">
        <w:rPr>
          <w:u w:val="single"/>
        </w:rPr>
        <w:t xml:space="preserve"> </w:t>
      </w:r>
      <w:r>
        <w:rPr>
          <w:u w:val="single"/>
        </w:rPr>
        <w:t>Riccardo</w:t>
      </w:r>
      <w:r w:rsidR="004249A3">
        <w:rPr>
          <w:u w:val="single"/>
        </w:rPr>
        <w:t xml:space="preserve"> </w:t>
      </w:r>
      <w:r>
        <w:rPr>
          <w:u w:val="single"/>
        </w:rPr>
        <w:t>Bocco</w:t>
      </w:r>
      <w:r w:rsidR="004249A3">
        <w:rPr>
          <w:u w:val="single"/>
        </w:rPr>
        <w:t xml:space="preserve"> </w:t>
      </w:r>
      <w:r>
        <w:rPr>
          <w:u w:val="single"/>
        </w:rPr>
        <w:t>2010</w:t>
      </w:r>
      <w:r>
        <w:t>.</w:t>
      </w:r>
      <w:r w:rsidR="004249A3">
        <w:t xml:space="preserve"> </w:t>
      </w:r>
      <w:r>
        <w:t>(professor</w:t>
      </w:r>
      <w:r w:rsidR="004249A3">
        <w:t xml:space="preserve"> </w:t>
      </w:r>
      <w:r>
        <w:t>of</w:t>
      </w:r>
      <w:r w:rsidR="004249A3">
        <w:t xml:space="preserve"> </w:t>
      </w:r>
      <w:r>
        <w:t>Political</w:t>
      </w:r>
      <w:r w:rsidR="004249A3">
        <w:t xml:space="preserve"> </w:t>
      </w:r>
      <w:r>
        <w:t>Sociology</w:t>
      </w:r>
      <w:r w:rsidR="004249A3">
        <w:t xml:space="preserve"> </w:t>
      </w:r>
      <w:r>
        <w:t>at</w:t>
      </w:r>
      <w:r w:rsidR="004249A3">
        <w:t xml:space="preserve"> </w:t>
      </w:r>
      <w:r>
        <w:t>the</w:t>
      </w:r>
      <w:r w:rsidR="004249A3">
        <w:t xml:space="preserve"> </w:t>
      </w:r>
      <w:r>
        <w:t>Graduate</w:t>
      </w:r>
      <w:r w:rsidR="004249A3">
        <w:t xml:space="preserve"> </w:t>
      </w:r>
      <w:r>
        <w:t>Institute</w:t>
      </w:r>
      <w:r w:rsidR="004249A3">
        <w:t xml:space="preserve"> </w:t>
      </w:r>
      <w:r>
        <w:t>of</w:t>
      </w:r>
      <w:r w:rsidR="004249A3">
        <w:t xml:space="preserve"> </w:t>
      </w:r>
      <w:r>
        <w:t>International</w:t>
      </w:r>
      <w:r w:rsidR="004249A3">
        <w:t xml:space="preserve"> </w:t>
      </w:r>
      <w:r>
        <w:t>and</w:t>
      </w:r>
      <w:r w:rsidR="004249A3">
        <w:rPr>
          <w:sz w:val="27"/>
          <w:szCs w:val="27"/>
        </w:rPr>
        <w:t xml:space="preserve"> </w:t>
      </w:r>
      <w:r>
        <w:t>Development</w:t>
      </w:r>
      <w:r w:rsidR="004249A3">
        <w:t xml:space="preserve"> </w:t>
      </w:r>
      <w:r>
        <w:t>Studies,</w:t>
      </w:r>
      <w:r w:rsidR="004249A3">
        <w:t xml:space="preserve"> </w:t>
      </w:r>
      <w:r>
        <w:t>University</w:t>
      </w:r>
      <w:r w:rsidR="004249A3">
        <w:t xml:space="preserve"> </w:t>
      </w:r>
      <w:r>
        <w:t>of</w:t>
      </w:r>
      <w:r w:rsidR="004249A3">
        <w:t xml:space="preserve"> </w:t>
      </w:r>
      <w:r>
        <w:t>Geneva)</w:t>
      </w:r>
      <w:r w:rsidR="004249A3">
        <w:t xml:space="preserve"> </w:t>
      </w:r>
      <w:r>
        <w:t>Refugee</w:t>
      </w:r>
      <w:r w:rsidR="004249A3">
        <w:t xml:space="preserve"> </w:t>
      </w:r>
      <w:r>
        <w:t>Survey</w:t>
      </w:r>
      <w:r w:rsidR="004249A3">
        <w:t xml:space="preserve"> </w:t>
      </w:r>
      <w:r>
        <w:t>Quarterly,</w:t>
      </w:r>
      <w:r w:rsidR="004249A3">
        <w:t xml:space="preserve"> </w:t>
      </w:r>
      <w:r>
        <w:t>Vol.</w:t>
      </w:r>
      <w:r w:rsidR="004249A3">
        <w:t xml:space="preserve"> </w:t>
      </w:r>
      <w:r>
        <w:t>28,</w:t>
      </w:r>
      <w:r w:rsidR="004249A3">
        <w:t xml:space="preserve"> </w:t>
      </w:r>
      <w:r>
        <w:t>Nos</w:t>
      </w:r>
      <w:r w:rsidR="004249A3">
        <w:t xml:space="preserve"> </w:t>
      </w:r>
      <w:r>
        <w:t>2</w:t>
      </w:r>
      <w:r w:rsidR="004249A3">
        <w:t xml:space="preserve"> </w:t>
      </w:r>
      <w:r>
        <w:t>&amp;</w:t>
      </w:r>
      <w:r w:rsidR="004249A3">
        <w:t xml:space="preserve"> </w:t>
      </w:r>
      <w:r>
        <w:t>3</w:t>
      </w:r>
      <w:r w:rsidR="004249A3">
        <w:rPr>
          <w:sz w:val="27"/>
          <w:szCs w:val="27"/>
        </w:rPr>
        <w:t xml:space="preserve"> </w:t>
      </w:r>
      <w:hyperlink r:id="rId380" w:history="1">
        <w:r w:rsidR="00410C98" w:rsidRPr="00C51432">
          <w:rPr>
            <w:rStyle w:val="Hyperlink"/>
          </w:rPr>
          <w:t>http://www.unrwa.org/userfiles/201006109359.pdf</w:t>
        </w:r>
      </w:hyperlink>
    </w:p>
    <w:p w14:paraId="5F4ECF2A" w14:textId="0A718ABC" w:rsidR="001B6F33" w:rsidRDefault="00613BC0" w:rsidP="00B6413A">
      <w:pPr>
        <w:pStyle w:val="BB-Evidence"/>
      </w:pPr>
      <w:r>
        <w:t>UNRWA,</w:t>
      </w:r>
      <w:r w:rsidR="004249A3">
        <w:t xml:space="preserve"> </w:t>
      </w:r>
      <w:r>
        <w:t>particularly</w:t>
      </w:r>
      <w:r w:rsidR="004249A3">
        <w:t xml:space="preserve"> </w:t>
      </w:r>
      <w:r>
        <w:t>at</w:t>
      </w:r>
      <w:r w:rsidR="004249A3">
        <w:t xml:space="preserve"> </w:t>
      </w:r>
      <w:r>
        <w:t>the</w:t>
      </w:r>
      <w:r w:rsidR="004249A3">
        <w:t xml:space="preserve"> </w:t>
      </w:r>
      <w:r>
        <w:t>beginning</w:t>
      </w:r>
      <w:r w:rsidR="004249A3">
        <w:t xml:space="preserve"> </w:t>
      </w:r>
      <w:r>
        <w:t>of</w:t>
      </w:r>
      <w:r w:rsidR="004249A3">
        <w:t xml:space="preserve"> </w:t>
      </w:r>
      <w:r>
        <w:t>its</w:t>
      </w:r>
      <w:r w:rsidR="004249A3">
        <w:t xml:space="preserve"> </w:t>
      </w:r>
      <w:r>
        <w:t>mandate,</w:t>
      </w:r>
      <w:r w:rsidR="004249A3">
        <w:t xml:space="preserve"> </w:t>
      </w:r>
      <w:r>
        <w:t>lacked</w:t>
      </w:r>
      <w:r w:rsidR="004249A3">
        <w:t xml:space="preserve"> </w:t>
      </w:r>
      <w:r>
        <w:t>a</w:t>
      </w:r>
      <w:r w:rsidR="004249A3">
        <w:t xml:space="preserve"> </w:t>
      </w:r>
      <w:r>
        <w:t>fixed</w:t>
      </w:r>
      <w:r w:rsidR="004249A3">
        <w:t xml:space="preserve"> </w:t>
      </w:r>
      <w:r>
        <w:t>definition;</w:t>
      </w:r>
      <w:r w:rsidR="004249A3">
        <w:t xml:space="preserve"> </w:t>
      </w:r>
      <w:r>
        <w:t>this</w:t>
      </w:r>
      <w:r w:rsidR="004249A3">
        <w:t xml:space="preserve"> </w:t>
      </w:r>
      <w:r>
        <w:t>changed</w:t>
      </w:r>
      <w:r w:rsidR="004249A3">
        <w:t xml:space="preserve"> </w:t>
      </w:r>
      <w:r>
        <w:t>mainly</w:t>
      </w:r>
      <w:r w:rsidR="004249A3">
        <w:t xml:space="preserve"> </w:t>
      </w:r>
      <w:r>
        <w:t>due</w:t>
      </w:r>
      <w:r w:rsidR="004249A3">
        <w:t xml:space="preserve"> </w:t>
      </w:r>
      <w:r>
        <w:t>to</w:t>
      </w:r>
      <w:r w:rsidR="004249A3">
        <w:t xml:space="preserve"> </w:t>
      </w:r>
      <w:r>
        <w:t>a</w:t>
      </w:r>
      <w:r w:rsidR="004249A3">
        <w:t xml:space="preserve"> </w:t>
      </w:r>
      <w:r>
        <w:t>need</w:t>
      </w:r>
      <w:r w:rsidR="004249A3">
        <w:t xml:space="preserve"> </w:t>
      </w:r>
      <w:r>
        <w:t>to</w:t>
      </w:r>
      <w:r w:rsidR="004249A3">
        <w:t xml:space="preserve"> </w:t>
      </w:r>
      <w:r>
        <w:t>delimit</w:t>
      </w:r>
      <w:r w:rsidR="004249A3">
        <w:t xml:space="preserve"> </w:t>
      </w:r>
      <w:r>
        <w:t>the</w:t>
      </w:r>
      <w:r w:rsidR="004249A3">
        <w:t xml:space="preserve"> </w:t>
      </w:r>
      <w:r>
        <w:t>number</w:t>
      </w:r>
      <w:r w:rsidR="004249A3">
        <w:t xml:space="preserve"> </w:t>
      </w:r>
      <w:r>
        <w:t>of</w:t>
      </w:r>
      <w:r w:rsidR="004249A3">
        <w:t xml:space="preserve"> </w:t>
      </w:r>
      <w:r>
        <w:t>relief</w:t>
      </w:r>
      <w:r w:rsidR="004249A3">
        <w:t xml:space="preserve"> </w:t>
      </w:r>
      <w:r>
        <w:t>recipients.</w:t>
      </w:r>
      <w:r w:rsidR="004249A3">
        <w:t xml:space="preserve"> </w:t>
      </w:r>
      <w:r>
        <w:t>When</w:t>
      </w:r>
      <w:r w:rsidR="004249A3">
        <w:t xml:space="preserve"> </w:t>
      </w:r>
      <w:r>
        <w:t>the</w:t>
      </w:r>
      <w:r w:rsidR="004249A3">
        <w:t xml:space="preserve"> </w:t>
      </w:r>
      <w:r>
        <w:t>Agency</w:t>
      </w:r>
      <w:r w:rsidR="004249A3">
        <w:t xml:space="preserve"> </w:t>
      </w:r>
      <w:r>
        <w:t>began</w:t>
      </w:r>
      <w:r w:rsidR="004249A3">
        <w:t xml:space="preserve"> </w:t>
      </w:r>
      <w:r>
        <w:t>its</w:t>
      </w:r>
      <w:r w:rsidR="004249A3">
        <w:t xml:space="preserve"> </w:t>
      </w:r>
      <w:r>
        <w:t>activities,</w:t>
      </w:r>
      <w:r w:rsidR="004249A3">
        <w:t xml:space="preserve"> </w:t>
      </w:r>
      <w:r>
        <w:t>it</w:t>
      </w:r>
      <w:r w:rsidR="004249A3">
        <w:t xml:space="preserve"> </w:t>
      </w:r>
      <w:r>
        <w:t>inherited</w:t>
      </w:r>
      <w:r w:rsidR="004249A3">
        <w:t xml:space="preserve"> </w:t>
      </w:r>
      <w:r>
        <w:t>a</w:t>
      </w:r>
      <w:r w:rsidR="004249A3">
        <w:t xml:space="preserve"> </w:t>
      </w:r>
      <w:r>
        <w:t>legacy</w:t>
      </w:r>
      <w:r w:rsidR="004249A3">
        <w:t xml:space="preserve"> </w:t>
      </w:r>
      <w:r>
        <w:t>of</w:t>
      </w:r>
      <w:r w:rsidR="004249A3">
        <w:t xml:space="preserve"> </w:t>
      </w:r>
      <w:r>
        <w:t>inflated</w:t>
      </w:r>
      <w:r w:rsidR="004249A3">
        <w:t xml:space="preserve"> </w:t>
      </w:r>
      <w:r>
        <w:t>registration:</w:t>
      </w:r>
      <w:r w:rsidR="004249A3">
        <w:t xml:space="preserve"> </w:t>
      </w:r>
      <w:r>
        <w:t>the</w:t>
      </w:r>
      <w:r w:rsidR="004249A3">
        <w:t xml:space="preserve"> </w:t>
      </w:r>
      <w:r>
        <w:t>United</w:t>
      </w:r>
      <w:r w:rsidR="004249A3">
        <w:t xml:space="preserve"> </w:t>
      </w:r>
      <w:r>
        <w:t>Nations</w:t>
      </w:r>
      <w:r w:rsidR="004249A3">
        <w:t xml:space="preserve"> </w:t>
      </w:r>
      <w:r>
        <w:t>Economic</w:t>
      </w:r>
      <w:r w:rsidR="004249A3">
        <w:t xml:space="preserve"> </w:t>
      </w:r>
      <w:r>
        <w:t>Survey</w:t>
      </w:r>
      <w:r w:rsidR="004249A3">
        <w:t xml:space="preserve"> </w:t>
      </w:r>
      <w:r>
        <w:t>Mission</w:t>
      </w:r>
      <w:r w:rsidR="004249A3">
        <w:t xml:space="preserve"> </w:t>
      </w:r>
      <w:r>
        <w:t>recorded</w:t>
      </w:r>
      <w:r w:rsidR="004249A3">
        <w:t xml:space="preserve"> </w:t>
      </w:r>
      <w:r>
        <w:t>approximately</w:t>
      </w:r>
      <w:r w:rsidR="004249A3">
        <w:t xml:space="preserve"> </w:t>
      </w:r>
      <w:r>
        <w:t>720,000</w:t>
      </w:r>
      <w:r w:rsidR="004249A3">
        <w:t xml:space="preserve"> </w:t>
      </w:r>
      <w:r>
        <w:t>people,</w:t>
      </w:r>
      <w:r w:rsidR="004249A3">
        <w:t xml:space="preserve"> </w:t>
      </w:r>
      <w:r>
        <w:t>while</w:t>
      </w:r>
      <w:r w:rsidR="004249A3">
        <w:t xml:space="preserve"> </w:t>
      </w:r>
      <w:r>
        <w:t>the</w:t>
      </w:r>
      <w:r w:rsidR="004249A3">
        <w:t xml:space="preserve"> </w:t>
      </w:r>
      <w:r>
        <w:t>number</w:t>
      </w:r>
      <w:r w:rsidR="004249A3">
        <w:t xml:space="preserve"> </w:t>
      </w:r>
      <w:r>
        <w:t>of</w:t>
      </w:r>
      <w:r w:rsidR="004249A3">
        <w:t xml:space="preserve"> </w:t>
      </w:r>
      <w:r>
        <w:t>recipients</w:t>
      </w:r>
      <w:r w:rsidR="004249A3">
        <w:t xml:space="preserve"> </w:t>
      </w:r>
      <w:r>
        <w:t>on</w:t>
      </w:r>
      <w:r w:rsidR="004249A3">
        <w:t xml:space="preserve"> </w:t>
      </w:r>
      <w:r>
        <w:t>the</w:t>
      </w:r>
      <w:r w:rsidR="004249A3">
        <w:t xml:space="preserve"> </w:t>
      </w:r>
      <w:r>
        <w:t>ration</w:t>
      </w:r>
      <w:r w:rsidR="004249A3">
        <w:t xml:space="preserve"> </w:t>
      </w:r>
      <w:r>
        <w:t>rolls</w:t>
      </w:r>
      <w:r w:rsidR="004249A3">
        <w:t xml:space="preserve"> </w:t>
      </w:r>
      <w:r>
        <w:t>of</w:t>
      </w:r>
      <w:r w:rsidR="004249A3">
        <w:t xml:space="preserve"> </w:t>
      </w:r>
      <w:r>
        <w:t>the</w:t>
      </w:r>
      <w:r w:rsidR="004249A3">
        <w:t xml:space="preserve"> </w:t>
      </w:r>
      <w:r>
        <w:t>United</w:t>
      </w:r>
      <w:r w:rsidR="004249A3">
        <w:t xml:space="preserve"> </w:t>
      </w:r>
      <w:r>
        <w:t>Nations</w:t>
      </w:r>
      <w:r w:rsidR="004249A3">
        <w:t xml:space="preserve"> </w:t>
      </w:r>
      <w:r>
        <w:t>Relief</w:t>
      </w:r>
      <w:r w:rsidR="004249A3">
        <w:t xml:space="preserve"> </w:t>
      </w:r>
      <w:r>
        <w:t>for</w:t>
      </w:r>
      <w:r w:rsidR="004249A3">
        <w:t xml:space="preserve"> </w:t>
      </w:r>
      <w:r>
        <w:t>Palestine</w:t>
      </w:r>
      <w:r w:rsidR="004249A3">
        <w:t xml:space="preserve"> </w:t>
      </w:r>
      <w:r>
        <w:t>Refugees</w:t>
      </w:r>
      <w:r w:rsidR="004249A3">
        <w:t xml:space="preserve"> </w:t>
      </w:r>
      <w:r>
        <w:t>(UNRPR)</w:t>
      </w:r>
      <w:r w:rsidR="004249A3">
        <w:t xml:space="preserve"> </w:t>
      </w:r>
      <w:r>
        <w:t>surpassed</w:t>
      </w:r>
      <w:r w:rsidR="004249A3">
        <w:t xml:space="preserve"> </w:t>
      </w:r>
      <w:r>
        <w:t>950,000.</w:t>
      </w:r>
      <w:r w:rsidR="004249A3">
        <w:t xml:space="preserve"> </w:t>
      </w:r>
      <w:r>
        <w:t>It</w:t>
      </w:r>
      <w:r w:rsidR="004249A3">
        <w:t xml:space="preserve"> </w:t>
      </w:r>
      <w:r>
        <w:t>is</w:t>
      </w:r>
      <w:r w:rsidR="004249A3">
        <w:t xml:space="preserve"> </w:t>
      </w:r>
      <w:r>
        <w:t>the</w:t>
      </w:r>
      <w:r w:rsidR="004249A3">
        <w:t xml:space="preserve"> </w:t>
      </w:r>
      <w:r>
        <w:t>1952</w:t>
      </w:r>
      <w:r w:rsidR="004249A3">
        <w:t xml:space="preserve"> </w:t>
      </w:r>
      <w:r>
        <w:t>definition</w:t>
      </w:r>
      <w:r w:rsidR="004249A3">
        <w:t xml:space="preserve"> </w:t>
      </w:r>
      <w:r>
        <w:t>that</w:t>
      </w:r>
      <w:r w:rsidR="004249A3">
        <w:t xml:space="preserve"> </w:t>
      </w:r>
      <w:r>
        <w:t>has</w:t>
      </w:r>
      <w:r w:rsidR="004249A3">
        <w:t xml:space="preserve"> </w:t>
      </w:r>
      <w:r>
        <w:t>become</w:t>
      </w:r>
      <w:r w:rsidR="004249A3">
        <w:t xml:space="preserve"> </w:t>
      </w:r>
      <w:r>
        <w:t>the</w:t>
      </w:r>
      <w:r w:rsidR="004249A3">
        <w:t xml:space="preserve"> </w:t>
      </w:r>
      <w:r>
        <w:t>accepted</w:t>
      </w:r>
      <w:r w:rsidR="004249A3">
        <w:t xml:space="preserve"> </w:t>
      </w:r>
      <w:r>
        <w:t>one</w:t>
      </w:r>
      <w:r w:rsidR="004249A3">
        <w:t xml:space="preserve"> </w:t>
      </w:r>
      <w:r>
        <w:t>and</w:t>
      </w:r>
      <w:r w:rsidR="004249A3">
        <w:t xml:space="preserve"> </w:t>
      </w:r>
      <w:r>
        <w:t>has</w:t>
      </w:r>
      <w:r w:rsidR="004249A3">
        <w:t xml:space="preserve"> </w:t>
      </w:r>
      <w:r>
        <w:t>remained</w:t>
      </w:r>
      <w:r w:rsidR="004249A3">
        <w:t xml:space="preserve"> </w:t>
      </w:r>
      <w:r>
        <w:t>virtually</w:t>
      </w:r>
      <w:r w:rsidR="004249A3">
        <w:t xml:space="preserve"> </w:t>
      </w:r>
      <w:r>
        <w:t>unchanged:</w:t>
      </w:r>
      <w:r w:rsidR="004249A3">
        <w:t xml:space="preserve"> </w:t>
      </w:r>
      <w:r>
        <w:t>“a</w:t>
      </w:r>
      <w:r w:rsidR="004249A3">
        <w:t xml:space="preserve"> </w:t>
      </w:r>
      <w:r>
        <w:t>Palestine</w:t>
      </w:r>
      <w:r w:rsidR="004249A3">
        <w:t xml:space="preserve"> </w:t>
      </w:r>
      <w:r>
        <w:t>refugee</w:t>
      </w:r>
      <w:r w:rsidR="004249A3">
        <w:t xml:space="preserve"> </w:t>
      </w:r>
      <w:r>
        <w:t>shall</w:t>
      </w:r>
      <w:r w:rsidR="004249A3">
        <w:t xml:space="preserve"> </w:t>
      </w:r>
      <w:r>
        <w:t>mean</w:t>
      </w:r>
      <w:r w:rsidR="004249A3">
        <w:t xml:space="preserve"> </w:t>
      </w:r>
      <w:r>
        <w:t>any</w:t>
      </w:r>
      <w:r w:rsidR="004249A3">
        <w:t xml:space="preserve"> </w:t>
      </w:r>
      <w:r>
        <w:t>person</w:t>
      </w:r>
      <w:r w:rsidR="004249A3">
        <w:t xml:space="preserve"> </w:t>
      </w:r>
      <w:r>
        <w:t>whose</w:t>
      </w:r>
      <w:r w:rsidR="004249A3">
        <w:t xml:space="preserve"> </w:t>
      </w:r>
      <w:r>
        <w:t>normal</w:t>
      </w:r>
      <w:r w:rsidR="004249A3">
        <w:t xml:space="preserve"> </w:t>
      </w:r>
      <w:r>
        <w:t>place</w:t>
      </w:r>
      <w:r w:rsidR="004249A3">
        <w:t xml:space="preserve"> </w:t>
      </w:r>
      <w:r>
        <w:t>of</w:t>
      </w:r>
      <w:r w:rsidR="004249A3">
        <w:t xml:space="preserve"> </w:t>
      </w:r>
      <w:r>
        <w:t>residence</w:t>
      </w:r>
      <w:r w:rsidR="004249A3">
        <w:t xml:space="preserve"> </w:t>
      </w:r>
      <w:r>
        <w:t>was</w:t>
      </w:r>
      <w:r w:rsidR="004249A3">
        <w:t xml:space="preserve"> </w:t>
      </w:r>
      <w:r>
        <w:t>Palestine</w:t>
      </w:r>
      <w:r w:rsidR="004249A3">
        <w:t xml:space="preserve"> </w:t>
      </w:r>
      <w:r>
        <w:t>during</w:t>
      </w:r>
      <w:r w:rsidR="004249A3">
        <w:t xml:space="preserve"> </w:t>
      </w:r>
      <w:r>
        <w:t>the</w:t>
      </w:r>
      <w:r w:rsidR="004249A3">
        <w:t xml:space="preserve"> </w:t>
      </w:r>
      <w:r>
        <w:t>period</w:t>
      </w:r>
      <w:r w:rsidR="004249A3">
        <w:t xml:space="preserve"> </w:t>
      </w:r>
      <w:r>
        <w:t>June</w:t>
      </w:r>
      <w:r w:rsidR="004249A3">
        <w:t xml:space="preserve"> </w:t>
      </w:r>
      <w:r>
        <w:t>1,</w:t>
      </w:r>
      <w:r w:rsidR="004249A3">
        <w:t xml:space="preserve"> </w:t>
      </w:r>
      <w:r>
        <w:t>1946</w:t>
      </w:r>
      <w:r w:rsidR="004249A3">
        <w:t xml:space="preserve"> </w:t>
      </w:r>
      <w:r>
        <w:t>to</w:t>
      </w:r>
      <w:r w:rsidR="004249A3">
        <w:t xml:space="preserve"> </w:t>
      </w:r>
      <w:r>
        <w:t>May</w:t>
      </w:r>
      <w:r w:rsidR="004249A3">
        <w:t xml:space="preserve"> </w:t>
      </w:r>
      <w:r>
        <w:t>15,</w:t>
      </w:r>
      <w:r w:rsidR="004249A3">
        <w:t xml:space="preserve"> </w:t>
      </w:r>
      <w:r>
        <w:t>1948,</w:t>
      </w:r>
      <w:r w:rsidR="004249A3">
        <w:t xml:space="preserve"> </w:t>
      </w:r>
      <w:r>
        <w:t>and</w:t>
      </w:r>
      <w:r w:rsidR="004249A3">
        <w:t xml:space="preserve"> </w:t>
      </w:r>
      <w:r>
        <w:t>who</w:t>
      </w:r>
      <w:r w:rsidR="004249A3">
        <w:t xml:space="preserve"> </w:t>
      </w:r>
      <w:r>
        <w:t>lost</w:t>
      </w:r>
      <w:r w:rsidR="004249A3">
        <w:t xml:space="preserve"> </w:t>
      </w:r>
      <w:r>
        <w:t>both</w:t>
      </w:r>
      <w:r w:rsidR="004249A3">
        <w:t xml:space="preserve"> </w:t>
      </w:r>
      <w:r>
        <w:t>home</w:t>
      </w:r>
      <w:r w:rsidR="004249A3">
        <w:t xml:space="preserve"> </w:t>
      </w:r>
      <w:r>
        <w:t>and</w:t>
      </w:r>
      <w:r w:rsidR="004249A3">
        <w:t xml:space="preserve"> </w:t>
      </w:r>
      <w:r>
        <w:t>means</w:t>
      </w:r>
      <w:r w:rsidR="004249A3">
        <w:t xml:space="preserve"> </w:t>
      </w:r>
      <w:r>
        <w:t>of</w:t>
      </w:r>
      <w:r w:rsidR="004249A3">
        <w:t xml:space="preserve"> </w:t>
      </w:r>
      <w:r>
        <w:t>livelihood</w:t>
      </w:r>
      <w:r w:rsidR="004249A3">
        <w:t xml:space="preserve"> </w:t>
      </w:r>
      <w:r>
        <w:t>as</w:t>
      </w:r>
      <w:r w:rsidR="004249A3">
        <w:t xml:space="preserve"> </w:t>
      </w:r>
      <w:r>
        <w:t>a</w:t>
      </w:r>
      <w:r w:rsidR="004249A3">
        <w:t xml:space="preserve"> </w:t>
      </w:r>
      <w:r>
        <w:t>result</w:t>
      </w:r>
      <w:r w:rsidR="004249A3">
        <w:t xml:space="preserve"> </w:t>
      </w:r>
      <w:r>
        <w:t>of</w:t>
      </w:r>
      <w:r w:rsidR="004249A3">
        <w:t xml:space="preserve"> </w:t>
      </w:r>
      <w:r>
        <w:t>the</w:t>
      </w:r>
      <w:r w:rsidR="004249A3">
        <w:t xml:space="preserve"> </w:t>
      </w:r>
      <w:r>
        <w:t>1948</w:t>
      </w:r>
      <w:r w:rsidR="004249A3">
        <w:t xml:space="preserve"> </w:t>
      </w:r>
      <w:r>
        <w:t>conflict”.</w:t>
      </w:r>
    </w:p>
    <w:p w14:paraId="046D38FD" w14:textId="77777777" w:rsidR="004249A3" w:rsidRDefault="00613BC0" w:rsidP="00B6413A">
      <w:pPr>
        <w:pStyle w:val="BB-Contentions"/>
      </w:pPr>
      <w:r>
        <w:t>UNRWA</w:t>
      </w:r>
      <w:r w:rsidR="004249A3">
        <w:t xml:space="preserve"> </w:t>
      </w:r>
      <w:r>
        <w:t>history:</w:t>
      </w:r>
      <w:r w:rsidR="004249A3">
        <w:t xml:space="preserve"> </w:t>
      </w:r>
      <w:r>
        <w:t>Originally</w:t>
      </w:r>
      <w:r w:rsidR="004249A3">
        <w:t xml:space="preserve"> </w:t>
      </w:r>
      <w:r>
        <w:t>tasked</w:t>
      </w:r>
      <w:r w:rsidR="004249A3">
        <w:t xml:space="preserve"> </w:t>
      </w:r>
      <w:r>
        <w:t>with</w:t>
      </w:r>
      <w:r w:rsidR="004249A3">
        <w:t xml:space="preserve"> </w:t>
      </w:r>
      <w:r>
        <w:t>emergency</w:t>
      </w:r>
      <w:r w:rsidR="004249A3">
        <w:t xml:space="preserve"> </w:t>
      </w:r>
      <w:r>
        <w:t>relief</w:t>
      </w:r>
      <w:r w:rsidR="004249A3">
        <w:t xml:space="preserve"> </w:t>
      </w:r>
      <w:r>
        <w:t>and</w:t>
      </w:r>
      <w:r w:rsidR="004249A3">
        <w:t xml:space="preserve"> </w:t>
      </w:r>
      <w:r>
        <w:t>economic</w:t>
      </w:r>
      <w:r w:rsidR="004249A3">
        <w:t xml:space="preserve"> </w:t>
      </w:r>
      <w:r>
        <w:t>reintegration</w:t>
      </w:r>
      <w:r w:rsidR="004249A3">
        <w:t xml:space="preserve"> </w:t>
      </w:r>
      <w:r>
        <w:t>of</w:t>
      </w:r>
      <w:r w:rsidR="004249A3">
        <w:t xml:space="preserve"> </w:t>
      </w:r>
      <w:r>
        <w:t>Palestinian</w:t>
      </w:r>
      <w:r w:rsidR="004249A3">
        <w:t xml:space="preserve"> </w:t>
      </w:r>
      <w:r>
        <w:t>refugees</w:t>
      </w:r>
    </w:p>
    <w:p w14:paraId="6289D849" w14:textId="77777777" w:rsidR="004249A3" w:rsidRDefault="00613BC0" w:rsidP="00B6413A">
      <w:pPr>
        <w:pStyle w:val="BB-Citation"/>
      </w:pPr>
      <w:r>
        <w:rPr>
          <w:u w:val="single"/>
        </w:rPr>
        <w:t>Prof.</w:t>
      </w:r>
      <w:r w:rsidR="004249A3">
        <w:rPr>
          <w:u w:val="single"/>
        </w:rPr>
        <w:t xml:space="preserve"> </w:t>
      </w:r>
      <w:r>
        <w:rPr>
          <w:u w:val="single"/>
        </w:rPr>
        <w:t>Riccardo</w:t>
      </w:r>
      <w:r w:rsidR="004249A3">
        <w:rPr>
          <w:u w:val="single"/>
        </w:rPr>
        <w:t xml:space="preserve"> </w:t>
      </w:r>
      <w:r>
        <w:rPr>
          <w:u w:val="single"/>
        </w:rPr>
        <w:t>Bocco</w:t>
      </w:r>
      <w:r w:rsidR="004249A3">
        <w:rPr>
          <w:u w:val="single"/>
        </w:rPr>
        <w:t xml:space="preserve"> </w:t>
      </w:r>
      <w:r>
        <w:rPr>
          <w:u w:val="single"/>
        </w:rPr>
        <w:t>2010</w:t>
      </w:r>
      <w:r>
        <w:t>.</w:t>
      </w:r>
      <w:r w:rsidR="004249A3">
        <w:t xml:space="preserve"> </w:t>
      </w:r>
      <w:r>
        <w:t>(professor</w:t>
      </w:r>
      <w:r w:rsidR="004249A3">
        <w:t xml:space="preserve"> </w:t>
      </w:r>
      <w:r>
        <w:t>of</w:t>
      </w:r>
      <w:r w:rsidR="004249A3">
        <w:t xml:space="preserve"> </w:t>
      </w:r>
      <w:r>
        <w:t>Political</w:t>
      </w:r>
      <w:r w:rsidR="004249A3">
        <w:t xml:space="preserve"> </w:t>
      </w:r>
      <w:r>
        <w:t>Sociology</w:t>
      </w:r>
      <w:r w:rsidR="004249A3">
        <w:t xml:space="preserve"> </w:t>
      </w:r>
      <w:r>
        <w:t>at</w:t>
      </w:r>
      <w:r w:rsidR="004249A3">
        <w:t xml:space="preserve"> </w:t>
      </w:r>
      <w:r>
        <w:t>the</w:t>
      </w:r>
      <w:r w:rsidR="004249A3">
        <w:t xml:space="preserve"> </w:t>
      </w:r>
      <w:r>
        <w:t>Graduate</w:t>
      </w:r>
      <w:r w:rsidR="004249A3">
        <w:t xml:space="preserve"> </w:t>
      </w:r>
      <w:r>
        <w:t>Institute</w:t>
      </w:r>
      <w:r w:rsidR="004249A3">
        <w:t xml:space="preserve"> </w:t>
      </w:r>
      <w:r>
        <w:t>of</w:t>
      </w:r>
      <w:r w:rsidR="004249A3">
        <w:t xml:space="preserve"> </w:t>
      </w:r>
      <w:r>
        <w:t>International</w:t>
      </w:r>
      <w:r w:rsidR="004249A3">
        <w:t xml:space="preserve"> </w:t>
      </w:r>
      <w:r>
        <w:t>and</w:t>
      </w:r>
      <w:r w:rsidR="004249A3">
        <w:rPr>
          <w:sz w:val="27"/>
          <w:szCs w:val="27"/>
        </w:rPr>
        <w:t xml:space="preserve"> </w:t>
      </w:r>
      <w:r>
        <w:t>Development</w:t>
      </w:r>
      <w:r w:rsidR="004249A3">
        <w:t xml:space="preserve"> </w:t>
      </w:r>
      <w:r>
        <w:t>Studies,</w:t>
      </w:r>
      <w:r w:rsidR="004249A3">
        <w:t xml:space="preserve"> </w:t>
      </w:r>
      <w:r>
        <w:t>University</w:t>
      </w:r>
      <w:r w:rsidR="004249A3">
        <w:t xml:space="preserve"> </w:t>
      </w:r>
      <w:r>
        <w:t>of</w:t>
      </w:r>
      <w:r w:rsidR="004249A3">
        <w:t xml:space="preserve"> </w:t>
      </w:r>
      <w:r>
        <w:t>Geneva)</w:t>
      </w:r>
      <w:r w:rsidR="004249A3">
        <w:t xml:space="preserve"> </w:t>
      </w:r>
      <w:r>
        <w:t>Refugee</w:t>
      </w:r>
      <w:r w:rsidR="004249A3">
        <w:t xml:space="preserve"> </w:t>
      </w:r>
      <w:r>
        <w:t>Survey</w:t>
      </w:r>
      <w:r w:rsidR="004249A3">
        <w:t xml:space="preserve"> </w:t>
      </w:r>
      <w:r>
        <w:t>Quarterly,</w:t>
      </w:r>
      <w:r w:rsidR="004249A3">
        <w:t xml:space="preserve"> </w:t>
      </w:r>
      <w:r>
        <w:t>Vol.</w:t>
      </w:r>
      <w:r w:rsidR="004249A3">
        <w:t xml:space="preserve"> </w:t>
      </w:r>
      <w:r>
        <w:t>28,</w:t>
      </w:r>
      <w:r w:rsidR="004249A3">
        <w:t xml:space="preserve"> </w:t>
      </w:r>
      <w:r>
        <w:t>Nos</w:t>
      </w:r>
      <w:r w:rsidR="004249A3">
        <w:t xml:space="preserve"> </w:t>
      </w:r>
      <w:r>
        <w:t>2</w:t>
      </w:r>
      <w:r w:rsidR="004249A3">
        <w:t xml:space="preserve"> </w:t>
      </w:r>
      <w:r>
        <w:t>&amp;</w:t>
      </w:r>
      <w:r w:rsidR="004249A3">
        <w:t xml:space="preserve"> </w:t>
      </w:r>
      <w:r>
        <w:t>3</w:t>
      </w:r>
      <w:r w:rsidR="004249A3">
        <w:rPr>
          <w:sz w:val="27"/>
          <w:szCs w:val="27"/>
        </w:rPr>
        <w:t xml:space="preserve"> </w:t>
      </w:r>
      <w:hyperlink r:id="rId381" w:history="1">
        <w:r w:rsidR="00410C98" w:rsidRPr="00C51432">
          <w:rPr>
            <w:rStyle w:val="Hyperlink"/>
          </w:rPr>
          <w:t>http://www.unrwa.org/userfiles/201006109359.pdf</w:t>
        </w:r>
      </w:hyperlink>
    </w:p>
    <w:p w14:paraId="23896101" w14:textId="6D2FEC51" w:rsidR="001B6F33" w:rsidRDefault="00613BC0" w:rsidP="00B6413A">
      <w:pPr>
        <w:pStyle w:val="BB-Evidence"/>
      </w:pPr>
      <w:r>
        <w:rPr>
          <w:u w:val="single"/>
        </w:rPr>
        <w:t>UNRWA</w:t>
      </w:r>
      <w:r w:rsidR="004249A3">
        <w:rPr>
          <w:u w:val="single"/>
        </w:rPr>
        <w:t xml:space="preserve"> </w:t>
      </w:r>
      <w:r>
        <w:rPr>
          <w:u w:val="single"/>
        </w:rPr>
        <w:t>became</w:t>
      </w:r>
      <w:r w:rsidR="004249A3">
        <w:rPr>
          <w:u w:val="single"/>
        </w:rPr>
        <w:t xml:space="preserve"> </w:t>
      </w:r>
      <w:r>
        <w:rPr>
          <w:u w:val="single"/>
        </w:rPr>
        <w:t>operational</w:t>
      </w:r>
      <w:r w:rsidR="004249A3">
        <w:rPr>
          <w:u w:val="single"/>
        </w:rPr>
        <w:t xml:space="preserve"> </w:t>
      </w:r>
      <w:r>
        <w:rPr>
          <w:u w:val="single"/>
        </w:rPr>
        <w:t>in</w:t>
      </w:r>
      <w:r w:rsidR="004249A3">
        <w:rPr>
          <w:u w:val="single"/>
        </w:rPr>
        <w:t xml:space="preserve"> </w:t>
      </w:r>
      <w:r>
        <w:rPr>
          <w:u w:val="single"/>
        </w:rPr>
        <w:t>May</w:t>
      </w:r>
      <w:r w:rsidR="004249A3">
        <w:rPr>
          <w:u w:val="single"/>
        </w:rPr>
        <w:t xml:space="preserve"> </w:t>
      </w:r>
      <w:r>
        <w:rPr>
          <w:u w:val="single"/>
        </w:rPr>
        <w:t>1950</w:t>
      </w:r>
      <w:r w:rsidR="004249A3">
        <w:rPr>
          <w:u w:val="single"/>
        </w:rPr>
        <w:t xml:space="preserve"> </w:t>
      </w:r>
      <w:r>
        <w:rPr>
          <w:u w:val="single"/>
        </w:rPr>
        <w:t>and</w:t>
      </w:r>
      <w:r w:rsidR="004249A3">
        <w:rPr>
          <w:u w:val="single"/>
        </w:rPr>
        <w:t xml:space="preserve"> </w:t>
      </w:r>
      <w:r>
        <w:rPr>
          <w:u w:val="single"/>
        </w:rPr>
        <w:t>was</w:t>
      </w:r>
      <w:r w:rsidR="004249A3">
        <w:rPr>
          <w:u w:val="single"/>
        </w:rPr>
        <w:t xml:space="preserve"> </w:t>
      </w:r>
      <w:r>
        <w:rPr>
          <w:u w:val="single"/>
        </w:rPr>
        <w:t>created</w:t>
      </w:r>
      <w:r w:rsidR="004249A3">
        <w:rPr>
          <w:u w:val="single"/>
        </w:rPr>
        <w:t xml:space="preserve"> </w:t>
      </w:r>
      <w:r>
        <w:rPr>
          <w:u w:val="single"/>
        </w:rPr>
        <w:t>primarily</w:t>
      </w:r>
      <w:r w:rsidR="004249A3">
        <w:rPr>
          <w:u w:val="single"/>
        </w:rPr>
        <w:t xml:space="preserve"> </w:t>
      </w:r>
      <w:r>
        <w:rPr>
          <w:u w:val="single"/>
        </w:rPr>
        <w:t>to</w:t>
      </w:r>
      <w:r w:rsidR="004249A3">
        <w:rPr>
          <w:u w:val="single"/>
        </w:rPr>
        <w:t xml:space="preserve"> </w:t>
      </w:r>
      <w:r>
        <w:rPr>
          <w:u w:val="single"/>
        </w:rPr>
        <w:t>pursue</w:t>
      </w:r>
      <w:r w:rsidR="004249A3">
        <w:rPr>
          <w:u w:val="single"/>
        </w:rPr>
        <w:t xml:space="preserve"> </w:t>
      </w:r>
      <w:r>
        <w:rPr>
          <w:u w:val="single"/>
        </w:rPr>
        <w:t>emergency</w:t>
      </w:r>
      <w:r w:rsidR="004249A3">
        <w:rPr>
          <w:u w:val="single"/>
        </w:rPr>
        <w:t xml:space="preserve"> </w:t>
      </w:r>
      <w:r>
        <w:rPr>
          <w:u w:val="single"/>
        </w:rPr>
        <w:t>relief</w:t>
      </w:r>
      <w:r w:rsidR="004249A3">
        <w:t xml:space="preserve"> </w:t>
      </w:r>
      <w:r>
        <w:t>that</w:t>
      </w:r>
      <w:r w:rsidR="004249A3">
        <w:t xml:space="preserve"> </w:t>
      </w:r>
      <w:r>
        <w:t>had</w:t>
      </w:r>
      <w:r w:rsidR="004249A3">
        <w:t xml:space="preserve"> </w:t>
      </w:r>
      <w:r>
        <w:t>been</w:t>
      </w:r>
      <w:r w:rsidR="004249A3">
        <w:t xml:space="preserve"> </w:t>
      </w:r>
      <w:r>
        <w:t>carried</w:t>
      </w:r>
      <w:r w:rsidR="004249A3">
        <w:t xml:space="preserve"> </w:t>
      </w:r>
      <w:r>
        <w:t>out</w:t>
      </w:r>
      <w:r w:rsidR="004249A3">
        <w:t xml:space="preserve"> </w:t>
      </w:r>
      <w:r>
        <w:t>until</w:t>
      </w:r>
      <w:r w:rsidR="004249A3">
        <w:t xml:space="preserve"> </w:t>
      </w:r>
      <w:r>
        <w:t>December</w:t>
      </w:r>
      <w:r w:rsidR="004249A3">
        <w:t xml:space="preserve"> </w:t>
      </w:r>
      <w:r>
        <w:t>1949</w:t>
      </w:r>
      <w:r w:rsidR="004249A3">
        <w:t xml:space="preserve"> </w:t>
      </w:r>
      <w:r>
        <w:t>by</w:t>
      </w:r>
      <w:r w:rsidR="004249A3">
        <w:t xml:space="preserve"> </w:t>
      </w:r>
      <w:r>
        <w:t>the</w:t>
      </w:r>
      <w:r w:rsidR="004249A3">
        <w:t xml:space="preserve"> </w:t>
      </w:r>
      <w:r>
        <w:t>International</w:t>
      </w:r>
      <w:r w:rsidR="004249A3">
        <w:t xml:space="preserve"> </w:t>
      </w:r>
      <w:r>
        <w:t>Committee</w:t>
      </w:r>
      <w:r w:rsidR="004249A3">
        <w:t xml:space="preserve"> </w:t>
      </w:r>
      <w:r>
        <w:t>of</w:t>
      </w:r>
      <w:r w:rsidR="004249A3">
        <w:t xml:space="preserve"> </w:t>
      </w:r>
      <w:r>
        <w:t>the</w:t>
      </w:r>
      <w:r w:rsidR="004249A3">
        <w:t xml:space="preserve"> </w:t>
      </w:r>
      <w:r>
        <w:t>Red</w:t>
      </w:r>
      <w:r w:rsidR="004249A3">
        <w:t xml:space="preserve"> </w:t>
      </w:r>
      <w:r>
        <w:t>Cross</w:t>
      </w:r>
      <w:r w:rsidR="004249A3">
        <w:t xml:space="preserve"> </w:t>
      </w:r>
      <w:r>
        <w:t>(ICRC),</w:t>
      </w:r>
      <w:r w:rsidR="004249A3">
        <w:t xml:space="preserve"> </w:t>
      </w:r>
      <w:r>
        <w:t>the</w:t>
      </w:r>
      <w:r w:rsidR="004249A3">
        <w:t xml:space="preserve"> </w:t>
      </w:r>
      <w:r>
        <w:t>League</w:t>
      </w:r>
      <w:r w:rsidR="004249A3">
        <w:t xml:space="preserve"> </w:t>
      </w:r>
      <w:r>
        <w:t>of</w:t>
      </w:r>
      <w:r w:rsidR="004249A3">
        <w:t xml:space="preserve"> </w:t>
      </w:r>
      <w:r>
        <w:t>the</w:t>
      </w:r>
      <w:r w:rsidR="004249A3">
        <w:t xml:space="preserve"> </w:t>
      </w:r>
      <w:r>
        <w:t>Red</w:t>
      </w:r>
      <w:r w:rsidR="004249A3">
        <w:t xml:space="preserve"> </w:t>
      </w:r>
      <w:r>
        <w:t>Cross</w:t>
      </w:r>
      <w:r w:rsidR="004249A3">
        <w:t xml:space="preserve"> </w:t>
      </w:r>
      <w:r>
        <w:t>Societies</w:t>
      </w:r>
      <w:r w:rsidR="004249A3">
        <w:t xml:space="preserve"> </w:t>
      </w:r>
      <w:r>
        <w:t>(LRCS)</w:t>
      </w:r>
      <w:r w:rsidR="004249A3">
        <w:t xml:space="preserve"> </w:t>
      </w:r>
      <w:r>
        <w:t>and</w:t>
      </w:r>
      <w:r w:rsidR="004249A3">
        <w:t xml:space="preserve"> </w:t>
      </w:r>
      <w:r>
        <w:t>the</w:t>
      </w:r>
      <w:r w:rsidR="004249A3">
        <w:t xml:space="preserve"> </w:t>
      </w:r>
      <w:r>
        <w:t>American</w:t>
      </w:r>
      <w:r w:rsidR="004249A3">
        <w:t xml:space="preserve"> </w:t>
      </w:r>
      <w:r>
        <w:t>Friends</w:t>
      </w:r>
      <w:r w:rsidR="004249A3">
        <w:t xml:space="preserve"> </w:t>
      </w:r>
      <w:r>
        <w:t>Service</w:t>
      </w:r>
      <w:r w:rsidR="004249A3">
        <w:t xml:space="preserve"> </w:t>
      </w:r>
      <w:r>
        <w:t>Committee</w:t>
      </w:r>
      <w:r w:rsidR="004249A3">
        <w:t xml:space="preserve"> </w:t>
      </w:r>
      <w:r>
        <w:t>(AFSC);</w:t>
      </w:r>
      <w:r w:rsidR="004249A3">
        <w:t xml:space="preserve"> </w:t>
      </w:r>
      <w:r>
        <w:rPr>
          <w:u w:val="single"/>
        </w:rPr>
        <w:t>it</w:t>
      </w:r>
      <w:r w:rsidR="004249A3">
        <w:rPr>
          <w:u w:val="single"/>
        </w:rPr>
        <w:t xml:space="preserve"> </w:t>
      </w:r>
      <w:r>
        <w:rPr>
          <w:u w:val="single"/>
        </w:rPr>
        <w:t>was</w:t>
      </w:r>
      <w:r w:rsidR="004249A3">
        <w:rPr>
          <w:u w:val="single"/>
        </w:rPr>
        <w:t xml:space="preserve"> </w:t>
      </w:r>
      <w:r>
        <w:rPr>
          <w:u w:val="single"/>
        </w:rPr>
        <w:t>also</w:t>
      </w:r>
      <w:r w:rsidR="004249A3">
        <w:rPr>
          <w:u w:val="single"/>
        </w:rPr>
        <w:t xml:space="preserve"> </w:t>
      </w:r>
      <w:r>
        <w:rPr>
          <w:u w:val="single"/>
        </w:rPr>
        <w:t>tasked</w:t>
      </w:r>
      <w:r w:rsidR="004249A3">
        <w:rPr>
          <w:u w:val="single"/>
        </w:rPr>
        <w:t xml:space="preserve"> </w:t>
      </w:r>
      <w:r>
        <w:rPr>
          <w:u w:val="single"/>
        </w:rPr>
        <w:t>with</w:t>
      </w:r>
      <w:r w:rsidR="004249A3">
        <w:rPr>
          <w:u w:val="single"/>
        </w:rPr>
        <w:t xml:space="preserve"> </w:t>
      </w:r>
      <w:r>
        <w:rPr>
          <w:u w:val="single"/>
        </w:rPr>
        <w:t>the</w:t>
      </w:r>
      <w:r w:rsidR="004249A3">
        <w:rPr>
          <w:u w:val="single"/>
        </w:rPr>
        <w:t xml:space="preserve"> </w:t>
      </w:r>
      <w:r>
        <w:rPr>
          <w:u w:val="single"/>
        </w:rPr>
        <w:t>implementation</w:t>
      </w:r>
      <w:r w:rsidR="004249A3">
        <w:rPr>
          <w:u w:val="single"/>
        </w:rPr>
        <w:t xml:space="preserve"> </w:t>
      </w:r>
      <w:r>
        <w:rPr>
          <w:u w:val="single"/>
        </w:rPr>
        <w:t>of</w:t>
      </w:r>
      <w:r w:rsidR="004249A3">
        <w:rPr>
          <w:u w:val="single"/>
        </w:rPr>
        <w:t xml:space="preserve"> </w:t>
      </w:r>
      <w:r>
        <w:rPr>
          <w:u w:val="single"/>
        </w:rPr>
        <w:t>public</w:t>
      </w:r>
      <w:r w:rsidR="004249A3">
        <w:rPr>
          <w:u w:val="single"/>
        </w:rPr>
        <w:t xml:space="preserve"> </w:t>
      </w:r>
      <w:r>
        <w:rPr>
          <w:u w:val="single"/>
        </w:rPr>
        <w:t>works</w:t>
      </w:r>
      <w:r w:rsidR="004249A3">
        <w:rPr>
          <w:u w:val="single"/>
        </w:rPr>
        <w:t xml:space="preserve"> </w:t>
      </w:r>
      <w:r>
        <w:rPr>
          <w:u w:val="single"/>
        </w:rPr>
        <w:t>programmes</w:t>
      </w:r>
      <w:r w:rsidR="004249A3">
        <w:rPr>
          <w:u w:val="single"/>
        </w:rPr>
        <w:t xml:space="preserve"> </w:t>
      </w:r>
      <w:r>
        <w:rPr>
          <w:u w:val="single"/>
        </w:rPr>
        <w:t>aimed</w:t>
      </w:r>
      <w:r w:rsidR="004249A3">
        <w:rPr>
          <w:u w:val="single"/>
        </w:rPr>
        <w:t xml:space="preserve"> </w:t>
      </w:r>
      <w:r>
        <w:rPr>
          <w:u w:val="single"/>
        </w:rPr>
        <w:t>at</w:t>
      </w:r>
      <w:r w:rsidR="004249A3">
        <w:rPr>
          <w:u w:val="single"/>
        </w:rPr>
        <w:t xml:space="preserve"> </w:t>
      </w:r>
      <w:r>
        <w:rPr>
          <w:u w:val="single"/>
        </w:rPr>
        <w:t>the</w:t>
      </w:r>
      <w:r w:rsidR="004249A3">
        <w:rPr>
          <w:u w:val="single"/>
        </w:rPr>
        <w:t xml:space="preserve"> </w:t>
      </w:r>
      <w:r>
        <w:rPr>
          <w:u w:val="single"/>
        </w:rPr>
        <w:t>economic</w:t>
      </w:r>
      <w:r w:rsidR="004249A3">
        <w:rPr>
          <w:u w:val="single"/>
        </w:rPr>
        <w:t xml:space="preserve"> </w:t>
      </w:r>
      <w:r>
        <w:rPr>
          <w:u w:val="single"/>
        </w:rPr>
        <w:t>reintegration</w:t>
      </w:r>
      <w:r w:rsidR="004249A3">
        <w:rPr>
          <w:u w:val="single"/>
        </w:rPr>
        <w:t xml:space="preserve"> </w:t>
      </w:r>
      <w:r>
        <w:rPr>
          <w:u w:val="single"/>
        </w:rPr>
        <w:t>of</w:t>
      </w:r>
      <w:r w:rsidR="004249A3">
        <w:rPr>
          <w:u w:val="single"/>
        </w:rPr>
        <w:t xml:space="preserve"> </w:t>
      </w:r>
      <w:r>
        <w:rPr>
          <w:u w:val="single"/>
        </w:rPr>
        <w:t>Palestine</w:t>
      </w:r>
      <w:r w:rsidR="004249A3">
        <w:rPr>
          <w:u w:val="single"/>
        </w:rPr>
        <w:t xml:space="preserve"> </w:t>
      </w:r>
      <w:r>
        <w:rPr>
          <w:u w:val="single"/>
        </w:rPr>
        <w:t>refugees</w:t>
      </w:r>
      <w:r>
        <w:t>.</w:t>
      </w:r>
      <w:r w:rsidR="004249A3">
        <w:rPr>
          <w:u w:val="single"/>
        </w:rPr>
        <w:t xml:space="preserve"> </w:t>
      </w:r>
      <w:r>
        <w:rPr>
          <w:u w:val="single"/>
        </w:rPr>
        <w:t>The</w:t>
      </w:r>
      <w:r w:rsidR="004249A3">
        <w:rPr>
          <w:u w:val="single"/>
        </w:rPr>
        <w:t xml:space="preserve"> </w:t>
      </w:r>
      <w:r>
        <w:rPr>
          <w:u w:val="single"/>
        </w:rPr>
        <w:t>Agency</w:t>
      </w:r>
      <w:r w:rsidR="004249A3">
        <w:rPr>
          <w:u w:val="single"/>
        </w:rPr>
        <w:t xml:space="preserve"> </w:t>
      </w:r>
      <w:r>
        <w:rPr>
          <w:u w:val="single"/>
        </w:rPr>
        <w:t>has</w:t>
      </w:r>
      <w:r w:rsidR="004249A3">
        <w:rPr>
          <w:u w:val="single"/>
        </w:rPr>
        <w:t xml:space="preserve"> </w:t>
      </w:r>
      <w:r>
        <w:rPr>
          <w:u w:val="single"/>
        </w:rPr>
        <w:t>since</w:t>
      </w:r>
      <w:r w:rsidR="004249A3">
        <w:rPr>
          <w:u w:val="single"/>
        </w:rPr>
        <w:t xml:space="preserve"> </w:t>
      </w:r>
      <w:r>
        <w:rPr>
          <w:u w:val="single"/>
        </w:rPr>
        <w:t>become</w:t>
      </w:r>
      <w:r w:rsidR="004249A3">
        <w:rPr>
          <w:u w:val="single"/>
        </w:rPr>
        <w:t xml:space="preserve"> </w:t>
      </w:r>
      <w:r>
        <w:rPr>
          <w:u w:val="single"/>
        </w:rPr>
        <w:t>the</w:t>
      </w:r>
      <w:r w:rsidR="004249A3">
        <w:rPr>
          <w:u w:val="single"/>
        </w:rPr>
        <w:t xml:space="preserve"> </w:t>
      </w:r>
      <w:r>
        <w:rPr>
          <w:u w:val="single"/>
        </w:rPr>
        <w:t>only</w:t>
      </w:r>
      <w:r w:rsidR="004249A3">
        <w:rPr>
          <w:u w:val="single"/>
        </w:rPr>
        <w:t xml:space="preserve"> </w:t>
      </w:r>
      <w:r>
        <w:rPr>
          <w:u w:val="single"/>
        </w:rPr>
        <w:t>international</w:t>
      </w:r>
      <w:r w:rsidR="004249A3">
        <w:rPr>
          <w:u w:val="single"/>
        </w:rPr>
        <w:t xml:space="preserve"> </w:t>
      </w:r>
      <w:r>
        <w:rPr>
          <w:u w:val="single"/>
        </w:rPr>
        <w:t>organization</w:t>
      </w:r>
      <w:r w:rsidR="004249A3">
        <w:rPr>
          <w:u w:val="single"/>
        </w:rPr>
        <w:t xml:space="preserve"> </w:t>
      </w:r>
      <w:r>
        <w:rPr>
          <w:u w:val="single"/>
        </w:rPr>
        <w:t>set</w:t>
      </w:r>
      <w:r w:rsidR="004249A3">
        <w:rPr>
          <w:u w:val="single"/>
        </w:rPr>
        <w:t xml:space="preserve"> </w:t>
      </w:r>
      <w:r>
        <w:rPr>
          <w:u w:val="single"/>
        </w:rPr>
        <w:t>up</w:t>
      </w:r>
      <w:r w:rsidR="004249A3">
        <w:rPr>
          <w:u w:val="single"/>
        </w:rPr>
        <w:t xml:space="preserve"> </w:t>
      </w:r>
      <w:r>
        <w:rPr>
          <w:u w:val="single"/>
        </w:rPr>
        <w:t>to</w:t>
      </w:r>
      <w:r w:rsidR="004249A3">
        <w:rPr>
          <w:u w:val="single"/>
        </w:rPr>
        <w:t xml:space="preserve"> </w:t>
      </w:r>
      <w:r>
        <w:rPr>
          <w:u w:val="single"/>
        </w:rPr>
        <w:t>face</w:t>
      </w:r>
      <w:r w:rsidR="004249A3">
        <w:rPr>
          <w:u w:val="single"/>
        </w:rPr>
        <w:t xml:space="preserve"> </w:t>
      </w:r>
      <w:r>
        <w:rPr>
          <w:u w:val="single"/>
        </w:rPr>
        <w:t>a</w:t>
      </w:r>
      <w:r w:rsidR="004249A3">
        <w:rPr>
          <w:u w:val="single"/>
        </w:rPr>
        <w:t xml:space="preserve"> </w:t>
      </w:r>
      <w:r>
        <w:rPr>
          <w:u w:val="single"/>
        </w:rPr>
        <w:t>specific</w:t>
      </w:r>
      <w:r w:rsidR="004249A3">
        <w:rPr>
          <w:u w:val="single"/>
        </w:rPr>
        <w:t xml:space="preserve"> </w:t>
      </w:r>
      <w:r>
        <w:rPr>
          <w:u w:val="single"/>
        </w:rPr>
        <w:t>refugee</w:t>
      </w:r>
      <w:r w:rsidR="004249A3">
        <w:rPr>
          <w:u w:val="single"/>
        </w:rPr>
        <w:t xml:space="preserve"> </w:t>
      </w:r>
      <w:r>
        <w:rPr>
          <w:u w:val="single"/>
        </w:rPr>
        <w:t>problem</w:t>
      </w:r>
      <w:r w:rsidR="004249A3">
        <w:rPr>
          <w:u w:val="single"/>
        </w:rPr>
        <w:t xml:space="preserve"> </w:t>
      </w:r>
      <w:r>
        <w:rPr>
          <w:u w:val="single"/>
        </w:rPr>
        <w:t>in</w:t>
      </w:r>
      <w:r w:rsidR="004249A3">
        <w:rPr>
          <w:u w:val="single"/>
        </w:rPr>
        <w:t xml:space="preserve"> </w:t>
      </w:r>
      <w:r>
        <w:rPr>
          <w:u w:val="single"/>
        </w:rPr>
        <w:t>a</w:t>
      </w:r>
      <w:r w:rsidR="004249A3">
        <w:rPr>
          <w:u w:val="single"/>
        </w:rPr>
        <w:t xml:space="preserve"> </w:t>
      </w:r>
      <w:r>
        <w:rPr>
          <w:u w:val="single"/>
        </w:rPr>
        <w:t>specific</w:t>
      </w:r>
      <w:r w:rsidR="004249A3">
        <w:rPr>
          <w:u w:val="single"/>
        </w:rPr>
        <w:t xml:space="preserve"> </w:t>
      </w:r>
      <w:r>
        <w:rPr>
          <w:u w:val="single"/>
        </w:rPr>
        <w:t>geographical</w:t>
      </w:r>
      <w:r w:rsidR="004249A3">
        <w:rPr>
          <w:u w:val="single"/>
        </w:rPr>
        <w:t xml:space="preserve"> </w:t>
      </w:r>
      <w:r>
        <w:rPr>
          <w:u w:val="single"/>
        </w:rPr>
        <w:t>area</w:t>
      </w:r>
      <w:r w:rsidR="004249A3">
        <w:rPr>
          <w:u w:val="single"/>
        </w:rPr>
        <w:t xml:space="preserve"> </w:t>
      </w:r>
      <w:r>
        <w:rPr>
          <w:u w:val="single"/>
        </w:rPr>
        <w:t>(Gaza,</w:t>
      </w:r>
      <w:r w:rsidR="004249A3">
        <w:rPr>
          <w:u w:val="single"/>
        </w:rPr>
        <w:t xml:space="preserve"> </w:t>
      </w:r>
      <w:r>
        <w:rPr>
          <w:u w:val="single"/>
        </w:rPr>
        <w:t>West</w:t>
      </w:r>
      <w:r w:rsidR="004249A3">
        <w:rPr>
          <w:u w:val="single"/>
        </w:rPr>
        <w:t xml:space="preserve"> </w:t>
      </w:r>
      <w:r>
        <w:rPr>
          <w:u w:val="single"/>
        </w:rPr>
        <w:t>Bank,</w:t>
      </w:r>
      <w:r w:rsidR="004249A3">
        <w:rPr>
          <w:u w:val="single"/>
        </w:rPr>
        <w:t xml:space="preserve"> </w:t>
      </w:r>
      <w:r>
        <w:rPr>
          <w:u w:val="single"/>
        </w:rPr>
        <w:t>Jordan,</w:t>
      </w:r>
      <w:r w:rsidR="004249A3">
        <w:rPr>
          <w:u w:val="single"/>
        </w:rPr>
        <w:t xml:space="preserve"> </w:t>
      </w:r>
      <w:r>
        <w:rPr>
          <w:u w:val="single"/>
        </w:rPr>
        <w:t>Syria,</w:t>
      </w:r>
      <w:r w:rsidR="004249A3">
        <w:rPr>
          <w:u w:val="single"/>
        </w:rPr>
        <w:t xml:space="preserve"> </w:t>
      </w:r>
      <w:r>
        <w:rPr>
          <w:u w:val="single"/>
        </w:rPr>
        <w:t>and</w:t>
      </w:r>
      <w:r w:rsidR="004249A3">
        <w:rPr>
          <w:u w:val="single"/>
        </w:rPr>
        <w:t xml:space="preserve"> </w:t>
      </w:r>
      <w:r>
        <w:rPr>
          <w:u w:val="single"/>
        </w:rPr>
        <w:t>Lebanon).</w:t>
      </w:r>
      <w:r w:rsidR="004249A3">
        <w:rPr>
          <w:u w:val="single"/>
        </w:rPr>
        <w:t xml:space="preserve"> </w:t>
      </w:r>
      <w:r>
        <w:rPr>
          <w:u w:val="single"/>
        </w:rPr>
        <w:t>In</w:t>
      </w:r>
      <w:r w:rsidR="004249A3">
        <w:rPr>
          <w:u w:val="single"/>
        </w:rPr>
        <w:t xml:space="preserve"> </w:t>
      </w:r>
      <w:r>
        <w:rPr>
          <w:u w:val="single"/>
        </w:rPr>
        <w:t>principle,</w:t>
      </w:r>
      <w:r w:rsidR="004249A3">
        <w:rPr>
          <w:u w:val="single"/>
        </w:rPr>
        <w:t xml:space="preserve"> </w:t>
      </w:r>
      <w:r>
        <w:rPr>
          <w:u w:val="single"/>
        </w:rPr>
        <w:t>all</w:t>
      </w:r>
      <w:r w:rsidR="004249A3">
        <w:rPr>
          <w:u w:val="single"/>
        </w:rPr>
        <w:t xml:space="preserve"> </w:t>
      </w:r>
      <w:r>
        <w:rPr>
          <w:u w:val="single"/>
        </w:rPr>
        <w:t>other</w:t>
      </w:r>
      <w:r w:rsidR="004249A3">
        <w:rPr>
          <w:u w:val="single"/>
        </w:rPr>
        <w:t xml:space="preserve"> </w:t>
      </w:r>
      <w:r>
        <w:rPr>
          <w:u w:val="single"/>
        </w:rPr>
        <w:t>cases</w:t>
      </w:r>
      <w:r w:rsidR="004249A3">
        <w:rPr>
          <w:u w:val="single"/>
        </w:rPr>
        <w:t xml:space="preserve"> </w:t>
      </w:r>
      <w:r>
        <w:rPr>
          <w:u w:val="single"/>
        </w:rPr>
        <w:t>of</w:t>
      </w:r>
      <w:r w:rsidR="004249A3">
        <w:rPr>
          <w:u w:val="single"/>
        </w:rPr>
        <w:t xml:space="preserve"> </w:t>
      </w:r>
      <w:r>
        <w:rPr>
          <w:u w:val="single"/>
        </w:rPr>
        <w:t>forced</w:t>
      </w:r>
      <w:r w:rsidR="004249A3">
        <w:rPr>
          <w:u w:val="single"/>
        </w:rPr>
        <w:t xml:space="preserve"> </w:t>
      </w:r>
      <w:r>
        <w:rPr>
          <w:u w:val="single"/>
        </w:rPr>
        <w:t>migration</w:t>
      </w:r>
      <w:r w:rsidR="004249A3">
        <w:rPr>
          <w:u w:val="single"/>
        </w:rPr>
        <w:t xml:space="preserve"> </w:t>
      </w:r>
      <w:r>
        <w:rPr>
          <w:u w:val="single"/>
        </w:rPr>
        <w:t>are</w:t>
      </w:r>
      <w:r w:rsidR="004249A3">
        <w:rPr>
          <w:u w:val="single"/>
        </w:rPr>
        <w:t xml:space="preserve"> </w:t>
      </w:r>
      <w:r>
        <w:rPr>
          <w:u w:val="single"/>
        </w:rPr>
        <w:t>handled</w:t>
      </w:r>
      <w:r w:rsidR="004249A3">
        <w:rPr>
          <w:u w:val="single"/>
        </w:rPr>
        <w:t xml:space="preserve"> </w:t>
      </w:r>
      <w:r>
        <w:rPr>
          <w:u w:val="single"/>
        </w:rPr>
        <w:t>by</w:t>
      </w:r>
      <w:r w:rsidR="004249A3">
        <w:rPr>
          <w:u w:val="single"/>
        </w:rPr>
        <w:t xml:space="preserve"> </w:t>
      </w:r>
      <w:r>
        <w:rPr>
          <w:u w:val="single"/>
        </w:rPr>
        <w:t>the</w:t>
      </w:r>
      <w:r w:rsidR="004249A3">
        <w:rPr>
          <w:u w:val="single"/>
        </w:rPr>
        <w:t xml:space="preserve"> </w:t>
      </w:r>
      <w:r>
        <w:rPr>
          <w:u w:val="single"/>
        </w:rPr>
        <w:t>United</w:t>
      </w:r>
      <w:r w:rsidR="004249A3">
        <w:rPr>
          <w:u w:val="single"/>
        </w:rPr>
        <w:t xml:space="preserve"> </w:t>
      </w:r>
      <w:r>
        <w:rPr>
          <w:u w:val="single"/>
        </w:rPr>
        <w:t>Nations</w:t>
      </w:r>
      <w:r w:rsidR="004249A3">
        <w:rPr>
          <w:u w:val="single"/>
        </w:rPr>
        <w:t xml:space="preserve"> </w:t>
      </w:r>
      <w:r>
        <w:rPr>
          <w:u w:val="single"/>
        </w:rPr>
        <w:t>High</w:t>
      </w:r>
      <w:r w:rsidR="004249A3">
        <w:rPr>
          <w:u w:val="single"/>
        </w:rPr>
        <w:t xml:space="preserve"> </w:t>
      </w:r>
      <w:r>
        <w:rPr>
          <w:u w:val="single"/>
        </w:rPr>
        <w:t>Commissioner</w:t>
      </w:r>
      <w:r w:rsidR="004249A3">
        <w:rPr>
          <w:u w:val="single"/>
        </w:rPr>
        <w:t xml:space="preserve"> </w:t>
      </w:r>
      <w:r>
        <w:rPr>
          <w:u w:val="single"/>
        </w:rPr>
        <w:t>for</w:t>
      </w:r>
      <w:r w:rsidR="004249A3">
        <w:rPr>
          <w:u w:val="single"/>
        </w:rPr>
        <w:t xml:space="preserve"> </w:t>
      </w:r>
      <w:r>
        <w:rPr>
          <w:u w:val="single"/>
        </w:rPr>
        <w:t>Refugees</w:t>
      </w:r>
      <w:r w:rsidR="004249A3">
        <w:t xml:space="preserve"> </w:t>
      </w:r>
      <w:r>
        <w:t>(UNHCR),</w:t>
      </w:r>
      <w:r w:rsidR="004249A3">
        <w:t xml:space="preserve"> </w:t>
      </w:r>
      <w:r>
        <w:t>including</w:t>
      </w:r>
      <w:r w:rsidR="004249A3">
        <w:t xml:space="preserve"> </w:t>
      </w:r>
      <w:r>
        <w:t>Palestine</w:t>
      </w:r>
      <w:r w:rsidR="004249A3">
        <w:t xml:space="preserve"> </w:t>
      </w:r>
      <w:r>
        <w:t>refugees</w:t>
      </w:r>
      <w:r w:rsidR="004249A3">
        <w:t xml:space="preserve"> </w:t>
      </w:r>
      <w:r>
        <w:t>residing</w:t>
      </w:r>
      <w:r w:rsidR="004249A3">
        <w:t xml:space="preserve"> </w:t>
      </w:r>
      <w:r>
        <w:t>outside</w:t>
      </w:r>
      <w:r w:rsidR="004249A3">
        <w:t xml:space="preserve"> </w:t>
      </w:r>
      <w:r>
        <w:t>the</w:t>
      </w:r>
      <w:r w:rsidR="004249A3">
        <w:t xml:space="preserve"> </w:t>
      </w:r>
      <w:r>
        <w:t>UNRWA’s</w:t>
      </w:r>
      <w:r w:rsidR="004249A3">
        <w:t xml:space="preserve"> </w:t>
      </w:r>
      <w:r>
        <w:t>five</w:t>
      </w:r>
      <w:r w:rsidR="004249A3">
        <w:t xml:space="preserve"> </w:t>
      </w:r>
      <w:r>
        <w:t>areas</w:t>
      </w:r>
      <w:r w:rsidR="004249A3">
        <w:t xml:space="preserve"> </w:t>
      </w:r>
      <w:r>
        <w:t>of</w:t>
      </w:r>
      <w:r w:rsidR="004249A3">
        <w:t xml:space="preserve"> </w:t>
      </w:r>
      <w:r>
        <w:t>operation.</w:t>
      </w:r>
    </w:p>
    <w:p w14:paraId="0EA10D11" w14:textId="02442CA6" w:rsidR="001B6F33" w:rsidRDefault="00613BC0" w:rsidP="00B6413A">
      <w:pPr>
        <w:pStyle w:val="BB-Contentions"/>
        <w:rPr>
          <w:sz w:val="27"/>
          <w:szCs w:val="27"/>
        </w:rPr>
      </w:pPr>
      <w:r>
        <w:t>“60</w:t>
      </w:r>
      <w:r w:rsidR="004249A3">
        <w:t xml:space="preserve"> </w:t>
      </w:r>
      <w:r>
        <w:t>years</w:t>
      </w:r>
      <w:r w:rsidR="004249A3">
        <w:t xml:space="preserve"> </w:t>
      </w:r>
      <w:r>
        <w:t>of</w:t>
      </w:r>
      <w:r w:rsidR="004249A3">
        <w:t xml:space="preserve"> </w:t>
      </w:r>
      <w:r>
        <w:t>UNRWA”</w:t>
      </w:r>
      <w:r w:rsidR="004249A3">
        <w:t xml:space="preserve"> </w:t>
      </w:r>
      <w:r>
        <w:t>is</w:t>
      </w:r>
      <w:r w:rsidR="004249A3">
        <w:t xml:space="preserve"> </w:t>
      </w:r>
      <w:r>
        <w:t>nothing</w:t>
      </w:r>
      <w:r w:rsidR="004249A3">
        <w:t xml:space="preserve"> </w:t>
      </w:r>
      <w:r>
        <w:t>to</w:t>
      </w:r>
      <w:r w:rsidR="004249A3">
        <w:t xml:space="preserve"> </w:t>
      </w:r>
      <w:r>
        <w:t>celebrate</w:t>
      </w:r>
      <w:r w:rsidR="004249A3">
        <w:t xml:space="preserve"> </w:t>
      </w:r>
      <w:r>
        <w:t>-</w:t>
      </w:r>
      <w:r w:rsidR="004249A3">
        <w:t xml:space="preserve"> </w:t>
      </w:r>
      <w:r>
        <w:t>it</w:t>
      </w:r>
      <w:r w:rsidR="004249A3">
        <w:t xml:space="preserve"> </w:t>
      </w:r>
      <w:r>
        <w:t>proves</w:t>
      </w:r>
      <w:r w:rsidR="004249A3">
        <w:t xml:space="preserve"> </w:t>
      </w:r>
      <w:r>
        <w:t>FAILURE</w:t>
      </w:r>
    </w:p>
    <w:p w14:paraId="455C55DF" w14:textId="77777777" w:rsidR="004249A3" w:rsidRDefault="00613BC0" w:rsidP="00410C98">
      <w:pPr>
        <w:pStyle w:val="BB-Citation"/>
        <w:rPr>
          <w:iCs/>
          <w:u w:color="808080"/>
        </w:rPr>
      </w:pPr>
      <w:r>
        <w:rPr>
          <w:u w:val="single"/>
        </w:rPr>
        <w:t>Prof.</w:t>
      </w:r>
      <w:r w:rsidR="004249A3">
        <w:rPr>
          <w:u w:val="single"/>
        </w:rPr>
        <w:t xml:space="preserve"> </w:t>
      </w:r>
      <w:r>
        <w:rPr>
          <w:u w:val="single"/>
        </w:rPr>
        <w:t>Nitza</w:t>
      </w:r>
      <w:r w:rsidR="004249A3">
        <w:rPr>
          <w:u w:val="single"/>
        </w:rPr>
        <w:t xml:space="preserve"> </w:t>
      </w:r>
      <w:r>
        <w:rPr>
          <w:u w:val="single"/>
        </w:rPr>
        <w:t>Nachmias</w:t>
      </w:r>
      <w:r w:rsidR="004249A3">
        <w:rPr>
          <w:u w:val="single"/>
        </w:rPr>
        <w:t xml:space="preserve"> </w:t>
      </w:r>
      <w:r>
        <w:rPr>
          <w:u w:val="single"/>
        </w:rPr>
        <w:t>2009.</w:t>
      </w:r>
      <w:r w:rsidR="004249A3">
        <w:t xml:space="preserve"> </w:t>
      </w:r>
      <w:r>
        <w:t>(Senior</w:t>
      </w:r>
      <w:r w:rsidR="004249A3">
        <w:t xml:space="preserve"> </w:t>
      </w:r>
      <w:r>
        <w:t>Research</w:t>
      </w:r>
      <w:r w:rsidR="004249A3">
        <w:t xml:space="preserve"> </w:t>
      </w:r>
      <w:r>
        <w:t>Fellow</w:t>
      </w:r>
      <w:r w:rsidR="004249A3">
        <w:t xml:space="preserve"> </w:t>
      </w:r>
      <w:r>
        <w:t>at</w:t>
      </w:r>
      <w:r w:rsidR="004249A3">
        <w:t xml:space="preserve"> </w:t>
      </w:r>
      <w:r>
        <w:t>The</w:t>
      </w:r>
      <w:r w:rsidR="004249A3">
        <w:t xml:space="preserve"> </w:t>
      </w:r>
      <w:r>
        <w:t>Jewish-Arab</w:t>
      </w:r>
      <w:r w:rsidR="004249A3">
        <w:t xml:space="preserve"> </w:t>
      </w:r>
      <w:r>
        <w:t>Center,</w:t>
      </w:r>
      <w:r w:rsidR="004249A3">
        <w:t xml:space="preserve"> </w:t>
      </w:r>
      <w:r>
        <w:t>University</w:t>
      </w:r>
      <w:r w:rsidR="004249A3">
        <w:t xml:space="preserve"> </w:t>
      </w:r>
      <w:r>
        <w:t>of</w:t>
      </w:r>
      <w:r w:rsidR="004249A3">
        <w:t xml:space="preserve"> </w:t>
      </w:r>
      <w:r>
        <w:t>Haifa</w:t>
      </w:r>
      <w:r w:rsidR="004249A3">
        <w:t xml:space="preserve"> </w:t>
      </w:r>
      <w:r>
        <w:t>and</w:t>
      </w:r>
      <w:r w:rsidR="004249A3">
        <w:t xml:space="preserve"> </w:t>
      </w:r>
      <w:r>
        <w:t>a</w:t>
      </w:r>
      <w:r w:rsidR="004249A3">
        <w:t xml:space="preserve"> </w:t>
      </w:r>
      <w:r>
        <w:t>Visiting</w:t>
      </w:r>
      <w:r w:rsidR="004249A3">
        <w:t xml:space="preserve"> </w:t>
      </w:r>
      <w:r>
        <w:t>Professor</w:t>
      </w:r>
      <w:r w:rsidR="004249A3">
        <w:t xml:space="preserve"> </w:t>
      </w:r>
      <w:r>
        <w:t>at</w:t>
      </w:r>
      <w:r w:rsidR="004249A3">
        <w:t xml:space="preserve"> </w:t>
      </w:r>
      <w:r>
        <w:t>the</w:t>
      </w:r>
      <w:r w:rsidR="004249A3">
        <w:t xml:space="preserve"> </w:t>
      </w:r>
      <w:r>
        <w:t>Department</w:t>
      </w:r>
      <w:r w:rsidR="004249A3">
        <w:t xml:space="preserve"> </w:t>
      </w:r>
      <w:r>
        <w:t>of</w:t>
      </w:r>
      <w:r w:rsidR="004249A3">
        <w:t xml:space="preserve"> </w:t>
      </w:r>
      <w:r>
        <w:t>Political</w:t>
      </w:r>
      <w:r w:rsidR="004249A3">
        <w:t xml:space="preserve"> </w:t>
      </w:r>
      <w:r>
        <w:t>Science,</w:t>
      </w:r>
      <w:r w:rsidR="004249A3">
        <w:t xml:space="preserve"> </w:t>
      </w:r>
      <w:r>
        <w:t>Towson</w:t>
      </w:r>
      <w:r w:rsidR="004249A3">
        <w:t xml:space="preserve"> </w:t>
      </w:r>
      <w:r>
        <w:t>University,</w:t>
      </w:r>
      <w:r w:rsidR="004249A3">
        <w:t xml:space="preserve"> </w:t>
      </w:r>
      <w:r>
        <w:t>Maryland.</w:t>
      </w:r>
      <w:r w:rsidR="004249A3">
        <w:t xml:space="preserve"> </w:t>
      </w:r>
      <w:r>
        <w:t>12</w:t>
      </w:r>
      <w:r w:rsidR="004249A3">
        <w:t xml:space="preserve"> </w:t>
      </w:r>
      <w:r>
        <w:t>Oct</w:t>
      </w:r>
      <w:r w:rsidR="004249A3">
        <w:t xml:space="preserve"> </w:t>
      </w:r>
      <w:r>
        <w:t>2009</w:t>
      </w:r>
      <w:r w:rsidR="004249A3">
        <w:t xml:space="preserve"> </w:t>
      </w:r>
      <w:r>
        <w:t>“UNRWA</w:t>
      </w:r>
      <w:r w:rsidR="004249A3">
        <w:t xml:space="preserve"> </w:t>
      </w:r>
      <w:r>
        <w:t>at</w:t>
      </w:r>
      <w:r w:rsidR="004249A3">
        <w:t xml:space="preserve"> </w:t>
      </w:r>
      <w:r>
        <w:t>60:</w:t>
      </w:r>
      <w:r w:rsidR="004249A3">
        <w:t xml:space="preserve"> </w:t>
      </w:r>
      <w:r>
        <w:t>Are</w:t>
      </w:r>
      <w:r w:rsidR="004249A3">
        <w:t xml:space="preserve"> </w:t>
      </w:r>
      <w:r>
        <w:t>There</w:t>
      </w:r>
      <w:r w:rsidR="004249A3">
        <w:t xml:space="preserve"> </w:t>
      </w:r>
      <w:r>
        <w:t>Better</w:t>
      </w:r>
      <w:r w:rsidR="004249A3">
        <w:t xml:space="preserve"> </w:t>
      </w:r>
      <w:r>
        <w:t>Alternatives?“</w:t>
      </w:r>
      <w:r w:rsidR="004249A3">
        <w:t xml:space="preserve"> </w:t>
      </w:r>
      <w:hyperlink r:id="rId382" w:history="1">
        <w:r w:rsidR="00410C98" w:rsidRPr="00C51432">
          <w:rPr>
            <w:rStyle w:val="Hyperlink"/>
            <w:iCs/>
          </w:rPr>
          <w:t>http://www.meforum.org/2481/unrwa-at-60-better-alternatives</w:t>
        </w:r>
      </w:hyperlink>
    </w:p>
    <w:p w14:paraId="60F2A592" w14:textId="5D3B41E8" w:rsidR="001B6F33" w:rsidRDefault="00613BC0" w:rsidP="00B6413A">
      <w:pPr>
        <w:pStyle w:val="BB-Evidence"/>
      </w:pPr>
      <w:r>
        <w:t>In</w:t>
      </w:r>
      <w:r w:rsidR="004249A3">
        <w:t xml:space="preserve"> </w:t>
      </w:r>
      <w:r>
        <w:t>a</w:t>
      </w:r>
      <w:r w:rsidR="004249A3">
        <w:t xml:space="preserve"> </w:t>
      </w:r>
      <w:r>
        <w:t>surprising</w:t>
      </w:r>
      <w:r w:rsidR="004249A3">
        <w:t xml:space="preserve"> </w:t>
      </w:r>
      <w:r>
        <w:t>and</w:t>
      </w:r>
      <w:r w:rsidR="004249A3">
        <w:t xml:space="preserve"> </w:t>
      </w:r>
      <w:r>
        <w:t>unprecedented</w:t>
      </w:r>
      <w:r w:rsidR="004249A3">
        <w:t xml:space="preserve"> </w:t>
      </w:r>
      <w:r>
        <w:t>move</w:t>
      </w:r>
      <w:r w:rsidR="004249A3">
        <w:t xml:space="preserve"> </w:t>
      </w:r>
      <w:r>
        <w:t>for</w:t>
      </w:r>
      <w:r w:rsidR="004249A3">
        <w:t xml:space="preserve"> </w:t>
      </w:r>
      <w:r>
        <w:t>any</w:t>
      </w:r>
      <w:r w:rsidR="004249A3">
        <w:t xml:space="preserve"> </w:t>
      </w:r>
      <w:r>
        <w:t>emergency</w:t>
      </w:r>
      <w:r w:rsidR="004249A3">
        <w:t xml:space="preserve"> </w:t>
      </w:r>
      <w:r>
        <w:t>aid</w:t>
      </w:r>
      <w:r w:rsidR="004249A3">
        <w:t xml:space="preserve"> </w:t>
      </w:r>
      <w:r>
        <w:t>organization,</w:t>
      </w:r>
      <w:r w:rsidR="004249A3">
        <w:t xml:space="preserve"> </w:t>
      </w:r>
      <w:r>
        <w:t>UNRWA</w:t>
      </w:r>
      <w:r w:rsidR="004249A3">
        <w:t xml:space="preserve"> </w:t>
      </w:r>
      <w:r>
        <w:t>launched</w:t>
      </w:r>
      <w:r w:rsidR="004249A3">
        <w:t xml:space="preserve"> </w:t>
      </w:r>
      <w:r>
        <w:t>in</w:t>
      </w:r>
      <w:r w:rsidR="004249A3">
        <w:t xml:space="preserve"> </w:t>
      </w:r>
      <w:r>
        <w:t>September</w:t>
      </w:r>
      <w:r w:rsidR="004249A3">
        <w:t xml:space="preserve"> </w:t>
      </w:r>
      <w:r>
        <w:t>2008</w:t>
      </w:r>
      <w:r w:rsidR="004249A3">
        <w:t xml:space="preserve"> </w:t>
      </w:r>
      <w:r>
        <w:t>a</w:t>
      </w:r>
      <w:r w:rsidR="004249A3">
        <w:t xml:space="preserve"> </w:t>
      </w:r>
      <w:r>
        <w:t>two-year</w:t>
      </w:r>
      <w:r w:rsidR="004249A3">
        <w:t xml:space="preserve"> </w:t>
      </w:r>
      <w:r>
        <w:t>global</w:t>
      </w:r>
      <w:r w:rsidR="004249A3">
        <w:t xml:space="preserve"> </w:t>
      </w:r>
      <w:r>
        <w:t>celebration</w:t>
      </w:r>
      <w:r w:rsidR="004249A3">
        <w:t xml:space="preserve"> </w:t>
      </w:r>
      <w:r>
        <w:t>entitled:</w:t>
      </w:r>
      <w:r w:rsidR="004249A3">
        <w:t xml:space="preserve"> </w:t>
      </w:r>
      <w:r>
        <w:t>"UNRWA</w:t>
      </w:r>
      <w:r w:rsidR="004249A3">
        <w:t xml:space="preserve"> </w:t>
      </w:r>
      <w:r>
        <w:t>at</w:t>
      </w:r>
      <w:r w:rsidR="004249A3">
        <w:t xml:space="preserve"> </w:t>
      </w:r>
      <w:r>
        <w:t>60".</w:t>
      </w:r>
      <w:r w:rsidR="004249A3">
        <w:t xml:space="preserve"> </w:t>
      </w:r>
      <w:r>
        <w:t>The</w:t>
      </w:r>
      <w:r w:rsidR="004249A3">
        <w:t xml:space="preserve"> </w:t>
      </w:r>
      <w:r>
        <w:t>celebrations</w:t>
      </w:r>
      <w:r w:rsidR="004249A3">
        <w:t xml:space="preserve"> </w:t>
      </w:r>
      <w:r>
        <w:t>are</w:t>
      </w:r>
      <w:r w:rsidR="004249A3">
        <w:t xml:space="preserve"> </w:t>
      </w:r>
      <w:r>
        <w:t>taking</w:t>
      </w:r>
      <w:r w:rsidR="004249A3">
        <w:t xml:space="preserve"> </w:t>
      </w:r>
      <w:r>
        <w:t>place</w:t>
      </w:r>
      <w:r w:rsidR="004249A3">
        <w:t xml:space="preserve"> </w:t>
      </w:r>
      <w:r>
        <w:t>at</w:t>
      </w:r>
      <w:r w:rsidR="004249A3">
        <w:t xml:space="preserve"> </w:t>
      </w:r>
      <w:r>
        <w:t>the</w:t>
      </w:r>
      <w:r w:rsidR="004249A3">
        <w:t xml:space="preserve"> </w:t>
      </w:r>
      <w:r>
        <w:t>UN</w:t>
      </w:r>
      <w:r w:rsidR="004249A3">
        <w:t xml:space="preserve"> </w:t>
      </w:r>
      <w:r>
        <w:t>headquarters</w:t>
      </w:r>
      <w:r w:rsidR="004249A3">
        <w:t xml:space="preserve"> </w:t>
      </w:r>
      <w:r>
        <w:t>(NY),</w:t>
      </w:r>
      <w:r w:rsidR="004249A3">
        <w:t xml:space="preserve"> </w:t>
      </w:r>
      <w:r>
        <w:t>Vienna,</w:t>
      </w:r>
      <w:r w:rsidR="004249A3">
        <w:t xml:space="preserve"> </w:t>
      </w:r>
      <w:r>
        <w:t>Geneva,</w:t>
      </w:r>
      <w:r w:rsidR="004249A3">
        <w:t xml:space="preserve"> </w:t>
      </w:r>
      <w:r>
        <w:t>Brussels,</w:t>
      </w:r>
      <w:r w:rsidR="004249A3">
        <w:t xml:space="preserve"> </w:t>
      </w:r>
      <w:r>
        <w:t>the</w:t>
      </w:r>
      <w:r w:rsidR="004249A3">
        <w:t xml:space="preserve"> </w:t>
      </w:r>
      <w:r>
        <w:t>Gulf</w:t>
      </w:r>
      <w:r w:rsidR="004249A3">
        <w:t xml:space="preserve"> </w:t>
      </w:r>
      <w:r>
        <w:t>States,</w:t>
      </w:r>
      <w:r w:rsidR="004249A3">
        <w:t xml:space="preserve"> </w:t>
      </w:r>
      <w:r>
        <w:t>and</w:t>
      </w:r>
      <w:r w:rsidR="004249A3">
        <w:t xml:space="preserve"> </w:t>
      </w:r>
      <w:r>
        <w:t>in</w:t>
      </w:r>
      <w:r w:rsidR="004249A3">
        <w:t xml:space="preserve"> </w:t>
      </w:r>
      <w:r>
        <w:t>the</w:t>
      </w:r>
      <w:r w:rsidR="004249A3">
        <w:t xml:space="preserve"> </w:t>
      </w:r>
      <w:r>
        <w:t>donor</w:t>
      </w:r>
      <w:r w:rsidR="004249A3">
        <w:t xml:space="preserve"> </w:t>
      </w:r>
      <w:r>
        <w:t>countries,</w:t>
      </w:r>
      <w:r w:rsidR="004249A3">
        <w:t xml:space="preserve"> </w:t>
      </w:r>
      <w:r>
        <w:t>among</w:t>
      </w:r>
      <w:r w:rsidR="004249A3">
        <w:t xml:space="preserve"> </w:t>
      </w:r>
      <w:r>
        <w:t>others.</w:t>
      </w:r>
      <w:r w:rsidR="004249A3">
        <w:t xml:space="preserve"> </w:t>
      </w:r>
      <w:r>
        <w:t>In</w:t>
      </w:r>
      <w:r w:rsidR="004249A3">
        <w:t xml:space="preserve"> </w:t>
      </w:r>
      <w:r>
        <w:t>the</w:t>
      </w:r>
      <w:r w:rsidR="004249A3">
        <w:t xml:space="preserve"> </w:t>
      </w:r>
      <w:r>
        <w:t>60th</w:t>
      </w:r>
      <w:r w:rsidR="004249A3">
        <w:t xml:space="preserve"> </w:t>
      </w:r>
      <w:r>
        <w:t>celebration</w:t>
      </w:r>
      <w:r w:rsidR="004249A3">
        <w:t xml:space="preserve"> </w:t>
      </w:r>
      <w:r>
        <w:t>announcements</w:t>
      </w:r>
      <w:r w:rsidR="004249A3">
        <w:t xml:space="preserve"> </w:t>
      </w:r>
      <w:r>
        <w:t>UNRWA</w:t>
      </w:r>
      <w:r w:rsidR="004249A3">
        <w:t xml:space="preserve"> </w:t>
      </w:r>
      <w:r>
        <w:t>expresses</w:t>
      </w:r>
      <w:r w:rsidR="004249A3">
        <w:t xml:space="preserve"> </w:t>
      </w:r>
      <w:r>
        <w:t>the</w:t>
      </w:r>
      <w:r w:rsidR="004249A3">
        <w:t xml:space="preserve"> </w:t>
      </w:r>
      <w:r>
        <w:t>hope</w:t>
      </w:r>
      <w:r w:rsidR="004249A3">
        <w:t xml:space="preserve"> </w:t>
      </w:r>
      <w:r>
        <w:t>that</w:t>
      </w:r>
      <w:r w:rsidR="004249A3">
        <w:t xml:space="preserve"> </w:t>
      </w:r>
      <w:r>
        <w:t>its</w:t>
      </w:r>
      <w:r w:rsidR="004249A3">
        <w:t xml:space="preserve"> </w:t>
      </w:r>
      <w:r>
        <w:t>operations</w:t>
      </w:r>
      <w:r w:rsidR="004249A3">
        <w:t xml:space="preserve"> </w:t>
      </w:r>
      <w:r>
        <w:t>will</w:t>
      </w:r>
      <w:r w:rsidR="004249A3">
        <w:t xml:space="preserve"> </w:t>
      </w:r>
      <w:r>
        <w:t>grow</w:t>
      </w:r>
      <w:r w:rsidR="004249A3">
        <w:t xml:space="preserve"> </w:t>
      </w:r>
      <w:r>
        <w:t>and</w:t>
      </w:r>
      <w:r w:rsidR="004249A3">
        <w:t xml:space="preserve"> </w:t>
      </w:r>
      <w:r>
        <w:t>flourish</w:t>
      </w:r>
      <w:r w:rsidR="004249A3">
        <w:t xml:space="preserve"> </w:t>
      </w:r>
      <w:r>
        <w:t>for</w:t>
      </w:r>
      <w:r w:rsidR="004249A3">
        <w:t xml:space="preserve"> </w:t>
      </w:r>
      <w:r>
        <w:t>many</w:t>
      </w:r>
      <w:r w:rsidR="004249A3">
        <w:t xml:space="preserve"> </w:t>
      </w:r>
      <w:r>
        <w:t>more</w:t>
      </w:r>
      <w:r w:rsidR="004249A3">
        <w:t xml:space="preserve"> </w:t>
      </w:r>
      <w:r>
        <w:t>years</w:t>
      </w:r>
      <w:r w:rsidR="004249A3">
        <w:t xml:space="preserve"> </w:t>
      </w:r>
      <w:r>
        <w:t>to</w:t>
      </w:r>
      <w:r w:rsidR="004249A3">
        <w:t xml:space="preserve"> </w:t>
      </w:r>
      <w:r>
        <w:t>come.</w:t>
      </w:r>
      <w:r w:rsidR="004249A3">
        <w:t xml:space="preserve"> </w:t>
      </w:r>
      <w:r>
        <w:t>The</w:t>
      </w:r>
      <w:r w:rsidR="004249A3">
        <w:t xml:space="preserve"> </w:t>
      </w:r>
      <w:r>
        <w:t>lavish</w:t>
      </w:r>
      <w:r w:rsidR="004249A3">
        <w:t xml:space="preserve"> </w:t>
      </w:r>
      <w:r>
        <w:t>events</w:t>
      </w:r>
      <w:r w:rsidR="004249A3">
        <w:t xml:space="preserve"> </w:t>
      </w:r>
      <w:r>
        <w:t>put</w:t>
      </w:r>
      <w:r w:rsidR="004249A3">
        <w:t xml:space="preserve"> </w:t>
      </w:r>
      <w:r>
        <w:t>an</w:t>
      </w:r>
      <w:r w:rsidR="004249A3">
        <w:t xml:space="preserve"> </w:t>
      </w:r>
      <w:r>
        <w:t>additional</w:t>
      </w:r>
      <w:r w:rsidR="004249A3">
        <w:t xml:space="preserve"> </w:t>
      </w:r>
      <w:r>
        <w:t>financial</w:t>
      </w:r>
      <w:r w:rsidR="004249A3">
        <w:t xml:space="preserve"> </w:t>
      </w:r>
      <w:r>
        <w:t>burden</w:t>
      </w:r>
      <w:r w:rsidR="004249A3">
        <w:t xml:space="preserve"> </w:t>
      </w:r>
      <w:r>
        <w:t>on</w:t>
      </w:r>
      <w:r w:rsidR="004249A3">
        <w:t xml:space="preserve"> </w:t>
      </w:r>
      <w:r>
        <w:t>the</w:t>
      </w:r>
      <w:r w:rsidR="004249A3">
        <w:t xml:space="preserve"> </w:t>
      </w:r>
      <w:r>
        <w:t>donors</w:t>
      </w:r>
      <w:r w:rsidR="004249A3">
        <w:t xml:space="preserve"> </w:t>
      </w:r>
      <w:r>
        <w:t>that</w:t>
      </w:r>
      <w:r w:rsidR="004249A3">
        <w:t xml:space="preserve"> </w:t>
      </w:r>
      <w:r>
        <w:t>astonishingly</w:t>
      </w:r>
      <w:r w:rsidR="004249A3">
        <w:t xml:space="preserve"> </w:t>
      </w:r>
      <w:r>
        <w:t>did</w:t>
      </w:r>
      <w:r w:rsidR="004249A3">
        <w:t xml:space="preserve"> </w:t>
      </w:r>
      <w:r>
        <w:t>not</w:t>
      </w:r>
      <w:r w:rsidR="004249A3">
        <w:t xml:space="preserve"> </w:t>
      </w:r>
      <w:r>
        <w:t>stop</w:t>
      </w:r>
      <w:r w:rsidR="004249A3">
        <w:t xml:space="preserve"> </w:t>
      </w:r>
      <w:r>
        <w:t>to</w:t>
      </w:r>
      <w:r w:rsidR="004249A3">
        <w:t xml:space="preserve"> </w:t>
      </w:r>
      <w:r>
        <w:t>ask:</w:t>
      </w:r>
      <w:r w:rsidR="004249A3">
        <w:t xml:space="preserve"> </w:t>
      </w:r>
      <w:r>
        <w:t>is</w:t>
      </w:r>
      <w:r w:rsidR="004249A3">
        <w:t xml:space="preserve"> </w:t>
      </w:r>
      <w:r>
        <w:t>UNRW's</w:t>
      </w:r>
      <w:r w:rsidR="004249A3">
        <w:t xml:space="preserve"> </w:t>
      </w:r>
      <w:r>
        <w:t>60th</w:t>
      </w:r>
      <w:r w:rsidR="004249A3">
        <w:t xml:space="preserve"> </w:t>
      </w:r>
      <w:r>
        <w:t>anniversary</w:t>
      </w:r>
      <w:r w:rsidR="004249A3">
        <w:t xml:space="preserve"> </w:t>
      </w:r>
      <w:r>
        <w:t>a</w:t>
      </w:r>
      <w:r w:rsidR="004249A3">
        <w:t xml:space="preserve"> </w:t>
      </w:r>
      <w:r>
        <w:t>cause</w:t>
      </w:r>
      <w:r w:rsidR="004249A3">
        <w:t xml:space="preserve"> </w:t>
      </w:r>
      <w:r>
        <w:t>for</w:t>
      </w:r>
      <w:r w:rsidR="004249A3">
        <w:t xml:space="preserve"> </w:t>
      </w:r>
      <w:r>
        <w:t>celebration,</w:t>
      </w:r>
      <w:r w:rsidR="004249A3">
        <w:t xml:space="preserve"> </w:t>
      </w:r>
      <w:r>
        <w:t>or</w:t>
      </w:r>
      <w:r w:rsidR="004249A3">
        <w:t xml:space="preserve"> </w:t>
      </w:r>
      <w:r>
        <w:t>is</w:t>
      </w:r>
      <w:r w:rsidR="004249A3">
        <w:t xml:space="preserve"> </w:t>
      </w:r>
      <w:r>
        <w:t>it</w:t>
      </w:r>
      <w:r w:rsidR="004249A3">
        <w:t xml:space="preserve"> </w:t>
      </w:r>
      <w:r>
        <w:t>a</w:t>
      </w:r>
      <w:r w:rsidR="004249A3">
        <w:t xml:space="preserve"> </w:t>
      </w:r>
      <w:r>
        <w:t>testimony</w:t>
      </w:r>
      <w:r w:rsidR="004249A3">
        <w:t xml:space="preserve"> </w:t>
      </w:r>
      <w:r>
        <w:t>of</w:t>
      </w:r>
      <w:r w:rsidR="004249A3">
        <w:t xml:space="preserve"> </w:t>
      </w:r>
      <w:r>
        <w:t>failure?</w:t>
      </w:r>
      <w:r w:rsidR="004249A3">
        <w:t xml:space="preserve"> </w:t>
      </w:r>
      <w:r>
        <w:t>We</w:t>
      </w:r>
      <w:r w:rsidR="004249A3">
        <w:t xml:space="preserve"> </w:t>
      </w:r>
      <w:r>
        <w:t>will</w:t>
      </w:r>
      <w:r w:rsidR="004249A3">
        <w:t xml:space="preserve"> </w:t>
      </w:r>
      <w:r>
        <w:t>show</w:t>
      </w:r>
      <w:r w:rsidR="004249A3">
        <w:t xml:space="preserve"> </w:t>
      </w:r>
      <w:r>
        <w:t>that</w:t>
      </w:r>
      <w:r w:rsidR="004249A3">
        <w:t xml:space="preserve"> </w:t>
      </w:r>
      <w:r>
        <w:t>"UNRWA</w:t>
      </w:r>
      <w:r w:rsidR="004249A3">
        <w:t xml:space="preserve"> </w:t>
      </w:r>
      <w:r>
        <w:t>at</w:t>
      </w:r>
      <w:r w:rsidR="004249A3">
        <w:t xml:space="preserve"> </w:t>
      </w:r>
      <w:r>
        <w:t>60"</w:t>
      </w:r>
      <w:r w:rsidR="004249A3">
        <w:t xml:space="preserve"> </w:t>
      </w:r>
      <w:r>
        <w:t>is</w:t>
      </w:r>
      <w:r w:rsidR="004249A3">
        <w:t xml:space="preserve"> </w:t>
      </w:r>
      <w:r>
        <w:t>indeed</w:t>
      </w:r>
      <w:r w:rsidR="004249A3">
        <w:t xml:space="preserve"> </w:t>
      </w:r>
      <w:r>
        <w:t>a</w:t>
      </w:r>
      <w:r w:rsidR="004249A3">
        <w:t xml:space="preserve"> </w:t>
      </w:r>
      <w:r>
        <w:t>testimony</w:t>
      </w:r>
      <w:r w:rsidR="004249A3">
        <w:t xml:space="preserve"> </w:t>
      </w:r>
      <w:r>
        <w:t>of</w:t>
      </w:r>
      <w:r w:rsidR="004249A3">
        <w:t xml:space="preserve"> </w:t>
      </w:r>
      <w:r>
        <w:t>failure.</w:t>
      </w:r>
    </w:p>
    <w:p w14:paraId="7DC21121" w14:textId="3F76EED1" w:rsidR="001B6F33" w:rsidRDefault="00613BC0" w:rsidP="00B6413A">
      <w:pPr>
        <w:pStyle w:val="BB-Contentions"/>
      </w:pPr>
      <w:r>
        <w:t>UNRWA</w:t>
      </w:r>
      <w:r w:rsidR="004249A3">
        <w:t xml:space="preserve"> </w:t>
      </w:r>
      <w:r>
        <w:t>official</w:t>
      </w:r>
      <w:r w:rsidR="004249A3">
        <w:t xml:space="preserve"> </w:t>
      </w:r>
      <w:r>
        <w:t>admits:</w:t>
      </w:r>
      <w:r w:rsidR="004249A3">
        <w:t xml:space="preserve"> </w:t>
      </w:r>
      <w:r>
        <w:t>UNRWA’s</w:t>
      </w:r>
      <w:r w:rsidR="004249A3">
        <w:t xml:space="preserve"> </w:t>
      </w:r>
      <w:r>
        <w:t>existence</w:t>
      </w:r>
      <w:r w:rsidR="004249A3">
        <w:t xml:space="preserve"> </w:t>
      </w:r>
      <w:r>
        <w:t>is</w:t>
      </w:r>
      <w:r w:rsidR="004249A3">
        <w:t xml:space="preserve"> </w:t>
      </w:r>
      <w:r>
        <w:t>a</w:t>
      </w:r>
      <w:r w:rsidR="004249A3">
        <w:t xml:space="preserve"> </w:t>
      </w:r>
      <w:r>
        <w:t>failure</w:t>
      </w:r>
    </w:p>
    <w:p w14:paraId="6237862E" w14:textId="77777777" w:rsidR="004249A3" w:rsidRDefault="00613BC0" w:rsidP="00B6413A">
      <w:pPr>
        <w:pStyle w:val="BB-Citation"/>
      </w:pPr>
      <w:r>
        <w:rPr>
          <w:u w:val="single"/>
        </w:rPr>
        <w:t>John</w:t>
      </w:r>
      <w:r w:rsidR="004249A3">
        <w:rPr>
          <w:u w:val="single"/>
        </w:rPr>
        <w:t xml:space="preserve"> </w:t>
      </w:r>
      <w:r>
        <w:rPr>
          <w:u w:val="single"/>
        </w:rPr>
        <w:t>Ging</w:t>
      </w:r>
      <w:r w:rsidR="004249A3">
        <w:rPr>
          <w:u w:val="single"/>
        </w:rPr>
        <w:t xml:space="preserve"> </w:t>
      </w:r>
      <w:r>
        <w:rPr>
          <w:u w:val="single"/>
        </w:rPr>
        <w:t>2010.</w:t>
      </w:r>
      <w:r w:rsidR="004249A3">
        <w:t xml:space="preserve"> </w:t>
      </w:r>
      <w:r>
        <w:t>(Head</w:t>
      </w:r>
      <w:r w:rsidR="004249A3">
        <w:t xml:space="preserve"> </w:t>
      </w:r>
      <w:r>
        <w:t>of</w:t>
      </w:r>
      <w:r w:rsidR="004249A3">
        <w:t xml:space="preserve"> </w:t>
      </w:r>
      <w:r>
        <w:t>UNRWA</w:t>
      </w:r>
      <w:r w:rsidR="004249A3">
        <w:t xml:space="preserve"> </w:t>
      </w:r>
      <w:r>
        <w:t>operations</w:t>
      </w:r>
      <w:r w:rsidR="004249A3">
        <w:t xml:space="preserve"> </w:t>
      </w:r>
      <w:r>
        <w:t>in</w:t>
      </w:r>
      <w:r w:rsidR="004249A3">
        <w:t xml:space="preserve"> </w:t>
      </w:r>
      <w:r>
        <w:t>Gaza;</w:t>
      </w:r>
      <w:r w:rsidR="004249A3">
        <w:t xml:space="preserve"> </w:t>
      </w:r>
      <w:r>
        <w:t>quoted</w:t>
      </w:r>
      <w:r w:rsidR="004249A3">
        <w:t xml:space="preserve"> </w:t>
      </w:r>
      <w:r>
        <w:t>by</w:t>
      </w:r>
      <w:r w:rsidR="004249A3">
        <w:t xml:space="preserve"> </w:t>
      </w:r>
      <w:r>
        <w:t>journalist</w:t>
      </w:r>
      <w:r w:rsidR="004249A3">
        <w:t xml:space="preserve"> </w:t>
      </w:r>
      <w:r>
        <w:t>Adi</w:t>
      </w:r>
      <w:r w:rsidR="004249A3">
        <w:t xml:space="preserve"> </w:t>
      </w:r>
      <w:r>
        <w:t>Schwartz)</w:t>
      </w:r>
      <w:r w:rsidR="004249A3">
        <w:t xml:space="preserve"> </w:t>
      </w:r>
      <w:r>
        <w:t>15</w:t>
      </w:r>
      <w:r w:rsidR="004249A3">
        <w:t xml:space="preserve"> </w:t>
      </w:r>
      <w:r>
        <w:t>Nov</w:t>
      </w:r>
      <w:r w:rsidR="004249A3">
        <w:t xml:space="preserve"> </w:t>
      </w:r>
      <w:r>
        <w:t>2010</w:t>
      </w:r>
      <w:r w:rsidR="004249A3">
        <w:t xml:space="preserve"> </w:t>
      </w:r>
      <w:r>
        <w:t>“UNRWA’s</w:t>
      </w:r>
      <w:r w:rsidR="004249A3">
        <w:t xml:space="preserve"> </w:t>
      </w:r>
      <w:r>
        <w:t>existence</w:t>
      </w:r>
      <w:r w:rsidR="004249A3">
        <w:t xml:space="preserve"> </w:t>
      </w:r>
      <w:r>
        <w:t>is</w:t>
      </w:r>
      <w:r w:rsidR="004249A3">
        <w:t xml:space="preserve"> </w:t>
      </w:r>
      <w:r>
        <w:t>a</w:t>
      </w:r>
      <w:r w:rsidR="004249A3">
        <w:t xml:space="preserve"> </w:t>
      </w:r>
      <w:r>
        <w:t>failure”</w:t>
      </w:r>
      <w:r w:rsidR="004249A3">
        <w:t xml:space="preserve"> </w:t>
      </w:r>
      <w:hyperlink r:id="rId383" w:history="1">
        <w:r w:rsidR="00410C98" w:rsidRPr="00C51432">
          <w:rPr>
            <w:rStyle w:val="Hyperlink"/>
          </w:rPr>
          <w:t>http://www.adi-schwartz.com/unrwas-existence-failure/</w:t>
        </w:r>
      </w:hyperlink>
    </w:p>
    <w:p w14:paraId="509DC55B" w14:textId="025717C5" w:rsidR="001B6F33" w:rsidRDefault="00613BC0" w:rsidP="00B6413A">
      <w:pPr>
        <w:pStyle w:val="BB-Evidence"/>
        <w:rPr>
          <w:sz w:val="27"/>
          <w:szCs w:val="27"/>
        </w:rPr>
      </w:pPr>
      <w:r>
        <w:t>“</w:t>
      </w:r>
      <w:r w:rsidRPr="00B6413A">
        <w:rPr>
          <w:u w:val="single"/>
        </w:rPr>
        <w:t>We</w:t>
      </w:r>
      <w:r w:rsidR="004249A3">
        <w:rPr>
          <w:u w:val="single"/>
        </w:rPr>
        <w:t xml:space="preserve"> </w:t>
      </w:r>
      <w:r w:rsidRPr="00B6413A">
        <w:rPr>
          <w:u w:val="single"/>
        </w:rPr>
        <w:t>shouldn’t</w:t>
      </w:r>
      <w:r w:rsidR="004249A3">
        <w:rPr>
          <w:u w:val="single"/>
        </w:rPr>
        <w:t xml:space="preserve"> </w:t>
      </w:r>
      <w:r w:rsidRPr="00B6413A">
        <w:rPr>
          <w:u w:val="single"/>
        </w:rPr>
        <w:t>exist</w:t>
      </w:r>
      <w:r w:rsidR="004249A3">
        <w:rPr>
          <w:u w:val="single"/>
        </w:rPr>
        <w:t xml:space="preserve"> </w:t>
      </w:r>
      <w:r w:rsidRPr="00B6413A">
        <w:rPr>
          <w:u w:val="single"/>
        </w:rPr>
        <w:t>after</w:t>
      </w:r>
      <w:r w:rsidR="004249A3">
        <w:rPr>
          <w:u w:val="single"/>
        </w:rPr>
        <w:t xml:space="preserve"> </w:t>
      </w:r>
      <w:r w:rsidRPr="00B6413A">
        <w:rPr>
          <w:u w:val="single"/>
        </w:rPr>
        <w:t>so</w:t>
      </w:r>
      <w:r w:rsidR="004249A3">
        <w:rPr>
          <w:u w:val="single"/>
        </w:rPr>
        <w:t xml:space="preserve"> </w:t>
      </w:r>
      <w:r w:rsidRPr="00B6413A">
        <w:rPr>
          <w:u w:val="single"/>
        </w:rPr>
        <w:t>many</w:t>
      </w:r>
      <w:r w:rsidR="004249A3">
        <w:rPr>
          <w:u w:val="single"/>
        </w:rPr>
        <w:t xml:space="preserve"> </w:t>
      </w:r>
      <w:r w:rsidRPr="00B6413A">
        <w:rPr>
          <w:u w:val="single"/>
        </w:rPr>
        <w:t>years</w:t>
      </w:r>
      <w:r>
        <w:t>”,</w:t>
      </w:r>
      <w:r w:rsidR="004249A3">
        <w:t xml:space="preserve"> </w:t>
      </w:r>
      <w:r>
        <w:t>says</w:t>
      </w:r>
      <w:r w:rsidR="004249A3">
        <w:t xml:space="preserve"> </w:t>
      </w:r>
      <w:r>
        <w:t>Ging,</w:t>
      </w:r>
      <w:r w:rsidR="004249A3">
        <w:t xml:space="preserve"> </w:t>
      </w:r>
      <w:r>
        <w:t>“</w:t>
      </w:r>
      <w:r w:rsidRPr="00B6413A">
        <w:rPr>
          <w:u w:val="single"/>
        </w:rPr>
        <w:t>and</w:t>
      </w:r>
      <w:r w:rsidR="004249A3">
        <w:rPr>
          <w:u w:val="single"/>
        </w:rPr>
        <w:t xml:space="preserve"> </w:t>
      </w:r>
      <w:r w:rsidRPr="00B6413A">
        <w:rPr>
          <w:u w:val="single"/>
        </w:rPr>
        <w:t>I</w:t>
      </w:r>
      <w:r w:rsidR="004249A3">
        <w:rPr>
          <w:u w:val="single"/>
        </w:rPr>
        <w:t xml:space="preserve"> </w:t>
      </w:r>
      <w:r w:rsidRPr="00B6413A">
        <w:rPr>
          <w:u w:val="single"/>
        </w:rPr>
        <w:t>perfectly</w:t>
      </w:r>
      <w:r w:rsidR="004249A3">
        <w:rPr>
          <w:u w:val="single"/>
        </w:rPr>
        <w:t xml:space="preserve"> </w:t>
      </w:r>
      <w:r w:rsidRPr="00B6413A">
        <w:rPr>
          <w:u w:val="single"/>
        </w:rPr>
        <w:t>understand</w:t>
      </w:r>
      <w:r w:rsidR="004249A3">
        <w:rPr>
          <w:u w:val="single"/>
        </w:rPr>
        <w:t xml:space="preserve"> </w:t>
      </w:r>
      <w:r w:rsidRPr="00B6413A">
        <w:rPr>
          <w:u w:val="single"/>
        </w:rPr>
        <w:t>the</w:t>
      </w:r>
      <w:r w:rsidR="004249A3">
        <w:rPr>
          <w:u w:val="single"/>
        </w:rPr>
        <w:t xml:space="preserve"> </w:t>
      </w:r>
      <w:r w:rsidRPr="00B6413A">
        <w:rPr>
          <w:u w:val="single"/>
        </w:rPr>
        <w:t>Israeli</w:t>
      </w:r>
      <w:r w:rsidR="004249A3">
        <w:rPr>
          <w:u w:val="single"/>
        </w:rPr>
        <w:t xml:space="preserve"> </w:t>
      </w:r>
      <w:r w:rsidRPr="00B6413A">
        <w:rPr>
          <w:u w:val="single"/>
        </w:rPr>
        <w:t>negative</w:t>
      </w:r>
      <w:r w:rsidR="004249A3">
        <w:rPr>
          <w:u w:val="single"/>
        </w:rPr>
        <w:t xml:space="preserve"> </w:t>
      </w:r>
      <w:r w:rsidRPr="00B6413A">
        <w:rPr>
          <w:u w:val="single"/>
        </w:rPr>
        <w:t>view</w:t>
      </w:r>
      <w:r w:rsidR="004249A3">
        <w:rPr>
          <w:u w:val="single"/>
        </w:rPr>
        <w:t xml:space="preserve"> </w:t>
      </w:r>
      <w:r w:rsidRPr="00B6413A">
        <w:rPr>
          <w:u w:val="single"/>
        </w:rPr>
        <w:t>towards</w:t>
      </w:r>
      <w:r w:rsidR="004249A3">
        <w:rPr>
          <w:u w:val="single"/>
        </w:rPr>
        <w:t xml:space="preserve"> </w:t>
      </w:r>
      <w:r w:rsidRPr="00B6413A">
        <w:rPr>
          <w:u w:val="single"/>
        </w:rPr>
        <w:t>my</w:t>
      </w:r>
      <w:r w:rsidR="004249A3">
        <w:rPr>
          <w:u w:val="single"/>
        </w:rPr>
        <w:t xml:space="preserve"> </w:t>
      </w:r>
      <w:r w:rsidRPr="00B6413A">
        <w:rPr>
          <w:u w:val="single"/>
        </w:rPr>
        <w:t>organization,</w:t>
      </w:r>
      <w:r w:rsidR="004249A3">
        <w:rPr>
          <w:u w:val="single"/>
        </w:rPr>
        <w:t xml:space="preserve"> </w:t>
      </w:r>
      <w:r w:rsidRPr="00B6413A">
        <w:rPr>
          <w:u w:val="single"/>
        </w:rPr>
        <w:t>because</w:t>
      </w:r>
      <w:r w:rsidR="004249A3">
        <w:rPr>
          <w:u w:val="single"/>
        </w:rPr>
        <w:t xml:space="preserve"> </w:t>
      </w:r>
      <w:r w:rsidRPr="00B6413A">
        <w:rPr>
          <w:u w:val="single"/>
        </w:rPr>
        <w:t>it</w:t>
      </w:r>
      <w:r w:rsidR="004249A3">
        <w:rPr>
          <w:u w:val="single"/>
        </w:rPr>
        <w:t xml:space="preserve"> </w:t>
      </w:r>
      <w:r w:rsidRPr="00B6413A">
        <w:rPr>
          <w:u w:val="single"/>
        </w:rPr>
        <w:t>is</w:t>
      </w:r>
      <w:r w:rsidR="004249A3">
        <w:rPr>
          <w:u w:val="single"/>
        </w:rPr>
        <w:t xml:space="preserve"> </w:t>
      </w:r>
      <w:r w:rsidRPr="00B6413A">
        <w:rPr>
          <w:u w:val="single"/>
        </w:rPr>
        <w:t>the</w:t>
      </w:r>
      <w:r w:rsidR="004249A3">
        <w:rPr>
          <w:u w:val="single"/>
        </w:rPr>
        <w:t xml:space="preserve"> </w:t>
      </w:r>
      <w:r w:rsidRPr="00B6413A">
        <w:rPr>
          <w:u w:val="single"/>
        </w:rPr>
        <w:t>manifestation</w:t>
      </w:r>
      <w:r w:rsidR="004249A3">
        <w:rPr>
          <w:u w:val="single"/>
        </w:rPr>
        <w:t xml:space="preserve"> </w:t>
      </w:r>
      <w:r w:rsidRPr="00B6413A">
        <w:rPr>
          <w:u w:val="single"/>
        </w:rPr>
        <w:t>of</w:t>
      </w:r>
      <w:r w:rsidR="004249A3">
        <w:rPr>
          <w:u w:val="single"/>
        </w:rPr>
        <w:t xml:space="preserve"> </w:t>
      </w:r>
      <w:r w:rsidRPr="00B6413A">
        <w:rPr>
          <w:u w:val="single"/>
        </w:rPr>
        <w:t>the</w:t>
      </w:r>
      <w:r w:rsidR="004249A3">
        <w:rPr>
          <w:u w:val="single"/>
        </w:rPr>
        <w:t xml:space="preserve"> </w:t>
      </w:r>
      <w:r w:rsidRPr="00B6413A">
        <w:rPr>
          <w:u w:val="single"/>
        </w:rPr>
        <w:t>political</w:t>
      </w:r>
      <w:r w:rsidR="004249A3">
        <w:rPr>
          <w:u w:val="single"/>
        </w:rPr>
        <w:t xml:space="preserve"> </w:t>
      </w:r>
      <w:r w:rsidRPr="00B6413A">
        <w:rPr>
          <w:u w:val="single"/>
        </w:rPr>
        <w:t>failure</w:t>
      </w:r>
      <w:r w:rsidR="004249A3">
        <w:rPr>
          <w:u w:val="single"/>
        </w:rPr>
        <w:t xml:space="preserve"> </w:t>
      </w:r>
      <w:r w:rsidRPr="00B6413A">
        <w:rPr>
          <w:u w:val="single"/>
        </w:rPr>
        <w:t>of</w:t>
      </w:r>
      <w:r w:rsidR="004249A3">
        <w:rPr>
          <w:u w:val="single"/>
        </w:rPr>
        <w:t xml:space="preserve"> </w:t>
      </w:r>
      <w:r w:rsidRPr="00B6413A">
        <w:rPr>
          <w:u w:val="single"/>
        </w:rPr>
        <w:t>the</w:t>
      </w:r>
      <w:r w:rsidR="004249A3">
        <w:rPr>
          <w:u w:val="single"/>
        </w:rPr>
        <w:t xml:space="preserve"> </w:t>
      </w:r>
      <w:r w:rsidRPr="00B6413A">
        <w:rPr>
          <w:u w:val="single"/>
        </w:rPr>
        <w:t>international</w:t>
      </w:r>
      <w:r w:rsidR="004249A3">
        <w:rPr>
          <w:u w:val="single"/>
        </w:rPr>
        <w:t xml:space="preserve"> </w:t>
      </w:r>
      <w:r w:rsidRPr="00B6413A">
        <w:rPr>
          <w:u w:val="single"/>
        </w:rPr>
        <w:t>community</w:t>
      </w:r>
      <w:r w:rsidR="004249A3">
        <w:rPr>
          <w:u w:val="single"/>
        </w:rPr>
        <w:t xml:space="preserve"> </w:t>
      </w:r>
      <w:r w:rsidRPr="00B6413A">
        <w:rPr>
          <w:u w:val="single"/>
        </w:rPr>
        <w:t>to</w:t>
      </w:r>
      <w:r w:rsidR="004249A3">
        <w:rPr>
          <w:u w:val="single"/>
        </w:rPr>
        <w:t xml:space="preserve"> </w:t>
      </w:r>
      <w:r w:rsidRPr="00B6413A">
        <w:rPr>
          <w:u w:val="single"/>
        </w:rPr>
        <w:t>resolve</w:t>
      </w:r>
      <w:r w:rsidR="004249A3">
        <w:rPr>
          <w:u w:val="single"/>
        </w:rPr>
        <w:t xml:space="preserve"> </w:t>
      </w:r>
      <w:r w:rsidRPr="00B6413A">
        <w:rPr>
          <w:u w:val="single"/>
        </w:rPr>
        <w:t>the</w:t>
      </w:r>
      <w:r w:rsidR="004249A3">
        <w:rPr>
          <w:u w:val="single"/>
        </w:rPr>
        <w:t xml:space="preserve"> </w:t>
      </w:r>
      <w:r w:rsidRPr="00B6413A">
        <w:rPr>
          <w:u w:val="single"/>
        </w:rPr>
        <w:t>conflict.</w:t>
      </w:r>
      <w:r w:rsidR="004249A3">
        <w:rPr>
          <w:u w:val="single"/>
        </w:rPr>
        <w:t xml:space="preserve"> </w:t>
      </w:r>
      <w:r w:rsidRPr="00B6413A">
        <w:rPr>
          <w:u w:val="single"/>
        </w:rPr>
        <w:t>Our</w:t>
      </w:r>
      <w:r w:rsidR="004249A3">
        <w:rPr>
          <w:u w:val="single"/>
        </w:rPr>
        <w:t xml:space="preserve"> </w:t>
      </w:r>
      <w:r w:rsidRPr="00B6413A">
        <w:rPr>
          <w:u w:val="single"/>
        </w:rPr>
        <w:t>60th</w:t>
      </w:r>
      <w:r w:rsidR="004249A3">
        <w:rPr>
          <w:u w:val="single"/>
        </w:rPr>
        <w:t xml:space="preserve"> </w:t>
      </w:r>
      <w:r w:rsidRPr="00B6413A">
        <w:rPr>
          <w:u w:val="single"/>
        </w:rPr>
        <w:t>anniversary</w:t>
      </w:r>
      <w:r w:rsidR="004249A3">
        <w:rPr>
          <w:u w:val="single"/>
        </w:rPr>
        <w:t xml:space="preserve"> </w:t>
      </w:r>
      <w:r w:rsidRPr="00B6413A">
        <w:rPr>
          <w:u w:val="single"/>
        </w:rPr>
        <w:t>was</w:t>
      </w:r>
      <w:r w:rsidR="004249A3">
        <w:rPr>
          <w:u w:val="single"/>
        </w:rPr>
        <w:t xml:space="preserve"> </w:t>
      </w:r>
      <w:r w:rsidRPr="00B6413A">
        <w:rPr>
          <w:u w:val="single"/>
        </w:rPr>
        <w:t>not</w:t>
      </w:r>
      <w:r w:rsidR="004249A3">
        <w:rPr>
          <w:u w:val="single"/>
        </w:rPr>
        <w:t xml:space="preserve"> </w:t>
      </w:r>
      <w:r w:rsidRPr="00B6413A">
        <w:rPr>
          <w:u w:val="single"/>
        </w:rPr>
        <w:t>a</w:t>
      </w:r>
      <w:r w:rsidR="004249A3">
        <w:rPr>
          <w:u w:val="single"/>
        </w:rPr>
        <w:t xml:space="preserve"> </w:t>
      </w:r>
      <w:r w:rsidRPr="00B6413A">
        <w:rPr>
          <w:u w:val="single"/>
        </w:rPr>
        <w:t>moment</w:t>
      </w:r>
      <w:r w:rsidR="004249A3">
        <w:rPr>
          <w:u w:val="single"/>
        </w:rPr>
        <w:t xml:space="preserve"> </w:t>
      </w:r>
      <w:r w:rsidRPr="00B6413A">
        <w:rPr>
          <w:u w:val="single"/>
        </w:rPr>
        <w:t>of</w:t>
      </w:r>
      <w:r w:rsidR="004249A3">
        <w:rPr>
          <w:u w:val="single"/>
        </w:rPr>
        <w:t xml:space="preserve"> </w:t>
      </w:r>
      <w:r w:rsidRPr="00B6413A">
        <w:rPr>
          <w:u w:val="single"/>
        </w:rPr>
        <w:t>celebration</w:t>
      </w:r>
      <w:r w:rsidR="004249A3">
        <w:rPr>
          <w:u w:val="single"/>
        </w:rPr>
        <w:t xml:space="preserve"> </w:t>
      </w:r>
      <w:r w:rsidRPr="00B6413A">
        <w:rPr>
          <w:u w:val="single"/>
        </w:rPr>
        <w:t>but</w:t>
      </w:r>
      <w:r w:rsidR="004249A3">
        <w:rPr>
          <w:u w:val="single"/>
        </w:rPr>
        <w:t xml:space="preserve"> </w:t>
      </w:r>
      <w:r w:rsidRPr="00B6413A">
        <w:rPr>
          <w:u w:val="single"/>
        </w:rPr>
        <w:t>a</w:t>
      </w:r>
      <w:r w:rsidR="004249A3">
        <w:rPr>
          <w:u w:val="single"/>
        </w:rPr>
        <w:t xml:space="preserve"> </w:t>
      </w:r>
      <w:r w:rsidRPr="00B6413A">
        <w:rPr>
          <w:u w:val="single"/>
        </w:rPr>
        <w:t>commemoration</w:t>
      </w:r>
      <w:r w:rsidR="004249A3">
        <w:rPr>
          <w:u w:val="single"/>
        </w:rPr>
        <w:t xml:space="preserve"> </w:t>
      </w:r>
      <w:r w:rsidRPr="00B6413A">
        <w:rPr>
          <w:u w:val="single"/>
        </w:rPr>
        <w:t>of</w:t>
      </w:r>
      <w:r w:rsidR="004249A3">
        <w:rPr>
          <w:u w:val="single"/>
        </w:rPr>
        <w:t xml:space="preserve"> </w:t>
      </w:r>
      <w:r w:rsidRPr="00B6413A">
        <w:rPr>
          <w:u w:val="single"/>
        </w:rPr>
        <w:t>failure</w:t>
      </w:r>
      <w:r w:rsidR="004249A3">
        <w:rPr>
          <w:u w:val="single"/>
        </w:rPr>
        <w:t xml:space="preserve"> </w:t>
      </w:r>
      <w:r w:rsidRPr="00B6413A">
        <w:rPr>
          <w:u w:val="single"/>
        </w:rPr>
        <w:t>because</w:t>
      </w:r>
      <w:r w:rsidR="004249A3">
        <w:rPr>
          <w:u w:val="single"/>
        </w:rPr>
        <w:t xml:space="preserve"> </w:t>
      </w:r>
      <w:r w:rsidRPr="00B6413A">
        <w:rPr>
          <w:u w:val="single"/>
        </w:rPr>
        <w:t>we</w:t>
      </w:r>
      <w:r w:rsidR="004249A3">
        <w:rPr>
          <w:u w:val="single"/>
        </w:rPr>
        <w:t xml:space="preserve"> </w:t>
      </w:r>
      <w:r w:rsidRPr="00B6413A">
        <w:rPr>
          <w:u w:val="single"/>
        </w:rPr>
        <w:t>should</w:t>
      </w:r>
      <w:r w:rsidR="004249A3">
        <w:rPr>
          <w:u w:val="single"/>
        </w:rPr>
        <w:t xml:space="preserve"> </w:t>
      </w:r>
      <w:r w:rsidRPr="00B6413A">
        <w:rPr>
          <w:u w:val="single"/>
        </w:rPr>
        <w:t>not</w:t>
      </w:r>
      <w:r w:rsidR="004249A3">
        <w:rPr>
          <w:u w:val="single"/>
        </w:rPr>
        <w:t xml:space="preserve"> </w:t>
      </w:r>
      <w:r w:rsidRPr="00B6413A">
        <w:rPr>
          <w:u w:val="single"/>
        </w:rPr>
        <w:t>have</w:t>
      </w:r>
      <w:r w:rsidR="004249A3">
        <w:rPr>
          <w:u w:val="single"/>
        </w:rPr>
        <w:t xml:space="preserve"> </w:t>
      </w:r>
      <w:r w:rsidRPr="00B6413A">
        <w:rPr>
          <w:u w:val="single"/>
        </w:rPr>
        <w:t>had</w:t>
      </w:r>
      <w:r w:rsidR="004249A3">
        <w:rPr>
          <w:u w:val="single"/>
        </w:rPr>
        <w:t xml:space="preserve"> </w:t>
      </w:r>
      <w:r w:rsidRPr="00B6413A">
        <w:rPr>
          <w:u w:val="single"/>
        </w:rPr>
        <w:t>to</w:t>
      </w:r>
      <w:r w:rsidR="004249A3">
        <w:rPr>
          <w:u w:val="single"/>
        </w:rPr>
        <w:t xml:space="preserve"> </w:t>
      </w:r>
      <w:r w:rsidRPr="00B6413A">
        <w:rPr>
          <w:u w:val="single"/>
        </w:rPr>
        <w:t>exist</w:t>
      </w:r>
      <w:r w:rsidR="004249A3">
        <w:rPr>
          <w:u w:val="single"/>
        </w:rPr>
        <w:t xml:space="preserve"> </w:t>
      </w:r>
      <w:r w:rsidRPr="00B6413A">
        <w:rPr>
          <w:u w:val="single"/>
        </w:rPr>
        <w:t>after</w:t>
      </w:r>
      <w:r w:rsidR="004249A3">
        <w:rPr>
          <w:u w:val="single"/>
        </w:rPr>
        <w:t xml:space="preserve"> </w:t>
      </w:r>
      <w:r w:rsidRPr="00B6413A">
        <w:rPr>
          <w:u w:val="single"/>
        </w:rPr>
        <w:t>60</w:t>
      </w:r>
      <w:r w:rsidR="004249A3">
        <w:rPr>
          <w:u w:val="single"/>
        </w:rPr>
        <w:t xml:space="preserve"> </w:t>
      </w:r>
      <w:r w:rsidRPr="00B6413A">
        <w:rPr>
          <w:u w:val="single"/>
        </w:rPr>
        <w:t>years</w:t>
      </w:r>
      <w:r>
        <w:t>”.</w:t>
      </w:r>
    </w:p>
    <w:p w14:paraId="236D2364" w14:textId="21BF2EE0" w:rsidR="001B6F33" w:rsidRDefault="00613BC0" w:rsidP="00B6413A">
      <w:pPr>
        <w:pStyle w:val="BB-Contentions"/>
      </w:pPr>
      <w:r>
        <w:t>Lots</w:t>
      </w:r>
      <w:r w:rsidR="004249A3">
        <w:t xml:space="preserve"> </w:t>
      </w:r>
      <w:r>
        <w:t>of</w:t>
      </w:r>
      <w:r w:rsidR="004249A3">
        <w:t xml:space="preserve"> </w:t>
      </w:r>
      <w:r>
        <w:t>fraud</w:t>
      </w:r>
      <w:r w:rsidR="004249A3">
        <w:t xml:space="preserve"> </w:t>
      </w:r>
      <w:r>
        <w:t>in</w:t>
      </w:r>
      <w:r w:rsidR="004249A3">
        <w:t xml:space="preserve"> </w:t>
      </w:r>
      <w:r>
        <w:t>measuring</w:t>
      </w:r>
      <w:r w:rsidR="004249A3">
        <w:t xml:space="preserve"> </w:t>
      </w:r>
      <w:r>
        <w:t>genuine</w:t>
      </w:r>
      <w:r w:rsidR="004249A3">
        <w:t xml:space="preserve"> </w:t>
      </w:r>
      <w:r>
        <w:t>“refugees”</w:t>
      </w:r>
      <w:r w:rsidR="004249A3">
        <w:t xml:space="preserve"> </w:t>
      </w:r>
      <w:r>
        <w:t>served</w:t>
      </w:r>
      <w:r w:rsidR="004249A3">
        <w:t xml:space="preserve"> </w:t>
      </w:r>
      <w:r>
        <w:t>by</w:t>
      </w:r>
      <w:r w:rsidR="004249A3">
        <w:t xml:space="preserve"> </w:t>
      </w:r>
      <w:r>
        <w:t>UNRWA</w:t>
      </w:r>
    </w:p>
    <w:p w14:paraId="761679BD" w14:textId="77777777" w:rsidR="004249A3" w:rsidRDefault="00613BC0" w:rsidP="00410C98">
      <w:pPr>
        <w:pStyle w:val="BB-Citation"/>
        <w:rPr>
          <w:iCs/>
          <w:u w:color="808080"/>
        </w:rPr>
      </w:pPr>
      <w:r>
        <w:rPr>
          <w:u w:val="single"/>
        </w:rPr>
        <w:t>Prof.</w:t>
      </w:r>
      <w:r w:rsidR="004249A3">
        <w:rPr>
          <w:u w:val="single"/>
        </w:rPr>
        <w:t xml:space="preserve"> </w:t>
      </w:r>
      <w:r>
        <w:rPr>
          <w:u w:val="single"/>
        </w:rPr>
        <w:t>Nitza</w:t>
      </w:r>
      <w:r w:rsidR="004249A3">
        <w:rPr>
          <w:u w:val="single"/>
        </w:rPr>
        <w:t xml:space="preserve"> </w:t>
      </w:r>
      <w:r>
        <w:rPr>
          <w:u w:val="single"/>
        </w:rPr>
        <w:t>Nachmias</w:t>
      </w:r>
      <w:r w:rsidR="004249A3">
        <w:rPr>
          <w:u w:val="single"/>
        </w:rPr>
        <w:t xml:space="preserve"> </w:t>
      </w:r>
      <w:r>
        <w:rPr>
          <w:u w:val="single"/>
        </w:rPr>
        <w:t>2009.</w:t>
      </w:r>
      <w:r w:rsidR="004249A3">
        <w:t xml:space="preserve"> </w:t>
      </w:r>
      <w:r>
        <w:t>(Senior</w:t>
      </w:r>
      <w:r w:rsidR="004249A3">
        <w:t xml:space="preserve"> </w:t>
      </w:r>
      <w:r>
        <w:t>Research</w:t>
      </w:r>
      <w:r w:rsidR="004249A3">
        <w:t xml:space="preserve"> </w:t>
      </w:r>
      <w:r>
        <w:t>Fellow</w:t>
      </w:r>
      <w:r w:rsidR="004249A3">
        <w:t xml:space="preserve"> </w:t>
      </w:r>
      <w:r>
        <w:t>at</w:t>
      </w:r>
      <w:r w:rsidR="004249A3">
        <w:t xml:space="preserve"> </w:t>
      </w:r>
      <w:r>
        <w:t>The</w:t>
      </w:r>
      <w:r w:rsidR="004249A3">
        <w:t xml:space="preserve"> </w:t>
      </w:r>
      <w:r>
        <w:t>Jewish-Arab</w:t>
      </w:r>
      <w:r w:rsidR="004249A3">
        <w:t xml:space="preserve"> </w:t>
      </w:r>
      <w:r>
        <w:t>Center,</w:t>
      </w:r>
      <w:r w:rsidR="004249A3">
        <w:t xml:space="preserve"> </w:t>
      </w:r>
      <w:r>
        <w:t>University</w:t>
      </w:r>
      <w:r w:rsidR="004249A3">
        <w:t xml:space="preserve"> </w:t>
      </w:r>
      <w:r>
        <w:t>of</w:t>
      </w:r>
      <w:r w:rsidR="004249A3">
        <w:t xml:space="preserve"> </w:t>
      </w:r>
      <w:r>
        <w:t>Haifa</w:t>
      </w:r>
      <w:r w:rsidR="004249A3">
        <w:t xml:space="preserve"> </w:t>
      </w:r>
      <w:r>
        <w:t>and</w:t>
      </w:r>
      <w:r w:rsidR="004249A3">
        <w:t xml:space="preserve"> </w:t>
      </w:r>
      <w:r>
        <w:t>a</w:t>
      </w:r>
      <w:r w:rsidR="004249A3">
        <w:t xml:space="preserve"> </w:t>
      </w:r>
      <w:r>
        <w:t>Visiting</w:t>
      </w:r>
      <w:r w:rsidR="004249A3">
        <w:t xml:space="preserve"> </w:t>
      </w:r>
      <w:r>
        <w:t>Professor</w:t>
      </w:r>
      <w:r w:rsidR="004249A3">
        <w:t xml:space="preserve"> </w:t>
      </w:r>
      <w:r>
        <w:t>at</w:t>
      </w:r>
      <w:r w:rsidR="004249A3">
        <w:t xml:space="preserve"> </w:t>
      </w:r>
      <w:r>
        <w:t>the</w:t>
      </w:r>
      <w:r w:rsidR="004249A3">
        <w:t xml:space="preserve"> </w:t>
      </w:r>
      <w:r>
        <w:t>Department</w:t>
      </w:r>
      <w:r w:rsidR="004249A3">
        <w:t xml:space="preserve"> </w:t>
      </w:r>
      <w:r>
        <w:t>of</w:t>
      </w:r>
      <w:r w:rsidR="004249A3">
        <w:t xml:space="preserve"> </w:t>
      </w:r>
      <w:r>
        <w:t>Political</w:t>
      </w:r>
      <w:r w:rsidR="004249A3">
        <w:t xml:space="preserve"> </w:t>
      </w:r>
      <w:r>
        <w:t>Science,</w:t>
      </w:r>
      <w:r w:rsidR="004249A3">
        <w:t xml:space="preserve"> </w:t>
      </w:r>
      <w:r>
        <w:t>Towson</w:t>
      </w:r>
      <w:r w:rsidR="004249A3">
        <w:t xml:space="preserve"> </w:t>
      </w:r>
      <w:r>
        <w:t>University,</w:t>
      </w:r>
      <w:r w:rsidR="004249A3">
        <w:t xml:space="preserve"> </w:t>
      </w:r>
      <w:r>
        <w:t>Maryland.</w:t>
      </w:r>
      <w:r w:rsidR="004249A3">
        <w:t xml:space="preserve"> </w:t>
      </w:r>
      <w:r>
        <w:t>12</w:t>
      </w:r>
      <w:r w:rsidR="004249A3">
        <w:t xml:space="preserve"> </w:t>
      </w:r>
      <w:r>
        <w:t>Oct</w:t>
      </w:r>
      <w:r w:rsidR="004249A3">
        <w:t xml:space="preserve"> </w:t>
      </w:r>
      <w:r>
        <w:t>2009</w:t>
      </w:r>
      <w:r w:rsidR="004249A3">
        <w:t xml:space="preserve"> </w:t>
      </w:r>
      <w:r>
        <w:t>“UNRWA</w:t>
      </w:r>
      <w:r w:rsidR="004249A3">
        <w:t xml:space="preserve"> </w:t>
      </w:r>
      <w:r>
        <w:t>at</w:t>
      </w:r>
      <w:r w:rsidR="004249A3">
        <w:t xml:space="preserve"> </w:t>
      </w:r>
      <w:r>
        <w:t>60:</w:t>
      </w:r>
      <w:r w:rsidR="004249A3">
        <w:t xml:space="preserve"> </w:t>
      </w:r>
      <w:r>
        <w:t>Are</w:t>
      </w:r>
      <w:r w:rsidR="004249A3">
        <w:t xml:space="preserve"> </w:t>
      </w:r>
      <w:r>
        <w:t>There</w:t>
      </w:r>
      <w:r w:rsidR="004249A3">
        <w:t xml:space="preserve"> </w:t>
      </w:r>
      <w:r>
        <w:t>Better</w:t>
      </w:r>
      <w:r w:rsidR="004249A3">
        <w:t xml:space="preserve"> </w:t>
      </w:r>
      <w:r>
        <w:t>Alternatives?“</w:t>
      </w:r>
      <w:r w:rsidR="004249A3">
        <w:t xml:space="preserve"> </w:t>
      </w:r>
      <w:r>
        <w:t>(grammatical</w:t>
      </w:r>
      <w:r w:rsidR="004249A3">
        <w:t xml:space="preserve"> </w:t>
      </w:r>
      <w:r>
        <w:t>errors</w:t>
      </w:r>
      <w:r w:rsidR="004249A3">
        <w:t xml:space="preserve"> </w:t>
      </w:r>
      <w:r>
        <w:t>in</w:t>
      </w:r>
      <w:r w:rsidR="004249A3">
        <w:t xml:space="preserve"> </w:t>
      </w:r>
      <w:r>
        <w:t>original)</w:t>
      </w:r>
      <w:r w:rsidR="004249A3">
        <w:t xml:space="preserve"> </w:t>
      </w:r>
      <w:hyperlink r:id="rId384" w:history="1">
        <w:r w:rsidR="00410C98" w:rsidRPr="00C51432">
          <w:rPr>
            <w:rStyle w:val="Hyperlink"/>
            <w:iCs/>
          </w:rPr>
          <w:t>http://www.meforum.org/2481/unrwa-at-60-better-alternatives</w:t>
        </w:r>
      </w:hyperlink>
    </w:p>
    <w:p w14:paraId="0FCE60C8" w14:textId="07237399" w:rsidR="001B6F33" w:rsidRDefault="00613BC0" w:rsidP="00B6413A">
      <w:pPr>
        <w:pStyle w:val="BB-Evidence"/>
        <w:rPr>
          <w:sz w:val="27"/>
          <w:szCs w:val="27"/>
        </w:rPr>
      </w:pPr>
      <w:r>
        <w:t>As</w:t>
      </w:r>
      <w:r w:rsidR="004249A3">
        <w:t xml:space="preserve"> </w:t>
      </w:r>
      <w:r>
        <w:t>a</w:t>
      </w:r>
      <w:r w:rsidR="004249A3">
        <w:t xml:space="preserve"> </w:t>
      </w:r>
      <w:r>
        <w:t>result</w:t>
      </w:r>
      <w:r w:rsidR="004249A3">
        <w:t xml:space="preserve"> </w:t>
      </w:r>
      <w:r>
        <w:t>of</w:t>
      </w:r>
      <w:r w:rsidR="004249A3">
        <w:t xml:space="preserve"> </w:t>
      </w:r>
      <w:r>
        <w:t>these</w:t>
      </w:r>
      <w:r w:rsidR="004249A3">
        <w:t xml:space="preserve"> </w:t>
      </w:r>
      <w:r>
        <w:t>financial</w:t>
      </w:r>
      <w:r w:rsidR="004249A3">
        <w:t xml:space="preserve"> </w:t>
      </w:r>
      <w:r>
        <w:t>incentives,</w:t>
      </w:r>
      <w:r w:rsidR="004249A3">
        <w:t xml:space="preserve"> </w:t>
      </w:r>
      <w:r>
        <w:t>the</w:t>
      </w:r>
      <w:r w:rsidR="004249A3">
        <w:t xml:space="preserve"> </w:t>
      </w:r>
      <w:r>
        <w:t>number</w:t>
      </w:r>
      <w:r w:rsidR="004249A3">
        <w:t xml:space="preserve"> </w:t>
      </w:r>
      <w:r>
        <w:t>of</w:t>
      </w:r>
      <w:r w:rsidR="004249A3">
        <w:t xml:space="preserve"> </w:t>
      </w:r>
      <w:r>
        <w:t>putative</w:t>
      </w:r>
      <w:r w:rsidR="004249A3">
        <w:t xml:space="preserve"> </w:t>
      </w:r>
      <w:r>
        <w:t>"refugees"</w:t>
      </w:r>
      <w:r w:rsidR="004249A3">
        <w:t xml:space="preserve"> </w:t>
      </w:r>
      <w:r>
        <w:t>swelled</w:t>
      </w:r>
      <w:r w:rsidR="004249A3">
        <w:t xml:space="preserve"> </w:t>
      </w:r>
      <w:r>
        <w:t>from</w:t>
      </w:r>
      <w:r w:rsidR="004249A3">
        <w:t xml:space="preserve"> </w:t>
      </w:r>
      <w:r>
        <w:t>an</w:t>
      </w:r>
      <w:r w:rsidR="004249A3">
        <w:t xml:space="preserve"> </w:t>
      </w:r>
      <w:r>
        <w:t>estimated</w:t>
      </w:r>
      <w:r w:rsidR="004249A3">
        <w:t xml:space="preserve"> </w:t>
      </w:r>
      <w:r>
        <w:t>914,000</w:t>
      </w:r>
      <w:r w:rsidR="004249A3">
        <w:t xml:space="preserve"> </w:t>
      </w:r>
      <w:r>
        <w:t>in</w:t>
      </w:r>
      <w:r w:rsidR="004249A3">
        <w:t xml:space="preserve"> </w:t>
      </w:r>
      <w:r>
        <w:t>1950</w:t>
      </w:r>
      <w:r w:rsidR="004249A3">
        <w:t xml:space="preserve"> </w:t>
      </w:r>
      <w:r>
        <w:t>to</w:t>
      </w:r>
      <w:r w:rsidR="004249A3">
        <w:t xml:space="preserve"> </w:t>
      </w:r>
      <w:r>
        <w:t>over</w:t>
      </w:r>
      <w:r w:rsidR="004249A3">
        <w:t xml:space="preserve"> </w:t>
      </w:r>
      <w:r>
        <w:t>5</w:t>
      </w:r>
      <w:r w:rsidR="004249A3">
        <w:t xml:space="preserve"> </w:t>
      </w:r>
      <w:r>
        <w:t>million</w:t>
      </w:r>
      <w:r w:rsidR="004249A3">
        <w:t xml:space="preserve"> </w:t>
      </w:r>
      <w:r>
        <w:t>in</w:t>
      </w:r>
      <w:r w:rsidR="004249A3">
        <w:t xml:space="preserve"> </w:t>
      </w:r>
      <w:r>
        <w:t>2009.</w:t>
      </w:r>
      <w:r w:rsidR="004249A3">
        <w:t xml:space="preserve"> </w:t>
      </w:r>
      <w:r>
        <w:t>UNRWA</w:t>
      </w:r>
      <w:r w:rsidR="004249A3">
        <w:t xml:space="preserve"> </w:t>
      </w:r>
      <w:r>
        <w:t>itself</w:t>
      </w:r>
      <w:r w:rsidR="004249A3">
        <w:t xml:space="preserve"> </w:t>
      </w:r>
      <w:r>
        <w:t>admits</w:t>
      </w:r>
      <w:r w:rsidR="004249A3">
        <w:t xml:space="preserve"> </w:t>
      </w:r>
      <w:r>
        <w:t>that</w:t>
      </w:r>
      <w:r w:rsidR="004249A3">
        <w:t xml:space="preserve"> </w:t>
      </w:r>
      <w:r>
        <w:t>the</w:t>
      </w:r>
      <w:r w:rsidR="004249A3">
        <w:t xml:space="preserve"> </w:t>
      </w:r>
      <w:r>
        <w:t>agency's</w:t>
      </w:r>
      <w:r w:rsidR="004249A3">
        <w:t xml:space="preserve"> </w:t>
      </w:r>
      <w:r>
        <w:t>"registration</w:t>
      </w:r>
      <w:r w:rsidR="004249A3">
        <w:t xml:space="preserve"> </w:t>
      </w:r>
      <w:r>
        <w:t>records</w:t>
      </w:r>
      <w:r w:rsidR="004249A3">
        <w:t xml:space="preserve"> </w:t>
      </w:r>
      <w:r>
        <w:t>do</w:t>
      </w:r>
      <w:r w:rsidR="004249A3">
        <w:t xml:space="preserve"> </w:t>
      </w:r>
      <w:r>
        <w:t>not</w:t>
      </w:r>
      <w:r w:rsidR="004249A3">
        <w:t xml:space="preserve"> </w:t>
      </w:r>
      <w:r>
        <w:t>necessarily</w:t>
      </w:r>
      <w:r w:rsidR="004249A3">
        <w:t xml:space="preserve"> </w:t>
      </w:r>
      <w:r>
        <w:t>reflect</w:t>
      </w:r>
      <w:r w:rsidR="004249A3">
        <w:t xml:space="preserve"> </w:t>
      </w:r>
      <w:r>
        <w:t>the</w:t>
      </w:r>
      <w:r w:rsidR="004249A3">
        <w:t xml:space="preserve"> </w:t>
      </w:r>
      <w:r>
        <w:t>actual</w:t>
      </w:r>
      <w:r w:rsidR="004249A3">
        <w:t xml:space="preserve"> </w:t>
      </w:r>
      <w:r>
        <w:t>refugee</w:t>
      </w:r>
      <w:r w:rsidR="004249A3">
        <w:t xml:space="preserve"> </w:t>
      </w:r>
      <w:r>
        <w:t>population</w:t>
      </w:r>
      <w:r w:rsidR="004249A3">
        <w:t xml:space="preserve"> </w:t>
      </w:r>
      <w:r>
        <w:t>owing</w:t>
      </w:r>
      <w:r w:rsidR="004249A3">
        <w:t xml:space="preserve"> </w:t>
      </w:r>
      <w:r>
        <w:t>to</w:t>
      </w:r>
      <w:r w:rsidR="004249A3">
        <w:t xml:space="preserve"> </w:t>
      </w:r>
      <w:r>
        <w:t>the</w:t>
      </w:r>
      <w:r w:rsidR="004249A3">
        <w:t xml:space="preserve"> </w:t>
      </w:r>
      <w:r>
        <w:t>factors</w:t>
      </w:r>
      <w:r w:rsidR="004249A3">
        <w:t xml:space="preserve"> </w:t>
      </w:r>
      <w:r>
        <w:t>such</w:t>
      </w:r>
      <w:r w:rsidR="004249A3">
        <w:t xml:space="preserve"> </w:t>
      </w:r>
      <w:r>
        <w:t>as:</w:t>
      </w:r>
      <w:r w:rsidR="004249A3">
        <w:t xml:space="preserve"> </w:t>
      </w:r>
      <w:r>
        <w:t>unreported</w:t>
      </w:r>
      <w:r w:rsidR="004249A3">
        <w:t xml:space="preserve"> </w:t>
      </w:r>
      <w:r>
        <w:t>deaths;</w:t>
      </w:r>
      <w:r w:rsidR="004249A3">
        <w:t xml:space="preserve"> </w:t>
      </w:r>
      <w:r>
        <w:t>false</w:t>
      </w:r>
      <w:r w:rsidR="004249A3">
        <w:t xml:space="preserve"> </w:t>
      </w:r>
      <w:r>
        <w:t>registration;</w:t>
      </w:r>
      <w:r w:rsidR="004249A3">
        <w:t xml:space="preserve"> </w:t>
      </w:r>
      <w:r>
        <w:t>and</w:t>
      </w:r>
      <w:r w:rsidR="004249A3">
        <w:t xml:space="preserve"> </w:t>
      </w:r>
      <w:r>
        <w:t>undetected</w:t>
      </w:r>
      <w:r w:rsidR="004249A3">
        <w:t xml:space="preserve"> </w:t>
      </w:r>
      <w:r>
        <w:t>absence</w:t>
      </w:r>
      <w:r w:rsidR="004249A3">
        <w:t xml:space="preserve"> </w:t>
      </w:r>
      <w:r>
        <w:t>from</w:t>
      </w:r>
      <w:r w:rsidR="004249A3">
        <w:t xml:space="preserve"> </w:t>
      </w:r>
      <w:r>
        <w:t>area</w:t>
      </w:r>
      <w:r w:rsidR="004249A3">
        <w:t xml:space="preserve"> </w:t>
      </w:r>
      <w:r>
        <w:t>of</w:t>
      </w:r>
      <w:r w:rsidR="004249A3">
        <w:t xml:space="preserve"> </w:t>
      </w:r>
      <w:r>
        <w:t>UNRWA</w:t>
      </w:r>
      <w:r w:rsidR="004249A3">
        <w:t xml:space="preserve"> </w:t>
      </w:r>
      <w:r>
        <w:t>operation".</w:t>
      </w:r>
      <w:r w:rsidR="004249A3">
        <w:t xml:space="preserve"> </w:t>
      </w:r>
      <w:r>
        <w:t>Thus,</w:t>
      </w:r>
      <w:r w:rsidR="004249A3">
        <w:t xml:space="preserve"> </w:t>
      </w:r>
      <w:r>
        <w:t>for</w:t>
      </w:r>
      <w:r w:rsidR="004249A3">
        <w:t xml:space="preserve"> </w:t>
      </w:r>
      <w:r>
        <w:t>six</w:t>
      </w:r>
      <w:r w:rsidR="004249A3">
        <w:t xml:space="preserve"> </w:t>
      </w:r>
      <w:r>
        <w:t>decades,</w:t>
      </w:r>
      <w:r w:rsidR="004249A3">
        <w:t xml:space="preserve"> </w:t>
      </w:r>
      <w:r>
        <w:t>UNRWA's</w:t>
      </w:r>
      <w:r w:rsidR="004249A3">
        <w:t xml:space="preserve"> </w:t>
      </w:r>
      <w:r>
        <w:t>vast</w:t>
      </w:r>
      <w:r w:rsidR="004249A3">
        <w:t xml:space="preserve"> </w:t>
      </w:r>
      <w:r>
        <w:t>budget</w:t>
      </w:r>
      <w:r w:rsidR="004249A3">
        <w:t xml:space="preserve"> </w:t>
      </w:r>
      <w:r>
        <w:t>is</w:t>
      </w:r>
      <w:r w:rsidR="004249A3">
        <w:t xml:space="preserve"> </w:t>
      </w:r>
      <w:r>
        <w:t>based</w:t>
      </w:r>
      <w:r w:rsidR="004249A3">
        <w:t xml:space="preserve"> </w:t>
      </w:r>
      <w:r>
        <w:t>on</w:t>
      </w:r>
      <w:r w:rsidR="004249A3">
        <w:t xml:space="preserve"> </w:t>
      </w:r>
      <w:r>
        <w:t>enormously</w:t>
      </w:r>
      <w:r w:rsidR="004249A3">
        <w:t xml:space="preserve"> </w:t>
      </w:r>
      <w:r>
        <w:t>inflated</w:t>
      </w:r>
      <w:r w:rsidR="004249A3">
        <w:t xml:space="preserve"> </w:t>
      </w:r>
      <w:r>
        <w:t>numbers</w:t>
      </w:r>
      <w:r w:rsidR="004249A3">
        <w:t xml:space="preserve"> </w:t>
      </w:r>
      <w:r>
        <w:t>of</w:t>
      </w:r>
      <w:r w:rsidR="004249A3">
        <w:t xml:space="preserve"> </w:t>
      </w:r>
      <w:r>
        <w:t>clients</w:t>
      </w:r>
      <w:r w:rsidR="004249A3">
        <w:t xml:space="preserve"> </w:t>
      </w:r>
      <w:r>
        <w:t>that</w:t>
      </w:r>
      <w:r w:rsidR="004249A3">
        <w:t xml:space="preserve"> </w:t>
      </w:r>
      <w:r>
        <w:t>have</w:t>
      </w:r>
      <w:r w:rsidR="004249A3">
        <w:t xml:space="preserve"> </w:t>
      </w:r>
      <w:r>
        <w:t>never</w:t>
      </w:r>
      <w:r w:rsidR="004249A3">
        <w:t xml:space="preserve"> </w:t>
      </w:r>
      <w:r>
        <w:t>been</w:t>
      </w:r>
      <w:r w:rsidR="004249A3">
        <w:t xml:space="preserve"> </w:t>
      </w:r>
      <w:r>
        <w:t>refugees.</w:t>
      </w:r>
      <w:r w:rsidR="004249A3">
        <w:t xml:space="preserve"> </w:t>
      </w:r>
      <w:r>
        <w:t>It</w:t>
      </w:r>
      <w:r w:rsidR="004249A3">
        <w:t xml:space="preserve"> </w:t>
      </w:r>
      <w:r>
        <w:t>is</w:t>
      </w:r>
      <w:r w:rsidR="004249A3">
        <w:t xml:space="preserve"> </w:t>
      </w:r>
      <w:r>
        <w:t>important</w:t>
      </w:r>
      <w:r w:rsidR="004249A3">
        <w:t xml:space="preserve"> </w:t>
      </w:r>
      <w:r>
        <w:t>to</w:t>
      </w:r>
      <w:r w:rsidR="004249A3">
        <w:t xml:space="preserve"> </w:t>
      </w:r>
      <w:r>
        <w:t>acknowledge</w:t>
      </w:r>
      <w:r w:rsidR="004249A3">
        <w:t xml:space="preserve"> </w:t>
      </w:r>
      <w:r>
        <w:t>the</w:t>
      </w:r>
      <w:r w:rsidR="004249A3">
        <w:t xml:space="preserve"> </w:t>
      </w:r>
      <w:r>
        <w:t>fact</w:t>
      </w:r>
      <w:r w:rsidR="004249A3">
        <w:t xml:space="preserve"> </w:t>
      </w:r>
      <w:r>
        <w:t>that</w:t>
      </w:r>
      <w:r w:rsidR="004249A3">
        <w:t xml:space="preserve"> </w:t>
      </w:r>
      <w:r>
        <w:t>for</w:t>
      </w:r>
      <w:r w:rsidR="004249A3">
        <w:t xml:space="preserve"> </w:t>
      </w:r>
      <w:r>
        <w:t>decades,</w:t>
      </w:r>
      <w:r w:rsidR="004249A3">
        <w:t xml:space="preserve"> </w:t>
      </w:r>
      <w:r>
        <w:t>UNRWA</w:t>
      </w:r>
      <w:r w:rsidR="004249A3">
        <w:t xml:space="preserve"> </w:t>
      </w:r>
      <w:r>
        <w:t>has</w:t>
      </w:r>
      <w:r w:rsidR="004249A3">
        <w:t xml:space="preserve"> </w:t>
      </w:r>
      <w:r>
        <w:t>been</w:t>
      </w:r>
      <w:r w:rsidR="004249A3">
        <w:t xml:space="preserve"> </w:t>
      </w:r>
      <w:r>
        <w:t>evading</w:t>
      </w:r>
      <w:r w:rsidR="004249A3">
        <w:t xml:space="preserve"> </w:t>
      </w:r>
      <w:r>
        <w:t>the</w:t>
      </w:r>
      <w:r w:rsidR="004249A3">
        <w:t xml:space="preserve"> </w:t>
      </w:r>
      <w:r>
        <w:t>donors</w:t>
      </w:r>
      <w:r w:rsidR="004249A3">
        <w:t xml:space="preserve"> </w:t>
      </w:r>
      <w:r>
        <w:t>numerous</w:t>
      </w:r>
      <w:r w:rsidR="004249A3">
        <w:t xml:space="preserve"> </w:t>
      </w:r>
      <w:r>
        <w:t>requests</w:t>
      </w:r>
      <w:r w:rsidR="004249A3">
        <w:t xml:space="preserve"> </w:t>
      </w:r>
      <w:r>
        <w:t>to</w:t>
      </w:r>
      <w:r w:rsidR="004249A3">
        <w:t xml:space="preserve"> </w:t>
      </w:r>
      <w:r>
        <w:t>replace</w:t>
      </w:r>
      <w:r w:rsidR="004249A3">
        <w:t xml:space="preserve"> </w:t>
      </w:r>
      <w:r>
        <w:t>the</w:t>
      </w:r>
      <w:r w:rsidR="004249A3">
        <w:t xml:space="preserve"> </w:t>
      </w:r>
      <w:r>
        <w:t>60-year</w:t>
      </w:r>
      <w:r w:rsidR="004249A3">
        <w:t xml:space="preserve"> </w:t>
      </w:r>
      <w:r>
        <w:t>old</w:t>
      </w:r>
      <w:r w:rsidR="004249A3">
        <w:t xml:space="preserve"> </w:t>
      </w:r>
      <w:r>
        <w:t>refugee</w:t>
      </w:r>
      <w:r w:rsidR="004249A3">
        <w:t xml:space="preserve"> </w:t>
      </w:r>
      <w:r>
        <w:t>ID</w:t>
      </w:r>
      <w:r w:rsidR="004249A3">
        <w:t xml:space="preserve"> </w:t>
      </w:r>
      <w:r>
        <w:t>cards</w:t>
      </w:r>
      <w:r w:rsidR="004249A3">
        <w:t xml:space="preserve"> </w:t>
      </w:r>
      <w:r>
        <w:t>with</w:t>
      </w:r>
      <w:r w:rsidR="004249A3">
        <w:t xml:space="preserve"> </w:t>
      </w:r>
      <w:r>
        <w:t>a</w:t>
      </w:r>
      <w:r w:rsidR="004249A3">
        <w:t xml:space="preserve"> </w:t>
      </w:r>
      <w:r>
        <w:t>new</w:t>
      </w:r>
      <w:r w:rsidR="004249A3">
        <w:t xml:space="preserve"> </w:t>
      </w:r>
      <w:r>
        <w:t>picture</w:t>
      </w:r>
      <w:r w:rsidR="004249A3">
        <w:t xml:space="preserve"> </w:t>
      </w:r>
      <w:r>
        <w:t>ID</w:t>
      </w:r>
      <w:r w:rsidR="004249A3">
        <w:t xml:space="preserve"> </w:t>
      </w:r>
      <w:r>
        <w:t>cards.</w:t>
      </w:r>
      <w:r w:rsidR="004249A3">
        <w:t xml:space="preserve"> </w:t>
      </w:r>
      <w:r>
        <w:t>Such</w:t>
      </w:r>
      <w:r w:rsidR="004249A3">
        <w:t xml:space="preserve"> </w:t>
      </w:r>
      <w:r>
        <w:t>a</w:t>
      </w:r>
      <w:r w:rsidR="004249A3">
        <w:t xml:space="preserve"> </w:t>
      </w:r>
      <w:r>
        <w:t>process</w:t>
      </w:r>
      <w:r w:rsidR="004249A3">
        <w:t xml:space="preserve"> </w:t>
      </w:r>
      <w:r>
        <w:t>would</w:t>
      </w:r>
      <w:r w:rsidR="004249A3">
        <w:t xml:space="preserve"> </w:t>
      </w:r>
      <w:r>
        <w:t>have</w:t>
      </w:r>
      <w:r w:rsidR="004249A3">
        <w:t xml:space="preserve"> </w:t>
      </w:r>
      <w:r>
        <w:t>required</w:t>
      </w:r>
      <w:r w:rsidR="004249A3">
        <w:t xml:space="preserve"> </w:t>
      </w:r>
      <w:r>
        <w:t>UNRWA</w:t>
      </w:r>
      <w:r w:rsidR="004249A3">
        <w:t xml:space="preserve"> </w:t>
      </w:r>
      <w:r>
        <w:t>to</w:t>
      </w:r>
      <w:r w:rsidR="004249A3">
        <w:t xml:space="preserve"> </w:t>
      </w:r>
      <w:r>
        <w:t>execute</w:t>
      </w:r>
      <w:r w:rsidR="004249A3">
        <w:t xml:space="preserve"> </w:t>
      </w:r>
      <w:r>
        <w:t>a</w:t>
      </w:r>
      <w:r w:rsidR="004249A3">
        <w:t xml:space="preserve"> </w:t>
      </w:r>
      <w:r>
        <w:t>census,</w:t>
      </w:r>
      <w:r w:rsidR="004249A3">
        <w:t xml:space="preserve"> </w:t>
      </w:r>
      <w:r>
        <w:t>a</w:t>
      </w:r>
      <w:r w:rsidR="004249A3">
        <w:t xml:space="preserve"> </w:t>
      </w:r>
      <w:r>
        <w:t>process</w:t>
      </w:r>
      <w:r w:rsidR="004249A3">
        <w:t xml:space="preserve"> </w:t>
      </w:r>
      <w:r>
        <w:t>that</w:t>
      </w:r>
      <w:r w:rsidR="004249A3">
        <w:t xml:space="preserve"> </w:t>
      </w:r>
      <w:r>
        <w:t>UNRWA</w:t>
      </w:r>
      <w:r w:rsidR="004249A3">
        <w:t xml:space="preserve"> </w:t>
      </w:r>
      <w:r>
        <w:t>never</w:t>
      </w:r>
      <w:r w:rsidR="004249A3">
        <w:t xml:space="preserve"> </w:t>
      </w:r>
      <w:r>
        <w:t>conducted.</w:t>
      </w:r>
      <w:r w:rsidR="004249A3">
        <w:t xml:space="preserve"> </w:t>
      </w:r>
      <w:r>
        <w:t>The</w:t>
      </w:r>
      <w:r w:rsidR="004249A3">
        <w:t xml:space="preserve"> </w:t>
      </w:r>
      <w:r>
        <w:t>census</w:t>
      </w:r>
      <w:r w:rsidR="004249A3">
        <w:t xml:space="preserve"> </w:t>
      </w:r>
      <w:r>
        <w:t>and</w:t>
      </w:r>
      <w:r w:rsidR="004249A3">
        <w:t xml:space="preserve"> </w:t>
      </w:r>
      <w:r>
        <w:t>the</w:t>
      </w:r>
      <w:r w:rsidR="004249A3">
        <w:t xml:space="preserve"> </w:t>
      </w:r>
      <w:r>
        <w:t>demand</w:t>
      </w:r>
      <w:r w:rsidR="004249A3">
        <w:t xml:space="preserve"> </w:t>
      </w:r>
      <w:r>
        <w:t>for</w:t>
      </w:r>
      <w:r w:rsidR="004249A3">
        <w:t xml:space="preserve"> </w:t>
      </w:r>
      <w:r>
        <w:t>the</w:t>
      </w:r>
      <w:r w:rsidR="004249A3">
        <w:t xml:space="preserve"> </w:t>
      </w:r>
      <w:r>
        <w:t>refugees</w:t>
      </w:r>
      <w:r w:rsidR="004249A3">
        <w:t xml:space="preserve"> </w:t>
      </w:r>
      <w:r>
        <w:t>to</w:t>
      </w:r>
      <w:r w:rsidR="004249A3">
        <w:t xml:space="preserve"> </w:t>
      </w:r>
      <w:r>
        <w:t>come</w:t>
      </w:r>
      <w:r w:rsidR="004249A3">
        <w:t xml:space="preserve"> </w:t>
      </w:r>
      <w:r>
        <w:t>to</w:t>
      </w:r>
      <w:r w:rsidR="004249A3">
        <w:t xml:space="preserve"> </w:t>
      </w:r>
      <w:r>
        <w:t>UNRWA's</w:t>
      </w:r>
      <w:r w:rsidR="004249A3">
        <w:t xml:space="preserve"> </w:t>
      </w:r>
      <w:r>
        <w:t>offices,</w:t>
      </w:r>
      <w:r w:rsidR="004249A3">
        <w:t xml:space="preserve"> </w:t>
      </w:r>
      <w:r>
        <w:t>be</w:t>
      </w:r>
      <w:r w:rsidR="004249A3">
        <w:t xml:space="preserve"> </w:t>
      </w:r>
      <w:r>
        <w:t>photographed</w:t>
      </w:r>
      <w:r w:rsidR="004249A3">
        <w:t xml:space="preserve"> </w:t>
      </w:r>
      <w:r>
        <w:t>and</w:t>
      </w:r>
      <w:r w:rsidR="004249A3">
        <w:t xml:space="preserve"> </w:t>
      </w:r>
      <w:r>
        <w:t>get</w:t>
      </w:r>
      <w:r w:rsidR="004249A3">
        <w:t xml:space="preserve"> </w:t>
      </w:r>
      <w:r>
        <w:t>a</w:t>
      </w:r>
      <w:r w:rsidR="004249A3">
        <w:t xml:space="preserve"> </w:t>
      </w:r>
      <w:r>
        <w:t>bone</w:t>
      </w:r>
      <w:r w:rsidR="004249A3">
        <w:t xml:space="preserve"> </w:t>
      </w:r>
      <w:r>
        <w:t>fide</w:t>
      </w:r>
      <w:r w:rsidR="004249A3">
        <w:t xml:space="preserve"> </w:t>
      </w:r>
      <w:r>
        <w:t>UNRWA</w:t>
      </w:r>
      <w:r w:rsidR="004249A3">
        <w:t xml:space="preserve"> </w:t>
      </w:r>
      <w:r>
        <w:t>ID</w:t>
      </w:r>
      <w:r w:rsidR="004249A3">
        <w:t xml:space="preserve"> </w:t>
      </w:r>
      <w:r>
        <w:t>card</w:t>
      </w:r>
      <w:r w:rsidR="004249A3">
        <w:t xml:space="preserve"> </w:t>
      </w:r>
      <w:r>
        <w:t>would</w:t>
      </w:r>
      <w:r w:rsidR="004249A3">
        <w:t xml:space="preserve"> </w:t>
      </w:r>
      <w:r>
        <w:t>have</w:t>
      </w:r>
      <w:r w:rsidR="004249A3">
        <w:t xml:space="preserve"> </w:t>
      </w:r>
      <w:r>
        <w:t>resulted</w:t>
      </w:r>
      <w:r w:rsidR="004249A3">
        <w:t xml:space="preserve"> </w:t>
      </w:r>
      <w:r>
        <w:t>in</w:t>
      </w:r>
      <w:r w:rsidR="004249A3">
        <w:t xml:space="preserve"> </w:t>
      </w:r>
      <w:r>
        <w:t>a</w:t>
      </w:r>
      <w:r w:rsidR="004249A3">
        <w:t xml:space="preserve"> </w:t>
      </w:r>
      <w:r>
        <w:t>big</w:t>
      </w:r>
      <w:r w:rsidR="004249A3">
        <w:t xml:space="preserve"> </w:t>
      </w:r>
      <w:r>
        <w:t>embarrassment</w:t>
      </w:r>
      <w:r w:rsidR="004249A3">
        <w:t xml:space="preserve"> </w:t>
      </w:r>
      <w:r>
        <w:t>for</w:t>
      </w:r>
      <w:r w:rsidR="004249A3">
        <w:t xml:space="preserve"> </w:t>
      </w:r>
      <w:r>
        <w:t>the</w:t>
      </w:r>
      <w:r w:rsidR="004249A3">
        <w:t xml:space="preserve"> </w:t>
      </w:r>
      <w:r>
        <w:t>agency.</w:t>
      </w:r>
      <w:r w:rsidR="004249A3">
        <w:t xml:space="preserve"> </w:t>
      </w:r>
      <w:r>
        <w:t>Most</w:t>
      </w:r>
      <w:r w:rsidR="004249A3">
        <w:t xml:space="preserve"> </w:t>
      </w:r>
      <w:r>
        <w:t>probably</w:t>
      </w:r>
      <w:r w:rsidR="004249A3">
        <w:t xml:space="preserve"> </w:t>
      </w:r>
      <w:r>
        <w:t>the</w:t>
      </w:r>
      <w:r w:rsidR="004249A3">
        <w:t xml:space="preserve"> </w:t>
      </w:r>
      <w:r>
        <w:t>majority</w:t>
      </w:r>
      <w:r w:rsidR="004249A3">
        <w:t xml:space="preserve"> </w:t>
      </w:r>
      <w:r>
        <w:t>of</w:t>
      </w:r>
      <w:r w:rsidR="004249A3">
        <w:t xml:space="preserve"> </w:t>
      </w:r>
      <w:r>
        <w:t>the</w:t>
      </w:r>
      <w:r w:rsidR="004249A3">
        <w:t xml:space="preserve"> </w:t>
      </w:r>
      <w:r>
        <w:t>"registered</w:t>
      </w:r>
      <w:r w:rsidR="004249A3">
        <w:t xml:space="preserve"> </w:t>
      </w:r>
      <w:r>
        <w:t>refugees"</w:t>
      </w:r>
      <w:r w:rsidR="004249A3">
        <w:t xml:space="preserve"> </w:t>
      </w:r>
      <w:r>
        <w:t>will</w:t>
      </w:r>
      <w:r w:rsidR="004249A3">
        <w:t xml:space="preserve"> </w:t>
      </w:r>
      <w:r>
        <w:t>turn</w:t>
      </w:r>
      <w:r w:rsidR="004249A3">
        <w:t xml:space="preserve"> </w:t>
      </w:r>
      <w:r>
        <w:t>up</w:t>
      </w:r>
      <w:r w:rsidR="004249A3">
        <w:t xml:space="preserve"> </w:t>
      </w:r>
      <w:r>
        <w:t>to</w:t>
      </w:r>
      <w:r w:rsidR="004249A3">
        <w:t xml:space="preserve"> </w:t>
      </w:r>
      <w:r>
        <w:t>be</w:t>
      </w:r>
      <w:r w:rsidR="004249A3">
        <w:t xml:space="preserve"> </w:t>
      </w:r>
      <w:r>
        <w:t>none</w:t>
      </w:r>
      <w:r w:rsidR="004249A3">
        <w:t xml:space="preserve"> </w:t>
      </w:r>
      <w:r>
        <w:t>existent</w:t>
      </w:r>
      <w:r w:rsidR="004249A3">
        <w:t xml:space="preserve"> </w:t>
      </w:r>
      <w:r>
        <w:t>or</w:t>
      </w:r>
      <w:r w:rsidR="004249A3">
        <w:t xml:space="preserve"> </w:t>
      </w:r>
      <w:r>
        <w:t>settled.</w:t>
      </w:r>
    </w:p>
    <w:p w14:paraId="338B36F7" w14:textId="2A896475" w:rsidR="001B6F33" w:rsidRDefault="00613BC0" w:rsidP="00B6413A">
      <w:pPr>
        <w:pStyle w:val="BB-Contentions"/>
      </w:pPr>
      <w:r>
        <w:t>Adding</w:t>
      </w:r>
      <w:r w:rsidR="004249A3">
        <w:t xml:space="preserve"> </w:t>
      </w:r>
      <w:r>
        <w:t>descendants</w:t>
      </w:r>
      <w:r w:rsidR="004249A3">
        <w:t xml:space="preserve"> </w:t>
      </w:r>
      <w:r>
        <w:t>has</w:t>
      </w:r>
      <w:r w:rsidR="004249A3">
        <w:t xml:space="preserve"> </w:t>
      </w:r>
      <w:r>
        <w:t>inflated</w:t>
      </w:r>
      <w:r w:rsidR="004249A3">
        <w:t xml:space="preserve"> </w:t>
      </w:r>
      <w:r>
        <w:t>the</w:t>
      </w:r>
      <w:r w:rsidR="004249A3">
        <w:t xml:space="preserve"> </w:t>
      </w:r>
      <w:r>
        <w:t>number</w:t>
      </w:r>
      <w:r w:rsidR="004249A3">
        <w:t xml:space="preserve"> </w:t>
      </w:r>
      <w:r>
        <w:t>of</w:t>
      </w:r>
      <w:r w:rsidR="004249A3">
        <w:t xml:space="preserve"> </w:t>
      </w:r>
      <w:r>
        <w:t>genuine</w:t>
      </w:r>
      <w:r w:rsidR="004249A3">
        <w:t xml:space="preserve"> </w:t>
      </w:r>
      <w:r>
        <w:t>Palestinian</w:t>
      </w:r>
      <w:r w:rsidR="004249A3">
        <w:t xml:space="preserve"> </w:t>
      </w:r>
      <w:r>
        <w:t>“refugees”</w:t>
      </w:r>
    </w:p>
    <w:p w14:paraId="2F59F200" w14:textId="77777777" w:rsidR="004249A3" w:rsidRDefault="00613BC0" w:rsidP="00B6413A">
      <w:pPr>
        <w:pStyle w:val="BB-Citation"/>
      </w:pPr>
      <w:r>
        <w:rPr>
          <w:u w:val="single"/>
        </w:rPr>
        <w:t>Dr.</w:t>
      </w:r>
      <w:r w:rsidR="004249A3">
        <w:rPr>
          <w:u w:val="single"/>
        </w:rPr>
        <w:t xml:space="preserve"> </w:t>
      </w:r>
      <w:r>
        <w:rPr>
          <w:u w:val="single"/>
        </w:rPr>
        <w:t>Jonathan</w:t>
      </w:r>
      <w:r w:rsidR="004249A3">
        <w:rPr>
          <w:u w:val="single"/>
        </w:rPr>
        <w:t xml:space="preserve"> </w:t>
      </w:r>
      <w:r>
        <w:rPr>
          <w:u w:val="single"/>
        </w:rPr>
        <w:t>Schanzer</w:t>
      </w:r>
      <w:r w:rsidR="004249A3">
        <w:rPr>
          <w:u w:val="single"/>
        </w:rPr>
        <w:t xml:space="preserve"> </w:t>
      </w:r>
      <w:r>
        <w:rPr>
          <w:u w:val="single"/>
        </w:rPr>
        <w:t>2012</w:t>
      </w:r>
      <w:r>
        <w:t>.</w:t>
      </w:r>
      <w:r w:rsidR="004249A3">
        <w:t xml:space="preserve"> </w:t>
      </w:r>
      <w:r>
        <w:t>(worked</w:t>
      </w:r>
      <w:r w:rsidR="004249A3">
        <w:t xml:space="preserve"> </w:t>
      </w:r>
      <w:r>
        <w:t>as</w:t>
      </w:r>
      <w:r w:rsidR="004249A3">
        <w:t xml:space="preserve"> </w:t>
      </w:r>
      <w:r>
        <w:t>a</w:t>
      </w:r>
      <w:r w:rsidR="004249A3">
        <w:t xml:space="preserve"> </w:t>
      </w:r>
      <w:r>
        <w:t>terrorism</w:t>
      </w:r>
      <w:r w:rsidR="004249A3">
        <w:t xml:space="preserve"> </w:t>
      </w:r>
      <w:r>
        <w:t>finance</w:t>
      </w:r>
      <w:r w:rsidR="004249A3">
        <w:t xml:space="preserve"> </w:t>
      </w:r>
      <w:r>
        <w:t>analyst</w:t>
      </w:r>
      <w:r w:rsidR="004249A3">
        <w:t xml:space="preserve"> </w:t>
      </w:r>
      <w:r>
        <w:t>at</w:t>
      </w:r>
      <w:r w:rsidR="004249A3">
        <w:t xml:space="preserve"> </w:t>
      </w:r>
      <w:r>
        <w:t>the</w:t>
      </w:r>
      <w:r w:rsidR="004249A3">
        <w:t xml:space="preserve"> </w:t>
      </w:r>
      <w:r>
        <w:t>U.S.</w:t>
      </w:r>
      <w:r w:rsidR="004249A3">
        <w:t xml:space="preserve"> </w:t>
      </w:r>
      <w:r>
        <w:t>Department</w:t>
      </w:r>
      <w:r w:rsidR="004249A3">
        <w:t xml:space="preserve"> </w:t>
      </w:r>
      <w:r>
        <w:t>of</w:t>
      </w:r>
      <w:r w:rsidR="004249A3">
        <w:t xml:space="preserve"> </w:t>
      </w:r>
      <w:r>
        <w:t>the</w:t>
      </w:r>
      <w:r w:rsidR="004249A3">
        <w:t xml:space="preserve"> </w:t>
      </w:r>
      <w:r>
        <w:t>Treasury,</w:t>
      </w:r>
      <w:r w:rsidR="004249A3">
        <w:t xml:space="preserve"> </w:t>
      </w:r>
      <w:r>
        <w:t>where</w:t>
      </w:r>
      <w:r w:rsidR="004249A3">
        <w:t xml:space="preserve"> </w:t>
      </w:r>
      <w:r>
        <w:t>he</w:t>
      </w:r>
      <w:r w:rsidR="004249A3">
        <w:t xml:space="preserve"> </w:t>
      </w:r>
      <w:r>
        <w:t>played</w:t>
      </w:r>
      <w:r w:rsidR="004249A3">
        <w:t xml:space="preserve"> </w:t>
      </w:r>
      <w:r>
        <w:t>an</w:t>
      </w:r>
      <w:r w:rsidR="004249A3">
        <w:t xml:space="preserve"> </w:t>
      </w:r>
      <w:r>
        <w:t>integral</w:t>
      </w:r>
      <w:r w:rsidR="004249A3">
        <w:t xml:space="preserve"> </w:t>
      </w:r>
      <w:r>
        <w:t>role</w:t>
      </w:r>
      <w:r w:rsidR="004249A3">
        <w:t xml:space="preserve"> </w:t>
      </w:r>
      <w:r>
        <w:t>in</w:t>
      </w:r>
      <w:r w:rsidR="004249A3">
        <w:t xml:space="preserve"> </w:t>
      </w:r>
      <w:r>
        <w:t>the</w:t>
      </w:r>
      <w:r w:rsidR="004249A3">
        <w:t xml:space="preserve"> </w:t>
      </w:r>
      <w:r>
        <w:t>designation</w:t>
      </w:r>
      <w:r w:rsidR="004249A3">
        <w:t xml:space="preserve"> </w:t>
      </w:r>
      <w:r>
        <w:t>of</w:t>
      </w:r>
      <w:r w:rsidR="004249A3">
        <w:t xml:space="preserve"> </w:t>
      </w:r>
      <w:r>
        <w:t>numerous</w:t>
      </w:r>
      <w:r w:rsidR="004249A3">
        <w:t xml:space="preserve"> </w:t>
      </w:r>
      <w:r>
        <w:t>terrorist</w:t>
      </w:r>
      <w:r w:rsidR="004249A3">
        <w:t xml:space="preserve"> </w:t>
      </w:r>
      <w:r>
        <w:t>financiers;</w:t>
      </w:r>
      <w:r w:rsidR="004249A3">
        <w:t xml:space="preserve"> </w:t>
      </w:r>
      <w:r>
        <w:t>worked</w:t>
      </w:r>
      <w:r w:rsidR="004249A3">
        <w:t xml:space="preserve"> </w:t>
      </w:r>
      <w:r>
        <w:t>for</w:t>
      </w:r>
      <w:r w:rsidR="004249A3">
        <w:t xml:space="preserve"> </w:t>
      </w:r>
      <w:r>
        <w:t>the</w:t>
      </w:r>
      <w:r w:rsidR="004249A3">
        <w:t xml:space="preserve"> </w:t>
      </w:r>
      <w:r>
        <w:t>Washington</w:t>
      </w:r>
      <w:r w:rsidR="004249A3">
        <w:t xml:space="preserve"> </w:t>
      </w:r>
      <w:r>
        <w:t>Institute</w:t>
      </w:r>
      <w:r w:rsidR="004249A3">
        <w:t xml:space="preserve"> </w:t>
      </w:r>
      <w:r>
        <w:t>for</w:t>
      </w:r>
      <w:r w:rsidR="004249A3">
        <w:t xml:space="preserve"> </w:t>
      </w:r>
      <w:r>
        <w:t>Near</w:t>
      </w:r>
      <w:r w:rsidR="004249A3">
        <w:t xml:space="preserve"> </w:t>
      </w:r>
      <w:r>
        <w:t>East</w:t>
      </w:r>
      <w:r w:rsidR="004249A3">
        <w:t xml:space="preserve"> </w:t>
      </w:r>
      <w:r>
        <w:t>Policy,</w:t>
      </w:r>
      <w:r w:rsidR="004249A3">
        <w:t xml:space="preserve"> </w:t>
      </w:r>
      <w:r>
        <w:t>the</w:t>
      </w:r>
      <w:r w:rsidR="004249A3">
        <w:t xml:space="preserve"> </w:t>
      </w:r>
      <w:r>
        <w:t>Jewish</w:t>
      </w:r>
      <w:r w:rsidR="004249A3">
        <w:t xml:space="preserve"> </w:t>
      </w:r>
      <w:r>
        <w:t>Policy</w:t>
      </w:r>
      <w:r w:rsidR="004249A3">
        <w:t xml:space="preserve"> </w:t>
      </w:r>
      <w:r>
        <w:t>Center,</w:t>
      </w:r>
      <w:r w:rsidR="004249A3">
        <w:t xml:space="preserve"> </w:t>
      </w:r>
      <w:r>
        <w:t>and</w:t>
      </w:r>
      <w:r w:rsidR="004249A3">
        <w:t xml:space="preserve"> </w:t>
      </w:r>
      <w:r>
        <w:t>the</w:t>
      </w:r>
      <w:r w:rsidR="004249A3">
        <w:t xml:space="preserve"> </w:t>
      </w:r>
      <w:r>
        <w:t>Middle</w:t>
      </w:r>
      <w:r w:rsidR="004249A3">
        <w:t xml:space="preserve"> </w:t>
      </w:r>
      <w:r>
        <w:t>East</w:t>
      </w:r>
      <w:r w:rsidR="004249A3">
        <w:t xml:space="preserve"> </w:t>
      </w:r>
      <w:r>
        <w:t>Forum;</w:t>
      </w:r>
      <w:r w:rsidR="004249A3">
        <w:t xml:space="preserve"> </w:t>
      </w:r>
      <w:r>
        <w:t>studied</w:t>
      </w:r>
      <w:r w:rsidR="004249A3">
        <w:t xml:space="preserve"> </w:t>
      </w:r>
      <w:r>
        <w:t>Middle</w:t>
      </w:r>
      <w:r w:rsidR="004249A3">
        <w:t xml:space="preserve"> </w:t>
      </w:r>
      <w:r>
        <w:t>East</w:t>
      </w:r>
      <w:r w:rsidR="004249A3">
        <w:t xml:space="preserve"> </w:t>
      </w:r>
      <w:r>
        <w:t>history</w:t>
      </w:r>
      <w:r w:rsidR="004249A3">
        <w:t xml:space="preserve"> </w:t>
      </w:r>
      <w:r>
        <w:t>in</w:t>
      </w:r>
      <w:r w:rsidR="004249A3">
        <w:t xml:space="preserve"> </w:t>
      </w:r>
      <w:r>
        <w:t>four</w:t>
      </w:r>
      <w:r w:rsidR="004249A3">
        <w:t xml:space="preserve"> </w:t>
      </w:r>
      <w:r>
        <w:t>countries;</w:t>
      </w:r>
      <w:r w:rsidR="004249A3">
        <w:t xml:space="preserve"> </w:t>
      </w:r>
      <w:r>
        <w:t>Ph.D.</w:t>
      </w:r>
      <w:r w:rsidR="004249A3">
        <w:t xml:space="preserve"> </w:t>
      </w:r>
      <w:r>
        <w:t>from</w:t>
      </w:r>
      <w:r w:rsidR="004249A3">
        <w:t xml:space="preserve"> </w:t>
      </w:r>
      <w:r>
        <w:t>Kings</w:t>
      </w:r>
      <w:r w:rsidR="004249A3">
        <w:t xml:space="preserve"> </w:t>
      </w:r>
      <w:r>
        <w:t>College</w:t>
      </w:r>
      <w:r w:rsidR="004249A3">
        <w:t xml:space="preserve"> </w:t>
      </w:r>
      <w:r>
        <w:t>London</w:t>
      </w:r>
      <w:r w:rsidR="004249A3">
        <w:t xml:space="preserve"> </w:t>
      </w:r>
      <w:r>
        <w:t>on</w:t>
      </w:r>
      <w:r w:rsidR="004249A3">
        <w:t xml:space="preserve"> </w:t>
      </w:r>
      <w:r>
        <w:t>subject</w:t>
      </w:r>
      <w:r w:rsidR="004249A3">
        <w:t xml:space="preserve"> </w:t>
      </w:r>
      <w:r>
        <w:t>of</w:t>
      </w:r>
      <w:r w:rsidR="004249A3">
        <w:t xml:space="preserve"> </w:t>
      </w:r>
      <w:r>
        <w:t>terrorism)</w:t>
      </w:r>
      <w:r w:rsidR="004249A3">
        <w:t xml:space="preserve"> </w:t>
      </w:r>
      <w:r>
        <w:t>31</w:t>
      </w:r>
      <w:r w:rsidR="004249A3">
        <w:t xml:space="preserve"> </w:t>
      </w:r>
      <w:r>
        <w:t>May</w:t>
      </w:r>
      <w:r w:rsidR="004249A3">
        <w:t xml:space="preserve"> </w:t>
      </w:r>
      <w:r>
        <w:t>2012</w:t>
      </w:r>
      <w:r w:rsidR="004249A3">
        <w:t xml:space="preserve"> </w:t>
      </w:r>
      <w:r>
        <w:t>US</w:t>
      </w:r>
      <w:r w:rsidR="004249A3">
        <w:t xml:space="preserve"> </w:t>
      </w:r>
      <w:r>
        <w:t>Taxpayers</w:t>
      </w:r>
      <w:r w:rsidR="004249A3">
        <w:t xml:space="preserve"> </w:t>
      </w:r>
      <w:r>
        <w:t>Aid</w:t>
      </w:r>
      <w:r w:rsidR="004249A3">
        <w:t xml:space="preserve"> </w:t>
      </w:r>
      <w:r>
        <w:t>To</w:t>
      </w:r>
      <w:r w:rsidR="004249A3">
        <w:t xml:space="preserve"> </w:t>
      </w:r>
      <w:r>
        <w:t>UNRWA</w:t>
      </w:r>
      <w:r w:rsidR="004249A3">
        <w:t xml:space="preserve"> </w:t>
      </w:r>
      <w:r>
        <w:t>Tops</w:t>
      </w:r>
      <w:r w:rsidR="004249A3">
        <w:t xml:space="preserve"> </w:t>
      </w:r>
      <w:r>
        <w:t>$10</w:t>
      </w:r>
      <w:r w:rsidR="004249A3">
        <w:t xml:space="preserve"> </w:t>
      </w:r>
      <w:r>
        <w:t>Billion</w:t>
      </w:r>
      <w:r w:rsidR="004249A3">
        <w:t xml:space="preserve"> </w:t>
      </w:r>
      <w:hyperlink r:id="rId385" w:history="1">
        <w:r w:rsidR="00410C98" w:rsidRPr="00C51432">
          <w:rPr>
            <w:rStyle w:val="Hyperlink"/>
          </w:rPr>
          <w:t>http://schanzer.pundicity.com/11784/us-taxpayers-aid-to-unrwa-tops-10-billion</w:t>
        </w:r>
      </w:hyperlink>
    </w:p>
    <w:p w14:paraId="0B877BC3" w14:textId="57493A99" w:rsidR="001B6F33" w:rsidRDefault="00613BC0" w:rsidP="00B6413A">
      <w:pPr>
        <w:pStyle w:val="BB-Evidence"/>
      </w:pPr>
      <w:r>
        <w:t>A</w:t>
      </w:r>
      <w:r w:rsidR="004249A3">
        <w:t xml:space="preserve"> </w:t>
      </w:r>
      <w:r>
        <w:t>battle</w:t>
      </w:r>
      <w:r w:rsidR="004249A3">
        <w:t xml:space="preserve"> </w:t>
      </w:r>
      <w:r>
        <w:t>erupted</w:t>
      </w:r>
      <w:r w:rsidR="004249A3">
        <w:t xml:space="preserve"> </w:t>
      </w:r>
      <w:r>
        <w:t>on</w:t>
      </w:r>
      <w:r w:rsidR="004249A3">
        <w:t xml:space="preserve"> </w:t>
      </w:r>
      <w:r>
        <w:t>Capitol</w:t>
      </w:r>
      <w:r w:rsidR="004249A3">
        <w:t xml:space="preserve"> </w:t>
      </w:r>
      <w:r>
        <w:t>Hill</w:t>
      </w:r>
      <w:r w:rsidR="004249A3">
        <w:t xml:space="preserve"> </w:t>
      </w:r>
      <w:r>
        <w:t>over</w:t>
      </w:r>
      <w:r w:rsidR="004249A3">
        <w:t xml:space="preserve"> </w:t>
      </w:r>
      <w:r>
        <w:t>the</w:t>
      </w:r>
      <w:r w:rsidR="004249A3">
        <w:t xml:space="preserve"> </w:t>
      </w:r>
      <w:r>
        <w:t>mandate</w:t>
      </w:r>
      <w:r w:rsidR="004249A3">
        <w:t xml:space="preserve"> </w:t>
      </w:r>
      <w:r>
        <w:t>of</w:t>
      </w:r>
      <w:r w:rsidR="004249A3">
        <w:t xml:space="preserve"> </w:t>
      </w:r>
      <w:r>
        <w:t>the</w:t>
      </w:r>
      <w:r w:rsidR="004249A3">
        <w:t xml:space="preserve"> </w:t>
      </w:r>
      <w:r>
        <w:t>organization</w:t>
      </w:r>
      <w:r w:rsidR="004249A3">
        <w:t xml:space="preserve"> </w:t>
      </w:r>
      <w:r>
        <w:t>charged</w:t>
      </w:r>
      <w:r w:rsidR="004249A3">
        <w:t xml:space="preserve"> </w:t>
      </w:r>
      <w:r>
        <w:t>with</w:t>
      </w:r>
      <w:r w:rsidR="004249A3">
        <w:t xml:space="preserve"> </w:t>
      </w:r>
      <w:r>
        <w:t>disbursing</w:t>
      </w:r>
      <w:r w:rsidR="004249A3">
        <w:t xml:space="preserve"> </w:t>
      </w:r>
      <w:r>
        <w:t>international</w:t>
      </w:r>
      <w:r w:rsidR="004249A3">
        <w:t xml:space="preserve"> </w:t>
      </w:r>
      <w:r>
        <w:t>aid</w:t>
      </w:r>
      <w:r w:rsidR="004249A3">
        <w:t xml:space="preserve"> </w:t>
      </w:r>
      <w:r>
        <w:t>to</w:t>
      </w:r>
      <w:r w:rsidR="004249A3">
        <w:t xml:space="preserve"> </w:t>
      </w:r>
      <w:r>
        <w:t>Palestinian</w:t>
      </w:r>
      <w:r w:rsidR="004249A3">
        <w:t xml:space="preserve"> </w:t>
      </w:r>
      <w:r>
        <w:t>refugees.</w:t>
      </w:r>
      <w:r w:rsidR="004249A3">
        <w:t xml:space="preserve"> </w:t>
      </w:r>
      <w:r>
        <w:t>Last</w:t>
      </w:r>
      <w:r w:rsidR="004249A3">
        <w:t xml:space="preserve"> </w:t>
      </w:r>
      <w:r>
        <w:t>week,</w:t>
      </w:r>
      <w:r w:rsidR="004249A3">
        <w:t xml:space="preserve"> </w:t>
      </w:r>
      <w:r>
        <w:t>Sen.</w:t>
      </w:r>
      <w:r w:rsidR="004249A3">
        <w:t xml:space="preserve"> </w:t>
      </w:r>
      <w:r>
        <w:t>Mark</w:t>
      </w:r>
      <w:r w:rsidR="004249A3">
        <w:t xml:space="preserve"> </w:t>
      </w:r>
      <w:r>
        <w:t>Kirk</w:t>
      </w:r>
      <w:r w:rsidR="004249A3">
        <w:t xml:space="preserve"> </w:t>
      </w:r>
      <w:r>
        <w:t>(R-Ill.)</w:t>
      </w:r>
      <w:r w:rsidR="004249A3">
        <w:t xml:space="preserve"> </w:t>
      </w:r>
      <w:r>
        <w:t>challenged</w:t>
      </w:r>
      <w:r w:rsidR="004249A3">
        <w:t xml:space="preserve"> </w:t>
      </w:r>
      <w:r>
        <w:t>the</w:t>
      </w:r>
      <w:r w:rsidR="004249A3">
        <w:t xml:space="preserve"> </w:t>
      </w:r>
      <w:r>
        <w:t>United</w:t>
      </w:r>
      <w:r w:rsidR="004249A3">
        <w:t xml:space="preserve"> </w:t>
      </w:r>
      <w:r>
        <w:t>Nations</w:t>
      </w:r>
      <w:r w:rsidR="004249A3">
        <w:t xml:space="preserve"> </w:t>
      </w:r>
      <w:r>
        <w:t>Relief</w:t>
      </w:r>
      <w:r w:rsidR="004249A3">
        <w:t xml:space="preserve"> </w:t>
      </w:r>
      <w:r>
        <w:t>and</w:t>
      </w:r>
      <w:r w:rsidR="004249A3">
        <w:t xml:space="preserve"> </w:t>
      </w:r>
      <w:r>
        <w:t>Works</w:t>
      </w:r>
      <w:r w:rsidR="004249A3">
        <w:t xml:space="preserve"> </w:t>
      </w:r>
      <w:r>
        <w:t>Agency</w:t>
      </w:r>
      <w:r w:rsidR="004249A3">
        <w:t xml:space="preserve"> </w:t>
      </w:r>
      <w:r>
        <w:t>for</w:t>
      </w:r>
      <w:r w:rsidR="004249A3">
        <w:t xml:space="preserve"> </w:t>
      </w:r>
      <w:r>
        <w:t>including</w:t>
      </w:r>
      <w:r w:rsidR="004249A3">
        <w:t xml:space="preserve"> </w:t>
      </w:r>
      <w:r>
        <w:t>the</w:t>
      </w:r>
      <w:r w:rsidR="004249A3">
        <w:t xml:space="preserve"> </w:t>
      </w:r>
      <w:r>
        <w:t>children,</w:t>
      </w:r>
      <w:r w:rsidR="004249A3">
        <w:t xml:space="preserve"> </w:t>
      </w:r>
      <w:r>
        <w:t>grandchildren</w:t>
      </w:r>
      <w:r w:rsidR="004249A3">
        <w:t xml:space="preserve"> </w:t>
      </w:r>
      <w:r>
        <w:t>and</w:t>
      </w:r>
      <w:r w:rsidR="004249A3">
        <w:t xml:space="preserve"> </w:t>
      </w:r>
      <w:r>
        <w:t>great</w:t>
      </w:r>
      <w:r w:rsidR="004249A3">
        <w:t xml:space="preserve"> </w:t>
      </w:r>
      <w:r>
        <w:t>grandchildren</w:t>
      </w:r>
      <w:r w:rsidR="004249A3">
        <w:t xml:space="preserve"> </w:t>
      </w:r>
      <w:r>
        <w:t>of</w:t>
      </w:r>
      <w:r w:rsidR="004249A3">
        <w:t xml:space="preserve"> </w:t>
      </w:r>
      <w:r>
        <w:t>Palestinian</w:t>
      </w:r>
      <w:r w:rsidR="004249A3">
        <w:t xml:space="preserve"> </w:t>
      </w:r>
      <w:r>
        <w:t>refugees</w:t>
      </w:r>
      <w:r w:rsidR="004249A3">
        <w:t xml:space="preserve"> </w:t>
      </w:r>
      <w:r>
        <w:t>among</w:t>
      </w:r>
      <w:r w:rsidR="004249A3">
        <w:t xml:space="preserve"> </w:t>
      </w:r>
      <w:r>
        <w:t>those</w:t>
      </w:r>
      <w:r w:rsidR="004249A3">
        <w:t xml:space="preserve"> </w:t>
      </w:r>
      <w:r>
        <w:t>who</w:t>
      </w:r>
      <w:r w:rsidR="004249A3">
        <w:t xml:space="preserve"> </w:t>
      </w:r>
      <w:r>
        <w:t>qualify</w:t>
      </w:r>
      <w:r w:rsidR="004249A3">
        <w:t xml:space="preserve"> </w:t>
      </w:r>
      <w:r>
        <w:t>for</w:t>
      </w:r>
      <w:r w:rsidR="004249A3">
        <w:t xml:space="preserve"> </w:t>
      </w:r>
      <w:r>
        <w:t>support.</w:t>
      </w:r>
      <w:r w:rsidR="004249A3">
        <w:t xml:space="preserve"> </w:t>
      </w:r>
      <w:r>
        <w:t>The</w:t>
      </w:r>
      <w:r w:rsidR="004249A3">
        <w:t xml:space="preserve"> </w:t>
      </w:r>
      <w:r>
        <w:t>addition</w:t>
      </w:r>
      <w:r w:rsidR="004249A3">
        <w:t xml:space="preserve"> </w:t>
      </w:r>
      <w:r>
        <w:t>of</w:t>
      </w:r>
      <w:r w:rsidR="004249A3">
        <w:t xml:space="preserve"> </w:t>
      </w:r>
      <w:r>
        <w:t>these</w:t>
      </w:r>
      <w:r w:rsidR="004249A3">
        <w:t xml:space="preserve"> </w:t>
      </w:r>
      <w:r>
        <w:t>descendants</w:t>
      </w:r>
      <w:r w:rsidR="004249A3">
        <w:t xml:space="preserve"> </w:t>
      </w:r>
      <w:r>
        <w:t>has</w:t>
      </w:r>
      <w:r w:rsidR="004249A3">
        <w:t xml:space="preserve"> </w:t>
      </w:r>
      <w:r>
        <w:t>inflated</w:t>
      </w:r>
      <w:r w:rsidR="004249A3">
        <w:t xml:space="preserve"> </w:t>
      </w:r>
      <w:r>
        <w:t>the</w:t>
      </w:r>
      <w:r w:rsidR="004249A3">
        <w:t xml:space="preserve"> </w:t>
      </w:r>
      <w:r>
        <w:t>numbers</w:t>
      </w:r>
      <w:r w:rsidR="004249A3">
        <w:t xml:space="preserve"> </w:t>
      </w:r>
      <w:r>
        <w:t>of</w:t>
      </w:r>
      <w:r w:rsidR="004249A3">
        <w:t xml:space="preserve"> </w:t>
      </w:r>
      <w:r>
        <w:t>refugees</w:t>
      </w:r>
      <w:r w:rsidR="004249A3">
        <w:t xml:space="preserve"> </w:t>
      </w:r>
      <w:r>
        <w:t>on</w:t>
      </w:r>
      <w:r w:rsidR="004249A3">
        <w:t xml:space="preserve"> </w:t>
      </w:r>
      <w:r>
        <w:t>UNRWA's</w:t>
      </w:r>
      <w:r w:rsidR="004249A3">
        <w:t xml:space="preserve"> </w:t>
      </w:r>
      <w:r>
        <w:t>books</w:t>
      </w:r>
      <w:r w:rsidR="004249A3">
        <w:t xml:space="preserve"> </w:t>
      </w:r>
      <w:r>
        <w:t>from</w:t>
      </w:r>
      <w:r w:rsidR="004249A3">
        <w:t xml:space="preserve"> </w:t>
      </w:r>
      <w:r>
        <w:t>750,000</w:t>
      </w:r>
      <w:r w:rsidR="004249A3">
        <w:t xml:space="preserve"> </w:t>
      </w:r>
      <w:r>
        <w:t>in</w:t>
      </w:r>
      <w:r w:rsidR="004249A3">
        <w:t xml:space="preserve"> </w:t>
      </w:r>
      <w:r>
        <w:t>1949</w:t>
      </w:r>
      <w:r w:rsidR="004249A3">
        <w:t xml:space="preserve"> </w:t>
      </w:r>
      <w:r>
        <w:t>to</w:t>
      </w:r>
      <w:r w:rsidR="004249A3">
        <w:t xml:space="preserve"> </w:t>
      </w:r>
      <w:r>
        <w:t>5</w:t>
      </w:r>
      <w:r w:rsidR="004249A3">
        <w:t xml:space="preserve"> </w:t>
      </w:r>
      <w:r>
        <w:t>million</w:t>
      </w:r>
      <w:r w:rsidR="004249A3">
        <w:t xml:space="preserve"> </w:t>
      </w:r>
      <w:r>
        <w:t>today,</w:t>
      </w:r>
      <w:r w:rsidR="004249A3">
        <w:t xml:space="preserve"> </w:t>
      </w:r>
      <w:r>
        <w:t>making</w:t>
      </w:r>
      <w:r w:rsidR="004249A3">
        <w:t xml:space="preserve"> </w:t>
      </w:r>
      <w:r>
        <w:t>the</w:t>
      </w:r>
      <w:r w:rsidR="004249A3">
        <w:t xml:space="preserve"> </w:t>
      </w:r>
      <w:r>
        <w:t>problem</w:t>
      </w:r>
      <w:r w:rsidR="004249A3">
        <w:t xml:space="preserve"> </w:t>
      </w:r>
      <w:r>
        <w:t>nearly</w:t>
      </w:r>
      <w:r w:rsidR="004249A3">
        <w:t xml:space="preserve"> </w:t>
      </w:r>
      <w:r>
        <w:t>impossible</w:t>
      </w:r>
      <w:r w:rsidR="004249A3">
        <w:t xml:space="preserve"> </w:t>
      </w:r>
      <w:r>
        <w:t>to</w:t>
      </w:r>
      <w:r w:rsidR="004249A3">
        <w:t xml:space="preserve"> </w:t>
      </w:r>
      <w:r>
        <w:t>solve.</w:t>
      </w:r>
    </w:p>
    <w:p w14:paraId="0898FA7A" w14:textId="335904CA" w:rsidR="001B6F33" w:rsidRDefault="00613BC0" w:rsidP="00B6413A">
      <w:pPr>
        <w:pStyle w:val="BB-Contentions"/>
      </w:pPr>
      <w:r>
        <w:t>The</w:t>
      </w:r>
      <w:r w:rsidR="004249A3">
        <w:t xml:space="preserve"> </w:t>
      </w:r>
      <w:r>
        <w:t>actual</w:t>
      </w:r>
      <w:r w:rsidR="004249A3">
        <w:t xml:space="preserve"> </w:t>
      </w:r>
      <w:r>
        <w:t>number</w:t>
      </w:r>
      <w:r w:rsidR="004249A3">
        <w:t xml:space="preserve"> </w:t>
      </w:r>
      <w:r>
        <w:t>of</w:t>
      </w:r>
      <w:r w:rsidR="004249A3">
        <w:t xml:space="preserve"> </w:t>
      </w:r>
      <w:r>
        <w:t>genuine</w:t>
      </w:r>
      <w:r w:rsidR="004249A3">
        <w:t xml:space="preserve"> </w:t>
      </w:r>
      <w:r>
        <w:t>refugees</w:t>
      </w:r>
      <w:r w:rsidR="004249A3">
        <w:t xml:space="preserve"> </w:t>
      </w:r>
      <w:r>
        <w:t>(people</w:t>
      </w:r>
      <w:r w:rsidR="004249A3">
        <w:t xml:space="preserve"> </w:t>
      </w:r>
      <w:r>
        <w:t>actually</w:t>
      </w:r>
      <w:r w:rsidR="004249A3">
        <w:t xml:space="preserve"> </w:t>
      </w:r>
      <w:r>
        <w:t>displaced</w:t>
      </w:r>
      <w:r w:rsidR="004249A3">
        <w:t xml:space="preserve"> </w:t>
      </w:r>
      <w:r>
        <w:t>by</w:t>
      </w:r>
      <w:r w:rsidR="004249A3">
        <w:t xml:space="preserve"> </w:t>
      </w:r>
      <w:r>
        <w:t>war)</w:t>
      </w:r>
      <w:r w:rsidR="004249A3">
        <w:t xml:space="preserve"> </w:t>
      </w:r>
      <w:r>
        <w:t>served</w:t>
      </w:r>
      <w:r w:rsidR="004249A3">
        <w:t xml:space="preserve"> </w:t>
      </w:r>
      <w:r>
        <w:t>by</w:t>
      </w:r>
      <w:r w:rsidR="004249A3">
        <w:t xml:space="preserve"> </w:t>
      </w:r>
      <w:r>
        <w:t>UNRWA</w:t>
      </w:r>
      <w:r w:rsidR="004249A3">
        <w:t xml:space="preserve"> </w:t>
      </w:r>
      <w:r>
        <w:t>is</w:t>
      </w:r>
      <w:r w:rsidR="004249A3">
        <w:t xml:space="preserve"> </w:t>
      </w:r>
      <w:r>
        <w:t>30,000</w:t>
      </w:r>
    </w:p>
    <w:p w14:paraId="76B0AACE" w14:textId="77777777" w:rsidR="004249A3" w:rsidRDefault="00410C98" w:rsidP="00410C98">
      <w:pPr>
        <w:pStyle w:val="BB-Citation"/>
      </w:pPr>
      <w:r>
        <w:rPr>
          <w:u w:val="single"/>
        </w:rPr>
        <w:t>Dr.</w:t>
      </w:r>
      <w:r w:rsidR="004249A3">
        <w:rPr>
          <w:u w:val="single"/>
        </w:rPr>
        <w:t xml:space="preserve"> </w:t>
      </w:r>
      <w:r>
        <w:rPr>
          <w:u w:val="single"/>
        </w:rPr>
        <w:t>Jonathan</w:t>
      </w:r>
      <w:r w:rsidR="004249A3">
        <w:rPr>
          <w:u w:val="single"/>
        </w:rPr>
        <w:t xml:space="preserve"> </w:t>
      </w:r>
      <w:r>
        <w:rPr>
          <w:u w:val="single"/>
        </w:rPr>
        <w:t>Schanzer</w:t>
      </w:r>
      <w:r w:rsidR="004249A3">
        <w:rPr>
          <w:u w:val="single"/>
        </w:rPr>
        <w:t xml:space="preserve"> </w:t>
      </w:r>
      <w:r>
        <w:rPr>
          <w:u w:val="single"/>
        </w:rPr>
        <w:t>2012</w:t>
      </w:r>
      <w:r>
        <w:t>.</w:t>
      </w:r>
      <w:r w:rsidR="004249A3">
        <w:t xml:space="preserve"> </w:t>
      </w:r>
      <w:r>
        <w:t>(worked</w:t>
      </w:r>
      <w:r w:rsidR="004249A3">
        <w:t xml:space="preserve"> </w:t>
      </w:r>
      <w:r>
        <w:t>as</w:t>
      </w:r>
      <w:r w:rsidR="004249A3">
        <w:t xml:space="preserve"> </w:t>
      </w:r>
      <w:r>
        <w:t>a</w:t>
      </w:r>
      <w:r w:rsidR="004249A3">
        <w:t xml:space="preserve"> </w:t>
      </w:r>
      <w:r>
        <w:t>terrorism</w:t>
      </w:r>
      <w:r w:rsidR="004249A3">
        <w:t xml:space="preserve"> </w:t>
      </w:r>
      <w:r>
        <w:t>finance</w:t>
      </w:r>
      <w:r w:rsidR="004249A3">
        <w:t xml:space="preserve"> </w:t>
      </w:r>
      <w:r>
        <w:t>analyst</w:t>
      </w:r>
      <w:r w:rsidR="004249A3">
        <w:t xml:space="preserve"> </w:t>
      </w:r>
      <w:r>
        <w:t>at</w:t>
      </w:r>
      <w:r w:rsidR="004249A3">
        <w:t xml:space="preserve"> </w:t>
      </w:r>
      <w:r>
        <w:t>the</w:t>
      </w:r>
      <w:r w:rsidR="004249A3">
        <w:t xml:space="preserve"> </w:t>
      </w:r>
      <w:r>
        <w:t>U.S.</w:t>
      </w:r>
      <w:r w:rsidR="004249A3">
        <w:t xml:space="preserve"> </w:t>
      </w:r>
      <w:r>
        <w:t>Department</w:t>
      </w:r>
      <w:r w:rsidR="004249A3">
        <w:t xml:space="preserve"> </w:t>
      </w:r>
      <w:r>
        <w:t>of</w:t>
      </w:r>
      <w:r w:rsidR="004249A3">
        <w:t xml:space="preserve"> </w:t>
      </w:r>
      <w:r>
        <w:t>the</w:t>
      </w:r>
      <w:r w:rsidR="004249A3">
        <w:t xml:space="preserve"> </w:t>
      </w:r>
      <w:r>
        <w:t>Treasury,</w:t>
      </w:r>
      <w:r w:rsidR="004249A3">
        <w:t xml:space="preserve"> </w:t>
      </w:r>
      <w:r>
        <w:t>where</w:t>
      </w:r>
      <w:r w:rsidR="004249A3">
        <w:t xml:space="preserve"> </w:t>
      </w:r>
      <w:r>
        <w:t>he</w:t>
      </w:r>
      <w:r w:rsidR="004249A3">
        <w:t xml:space="preserve"> </w:t>
      </w:r>
      <w:r>
        <w:t>played</w:t>
      </w:r>
      <w:r w:rsidR="004249A3">
        <w:t xml:space="preserve"> </w:t>
      </w:r>
      <w:r>
        <w:t>an</w:t>
      </w:r>
      <w:r w:rsidR="004249A3">
        <w:t xml:space="preserve"> </w:t>
      </w:r>
      <w:r>
        <w:t>integral</w:t>
      </w:r>
      <w:r w:rsidR="004249A3">
        <w:t xml:space="preserve"> </w:t>
      </w:r>
      <w:r>
        <w:t>role</w:t>
      </w:r>
      <w:r w:rsidR="004249A3">
        <w:t xml:space="preserve"> </w:t>
      </w:r>
      <w:r>
        <w:t>in</w:t>
      </w:r>
      <w:r w:rsidR="004249A3">
        <w:t xml:space="preserve"> </w:t>
      </w:r>
      <w:r>
        <w:t>the</w:t>
      </w:r>
      <w:r w:rsidR="004249A3">
        <w:t xml:space="preserve"> </w:t>
      </w:r>
      <w:r>
        <w:t>designation</w:t>
      </w:r>
      <w:r w:rsidR="004249A3">
        <w:t xml:space="preserve"> </w:t>
      </w:r>
      <w:r>
        <w:t>of</w:t>
      </w:r>
      <w:r w:rsidR="004249A3">
        <w:t xml:space="preserve"> </w:t>
      </w:r>
      <w:r>
        <w:t>numerous</w:t>
      </w:r>
      <w:r w:rsidR="004249A3">
        <w:t xml:space="preserve"> </w:t>
      </w:r>
      <w:r>
        <w:t>terrorist</w:t>
      </w:r>
      <w:r w:rsidR="004249A3">
        <w:t xml:space="preserve"> </w:t>
      </w:r>
      <w:r>
        <w:t>financiers;</w:t>
      </w:r>
      <w:r w:rsidR="004249A3">
        <w:t xml:space="preserve"> </w:t>
      </w:r>
      <w:r>
        <w:t>worked</w:t>
      </w:r>
      <w:r w:rsidR="004249A3">
        <w:t xml:space="preserve"> </w:t>
      </w:r>
      <w:r>
        <w:t>for</w:t>
      </w:r>
      <w:r w:rsidR="004249A3">
        <w:t xml:space="preserve"> </w:t>
      </w:r>
      <w:r>
        <w:t>the</w:t>
      </w:r>
      <w:r w:rsidR="004249A3">
        <w:t xml:space="preserve"> </w:t>
      </w:r>
      <w:r>
        <w:t>Washington</w:t>
      </w:r>
      <w:r w:rsidR="004249A3">
        <w:t xml:space="preserve"> </w:t>
      </w:r>
      <w:r>
        <w:t>Institute</w:t>
      </w:r>
      <w:r w:rsidR="004249A3">
        <w:t xml:space="preserve"> </w:t>
      </w:r>
      <w:r>
        <w:t>for</w:t>
      </w:r>
      <w:r w:rsidR="004249A3">
        <w:t xml:space="preserve"> </w:t>
      </w:r>
      <w:r>
        <w:t>Near</w:t>
      </w:r>
      <w:r w:rsidR="004249A3">
        <w:t xml:space="preserve"> </w:t>
      </w:r>
      <w:r>
        <w:t>East</w:t>
      </w:r>
      <w:r w:rsidR="004249A3">
        <w:t xml:space="preserve"> </w:t>
      </w:r>
      <w:r>
        <w:t>Policy,</w:t>
      </w:r>
      <w:r w:rsidR="004249A3">
        <w:t xml:space="preserve"> </w:t>
      </w:r>
      <w:r>
        <w:t>the</w:t>
      </w:r>
      <w:r w:rsidR="004249A3">
        <w:t xml:space="preserve"> </w:t>
      </w:r>
      <w:r>
        <w:t>Jewish</w:t>
      </w:r>
      <w:r w:rsidR="004249A3">
        <w:t xml:space="preserve"> </w:t>
      </w:r>
      <w:r>
        <w:t>Policy</w:t>
      </w:r>
      <w:r w:rsidR="004249A3">
        <w:t xml:space="preserve"> </w:t>
      </w:r>
      <w:r>
        <w:t>Center,</w:t>
      </w:r>
      <w:r w:rsidR="004249A3">
        <w:t xml:space="preserve"> </w:t>
      </w:r>
      <w:r>
        <w:t>and</w:t>
      </w:r>
      <w:r w:rsidR="004249A3">
        <w:t xml:space="preserve"> </w:t>
      </w:r>
      <w:r>
        <w:t>the</w:t>
      </w:r>
      <w:r w:rsidR="004249A3">
        <w:t xml:space="preserve"> </w:t>
      </w:r>
      <w:r>
        <w:t>Middle</w:t>
      </w:r>
      <w:r w:rsidR="004249A3">
        <w:t xml:space="preserve"> </w:t>
      </w:r>
      <w:r>
        <w:t>East</w:t>
      </w:r>
      <w:r w:rsidR="004249A3">
        <w:t xml:space="preserve"> </w:t>
      </w:r>
      <w:r>
        <w:t>Forum;</w:t>
      </w:r>
      <w:r w:rsidR="004249A3">
        <w:t xml:space="preserve"> </w:t>
      </w:r>
      <w:r>
        <w:t>studied</w:t>
      </w:r>
      <w:r w:rsidR="004249A3">
        <w:t xml:space="preserve"> </w:t>
      </w:r>
      <w:r>
        <w:t>Middle</w:t>
      </w:r>
      <w:r w:rsidR="004249A3">
        <w:t xml:space="preserve"> </w:t>
      </w:r>
      <w:r>
        <w:t>East</w:t>
      </w:r>
      <w:r w:rsidR="004249A3">
        <w:t xml:space="preserve"> </w:t>
      </w:r>
      <w:r>
        <w:t>history</w:t>
      </w:r>
      <w:r w:rsidR="004249A3">
        <w:t xml:space="preserve"> </w:t>
      </w:r>
      <w:r>
        <w:t>in</w:t>
      </w:r>
      <w:r w:rsidR="004249A3">
        <w:t xml:space="preserve"> </w:t>
      </w:r>
      <w:r>
        <w:t>four</w:t>
      </w:r>
      <w:r w:rsidR="004249A3">
        <w:t xml:space="preserve"> </w:t>
      </w:r>
      <w:r>
        <w:t>countries;</w:t>
      </w:r>
      <w:r w:rsidR="004249A3">
        <w:t xml:space="preserve"> </w:t>
      </w:r>
      <w:r>
        <w:t>Ph.D.</w:t>
      </w:r>
      <w:r w:rsidR="004249A3">
        <w:t xml:space="preserve"> </w:t>
      </w:r>
      <w:r>
        <w:t>from</w:t>
      </w:r>
      <w:r w:rsidR="004249A3">
        <w:t xml:space="preserve"> </w:t>
      </w:r>
      <w:r>
        <w:t>Kings</w:t>
      </w:r>
      <w:r w:rsidR="004249A3">
        <w:t xml:space="preserve"> </w:t>
      </w:r>
      <w:r>
        <w:t>College</w:t>
      </w:r>
      <w:r w:rsidR="004249A3">
        <w:t xml:space="preserve"> </w:t>
      </w:r>
      <w:r>
        <w:t>London</w:t>
      </w:r>
      <w:r w:rsidR="004249A3">
        <w:t xml:space="preserve"> </w:t>
      </w:r>
      <w:r>
        <w:t>on</w:t>
      </w:r>
      <w:r w:rsidR="004249A3">
        <w:t xml:space="preserve"> </w:t>
      </w:r>
      <w:r>
        <w:t>subject</w:t>
      </w:r>
      <w:r w:rsidR="004249A3">
        <w:t xml:space="preserve"> </w:t>
      </w:r>
      <w:r>
        <w:t>of</w:t>
      </w:r>
      <w:r w:rsidR="004249A3">
        <w:t xml:space="preserve"> </w:t>
      </w:r>
      <w:r>
        <w:t>terrorism)</w:t>
      </w:r>
      <w:r w:rsidR="004249A3">
        <w:t xml:space="preserve"> </w:t>
      </w:r>
      <w:r>
        <w:t>31</w:t>
      </w:r>
      <w:r w:rsidR="004249A3">
        <w:t xml:space="preserve"> </w:t>
      </w:r>
      <w:r>
        <w:t>May</w:t>
      </w:r>
      <w:r w:rsidR="004249A3">
        <w:t xml:space="preserve"> </w:t>
      </w:r>
      <w:r>
        <w:t>2012</w:t>
      </w:r>
      <w:r w:rsidR="004249A3">
        <w:t xml:space="preserve"> </w:t>
      </w:r>
      <w:r>
        <w:t>US</w:t>
      </w:r>
      <w:r w:rsidR="004249A3">
        <w:t xml:space="preserve"> </w:t>
      </w:r>
      <w:r>
        <w:t>Taxpayers</w:t>
      </w:r>
      <w:r w:rsidR="004249A3">
        <w:t xml:space="preserve"> </w:t>
      </w:r>
      <w:r>
        <w:t>Aid</w:t>
      </w:r>
      <w:r w:rsidR="004249A3">
        <w:t xml:space="preserve"> </w:t>
      </w:r>
      <w:r>
        <w:t>To</w:t>
      </w:r>
      <w:r w:rsidR="004249A3">
        <w:t xml:space="preserve"> </w:t>
      </w:r>
      <w:r>
        <w:t>UNRWA</w:t>
      </w:r>
      <w:r w:rsidR="004249A3">
        <w:t xml:space="preserve"> </w:t>
      </w:r>
      <w:r>
        <w:t>Tops</w:t>
      </w:r>
      <w:r w:rsidR="004249A3">
        <w:t xml:space="preserve"> </w:t>
      </w:r>
      <w:r>
        <w:t>$10</w:t>
      </w:r>
      <w:r w:rsidR="004249A3">
        <w:t xml:space="preserve"> </w:t>
      </w:r>
      <w:r>
        <w:t>Billion</w:t>
      </w:r>
      <w:r w:rsidR="004249A3">
        <w:t xml:space="preserve"> </w:t>
      </w:r>
      <w:hyperlink r:id="rId386" w:history="1">
        <w:r w:rsidRPr="00C51432">
          <w:rPr>
            <w:rStyle w:val="Hyperlink"/>
          </w:rPr>
          <w:t>http://schanzer.pundicity.com/11784/us-taxpayers-aid-to-unrwa-tops-10-billion</w:t>
        </w:r>
      </w:hyperlink>
    </w:p>
    <w:p w14:paraId="78A4B681" w14:textId="28A5AB7D" w:rsidR="001B6F33" w:rsidRDefault="00613BC0" w:rsidP="00B6413A">
      <w:pPr>
        <w:pStyle w:val="BB-Evidence"/>
      </w:pPr>
      <w:r>
        <w:t>By</w:t>
      </w:r>
      <w:r w:rsidR="004249A3">
        <w:t xml:space="preserve"> </w:t>
      </w:r>
      <w:r>
        <w:t>UNRWA's</w:t>
      </w:r>
      <w:r w:rsidR="004249A3">
        <w:t xml:space="preserve"> </w:t>
      </w:r>
      <w:r>
        <w:t>own</w:t>
      </w:r>
      <w:r w:rsidR="004249A3">
        <w:t xml:space="preserve"> </w:t>
      </w:r>
      <w:r>
        <w:t>count,</w:t>
      </w:r>
      <w:r w:rsidR="004249A3">
        <w:t xml:space="preserve"> </w:t>
      </w:r>
      <w:r>
        <w:t>the</w:t>
      </w:r>
      <w:r w:rsidR="004249A3">
        <w:t xml:space="preserve"> </w:t>
      </w:r>
      <w:r>
        <w:t>number</w:t>
      </w:r>
      <w:r w:rsidR="004249A3">
        <w:t xml:space="preserve"> </w:t>
      </w:r>
      <w:r>
        <w:t>of</w:t>
      </w:r>
      <w:r w:rsidR="004249A3">
        <w:t xml:space="preserve"> </w:t>
      </w:r>
      <w:r>
        <w:t>Palestinians</w:t>
      </w:r>
      <w:r w:rsidR="004249A3">
        <w:t xml:space="preserve"> </w:t>
      </w:r>
      <w:r>
        <w:t>who</w:t>
      </w:r>
      <w:r w:rsidR="004249A3">
        <w:t xml:space="preserve"> </w:t>
      </w:r>
      <w:r>
        <w:t>describe</w:t>
      </w:r>
      <w:r w:rsidR="004249A3">
        <w:t xml:space="preserve"> </w:t>
      </w:r>
      <w:r>
        <w:t>themselves</w:t>
      </w:r>
      <w:r w:rsidR="004249A3">
        <w:t xml:space="preserve"> </w:t>
      </w:r>
      <w:r>
        <w:t>as</w:t>
      </w:r>
      <w:r w:rsidR="004249A3">
        <w:t xml:space="preserve"> </w:t>
      </w:r>
      <w:r>
        <w:t>refugees</w:t>
      </w:r>
      <w:r w:rsidR="004249A3">
        <w:t xml:space="preserve"> </w:t>
      </w:r>
      <w:r>
        <w:t>has</w:t>
      </w:r>
      <w:r w:rsidR="004249A3">
        <w:t xml:space="preserve"> </w:t>
      </w:r>
      <w:r>
        <w:t>skyrocketed</w:t>
      </w:r>
      <w:r w:rsidR="004249A3">
        <w:t xml:space="preserve"> </w:t>
      </w:r>
      <w:r>
        <w:t>from</w:t>
      </w:r>
      <w:r w:rsidR="004249A3">
        <w:t xml:space="preserve"> </w:t>
      </w:r>
      <w:r>
        <w:t>750,000</w:t>
      </w:r>
      <w:r w:rsidR="004249A3">
        <w:t xml:space="preserve"> </w:t>
      </w:r>
      <w:r>
        <w:t>in</w:t>
      </w:r>
      <w:r w:rsidR="004249A3">
        <w:t xml:space="preserve"> </w:t>
      </w:r>
      <w:r>
        <w:t>1950</w:t>
      </w:r>
      <w:r w:rsidR="004249A3">
        <w:t xml:space="preserve"> </w:t>
      </w:r>
      <w:r>
        <w:t>to</w:t>
      </w:r>
      <w:r w:rsidR="004249A3">
        <w:t xml:space="preserve"> </w:t>
      </w:r>
      <w:r>
        <w:t>5</w:t>
      </w:r>
      <w:r w:rsidR="004249A3">
        <w:t xml:space="preserve"> </w:t>
      </w:r>
      <w:r>
        <w:t>million</w:t>
      </w:r>
      <w:r w:rsidR="004249A3">
        <w:t xml:space="preserve"> </w:t>
      </w:r>
      <w:r>
        <w:t>today.</w:t>
      </w:r>
      <w:r w:rsidR="004249A3">
        <w:t xml:space="preserve"> </w:t>
      </w:r>
      <w:r>
        <w:t>The</w:t>
      </w:r>
      <w:r w:rsidR="004249A3">
        <w:t xml:space="preserve"> </w:t>
      </w:r>
      <w:r>
        <w:t>number</w:t>
      </w:r>
      <w:r w:rsidR="004249A3">
        <w:t xml:space="preserve"> </w:t>
      </w:r>
      <w:r>
        <w:t>of</w:t>
      </w:r>
      <w:r w:rsidR="004249A3">
        <w:t xml:space="preserve"> </w:t>
      </w:r>
      <w:r>
        <w:t>Palestinians</w:t>
      </w:r>
      <w:r w:rsidR="004249A3">
        <w:t xml:space="preserve"> </w:t>
      </w:r>
      <w:r>
        <w:t>serviced</w:t>
      </w:r>
      <w:r w:rsidR="004249A3">
        <w:t xml:space="preserve"> </w:t>
      </w:r>
      <w:r>
        <w:t>by</w:t>
      </w:r>
      <w:r w:rsidR="004249A3">
        <w:t xml:space="preserve"> </w:t>
      </w:r>
      <w:r>
        <w:t>UNRWA</w:t>
      </w:r>
      <w:r w:rsidR="004249A3">
        <w:t xml:space="preserve"> </w:t>
      </w:r>
      <w:r>
        <w:t>who</w:t>
      </w:r>
      <w:r w:rsidR="004249A3">
        <w:t xml:space="preserve"> </w:t>
      </w:r>
      <w:r>
        <w:t>are</w:t>
      </w:r>
      <w:r w:rsidR="004249A3">
        <w:t xml:space="preserve"> </w:t>
      </w:r>
      <w:r>
        <w:t>true</w:t>
      </w:r>
      <w:r w:rsidR="004249A3">
        <w:t xml:space="preserve"> </w:t>
      </w:r>
      <w:r>
        <w:t>refugees</w:t>
      </w:r>
      <w:r w:rsidR="004249A3">
        <w:t xml:space="preserve"> </w:t>
      </w:r>
      <w:r>
        <w:t>from</w:t>
      </w:r>
      <w:r w:rsidR="004249A3">
        <w:t xml:space="preserve"> </w:t>
      </w:r>
      <w:r>
        <w:t>wars</w:t>
      </w:r>
      <w:r w:rsidR="004249A3">
        <w:t xml:space="preserve"> </w:t>
      </w:r>
      <w:r>
        <w:t>past</w:t>
      </w:r>
      <w:r w:rsidR="004249A3">
        <w:t xml:space="preserve"> </w:t>
      </w:r>
      <w:r>
        <w:t>is</w:t>
      </w:r>
      <w:r w:rsidR="004249A3">
        <w:t xml:space="preserve"> </w:t>
      </w:r>
      <w:r>
        <w:t>believed</w:t>
      </w:r>
      <w:r w:rsidR="004249A3">
        <w:t xml:space="preserve"> </w:t>
      </w:r>
      <w:r>
        <w:t>to</w:t>
      </w:r>
      <w:r w:rsidR="004249A3">
        <w:t xml:space="preserve"> </w:t>
      </w:r>
      <w:r>
        <w:t>be</w:t>
      </w:r>
      <w:r w:rsidR="004249A3">
        <w:t xml:space="preserve"> </w:t>
      </w:r>
      <w:r>
        <w:t>closer</w:t>
      </w:r>
      <w:r w:rsidR="004249A3">
        <w:t xml:space="preserve"> </w:t>
      </w:r>
      <w:r>
        <w:t>to</w:t>
      </w:r>
      <w:r w:rsidR="004249A3">
        <w:t xml:space="preserve"> </w:t>
      </w:r>
      <w:r>
        <w:t>30,000</w:t>
      </w:r>
      <w:r w:rsidR="004249A3">
        <w:t xml:space="preserve"> </w:t>
      </w:r>
      <w:r>
        <w:t>people</w:t>
      </w:r>
    </w:p>
    <w:p w14:paraId="427E5E8E" w14:textId="2E39C0C3" w:rsidR="001B6F33" w:rsidRDefault="00613BC0" w:rsidP="00B6413A">
      <w:pPr>
        <w:pStyle w:val="BB-Contentions"/>
      </w:pPr>
      <w:r>
        <w:t>INHERENCY</w:t>
      </w:r>
    </w:p>
    <w:p w14:paraId="2C5157E3" w14:textId="1C115CBA" w:rsidR="001B6F33" w:rsidRDefault="00613BC0" w:rsidP="00B6413A">
      <w:pPr>
        <w:pStyle w:val="BB-Contentions"/>
      </w:pPr>
      <w:r>
        <w:t>UNRWA</w:t>
      </w:r>
      <w:r w:rsidR="004249A3">
        <w:t xml:space="preserve"> </w:t>
      </w:r>
      <w:r>
        <w:t>provides</w:t>
      </w:r>
      <w:r w:rsidR="004249A3">
        <w:t xml:space="preserve"> </w:t>
      </w:r>
      <w:r>
        <w:t>total</w:t>
      </w:r>
      <w:r w:rsidR="004249A3">
        <w:t xml:space="preserve"> </w:t>
      </w:r>
      <w:r>
        <w:t>welfare</w:t>
      </w:r>
      <w:r w:rsidR="004249A3">
        <w:t xml:space="preserve"> </w:t>
      </w:r>
      <w:r>
        <w:t>state</w:t>
      </w:r>
      <w:r w:rsidR="004249A3">
        <w:t xml:space="preserve"> </w:t>
      </w:r>
      <w:r>
        <w:t>for</w:t>
      </w:r>
      <w:r w:rsidR="004249A3">
        <w:t xml:space="preserve"> </w:t>
      </w:r>
      <w:r>
        <w:t>multiple</w:t>
      </w:r>
      <w:r w:rsidR="004249A3">
        <w:t xml:space="preserve"> </w:t>
      </w:r>
      <w:r>
        <w:t>generations,</w:t>
      </w:r>
      <w:r w:rsidR="004249A3">
        <w:t xml:space="preserve"> </w:t>
      </w:r>
      <w:r>
        <w:t>with</w:t>
      </w:r>
      <w:r w:rsidR="004249A3">
        <w:t xml:space="preserve"> </w:t>
      </w:r>
      <w:r>
        <w:t>no</w:t>
      </w:r>
      <w:r w:rsidR="004249A3">
        <w:t xml:space="preserve"> </w:t>
      </w:r>
      <w:r>
        <w:t>plan</w:t>
      </w:r>
      <w:r w:rsidR="004249A3">
        <w:t xml:space="preserve"> </w:t>
      </w:r>
      <w:r>
        <w:t>for</w:t>
      </w:r>
      <w:r w:rsidR="004249A3">
        <w:t xml:space="preserve"> </w:t>
      </w:r>
      <w:r>
        <w:t>resettlement</w:t>
      </w:r>
      <w:r w:rsidR="004249A3">
        <w:t xml:space="preserve"> </w:t>
      </w:r>
      <w:r>
        <w:t>and</w:t>
      </w:r>
      <w:r w:rsidR="004249A3">
        <w:t xml:space="preserve"> </w:t>
      </w:r>
      <w:r>
        <w:t>integration</w:t>
      </w:r>
    </w:p>
    <w:p w14:paraId="70BD34E6" w14:textId="77777777" w:rsidR="004249A3" w:rsidRDefault="00613BC0" w:rsidP="00B6413A">
      <w:pPr>
        <w:pStyle w:val="BB-Citation"/>
      </w:pPr>
      <w:r>
        <w:rPr>
          <w:u w:val="single"/>
        </w:rPr>
        <w:t>Michael</w:t>
      </w:r>
      <w:r w:rsidR="004249A3">
        <w:rPr>
          <w:u w:val="single"/>
        </w:rPr>
        <w:t xml:space="preserve"> </w:t>
      </w:r>
      <w:r>
        <w:rPr>
          <w:u w:val="single"/>
        </w:rPr>
        <w:t>Bernstam</w:t>
      </w:r>
      <w:r w:rsidR="004249A3">
        <w:rPr>
          <w:u w:val="single"/>
        </w:rPr>
        <w:t xml:space="preserve"> </w:t>
      </w:r>
      <w:r>
        <w:rPr>
          <w:u w:val="single"/>
        </w:rPr>
        <w:t>2011.</w:t>
      </w:r>
      <w:r w:rsidR="004249A3">
        <w:rPr>
          <w:u w:val="single"/>
        </w:rPr>
        <w:t xml:space="preserve"> </w:t>
      </w:r>
      <w:r>
        <w:t>(a</w:t>
      </w:r>
      <w:r w:rsidR="004249A3">
        <w:t xml:space="preserve"> </w:t>
      </w:r>
      <w:r>
        <w:t>research</w:t>
      </w:r>
      <w:r w:rsidR="004249A3">
        <w:t xml:space="preserve"> </w:t>
      </w:r>
      <w:r>
        <w:t>fellow</w:t>
      </w:r>
      <w:r w:rsidR="004249A3">
        <w:t xml:space="preserve"> </w:t>
      </w:r>
      <w:r>
        <w:t>at</w:t>
      </w:r>
      <w:r w:rsidR="004249A3">
        <w:t xml:space="preserve"> </w:t>
      </w:r>
      <w:r>
        <w:t>the</w:t>
      </w:r>
      <w:r w:rsidR="004249A3">
        <w:t xml:space="preserve"> </w:t>
      </w:r>
      <w:r>
        <w:t>Hoover</w:t>
      </w:r>
      <w:r w:rsidR="004249A3">
        <w:t xml:space="preserve"> </w:t>
      </w:r>
      <w:r>
        <w:t>Institution,</w:t>
      </w:r>
      <w:r w:rsidR="004249A3">
        <w:t xml:space="preserve"> </w:t>
      </w:r>
      <w:r>
        <w:t>Stanford</w:t>
      </w:r>
      <w:r w:rsidR="004249A3">
        <w:t xml:space="preserve"> </w:t>
      </w:r>
      <w:r>
        <w:t>University;</w:t>
      </w:r>
      <w:r w:rsidR="004249A3">
        <w:t xml:space="preserve"> </w:t>
      </w:r>
      <w:r>
        <w:t>former</w:t>
      </w:r>
      <w:r w:rsidR="004249A3">
        <w:t xml:space="preserve"> </w:t>
      </w:r>
      <w:r>
        <w:t>visiting</w:t>
      </w:r>
      <w:r w:rsidR="004249A3">
        <w:t xml:space="preserve"> </w:t>
      </w:r>
      <w:r>
        <w:t>professor</w:t>
      </w:r>
      <w:r w:rsidR="004249A3">
        <w:t xml:space="preserve"> </w:t>
      </w:r>
      <w:r>
        <w:t>of</w:t>
      </w:r>
      <w:r w:rsidR="004249A3">
        <w:t xml:space="preserve"> </w:t>
      </w:r>
      <w:r>
        <w:t>economics</w:t>
      </w:r>
      <w:r w:rsidR="004249A3">
        <w:t xml:space="preserve"> </w:t>
      </w:r>
      <w:r>
        <w:t>at</w:t>
      </w:r>
      <w:r w:rsidR="004249A3">
        <w:t xml:space="preserve"> </w:t>
      </w:r>
      <w:r>
        <w:t>Monash</w:t>
      </w:r>
      <w:r w:rsidR="004249A3">
        <w:t xml:space="preserve"> </w:t>
      </w:r>
      <w:r>
        <w:t>University,</w:t>
      </w:r>
      <w:r w:rsidR="004249A3">
        <w:t xml:space="preserve"> </w:t>
      </w:r>
      <w:r>
        <w:t>Australia;</w:t>
      </w:r>
      <w:r w:rsidR="004249A3">
        <w:t xml:space="preserve"> </w:t>
      </w:r>
      <w:r>
        <w:t>former</w:t>
      </w:r>
      <w:r w:rsidR="004249A3">
        <w:t xml:space="preserve"> </w:t>
      </w:r>
      <w:r>
        <w:t>adjunct</w:t>
      </w:r>
      <w:r w:rsidR="004249A3">
        <w:t xml:space="preserve"> </w:t>
      </w:r>
      <w:r>
        <w:t>professor</w:t>
      </w:r>
      <w:r w:rsidR="004249A3">
        <w:t xml:space="preserve"> </w:t>
      </w:r>
      <w:r>
        <w:t>in</w:t>
      </w:r>
      <w:r w:rsidR="004249A3">
        <w:t xml:space="preserve"> </w:t>
      </w:r>
      <w:r>
        <w:t>Stanford</w:t>
      </w:r>
      <w:r w:rsidR="004249A3">
        <w:t xml:space="preserve"> </w:t>
      </w:r>
      <w:r>
        <w:t>University's</w:t>
      </w:r>
      <w:r w:rsidR="004249A3">
        <w:t xml:space="preserve"> </w:t>
      </w:r>
      <w:r>
        <w:t>Overseas</w:t>
      </w:r>
      <w:r w:rsidR="004249A3">
        <w:t xml:space="preserve"> </w:t>
      </w:r>
      <w:r>
        <w:t>Studies</w:t>
      </w:r>
      <w:r w:rsidR="004249A3">
        <w:t xml:space="preserve"> </w:t>
      </w:r>
      <w:r>
        <w:t>Program;</w:t>
      </w:r>
      <w:r w:rsidR="004249A3">
        <w:t xml:space="preserve"> </w:t>
      </w:r>
      <w:r>
        <w:t>former</w:t>
      </w:r>
      <w:r w:rsidR="004249A3">
        <w:t xml:space="preserve"> </w:t>
      </w:r>
      <w:r>
        <w:t>economic</w:t>
      </w:r>
      <w:r w:rsidR="004249A3">
        <w:t xml:space="preserve"> </w:t>
      </w:r>
      <w:r>
        <w:t>adviser</w:t>
      </w:r>
      <w:r w:rsidR="004249A3">
        <w:t xml:space="preserve"> </w:t>
      </w:r>
      <w:r>
        <w:t>to</w:t>
      </w:r>
      <w:r w:rsidR="004249A3">
        <w:t xml:space="preserve"> </w:t>
      </w:r>
      <w:r>
        <w:t>the</w:t>
      </w:r>
      <w:r w:rsidR="004249A3">
        <w:t xml:space="preserve"> </w:t>
      </w:r>
      <w:r>
        <w:t>Russian</w:t>
      </w:r>
      <w:r w:rsidR="004249A3">
        <w:t xml:space="preserve"> </w:t>
      </w:r>
      <w:r>
        <w:t>Parliament</w:t>
      </w:r>
      <w:r w:rsidR="004249A3">
        <w:t xml:space="preserve"> </w:t>
      </w:r>
      <w:r>
        <w:t>and</w:t>
      </w:r>
      <w:r w:rsidR="004249A3">
        <w:t xml:space="preserve"> </w:t>
      </w:r>
      <w:r>
        <w:t>the</w:t>
      </w:r>
      <w:r w:rsidR="004249A3">
        <w:t xml:space="preserve"> </w:t>
      </w:r>
      <w:r>
        <w:t>Central</w:t>
      </w:r>
      <w:r w:rsidR="004249A3">
        <w:t xml:space="preserve"> </w:t>
      </w:r>
      <w:r>
        <w:t>Bank</w:t>
      </w:r>
      <w:r w:rsidR="004249A3">
        <w:t xml:space="preserve"> </w:t>
      </w:r>
      <w:r>
        <w:t>of</w:t>
      </w:r>
      <w:r w:rsidR="004249A3">
        <w:t xml:space="preserve"> </w:t>
      </w:r>
      <w:r>
        <w:t>Russia)</w:t>
      </w:r>
      <w:r w:rsidR="004249A3">
        <w:t xml:space="preserve"> </w:t>
      </w:r>
      <w:r>
        <w:t>7</w:t>
      </w:r>
      <w:r w:rsidR="004249A3">
        <w:t xml:space="preserve"> </w:t>
      </w:r>
      <w:r>
        <w:t>Jan</w:t>
      </w:r>
      <w:r w:rsidR="004249A3">
        <w:t xml:space="preserve"> </w:t>
      </w:r>
      <w:r>
        <w:t>2011</w:t>
      </w:r>
      <w:r w:rsidR="004249A3">
        <w:t xml:space="preserve"> </w:t>
      </w:r>
      <w:r>
        <w:t>UNRWA:</w:t>
      </w:r>
      <w:r w:rsidR="004249A3">
        <w:t xml:space="preserve"> </w:t>
      </w:r>
      <w:r>
        <w:t>Five</w:t>
      </w:r>
      <w:r w:rsidR="004249A3">
        <w:t xml:space="preserve"> </w:t>
      </w:r>
      <w:r>
        <w:t>Letters</w:t>
      </w:r>
      <w:r w:rsidR="004249A3">
        <w:t xml:space="preserve"> </w:t>
      </w:r>
      <w:r>
        <w:t>That</w:t>
      </w:r>
      <w:r w:rsidR="004249A3">
        <w:t xml:space="preserve"> </w:t>
      </w:r>
      <w:r>
        <w:t>Spell</w:t>
      </w:r>
      <w:r w:rsidR="004249A3">
        <w:t xml:space="preserve"> </w:t>
      </w:r>
      <w:r>
        <w:t>Middle</w:t>
      </w:r>
      <w:r w:rsidR="004249A3">
        <w:t xml:space="preserve"> </w:t>
      </w:r>
      <w:r>
        <w:t>Eastern</w:t>
      </w:r>
      <w:r w:rsidR="004249A3">
        <w:t xml:space="preserve"> </w:t>
      </w:r>
      <w:r>
        <w:t>Misery,</w:t>
      </w:r>
      <w:r w:rsidR="004249A3">
        <w:t xml:space="preserve"> </w:t>
      </w:r>
      <w:hyperlink r:id="rId387" w:history="1">
        <w:r w:rsidR="00410C98" w:rsidRPr="00C51432">
          <w:rPr>
            <w:rStyle w:val="Hyperlink"/>
          </w:rPr>
          <w:t>http://www.cija.ca/middle-east/unrwa-five-letters-that-spell-middle-eastern-misery/</w:t>
        </w:r>
      </w:hyperlink>
    </w:p>
    <w:p w14:paraId="23CB71D5" w14:textId="72959D37" w:rsidR="001B6F33" w:rsidRDefault="00613BC0" w:rsidP="00B6413A">
      <w:pPr>
        <w:pStyle w:val="BB-Evidence"/>
      </w:pPr>
      <w:r>
        <w:t>The</w:t>
      </w:r>
      <w:r w:rsidR="004249A3">
        <w:t xml:space="preserve"> </w:t>
      </w:r>
      <w:r>
        <w:t>UNRWA</w:t>
      </w:r>
      <w:r w:rsidR="004249A3">
        <w:t xml:space="preserve"> </w:t>
      </w:r>
      <w:r>
        <w:t>charter</w:t>
      </w:r>
      <w:r w:rsidR="004249A3">
        <w:t xml:space="preserve"> </w:t>
      </w:r>
      <w:r>
        <w:t>specified</w:t>
      </w:r>
      <w:r w:rsidR="004249A3">
        <w:t xml:space="preserve"> </w:t>
      </w:r>
      <w:r>
        <w:t>that</w:t>
      </w:r>
      <w:r w:rsidR="004249A3">
        <w:t xml:space="preserve"> </w:t>
      </w:r>
      <w:r>
        <w:t>the</w:t>
      </w:r>
      <w:r w:rsidR="004249A3">
        <w:t xml:space="preserve"> </w:t>
      </w:r>
      <w:r>
        <w:t>Palestinians</w:t>
      </w:r>
      <w:r w:rsidR="004249A3">
        <w:t xml:space="preserve"> </w:t>
      </w:r>
      <w:r>
        <w:t>who</w:t>
      </w:r>
      <w:r w:rsidR="004249A3">
        <w:t xml:space="preserve"> </w:t>
      </w:r>
      <w:r>
        <w:t>lived</w:t>
      </w:r>
      <w:r w:rsidR="004249A3">
        <w:t xml:space="preserve"> </w:t>
      </w:r>
      <w:r>
        <w:t>in</w:t>
      </w:r>
      <w:r w:rsidR="004249A3">
        <w:t xml:space="preserve"> </w:t>
      </w:r>
      <w:r>
        <w:t>British</w:t>
      </w:r>
      <w:r w:rsidR="004249A3">
        <w:t xml:space="preserve"> </w:t>
      </w:r>
      <w:r>
        <w:t>Mandate</w:t>
      </w:r>
      <w:r w:rsidR="004249A3">
        <w:t xml:space="preserve"> </w:t>
      </w:r>
      <w:r>
        <w:t>Palestine</w:t>
      </w:r>
      <w:r w:rsidR="004249A3">
        <w:t xml:space="preserve"> </w:t>
      </w:r>
      <w:r>
        <w:t>during</w:t>
      </w:r>
      <w:r w:rsidR="004249A3">
        <w:t xml:space="preserve"> </w:t>
      </w:r>
      <w:r>
        <w:t>the</w:t>
      </w:r>
      <w:r w:rsidR="004249A3">
        <w:t xml:space="preserve"> </w:t>
      </w:r>
      <w:r>
        <w:t>years</w:t>
      </w:r>
      <w:r w:rsidR="004249A3">
        <w:t xml:space="preserve"> </w:t>
      </w:r>
      <w:r>
        <w:t>1946-48</w:t>
      </w:r>
      <w:r w:rsidR="004249A3">
        <w:t xml:space="preserve"> </w:t>
      </w:r>
      <w:r>
        <w:t>and</w:t>
      </w:r>
      <w:r w:rsidR="004249A3">
        <w:t xml:space="preserve"> </w:t>
      </w:r>
      <w:r>
        <w:t>who</w:t>
      </w:r>
      <w:r w:rsidR="004249A3">
        <w:t xml:space="preserve"> </w:t>
      </w:r>
      <w:r>
        <w:t>subsequently</w:t>
      </w:r>
      <w:r w:rsidR="004249A3">
        <w:t xml:space="preserve"> </w:t>
      </w:r>
      <w:r>
        <w:t>fled</w:t>
      </w:r>
      <w:r w:rsidR="004249A3">
        <w:t xml:space="preserve"> </w:t>
      </w:r>
      <w:r>
        <w:t>in</w:t>
      </w:r>
      <w:r w:rsidR="004249A3">
        <w:t xml:space="preserve"> </w:t>
      </w:r>
      <w:r>
        <w:t>1948-49</w:t>
      </w:r>
      <w:r w:rsidR="004249A3">
        <w:t xml:space="preserve"> </w:t>
      </w:r>
      <w:r>
        <w:t>qualified</w:t>
      </w:r>
      <w:r w:rsidR="004249A3">
        <w:t xml:space="preserve"> </w:t>
      </w:r>
      <w:r>
        <w:t>for</w:t>
      </w:r>
      <w:r w:rsidR="004249A3">
        <w:t xml:space="preserve"> </w:t>
      </w:r>
      <w:r>
        <w:t>refugee</w:t>
      </w:r>
      <w:r w:rsidR="004249A3">
        <w:t xml:space="preserve"> </w:t>
      </w:r>
      <w:r>
        <w:t>status</w:t>
      </w:r>
      <w:r w:rsidR="004249A3">
        <w:t xml:space="preserve"> </w:t>
      </w:r>
      <w:r>
        <w:t>—</w:t>
      </w:r>
      <w:r w:rsidR="004249A3">
        <w:t xml:space="preserve"> </w:t>
      </w:r>
      <w:r>
        <w:t>together</w:t>
      </w:r>
      <w:r w:rsidR="004249A3">
        <w:t xml:space="preserve"> </w:t>
      </w:r>
      <w:r>
        <w:t>with</w:t>
      </w:r>
      <w:r w:rsidR="004249A3">
        <w:t xml:space="preserve"> </w:t>
      </w:r>
      <w:r>
        <w:t>all</w:t>
      </w:r>
      <w:r w:rsidR="004249A3">
        <w:t xml:space="preserve"> </w:t>
      </w:r>
      <w:r>
        <w:t>their</w:t>
      </w:r>
      <w:r w:rsidR="004249A3">
        <w:t xml:space="preserve"> </w:t>
      </w:r>
      <w:r>
        <w:t>descendants.</w:t>
      </w:r>
      <w:r w:rsidR="004249A3">
        <w:t xml:space="preserve"> </w:t>
      </w:r>
      <w:r>
        <w:t>This</w:t>
      </w:r>
      <w:r w:rsidR="004249A3">
        <w:t xml:space="preserve"> </w:t>
      </w:r>
      <w:r>
        <w:t>open-ended</w:t>
      </w:r>
      <w:r w:rsidR="004249A3">
        <w:t xml:space="preserve"> </w:t>
      </w:r>
      <w:r>
        <w:t>definition</w:t>
      </w:r>
      <w:r w:rsidR="004249A3">
        <w:t xml:space="preserve"> </w:t>
      </w:r>
      <w:r>
        <w:t>of</w:t>
      </w:r>
      <w:r w:rsidR="004249A3">
        <w:t xml:space="preserve"> </w:t>
      </w:r>
      <w:r>
        <w:t>refugees</w:t>
      </w:r>
      <w:r w:rsidR="004249A3">
        <w:t xml:space="preserve"> </w:t>
      </w:r>
      <w:r>
        <w:t>applies</w:t>
      </w:r>
      <w:r w:rsidR="004249A3">
        <w:t xml:space="preserve"> </w:t>
      </w:r>
      <w:r>
        <w:t>for</w:t>
      </w:r>
      <w:r w:rsidR="004249A3">
        <w:t xml:space="preserve"> </w:t>
      </w:r>
      <w:r>
        <w:t>generations</w:t>
      </w:r>
      <w:r w:rsidR="004249A3">
        <w:t xml:space="preserve"> </w:t>
      </w:r>
      <w:r>
        <w:t>to</w:t>
      </w:r>
      <w:r w:rsidR="004249A3">
        <w:t xml:space="preserve"> </w:t>
      </w:r>
      <w:r>
        <w:t>come.</w:t>
      </w:r>
      <w:r w:rsidR="004249A3">
        <w:t xml:space="preserve"> </w:t>
      </w:r>
      <w:r>
        <w:t>It</w:t>
      </w:r>
      <w:r w:rsidR="004249A3">
        <w:t xml:space="preserve"> </w:t>
      </w:r>
      <w:r>
        <w:t>bestows</w:t>
      </w:r>
      <w:r w:rsidR="004249A3">
        <w:t xml:space="preserve"> </w:t>
      </w:r>
      <w:r>
        <w:t>housing,</w:t>
      </w:r>
      <w:r w:rsidR="004249A3">
        <w:t xml:space="preserve"> </w:t>
      </w:r>
      <w:r>
        <w:t>utilities,</w:t>
      </w:r>
      <w:r w:rsidR="004249A3">
        <w:t xml:space="preserve"> </w:t>
      </w:r>
      <w:r>
        <w:t>health</w:t>
      </w:r>
      <w:r w:rsidR="004249A3">
        <w:t xml:space="preserve"> </w:t>
      </w:r>
      <w:r>
        <w:t>care,</w:t>
      </w:r>
      <w:r w:rsidR="004249A3">
        <w:t xml:space="preserve"> </w:t>
      </w:r>
      <w:r>
        <w:t>education,</w:t>
      </w:r>
      <w:r w:rsidR="004249A3">
        <w:t xml:space="preserve"> </w:t>
      </w:r>
      <w:r>
        <w:t>cash</w:t>
      </w:r>
      <w:r w:rsidR="004249A3">
        <w:t xml:space="preserve"> </w:t>
      </w:r>
      <w:r>
        <w:t>allowances,</w:t>
      </w:r>
      <w:r w:rsidR="004249A3">
        <w:t xml:space="preserve"> </w:t>
      </w:r>
      <w:r>
        <w:t>public</w:t>
      </w:r>
      <w:r w:rsidR="004249A3">
        <w:t xml:space="preserve"> </w:t>
      </w:r>
      <w:r>
        <w:t>works</w:t>
      </w:r>
      <w:r w:rsidR="004249A3">
        <w:t xml:space="preserve"> </w:t>
      </w:r>
      <w:r>
        <w:t>and</w:t>
      </w:r>
      <w:r w:rsidR="004249A3">
        <w:t xml:space="preserve"> </w:t>
      </w:r>
      <w:r>
        <w:t>social</w:t>
      </w:r>
      <w:r w:rsidR="004249A3">
        <w:t xml:space="preserve"> </w:t>
      </w:r>
      <w:r>
        <w:t>services</w:t>
      </w:r>
      <w:r w:rsidR="004249A3">
        <w:t xml:space="preserve"> </w:t>
      </w:r>
      <w:r>
        <w:t>for</w:t>
      </w:r>
      <w:r w:rsidR="004249A3">
        <w:t xml:space="preserve"> </w:t>
      </w:r>
      <w:r>
        <w:t>multiple</w:t>
      </w:r>
      <w:r w:rsidR="004249A3">
        <w:t xml:space="preserve"> </w:t>
      </w:r>
      <w:r>
        <w:t>generations</w:t>
      </w:r>
      <w:r w:rsidR="004249A3">
        <w:t xml:space="preserve"> </w:t>
      </w:r>
      <w:r>
        <w:t>from</w:t>
      </w:r>
      <w:r w:rsidR="004249A3">
        <w:t xml:space="preserve"> </w:t>
      </w:r>
      <w:r>
        <w:t>cradle</w:t>
      </w:r>
      <w:r w:rsidR="004249A3">
        <w:t xml:space="preserve"> </w:t>
      </w:r>
      <w:r>
        <w:t>to</w:t>
      </w:r>
      <w:r w:rsidR="004249A3">
        <w:t xml:space="preserve"> </w:t>
      </w:r>
      <w:r>
        <w:t>grave.</w:t>
      </w:r>
      <w:r w:rsidR="004249A3">
        <w:t xml:space="preserve"> </w:t>
      </w:r>
      <w:r>
        <w:t>In</w:t>
      </w:r>
      <w:r w:rsidR="004249A3">
        <w:t xml:space="preserve"> </w:t>
      </w:r>
      <w:r>
        <w:t>practice,</w:t>
      </w:r>
      <w:r w:rsidR="004249A3">
        <w:t xml:space="preserve"> </w:t>
      </w:r>
      <w:r>
        <w:t>this</w:t>
      </w:r>
      <w:r w:rsidR="004249A3">
        <w:t xml:space="preserve"> </w:t>
      </w:r>
      <w:r>
        <w:t>means</w:t>
      </w:r>
      <w:r w:rsidR="004249A3">
        <w:t xml:space="preserve"> </w:t>
      </w:r>
      <w:r>
        <w:t>multigenerational</w:t>
      </w:r>
      <w:r w:rsidR="004249A3">
        <w:t xml:space="preserve"> </w:t>
      </w:r>
      <w:r>
        <w:t>refugee</w:t>
      </w:r>
      <w:r w:rsidR="004249A3">
        <w:t xml:space="preserve"> </w:t>
      </w:r>
      <w:r>
        <w:t>camps</w:t>
      </w:r>
      <w:r w:rsidR="004249A3">
        <w:t xml:space="preserve"> </w:t>
      </w:r>
      <w:r>
        <w:t>and</w:t>
      </w:r>
      <w:r w:rsidR="004249A3">
        <w:t xml:space="preserve"> </w:t>
      </w:r>
      <w:r>
        <w:t>ghettoes</w:t>
      </w:r>
      <w:r w:rsidR="004249A3">
        <w:t xml:space="preserve"> </w:t>
      </w:r>
      <w:r>
        <w:t>in</w:t>
      </w:r>
      <w:r w:rsidR="004249A3">
        <w:t xml:space="preserve"> </w:t>
      </w:r>
      <w:r>
        <w:t>Jordan,</w:t>
      </w:r>
      <w:r w:rsidR="004249A3">
        <w:t xml:space="preserve"> </w:t>
      </w:r>
      <w:r>
        <w:t>Lebanon,</w:t>
      </w:r>
      <w:r w:rsidR="004249A3">
        <w:t xml:space="preserve"> </w:t>
      </w:r>
      <w:r>
        <w:t>Syria,</w:t>
      </w:r>
      <w:r w:rsidR="004249A3">
        <w:t xml:space="preserve"> </w:t>
      </w:r>
      <w:r>
        <w:t>the</w:t>
      </w:r>
      <w:r w:rsidR="004249A3">
        <w:t xml:space="preserve"> </w:t>
      </w:r>
      <w:r>
        <w:t>West</w:t>
      </w:r>
      <w:r w:rsidR="004249A3">
        <w:t xml:space="preserve"> </w:t>
      </w:r>
      <w:r>
        <w:t>Bank</w:t>
      </w:r>
      <w:r w:rsidR="004249A3">
        <w:t xml:space="preserve"> </w:t>
      </w:r>
      <w:r>
        <w:t>and</w:t>
      </w:r>
      <w:r w:rsidR="004249A3">
        <w:t xml:space="preserve"> </w:t>
      </w:r>
      <w:r>
        <w:t>Gaza.</w:t>
      </w:r>
      <w:r w:rsidR="004249A3">
        <w:t xml:space="preserve"> </w:t>
      </w:r>
      <w:r>
        <w:t>Close</w:t>
      </w:r>
      <w:r w:rsidR="004249A3">
        <w:t xml:space="preserve"> </w:t>
      </w:r>
      <w:r>
        <w:t>to</w:t>
      </w:r>
      <w:r w:rsidR="004249A3">
        <w:t xml:space="preserve"> </w:t>
      </w:r>
      <w:r>
        <w:t>one-third</w:t>
      </w:r>
      <w:r w:rsidR="004249A3">
        <w:t xml:space="preserve"> </w:t>
      </w:r>
      <w:r>
        <w:t>of</w:t>
      </w:r>
      <w:r w:rsidR="004249A3">
        <w:t xml:space="preserve"> </w:t>
      </w:r>
      <w:r>
        <w:t>today’s</w:t>
      </w:r>
      <w:r w:rsidR="004249A3">
        <w:t xml:space="preserve"> </w:t>
      </w:r>
      <w:r>
        <w:t>refugees,</w:t>
      </w:r>
      <w:r w:rsidR="004249A3">
        <w:t xml:space="preserve"> </w:t>
      </w:r>
      <w:r>
        <w:t>about</w:t>
      </w:r>
      <w:r w:rsidR="004249A3">
        <w:t xml:space="preserve"> </w:t>
      </w:r>
      <w:r>
        <w:t>1.4</w:t>
      </w:r>
      <w:r w:rsidR="004249A3">
        <w:t xml:space="preserve"> </w:t>
      </w:r>
      <w:r>
        <w:t>million,</w:t>
      </w:r>
      <w:r w:rsidR="004249A3">
        <w:t xml:space="preserve"> </w:t>
      </w:r>
      <w:r>
        <w:t>live</w:t>
      </w:r>
      <w:r w:rsidR="004249A3">
        <w:t xml:space="preserve"> </w:t>
      </w:r>
      <w:r>
        <w:t>in</w:t>
      </w:r>
      <w:r w:rsidR="004249A3">
        <w:t xml:space="preserve"> </w:t>
      </w:r>
      <w:r>
        <w:t>59</w:t>
      </w:r>
      <w:r w:rsidR="004249A3">
        <w:t xml:space="preserve"> </w:t>
      </w:r>
      <w:r>
        <w:t>refugee</w:t>
      </w:r>
      <w:r w:rsidR="004249A3">
        <w:t xml:space="preserve"> </w:t>
      </w:r>
      <w:r>
        <w:t>camps.</w:t>
      </w:r>
      <w:r w:rsidR="004249A3">
        <w:t xml:space="preserve"> </w:t>
      </w:r>
      <w:r>
        <w:t>There</w:t>
      </w:r>
      <w:r w:rsidR="004249A3">
        <w:t xml:space="preserve"> </w:t>
      </w:r>
      <w:r>
        <w:t>is</w:t>
      </w:r>
      <w:r w:rsidR="004249A3">
        <w:t xml:space="preserve"> </w:t>
      </w:r>
      <w:r>
        <w:t>no</w:t>
      </w:r>
      <w:r w:rsidR="004249A3">
        <w:t xml:space="preserve"> </w:t>
      </w:r>
      <w:r>
        <w:t>longer</w:t>
      </w:r>
      <w:r w:rsidR="004249A3">
        <w:t xml:space="preserve"> </w:t>
      </w:r>
      <w:r>
        <w:t>any</w:t>
      </w:r>
      <w:r w:rsidR="004249A3">
        <w:t xml:space="preserve"> </w:t>
      </w:r>
      <w:r>
        <w:t>room</w:t>
      </w:r>
      <w:r w:rsidR="004249A3">
        <w:t xml:space="preserve"> </w:t>
      </w:r>
      <w:r>
        <w:t>in</w:t>
      </w:r>
      <w:r w:rsidR="004249A3">
        <w:t xml:space="preserve"> </w:t>
      </w:r>
      <w:r>
        <w:t>UNRWA’s</w:t>
      </w:r>
      <w:r w:rsidR="004249A3">
        <w:t xml:space="preserve"> </w:t>
      </w:r>
      <w:r>
        <w:t>mandate</w:t>
      </w:r>
      <w:r w:rsidR="004249A3">
        <w:t xml:space="preserve"> </w:t>
      </w:r>
      <w:r>
        <w:t>and</w:t>
      </w:r>
      <w:r w:rsidR="004249A3">
        <w:t xml:space="preserve"> </w:t>
      </w:r>
      <w:r>
        <w:t>agenda</w:t>
      </w:r>
      <w:r w:rsidR="004249A3">
        <w:t xml:space="preserve"> </w:t>
      </w:r>
      <w:r>
        <w:t>for</w:t>
      </w:r>
      <w:r w:rsidR="004249A3">
        <w:t xml:space="preserve"> </w:t>
      </w:r>
      <w:r>
        <w:t>resettlement</w:t>
      </w:r>
      <w:r w:rsidR="004249A3">
        <w:t xml:space="preserve"> </w:t>
      </w:r>
      <w:r>
        <w:t>and</w:t>
      </w:r>
      <w:r w:rsidR="004249A3">
        <w:t xml:space="preserve"> </w:t>
      </w:r>
      <w:r>
        <w:t>integration.</w:t>
      </w:r>
    </w:p>
    <w:p w14:paraId="36D478A9" w14:textId="200BC4FB" w:rsidR="001B6F33" w:rsidRDefault="00613BC0" w:rsidP="00B6413A">
      <w:pPr>
        <w:pStyle w:val="BB-Contentions"/>
      </w:pPr>
      <w:r>
        <w:t>UNRWA</w:t>
      </w:r>
      <w:r w:rsidR="004249A3">
        <w:t xml:space="preserve"> </w:t>
      </w:r>
      <w:r>
        <w:t>annual</w:t>
      </w:r>
      <w:r w:rsidR="004249A3">
        <w:t xml:space="preserve"> </w:t>
      </w:r>
      <w:r>
        <w:t>budget</w:t>
      </w:r>
      <w:r w:rsidR="004249A3">
        <w:t xml:space="preserve"> </w:t>
      </w:r>
      <w:r>
        <w:t>is</w:t>
      </w:r>
      <w:r w:rsidR="004249A3">
        <w:t xml:space="preserve"> </w:t>
      </w:r>
      <w:r>
        <w:t>over</w:t>
      </w:r>
      <w:r w:rsidR="004249A3">
        <w:t xml:space="preserve"> </w:t>
      </w:r>
      <w:r>
        <w:t>½</w:t>
      </w:r>
      <w:r w:rsidR="004249A3">
        <w:t xml:space="preserve"> </w:t>
      </w:r>
      <w:r>
        <w:t>billion</w:t>
      </w:r>
      <w:r w:rsidR="004249A3">
        <w:t xml:space="preserve"> </w:t>
      </w:r>
      <w:r>
        <w:t>dollars,</w:t>
      </w:r>
      <w:r w:rsidR="004249A3">
        <w:t xml:space="preserve"> </w:t>
      </w:r>
      <w:r>
        <w:t>and</w:t>
      </w:r>
      <w:r w:rsidR="004249A3">
        <w:t xml:space="preserve"> </w:t>
      </w:r>
      <w:r>
        <w:t>continues</w:t>
      </w:r>
      <w:r w:rsidR="004249A3">
        <w:t xml:space="preserve"> </w:t>
      </w:r>
      <w:r>
        <w:t>to</w:t>
      </w:r>
      <w:r w:rsidR="004249A3">
        <w:t xml:space="preserve"> </w:t>
      </w:r>
      <w:r>
        <w:t>be</w:t>
      </w:r>
      <w:r w:rsidR="004249A3">
        <w:t xml:space="preserve"> </w:t>
      </w:r>
      <w:r>
        <w:t>renewed</w:t>
      </w:r>
      <w:r w:rsidR="004249A3">
        <w:t xml:space="preserve"> </w:t>
      </w:r>
      <w:r>
        <w:t>and</w:t>
      </w:r>
      <w:r w:rsidR="004249A3">
        <w:t xml:space="preserve"> </w:t>
      </w:r>
      <w:r>
        <w:t>expanded</w:t>
      </w:r>
    </w:p>
    <w:p w14:paraId="03F61667" w14:textId="77777777" w:rsidR="004249A3" w:rsidRDefault="00613BC0" w:rsidP="00410C98">
      <w:pPr>
        <w:pStyle w:val="BB-Citation"/>
        <w:rPr>
          <w:iCs/>
          <w:u w:color="808080"/>
        </w:rPr>
      </w:pPr>
      <w:r>
        <w:rPr>
          <w:u w:val="single"/>
        </w:rPr>
        <w:t>Prof.</w:t>
      </w:r>
      <w:r w:rsidR="004249A3">
        <w:rPr>
          <w:u w:val="single"/>
        </w:rPr>
        <w:t xml:space="preserve"> </w:t>
      </w:r>
      <w:r>
        <w:rPr>
          <w:u w:val="single"/>
        </w:rPr>
        <w:t>Nitza</w:t>
      </w:r>
      <w:r w:rsidR="004249A3">
        <w:rPr>
          <w:u w:val="single"/>
        </w:rPr>
        <w:t xml:space="preserve"> </w:t>
      </w:r>
      <w:r>
        <w:rPr>
          <w:u w:val="single"/>
        </w:rPr>
        <w:t>Nachmias</w:t>
      </w:r>
      <w:r w:rsidR="004249A3">
        <w:rPr>
          <w:u w:val="single"/>
        </w:rPr>
        <w:t xml:space="preserve"> </w:t>
      </w:r>
      <w:r>
        <w:rPr>
          <w:u w:val="single"/>
        </w:rPr>
        <w:t>2009.</w:t>
      </w:r>
      <w:r w:rsidR="004249A3">
        <w:t xml:space="preserve"> </w:t>
      </w:r>
      <w:r>
        <w:t>(Senior</w:t>
      </w:r>
      <w:r w:rsidR="004249A3">
        <w:t xml:space="preserve"> </w:t>
      </w:r>
      <w:r>
        <w:t>Research</w:t>
      </w:r>
      <w:r w:rsidR="004249A3">
        <w:t xml:space="preserve"> </w:t>
      </w:r>
      <w:r>
        <w:t>Fellow</w:t>
      </w:r>
      <w:r w:rsidR="004249A3">
        <w:t xml:space="preserve"> </w:t>
      </w:r>
      <w:r>
        <w:t>at</w:t>
      </w:r>
      <w:r w:rsidR="004249A3">
        <w:t xml:space="preserve"> </w:t>
      </w:r>
      <w:r>
        <w:t>The</w:t>
      </w:r>
      <w:r w:rsidR="004249A3">
        <w:t xml:space="preserve"> </w:t>
      </w:r>
      <w:r>
        <w:t>Jewish-Arab</w:t>
      </w:r>
      <w:r w:rsidR="004249A3">
        <w:t xml:space="preserve"> </w:t>
      </w:r>
      <w:r>
        <w:t>Center,</w:t>
      </w:r>
      <w:r w:rsidR="004249A3">
        <w:t xml:space="preserve"> </w:t>
      </w:r>
      <w:r>
        <w:t>University</w:t>
      </w:r>
      <w:r w:rsidR="004249A3">
        <w:t xml:space="preserve"> </w:t>
      </w:r>
      <w:r>
        <w:t>of</w:t>
      </w:r>
      <w:r w:rsidR="004249A3">
        <w:t xml:space="preserve"> </w:t>
      </w:r>
      <w:r>
        <w:t>Haifa</w:t>
      </w:r>
      <w:r w:rsidR="004249A3">
        <w:t xml:space="preserve"> </w:t>
      </w:r>
      <w:r>
        <w:t>and</w:t>
      </w:r>
      <w:r w:rsidR="004249A3">
        <w:t xml:space="preserve"> </w:t>
      </w:r>
      <w:r>
        <w:t>a</w:t>
      </w:r>
      <w:r w:rsidR="004249A3">
        <w:t xml:space="preserve"> </w:t>
      </w:r>
      <w:r>
        <w:t>Visiting</w:t>
      </w:r>
      <w:r w:rsidR="004249A3">
        <w:t xml:space="preserve"> </w:t>
      </w:r>
      <w:r>
        <w:t>Professor</w:t>
      </w:r>
      <w:r w:rsidR="004249A3">
        <w:t xml:space="preserve"> </w:t>
      </w:r>
      <w:r>
        <w:t>at</w:t>
      </w:r>
      <w:r w:rsidR="004249A3">
        <w:t xml:space="preserve"> </w:t>
      </w:r>
      <w:r>
        <w:t>the</w:t>
      </w:r>
      <w:r w:rsidR="004249A3">
        <w:t xml:space="preserve"> </w:t>
      </w:r>
      <w:r>
        <w:t>Department</w:t>
      </w:r>
      <w:r w:rsidR="004249A3">
        <w:t xml:space="preserve"> </w:t>
      </w:r>
      <w:r>
        <w:t>of</w:t>
      </w:r>
      <w:r w:rsidR="004249A3">
        <w:t xml:space="preserve"> </w:t>
      </w:r>
      <w:r>
        <w:t>Political</w:t>
      </w:r>
      <w:r w:rsidR="004249A3">
        <w:t xml:space="preserve"> </w:t>
      </w:r>
      <w:r>
        <w:t>Science,</w:t>
      </w:r>
      <w:r w:rsidR="004249A3">
        <w:t xml:space="preserve"> </w:t>
      </w:r>
      <w:r>
        <w:t>Towson</w:t>
      </w:r>
      <w:r w:rsidR="004249A3">
        <w:t xml:space="preserve"> </w:t>
      </w:r>
      <w:r>
        <w:t>University,</w:t>
      </w:r>
      <w:r w:rsidR="004249A3">
        <w:t xml:space="preserve"> </w:t>
      </w:r>
      <w:r>
        <w:t>Maryland.</w:t>
      </w:r>
      <w:r w:rsidR="004249A3">
        <w:t xml:space="preserve"> </w:t>
      </w:r>
      <w:r>
        <w:t>12</w:t>
      </w:r>
      <w:r w:rsidR="004249A3">
        <w:t xml:space="preserve"> </w:t>
      </w:r>
      <w:r>
        <w:t>Oct</w:t>
      </w:r>
      <w:r w:rsidR="004249A3">
        <w:t xml:space="preserve"> </w:t>
      </w:r>
      <w:r>
        <w:t>2009</w:t>
      </w:r>
      <w:r w:rsidR="004249A3">
        <w:t xml:space="preserve"> </w:t>
      </w:r>
      <w:r>
        <w:t>“UNRWA</w:t>
      </w:r>
      <w:r w:rsidR="004249A3">
        <w:t xml:space="preserve"> </w:t>
      </w:r>
      <w:r>
        <w:t>at</w:t>
      </w:r>
      <w:r w:rsidR="004249A3">
        <w:t xml:space="preserve"> </w:t>
      </w:r>
      <w:r>
        <w:t>60:</w:t>
      </w:r>
      <w:r w:rsidR="004249A3">
        <w:t xml:space="preserve"> </w:t>
      </w:r>
      <w:r>
        <w:t>Are</w:t>
      </w:r>
      <w:r w:rsidR="004249A3">
        <w:t xml:space="preserve"> </w:t>
      </w:r>
      <w:r>
        <w:t>There</w:t>
      </w:r>
      <w:r w:rsidR="004249A3">
        <w:t xml:space="preserve"> </w:t>
      </w:r>
      <w:r>
        <w:t>Better</w:t>
      </w:r>
      <w:r w:rsidR="004249A3">
        <w:t xml:space="preserve"> </w:t>
      </w:r>
      <w:r>
        <w:t>Alternatives?“</w:t>
      </w:r>
      <w:r w:rsidR="004249A3">
        <w:t xml:space="preserve"> </w:t>
      </w:r>
      <w:hyperlink r:id="rId388" w:history="1">
        <w:r w:rsidR="00410C98" w:rsidRPr="00C51432">
          <w:rPr>
            <w:rStyle w:val="Hyperlink"/>
            <w:iCs/>
          </w:rPr>
          <w:t>http://www.meforum.org/2481/unrwa-at-60-better-alternatives</w:t>
        </w:r>
      </w:hyperlink>
    </w:p>
    <w:p w14:paraId="4B6B39D4" w14:textId="25A34761" w:rsidR="001B6F33" w:rsidRDefault="00613BC0" w:rsidP="00B6413A">
      <w:pPr>
        <w:pStyle w:val="BB-Evidence"/>
      </w:pPr>
      <w:r>
        <w:t>The</w:t>
      </w:r>
      <w:r w:rsidR="004249A3">
        <w:t xml:space="preserve"> </w:t>
      </w:r>
      <w:r>
        <w:t>United</w:t>
      </w:r>
      <w:r w:rsidR="004249A3">
        <w:t xml:space="preserve"> </w:t>
      </w:r>
      <w:r>
        <w:t>Nations</w:t>
      </w:r>
      <w:r w:rsidR="004249A3">
        <w:t xml:space="preserve"> </w:t>
      </w:r>
      <w:r>
        <w:t>Relief</w:t>
      </w:r>
      <w:r w:rsidR="004249A3">
        <w:t xml:space="preserve"> </w:t>
      </w:r>
      <w:r>
        <w:t>and</w:t>
      </w:r>
      <w:r w:rsidR="004249A3">
        <w:t xml:space="preserve"> </w:t>
      </w:r>
      <w:r>
        <w:t>Work</w:t>
      </w:r>
      <w:r w:rsidR="004249A3">
        <w:t xml:space="preserve"> </w:t>
      </w:r>
      <w:r>
        <w:t>Agency</w:t>
      </w:r>
      <w:r w:rsidR="004249A3">
        <w:t xml:space="preserve"> </w:t>
      </w:r>
      <w:r>
        <w:t>for</w:t>
      </w:r>
      <w:r w:rsidR="004249A3">
        <w:t xml:space="preserve"> </w:t>
      </w:r>
      <w:r>
        <w:t>the</w:t>
      </w:r>
      <w:r w:rsidR="004249A3">
        <w:t xml:space="preserve"> </w:t>
      </w:r>
      <w:r>
        <w:t>Palestinian</w:t>
      </w:r>
      <w:r w:rsidR="004249A3">
        <w:t xml:space="preserve"> </w:t>
      </w:r>
      <w:r>
        <w:t>Refugees</w:t>
      </w:r>
      <w:r w:rsidR="004249A3">
        <w:t xml:space="preserve"> </w:t>
      </w:r>
      <w:r>
        <w:t>(UNRWA)</w:t>
      </w:r>
      <w:r w:rsidR="004249A3">
        <w:t xml:space="preserve"> </w:t>
      </w:r>
      <w:r>
        <w:t>was</w:t>
      </w:r>
      <w:r w:rsidR="004249A3">
        <w:t xml:space="preserve"> </w:t>
      </w:r>
      <w:r>
        <w:t>established</w:t>
      </w:r>
      <w:r w:rsidR="004249A3">
        <w:t xml:space="preserve"> </w:t>
      </w:r>
      <w:r>
        <w:t>in</w:t>
      </w:r>
      <w:r w:rsidR="004249A3">
        <w:t xml:space="preserve"> </w:t>
      </w:r>
      <w:r>
        <w:t>1948</w:t>
      </w:r>
      <w:r w:rsidR="004249A3">
        <w:t xml:space="preserve"> </w:t>
      </w:r>
      <w:r>
        <w:t>as</w:t>
      </w:r>
      <w:r w:rsidR="004249A3">
        <w:t xml:space="preserve"> </w:t>
      </w:r>
      <w:r>
        <w:t>a</w:t>
      </w:r>
      <w:r w:rsidR="004249A3">
        <w:t xml:space="preserve"> </w:t>
      </w:r>
      <w:r>
        <w:t>temporary</w:t>
      </w:r>
      <w:r w:rsidR="004249A3">
        <w:t xml:space="preserve"> </w:t>
      </w:r>
      <w:r>
        <w:t>relief</w:t>
      </w:r>
      <w:r w:rsidR="004249A3">
        <w:t xml:space="preserve"> </w:t>
      </w:r>
      <w:r>
        <w:t>agency.</w:t>
      </w:r>
      <w:r w:rsidR="004249A3">
        <w:t xml:space="preserve"> </w:t>
      </w:r>
      <w:r>
        <w:t>In</w:t>
      </w:r>
      <w:r w:rsidR="004249A3">
        <w:t xml:space="preserve"> </w:t>
      </w:r>
      <w:r>
        <w:t>spite</w:t>
      </w:r>
      <w:r w:rsidR="004249A3">
        <w:t xml:space="preserve"> </w:t>
      </w:r>
      <w:r>
        <w:t>of</w:t>
      </w:r>
      <w:r w:rsidR="004249A3">
        <w:t xml:space="preserve"> </w:t>
      </w:r>
      <w:r>
        <w:t>its</w:t>
      </w:r>
      <w:r w:rsidR="004249A3">
        <w:t xml:space="preserve"> </w:t>
      </w:r>
      <w:r>
        <w:t>failure</w:t>
      </w:r>
      <w:r w:rsidR="004249A3">
        <w:t xml:space="preserve"> </w:t>
      </w:r>
      <w:r>
        <w:t>to</w:t>
      </w:r>
      <w:r w:rsidR="004249A3">
        <w:t xml:space="preserve"> </w:t>
      </w:r>
      <w:r>
        <w:t>solve</w:t>
      </w:r>
      <w:r w:rsidR="004249A3">
        <w:t xml:space="preserve"> </w:t>
      </w:r>
      <w:r>
        <w:t>the</w:t>
      </w:r>
      <w:r w:rsidR="004249A3">
        <w:t xml:space="preserve"> </w:t>
      </w:r>
      <w:r>
        <w:t>refugee</w:t>
      </w:r>
      <w:r w:rsidR="004249A3">
        <w:t xml:space="preserve"> </w:t>
      </w:r>
      <w:r>
        <w:t>problem,</w:t>
      </w:r>
      <w:r w:rsidR="004249A3">
        <w:t xml:space="preserve"> </w:t>
      </w:r>
      <w:r>
        <w:t>it</w:t>
      </w:r>
      <w:r w:rsidR="004249A3">
        <w:t xml:space="preserve"> </w:t>
      </w:r>
      <w:r>
        <w:t>has</w:t>
      </w:r>
      <w:r w:rsidR="004249A3">
        <w:t xml:space="preserve"> </w:t>
      </w:r>
      <w:r>
        <w:t>been</w:t>
      </w:r>
      <w:r w:rsidR="004249A3">
        <w:t xml:space="preserve"> </w:t>
      </w:r>
      <w:r>
        <w:t>renewed</w:t>
      </w:r>
      <w:r w:rsidR="004249A3">
        <w:t xml:space="preserve"> </w:t>
      </w:r>
      <w:r>
        <w:t>and</w:t>
      </w:r>
      <w:r w:rsidR="004249A3">
        <w:t xml:space="preserve"> </w:t>
      </w:r>
      <w:r>
        <w:t>expanded</w:t>
      </w:r>
      <w:r w:rsidR="004249A3">
        <w:t xml:space="preserve"> </w:t>
      </w:r>
      <w:r>
        <w:t>for</w:t>
      </w:r>
      <w:r w:rsidR="004249A3">
        <w:t xml:space="preserve"> </w:t>
      </w:r>
      <w:r>
        <w:t>60</w:t>
      </w:r>
      <w:r w:rsidR="004249A3">
        <w:t xml:space="preserve"> </w:t>
      </w:r>
      <w:r>
        <w:t>years,</w:t>
      </w:r>
      <w:r w:rsidR="004249A3">
        <w:t xml:space="preserve"> </w:t>
      </w:r>
      <w:r>
        <w:t>with</w:t>
      </w:r>
      <w:r w:rsidR="004249A3">
        <w:t xml:space="preserve"> </w:t>
      </w:r>
      <w:r>
        <w:t>support</w:t>
      </w:r>
      <w:r w:rsidR="004249A3">
        <w:t xml:space="preserve"> </w:t>
      </w:r>
      <w:r>
        <w:t>from</w:t>
      </w:r>
      <w:r w:rsidR="004249A3">
        <w:t xml:space="preserve"> </w:t>
      </w:r>
      <w:r>
        <w:t>the</w:t>
      </w:r>
      <w:r w:rsidR="004249A3">
        <w:t xml:space="preserve"> </w:t>
      </w:r>
      <w:r>
        <w:t>entire</w:t>
      </w:r>
      <w:r w:rsidR="004249A3">
        <w:t xml:space="preserve"> </w:t>
      </w:r>
      <w:r>
        <w:t>United</w:t>
      </w:r>
      <w:r w:rsidR="004249A3">
        <w:t xml:space="preserve"> </w:t>
      </w:r>
      <w:r>
        <w:t>Nations</w:t>
      </w:r>
      <w:r w:rsidR="004249A3">
        <w:t xml:space="preserve"> </w:t>
      </w:r>
      <w:r>
        <w:t>community,</w:t>
      </w:r>
      <w:r w:rsidR="004249A3">
        <w:t xml:space="preserve"> </w:t>
      </w:r>
      <w:r>
        <w:t>including</w:t>
      </w:r>
      <w:r w:rsidR="004249A3">
        <w:t xml:space="preserve"> </w:t>
      </w:r>
      <w:r>
        <w:t>the</w:t>
      </w:r>
      <w:r w:rsidR="004249A3">
        <w:t xml:space="preserve"> </w:t>
      </w:r>
      <w:r>
        <w:t>United</w:t>
      </w:r>
      <w:r w:rsidR="004249A3">
        <w:t xml:space="preserve"> </w:t>
      </w:r>
      <w:r>
        <w:t>States</w:t>
      </w:r>
      <w:r w:rsidR="004249A3">
        <w:t xml:space="preserve"> </w:t>
      </w:r>
      <w:r>
        <w:t>and</w:t>
      </w:r>
      <w:r w:rsidR="004249A3">
        <w:t xml:space="preserve"> </w:t>
      </w:r>
      <w:r>
        <w:t>Israel.</w:t>
      </w:r>
      <w:r w:rsidR="004249A3">
        <w:t xml:space="preserve"> </w:t>
      </w:r>
      <w:r>
        <w:t>UNRWA's</w:t>
      </w:r>
      <w:r w:rsidR="004249A3">
        <w:t xml:space="preserve"> </w:t>
      </w:r>
      <w:r>
        <w:t>annual</w:t>
      </w:r>
      <w:r w:rsidR="004249A3">
        <w:t xml:space="preserve"> </w:t>
      </w:r>
      <w:r>
        <w:t>budget</w:t>
      </w:r>
      <w:r w:rsidR="004249A3">
        <w:t xml:space="preserve"> </w:t>
      </w:r>
      <w:r>
        <w:t>now</w:t>
      </w:r>
      <w:r w:rsidR="004249A3">
        <w:t xml:space="preserve"> </w:t>
      </w:r>
      <w:r>
        <w:t>exceeds</w:t>
      </w:r>
      <w:r w:rsidR="004249A3">
        <w:t xml:space="preserve"> </w:t>
      </w:r>
      <w:r>
        <w:t>half</w:t>
      </w:r>
      <w:r w:rsidR="004249A3">
        <w:t xml:space="preserve"> </w:t>
      </w:r>
      <w:r>
        <w:t>a</w:t>
      </w:r>
      <w:r w:rsidR="004249A3">
        <w:t xml:space="preserve"> </w:t>
      </w:r>
      <w:r>
        <w:t>billion</w:t>
      </w:r>
      <w:r w:rsidR="004249A3">
        <w:t xml:space="preserve"> </w:t>
      </w:r>
      <w:r>
        <w:t>dollars,</w:t>
      </w:r>
      <w:r w:rsidR="004249A3">
        <w:t xml:space="preserve"> </w:t>
      </w:r>
      <w:r>
        <w:t>and</w:t>
      </w:r>
      <w:r w:rsidR="004249A3">
        <w:t xml:space="preserve"> </w:t>
      </w:r>
      <w:r>
        <w:t>it</w:t>
      </w:r>
      <w:r w:rsidR="004249A3">
        <w:t xml:space="preserve"> </w:t>
      </w:r>
      <w:r>
        <w:t>has</w:t>
      </w:r>
      <w:r w:rsidR="004249A3">
        <w:t xml:space="preserve"> </w:t>
      </w:r>
      <w:r>
        <w:t>come</w:t>
      </w:r>
      <w:r w:rsidR="004249A3">
        <w:t xml:space="preserve"> </w:t>
      </w:r>
      <w:r>
        <w:t>to</w:t>
      </w:r>
      <w:r w:rsidR="004249A3">
        <w:t xml:space="preserve"> </w:t>
      </w:r>
      <w:r>
        <w:t>be</w:t>
      </w:r>
      <w:r w:rsidR="004249A3">
        <w:t xml:space="preserve"> </w:t>
      </w:r>
      <w:r>
        <w:t>treated</w:t>
      </w:r>
      <w:r w:rsidR="004249A3">
        <w:t xml:space="preserve"> </w:t>
      </w:r>
      <w:r>
        <w:t>as</w:t>
      </w:r>
      <w:r w:rsidR="004249A3">
        <w:t xml:space="preserve"> </w:t>
      </w:r>
      <w:r>
        <w:t>a</w:t>
      </w:r>
      <w:r w:rsidR="004249A3">
        <w:t xml:space="preserve"> </w:t>
      </w:r>
      <w:r>
        <w:t>permanent</w:t>
      </w:r>
      <w:r w:rsidR="004249A3">
        <w:t xml:space="preserve"> </w:t>
      </w:r>
      <w:r>
        <w:t>protector</w:t>
      </w:r>
      <w:r w:rsidR="004249A3">
        <w:t xml:space="preserve"> </w:t>
      </w:r>
      <w:r>
        <w:t>and</w:t>
      </w:r>
      <w:r w:rsidR="004249A3">
        <w:t xml:space="preserve"> </w:t>
      </w:r>
      <w:r>
        <w:t>advocate</w:t>
      </w:r>
      <w:r w:rsidR="004249A3">
        <w:t xml:space="preserve"> </w:t>
      </w:r>
      <w:r>
        <w:t>of</w:t>
      </w:r>
      <w:r w:rsidR="004249A3">
        <w:t xml:space="preserve"> </w:t>
      </w:r>
      <w:r>
        <w:t>what</w:t>
      </w:r>
      <w:r w:rsidR="004249A3">
        <w:t xml:space="preserve"> </w:t>
      </w:r>
      <w:r>
        <w:t>are</w:t>
      </w:r>
      <w:r w:rsidR="004249A3">
        <w:t xml:space="preserve"> </w:t>
      </w:r>
      <w:r>
        <w:t>depicted</w:t>
      </w:r>
      <w:r w:rsidR="004249A3">
        <w:t xml:space="preserve"> </w:t>
      </w:r>
      <w:r>
        <w:t>as</w:t>
      </w:r>
      <w:r w:rsidR="004249A3">
        <w:t xml:space="preserve"> </w:t>
      </w:r>
      <w:r>
        <w:t>millions</w:t>
      </w:r>
      <w:r w:rsidR="004249A3">
        <w:t xml:space="preserve"> </w:t>
      </w:r>
      <w:r>
        <w:t>of</w:t>
      </w:r>
      <w:r w:rsidR="004249A3">
        <w:t xml:space="preserve"> </w:t>
      </w:r>
      <w:r>
        <w:t>Palestinian</w:t>
      </w:r>
      <w:r w:rsidR="004249A3">
        <w:t xml:space="preserve"> </w:t>
      </w:r>
      <w:r>
        <w:t>"refugees"</w:t>
      </w:r>
      <w:r w:rsidR="004249A3">
        <w:t xml:space="preserve"> </w:t>
      </w:r>
      <w:r>
        <w:t>who,</w:t>
      </w:r>
      <w:r w:rsidR="004249A3">
        <w:t xml:space="preserve"> </w:t>
      </w:r>
      <w:r>
        <w:t>UNRWA</w:t>
      </w:r>
      <w:r w:rsidR="004249A3">
        <w:t xml:space="preserve"> </w:t>
      </w:r>
      <w:r>
        <w:t>claims.</w:t>
      </w:r>
      <w:r w:rsidR="004249A3">
        <w:t xml:space="preserve"> </w:t>
      </w:r>
      <w:r>
        <w:t>lack</w:t>
      </w:r>
      <w:r w:rsidR="004249A3">
        <w:t xml:space="preserve"> </w:t>
      </w:r>
      <w:r>
        <w:t>a</w:t>
      </w:r>
      <w:r w:rsidR="004249A3">
        <w:t xml:space="preserve"> </w:t>
      </w:r>
      <w:r>
        <w:t>homeland,</w:t>
      </w:r>
      <w:r w:rsidR="004249A3">
        <w:t xml:space="preserve"> </w:t>
      </w:r>
      <w:r>
        <w:t>citizenship,</w:t>
      </w:r>
      <w:r w:rsidR="004249A3">
        <w:t xml:space="preserve"> </w:t>
      </w:r>
      <w:r>
        <w:t>and</w:t>
      </w:r>
      <w:r w:rsidR="004249A3">
        <w:t xml:space="preserve"> </w:t>
      </w:r>
      <w:r>
        <w:t>governments</w:t>
      </w:r>
      <w:r w:rsidR="004249A3">
        <w:t xml:space="preserve"> </w:t>
      </w:r>
      <w:r>
        <w:t>to</w:t>
      </w:r>
      <w:r w:rsidR="004249A3">
        <w:t xml:space="preserve"> </w:t>
      </w:r>
      <w:r>
        <w:t>serve</w:t>
      </w:r>
      <w:r w:rsidR="004249A3">
        <w:t xml:space="preserve"> </w:t>
      </w:r>
      <w:r>
        <w:t>their</w:t>
      </w:r>
      <w:r w:rsidR="004249A3">
        <w:t xml:space="preserve"> </w:t>
      </w:r>
      <w:r>
        <w:t>needs.</w:t>
      </w:r>
      <w:r w:rsidR="004249A3">
        <w:t xml:space="preserve"> </w:t>
      </w:r>
      <w:r>
        <w:t>Its</w:t>
      </w:r>
      <w:r w:rsidR="004249A3">
        <w:t xml:space="preserve"> </w:t>
      </w:r>
      <w:r>
        <w:t>mandate</w:t>
      </w:r>
      <w:r w:rsidR="004249A3">
        <w:t xml:space="preserve"> </w:t>
      </w:r>
      <w:r>
        <w:t>has</w:t>
      </w:r>
      <w:r w:rsidR="004249A3">
        <w:t xml:space="preserve"> </w:t>
      </w:r>
      <w:r>
        <w:t>been</w:t>
      </w:r>
      <w:r w:rsidR="004249A3">
        <w:t xml:space="preserve"> </w:t>
      </w:r>
      <w:r>
        <w:t>renewed</w:t>
      </w:r>
      <w:r w:rsidR="004249A3">
        <w:t xml:space="preserve"> </w:t>
      </w:r>
      <w:r>
        <w:t>repeatedly</w:t>
      </w:r>
      <w:r w:rsidR="004249A3">
        <w:t xml:space="preserve"> </w:t>
      </w:r>
      <w:r>
        <w:t>by</w:t>
      </w:r>
      <w:r w:rsidR="004249A3">
        <w:t xml:space="preserve"> </w:t>
      </w:r>
      <w:r>
        <w:t>the</w:t>
      </w:r>
      <w:r w:rsidR="004249A3">
        <w:t xml:space="preserve"> </w:t>
      </w:r>
      <w:r>
        <w:t>UN</w:t>
      </w:r>
      <w:r w:rsidR="004249A3">
        <w:t xml:space="preserve"> </w:t>
      </w:r>
      <w:r>
        <w:t>General</w:t>
      </w:r>
      <w:r w:rsidR="004249A3">
        <w:t xml:space="preserve"> </w:t>
      </w:r>
      <w:r>
        <w:t>Assembly</w:t>
      </w:r>
      <w:r w:rsidR="004249A3">
        <w:t xml:space="preserve"> </w:t>
      </w:r>
      <w:r>
        <w:t>albeit</w:t>
      </w:r>
      <w:r w:rsidR="004249A3">
        <w:t xml:space="preserve"> </w:t>
      </w:r>
      <w:r>
        <w:t>with</w:t>
      </w:r>
      <w:r w:rsidR="004249A3">
        <w:t xml:space="preserve"> </w:t>
      </w:r>
      <w:r>
        <w:t>restrained</w:t>
      </w:r>
      <w:r w:rsidR="004249A3">
        <w:t xml:space="preserve"> </w:t>
      </w:r>
      <w:r>
        <w:t>criticism</w:t>
      </w:r>
      <w:r w:rsidR="004249A3">
        <w:t xml:space="preserve"> </w:t>
      </w:r>
      <w:r>
        <w:t>demanding</w:t>
      </w:r>
      <w:r w:rsidR="004249A3">
        <w:t xml:space="preserve"> </w:t>
      </w:r>
      <w:r>
        <w:t>more</w:t>
      </w:r>
      <w:r w:rsidR="004249A3">
        <w:t xml:space="preserve"> </w:t>
      </w:r>
      <w:r>
        <w:t>transparency</w:t>
      </w:r>
      <w:r w:rsidR="004249A3">
        <w:t xml:space="preserve"> </w:t>
      </w:r>
      <w:r>
        <w:t>and</w:t>
      </w:r>
      <w:r w:rsidR="004249A3">
        <w:t xml:space="preserve"> </w:t>
      </w:r>
      <w:r>
        <w:t>additional</w:t>
      </w:r>
      <w:r w:rsidR="004249A3">
        <w:t xml:space="preserve"> </w:t>
      </w:r>
      <w:r>
        <w:t>budget</w:t>
      </w:r>
      <w:r w:rsidR="004249A3">
        <w:t xml:space="preserve"> </w:t>
      </w:r>
      <w:r>
        <w:t>controls.</w:t>
      </w:r>
    </w:p>
    <w:p w14:paraId="5824C920" w14:textId="77777777" w:rsidR="004249A3" w:rsidRDefault="00613BC0" w:rsidP="00B6413A">
      <w:pPr>
        <w:pStyle w:val="BB-Contentions"/>
      </w:pPr>
      <w:r>
        <w:t>UNRWA</w:t>
      </w:r>
      <w:r w:rsidR="004249A3">
        <w:t xml:space="preserve"> </w:t>
      </w:r>
      <w:r>
        <w:t>has</w:t>
      </w:r>
      <w:r w:rsidR="004249A3">
        <w:t xml:space="preserve"> </w:t>
      </w:r>
      <w:r>
        <w:t>30,000</w:t>
      </w:r>
      <w:r w:rsidR="004249A3">
        <w:t xml:space="preserve"> </w:t>
      </w:r>
      <w:r>
        <w:t>employees,</w:t>
      </w:r>
      <w:r w:rsidR="004249A3">
        <w:t xml:space="preserve"> </w:t>
      </w:r>
      <w:r>
        <w:t>58</w:t>
      </w:r>
      <w:r w:rsidR="004249A3">
        <w:t xml:space="preserve"> </w:t>
      </w:r>
      <w:r>
        <w:t>refugee</w:t>
      </w:r>
      <w:r w:rsidR="004249A3">
        <w:t xml:space="preserve"> </w:t>
      </w:r>
      <w:r>
        <w:t>camps</w:t>
      </w:r>
      <w:r w:rsidR="004249A3">
        <w:t xml:space="preserve"> </w:t>
      </w:r>
      <w:r>
        <w:t>and</w:t>
      </w:r>
      <w:r w:rsidR="004249A3">
        <w:t xml:space="preserve"> </w:t>
      </w:r>
      <w:r>
        <w:t>4.7</w:t>
      </w:r>
      <w:r w:rsidR="004249A3">
        <w:t xml:space="preserve"> </w:t>
      </w:r>
      <w:r>
        <w:t>million</w:t>
      </w:r>
      <w:r w:rsidR="004249A3">
        <w:t xml:space="preserve"> </w:t>
      </w:r>
      <w:r>
        <w:t>refugees</w:t>
      </w:r>
    </w:p>
    <w:p w14:paraId="66D0206C" w14:textId="77777777" w:rsidR="004249A3" w:rsidRDefault="00613BC0" w:rsidP="00B6413A">
      <w:pPr>
        <w:pStyle w:val="BB-Citation"/>
      </w:pPr>
      <w:r>
        <w:rPr>
          <w:u w:val="single"/>
        </w:rPr>
        <w:t>Prof.</w:t>
      </w:r>
      <w:r w:rsidR="004249A3">
        <w:rPr>
          <w:u w:val="single"/>
        </w:rPr>
        <w:t xml:space="preserve"> </w:t>
      </w:r>
      <w:r>
        <w:rPr>
          <w:u w:val="single"/>
        </w:rPr>
        <w:t>Riccardo</w:t>
      </w:r>
      <w:r w:rsidR="004249A3">
        <w:rPr>
          <w:u w:val="single"/>
        </w:rPr>
        <w:t xml:space="preserve"> </w:t>
      </w:r>
      <w:r>
        <w:rPr>
          <w:u w:val="single"/>
        </w:rPr>
        <w:t>Bocco</w:t>
      </w:r>
      <w:r w:rsidR="004249A3">
        <w:rPr>
          <w:u w:val="single"/>
        </w:rPr>
        <w:t xml:space="preserve"> </w:t>
      </w:r>
      <w:r>
        <w:rPr>
          <w:u w:val="single"/>
        </w:rPr>
        <w:t>2010</w:t>
      </w:r>
      <w:r>
        <w:t>.</w:t>
      </w:r>
      <w:r w:rsidR="004249A3">
        <w:t xml:space="preserve"> </w:t>
      </w:r>
      <w:r>
        <w:t>(professor</w:t>
      </w:r>
      <w:r w:rsidR="004249A3">
        <w:t xml:space="preserve"> </w:t>
      </w:r>
      <w:r>
        <w:t>of</w:t>
      </w:r>
      <w:r w:rsidR="004249A3">
        <w:t xml:space="preserve"> </w:t>
      </w:r>
      <w:r>
        <w:t>Political</w:t>
      </w:r>
      <w:r w:rsidR="004249A3">
        <w:t xml:space="preserve"> </w:t>
      </w:r>
      <w:r>
        <w:t>Sociology</w:t>
      </w:r>
      <w:r w:rsidR="004249A3">
        <w:t xml:space="preserve"> </w:t>
      </w:r>
      <w:r>
        <w:t>at</w:t>
      </w:r>
      <w:r w:rsidR="004249A3">
        <w:t xml:space="preserve"> </w:t>
      </w:r>
      <w:r>
        <w:t>the</w:t>
      </w:r>
      <w:r w:rsidR="004249A3">
        <w:t xml:space="preserve"> </w:t>
      </w:r>
      <w:r>
        <w:t>Graduate</w:t>
      </w:r>
      <w:r w:rsidR="004249A3">
        <w:t xml:space="preserve"> </w:t>
      </w:r>
      <w:r>
        <w:t>Institute</w:t>
      </w:r>
      <w:r w:rsidR="004249A3">
        <w:t xml:space="preserve"> </w:t>
      </w:r>
      <w:r>
        <w:t>of</w:t>
      </w:r>
      <w:r w:rsidR="004249A3">
        <w:t xml:space="preserve"> </w:t>
      </w:r>
      <w:r>
        <w:t>International</w:t>
      </w:r>
      <w:r w:rsidR="004249A3">
        <w:t xml:space="preserve"> </w:t>
      </w:r>
      <w:r>
        <w:t>and</w:t>
      </w:r>
      <w:r w:rsidR="004249A3">
        <w:rPr>
          <w:sz w:val="27"/>
          <w:szCs w:val="27"/>
        </w:rPr>
        <w:t xml:space="preserve"> </w:t>
      </w:r>
      <w:r>
        <w:t>Development</w:t>
      </w:r>
      <w:r w:rsidR="004249A3">
        <w:t xml:space="preserve"> </w:t>
      </w:r>
      <w:r>
        <w:t>Studies,</w:t>
      </w:r>
      <w:r w:rsidR="004249A3">
        <w:t xml:space="preserve"> </w:t>
      </w:r>
      <w:r>
        <w:t>University</w:t>
      </w:r>
      <w:r w:rsidR="004249A3">
        <w:t xml:space="preserve"> </w:t>
      </w:r>
      <w:r>
        <w:t>of</w:t>
      </w:r>
      <w:r w:rsidR="004249A3">
        <w:t xml:space="preserve"> </w:t>
      </w:r>
      <w:r>
        <w:t>Geneva)</w:t>
      </w:r>
      <w:r w:rsidR="004249A3">
        <w:t xml:space="preserve"> </w:t>
      </w:r>
      <w:r>
        <w:t>Refugee</w:t>
      </w:r>
      <w:r w:rsidR="004249A3">
        <w:t xml:space="preserve"> </w:t>
      </w:r>
      <w:r>
        <w:t>Survey</w:t>
      </w:r>
      <w:r w:rsidR="004249A3">
        <w:t xml:space="preserve"> </w:t>
      </w:r>
      <w:r>
        <w:t>Quarterly,</w:t>
      </w:r>
      <w:r w:rsidR="004249A3">
        <w:t xml:space="preserve"> </w:t>
      </w:r>
      <w:r>
        <w:t>Vol.</w:t>
      </w:r>
      <w:r w:rsidR="004249A3">
        <w:t xml:space="preserve"> </w:t>
      </w:r>
      <w:r>
        <w:t>28,</w:t>
      </w:r>
      <w:r w:rsidR="004249A3">
        <w:t xml:space="preserve"> </w:t>
      </w:r>
      <w:r>
        <w:t>Nos</w:t>
      </w:r>
      <w:r w:rsidR="004249A3">
        <w:t xml:space="preserve"> </w:t>
      </w:r>
      <w:r>
        <w:t>2</w:t>
      </w:r>
      <w:r w:rsidR="004249A3">
        <w:t xml:space="preserve"> </w:t>
      </w:r>
      <w:r>
        <w:t>&amp;</w:t>
      </w:r>
      <w:r w:rsidR="004249A3">
        <w:t xml:space="preserve"> </w:t>
      </w:r>
      <w:r>
        <w:t>3</w:t>
      </w:r>
      <w:r w:rsidR="004249A3">
        <w:t xml:space="preserve"> </w:t>
      </w:r>
      <w:hyperlink r:id="rId389" w:history="1">
        <w:r w:rsidR="00410C98" w:rsidRPr="00C51432">
          <w:rPr>
            <w:rStyle w:val="Hyperlink"/>
          </w:rPr>
          <w:t>http://www.unrwa.org/userfiles/201006109359.pdf</w:t>
        </w:r>
      </w:hyperlink>
    </w:p>
    <w:p w14:paraId="024A46EE" w14:textId="1644C1EB" w:rsidR="001B6F33" w:rsidRDefault="00613BC0" w:rsidP="00B6413A">
      <w:pPr>
        <w:pStyle w:val="BB-Evidence"/>
      </w:pPr>
      <w:r>
        <w:t>If</w:t>
      </w:r>
      <w:r w:rsidR="004249A3">
        <w:t xml:space="preserve"> </w:t>
      </w:r>
      <w:r>
        <w:t>we</w:t>
      </w:r>
      <w:r w:rsidR="004249A3">
        <w:t xml:space="preserve"> </w:t>
      </w:r>
      <w:r>
        <w:t>look</w:t>
      </w:r>
      <w:r w:rsidR="004249A3">
        <w:t xml:space="preserve"> </w:t>
      </w:r>
      <w:r>
        <w:t>at</w:t>
      </w:r>
      <w:r w:rsidR="004249A3">
        <w:t xml:space="preserve"> </w:t>
      </w:r>
      <w:r>
        <w:t>the</w:t>
      </w:r>
      <w:r w:rsidR="004249A3">
        <w:t xml:space="preserve"> </w:t>
      </w:r>
      <w:r>
        <w:t>Agency’s</w:t>
      </w:r>
      <w:r w:rsidR="004249A3">
        <w:t xml:space="preserve"> </w:t>
      </w:r>
      <w:r>
        <w:t>personnel</w:t>
      </w:r>
      <w:r w:rsidR="004249A3">
        <w:t xml:space="preserve"> </w:t>
      </w:r>
      <w:r>
        <w:t>and</w:t>
      </w:r>
      <w:r w:rsidR="004249A3">
        <w:t xml:space="preserve"> </w:t>
      </w:r>
      <w:r>
        <w:t>activities,</w:t>
      </w:r>
      <w:r w:rsidR="004249A3">
        <w:t xml:space="preserve"> </w:t>
      </w:r>
      <w:r>
        <w:t>the</w:t>
      </w:r>
      <w:r w:rsidR="004249A3">
        <w:t xml:space="preserve"> </w:t>
      </w:r>
      <w:r>
        <w:t>figures</w:t>
      </w:r>
      <w:r w:rsidR="004249A3">
        <w:t xml:space="preserve"> </w:t>
      </w:r>
      <w:r>
        <w:t>are</w:t>
      </w:r>
      <w:r w:rsidR="004249A3">
        <w:t xml:space="preserve"> </w:t>
      </w:r>
      <w:r>
        <w:t>impressive.</w:t>
      </w:r>
      <w:r w:rsidR="004249A3">
        <w:t xml:space="preserve"> </w:t>
      </w:r>
      <w:r w:rsidRPr="00B6413A">
        <w:rPr>
          <w:u w:val="single"/>
        </w:rPr>
        <w:t>At</w:t>
      </w:r>
      <w:r w:rsidR="004249A3">
        <w:rPr>
          <w:u w:val="single"/>
        </w:rPr>
        <w:t xml:space="preserve"> </w:t>
      </w:r>
      <w:r w:rsidRPr="00B6413A">
        <w:rPr>
          <w:u w:val="single"/>
        </w:rPr>
        <w:t>the</w:t>
      </w:r>
      <w:r w:rsidR="004249A3">
        <w:rPr>
          <w:u w:val="single"/>
        </w:rPr>
        <w:t xml:space="preserve"> </w:t>
      </w:r>
      <w:r w:rsidRPr="00B6413A">
        <w:rPr>
          <w:u w:val="single"/>
        </w:rPr>
        <w:t>end</w:t>
      </w:r>
      <w:r w:rsidR="004249A3">
        <w:rPr>
          <w:u w:val="single"/>
        </w:rPr>
        <w:t xml:space="preserve"> </w:t>
      </w:r>
      <w:r w:rsidRPr="00B6413A">
        <w:rPr>
          <w:u w:val="single"/>
        </w:rPr>
        <w:t>of</w:t>
      </w:r>
      <w:r w:rsidR="004249A3">
        <w:rPr>
          <w:u w:val="single"/>
        </w:rPr>
        <w:t xml:space="preserve"> </w:t>
      </w:r>
      <w:r w:rsidRPr="00B6413A">
        <w:rPr>
          <w:u w:val="single"/>
        </w:rPr>
        <w:t>the</w:t>
      </w:r>
      <w:r w:rsidR="004249A3">
        <w:rPr>
          <w:u w:val="single"/>
        </w:rPr>
        <w:t xml:space="preserve"> </w:t>
      </w:r>
      <w:r w:rsidRPr="00B6413A">
        <w:rPr>
          <w:u w:val="single"/>
        </w:rPr>
        <w:t>first</w:t>
      </w:r>
      <w:r w:rsidR="004249A3">
        <w:rPr>
          <w:u w:val="single"/>
        </w:rPr>
        <w:t xml:space="preserve"> </w:t>
      </w:r>
      <w:r w:rsidRPr="00B6413A">
        <w:rPr>
          <w:u w:val="single"/>
        </w:rPr>
        <w:t>decade</w:t>
      </w:r>
      <w:r w:rsidR="004249A3">
        <w:rPr>
          <w:u w:val="single"/>
        </w:rPr>
        <w:t xml:space="preserve"> </w:t>
      </w:r>
      <w:r w:rsidRPr="00B6413A">
        <w:rPr>
          <w:u w:val="single"/>
        </w:rPr>
        <w:t>of</w:t>
      </w:r>
      <w:r w:rsidR="004249A3">
        <w:rPr>
          <w:u w:val="single"/>
        </w:rPr>
        <w:t xml:space="preserve"> </w:t>
      </w:r>
      <w:r w:rsidRPr="00B6413A">
        <w:rPr>
          <w:u w:val="single"/>
        </w:rPr>
        <w:t>the</w:t>
      </w:r>
      <w:r w:rsidR="004249A3">
        <w:rPr>
          <w:u w:val="single"/>
        </w:rPr>
        <w:t xml:space="preserve"> </w:t>
      </w:r>
      <w:r w:rsidRPr="00B6413A">
        <w:rPr>
          <w:u w:val="single"/>
        </w:rPr>
        <w:t>new</w:t>
      </w:r>
      <w:r w:rsidR="004249A3">
        <w:rPr>
          <w:u w:val="single"/>
        </w:rPr>
        <w:t xml:space="preserve"> </w:t>
      </w:r>
      <w:r w:rsidRPr="00B6413A">
        <w:rPr>
          <w:u w:val="single"/>
        </w:rPr>
        <w:t>century,</w:t>
      </w:r>
      <w:r w:rsidR="004249A3">
        <w:rPr>
          <w:u w:val="single"/>
        </w:rPr>
        <w:t xml:space="preserve"> </w:t>
      </w:r>
      <w:r w:rsidRPr="00B6413A">
        <w:rPr>
          <w:u w:val="single"/>
        </w:rPr>
        <w:t>UNRWA</w:t>
      </w:r>
      <w:r w:rsidR="004249A3">
        <w:rPr>
          <w:u w:val="single"/>
        </w:rPr>
        <w:t xml:space="preserve"> </w:t>
      </w:r>
      <w:r w:rsidRPr="00B6413A">
        <w:rPr>
          <w:u w:val="single"/>
        </w:rPr>
        <w:t>employs</w:t>
      </w:r>
      <w:r w:rsidR="004249A3">
        <w:rPr>
          <w:u w:val="single"/>
        </w:rPr>
        <w:t xml:space="preserve"> </w:t>
      </w:r>
      <w:r w:rsidRPr="00B6413A">
        <w:rPr>
          <w:u w:val="single"/>
        </w:rPr>
        <w:t>almost</w:t>
      </w:r>
      <w:r w:rsidR="004249A3">
        <w:rPr>
          <w:u w:val="single"/>
        </w:rPr>
        <w:t xml:space="preserve"> </w:t>
      </w:r>
      <w:r w:rsidRPr="00B6413A">
        <w:rPr>
          <w:u w:val="single"/>
        </w:rPr>
        <w:t>30,000</w:t>
      </w:r>
      <w:r w:rsidR="004249A3">
        <w:rPr>
          <w:u w:val="single"/>
        </w:rPr>
        <w:t xml:space="preserve"> </w:t>
      </w:r>
      <w:r w:rsidRPr="00B6413A">
        <w:rPr>
          <w:u w:val="single"/>
        </w:rPr>
        <w:t>people,</w:t>
      </w:r>
      <w:r w:rsidR="004249A3">
        <w:rPr>
          <w:u w:val="single"/>
        </w:rPr>
        <w:t xml:space="preserve"> </w:t>
      </w:r>
      <w:r w:rsidRPr="00B6413A">
        <w:rPr>
          <w:u w:val="single"/>
        </w:rPr>
        <w:t>caters</w:t>
      </w:r>
      <w:r w:rsidR="004249A3">
        <w:rPr>
          <w:u w:val="single"/>
        </w:rPr>
        <w:t xml:space="preserve"> </w:t>
      </w:r>
      <w:r w:rsidRPr="00B6413A">
        <w:rPr>
          <w:u w:val="single"/>
        </w:rPr>
        <w:t>to</w:t>
      </w:r>
      <w:r w:rsidR="004249A3">
        <w:rPr>
          <w:u w:val="single"/>
        </w:rPr>
        <w:t xml:space="preserve"> </w:t>
      </w:r>
      <w:r w:rsidRPr="00B6413A">
        <w:rPr>
          <w:u w:val="single"/>
        </w:rPr>
        <w:t>the</w:t>
      </w:r>
      <w:r w:rsidR="004249A3">
        <w:rPr>
          <w:u w:val="single"/>
        </w:rPr>
        <w:t xml:space="preserve"> </w:t>
      </w:r>
      <w:r w:rsidRPr="00B6413A">
        <w:rPr>
          <w:u w:val="single"/>
        </w:rPr>
        <w:t>needs</w:t>
      </w:r>
      <w:r w:rsidR="004249A3">
        <w:rPr>
          <w:u w:val="single"/>
        </w:rPr>
        <w:t xml:space="preserve"> </w:t>
      </w:r>
      <w:r w:rsidRPr="00B6413A">
        <w:rPr>
          <w:u w:val="single"/>
        </w:rPr>
        <w:t>of</w:t>
      </w:r>
      <w:r w:rsidR="004249A3">
        <w:rPr>
          <w:u w:val="single"/>
        </w:rPr>
        <w:t xml:space="preserve"> </w:t>
      </w:r>
      <w:r w:rsidRPr="00B6413A">
        <w:rPr>
          <w:u w:val="single"/>
        </w:rPr>
        <w:t>almost</w:t>
      </w:r>
      <w:r w:rsidR="004249A3">
        <w:rPr>
          <w:u w:val="single"/>
        </w:rPr>
        <w:t xml:space="preserve"> </w:t>
      </w:r>
      <w:r w:rsidRPr="00B6413A">
        <w:rPr>
          <w:u w:val="single"/>
        </w:rPr>
        <w:t>4,700,000</w:t>
      </w:r>
      <w:r w:rsidR="004249A3">
        <w:rPr>
          <w:u w:val="single"/>
        </w:rPr>
        <w:t xml:space="preserve"> </w:t>
      </w:r>
      <w:r w:rsidRPr="00B6413A">
        <w:rPr>
          <w:u w:val="single"/>
        </w:rPr>
        <w:t>registered</w:t>
      </w:r>
      <w:r w:rsidR="004249A3">
        <w:rPr>
          <w:u w:val="single"/>
        </w:rPr>
        <w:t xml:space="preserve"> </w:t>
      </w:r>
      <w:r w:rsidRPr="00B6413A">
        <w:rPr>
          <w:u w:val="single"/>
        </w:rPr>
        <w:t>refugees,</w:t>
      </w:r>
      <w:r w:rsidR="004249A3">
        <w:rPr>
          <w:u w:val="single"/>
        </w:rPr>
        <w:t xml:space="preserve"> </w:t>
      </w:r>
      <w:r w:rsidRPr="00B6413A">
        <w:rPr>
          <w:u w:val="single"/>
        </w:rPr>
        <w:t>and</w:t>
      </w:r>
      <w:r w:rsidR="004249A3">
        <w:rPr>
          <w:u w:val="single"/>
        </w:rPr>
        <w:t xml:space="preserve"> </w:t>
      </w:r>
      <w:r w:rsidRPr="00B6413A">
        <w:rPr>
          <w:u w:val="single"/>
        </w:rPr>
        <w:t>provides</w:t>
      </w:r>
      <w:r w:rsidR="004249A3">
        <w:rPr>
          <w:u w:val="single"/>
        </w:rPr>
        <w:t xml:space="preserve"> </w:t>
      </w:r>
      <w:r w:rsidRPr="00B6413A">
        <w:rPr>
          <w:u w:val="single"/>
        </w:rPr>
        <w:t>services</w:t>
      </w:r>
      <w:r w:rsidR="004249A3">
        <w:rPr>
          <w:u w:val="single"/>
        </w:rPr>
        <w:t xml:space="preserve"> </w:t>
      </w:r>
      <w:r w:rsidRPr="00B6413A">
        <w:rPr>
          <w:u w:val="single"/>
        </w:rPr>
        <w:t>in</w:t>
      </w:r>
      <w:r w:rsidR="004249A3">
        <w:rPr>
          <w:u w:val="single"/>
        </w:rPr>
        <w:t xml:space="preserve"> </w:t>
      </w:r>
      <w:r w:rsidRPr="00B6413A">
        <w:rPr>
          <w:u w:val="single"/>
        </w:rPr>
        <w:t>fifty-eight</w:t>
      </w:r>
      <w:r w:rsidR="004249A3">
        <w:rPr>
          <w:u w:val="single"/>
        </w:rPr>
        <w:t xml:space="preserve"> </w:t>
      </w:r>
      <w:r w:rsidRPr="00B6413A">
        <w:rPr>
          <w:u w:val="single"/>
        </w:rPr>
        <w:t>camps</w:t>
      </w:r>
      <w:r w:rsidR="004249A3">
        <w:rPr>
          <w:u w:val="single"/>
        </w:rPr>
        <w:t xml:space="preserve"> </w:t>
      </w:r>
      <w:r w:rsidRPr="00B6413A">
        <w:rPr>
          <w:u w:val="single"/>
        </w:rPr>
        <w:t>scattered</w:t>
      </w:r>
      <w:r w:rsidR="004249A3">
        <w:rPr>
          <w:u w:val="single"/>
        </w:rPr>
        <w:t xml:space="preserve"> </w:t>
      </w:r>
      <w:r w:rsidRPr="00B6413A">
        <w:rPr>
          <w:u w:val="single"/>
        </w:rPr>
        <w:t>in</w:t>
      </w:r>
      <w:r w:rsidR="004249A3">
        <w:rPr>
          <w:u w:val="single"/>
        </w:rPr>
        <w:t xml:space="preserve"> </w:t>
      </w:r>
      <w:r w:rsidRPr="00B6413A">
        <w:rPr>
          <w:u w:val="single"/>
        </w:rPr>
        <w:t>its</w:t>
      </w:r>
      <w:r w:rsidR="004249A3">
        <w:rPr>
          <w:u w:val="single"/>
        </w:rPr>
        <w:t xml:space="preserve"> </w:t>
      </w:r>
      <w:r w:rsidRPr="00B6413A">
        <w:rPr>
          <w:u w:val="single"/>
        </w:rPr>
        <w:t>five</w:t>
      </w:r>
      <w:r w:rsidR="004249A3">
        <w:rPr>
          <w:u w:val="single"/>
        </w:rPr>
        <w:t xml:space="preserve"> </w:t>
      </w:r>
      <w:r w:rsidRPr="00B6413A">
        <w:rPr>
          <w:u w:val="single"/>
        </w:rPr>
        <w:t>fields</w:t>
      </w:r>
      <w:r w:rsidR="004249A3">
        <w:rPr>
          <w:u w:val="single"/>
        </w:rPr>
        <w:t xml:space="preserve"> </w:t>
      </w:r>
      <w:r w:rsidRPr="00B6413A">
        <w:rPr>
          <w:u w:val="single"/>
        </w:rPr>
        <w:t>of</w:t>
      </w:r>
      <w:r w:rsidR="004249A3">
        <w:rPr>
          <w:u w:val="single"/>
        </w:rPr>
        <w:t xml:space="preserve"> </w:t>
      </w:r>
      <w:r w:rsidRPr="00B6413A">
        <w:rPr>
          <w:u w:val="single"/>
        </w:rPr>
        <w:t>operation</w:t>
      </w:r>
      <w:r>
        <w:t>.</w:t>
      </w:r>
      <w:r w:rsidR="004249A3">
        <w:t xml:space="preserve"> </w:t>
      </w:r>
      <w:r>
        <w:t>The</w:t>
      </w:r>
      <w:r w:rsidR="004249A3">
        <w:t xml:space="preserve"> </w:t>
      </w:r>
      <w:r>
        <w:t>Agency</w:t>
      </w:r>
      <w:r w:rsidR="004249A3">
        <w:t xml:space="preserve"> </w:t>
      </w:r>
      <w:r>
        <w:t>runs</w:t>
      </w:r>
      <w:r w:rsidR="004249A3">
        <w:t xml:space="preserve"> </w:t>
      </w:r>
      <w:r>
        <w:t>689</w:t>
      </w:r>
      <w:r w:rsidR="004249A3">
        <w:t xml:space="preserve"> </w:t>
      </w:r>
      <w:r>
        <w:t>schools</w:t>
      </w:r>
      <w:r w:rsidR="004249A3">
        <w:t xml:space="preserve"> </w:t>
      </w:r>
      <w:r>
        <w:t>and</w:t>
      </w:r>
      <w:r w:rsidR="004249A3">
        <w:t xml:space="preserve"> </w:t>
      </w:r>
      <w:r>
        <w:t>10</w:t>
      </w:r>
      <w:r w:rsidR="004249A3">
        <w:t xml:space="preserve"> </w:t>
      </w:r>
      <w:r>
        <w:t>vocational</w:t>
      </w:r>
      <w:r w:rsidR="004249A3">
        <w:t xml:space="preserve"> </w:t>
      </w:r>
      <w:r>
        <w:t>and</w:t>
      </w:r>
      <w:r w:rsidR="004249A3">
        <w:t xml:space="preserve"> </w:t>
      </w:r>
      <w:r>
        <w:t>technical</w:t>
      </w:r>
      <w:r w:rsidR="004249A3">
        <w:t xml:space="preserve"> </w:t>
      </w:r>
      <w:r>
        <w:t>training</w:t>
      </w:r>
      <w:r w:rsidR="004249A3">
        <w:t xml:space="preserve"> </w:t>
      </w:r>
      <w:r>
        <w:t>centres,</w:t>
      </w:r>
      <w:r w:rsidR="004249A3">
        <w:t xml:space="preserve"> </w:t>
      </w:r>
      <w:r>
        <w:t>attended</w:t>
      </w:r>
      <w:r w:rsidR="004249A3">
        <w:t xml:space="preserve"> </w:t>
      </w:r>
      <w:r>
        <w:t>by</w:t>
      </w:r>
      <w:r w:rsidR="004249A3">
        <w:t xml:space="preserve"> </w:t>
      </w:r>
      <w:r>
        <w:t>almost</w:t>
      </w:r>
      <w:r w:rsidR="004249A3">
        <w:t xml:space="preserve"> </w:t>
      </w:r>
      <w:r>
        <w:t>half</w:t>
      </w:r>
      <w:r w:rsidR="004249A3">
        <w:t xml:space="preserve"> </w:t>
      </w:r>
      <w:r>
        <w:t>a</w:t>
      </w:r>
      <w:r w:rsidR="004249A3">
        <w:t xml:space="preserve"> </w:t>
      </w:r>
      <w:r>
        <w:t>million</w:t>
      </w:r>
      <w:r w:rsidR="004249A3">
        <w:t xml:space="preserve"> </w:t>
      </w:r>
      <w:r>
        <w:t>students,</w:t>
      </w:r>
      <w:r w:rsidR="004249A3">
        <w:t xml:space="preserve"> </w:t>
      </w:r>
      <w:r>
        <w:t>with</w:t>
      </w:r>
      <w:r w:rsidR="004249A3">
        <w:t xml:space="preserve"> </w:t>
      </w:r>
      <w:r>
        <w:t>an</w:t>
      </w:r>
      <w:r w:rsidR="004249A3">
        <w:t xml:space="preserve"> </w:t>
      </w:r>
      <w:r>
        <w:t>educational</w:t>
      </w:r>
      <w:r w:rsidR="004249A3">
        <w:t xml:space="preserve"> </w:t>
      </w:r>
      <w:r>
        <w:t>staff</w:t>
      </w:r>
      <w:r w:rsidR="004249A3">
        <w:t xml:space="preserve"> </w:t>
      </w:r>
      <w:r>
        <w:t>of</w:t>
      </w:r>
      <w:r w:rsidR="004249A3">
        <w:t xml:space="preserve"> </w:t>
      </w:r>
      <w:r>
        <w:t>more</w:t>
      </w:r>
      <w:r w:rsidR="004249A3">
        <w:t xml:space="preserve"> </w:t>
      </w:r>
      <w:r>
        <w:t>than</w:t>
      </w:r>
      <w:r w:rsidR="004249A3">
        <w:t xml:space="preserve"> </w:t>
      </w:r>
      <w:r>
        <w:t>21,200.</w:t>
      </w:r>
    </w:p>
    <w:p w14:paraId="07419456" w14:textId="1AC870C3" w:rsidR="001B6F33" w:rsidRDefault="00613BC0" w:rsidP="00B6413A">
      <w:pPr>
        <w:pStyle w:val="BB-Contentions"/>
      </w:pPr>
      <w:r>
        <w:t>UNRWA</w:t>
      </w:r>
      <w:r w:rsidR="004249A3">
        <w:t xml:space="preserve"> </w:t>
      </w:r>
      <w:r>
        <w:t>resists</w:t>
      </w:r>
      <w:r w:rsidR="004249A3">
        <w:t xml:space="preserve"> </w:t>
      </w:r>
      <w:r>
        <w:t>reform</w:t>
      </w:r>
    </w:p>
    <w:p w14:paraId="07149765" w14:textId="77777777" w:rsidR="004249A3" w:rsidRDefault="00613BC0" w:rsidP="00B6413A">
      <w:pPr>
        <w:pStyle w:val="BB-Citation"/>
      </w:pPr>
      <w:r>
        <w:rPr>
          <w:u w:val="single"/>
        </w:rPr>
        <w:t>Dr.</w:t>
      </w:r>
      <w:r w:rsidR="004249A3">
        <w:rPr>
          <w:u w:val="single"/>
        </w:rPr>
        <w:t xml:space="preserve"> </w:t>
      </w:r>
      <w:r>
        <w:rPr>
          <w:u w:val="single"/>
        </w:rPr>
        <w:t>Jonathan</w:t>
      </w:r>
      <w:r w:rsidR="004249A3">
        <w:rPr>
          <w:u w:val="single"/>
        </w:rPr>
        <w:t xml:space="preserve"> </w:t>
      </w:r>
      <w:r>
        <w:rPr>
          <w:u w:val="single"/>
        </w:rPr>
        <w:t>Schanzer</w:t>
      </w:r>
      <w:r w:rsidR="004249A3">
        <w:rPr>
          <w:u w:val="single"/>
        </w:rPr>
        <w:t xml:space="preserve"> </w:t>
      </w:r>
      <w:r>
        <w:rPr>
          <w:u w:val="single"/>
        </w:rPr>
        <w:t>2012</w:t>
      </w:r>
      <w:r>
        <w:t>.</w:t>
      </w:r>
      <w:r w:rsidR="004249A3">
        <w:t xml:space="preserve"> </w:t>
      </w:r>
      <w:r>
        <w:t>(worked</w:t>
      </w:r>
      <w:r w:rsidR="004249A3">
        <w:t xml:space="preserve"> </w:t>
      </w:r>
      <w:r>
        <w:t>as</w:t>
      </w:r>
      <w:r w:rsidR="004249A3">
        <w:t xml:space="preserve"> </w:t>
      </w:r>
      <w:r>
        <w:t>a</w:t>
      </w:r>
      <w:r w:rsidR="004249A3">
        <w:t xml:space="preserve"> </w:t>
      </w:r>
      <w:r>
        <w:t>terrorism</w:t>
      </w:r>
      <w:r w:rsidR="004249A3">
        <w:t xml:space="preserve"> </w:t>
      </w:r>
      <w:r>
        <w:t>finance</w:t>
      </w:r>
      <w:r w:rsidR="004249A3">
        <w:t xml:space="preserve"> </w:t>
      </w:r>
      <w:r>
        <w:t>analyst</w:t>
      </w:r>
      <w:r w:rsidR="004249A3">
        <w:t xml:space="preserve"> </w:t>
      </w:r>
      <w:r>
        <w:t>at</w:t>
      </w:r>
      <w:r w:rsidR="004249A3">
        <w:t xml:space="preserve"> </w:t>
      </w:r>
      <w:r>
        <w:t>the</w:t>
      </w:r>
      <w:r w:rsidR="004249A3">
        <w:t xml:space="preserve"> </w:t>
      </w:r>
      <w:r>
        <w:t>U.S.</w:t>
      </w:r>
      <w:r w:rsidR="004249A3">
        <w:t xml:space="preserve"> </w:t>
      </w:r>
      <w:r>
        <w:t>Department</w:t>
      </w:r>
      <w:r w:rsidR="004249A3">
        <w:t xml:space="preserve"> </w:t>
      </w:r>
      <w:r>
        <w:t>of</w:t>
      </w:r>
      <w:r w:rsidR="004249A3">
        <w:t xml:space="preserve"> </w:t>
      </w:r>
      <w:r>
        <w:t>the</w:t>
      </w:r>
      <w:r w:rsidR="004249A3">
        <w:t xml:space="preserve"> </w:t>
      </w:r>
      <w:r>
        <w:t>Treasury,</w:t>
      </w:r>
      <w:r w:rsidR="004249A3">
        <w:t xml:space="preserve"> </w:t>
      </w:r>
      <w:r>
        <w:t>where</w:t>
      </w:r>
      <w:r w:rsidR="004249A3">
        <w:t xml:space="preserve"> </w:t>
      </w:r>
      <w:r>
        <w:t>he</w:t>
      </w:r>
      <w:r w:rsidR="004249A3">
        <w:t xml:space="preserve"> </w:t>
      </w:r>
      <w:r>
        <w:t>played</w:t>
      </w:r>
      <w:r w:rsidR="004249A3">
        <w:t xml:space="preserve"> </w:t>
      </w:r>
      <w:r>
        <w:t>an</w:t>
      </w:r>
      <w:r w:rsidR="004249A3">
        <w:t xml:space="preserve"> </w:t>
      </w:r>
      <w:r>
        <w:t>integral</w:t>
      </w:r>
      <w:r w:rsidR="004249A3">
        <w:t xml:space="preserve"> </w:t>
      </w:r>
      <w:r>
        <w:t>role</w:t>
      </w:r>
      <w:r w:rsidR="004249A3">
        <w:t xml:space="preserve"> </w:t>
      </w:r>
      <w:r>
        <w:t>in</w:t>
      </w:r>
      <w:r w:rsidR="004249A3">
        <w:t xml:space="preserve"> </w:t>
      </w:r>
      <w:r>
        <w:t>the</w:t>
      </w:r>
      <w:r w:rsidR="004249A3">
        <w:t xml:space="preserve"> </w:t>
      </w:r>
      <w:r>
        <w:t>designation</w:t>
      </w:r>
      <w:r w:rsidR="004249A3">
        <w:t xml:space="preserve"> </w:t>
      </w:r>
      <w:r>
        <w:t>of</w:t>
      </w:r>
      <w:r w:rsidR="004249A3">
        <w:t xml:space="preserve"> </w:t>
      </w:r>
      <w:r>
        <w:t>numerous</w:t>
      </w:r>
      <w:r w:rsidR="004249A3">
        <w:t xml:space="preserve"> </w:t>
      </w:r>
      <w:r>
        <w:t>terrorist</w:t>
      </w:r>
      <w:r w:rsidR="004249A3">
        <w:t xml:space="preserve"> </w:t>
      </w:r>
      <w:r>
        <w:t>financiers;</w:t>
      </w:r>
      <w:r w:rsidR="004249A3">
        <w:t xml:space="preserve"> </w:t>
      </w:r>
      <w:r>
        <w:t>worked</w:t>
      </w:r>
      <w:r w:rsidR="004249A3">
        <w:t xml:space="preserve"> </w:t>
      </w:r>
      <w:r>
        <w:t>for</w:t>
      </w:r>
      <w:r w:rsidR="004249A3">
        <w:t xml:space="preserve"> </w:t>
      </w:r>
      <w:r>
        <w:t>the</w:t>
      </w:r>
      <w:r w:rsidR="004249A3">
        <w:t xml:space="preserve"> </w:t>
      </w:r>
      <w:r>
        <w:t>Washington</w:t>
      </w:r>
      <w:r w:rsidR="004249A3">
        <w:t xml:space="preserve"> </w:t>
      </w:r>
      <w:r>
        <w:t>Institute</w:t>
      </w:r>
      <w:r w:rsidR="004249A3">
        <w:t xml:space="preserve"> </w:t>
      </w:r>
      <w:r>
        <w:t>for</w:t>
      </w:r>
      <w:r w:rsidR="004249A3">
        <w:t xml:space="preserve"> </w:t>
      </w:r>
      <w:r>
        <w:t>Near</w:t>
      </w:r>
      <w:r w:rsidR="004249A3">
        <w:t xml:space="preserve"> </w:t>
      </w:r>
      <w:r>
        <w:t>East</w:t>
      </w:r>
      <w:r w:rsidR="004249A3">
        <w:t xml:space="preserve"> </w:t>
      </w:r>
      <w:r>
        <w:t>Policy,</w:t>
      </w:r>
      <w:r w:rsidR="004249A3">
        <w:t xml:space="preserve"> </w:t>
      </w:r>
      <w:r>
        <w:t>the</w:t>
      </w:r>
      <w:r w:rsidR="004249A3">
        <w:t xml:space="preserve"> </w:t>
      </w:r>
      <w:r>
        <w:t>Jewish</w:t>
      </w:r>
      <w:r w:rsidR="004249A3">
        <w:t xml:space="preserve"> </w:t>
      </w:r>
      <w:r>
        <w:t>Policy</w:t>
      </w:r>
      <w:r w:rsidR="004249A3">
        <w:t xml:space="preserve"> </w:t>
      </w:r>
      <w:r>
        <w:t>Center,</w:t>
      </w:r>
      <w:r w:rsidR="004249A3">
        <w:t xml:space="preserve"> </w:t>
      </w:r>
      <w:r>
        <w:t>and</w:t>
      </w:r>
      <w:r w:rsidR="004249A3">
        <w:t xml:space="preserve"> </w:t>
      </w:r>
      <w:r>
        <w:t>the</w:t>
      </w:r>
      <w:r w:rsidR="004249A3">
        <w:t xml:space="preserve"> </w:t>
      </w:r>
      <w:r>
        <w:t>Middle</w:t>
      </w:r>
      <w:r w:rsidR="004249A3">
        <w:t xml:space="preserve"> </w:t>
      </w:r>
      <w:r>
        <w:t>East</w:t>
      </w:r>
      <w:r w:rsidR="004249A3">
        <w:t xml:space="preserve"> </w:t>
      </w:r>
      <w:r>
        <w:t>Forum;</w:t>
      </w:r>
      <w:r w:rsidR="004249A3">
        <w:t xml:space="preserve"> </w:t>
      </w:r>
      <w:r>
        <w:t>studied</w:t>
      </w:r>
      <w:r w:rsidR="004249A3">
        <w:t xml:space="preserve"> </w:t>
      </w:r>
      <w:r>
        <w:t>Middle</w:t>
      </w:r>
      <w:r w:rsidR="004249A3">
        <w:t xml:space="preserve"> </w:t>
      </w:r>
      <w:r>
        <w:t>East</w:t>
      </w:r>
      <w:r w:rsidR="004249A3">
        <w:t xml:space="preserve"> </w:t>
      </w:r>
      <w:r>
        <w:t>history</w:t>
      </w:r>
      <w:r w:rsidR="004249A3">
        <w:t xml:space="preserve"> </w:t>
      </w:r>
      <w:r>
        <w:t>in</w:t>
      </w:r>
      <w:r w:rsidR="004249A3">
        <w:t xml:space="preserve"> </w:t>
      </w:r>
      <w:r>
        <w:t>four</w:t>
      </w:r>
      <w:r w:rsidR="004249A3">
        <w:t xml:space="preserve"> </w:t>
      </w:r>
      <w:r>
        <w:t>countries;</w:t>
      </w:r>
      <w:r w:rsidR="004249A3">
        <w:t xml:space="preserve"> </w:t>
      </w:r>
      <w:r>
        <w:t>Ph.D.</w:t>
      </w:r>
      <w:r w:rsidR="004249A3">
        <w:t xml:space="preserve"> </w:t>
      </w:r>
      <w:r>
        <w:t>from</w:t>
      </w:r>
      <w:r w:rsidR="004249A3">
        <w:t xml:space="preserve"> </w:t>
      </w:r>
      <w:r>
        <w:t>Kings</w:t>
      </w:r>
      <w:r w:rsidR="004249A3">
        <w:t xml:space="preserve"> </w:t>
      </w:r>
      <w:r>
        <w:t>College</w:t>
      </w:r>
      <w:r w:rsidR="004249A3">
        <w:t xml:space="preserve"> </w:t>
      </w:r>
      <w:r>
        <w:t>London</w:t>
      </w:r>
      <w:r w:rsidR="004249A3">
        <w:t xml:space="preserve"> </w:t>
      </w:r>
      <w:r>
        <w:t>on</w:t>
      </w:r>
      <w:r w:rsidR="004249A3">
        <w:t xml:space="preserve"> </w:t>
      </w:r>
      <w:r>
        <w:t>subject</w:t>
      </w:r>
      <w:r w:rsidR="004249A3">
        <w:t xml:space="preserve"> </w:t>
      </w:r>
      <w:r>
        <w:t>of</w:t>
      </w:r>
      <w:r w:rsidR="004249A3">
        <w:t xml:space="preserve"> </w:t>
      </w:r>
      <w:r>
        <w:t>terrorism)</w:t>
      </w:r>
      <w:r w:rsidR="004249A3">
        <w:t xml:space="preserve"> </w:t>
      </w:r>
      <w:r>
        <w:t>21</w:t>
      </w:r>
      <w:r w:rsidR="004249A3">
        <w:t xml:space="preserve"> </w:t>
      </w:r>
      <w:r>
        <w:t>May</w:t>
      </w:r>
      <w:r w:rsidR="004249A3">
        <w:t xml:space="preserve"> </w:t>
      </w:r>
      <w:r>
        <w:t>2012</w:t>
      </w:r>
      <w:r w:rsidR="004249A3">
        <w:t xml:space="preserve"> </w:t>
      </w:r>
      <w:r>
        <w:t>“Status</w:t>
      </w:r>
      <w:r w:rsidR="004249A3">
        <w:t xml:space="preserve"> </w:t>
      </w:r>
      <w:r>
        <w:t>Update”</w:t>
      </w:r>
      <w:r w:rsidR="004249A3">
        <w:t xml:space="preserve"> </w:t>
      </w:r>
      <w:r>
        <w:t>FOREIGN</w:t>
      </w:r>
      <w:r w:rsidR="004249A3">
        <w:t xml:space="preserve"> </w:t>
      </w:r>
      <w:r>
        <w:t>POLICY</w:t>
      </w:r>
      <w:r w:rsidR="004249A3">
        <w:t xml:space="preserve"> </w:t>
      </w:r>
      <w:hyperlink r:id="rId390" w:history="1">
        <w:r w:rsidR="00410C98" w:rsidRPr="00C51432">
          <w:rPr>
            <w:rStyle w:val="Hyperlink"/>
          </w:rPr>
          <w:t>http://www.foreignpolicy.com/articles/2012/05/21/status_update</w:t>
        </w:r>
      </w:hyperlink>
    </w:p>
    <w:p w14:paraId="703B670D" w14:textId="5978B715" w:rsidR="001B6F33" w:rsidRDefault="00613BC0" w:rsidP="00B6413A">
      <w:pPr>
        <w:pStyle w:val="BB-Evidence"/>
        <w:rPr>
          <w:rFonts w:ascii="Arial" w:hAnsi="Arial" w:cs="Arial"/>
          <w:sz w:val="23"/>
          <w:szCs w:val="23"/>
        </w:rPr>
      </w:pPr>
      <w:r>
        <w:t>In</w:t>
      </w:r>
      <w:r w:rsidR="004249A3">
        <w:t xml:space="preserve"> </w:t>
      </w:r>
      <w:r>
        <w:t>recent</w:t>
      </w:r>
      <w:r w:rsidR="004249A3">
        <w:t xml:space="preserve"> </w:t>
      </w:r>
      <w:r>
        <w:t>years,</w:t>
      </w:r>
      <w:r w:rsidR="004249A3">
        <w:t xml:space="preserve"> </w:t>
      </w:r>
      <w:r>
        <w:t>politicians</w:t>
      </w:r>
      <w:r w:rsidR="004249A3">
        <w:t xml:space="preserve"> </w:t>
      </w:r>
      <w:r>
        <w:t>and</w:t>
      </w:r>
      <w:r w:rsidR="004249A3">
        <w:t xml:space="preserve"> </w:t>
      </w:r>
      <w:r>
        <w:t>policy</w:t>
      </w:r>
      <w:r w:rsidR="004249A3">
        <w:t xml:space="preserve"> </w:t>
      </w:r>
      <w:r>
        <w:t>wonks,</w:t>
      </w:r>
      <w:r w:rsidR="004249A3">
        <w:t xml:space="preserve"> </w:t>
      </w:r>
      <w:r>
        <w:t>including</w:t>
      </w:r>
      <w:r w:rsidR="004249A3">
        <w:t xml:space="preserve"> </w:t>
      </w:r>
      <w:r>
        <w:t>one</w:t>
      </w:r>
      <w:r w:rsidR="004249A3">
        <w:t xml:space="preserve"> </w:t>
      </w:r>
      <w:r>
        <w:t>former</w:t>
      </w:r>
      <w:r w:rsidR="004249A3">
        <w:t xml:space="preserve"> </w:t>
      </w:r>
      <w:r>
        <w:t>UNRWA</w:t>
      </w:r>
      <w:r w:rsidR="004249A3">
        <w:t xml:space="preserve"> </w:t>
      </w:r>
      <w:r>
        <w:t>administrator,</w:t>
      </w:r>
      <w:r w:rsidR="004249A3">
        <w:t xml:space="preserve"> </w:t>
      </w:r>
      <w:r>
        <w:t>have</w:t>
      </w:r>
      <w:r w:rsidR="004249A3">
        <w:t xml:space="preserve"> </w:t>
      </w:r>
      <w:r>
        <w:t>called</w:t>
      </w:r>
      <w:r w:rsidR="004249A3">
        <w:t xml:space="preserve"> </w:t>
      </w:r>
      <w:r>
        <w:t>for</w:t>
      </w:r>
      <w:r w:rsidR="004249A3">
        <w:t xml:space="preserve"> </w:t>
      </w:r>
      <w:r>
        <w:t>UNRWA</w:t>
      </w:r>
      <w:r w:rsidR="004249A3">
        <w:t xml:space="preserve"> </w:t>
      </w:r>
      <w:r>
        <w:t>reform.</w:t>
      </w:r>
      <w:r w:rsidR="004249A3">
        <w:t xml:space="preserve"> </w:t>
      </w:r>
      <w:r>
        <w:t>The</w:t>
      </w:r>
      <w:r w:rsidR="004249A3">
        <w:t xml:space="preserve"> </w:t>
      </w:r>
      <w:r>
        <w:t>agency</w:t>
      </w:r>
      <w:r w:rsidR="004249A3">
        <w:t xml:space="preserve"> </w:t>
      </w:r>
      <w:r>
        <w:t>hasn't</w:t>
      </w:r>
      <w:r w:rsidR="004249A3">
        <w:t xml:space="preserve"> </w:t>
      </w:r>
      <w:r>
        <w:t>merely</w:t>
      </w:r>
      <w:r w:rsidR="004249A3">
        <w:t xml:space="preserve"> </w:t>
      </w:r>
      <w:r>
        <w:t>demurred;</w:t>
      </w:r>
      <w:r w:rsidR="004249A3">
        <w:t xml:space="preserve"> </w:t>
      </w:r>
      <w:r>
        <w:t>it</w:t>
      </w:r>
      <w:r w:rsidR="004249A3">
        <w:t xml:space="preserve"> </w:t>
      </w:r>
      <w:r>
        <w:t>has</w:t>
      </w:r>
      <w:r w:rsidR="004249A3">
        <w:t xml:space="preserve"> </w:t>
      </w:r>
      <w:r>
        <w:t>girded</w:t>
      </w:r>
      <w:r w:rsidR="004249A3">
        <w:t xml:space="preserve"> </w:t>
      </w:r>
      <w:r>
        <w:t>for</w:t>
      </w:r>
      <w:r w:rsidR="004249A3">
        <w:t xml:space="preserve"> </w:t>
      </w:r>
      <w:r>
        <w:t>battle.</w:t>
      </w:r>
      <w:r w:rsidR="004249A3">
        <w:t xml:space="preserve"> </w:t>
      </w:r>
      <w:r>
        <w:t>UNRWA</w:t>
      </w:r>
      <w:r w:rsidR="004249A3">
        <w:t xml:space="preserve"> </w:t>
      </w:r>
      <w:r>
        <w:t>set</w:t>
      </w:r>
      <w:r w:rsidR="004249A3">
        <w:t xml:space="preserve"> </w:t>
      </w:r>
      <w:r>
        <w:t>up</w:t>
      </w:r>
      <w:r w:rsidR="004249A3">
        <w:t xml:space="preserve"> </w:t>
      </w:r>
      <w:r>
        <w:t>shop</w:t>
      </w:r>
      <w:r w:rsidR="004249A3">
        <w:t xml:space="preserve"> </w:t>
      </w:r>
      <w:r>
        <w:t>in</w:t>
      </w:r>
      <w:r w:rsidR="004249A3">
        <w:t xml:space="preserve"> </w:t>
      </w:r>
      <w:r>
        <w:t>Washington</w:t>
      </w:r>
      <w:r w:rsidR="004249A3">
        <w:t xml:space="preserve"> </w:t>
      </w:r>
      <w:r>
        <w:t>with</w:t>
      </w:r>
      <w:r w:rsidR="004249A3">
        <w:t xml:space="preserve"> </w:t>
      </w:r>
      <w:r>
        <w:t>two</w:t>
      </w:r>
      <w:r w:rsidR="004249A3">
        <w:t xml:space="preserve"> </w:t>
      </w:r>
      <w:r>
        <w:t>Hill-savvy</w:t>
      </w:r>
      <w:r w:rsidR="004249A3">
        <w:t xml:space="preserve"> </w:t>
      </w:r>
      <w:r>
        <w:t>professionals,</w:t>
      </w:r>
      <w:r w:rsidR="004249A3">
        <w:t xml:space="preserve"> </w:t>
      </w:r>
      <w:r>
        <w:t>despite</w:t>
      </w:r>
      <w:r w:rsidR="004249A3">
        <w:t xml:space="preserve"> </w:t>
      </w:r>
      <w:r>
        <w:t>the</w:t>
      </w:r>
      <w:r w:rsidR="004249A3">
        <w:t xml:space="preserve"> </w:t>
      </w:r>
      <w:r>
        <w:t>fact</w:t>
      </w:r>
      <w:r w:rsidR="004249A3">
        <w:t xml:space="preserve"> </w:t>
      </w:r>
      <w:r>
        <w:t>that</w:t>
      </w:r>
      <w:r w:rsidR="004249A3">
        <w:t xml:space="preserve"> </w:t>
      </w:r>
      <w:r>
        <w:t>its</w:t>
      </w:r>
      <w:r w:rsidR="004249A3">
        <w:t xml:space="preserve"> </w:t>
      </w:r>
      <w:r>
        <w:t>operations</w:t>
      </w:r>
      <w:r w:rsidR="004249A3">
        <w:t xml:space="preserve"> </w:t>
      </w:r>
      <w:r>
        <w:t>are</w:t>
      </w:r>
      <w:r w:rsidR="004249A3">
        <w:t xml:space="preserve"> </w:t>
      </w:r>
      <w:r>
        <w:t>entirely</w:t>
      </w:r>
      <w:r w:rsidR="004249A3">
        <w:t xml:space="preserve"> </w:t>
      </w:r>
      <w:r>
        <w:t>based</w:t>
      </w:r>
      <w:r w:rsidR="004249A3">
        <w:t xml:space="preserve"> </w:t>
      </w:r>
      <w:r>
        <w:t>in</w:t>
      </w:r>
      <w:r w:rsidR="004249A3">
        <w:t xml:space="preserve"> </w:t>
      </w:r>
      <w:r>
        <w:t>the</w:t>
      </w:r>
      <w:r w:rsidR="004249A3">
        <w:t xml:space="preserve"> </w:t>
      </w:r>
      <w:r>
        <w:t>Middle</w:t>
      </w:r>
      <w:r w:rsidR="004249A3">
        <w:t xml:space="preserve"> </w:t>
      </w:r>
      <w:r>
        <w:t>East,</w:t>
      </w:r>
      <w:r w:rsidR="004249A3">
        <w:t xml:space="preserve"> </w:t>
      </w:r>
      <w:r>
        <w:t>anticipating</w:t>
      </w:r>
      <w:r w:rsidR="004249A3">
        <w:t xml:space="preserve"> </w:t>
      </w:r>
      <w:r>
        <w:t>the</w:t>
      </w:r>
      <w:r w:rsidR="004249A3">
        <w:t xml:space="preserve"> </w:t>
      </w:r>
      <w:r>
        <w:t>need</w:t>
      </w:r>
      <w:r w:rsidR="004249A3">
        <w:t xml:space="preserve"> </w:t>
      </w:r>
      <w:r>
        <w:t>for</w:t>
      </w:r>
      <w:r w:rsidR="004249A3">
        <w:t xml:space="preserve"> </w:t>
      </w:r>
      <w:r>
        <w:t>what</w:t>
      </w:r>
      <w:r w:rsidR="004249A3">
        <w:t xml:space="preserve"> </w:t>
      </w:r>
      <w:r>
        <w:t>looks</w:t>
      </w:r>
      <w:r w:rsidR="004249A3">
        <w:t xml:space="preserve"> </w:t>
      </w:r>
      <w:r>
        <w:t>a</w:t>
      </w:r>
      <w:r w:rsidR="004249A3">
        <w:t xml:space="preserve"> </w:t>
      </w:r>
      <w:r>
        <w:t>full-scale</w:t>
      </w:r>
      <w:r w:rsidR="004249A3">
        <w:t xml:space="preserve"> </w:t>
      </w:r>
      <w:r>
        <w:t>lobby</w:t>
      </w:r>
      <w:r w:rsidR="004249A3">
        <w:t xml:space="preserve"> </w:t>
      </w:r>
      <w:r>
        <w:t>effort</w:t>
      </w:r>
      <w:r w:rsidR="004249A3">
        <w:t xml:space="preserve"> </w:t>
      </w:r>
      <w:r>
        <w:t>to</w:t>
      </w:r>
      <w:r w:rsidR="004249A3">
        <w:t xml:space="preserve"> </w:t>
      </w:r>
      <w:r>
        <w:t>defend</w:t>
      </w:r>
      <w:r w:rsidR="004249A3">
        <w:t xml:space="preserve"> </w:t>
      </w:r>
      <w:r>
        <w:t>its</w:t>
      </w:r>
      <w:r w:rsidR="004249A3">
        <w:t xml:space="preserve"> </w:t>
      </w:r>
      <w:r>
        <w:t>mission.</w:t>
      </w:r>
      <w:r w:rsidR="004249A3">
        <w:t xml:space="preserve"> </w:t>
      </w:r>
      <w:r>
        <w:t>The</w:t>
      </w:r>
      <w:r w:rsidR="004249A3">
        <w:t xml:space="preserve"> </w:t>
      </w:r>
      <w:r>
        <w:t>agency</w:t>
      </w:r>
      <w:r w:rsidR="004249A3">
        <w:t xml:space="preserve"> </w:t>
      </w:r>
      <w:r>
        <w:t>even</w:t>
      </w:r>
      <w:r w:rsidR="004249A3">
        <w:t xml:space="preserve"> </w:t>
      </w:r>
      <w:r>
        <w:t>toyed</w:t>
      </w:r>
      <w:r w:rsidR="004249A3">
        <w:t xml:space="preserve"> </w:t>
      </w:r>
      <w:r>
        <w:t>with</w:t>
      </w:r>
      <w:r w:rsidR="004249A3">
        <w:t xml:space="preserve"> </w:t>
      </w:r>
      <w:r>
        <w:t>changing</w:t>
      </w:r>
      <w:r w:rsidR="004249A3">
        <w:t xml:space="preserve"> </w:t>
      </w:r>
      <w:r>
        <w:t>its</w:t>
      </w:r>
      <w:r w:rsidR="004249A3">
        <w:t xml:space="preserve"> </w:t>
      </w:r>
      <w:r>
        <w:t>name</w:t>
      </w:r>
      <w:r w:rsidR="004249A3">
        <w:t xml:space="preserve"> </w:t>
      </w:r>
      <w:r>
        <w:t>last</w:t>
      </w:r>
      <w:r w:rsidR="004249A3">
        <w:t xml:space="preserve"> </w:t>
      </w:r>
      <w:r>
        <w:t>year</w:t>
      </w:r>
      <w:r w:rsidR="004249A3">
        <w:t xml:space="preserve"> </w:t>
      </w:r>
      <w:r>
        <w:t>in</w:t>
      </w:r>
      <w:r w:rsidR="004249A3">
        <w:t xml:space="preserve"> </w:t>
      </w:r>
      <w:r>
        <w:t>an</w:t>
      </w:r>
      <w:r w:rsidR="004249A3">
        <w:t xml:space="preserve"> </w:t>
      </w:r>
      <w:r>
        <w:t>attempt</w:t>
      </w:r>
      <w:r w:rsidR="004249A3">
        <w:t xml:space="preserve"> </w:t>
      </w:r>
      <w:r>
        <w:t>to</w:t>
      </w:r>
      <w:r w:rsidR="004249A3">
        <w:t xml:space="preserve"> </w:t>
      </w:r>
      <w:r>
        <w:t>burnish</w:t>
      </w:r>
      <w:r w:rsidR="004249A3">
        <w:t xml:space="preserve"> </w:t>
      </w:r>
      <w:r>
        <w:t>its</w:t>
      </w:r>
      <w:r w:rsidR="004249A3">
        <w:t xml:space="preserve"> </w:t>
      </w:r>
      <w:r>
        <w:t>image</w:t>
      </w:r>
      <w:r w:rsidR="004249A3">
        <w:t xml:space="preserve"> </w:t>
      </w:r>
      <w:r>
        <w:t>in</w:t>
      </w:r>
      <w:r w:rsidR="004249A3">
        <w:t xml:space="preserve"> </w:t>
      </w:r>
      <w:r>
        <w:t>the</w:t>
      </w:r>
      <w:r w:rsidR="004249A3">
        <w:t xml:space="preserve"> </w:t>
      </w:r>
      <w:r>
        <w:t>West.</w:t>
      </w:r>
    </w:p>
    <w:p w14:paraId="7B24D43D" w14:textId="77777777" w:rsidR="001B6F33" w:rsidRDefault="00613BC0" w:rsidP="00B6413A">
      <w:pPr>
        <w:pStyle w:val="BB-Contentions"/>
      </w:pPr>
      <w:r>
        <w:t>HARMS</w:t>
      </w:r>
    </w:p>
    <w:p w14:paraId="444053BF" w14:textId="5CBC36BE" w:rsidR="001B6F33" w:rsidRDefault="00613BC0" w:rsidP="00B6413A">
      <w:pPr>
        <w:pStyle w:val="BB-Contentions"/>
      </w:pPr>
      <w:r>
        <w:t>UNRWA</w:t>
      </w:r>
      <w:r w:rsidR="004249A3">
        <w:t xml:space="preserve"> </w:t>
      </w:r>
      <w:r>
        <w:t>perpetuates</w:t>
      </w:r>
      <w:r w:rsidR="004249A3">
        <w:t xml:space="preserve"> </w:t>
      </w:r>
      <w:r>
        <w:t>the</w:t>
      </w:r>
      <w:r w:rsidR="004249A3">
        <w:t xml:space="preserve"> </w:t>
      </w:r>
      <w:r>
        <w:t>refugee</w:t>
      </w:r>
      <w:r w:rsidR="004249A3">
        <w:t xml:space="preserve"> </w:t>
      </w:r>
      <w:r>
        <w:t>problem</w:t>
      </w:r>
      <w:r w:rsidR="004249A3">
        <w:t xml:space="preserve"> </w:t>
      </w:r>
      <w:r>
        <w:t>by</w:t>
      </w:r>
      <w:r w:rsidR="004249A3">
        <w:t xml:space="preserve"> </w:t>
      </w:r>
      <w:r>
        <w:t>conferring</w:t>
      </w:r>
      <w:r w:rsidR="004249A3">
        <w:t xml:space="preserve"> </w:t>
      </w:r>
      <w:r>
        <w:t>refugee</w:t>
      </w:r>
      <w:r w:rsidR="004249A3">
        <w:t xml:space="preserve"> </w:t>
      </w:r>
      <w:r>
        <w:t>status</w:t>
      </w:r>
      <w:r w:rsidR="004249A3">
        <w:t xml:space="preserve"> </w:t>
      </w:r>
      <w:r>
        <w:t>on</w:t>
      </w:r>
      <w:r w:rsidR="004249A3">
        <w:t xml:space="preserve"> </w:t>
      </w:r>
      <w:r>
        <w:t>people</w:t>
      </w:r>
      <w:r w:rsidR="004249A3">
        <w:t xml:space="preserve"> </w:t>
      </w:r>
      <w:r>
        <w:t>who</w:t>
      </w:r>
      <w:r w:rsidR="004249A3">
        <w:t xml:space="preserve"> </w:t>
      </w:r>
      <w:r>
        <w:t>were</w:t>
      </w:r>
      <w:r w:rsidR="004249A3">
        <w:t xml:space="preserve"> </w:t>
      </w:r>
      <w:r>
        <w:t>never</w:t>
      </w:r>
      <w:r w:rsidR="004249A3">
        <w:t xml:space="preserve"> </w:t>
      </w:r>
      <w:r>
        <w:t>displaced</w:t>
      </w:r>
      <w:r w:rsidR="004249A3">
        <w:t xml:space="preserve"> </w:t>
      </w:r>
      <w:r>
        <w:t>by</w:t>
      </w:r>
      <w:r w:rsidR="004249A3">
        <w:t xml:space="preserve"> </w:t>
      </w:r>
      <w:r>
        <w:t>the</w:t>
      </w:r>
      <w:r w:rsidR="004249A3">
        <w:t xml:space="preserve"> </w:t>
      </w:r>
      <w:r>
        <w:t>1948</w:t>
      </w:r>
      <w:r w:rsidR="004249A3">
        <w:t xml:space="preserve"> </w:t>
      </w:r>
      <w:r>
        <w:t>conflict</w:t>
      </w:r>
    </w:p>
    <w:p w14:paraId="0106F6E5" w14:textId="77777777" w:rsidR="004249A3" w:rsidRDefault="00613BC0" w:rsidP="00B6413A">
      <w:pPr>
        <w:pStyle w:val="BB-Citation"/>
      </w:pPr>
      <w:r>
        <w:rPr>
          <w:u w:val="single"/>
        </w:rPr>
        <w:t>Dr.</w:t>
      </w:r>
      <w:r w:rsidR="004249A3">
        <w:rPr>
          <w:u w:val="single"/>
        </w:rPr>
        <w:t xml:space="preserve"> </w:t>
      </w:r>
      <w:r>
        <w:rPr>
          <w:u w:val="single"/>
        </w:rPr>
        <w:t>Jonathan</w:t>
      </w:r>
      <w:r w:rsidR="004249A3">
        <w:rPr>
          <w:u w:val="single"/>
        </w:rPr>
        <w:t xml:space="preserve"> </w:t>
      </w:r>
      <w:r>
        <w:rPr>
          <w:u w:val="single"/>
        </w:rPr>
        <w:t>Schanzer</w:t>
      </w:r>
      <w:r w:rsidR="004249A3">
        <w:rPr>
          <w:u w:val="single"/>
        </w:rPr>
        <w:t xml:space="preserve"> </w:t>
      </w:r>
      <w:r>
        <w:rPr>
          <w:u w:val="single"/>
        </w:rPr>
        <w:t>2012</w:t>
      </w:r>
      <w:r>
        <w:t>.</w:t>
      </w:r>
      <w:r w:rsidR="004249A3">
        <w:t xml:space="preserve"> </w:t>
      </w:r>
      <w:r>
        <w:t>(worked</w:t>
      </w:r>
      <w:r w:rsidR="004249A3">
        <w:t xml:space="preserve"> </w:t>
      </w:r>
      <w:r>
        <w:t>as</w:t>
      </w:r>
      <w:r w:rsidR="004249A3">
        <w:t xml:space="preserve"> </w:t>
      </w:r>
      <w:r>
        <w:t>a</w:t>
      </w:r>
      <w:r w:rsidR="004249A3">
        <w:t xml:space="preserve"> </w:t>
      </w:r>
      <w:r>
        <w:t>terrorism</w:t>
      </w:r>
      <w:r w:rsidR="004249A3">
        <w:t xml:space="preserve"> </w:t>
      </w:r>
      <w:r>
        <w:t>finance</w:t>
      </w:r>
      <w:r w:rsidR="004249A3">
        <w:t xml:space="preserve"> </w:t>
      </w:r>
      <w:r>
        <w:t>analyst</w:t>
      </w:r>
      <w:r w:rsidR="004249A3">
        <w:t xml:space="preserve"> </w:t>
      </w:r>
      <w:r>
        <w:t>at</w:t>
      </w:r>
      <w:r w:rsidR="004249A3">
        <w:t xml:space="preserve"> </w:t>
      </w:r>
      <w:r>
        <w:t>the</w:t>
      </w:r>
      <w:r w:rsidR="004249A3">
        <w:t xml:space="preserve"> </w:t>
      </w:r>
      <w:r>
        <w:t>U.S.</w:t>
      </w:r>
      <w:r w:rsidR="004249A3">
        <w:t xml:space="preserve"> </w:t>
      </w:r>
      <w:r>
        <w:t>Department</w:t>
      </w:r>
      <w:r w:rsidR="004249A3">
        <w:t xml:space="preserve"> </w:t>
      </w:r>
      <w:r>
        <w:t>of</w:t>
      </w:r>
      <w:r w:rsidR="004249A3">
        <w:t xml:space="preserve"> </w:t>
      </w:r>
      <w:r>
        <w:t>the</w:t>
      </w:r>
      <w:r w:rsidR="004249A3">
        <w:t xml:space="preserve"> </w:t>
      </w:r>
      <w:r>
        <w:t>Treasury,</w:t>
      </w:r>
      <w:r w:rsidR="004249A3">
        <w:t xml:space="preserve"> </w:t>
      </w:r>
      <w:r>
        <w:t>where</w:t>
      </w:r>
      <w:r w:rsidR="004249A3">
        <w:t xml:space="preserve"> </w:t>
      </w:r>
      <w:r>
        <w:t>he</w:t>
      </w:r>
      <w:r w:rsidR="004249A3">
        <w:t xml:space="preserve"> </w:t>
      </w:r>
      <w:r>
        <w:t>played</w:t>
      </w:r>
      <w:r w:rsidR="004249A3">
        <w:t xml:space="preserve"> </w:t>
      </w:r>
      <w:r>
        <w:t>an</w:t>
      </w:r>
      <w:r w:rsidR="004249A3">
        <w:t xml:space="preserve"> </w:t>
      </w:r>
      <w:r>
        <w:t>integral</w:t>
      </w:r>
      <w:r w:rsidR="004249A3">
        <w:t xml:space="preserve"> </w:t>
      </w:r>
      <w:r>
        <w:t>role</w:t>
      </w:r>
      <w:r w:rsidR="004249A3">
        <w:t xml:space="preserve"> </w:t>
      </w:r>
      <w:r>
        <w:t>in</w:t>
      </w:r>
      <w:r w:rsidR="004249A3">
        <w:t xml:space="preserve"> </w:t>
      </w:r>
      <w:r>
        <w:t>the</w:t>
      </w:r>
      <w:r w:rsidR="004249A3">
        <w:t xml:space="preserve"> </w:t>
      </w:r>
      <w:r>
        <w:t>designation</w:t>
      </w:r>
      <w:r w:rsidR="004249A3">
        <w:t xml:space="preserve"> </w:t>
      </w:r>
      <w:r>
        <w:t>of</w:t>
      </w:r>
      <w:r w:rsidR="004249A3">
        <w:t xml:space="preserve"> </w:t>
      </w:r>
      <w:r>
        <w:t>numerous</w:t>
      </w:r>
      <w:r w:rsidR="004249A3">
        <w:t xml:space="preserve"> </w:t>
      </w:r>
      <w:r>
        <w:t>terrorist</w:t>
      </w:r>
      <w:r w:rsidR="004249A3">
        <w:t xml:space="preserve"> </w:t>
      </w:r>
      <w:r>
        <w:t>financiers;</w:t>
      </w:r>
      <w:r w:rsidR="004249A3">
        <w:t xml:space="preserve"> </w:t>
      </w:r>
      <w:r>
        <w:t>worked</w:t>
      </w:r>
      <w:r w:rsidR="004249A3">
        <w:t xml:space="preserve"> </w:t>
      </w:r>
      <w:r>
        <w:t>for</w:t>
      </w:r>
      <w:r w:rsidR="004249A3">
        <w:t xml:space="preserve"> </w:t>
      </w:r>
      <w:r>
        <w:t>the</w:t>
      </w:r>
      <w:r w:rsidR="004249A3">
        <w:t xml:space="preserve"> </w:t>
      </w:r>
      <w:r>
        <w:t>Washington</w:t>
      </w:r>
      <w:r w:rsidR="004249A3">
        <w:t xml:space="preserve"> </w:t>
      </w:r>
      <w:r>
        <w:t>Institute</w:t>
      </w:r>
      <w:r w:rsidR="004249A3">
        <w:t xml:space="preserve"> </w:t>
      </w:r>
      <w:r>
        <w:t>for</w:t>
      </w:r>
      <w:r w:rsidR="004249A3">
        <w:t xml:space="preserve"> </w:t>
      </w:r>
      <w:r>
        <w:t>Near</w:t>
      </w:r>
      <w:r w:rsidR="004249A3">
        <w:t xml:space="preserve"> </w:t>
      </w:r>
      <w:r>
        <w:t>East</w:t>
      </w:r>
      <w:r w:rsidR="004249A3">
        <w:t xml:space="preserve"> </w:t>
      </w:r>
      <w:r>
        <w:t>Policy,</w:t>
      </w:r>
      <w:r w:rsidR="004249A3">
        <w:t xml:space="preserve"> </w:t>
      </w:r>
      <w:r>
        <w:t>the</w:t>
      </w:r>
      <w:r w:rsidR="004249A3">
        <w:t xml:space="preserve"> </w:t>
      </w:r>
      <w:r>
        <w:t>Jewish</w:t>
      </w:r>
      <w:r w:rsidR="004249A3">
        <w:t xml:space="preserve"> </w:t>
      </w:r>
      <w:r>
        <w:t>Policy</w:t>
      </w:r>
      <w:r w:rsidR="004249A3">
        <w:t xml:space="preserve"> </w:t>
      </w:r>
      <w:r>
        <w:t>Center,</w:t>
      </w:r>
      <w:r w:rsidR="004249A3">
        <w:t xml:space="preserve"> </w:t>
      </w:r>
      <w:r>
        <w:t>and</w:t>
      </w:r>
      <w:r w:rsidR="004249A3">
        <w:t xml:space="preserve"> </w:t>
      </w:r>
      <w:r>
        <w:t>the</w:t>
      </w:r>
      <w:r w:rsidR="004249A3">
        <w:t xml:space="preserve"> </w:t>
      </w:r>
      <w:r>
        <w:t>Middle</w:t>
      </w:r>
      <w:r w:rsidR="004249A3">
        <w:t xml:space="preserve"> </w:t>
      </w:r>
      <w:r>
        <w:t>East</w:t>
      </w:r>
      <w:r w:rsidR="004249A3">
        <w:t xml:space="preserve"> </w:t>
      </w:r>
      <w:r>
        <w:t>Forum;</w:t>
      </w:r>
      <w:r w:rsidR="004249A3">
        <w:t xml:space="preserve"> </w:t>
      </w:r>
      <w:r>
        <w:t>studied</w:t>
      </w:r>
      <w:r w:rsidR="004249A3">
        <w:t xml:space="preserve"> </w:t>
      </w:r>
      <w:r>
        <w:t>Middle</w:t>
      </w:r>
      <w:r w:rsidR="004249A3">
        <w:t xml:space="preserve"> </w:t>
      </w:r>
      <w:r>
        <w:t>East</w:t>
      </w:r>
      <w:r w:rsidR="004249A3">
        <w:t xml:space="preserve"> </w:t>
      </w:r>
      <w:r>
        <w:t>history</w:t>
      </w:r>
      <w:r w:rsidR="004249A3">
        <w:t xml:space="preserve"> </w:t>
      </w:r>
      <w:r>
        <w:t>in</w:t>
      </w:r>
      <w:r w:rsidR="004249A3">
        <w:t xml:space="preserve"> </w:t>
      </w:r>
      <w:r>
        <w:t>four</w:t>
      </w:r>
      <w:r w:rsidR="004249A3">
        <w:t xml:space="preserve"> </w:t>
      </w:r>
      <w:r>
        <w:t>countries;</w:t>
      </w:r>
      <w:r w:rsidR="004249A3">
        <w:t xml:space="preserve"> </w:t>
      </w:r>
      <w:r>
        <w:t>Ph.D.</w:t>
      </w:r>
      <w:r w:rsidR="004249A3">
        <w:t xml:space="preserve"> </w:t>
      </w:r>
      <w:r>
        <w:t>from</w:t>
      </w:r>
      <w:r w:rsidR="004249A3">
        <w:t xml:space="preserve"> </w:t>
      </w:r>
      <w:r>
        <w:t>Kings</w:t>
      </w:r>
      <w:r w:rsidR="004249A3">
        <w:t xml:space="preserve"> </w:t>
      </w:r>
      <w:r>
        <w:t>College</w:t>
      </w:r>
      <w:r w:rsidR="004249A3">
        <w:t xml:space="preserve"> </w:t>
      </w:r>
      <w:r>
        <w:t>London</w:t>
      </w:r>
      <w:r w:rsidR="004249A3">
        <w:t xml:space="preserve"> </w:t>
      </w:r>
      <w:r>
        <w:t>on</w:t>
      </w:r>
      <w:r w:rsidR="004249A3">
        <w:t xml:space="preserve"> </w:t>
      </w:r>
      <w:r>
        <w:t>subject</w:t>
      </w:r>
      <w:r w:rsidR="004249A3">
        <w:t xml:space="preserve"> </w:t>
      </w:r>
      <w:r>
        <w:t>of</w:t>
      </w:r>
      <w:r w:rsidR="004249A3">
        <w:t xml:space="preserve"> </w:t>
      </w:r>
      <w:r>
        <w:t>terrorism)</w:t>
      </w:r>
      <w:r w:rsidR="004249A3">
        <w:t xml:space="preserve"> </w:t>
      </w:r>
      <w:r>
        <w:t>21</w:t>
      </w:r>
      <w:r w:rsidR="004249A3">
        <w:t xml:space="preserve"> </w:t>
      </w:r>
      <w:r>
        <w:t>May</w:t>
      </w:r>
      <w:r w:rsidR="004249A3">
        <w:t xml:space="preserve"> </w:t>
      </w:r>
      <w:r>
        <w:t>2012</w:t>
      </w:r>
      <w:r w:rsidR="004249A3">
        <w:t xml:space="preserve"> </w:t>
      </w:r>
      <w:r>
        <w:t>“Status</w:t>
      </w:r>
      <w:r w:rsidR="004249A3">
        <w:t xml:space="preserve"> </w:t>
      </w:r>
      <w:r>
        <w:t>Update”</w:t>
      </w:r>
      <w:r w:rsidR="004249A3">
        <w:t xml:space="preserve"> </w:t>
      </w:r>
      <w:r>
        <w:t>FOREIGN</w:t>
      </w:r>
      <w:r w:rsidR="004249A3">
        <w:t xml:space="preserve"> </w:t>
      </w:r>
      <w:r>
        <w:t>POLICY</w:t>
      </w:r>
      <w:r w:rsidR="004249A3">
        <w:t xml:space="preserve"> </w:t>
      </w:r>
      <w:hyperlink r:id="rId391" w:history="1">
        <w:r w:rsidR="00410C98" w:rsidRPr="00C51432">
          <w:rPr>
            <w:rStyle w:val="Hyperlink"/>
          </w:rPr>
          <w:t>http://www.foreignpolicy.com/articles/2012/05/21/status_update</w:t>
        </w:r>
      </w:hyperlink>
    </w:p>
    <w:p w14:paraId="24020892" w14:textId="3C00AD59" w:rsidR="001B6F33" w:rsidRDefault="00613BC0" w:rsidP="00B6413A">
      <w:pPr>
        <w:pStyle w:val="BB-Evidence"/>
      </w:pPr>
      <w:r>
        <w:t>The</w:t>
      </w:r>
      <w:r w:rsidR="004249A3">
        <w:t xml:space="preserve"> </w:t>
      </w:r>
      <w:r>
        <w:t>knock</w:t>
      </w:r>
      <w:r w:rsidR="004249A3">
        <w:t xml:space="preserve"> </w:t>
      </w:r>
      <w:r>
        <w:t>on</w:t>
      </w:r>
      <w:r w:rsidR="004249A3">
        <w:t xml:space="preserve"> </w:t>
      </w:r>
      <w:r>
        <w:t>UNRWA</w:t>
      </w:r>
      <w:r w:rsidR="004249A3">
        <w:t xml:space="preserve"> </w:t>
      </w:r>
      <w:r>
        <w:t>is</w:t>
      </w:r>
      <w:r w:rsidR="004249A3">
        <w:t xml:space="preserve"> </w:t>
      </w:r>
      <w:r>
        <w:t>that</w:t>
      </w:r>
      <w:r w:rsidR="004249A3">
        <w:t xml:space="preserve"> </w:t>
      </w:r>
      <w:r>
        <w:t>it</w:t>
      </w:r>
      <w:r w:rsidR="004249A3">
        <w:t xml:space="preserve"> </w:t>
      </w:r>
      <w:r>
        <w:t>exists</w:t>
      </w:r>
      <w:r w:rsidR="004249A3">
        <w:t xml:space="preserve"> </w:t>
      </w:r>
      <w:r>
        <w:t>to</w:t>
      </w:r>
      <w:r w:rsidR="004249A3">
        <w:t xml:space="preserve"> </w:t>
      </w:r>
      <w:r>
        <w:t>perpetuate</w:t>
      </w:r>
      <w:r w:rsidR="004249A3">
        <w:t xml:space="preserve"> </w:t>
      </w:r>
      <w:r>
        <w:t>the</w:t>
      </w:r>
      <w:r w:rsidR="004249A3">
        <w:t xml:space="preserve"> </w:t>
      </w:r>
      <w:r>
        <w:t>refugee</w:t>
      </w:r>
      <w:r w:rsidR="004249A3">
        <w:t xml:space="preserve"> </w:t>
      </w:r>
      <w:r>
        <w:t>problem,</w:t>
      </w:r>
      <w:r w:rsidR="004249A3">
        <w:t xml:space="preserve"> </w:t>
      </w:r>
      <w:r>
        <w:t>not</w:t>
      </w:r>
      <w:r w:rsidR="004249A3">
        <w:t xml:space="preserve"> </w:t>
      </w:r>
      <w:r>
        <w:t>solve</w:t>
      </w:r>
      <w:r w:rsidR="004249A3">
        <w:t xml:space="preserve"> </w:t>
      </w:r>
      <w:r>
        <w:t>it.</w:t>
      </w:r>
      <w:r w:rsidR="004249A3">
        <w:t xml:space="preserve"> </w:t>
      </w:r>
      <w:r>
        <w:t>It</w:t>
      </w:r>
      <w:r w:rsidR="004249A3">
        <w:t xml:space="preserve"> </w:t>
      </w:r>
      <w:r>
        <w:t>was</w:t>
      </w:r>
      <w:r w:rsidR="004249A3">
        <w:t xml:space="preserve"> </w:t>
      </w:r>
      <w:r>
        <w:t>UNRWA</w:t>
      </w:r>
      <w:r w:rsidR="004249A3">
        <w:t xml:space="preserve"> </w:t>
      </w:r>
      <w:r>
        <w:t>that</w:t>
      </w:r>
      <w:r w:rsidR="004249A3">
        <w:t xml:space="preserve"> </w:t>
      </w:r>
      <w:r>
        <w:t>bestowed</w:t>
      </w:r>
      <w:r w:rsidR="004249A3">
        <w:t xml:space="preserve"> </w:t>
      </w:r>
      <w:r>
        <w:t>refugee</w:t>
      </w:r>
      <w:r w:rsidR="004249A3">
        <w:t xml:space="preserve"> </w:t>
      </w:r>
      <w:r>
        <w:t>status</w:t>
      </w:r>
      <w:r w:rsidR="004249A3">
        <w:t xml:space="preserve"> </w:t>
      </w:r>
      <w:r>
        <w:t>upon</w:t>
      </w:r>
      <w:r w:rsidR="004249A3">
        <w:t xml:space="preserve"> </w:t>
      </w:r>
      <w:r>
        <w:t>"descendants</w:t>
      </w:r>
      <w:r w:rsidR="004249A3">
        <w:t xml:space="preserve"> </w:t>
      </w:r>
      <w:r>
        <w:t>of</w:t>
      </w:r>
      <w:r w:rsidR="004249A3">
        <w:t xml:space="preserve"> </w:t>
      </w:r>
      <w:r>
        <w:t>refugees,"</w:t>
      </w:r>
      <w:r w:rsidR="004249A3">
        <w:t xml:space="preserve"> </w:t>
      </w:r>
      <w:r>
        <w:t>regardless</w:t>
      </w:r>
      <w:r w:rsidR="004249A3">
        <w:t xml:space="preserve"> </w:t>
      </w:r>
      <w:r>
        <w:t>of</w:t>
      </w:r>
      <w:r w:rsidR="004249A3">
        <w:t xml:space="preserve"> </w:t>
      </w:r>
      <w:r>
        <w:t>how</w:t>
      </w:r>
      <w:r w:rsidR="004249A3">
        <w:t xml:space="preserve"> </w:t>
      </w:r>
      <w:r>
        <w:t>much</w:t>
      </w:r>
      <w:r w:rsidR="004249A3">
        <w:t xml:space="preserve"> </w:t>
      </w:r>
      <w:r>
        <w:t>time</w:t>
      </w:r>
      <w:r w:rsidR="004249A3">
        <w:t xml:space="preserve"> </w:t>
      </w:r>
      <w:r>
        <w:t>had</w:t>
      </w:r>
      <w:r w:rsidR="004249A3">
        <w:t xml:space="preserve"> </w:t>
      </w:r>
      <w:r>
        <w:t>elapsed.</w:t>
      </w:r>
      <w:r w:rsidR="004249A3">
        <w:t xml:space="preserve"> </w:t>
      </w:r>
      <w:r>
        <w:t>As</w:t>
      </w:r>
      <w:r w:rsidR="004249A3">
        <w:t xml:space="preserve"> </w:t>
      </w:r>
      <w:r>
        <w:t>a</w:t>
      </w:r>
      <w:r w:rsidR="004249A3">
        <w:t xml:space="preserve"> </w:t>
      </w:r>
      <w:r>
        <w:t>result,</w:t>
      </w:r>
      <w:r w:rsidR="004249A3">
        <w:t xml:space="preserve"> </w:t>
      </w:r>
      <w:r>
        <w:t>the</w:t>
      </w:r>
      <w:r w:rsidR="004249A3">
        <w:t xml:space="preserve"> </w:t>
      </w:r>
      <w:r>
        <w:t>Palestinian</w:t>
      </w:r>
      <w:r w:rsidR="004249A3">
        <w:t xml:space="preserve"> </w:t>
      </w:r>
      <w:r>
        <w:t>refugee</w:t>
      </w:r>
      <w:r w:rsidR="004249A3">
        <w:t xml:space="preserve"> </w:t>
      </w:r>
      <w:r>
        <w:t>population</w:t>
      </w:r>
      <w:r w:rsidR="004249A3">
        <w:t xml:space="preserve"> </w:t>
      </w:r>
      <w:r>
        <w:t>has</w:t>
      </w:r>
      <w:r w:rsidR="004249A3">
        <w:t xml:space="preserve"> </w:t>
      </w:r>
      <w:r>
        <w:t>grown</w:t>
      </w:r>
      <w:r w:rsidR="004249A3">
        <w:t xml:space="preserve"> </w:t>
      </w:r>
      <w:r>
        <w:t>seven-fold</w:t>
      </w:r>
      <w:r w:rsidR="004249A3">
        <w:t xml:space="preserve"> </w:t>
      </w:r>
      <w:r>
        <w:t>since</w:t>
      </w:r>
      <w:r w:rsidR="004249A3">
        <w:t xml:space="preserve"> </w:t>
      </w:r>
      <w:r>
        <w:t>the</w:t>
      </w:r>
      <w:r w:rsidR="004249A3">
        <w:t xml:space="preserve"> </w:t>
      </w:r>
      <w:r>
        <w:t>start</w:t>
      </w:r>
      <w:r w:rsidR="004249A3">
        <w:t xml:space="preserve"> </w:t>
      </w:r>
      <w:r>
        <w:t>of</w:t>
      </w:r>
      <w:r w:rsidR="004249A3">
        <w:t xml:space="preserve"> </w:t>
      </w:r>
      <w:r>
        <w:t>the</w:t>
      </w:r>
      <w:r w:rsidR="004249A3">
        <w:t xml:space="preserve"> </w:t>
      </w:r>
      <w:r>
        <w:t>Arab-Israeli</w:t>
      </w:r>
      <w:r w:rsidR="004249A3">
        <w:t xml:space="preserve"> </w:t>
      </w:r>
      <w:r>
        <w:t>conflict.</w:t>
      </w:r>
      <w:r w:rsidR="004249A3">
        <w:t xml:space="preserve"> </w:t>
      </w:r>
      <w:r>
        <w:t>As</w:t>
      </w:r>
      <w:r w:rsidR="004249A3">
        <w:t xml:space="preserve"> </w:t>
      </w:r>
      <w:r>
        <w:t>one</w:t>
      </w:r>
      <w:r w:rsidR="004249A3">
        <w:t xml:space="preserve"> </w:t>
      </w:r>
      <w:r>
        <w:t>study</w:t>
      </w:r>
      <w:r w:rsidR="004249A3">
        <w:t xml:space="preserve"> </w:t>
      </w:r>
      <w:r>
        <w:t>projects,</w:t>
      </w:r>
      <w:r w:rsidR="004249A3">
        <w:t xml:space="preserve"> </w:t>
      </w:r>
      <w:r>
        <w:t>if</w:t>
      </w:r>
      <w:r w:rsidR="004249A3">
        <w:t xml:space="preserve"> </w:t>
      </w:r>
      <w:r>
        <w:t>descendants</w:t>
      </w:r>
      <w:r w:rsidR="004249A3">
        <w:t xml:space="preserve"> </w:t>
      </w:r>
      <w:r>
        <w:t>maintain</w:t>
      </w:r>
      <w:r w:rsidR="004249A3">
        <w:t xml:space="preserve"> </w:t>
      </w:r>
      <w:r>
        <w:t>their</w:t>
      </w:r>
      <w:r w:rsidR="004249A3">
        <w:t xml:space="preserve"> </w:t>
      </w:r>
      <w:r>
        <w:t>current</w:t>
      </w:r>
      <w:r w:rsidR="004249A3">
        <w:t xml:space="preserve"> </w:t>
      </w:r>
      <w:r>
        <w:t>status,</w:t>
      </w:r>
      <w:r w:rsidR="004249A3">
        <w:t xml:space="preserve"> </w:t>
      </w:r>
      <w:r>
        <w:t>the</w:t>
      </w:r>
      <w:r w:rsidR="004249A3">
        <w:t xml:space="preserve"> </w:t>
      </w:r>
      <w:r>
        <w:t>number</w:t>
      </w:r>
      <w:r w:rsidR="004249A3">
        <w:t xml:space="preserve"> </w:t>
      </w:r>
      <w:r>
        <w:t>of</w:t>
      </w:r>
      <w:r w:rsidR="004249A3">
        <w:t xml:space="preserve"> </w:t>
      </w:r>
      <w:r>
        <w:t>"refugees"</w:t>
      </w:r>
      <w:r w:rsidR="004249A3">
        <w:t xml:space="preserve"> </w:t>
      </w:r>
      <w:r>
        <w:t>in</w:t>
      </w:r>
      <w:r w:rsidR="004249A3">
        <w:t xml:space="preserve"> </w:t>
      </w:r>
      <w:r>
        <w:t>2020</w:t>
      </w:r>
      <w:r w:rsidR="004249A3">
        <w:t xml:space="preserve"> </w:t>
      </w:r>
      <w:r>
        <w:t>will</w:t>
      </w:r>
      <w:r w:rsidR="004249A3">
        <w:t xml:space="preserve"> </w:t>
      </w:r>
      <w:r>
        <w:t>be</w:t>
      </w:r>
      <w:r w:rsidR="004249A3">
        <w:t xml:space="preserve"> </w:t>
      </w:r>
      <w:r>
        <w:t>6.4</w:t>
      </w:r>
      <w:r w:rsidR="004249A3">
        <w:t xml:space="preserve"> </w:t>
      </w:r>
      <w:r>
        <w:t>million</w:t>
      </w:r>
      <w:r w:rsidR="004249A3">
        <w:t xml:space="preserve"> </w:t>
      </w:r>
      <w:r>
        <w:t>--</w:t>
      </w:r>
      <w:r w:rsidR="004249A3">
        <w:t xml:space="preserve"> </w:t>
      </w:r>
      <w:r>
        <w:t>despite</w:t>
      </w:r>
      <w:r w:rsidR="004249A3">
        <w:t xml:space="preserve"> </w:t>
      </w:r>
      <w:r>
        <w:t>the</w:t>
      </w:r>
      <w:r w:rsidR="004249A3">
        <w:t xml:space="preserve"> </w:t>
      </w:r>
      <w:r>
        <w:t>fact</w:t>
      </w:r>
      <w:r w:rsidR="004249A3">
        <w:t xml:space="preserve"> </w:t>
      </w:r>
      <w:r>
        <w:t>that</w:t>
      </w:r>
      <w:r w:rsidR="004249A3">
        <w:t xml:space="preserve"> </w:t>
      </w:r>
      <w:r>
        <w:t>few</w:t>
      </w:r>
      <w:r w:rsidR="004249A3">
        <w:t xml:space="preserve"> </w:t>
      </w:r>
      <w:r>
        <w:t>of</w:t>
      </w:r>
      <w:r w:rsidR="004249A3">
        <w:t xml:space="preserve"> </w:t>
      </w:r>
      <w:r>
        <w:t>the</w:t>
      </w:r>
      <w:r w:rsidR="004249A3">
        <w:t xml:space="preserve"> </w:t>
      </w:r>
      <w:r>
        <w:t>actual,</w:t>
      </w:r>
      <w:r w:rsidR="004249A3">
        <w:t xml:space="preserve"> </w:t>
      </w:r>
      <w:r>
        <w:t>displaced</w:t>
      </w:r>
      <w:r w:rsidR="004249A3">
        <w:t xml:space="preserve"> </w:t>
      </w:r>
      <w:r>
        <w:t>Palestinians</w:t>
      </w:r>
      <w:r w:rsidR="004249A3">
        <w:t xml:space="preserve"> </w:t>
      </w:r>
      <w:r>
        <w:t>will</w:t>
      </w:r>
      <w:r w:rsidR="004249A3">
        <w:t xml:space="preserve"> </w:t>
      </w:r>
      <w:r>
        <w:t>still</w:t>
      </w:r>
      <w:r w:rsidR="004249A3">
        <w:t xml:space="preserve"> </w:t>
      </w:r>
      <w:r>
        <w:t>be</w:t>
      </w:r>
      <w:r w:rsidR="004249A3">
        <w:t xml:space="preserve"> </w:t>
      </w:r>
      <w:r>
        <w:t>alive.</w:t>
      </w:r>
      <w:r w:rsidR="004249A3">
        <w:t xml:space="preserve"> </w:t>
      </w:r>
      <w:r>
        <w:t>In</w:t>
      </w:r>
      <w:r w:rsidR="004249A3">
        <w:t xml:space="preserve"> </w:t>
      </w:r>
      <w:r>
        <w:t>2050,</w:t>
      </w:r>
      <w:r w:rsidR="004249A3">
        <w:t xml:space="preserve"> </w:t>
      </w:r>
      <w:r>
        <w:t>that</w:t>
      </w:r>
      <w:r w:rsidR="004249A3">
        <w:t xml:space="preserve"> </w:t>
      </w:r>
      <w:r>
        <w:t>number</w:t>
      </w:r>
      <w:r w:rsidR="004249A3">
        <w:t xml:space="preserve"> </w:t>
      </w:r>
      <w:r>
        <w:t>will</w:t>
      </w:r>
      <w:r w:rsidR="004249A3">
        <w:t xml:space="preserve"> </w:t>
      </w:r>
      <w:r>
        <w:t>reach</w:t>
      </w:r>
      <w:r w:rsidR="004249A3">
        <w:t xml:space="preserve"> </w:t>
      </w:r>
      <w:r>
        <w:t>14.7</w:t>
      </w:r>
      <w:r w:rsidR="004249A3">
        <w:t xml:space="preserve"> </w:t>
      </w:r>
      <w:r>
        <w:t>million.</w:t>
      </w:r>
    </w:p>
    <w:p w14:paraId="5710CBD2" w14:textId="529ED018" w:rsidR="001B6F33" w:rsidRDefault="00613BC0" w:rsidP="00B6413A">
      <w:pPr>
        <w:pStyle w:val="BB-Contentions"/>
      </w:pPr>
      <w:r>
        <w:t>Harm:</w:t>
      </w:r>
      <w:r w:rsidR="004249A3">
        <w:t xml:space="preserve"> </w:t>
      </w:r>
      <w:r>
        <w:t>UNRWA</w:t>
      </w:r>
      <w:r w:rsidR="004249A3">
        <w:t xml:space="preserve"> </w:t>
      </w:r>
      <w:r>
        <w:t>weakens</w:t>
      </w:r>
      <w:r w:rsidR="004249A3">
        <w:t xml:space="preserve"> </w:t>
      </w:r>
      <w:r>
        <w:t>the</w:t>
      </w:r>
      <w:r w:rsidR="004249A3">
        <w:t xml:space="preserve"> </w:t>
      </w:r>
      <w:r>
        <w:t>Palestinian</w:t>
      </w:r>
      <w:r w:rsidR="004249A3">
        <w:t xml:space="preserve"> </w:t>
      </w:r>
      <w:r>
        <w:t>Authority,</w:t>
      </w:r>
      <w:r w:rsidR="004249A3">
        <w:t xml:space="preserve"> </w:t>
      </w:r>
      <w:r>
        <w:t>creating</w:t>
      </w:r>
      <w:r w:rsidR="004249A3">
        <w:t xml:space="preserve"> </w:t>
      </w:r>
      <w:r>
        <w:t>a</w:t>
      </w:r>
      <w:r w:rsidR="004249A3">
        <w:t xml:space="preserve"> </w:t>
      </w:r>
      <w:r>
        <w:t>major</w:t>
      </w:r>
      <w:r w:rsidR="004249A3">
        <w:t xml:space="preserve"> </w:t>
      </w:r>
      <w:r>
        <w:t>problem</w:t>
      </w:r>
      <w:r w:rsidR="004249A3">
        <w:t xml:space="preserve"> </w:t>
      </w:r>
      <w:r>
        <w:t>for</w:t>
      </w:r>
      <w:r w:rsidR="004249A3">
        <w:t xml:space="preserve"> </w:t>
      </w:r>
      <w:r>
        <w:t>the</w:t>
      </w:r>
      <w:r w:rsidR="004249A3">
        <w:t xml:space="preserve"> </w:t>
      </w:r>
      <w:r>
        <w:t>peace</w:t>
      </w:r>
      <w:r w:rsidR="004249A3">
        <w:t xml:space="preserve"> </w:t>
      </w:r>
      <w:r>
        <w:t>process</w:t>
      </w:r>
    </w:p>
    <w:p w14:paraId="473D5B73" w14:textId="140F83F4" w:rsidR="001B6F33" w:rsidRDefault="00613BC0" w:rsidP="00B6413A">
      <w:pPr>
        <w:pStyle w:val="BB-Contentions"/>
      </w:pPr>
      <w:r>
        <w:t>Inherency:</w:t>
      </w:r>
      <w:r w:rsidR="004249A3">
        <w:t xml:space="preserve"> </w:t>
      </w:r>
      <w:r>
        <w:t>Nobody</w:t>
      </w:r>
      <w:r w:rsidR="004249A3">
        <w:t xml:space="preserve"> </w:t>
      </w:r>
      <w:r>
        <w:t>wants</w:t>
      </w:r>
      <w:r w:rsidR="004249A3">
        <w:t xml:space="preserve"> </w:t>
      </w:r>
      <w:r>
        <w:t>to</w:t>
      </w:r>
      <w:r w:rsidR="004249A3">
        <w:t xml:space="preserve"> </w:t>
      </w:r>
      <w:r>
        <w:t>cut</w:t>
      </w:r>
      <w:r w:rsidR="004249A3">
        <w:t xml:space="preserve"> </w:t>
      </w:r>
      <w:r>
        <w:t>the</w:t>
      </w:r>
      <w:r w:rsidR="004249A3">
        <w:t xml:space="preserve"> </w:t>
      </w:r>
      <w:r>
        <w:t>UNRWA</w:t>
      </w:r>
      <w:r w:rsidR="004249A3">
        <w:t xml:space="preserve"> </w:t>
      </w:r>
      <w:r>
        <w:t>budget</w:t>
      </w:r>
    </w:p>
    <w:p w14:paraId="56C99E62" w14:textId="540FD1B4" w:rsidR="001B6F33" w:rsidRDefault="00613BC0" w:rsidP="00B6413A">
      <w:pPr>
        <w:pStyle w:val="BB-Contentions"/>
      </w:pPr>
      <w:r>
        <w:t>DA</w:t>
      </w:r>
      <w:r w:rsidR="004249A3">
        <w:t xml:space="preserve"> </w:t>
      </w:r>
      <w:r w:rsidR="00AB1740">
        <w:t>Respo</w:t>
      </w:r>
      <w:r>
        <w:t>n</w:t>
      </w:r>
      <w:r w:rsidR="00AB1740">
        <w:t>s</w:t>
      </w:r>
      <w:r>
        <w:t>e:</w:t>
      </w:r>
      <w:r w:rsidR="004249A3">
        <w:t xml:space="preserve"> </w:t>
      </w:r>
      <w:r>
        <w:t>UNRWA</w:t>
      </w:r>
      <w:r w:rsidR="004249A3">
        <w:t xml:space="preserve"> </w:t>
      </w:r>
      <w:r>
        <w:t>uses</w:t>
      </w:r>
      <w:r w:rsidR="004249A3">
        <w:t xml:space="preserve"> </w:t>
      </w:r>
      <w:r>
        <w:t>scare</w:t>
      </w:r>
      <w:r w:rsidR="004249A3">
        <w:t xml:space="preserve"> </w:t>
      </w:r>
      <w:r>
        <w:t>tactics</w:t>
      </w:r>
      <w:r w:rsidR="004249A3">
        <w:t xml:space="preserve"> </w:t>
      </w:r>
      <w:r>
        <w:t>about</w:t>
      </w:r>
      <w:r w:rsidR="004249A3">
        <w:t xml:space="preserve"> </w:t>
      </w:r>
      <w:r>
        <w:t>disastrous</w:t>
      </w:r>
      <w:r w:rsidR="004249A3">
        <w:t xml:space="preserve"> </w:t>
      </w:r>
      <w:r>
        <w:t>consequences</w:t>
      </w:r>
      <w:r w:rsidR="004249A3">
        <w:t xml:space="preserve"> </w:t>
      </w:r>
      <w:r>
        <w:t>if</w:t>
      </w:r>
      <w:r w:rsidR="004249A3">
        <w:t xml:space="preserve"> </w:t>
      </w:r>
      <w:r>
        <w:t>their</w:t>
      </w:r>
      <w:r w:rsidR="004249A3">
        <w:t xml:space="preserve"> </w:t>
      </w:r>
      <w:r>
        <w:t>operations</w:t>
      </w:r>
      <w:r w:rsidR="004249A3">
        <w:t xml:space="preserve"> </w:t>
      </w:r>
      <w:r>
        <w:t>are</w:t>
      </w:r>
      <w:r w:rsidR="004249A3">
        <w:t xml:space="preserve"> </w:t>
      </w:r>
      <w:r>
        <w:t>cut</w:t>
      </w:r>
    </w:p>
    <w:p w14:paraId="6ED74F19" w14:textId="77777777" w:rsidR="004249A3" w:rsidRDefault="00613BC0" w:rsidP="00410C98">
      <w:pPr>
        <w:pStyle w:val="BB-Citation"/>
        <w:rPr>
          <w:iCs/>
          <w:u w:color="808080"/>
        </w:rPr>
      </w:pPr>
      <w:r>
        <w:rPr>
          <w:u w:val="single"/>
        </w:rPr>
        <w:t>Prof.</w:t>
      </w:r>
      <w:r w:rsidR="004249A3">
        <w:rPr>
          <w:u w:val="single"/>
        </w:rPr>
        <w:t xml:space="preserve"> </w:t>
      </w:r>
      <w:r>
        <w:rPr>
          <w:u w:val="single"/>
        </w:rPr>
        <w:t>Nitza</w:t>
      </w:r>
      <w:r w:rsidR="004249A3">
        <w:rPr>
          <w:u w:val="single"/>
        </w:rPr>
        <w:t xml:space="preserve"> </w:t>
      </w:r>
      <w:r>
        <w:rPr>
          <w:u w:val="single"/>
        </w:rPr>
        <w:t>Nachmias</w:t>
      </w:r>
      <w:r w:rsidR="004249A3">
        <w:rPr>
          <w:u w:val="single"/>
        </w:rPr>
        <w:t xml:space="preserve"> </w:t>
      </w:r>
      <w:r>
        <w:rPr>
          <w:u w:val="single"/>
        </w:rPr>
        <w:t>2009.</w:t>
      </w:r>
      <w:r w:rsidR="004249A3">
        <w:t xml:space="preserve"> </w:t>
      </w:r>
      <w:r>
        <w:t>(Senior</w:t>
      </w:r>
      <w:r w:rsidR="004249A3">
        <w:t xml:space="preserve"> </w:t>
      </w:r>
      <w:r>
        <w:t>Research</w:t>
      </w:r>
      <w:r w:rsidR="004249A3">
        <w:t xml:space="preserve"> </w:t>
      </w:r>
      <w:r>
        <w:t>Fellow</w:t>
      </w:r>
      <w:r w:rsidR="004249A3">
        <w:t xml:space="preserve"> </w:t>
      </w:r>
      <w:r>
        <w:t>at</w:t>
      </w:r>
      <w:r w:rsidR="004249A3">
        <w:t xml:space="preserve"> </w:t>
      </w:r>
      <w:r>
        <w:t>The</w:t>
      </w:r>
      <w:r w:rsidR="004249A3">
        <w:t xml:space="preserve"> </w:t>
      </w:r>
      <w:r>
        <w:t>Jewish-Arab</w:t>
      </w:r>
      <w:r w:rsidR="004249A3">
        <w:t xml:space="preserve"> </w:t>
      </w:r>
      <w:r>
        <w:t>Center,</w:t>
      </w:r>
      <w:r w:rsidR="004249A3">
        <w:t xml:space="preserve"> </w:t>
      </w:r>
      <w:r>
        <w:t>University</w:t>
      </w:r>
      <w:r w:rsidR="004249A3">
        <w:t xml:space="preserve"> </w:t>
      </w:r>
      <w:r>
        <w:t>of</w:t>
      </w:r>
      <w:r w:rsidR="004249A3">
        <w:t xml:space="preserve"> </w:t>
      </w:r>
      <w:r>
        <w:t>Haifa</w:t>
      </w:r>
      <w:r w:rsidR="004249A3">
        <w:t xml:space="preserve"> </w:t>
      </w:r>
      <w:r>
        <w:t>and</w:t>
      </w:r>
      <w:r w:rsidR="004249A3">
        <w:t xml:space="preserve"> </w:t>
      </w:r>
      <w:r>
        <w:t>a</w:t>
      </w:r>
      <w:r w:rsidR="004249A3">
        <w:t xml:space="preserve"> </w:t>
      </w:r>
      <w:r>
        <w:t>Visiting</w:t>
      </w:r>
      <w:r w:rsidR="004249A3">
        <w:t xml:space="preserve"> </w:t>
      </w:r>
      <w:r>
        <w:t>Professor</w:t>
      </w:r>
      <w:r w:rsidR="004249A3">
        <w:t xml:space="preserve"> </w:t>
      </w:r>
      <w:r>
        <w:t>at</w:t>
      </w:r>
      <w:r w:rsidR="004249A3">
        <w:t xml:space="preserve"> </w:t>
      </w:r>
      <w:r>
        <w:t>the</w:t>
      </w:r>
      <w:r w:rsidR="004249A3">
        <w:t xml:space="preserve"> </w:t>
      </w:r>
      <w:r>
        <w:t>Department</w:t>
      </w:r>
      <w:r w:rsidR="004249A3">
        <w:t xml:space="preserve"> </w:t>
      </w:r>
      <w:r>
        <w:t>of</w:t>
      </w:r>
      <w:r w:rsidR="004249A3">
        <w:t xml:space="preserve"> </w:t>
      </w:r>
      <w:r>
        <w:t>Political</w:t>
      </w:r>
      <w:r w:rsidR="004249A3">
        <w:t xml:space="preserve"> </w:t>
      </w:r>
      <w:r>
        <w:t>Science,</w:t>
      </w:r>
      <w:r w:rsidR="004249A3">
        <w:t xml:space="preserve"> </w:t>
      </w:r>
      <w:r>
        <w:t>Towson</w:t>
      </w:r>
      <w:r w:rsidR="004249A3">
        <w:t xml:space="preserve"> </w:t>
      </w:r>
      <w:r>
        <w:t>University,</w:t>
      </w:r>
      <w:r w:rsidR="004249A3">
        <w:t xml:space="preserve"> </w:t>
      </w:r>
      <w:r>
        <w:t>Maryland.</w:t>
      </w:r>
      <w:r w:rsidR="004249A3">
        <w:t xml:space="preserve"> </w:t>
      </w:r>
      <w:r>
        <w:t>12</w:t>
      </w:r>
      <w:r w:rsidR="004249A3">
        <w:t xml:space="preserve"> </w:t>
      </w:r>
      <w:r>
        <w:t>Oct</w:t>
      </w:r>
      <w:r w:rsidR="004249A3">
        <w:t xml:space="preserve"> </w:t>
      </w:r>
      <w:r>
        <w:t>2009</w:t>
      </w:r>
      <w:r w:rsidR="004249A3">
        <w:t xml:space="preserve"> </w:t>
      </w:r>
      <w:r>
        <w:t>“UNRWA</w:t>
      </w:r>
      <w:r w:rsidR="004249A3">
        <w:t xml:space="preserve"> </w:t>
      </w:r>
      <w:r>
        <w:t>at</w:t>
      </w:r>
      <w:r w:rsidR="004249A3">
        <w:t xml:space="preserve"> </w:t>
      </w:r>
      <w:r>
        <w:t>60:</w:t>
      </w:r>
      <w:r w:rsidR="004249A3">
        <w:t xml:space="preserve"> </w:t>
      </w:r>
      <w:r>
        <w:t>Are</w:t>
      </w:r>
      <w:r w:rsidR="004249A3">
        <w:t xml:space="preserve"> </w:t>
      </w:r>
      <w:r>
        <w:t>There</w:t>
      </w:r>
      <w:r w:rsidR="004249A3">
        <w:t xml:space="preserve"> </w:t>
      </w:r>
      <w:r>
        <w:t>Better</w:t>
      </w:r>
      <w:r w:rsidR="004249A3">
        <w:t xml:space="preserve"> </w:t>
      </w:r>
      <w:r>
        <w:t>Alternatives?“</w:t>
      </w:r>
      <w:r w:rsidR="004249A3">
        <w:t xml:space="preserve"> </w:t>
      </w:r>
      <w:hyperlink r:id="rId392" w:history="1">
        <w:r w:rsidR="00410C98" w:rsidRPr="00C51432">
          <w:rPr>
            <w:rStyle w:val="Hyperlink"/>
            <w:iCs/>
          </w:rPr>
          <w:t>http://www.meforum.org/2481/unrwa-at-60-better-alternatives</w:t>
        </w:r>
      </w:hyperlink>
    </w:p>
    <w:p w14:paraId="06D26E61" w14:textId="033A4E37" w:rsidR="001B6F33" w:rsidRDefault="00613BC0" w:rsidP="00B6413A">
      <w:pPr>
        <w:pStyle w:val="BB-Evidence"/>
      </w:pPr>
      <w:r>
        <w:t>The</w:t>
      </w:r>
      <w:r w:rsidR="004249A3">
        <w:t xml:space="preserve"> </w:t>
      </w:r>
      <w:r>
        <w:t>billions</w:t>
      </w:r>
      <w:r w:rsidR="004249A3">
        <w:t xml:space="preserve"> </w:t>
      </w:r>
      <w:r>
        <w:t>donated</w:t>
      </w:r>
      <w:r w:rsidR="004249A3">
        <w:t xml:space="preserve"> </w:t>
      </w:r>
      <w:r>
        <w:t>to</w:t>
      </w:r>
      <w:r w:rsidR="004249A3">
        <w:t xml:space="preserve"> </w:t>
      </w:r>
      <w:r>
        <w:t>UNRWA</w:t>
      </w:r>
      <w:r w:rsidR="004249A3">
        <w:t xml:space="preserve"> </w:t>
      </w:r>
      <w:r>
        <w:t>reduce</w:t>
      </w:r>
      <w:r w:rsidR="004249A3">
        <w:t xml:space="preserve"> </w:t>
      </w:r>
      <w:r>
        <w:t>the</w:t>
      </w:r>
      <w:r w:rsidR="004249A3">
        <w:t xml:space="preserve"> </w:t>
      </w:r>
      <w:r>
        <w:t>amount</w:t>
      </w:r>
      <w:r w:rsidR="004249A3">
        <w:t xml:space="preserve"> </w:t>
      </w:r>
      <w:r>
        <w:t>of</w:t>
      </w:r>
      <w:r w:rsidR="004249A3">
        <w:t xml:space="preserve"> </w:t>
      </w:r>
      <w:r>
        <w:t>money</w:t>
      </w:r>
      <w:r w:rsidR="004249A3">
        <w:t xml:space="preserve"> </w:t>
      </w:r>
      <w:r>
        <w:t>available</w:t>
      </w:r>
      <w:r w:rsidR="004249A3">
        <w:t xml:space="preserve"> </w:t>
      </w:r>
      <w:r>
        <w:t>for</w:t>
      </w:r>
      <w:r w:rsidR="004249A3">
        <w:t xml:space="preserve"> </w:t>
      </w:r>
      <w:r>
        <w:t>aid</w:t>
      </w:r>
      <w:r w:rsidR="004249A3">
        <w:t xml:space="preserve"> </w:t>
      </w:r>
      <w:r>
        <w:t>to</w:t>
      </w:r>
      <w:r w:rsidR="004249A3">
        <w:t xml:space="preserve"> </w:t>
      </w:r>
      <w:r>
        <w:t>the</w:t>
      </w:r>
      <w:r w:rsidR="004249A3">
        <w:t xml:space="preserve"> </w:t>
      </w:r>
      <w:r>
        <w:t>PA,</w:t>
      </w:r>
      <w:r w:rsidR="004249A3">
        <w:t xml:space="preserve"> </w:t>
      </w:r>
      <w:r>
        <w:t>making</w:t>
      </w:r>
      <w:r w:rsidR="004249A3">
        <w:t xml:space="preserve"> </w:t>
      </w:r>
      <w:r>
        <w:t>the</w:t>
      </w:r>
      <w:r w:rsidR="004249A3">
        <w:t xml:space="preserve"> </w:t>
      </w:r>
      <w:r>
        <w:t>PA</w:t>
      </w:r>
      <w:r w:rsidR="004249A3">
        <w:t xml:space="preserve"> </w:t>
      </w:r>
      <w:r>
        <w:t>a</w:t>
      </w:r>
      <w:r w:rsidR="004249A3">
        <w:t xml:space="preserve"> </w:t>
      </w:r>
      <w:r>
        <w:t>weaker</w:t>
      </w:r>
      <w:r w:rsidR="004249A3">
        <w:t xml:space="preserve"> </w:t>
      </w:r>
      <w:r>
        <w:t>potential</w:t>
      </w:r>
      <w:r w:rsidR="004249A3">
        <w:t xml:space="preserve"> </w:t>
      </w:r>
      <w:r>
        <w:t>partner</w:t>
      </w:r>
      <w:r w:rsidR="004249A3">
        <w:t xml:space="preserve"> </w:t>
      </w:r>
      <w:r>
        <w:t>for</w:t>
      </w:r>
      <w:r w:rsidR="004249A3">
        <w:t xml:space="preserve"> </w:t>
      </w:r>
      <w:r>
        <w:t>peace.</w:t>
      </w:r>
      <w:r w:rsidR="004249A3">
        <w:t xml:space="preserve"> </w:t>
      </w:r>
      <w:r>
        <w:t>To</w:t>
      </w:r>
      <w:r w:rsidR="004249A3">
        <w:t xml:space="preserve"> </w:t>
      </w:r>
      <w:r>
        <w:t>secure</w:t>
      </w:r>
      <w:r w:rsidR="004249A3">
        <w:t xml:space="preserve"> </w:t>
      </w:r>
      <w:r>
        <w:t>its</w:t>
      </w:r>
      <w:r w:rsidR="004249A3">
        <w:t xml:space="preserve"> </w:t>
      </w:r>
      <w:r>
        <w:t>permanent</w:t>
      </w:r>
      <w:r w:rsidR="004249A3">
        <w:t xml:space="preserve"> </w:t>
      </w:r>
      <w:r>
        <w:t>existence,</w:t>
      </w:r>
      <w:r w:rsidR="004249A3">
        <w:t xml:space="preserve"> </w:t>
      </w:r>
      <w:r>
        <w:t>UNRWA</w:t>
      </w:r>
      <w:r w:rsidR="004249A3">
        <w:t xml:space="preserve"> </w:t>
      </w:r>
      <w:r>
        <w:t>uses</w:t>
      </w:r>
      <w:r w:rsidR="004249A3">
        <w:t xml:space="preserve"> </w:t>
      </w:r>
      <w:r>
        <w:t>scare</w:t>
      </w:r>
      <w:r w:rsidR="004249A3">
        <w:t xml:space="preserve"> </w:t>
      </w:r>
      <w:r>
        <w:t>tactics</w:t>
      </w:r>
      <w:r w:rsidR="004249A3">
        <w:t xml:space="preserve"> </w:t>
      </w:r>
      <w:r>
        <w:t>warning</w:t>
      </w:r>
      <w:r w:rsidR="004249A3">
        <w:t xml:space="preserve"> </w:t>
      </w:r>
      <w:r>
        <w:t>of</w:t>
      </w:r>
      <w:r w:rsidR="004249A3">
        <w:t xml:space="preserve"> </w:t>
      </w:r>
      <w:r>
        <w:t>disastrous</w:t>
      </w:r>
      <w:r w:rsidR="004249A3">
        <w:t xml:space="preserve"> </w:t>
      </w:r>
      <w:r>
        <w:t>consequences</w:t>
      </w:r>
      <w:r w:rsidR="004249A3">
        <w:t xml:space="preserve"> </w:t>
      </w:r>
      <w:r>
        <w:t>to</w:t>
      </w:r>
      <w:r w:rsidR="004249A3">
        <w:t xml:space="preserve"> </w:t>
      </w:r>
      <w:r>
        <w:t>the</w:t>
      </w:r>
      <w:r w:rsidR="004249A3">
        <w:t xml:space="preserve"> </w:t>
      </w:r>
      <w:r>
        <w:t>peace</w:t>
      </w:r>
      <w:r w:rsidR="004249A3">
        <w:t xml:space="preserve"> </w:t>
      </w:r>
      <w:r>
        <w:t>process</w:t>
      </w:r>
      <w:r w:rsidR="004249A3">
        <w:t xml:space="preserve"> </w:t>
      </w:r>
      <w:r>
        <w:t>if</w:t>
      </w:r>
      <w:r w:rsidR="004249A3">
        <w:t xml:space="preserve"> </w:t>
      </w:r>
      <w:r>
        <w:t>its</w:t>
      </w:r>
      <w:r w:rsidR="004249A3">
        <w:t xml:space="preserve"> </w:t>
      </w:r>
      <w:r>
        <w:t>operations</w:t>
      </w:r>
      <w:r w:rsidR="004249A3">
        <w:t xml:space="preserve"> </w:t>
      </w:r>
      <w:r>
        <w:t>are</w:t>
      </w:r>
      <w:r w:rsidR="004249A3">
        <w:t xml:space="preserve"> </w:t>
      </w:r>
      <w:r>
        <w:t>curtailed.</w:t>
      </w:r>
      <w:r w:rsidR="004249A3">
        <w:t xml:space="preserve"> </w:t>
      </w:r>
      <w:r>
        <w:t>Consequently,</w:t>
      </w:r>
      <w:r w:rsidR="004249A3">
        <w:t xml:space="preserve"> </w:t>
      </w:r>
      <w:r>
        <w:t>no</w:t>
      </w:r>
      <w:r w:rsidR="004249A3">
        <w:t xml:space="preserve"> </w:t>
      </w:r>
      <w:r>
        <w:t>donor</w:t>
      </w:r>
      <w:r w:rsidR="004249A3">
        <w:t xml:space="preserve"> </w:t>
      </w:r>
      <w:r>
        <w:t>dares</w:t>
      </w:r>
      <w:r w:rsidR="004249A3">
        <w:t xml:space="preserve"> </w:t>
      </w:r>
      <w:r>
        <w:t>to</w:t>
      </w:r>
      <w:r w:rsidR="004249A3">
        <w:t xml:space="preserve"> </w:t>
      </w:r>
      <w:r>
        <w:t>reduce</w:t>
      </w:r>
      <w:r w:rsidR="004249A3">
        <w:t xml:space="preserve"> </w:t>
      </w:r>
      <w:r>
        <w:t>or</w:t>
      </w:r>
      <w:r w:rsidR="004249A3">
        <w:t xml:space="preserve"> </w:t>
      </w:r>
      <w:r>
        <w:t>cut</w:t>
      </w:r>
      <w:r w:rsidR="004249A3">
        <w:t xml:space="preserve"> </w:t>
      </w:r>
      <w:r>
        <w:t>UNRWA's</w:t>
      </w:r>
      <w:r w:rsidR="004249A3">
        <w:t xml:space="preserve"> </w:t>
      </w:r>
      <w:r>
        <w:t>burgeoning</w:t>
      </w:r>
      <w:r w:rsidR="004249A3">
        <w:t xml:space="preserve"> </w:t>
      </w:r>
      <w:r>
        <w:t>budget.</w:t>
      </w:r>
      <w:r w:rsidR="004249A3">
        <w:t xml:space="preserve"> </w:t>
      </w:r>
      <w:r>
        <w:t>UNRWA's</w:t>
      </w:r>
      <w:r w:rsidR="004249A3">
        <w:t xml:space="preserve"> </w:t>
      </w:r>
      <w:r>
        <w:t>theme</w:t>
      </w:r>
      <w:r w:rsidR="004249A3">
        <w:t xml:space="preserve"> </w:t>
      </w:r>
      <w:r>
        <w:t>of</w:t>
      </w:r>
      <w:r w:rsidR="004249A3">
        <w:t xml:space="preserve"> </w:t>
      </w:r>
      <w:r>
        <w:t>the</w:t>
      </w:r>
      <w:r w:rsidR="004249A3">
        <w:t xml:space="preserve"> </w:t>
      </w:r>
      <w:r>
        <w:t>imagined</w:t>
      </w:r>
      <w:r w:rsidR="004249A3">
        <w:t xml:space="preserve"> </w:t>
      </w:r>
      <w:r>
        <w:t>"five</w:t>
      </w:r>
      <w:r w:rsidR="004249A3">
        <w:t xml:space="preserve"> </w:t>
      </w:r>
      <w:r>
        <w:t>million</w:t>
      </w:r>
      <w:r w:rsidR="004249A3">
        <w:t xml:space="preserve"> </w:t>
      </w:r>
      <w:r>
        <w:t>distressed</w:t>
      </w:r>
      <w:r w:rsidR="004249A3">
        <w:t xml:space="preserve"> </w:t>
      </w:r>
      <w:r>
        <w:t>refugees"</w:t>
      </w:r>
      <w:r w:rsidR="004249A3">
        <w:t xml:space="preserve"> </w:t>
      </w:r>
      <w:r>
        <w:t>feeds</w:t>
      </w:r>
      <w:r w:rsidR="004249A3">
        <w:t xml:space="preserve"> </w:t>
      </w:r>
      <w:r>
        <w:t>the</w:t>
      </w:r>
      <w:r w:rsidR="004249A3">
        <w:t xml:space="preserve"> </w:t>
      </w:r>
      <w:r>
        <w:t>impossible</w:t>
      </w:r>
      <w:r w:rsidR="004249A3">
        <w:t xml:space="preserve"> </w:t>
      </w:r>
      <w:r>
        <w:t>demand</w:t>
      </w:r>
      <w:r w:rsidR="004249A3">
        <w:t xml:space="preserve"> </w:t>
      </w:r>
      <w:r>
        <w:t>for</w:t>
      </w:r>
      <w:r w:rsidR="004249A3">
        <w:t xml:space="preserve"> </w:t>
      </w:r>
      <w:r>
        <w:t>a</w:t>
      </w:r>
      <w:r w:rsidR="004249A3">
        <w:t xml:space="preserve"> </w:t>
      </w:r>
      <w:r>
        <w:t>"right</w:t>
      </w:r>
      <w:r w:rsidR="004249A3">
        <w:t xml:space="preserve"> </w:t>
      </w:r>
      <w:r>
        <w:t>of</w:t>
      </w:r>
      <w:r w:rsidR="004249A3">
        <w:t xml:space="preserve"> </w:t>
      </w:r>
      <w:r>
        <w:t>return."</w:t>
      </w:r>
      <w:r w:rsidR="004249A3">
        <w:t xml:space="preserve"> </w:t>
      </w:r>
      <w:r>
        <w:t>Following</w:t>
      </w:r>
      <w:r w:rsidR="004249A3">
        <w:t xml:space="preserve"> </w:t>
      </w:r>
      <w:r>
        <w:t>UNRWA's</w:t>
      </w:r>
      <w:r w:rsidR="004249A3">
        <w:t xml:space="preserve"> </w:t>
      </w:r>
      <w:r>
        <w:t>path,</w:t>
      </w:r>
      <w:r w:rsidR="004249A3">
        <w:t xml:space="preserve"> </w:t>
      </w:r>
      <w:r>
        <w:t>in</w:t>
      </w:r>
      <w:r w:rsidR="004249A3">
        <w:t xml:space="preserve"> </w:t>
      </w:r>
      <w:r>
        <w:t>a</w:t>
      </w:r>
      <w:r w:rsidR="004249A3">
        <w:t xml:space="preserve"> </w:t>
      </w:r>
      <w:r>
        <w:t>few</w:t>
      </w:r>
      <w:r w:rsidR="004249A3">
        <w:t xml:space="preserve"> </w:t>
      </w:r>
      <w:r>
        <w:t>years</w:t>
      </w:r>
      <w:r w:rsidR="004249A3">
        <w:t xml:space="preserve"> </w:t>
      </w:r>
      <w:r>
        <w:t>we</w:t>
      </w:r>
      <w:r w:rsidR="004249A3">
        <w:t xml:space="preserve"> </w:t>
      </w:r>
      <w:r>
        <w:t>could</w:t>
      </w:r>
      <w:r w:rsidR="004249A3">
        <w:t xml:space="preserve"> </w:t>
      </w:r>
      <w:r>
        <w:t>be</w:t>
      </w:r>
      <w:r w:rsidR="004249A3">
        <w:t xml:space="preserve"> </w:t>
      </w:r>
      <w:r>
        <w:t>facing</w:t>
      </w:r>
      <w:r w:rsidR="004249A3">
        <w:t xml:space="preserve"> </w:t>
      </w:r>
      <w:r>
        <w:t>a</w:t>
      </w:r>
      <w:r w:rsidR="004249A3">
        <w:t xml:space="preserve"> </w:t>
      </w:r>
      <w:r>
        <w:t>fantastical</w:t>
      </w:r>
      <w:r w:rsidR="004249A3">
        <w:t xml:space="preserve"> </w:t>
      </w:r>
      <w:r>
        <w:t>"10</w:t>
      </w:r>
      <w:r w:rsidR="004249A3">
        <w:t xml:space="preserve"> </w:t>
      </w:r>
      <w:r>
        <w:t>million</w:t>
      </w:r>
      <w:r w:rsidR="004249A3">
        <w:t xml:space="preserve"> </w:t>
      </w:r>
      <w:r>
        <w:t>distressed</w:t>
      </w:r>
      <w:r w:rsidR="004249A3">
        <w:t xml:space="preserve"> </w:t>
      </w:r>
      <w:r>
        <w:t>refugee</w:t>
      </w:r>
      <w:r w:rsidR="004249A3">
        <w:t xml:space="preserve"> </w:t>
      </w:r>
      <w:r>
        <w:t>population,"</w:t>
      </w:r>
      <w:r w:rsidR="004249A3">
        <w:t xml:space="preserve"> </w:t>
      </w:r>
      <w:r>
        <w:t>demanding</w:t>
      </w:r>
      <w:r w:rsidR="004249A3">
        <w:t xml:space="preserve"> </w:t>
      </w:r>
      <w:r>
        <w:t>a</w:t>
      </w:r>
      <w:r w:rsidR="004249A3">
        <w:t xml:space="preserve"> </w:t>
      </w:r>
      <w:r>
        <w:t>"right</w:t>
      </w:r>
      <w:r w:rsidR="004249A3">
        <w:t xml:space="preserve"> </w:t>
      </w:r>
      <w:r>
        <w:t>of</w:t>
      </w:r>
      <w:r w:rsidR="004249A3">
        <w:t xml:space="preserve"> </w:t>
      </w:r>
      <w:r>
        <w:t>return.</w:t>
      </w:r>
      <w:r w:rsidR="004249A3">
        <w:t xml:space="preserve"> </w:t>
      </w:r>
      <w:r>
        <w:t>By</w:t>
      </w:r>
      <w:r w:rsidR="004249A3">
        <w:t xml:space="preserve"> </w:t>
      </w:r>
      <w:r>
        <w:t>perpetuating</w:t>
      </w:r>
      <w:r w:rsidR="004249A3">
        <w:t xml:space="preserve"> </w:t>
      </w:r>
      <w:r>
        <w:t>this</w:t>
      </w:r>
      <w:r w:rsidR="004249A3">
        <w:t xml:space="preserve"> </w:t>
      </w:r>
      <w:r>
        <w:t>myth,</w:t>
      </w:r>
      <w:r w:rsidR="004249A3">
        <w:t xml:space="preserve"> </w:t>
      </w:r>
      <w:r>
        <w:t>UNRWA</w:t>
      </w:r>
      <w:r w:rsidR="004249A3">
        <w:t xml:space="preserve"> </w:t>
      </w:r>
      <w:r>
        <w:t>has</w:t>
      </w:r>
      <w:r w:rsidR="004249A3">
        <w:t xml:space="preserve"> </w:t>
      </w:r>
      <w:r>
        <w:t>become</w:t>
      </w:r>
      <w:r w:rsidR="004249A3">
        <w:t xml:space="preserve"> </w:t>
      </w:r>
      <w:r>
        <w:t>a</w:t>
      </w:r>
      <w:r w:rsidR="004249A3">
        <w:t xml:space="preserve"> </w:t>
      </w:r>
      <w:r>
        <w:t>major</w:t>
      </w:r>
      <w:r w:rsidR="004249A3">
        <w:t xml:space="preserve"> </w:t>
      </w:r>
      <w:r>
        <w:t>problem</w:t>
      </w:r>
      <w:r w:rsidR="004249A3">
        <w:t xml:space="preserve"> </w:t>
      </w:r>
      <w:r>
        <w:t>not</w:t>
      </w:r>
      <w:r w:rsidR="004249A3">
        <w:t xml:space="preserve"> </w:t>
      </w:r>
      <w:r>
        <w:t>a</w:t>
      </w:r>
      <w:r w:rsidR="004249A3">
        <w:t xml:space="preserve"> </w:t>
      </w:r>
      <w:r>
        <w:t>solution.</w:t>
      </w:r>
    </w:p>
    <w:p w14:paraId="45DC79BE" w14:textId="63607935" w:rsidR="001B6F33" w:rsidRDefault="00613BC0" w:rsidP="00B6413A">
      <w:pPr>
        <w:pStyle w:val="BB-Contentions"/>
        <w:rPr>
          <w:sz w:val="27"/>
          <w:szCs w:val="27"/>
        </w:rPr>
      </w:pPr>
      <w:r>
        <w:t>UNRWA’s</w:t>
      </w:r>
      <w:r w:rsidR="004249A3">
        <w:t xml:space="preserve"> </w:t>
      </w:r>
      <w:r>
        <w:t>programs</w:t>
      </w:r>
      <w:r w:rsidR="004249A3">
        <w:t xml:space="preserve"> </w:t>
      </w:r>
      <w:r>
        <w:t>weaken</w:t>
      </w:r>
      <w:r w:rsidR="004249A3">
        <w:t xml:space="preserve"> </w:t>
      </w:r>
      <w:r>
        <w:t>the</w:t>
      </w:r>
      <w:r w:rsidR="004249A3">
        <w:t xml:space="preserve"> </w:t>
      </w:r>
      <w:r>
        <w:t>Palestinian</w:t>
      </w:r>
      <w:r w:rsidR="004249A3">
        <w:t xml:space="preserve"> </w:t>
      </w:r>
      <w:r>
        <w:t>Authority,</w:t>
      </w:r>
      <w:r w:rsidR="004249A3">
        <w:t xml:space="preserve"> </w:t>
      </w:r>
      <w:r>
        <w:t>most</w:t>
      </w:r>
      <w:r w:rsidR="004249A3">
        <w:t xml:space="preserve"> </w:t>
      </w:r>
      <w:r>
        <w:t>likely</w:t>
      </w:r>
      <w:r w:rsidR="004249A3">
        <w:t xml:space="preserve"> </w:t>
      </w:r>
      <w:r>
        <w:t>helping</w:t>
      </w:r>
      <w:r w:rsidR="004249A3">
        <w:t xml:space="preserve"> </w:t>
      </w:r>
      <w:r>
        <w:t>the</w:t>
      </w:r>
      <w:r w:rsidR="004249A3">
        <w:t xml:space="preserve"> </w:t>
      </w:r>
      <w:r>
        <w:t>rise</w:t>
      </w:r>
      <w:r w:rsidR="004249A3">
        <w:t xml:space="preserve"> </w:t>
      </w:r>
      <w:r>
        <w:t>of</w:t>
      </w:r>
      <w:r w:rsidR="004249A3">
        <w:t xml:space="preserve"> </w:t>
      </w:r>
      <w:r>
        <w:t>Hamas</w:t>
      </w:r>
    </w:p>
    <w:p w14:paraId="57AF5ED7" w14:textId="77777777" w:rsidR="004249A3" w:rsidRDefault="00613BC0" w:rsidP="00410C98">
      <w:pPr>
        <w:pStyle w:val="BB-Citation"/>
        <w:rPr>
          <w:iCs/>
          <w:u w:color="808080"/>
        </w:rPr>
      </w:pPr>
      <w:r>
        <w:rPr>
          <w:u w:val="single"/>
        </w:rPr>
        <w:t>Prof.</w:t>
      </w:r>
      <w:r w:rsidR="004249A3">
        <w:rPr>
          <w:u w:val="single"/>
        </w:rPr>
        <w:t xml:space="preserve"> </w:t>
      </w:r>
      <w:r>
        <w:rPr>
          <w:u w:val="single"/>
        </w:rPr>
        <w:t>Nitza</w:t>
      </w:r>
      <w:r w:rsidR="004249A3">
        <w:rPr>
          <w:u w:val="single"/>
        </w:rPr>
        <w:t xml:space="preserve"> </w:t>
      </w:r>
      <w:r>
        <w:rPr>
          <w:u w:val="single"/>
        </w:rPr>
        <w:t>Nachmias</w:t>
      </w:r>
      <w:r w:rsidR="004249A3">
        <w:rPr>
          <w:u w:val="single"/>
        </w:rPr>
        <w:t xml:space="preserve"> </w:t>
      </w:r>
      <w:r>
        <w:rPr>
          <w:u w:val="single"/>
        </w:rPr>
        <w:t>2009.</w:t>
      </w:r>
      <w:r w:rsidR="004249A3">
        <w:t xml:space="preserve"> </w:t>
      </w:r>
      <w:r>
        <w:t>(Senior</w:t>
      </w:r>
      <w:r w:rsidR="004249A3">
        <w:t xml:space="preserve"> </w:t>
      </w:r>
      <w:r>
        <w:t>Research</w:t>
      </w:r>
      <w:r w:rsidR="004249A3">
        <w:t xml:space="preserve"> </w:t>
      </w:r>
      <w:r>
        <w:t>Fellow</w:t>
      </w:r>
      <w:r w:rsidR="004249A3">
        <w:t xml:space="preserve"> </w:t>
      </w:r>
      <w:r>
        <w:t>at</w:t>
      </w:r>
      <w:r w:rsidR="004249A3">
        <w:t xml:space="preserve"> </w:t>
      </w:r>
      <w:r>
        <w:t>The</w:t>
      </w:r>
      <w:r w:rsidR="004249A3">
        <w:t xml:space="preserve"> </w:t>
      </w:r>
      <w:r>
        <w:t>Jewish-Arab</w:t>
      </w:r>
      <w:r w:rsidR="004249A3">
        <w:t xml:space="preserve"> </w:t>
      </w:r>
      <w:r>
        <w:t>Center,</w:t>
      </w:r>
      <w:r w:rsidR="004249A3">
        <w:t xml:space="preserve"> </w:t>
      </w:r>
      <w:r>
        <w:t>University</w:t>
      </w:r>
      <w:r w:rsidR="004249A3">
        <w:t xml:space="preserve"> </w:t>
      </w:r>
      <w:r>
        <w:t>of</w:t>
      </w:r>
      <w:r w:rsidR="004249A3">
        <w:t xml:space="preserve"> </w:t>
      </w:r>
      <w:r>
        <w:t>Haifa</w:t>
      </w:r>
      <w:r w:rsidR="004249A3">
        <w:t xml:space="preserve"> </w:t>
      </w:r>
      <w:r>
        <w:t>and</w:t>
      </w:r>
      <w:r w:rsidR="004249A3">
        <w:t xml:space="preserve"> </w:t>
      </w:r>
      <w:r>
        <w:t>a</w:t>
      </w:r>
      <w:r w:rsidR="004249A3">
        <w:t xml:space="preserve"> </w:t>
      </w:r>
      <w:r>
        <w:t>Visiting</w:t>
      </w:r>
      <w:r w:rsidR="004249A3">
        <w:t xml:space="preserve"> </w:t>
      </w:r>
      <w:r>
        <w:t>Professor</w:t>
      </w:r>
      <w:r w:rsidR="004249A3">
        <w:t xml:space="preserve"> </w:t>
      </w:r>
      <w:r>
        <w:t>at</w:t>
      </w:r>
      <w:r w:rsidR="004249A3">
        <w:t xml:space="preserve"> </w:t>
      </w:r>
      <w:r>
        <w:t>the</w:t>
      </w:r>
      <w:r w:rsidR="004249A3">
        <w:t xml:space="preserve"> </w:t>
      </w:r>
      <w:r>
        <w:t>Department</w:t>
      </w:r>
      <w:r w:rsidR="004249A3">
        <w:t xml:space="preserve"> </w:t>
      </w:r>
      <w:r>
        <w:t>of</w:t>
      </w:r>
      <w:r w:rsidR="004249A3">
        <w:t xml:space="preserve"> </w:t>
      </w:r>
      <w:r>
        <w:t>Political</w:t>
      </w:r>
      <w:r w:rsidR="004249A3">
        <w:t xml:space="preserve"> </w:t>
      </w:r>
      <w:r>
        <w:t>Science,</w:t>
      </w:r>
      <w:r w:rsidR="004249A3">
        <w:t xml:space="preserve"> </w:t>
      </w:r>
      <w:r>
        <w:t>Towson</w:t>
      </w:r>
      <w:r w:rsidR="004249A3">
        <w:t xml:space="preserve"> </w:t>
      </w:r>
      <w:r>
        <w:t>University,</w:t>
      </w:r>
      <w:r w:rsidR="004249A3">
        <w:t xml:space="preserve"> </w:t>
      </w:r>
      <w:r>
        <w:t>Maryland.</w:t>
      </w:r>
      <w:r w:rsidR="004249A3">
        <w:t xml:space="preserve"> </w:t>
      </w:r>
      <w:r>
        <w:t>12</w:t>
      </w:r>
      <w:r w:rsidR="004249A3">
        <w:t xml:space="preserve"> </w:t>
      </w:r>
      <w:r>
        <w:t>Oct</w:t>
      </w:r>
      <w:r w:rsidR="004249A3">
        <w:t xml:space="preserve"> </w:t>
      </w:r>
      <w:r>
        <w:t>2009</w:t>
      </w:r>
      <w:r w:rsidR="004249A3">
        <w:t xml:space="preserve"> </w:t>
      </w:r>
      <w:r>
        <w:t>“UNRWA</w:t>
      </w:r>
      <w:r w:rsidR="004249A3">
        <w:t xml:space="preserve"> </w:t>
      </w:r>
      <w:r>
        <w:t>at</w:t>
      </w:r>
      <w:r w:rsidR="004249A3">
        <w:t xml:space="preserve"> </w:t>
      </w:r>
      <w:r>
        <w:t>60:</w:t>
      </w:r>
      <w:r w:rsidR="004249A3">
        <w:t xml:space="preserve"> </w:t>
      </w:r>
      <w:r>
        <w:t>Are</w:t>
      </w:r>
      <w:r w:rsidR="004249A3">
        <w:t xml:space="preserve"> </w:t>
      </w:r>
      <w:r>
        <w:t>There</w:t>
      </w:r>
      <w:r w:rsidR="004249A3">
        <w:t xml:space="preserve"> </w:t>
      </w:r>
      <w:r>
        <w:t>Better</w:t>
      </w:r>
      <w:r w:rsidR="004249A3">
        <w:t xml:space="preserve"> </w:t>
      </w:r>
      <w:r>
        <w:t>Alternatives?“</w:t>
      </w:r>
      <w:r w:rsidR="004249A3">
        <w:t xml:space="preserve"> </w:t>
      </w:r>
      <w:r>
        <w:t>(brackets</w:t>
      </w:r>
      <w:r w:rsidR="004249A3">
        <w:t xml:space="preserve"> </w:t>
      </w:r>
      <w:r>
        <w:t>added)</w:t>
      </w:r>
      <w:r w:rsidR="004249A3">
        <w:t xml:space="preserve"> </w:t>
      </w:r>
      <w:hyperlink r:id="rId393" w:history="1">
        <w:r w:rsidR="00410C98" w:rsidRPr="00C51432">
          <w:rPr>
            <w:rStyle w:val="Hyperlink"/>
            <w:iCs/>
          </w:rPr>
          <w:t>http://www.meforum.org/2481/unrwa-at-60-better-alternatives</w:t>
        </w:r>
      </w:hyperlink>
    </w:p>
    <w:p w14:paraId="0524C13A" w14:textId="5502637C" w:rsidR="001B6F33" w:rsidRDefault="00613BC0" w:rsidP="00B6413A">
      <w:pPr>
        <w:pStyle w:val="BB-Evidence"/>
      </w:pPr>
      <w:r>
        <w:t>Operating</w:t>
      </w:r>
      <w:r w:rsidR="004249A3">
        <w:t xml:space="preserve"> </w:t>
      </w:r>
      <w:r>
        <w:t>as</w:t>
      </w:r>
      <w:r w:rsidR="004249A3">
        <w:t xml:space="preserve"> </w:t>
      </w:r>
      <w:r>
        <w:t>a</w:t>
      </w:r>
      <w:r w:rsidR="004249A3">
        <w:t xml:space="preserve"> </w:t>
      </w:r>
      <w:r>
        <w:t>"non-territorial,</w:t>
      </w:r>
      <w:r w:rsidR="004249A3">
        <w:t xml:space="preserve"> </w:t>
      </w:r>
      <w:r>
        <w:t>Palestinian</w:t>
      </w:r>
      <w:r w:rsidR="004249A3">
        <w:t xml:space="preserve"> </w:t>
      </w:r>
      <w:r>
        <w:t>government"</w:t>
      </w:r>
      <w:r w:rsidR="004249A3">
        <w:t xml:space="preserve"> </w:t>
      </w:r>
      <w:r>
        <w:t>UNRWA</w:t>
      </w:r>
      <w:r w:rsidR="004249A3">
        <w:t xml:space="preserve"> </w:t>
      </w:r>
      <w:r>
        <w:t>provides</w:t>
      </w:r>
      <w:r w:rsidR="004249A3">
        <w:t xml:space="preserve"> </w:t>
      </w:r>
      <w:r>
        <w:t>non-emergency,</w:t>
      </w:r>
      <w:r w:rsidR="004249A3">
        <w:t xml:space="preserve"> </w:t>
      </w:r>
      <w:r>
        <w:t>civil</w:t>
      </w:r>
      <w:r w:rsidR="004249A3">
        <w:t xml:space="preserve"> </w:t>
      </w:r>
      <w:r>
        <w:t>services</w:t>
      </w:r>
      <w:r w:rsidR="004249A3">
        <w:t xml:space="preserve"> </w:t>
      </w:r>
      <w:r>
        <w:t>(education,</w:t>
      </w:r>
      <w:r w:rsidR="004249A3">
        <w:t xml:space="preserve"> </w:t>
      </w:r>
      <w:r>
        <w:t>health,</w:t>
      </w:r>
      <w:r w:rsidR="004249A3">
        <w:t xml:space="preserve"> </w:t>
      </w:r>
      <w:r>
        <w:t>welfare,</w:t>
      </w:r>
      <w:r w:rsidR="004249A3">
        <w:t xml:space="preserve"> </w:t>
      </w:r>
      <w:r>
        <w:t>microfinance,</w:t>
      </w:r>
      <w:r w:rsidR="004249A3">
        <w:t xml:space="preserve"> </w:t>
      </w:r>
      <w:r>
        <w:t>etc)</w:t>
      </w:r>
      <w:r w:rsidR="004249A3">
        <w:t xml:space="preserve"> </w:t>
      </w:r>
      <w:r>
        <w:t>to</w:t>
      </w:r>
      <w:r w:rsidR="004249A3">
        <w:t xml:space="preserve"> </w:t>
      </w:r>
      <w:r>
        <w:t>an</w:t>
      </w:r>
      <w:r w:rsidR="004249A3">
        <w:t xml:space="preserve"> </w:t>
      </w:r>
      <w:r>
        <w:t>assorted</w:t>
      </w:r>
      <w:r w:rsidR="004249A3">
        <w:t xml:space="preserve"> </w:t>
      </w:r>
      <w:r>
        <w:t>population</w:t>
      </w:r>
      <w:r w:rsidR="004249A3">
        <w:t xml:space="preserve"> </w:t>
      </w:r>
      <w:r>
        <w:t>regardless</w:t>
      </w:r>
      <w:r w:rsidR="004249A3">
        <w:t xml:space="preserve"> </w:t>
      </w:r>
      <w:r>
        <w:t>of</w:t>
      </w:r>
      <w:r w:rsidR="004249A3">
        <w:t xml:space="preserve"> </w:t>
      </w:r>
      <w:r>
        <w:t>their</w:t>
      </w:r>
      <w:r w:rsidR="004249A3">
        <w:t xml:space="preserve"> </w:t>
      </w:r>
      <w:r>
        <w:t>refugee</w:t>
      </w:r>
      <w:r w:rsidR="004249A3">
        <w:t xml:space="preserve"> </w:t>
      </w:r>
      <w:r>
        <w:t>status.</w:t>
      </w:r>
      <w:r w:rsidR="004249A3">
        <w:t xml:space="preserve"> </w:t>
      </w:r>
      <w:r>
        <w:t>Ironically,</w:t>
      </w:r>
      <w:r w:rsidR="004249A3">
        <w:t xml:space="preserve"> </w:t>
      </w:r>
      <w:r>
        <w:t>the</w:t>
      </w:r>
      <w:r w:rsidR="004249A3">
        <w:t xml:space="preserve"> </w:t>
      </w:r>
      <w:r>
        <w:t>PA</w:t>
      </w:r>
      <w:r w:rsidR="004249A3">
        <w:t xml:space="preserve"> </w:t>
      </w:r>
      <w:r>
        <w:t>[Palestinian</w:t>
      </w:r>
      <w:r w:rsidR="004249A3">
        <w:t xml:space="preserve"> </w:t>
      </w:r>
      <w:r>
        <w:t>Authority],</w:t>
      </w:r>
      <w:r w:rsidR="004249A3">
        <w:t xml:space="preserve"> </w:t>
      </w:r>
      <w:r>
        <w:t>that</w:t>
      </w:r>
      <w:r w:rsidR="004249A3">
        <w:t xml:space="preserve"> </w:t>
      </w:r>
      <w:r>
        <w:t>is</w:t>
      </w:r>
      <w:r w:rsidR="004249A3">
        <w:t xml:space="preserve"> </w:t>
      </w:r>
      <w:r>
        <w:t>the</w:t>
      </w:r>
      <w:r w:rsidR="004249A3">
        <w:t xml:space="preserve"> </w:t>
      </w:r>
      <w:r>
        <w:t>legal</w:t>
      </w:r>
      <w:r w:rsidR="004249A3">
        <w:t xml:space="preserve"> </w:t>
      </w:r>
      <w:r>
        <w:t>governing</w:t>
      </w:r>
      <w:r w:rsidR="004249A3">
        <w:t xml:space="preserve"> </w:t>
      </w:r>
      <w:r>
        <w:t>authority</w:t>
      </w:r>
      <w:r w:rsidR="004249A3">
        <w:t xml:space="preserve"> </w:t>
      </w:r>
      <w:r>
        <w:t>in</w:t>
      </w:r>
      <w:r w:rsidR="004249A3">
        <w:t xml:space="preserve"> </w:t>
      </w:r>
      <w:r>
        <w:t>the</w:t>
      </w:r>
      <w:r w:rsidR="004249A3">
        <w:t xml:space="preserve"> </w:t>
      </w:r>
      <w:r>
        <w:t>West</w:t>
      </w:r>
      <w:r w:rsidR="004249A3">
        <w:t xml:space="preserve"> </w:t>
      </w:r>
      <w:r>
        <w:t>Bank</w:t>
      </w:r>
      <w:r w:rsidR="004249A3">
        <w:t xml:space="preserve"> </w:t>
      </w:r>
      <w:r>
        <w:t>and</w:t>
      </w:r>
      <w:r w:rsidR="004249A3">
        <w:t xml:space="preserve"> </w:t>
      </w:r>
      <w:r>
        <w:t>Gaza,</w:t>
      </w:r>
      <w:r w:rsidR="004249A3">
        <w:t xml:space="preserve"> </w:t>
      </w:r>
      <w:r>
        <w:t>is</w:t>
      </w:r>
      <w:r w:rsidR="004249A3">
        <w:t xml:space="preserve"> </w:t>
      </w:r>
      <w:r>
        <w:t>forced</w:t>
      </w:r>
      <w:r w:rsidR="004249A3">
        <w:t xml:space="preserve"> </w:t>
      </w:r>
      <w:r>
        <w:t>to</w:t>
      </w:r>
      <w:r w:rsidR="004249A3">
        <w:t xml:space="preserve"> </w:t>
      </w:r>
      <w:r>
        <w:t>compete</w:t>
      </w:r>
      <w:r w:rsidR="004249A3">
        <w:t xml:space="preserve"> </w:t>
      </w:r>
      <w:r>
        <w:t>with</w:t>
      </w:r>
      <w:r w:rsidR="004249A3">
        <w:t xml:space="preserve"> </w:t>
      </w:r>
      <w:r>
        <w:t>UNRWA</w:t>
      </w:r>
      <w:r w:rsidR="004249A3">
        <w:t xml:space="preserve"> </w:t>
      </w:r>
      <w:r>
        <w:t>in</w:t>
      </w:r>
      <w:r w:rsidR="004249A3">
        <w:t xml:space="preserve"> </w:t>
      </w:r>
      <w:r>
        <w:t>providing</w:t>
      </w:r>
      <w:r w:rsidR="004249A3">
        <w:t xml:space="preserve"> </w:t>
      </w:r>
      <w:r>
        <w:t>civil</w:t>
      </w:r>
      <w:r w:rsidR="004249A3">
        <w:t xml:space="preserve"> </w:t>
      </w:r>
      <w:r>
        <w:t>services</w:t>
      </w:r>
      <w:r w:rsidR="004249A3">
        <w:t xml:space="preserve"> </w:t>
      </w:r>
      <w:r>
        <w:t>to</w:t>
      </w:r>
      <w:r w:rsidR="004249A3">
        <w:t xml:space="preserve"> </w:t>
      </w:r>
      <w:r>
        <w:t>its</w:t>
      </w:r>
      <w:r w:rsidR="004249A3">
        <w:t xml:space="preserve"> </w:t>
      </w:r>
      <w:r>
        <w:t>own</w:t>
      </w:r>
      <w:r w:rsidR="004249A3">
        <w:t xml:space="preserve"> </w:t>
      </w:r>
      <w:r>
        <w:t>citizens.</w:t>
      </w:r>
      <w:r w:rsidR="004249A3">
        <w:t xml:space="preserve"> </w:t>
      </w:r>
      <w:r>
        <w:t>Regrettably,</w:t>
      </w:r>
      <w:r w:rsidR="004249A3">
        <w:t xml:space="preserve"> </w:t>
      </w:r>
      <w:r>
        <w:t>the</w:t>
      </w:r>
      <w:r w:rsidR="004249A3">
        <w:t xml:space="preserve"> </w:t>
      </w:r>
      <w:r>
        <w:t>PA</w:t>
      </w:r>
      <w:r w:rsidR="004249A3">
        <w:t xml:space="preserve"> </w:t>
      </w:r>
      <w:r>
        <w:t>is</w:t>
      </w:r>
      <w:r w:rsidR="004249A3">
        <w:t xml:space="preserve"> </w:t>
      </w:r>
      <w:r>
        <w:t>no</w:t>
      </w:r>
      <w:r w:rsidR="004249A3">
        <w:t xml:space="preserve"> </w:t>
      </w:r>
      <w:r>
        <w:t>match</w:t>
      </w:r>
      <w:r w:rsidR="004249A3">
        <w:t xml:space="preserve"> </w:t>
      </w:r>
      <w:r>
        <w:t>for</w:t>
      </w:r>
      <w:r w:rsidR="004249A3">
        <w:t xml:space="preserve"> </w:t>
      </w:r>
      <w:r>
        <w:t>the</w:t>
      </w:r>
      <w:r w:rsidR="004249A3">
        <w:t xml:space="preserve"> </w:t>
      </w:r>
      <w:r>
        <w:t>bureaucratic</w:t>
      </w:r>
      <w:r w:rsidR="004249A3">
        <w:t xml:space="preserve"> </w:t>
      </w:r>
      <w:r>
        <w:t>network</w:t>
      </w:r>
      <w:r w:rsidR="004249A3">
        <w:t xml:space="preserve"> </w:t>
      </w:r>
      <w:r>
        <w:t>and</w:t>
      </w:r>
      <w:r w:rsidR="004249A3">
        <w:t xml:space="preserve"> </w:t>
      </w:r>
      <w:r>
        <w:t>expertise</w:t>
      </w:r>
      <w:r w:rsidR="004249A3">
        <w:t xml:space="preserve"> </w:t>
      </w:r>
      <w:r>
        <w:t>UNRWA</w:t>
      </w:r>
      <w:r w:rsidR="004249A3">
        <w:t xml:space="preserve"> </w:t>
      </w:r>
      <w:r>
        <w:t>has</w:t>
      </w:r>
      <w:r w:rsidR="004249A3">
        <w:t xml:space="preserve"> </w:t>
      </w:r>
      <w:r>
        <w:t>accumulated</w:t>
      </w:r>
      <w:r w:rsidR="004249A3">
        <w:t xml:space="preserve"> </w:t>
      </w:r>
      <w:r>
        <w:t>during</w:t>
      </w:r>
      <w:r w:rsidR="004249A3">
        <w:t xml:space="preserve"> </w:t>
      </w:r>
      <w:r>
        <w:t>60</w:t>
      </w:r>
      <w:r w:rsidR="004249A3">
        <w:t xml:space="preserve"> </w:t>
      </w:r>
      <w:r>
        <w:t>years</w:t>
      </w:r>
      <w:r w:rsidR="004249A3">
        <w:t xml:space="preserve"> </w:t>
      </w:r>
      <w:r>
        <w:t>of</w:t>
      </w:r>
      <w:r w:rsidR="004249A3">
        <w:t xml:space="preserve"> </w:t>
      </w:r>
      <w:r>
        <w:t>operation.</w:t>
      </w:r>
      <w:r w:rsidR="004249A3">
        <w:t xml:space="preserve"> </w:t>
      </w:r>
      <w:r>
        <w:t>Thus,</w:t>
      </w:r>
      <w:r w:rsidR="004249A3">
        <w:t xml:space="preserve"> </w:t>
      </w:r>
      <w:r>
        <w:t>as</w:t>
      </w:r>
      <w:r w:rsidR="004249A3">
        <w:t xml:space="preserve"> </w:t>
      </w:r>
      <w:r>
        <w:t>a</w:t>
      </w:r>
      <w:r w:rsidR="004249A3">
        <w:t xml:space="preserve"> </w:t>
      </w:r>
      <w:r>
        <w:t>result</w:t>
      </w:r>
      <w:r w:rsidR="004249A3">
        <w:t xml:space="preserve"> </w:t>
      </w:r>
      <w:r>
        <w:t>of</w:t>
      </w:r>
      <w:r w:rsidR="004249A3">
        <w:t xml:space="preserve"> </w:t>
      </w:r>
      <w:r>
        <w:t>UNRWA's</w:t>
      </w:r>
      <w:r w:rsidR="004249A3">
        <w:t xml:space="preserve"> </w:t>
      </w:r>
      <w:r>
        <w:t>operation</w:t>
      </w:r>
      <w:r w:rsidR="004249A3">
        <w:t xml:space="preserve"> </w:t>
      </w:r>
      <w:r>
        <w:t>the</w:t>
      </w:r>
      <w:r w:rsidR="004249A3">
        <w:t xml:space="preserve"> </w:t>
      </w:r>
      <w:r>
        <w:t>PA's</w:t>
      </w:r>
      <w:r w:rsidR="004249A3">
        <w:t xml:space="preserve"> </w:t>
      </w:r>
      <w:r>
        <w:t>credibility,</w:t>
      </w:r>
      <w:r w:rsidR="004249A3">
        <w:t xml:space="preserve"> </w:t>
      </w:r>
      <w:r>
        <w:t>legitimacy,</w:t>
      </w:r>
      <w:r w:rsidR="004249A3">
        <w:t xml:space="preserve"> </w:t>
      </w:r>
      <w:r>
        <w:t>and</w:t>
      </w:r>
      <w:r w:rsidR="004249A3">
        <w:t xml:space="preserve"> </w:t>
      </w:r>
      <w:r>
        <w:t>ability</w:t>
      </w:r>
      <w:r w:rsidR="004249A3">
        <w:t xml:space="preserve"> </w:t>
      </w:r>
      <w:r>
        <w:t>to</w:t>
      </w:r>
      <w:r w:rsidR="004249A3">
        <w:t xml:space="preserve"> </w:t>
      </w:r>
      <w:r>
        <w:t>gain</w:t>
      </w:r>
      <w:r w:rsidR="004249A3">
        <w:t xml:space="preserve"> </w:t>
      </w:r>
      <w:r>
        <w:t>the</w:t>
      </w:r>
      <w:r w:rsidR="004249A3">
        <w:t xml:space="preserve"> </w:t>
      </w:r>
      <w:r>
        <w:t>respect</w:t>
      </w:r>
      <w:r w:rsidR="004249A3">
        <w:t xml:space="preserve"> </w:t>
      </w:r>
      <w:r>
        <w:t>of</w:t>
      </w:r>
      <w:r w:rsidR="004249A3">
        <w:t xml:space="preserve"> </w:t>
      </w:r>
      <w:r>
        <w:t>its</w:t>
      </w:r>
      <w:r w:rsidR="004249A3">
        <w:t xml:space="preserve"> </w:t>
      </w:r>
      <w:r>
        <w:t>citizens</w:t>
      </w:r>
      <w:r w:rsidR="004249A3">
        <w:t xml:space="preserve"> </w:t>
      </w:r>
      <w:r>
        <w:t>are</w:t>
      </w:r>
      <w:r w:rsidR="004249A3">
        <w:t xml:space="preserve"> </w:t>
      </w:r>
      <w:r>
        <w:t>greatly</w:t>
      </w:r>
      <w:r w:rsidR="004249A3">
        <w:t xml:space="preserve"> </w:t>
      </w:r>
      <w:r>
        <w:t>diminished,</w:t>
      </w:r>
      <w:r w:rsidR="004249A3">
        <w:t xml:space="preserve"> </w:t>
      </w:r>
      <w:r>
        <w:t>causing</w:t>
      </w:r>
      <w:r w:rsidR="004249A3">
        <w:t xml:space="preserve"> </w:t>
      </w:r>
      <w:r>
        <w:t>the</w:t>
      </w:r>
      <w:r w:rsidR="004249A3">
        <w:t xml:space="preserve"> </w:t>
      </w:r>
      <w:r>
        <w:t>weakening</w:t>
      </w:r>
      <w:r w:rsidR="004249A3">
        <w:t xml:space="preserve"> </w:t>
      </w:r>
      <w:r>
        <w:t>of</w:t>
      </w:r>
      <w:r w:rsidR="004249A3">
        <w:t xml:space="preserve"> </w:t>
      </w:r>
      <w:r>
        <w:t>the</w:t>
      </w:r>
      <w:r w:rsidR="004249A3">
        <w:t xml:space="preserve"> </w:t>
      </w:r>
      <w:r>
        <w:t>PA's</w:t>
      </w:r>
      <w:r w:rsidR="004249A3">
        <w:t xml:space="preserve"> </w:t>
      </w:r>
      <w:r>
        <w:t>authority</w:t>
      </w:r>
      <w:r w:rsidR="004249A3">
        <w:t xml:space="preserve"> </w:t>
      </w:r>
      <w:r>
        <w:t>and</w:t>
      </w:r>
      <w:r w:rsidR="004249A3">
        <w:t xml:space="preserve"> </w:t>
      </w:r>
      <w:r>
        <w:t>most</w:t>
      </w:r>
      <w:r w:rsidR="004249A3">
        <w:t xml:space="preserve"> </w:t>
      </w:r>
      <w:r>
        <w:t>likely</w:t>
      </w:r>
      <w:r w:rsidR="004249A3">
        <w:t xml:space="preserve"> </w:t>
      </w:r>
      <w:r>
        <w:t>playing</w:t>
      </w:r>
      <w:r w:rsidR="004249A3">
        <w:t xml:space="preserve"> </w:t>
      </w:r>
      <w:r>
        <w:t>a</w:t>
      </w:r>
      <w:r w:rsidR="004249A3">
        <w:t xml:space="preserve"> </w:t>
      </w:r>
      <w:r>
        <w:t>role</w:t>
      </w:r>
      <w:r w:rsidR="004249A3">
        <w:t xml:space="preserve"> </w:t>
      </w:r>
      <w:r>
        <w:t>in</w:t>
      </w:r>
      <w:r w:rsidR="004249A3">
        <w:t xml:space="preserve"> </w:t>
      </w:r>
      <w:r>
        <w:t>the</w:t>
      </w:r>
      <w:r w:rsidR="004249A3">
        <w:t xml:space="preserve"> </w:t>
      </w:r>
      <w:r>
        <w:t>rise</w:t>
      </w:r>
      <w:r w:rsidR="004249A3">
        <w:t xml:space="preserve"> </w:t>
      </w:r>
      <w:r>
        <w:t>of</w:t>
      </w:r>
      <w:r w:rsidR="004249A3">
        <w:t xml:space="preserve"> </w:t>
      </w:r>
      <w:r>
        <w:t>Hamas.</w:t>
      </w:r>
    </w:p>
    <w:p w14:paraId="48825BC4" w14:textId="555DF758" w:rsidR="001B6F33" w:rsidRDefault="00613BC0" w:rsidP="00B6413A">
      <w:pPr>
        <w:pStyle w:val="BB-Contentions"/>
      </w:pPr>
      <w:r>
        <w:t>UNRWA</w:t>
      </w:r>
      <w:r w:rsidR="004249A3">
        <w:t xml:space="preserve"> </w:t>
      </w:r>
      <w:r>
        <w:t>school</w:t>
      </w:r>
      <w:r w:rsidR="004249A3">
        <w:t xml:space="preserve"> </w:t>
      </w:r>
      <w:r>
        <w:t>teachers</w:t>
      </w:r>
      <w:r w:rsidR="004249A3">
        <w:t xml:space="preserve"> </w:t>
      </w:r>
      <w:r>
        <w:t>promote</w:t>
      </w:r>
      <w:r w:rsidR="004249A3">
        <w:t xml:space="preserve"> </w:t>
      </w:r>
      <w:r>
        <w:t>terrorism</w:t>
      </w:r>
    </w:p>
    <w:p w14:paraId="22464162" w14:textId="77777777" w:rsidR="004249A3" w:rsidRDefault="00613BC0" w:rsidP="00B6413A">
      <w:pPr>
        <w:pStyle w:val="BB-Citation"/>
      </w:pPr>
      <w:r>
        <w:rPr>
          <w:u w:val="single"/>
        </w:rPr>
        <w:t>Moshe</w:t>
      </w:r>
      <w:r w:rsidR="004249A3">
        <w:rPr>
          <w:u w:val="single"/>
        </w:rPr>
        <w:t xml:space="preserve"> </w:t>
      </w:r>
      <w:r>
        <w:rPr>
          <w:u w:val="single"/>
        </w:rPr>
        <w:t>Dann</w:t>
      </w:r>
      <w:r w:rsidR="004249A3">
        <w:rPr>
          <w:u w:val="single"/>
        </w:rPr>
        <w:t xml:space="preserve"> </w:t>
      </w:r>
      <w:r>
        <w:rPr>
          <w:u w:val="single"/>
        </w:rPr>
        <w:t>2007</w:t>
      </w:r>
      <w:r>
        <w:t>.</w:t>
      </w:r>
      <w:r w:rsidR="004249A3">
        <w:t xml:space="preserve"> </w:t>
      </w:r>
      <w:r>
        <w:t>(former</w:t>
      </w:r>
      <w:r w:rsidR="004249A3">
        <w:t xml:space="preserve"> </w:t>
      </w:r>
      <w:r>
        <w:t>asst</w:t>
      </w:r>
      <w:r w:rsidR="004249A3">
        <w:t xml:space="preserve"> </w:t>
      </w:r>
      <w:r>
        <w:t>professor</w:t>
      </w:r>
      <w:r w:rsidR="004249A3">
        <w:t xml:space="preserve"> </w:t>
      </w:r>
      <w:r>
        <w:t>of</w:t>
      </w:r>
      <w:r w:rsidR="004249A3">
        <w:t xml:space="preserve"> </w:t>
      </w:r>
      <w:r>
        <w:t>History;</w:t>
      </w:r>
      <w:r w:rsidR="004249A3">
        <w:t xml:space="preserve"> </w:t>
      </w:r>
      <w:r>
        <w:t>writer</w:t>
      </w:r>
      <w:r w:rsidR="004249A3">
        <w:t xml:space="preserve"> </w:t>
      </w:r>
      <w:r>
        <w:t>and</w:t>
      </w:r>
      <w:r w:rsidR="004249A3">
        <w:t xml:space="preserve"> </w:t>
      </w:r>
      <w:r>
        <w:t>journalist</w:t>
      </w:r>
      <w:r w:rsidR="004249A3">
        <w:t xml:space="preserve"> </w:t>
      </w:r>
      <w:r>
        <w:t>living</w:t>
      </w:r>
      <w:r w:rsidR="004249A3">
        <w:t xml:space="preserve"> </w:t>
      </w:r>
      <w:r>
        <w:t>in</w:t>
      </w:r>
      <w:r w:rsidR="004249A3">
        <w:t xml:space="preserve"> </w:t>
      </w:r>
      <w:r>
        <w:t>Jerusalem)</w:t>
      </w:r>
      <w:r w:rsidR="004249A3">
        <w:t xml:space="preserve"> </w:t>
      </w:r>
      <w:r>
        <w:t>April</w:t>
      </w:r>
      <w:r w:rsidR="004249A3">
        <w:t xml:space="preserve"> </w:t>
      </w:r>
      <w:r>
        <w:t>8,</w:t>
      </w:r>
      <w:r w:rsidR="004249A3">
        <w:t xml:space="preserve"> </w:t>
      </w:r>
      <w:r>
        <w:t>2007</w:t>
      </w:r>
      <w:r w:rsidR="004249A3">
        <w:t xml:space="preserve"> </w:t>
      </w:r>
      <w:r>
        <w:t>Scandal:</w:t>
      </w:r>
      <w:r w:rsidR="004249A3">
        <w:t xml:space="preserve"> </w:t>
      </w:r>
      <w:r>
        <w:t>the</w:t>
      </w:r>
      <w:r w:rsidR="004249A3">
        <w:t xml:space="preserve"> </w:t>
      </w:r>
      <w:r>
        <w:t>welfare</w:t>
      </w:r>
      <w:r w:rsidR="004249A3">
        <w:t xml:space="preserve"> </w:t>
      </w:r>
      <w:r>
        <w:t>state</w:t>
      </w:r>
      <w:r w:rsidR="004249A3">
        <w:t xml:space="preserve"> </w:t>
      </w:r>
      <w:r>
        <w:t>of</w:t>
      </w:r>
      <w:r w:rsidR="004249A3">
        <w:t xml:space="preserve"> </w:t>
      </w:r>
      <w:r>
        <w:t>"Palestine"</w:t>
      </w:r>
      <w:r w:rsidR="004249A3">
        <w:t xml:space="preserve"> </w:t>
      </w:r>
      <w:r>
        <w:t>AMERICAN</w:t>
      </w:r>
      <w:r w:rsidR="004249A3">
        <w:t xml:space="preserve"> </w:t>
      </w:r>
      <w:r>
        <w:t>THINKER</w:t>
      </w:r>
      <w:r w:rsidR="004249A3">
        <w:t xml:space="preserve"> </w:t>
      </w:r>
      <w:hyperlink r:id="rId394" w:history="1">
        <w:r w:rsidR="00410C98" w:rsidRPr="00C51432">
          <w:rPr>
            <w:rStyle w:val="Hyperlink"/>
          </w:rPr>
          <w:t>http://www.americanthinker.com/2007/04/scandal_the_welfare_state_of_p.html</w:t>
        </w:r>
      </w:hyperlink>
    </w:p>
    <w:p w14:paraId="4E892A02" w14:textId="7DD6534A" w:rsidR="001B6F33" w:rsidRDefault="00613BC0" w:rsidP="00B6413A">
      <w:pPr>
        <w:pStyle w:val="BB-Evidence"/>
      </w:pPr>
      <w:r>
        <w:t>In</w:t>
      </w:r>
      <w:r w:rsidR="004249A3">
        <w:t xml:space="preserve"> </w:t>
      </w:r>
      <w:r>
        <w:t>fact,</w:t>
      </w:r>
      <w:r w:rsidR="004249A3">
        <w:t xml:space="preserve"> </w:t>
      </w:r>
      <w:r>
        <w:t>nearly</w:t>
      </w:r>
      <w:r w:rsidR="004249A3">
        <w:t xml:space="preserve"> </w:t>
      </w:r>
      <w:r>
        <w:t>all</w:t>
      </w:r>
      <w:r w:rsidR="004249A3">
        <w:t xml:space="preserve"> </w:t>
      </w:r>
      <w:r>
        <w:t>teachers</w:t>
      </w:r>
      <w:r w:rsidR="004249A3">
        <w:t xml:space="preserve"> </w:t>
      </w:r>
      <w:r>
        <w:t>employed</w:t>
      </w:r>
      <w:r w:rsidR="004249A3">
        <w:t xml:space="preserve"> </w:t>
      </w:r>
      <w:r>
        <w:t>by</w:t>
      </w:r>
      <w:r w:rsidR="004249A3">
        <w:t xml:space="preserve"> </w:t>
      </w:r>
      <w:r>
        <w:t>UNRWA</w:t>
      </w:r>
      <w:r w:rsidR="004249A3">
        <w:t xml:space="preserve"> </w:t>
      </w:r>
      <w:r>
        <w:t>are</w:t>
      </w:r>
      <w:r w:rsidR="004249A3">
        <w:t xml:space="preserve"> </w:t>
      </w:r>
      <w:r>
        <w:t>members</w:t>
      </w:r>
      <w:r w:rsidR="004249A3">
        <w:t xml:space="preserve"> </w:t>
      </w:r>
      <w:r>
        <w:t>of</w:t>
      </w:r>
      <w:r w:rsidR="004249A3">
        <w:t xml:space="preserve"> </w:t>
      </w:r>
      <w:r>
        <w:t>terrorist-controlled</w:t>
      </w:r>
      <w:r w:rsidR="004249A3">
        <w:t xml:space="preserve"> </w:t>
      </w:r>
      <w:r>
        <w:t>unions.</w:t>
      </w:r>
      <w:r w:rsidR="004249A3">
        <w:t xml:space="preserve"> </w:t>
      </w:r>
      <w:r>
        <w:t>Funding</w:t>
      </w:r>
      <w:r w:rsidR="004249A3">
        <w:t xml:space="preserve"> </w:t>
      </w:r>
      <w:r>
        <w:t>these</w:t>
      </w:r>
      <w:r w:rsidR="004249A3">
        <w:t xml:space="preserve"> </w:t>
      </w:r>
      <w:r>
        <w:t>teachers</w:t>
      </w:r>
      <w:r w:rsidR="004249A3">
        <w:t xml:space="preserve"> </w:t>
      </w:r>
      <w:r>
        <w:t>and</w:t>
      </w:r>
      <w:r w:rsidR="004249A3">
        <w:t xml:space="preserve"> </w:t>
      </w:r>
      <w:r>
        <w:t>the</w:t>
      </w:r>
      <w:r w:rsidR="004249A3">
        <w:t xml:space="preserve"> </w:t>
      </w:r>
      <w:r>
        <w:t>curriculum</w:t>
      </w:r>
      <w:r w:rsidR="004249A3">
        <w:t xml:space="preserve"> </w:t>
      </w:r>
      <w:r>
        <w:t>of</w:t>
      </w:r>
      <w:r w:rsidR="004249A3">
        <w:t xml:space="preserve"> </w:t>
      </w:r>
      <w:r>
        <w:t>hatred</w:t>
      </w:r>
      <w:r w:rsidR="004249A3">
        <w:t xml:space="preserve"> </w:t>
      </w:r>
      <w:r>
        <w:t>and</w:t>
      </w:r>
      <w:r w:rsidR="004249A3">
        <w:t xml:space="preserve"> </w:t>
      </w:r>
      <w:r>
        <w:t>bigotry,</w:t>
      </w:r>
      <w:r w:rsidR="004249A3">
        <w:t xml:space="preserve"> </w:t>
      </w:r>
      <w:r>
        <w:t>supports</w:t>
      </w:r>
      <w:r w:rsidR="004249A3">
        <w:t xml:space="preserve"> </w:t>
      </w:r>
      <w:r>
        <w:t>terrorism</w:t>
      </w:r>
      <w:r w:rsidR="004249A3">
        <w:t xml:space="preserve"> </w:t>
      </w:r>
      <w:r>
        <w:t>and</w:t>
      </w:r>
      <w:r w:rsidR="004249A3">
        <w:t xml:space="preserve"> </w:t>
      </w:r>
      <w:r>
        <w:t>terrorist</w:t>
      </w:r>
      <w:r w:rsidR="004249A3">
        <w:t xml:space="preserve"> </w:t>
      </w:r>
      <w:r>
        <w:t>organizations.</w:t>
      </w:r>
      <w:r w:rsidR="004249A3">
        <w:t xml:space="preserve"> </w:t>
      </w:r>
      <w:r>
        <w:t>This</w:t>
      </w:r>
      <w:r w:rsidR="004249A3">
        <w:t xml:space="preserve"> </w:t>
      </w:r>
      <w:r>
        <w:t>may</w:t>
      </w:r>
      <w:r w:rsidR="004249A3">
        <w:t xml:space="preserve"> </w:t>
      </w:r>
      <w:r>
        <w:t>explain</w:t>
      </w:r>
      <w:r w:rsidR="004249A3">
        <w:t xml:space="preserve"> </w:t>
      </w:r>
      <w:r>
        <w:t>why</w:t>
      </w:r>
      <w:r w:rsidR="004249A3">
        <w:t xml:space="preserve"> </w:t>
      </w:r>
      <w:r>
        <w:t>so</w:t>
      </w:r>
      <w:r w:rsidR="004249A3">
        <w:t xml:space="preserve"> </w:t>
      </w:r>
      <w:r>
        <w:t>many</w:t>
      </w:r>
      <w:r w:rsidR="004249A3">
        <w:t xml:space="preserve"> </w:t>
      </w:r>
      <w:r>
        <w:t>children</w:t>
      </w:r>
      <w:r w:rsidR="004249A3">
        <w:t xml:space="preserve"> </w:t>
      </w:r>
      <w:r>
        <w:t>are</w:t>
      </w:r>
      <w:r w:rsidR="004249A3">
        <w:t xml:space="preserve"> </w:t>
      </w:r>
      <w:r>
        <w:t>willing</w:t>
      </w:r>
      <w:r w:rsidR="004249A3">
        <w:t xml:space="preserve"> </w:t>
      </w:r>
      <w:r>
        <w:t>to</w:t>
      </w:r>
      <w:r w:rsidR="004249A3">
        <w:t xml:space="preserve"> </w:t>
      </w:r>
      <w:r>
        <w:t>blow</w:t>
      </w:r>
      <w:r w:rsidR="004249A3">
        <w:t xml:space="preserve"> </w:t>
      </w:r>
      <w:r>
        <w:t>themselves</w:t>
      </w:r>
      <w:r w:rsidR="004249A3">
        <w:t xml:space="preserve"> </w:t>
      </w:r>
      <w:r>
        <w:t>up,</w:t>
      </w:r>
      <w:r w:rsidR="004249A3">
        <w:t xml:space="preserve"> </w:t>
      </w:r>
      <w:r>
        <w:t>carry</w:t>
      </w:r>
      <w:r w:rsidR="004249A3">
        <w:t xml:space="preserve"> </w:t>
      </w:r>
      <w:r>
        <w:t>weapons</w:t>
      </w:r>
      <w:r w:rsidR="004249A3">
        <w:t xml:space="preserve"> </w:t>
      </w:r>
      <w:r>
        <w:t>and</w:t>
      </w:r>
      <w:r w:rsidR="004249A3">
        <w:t xml:space="preserve"> </w:t>
      </w:r>
      <w:r>
        <w:t>explosives</w:t>
      </w:r>
      <w:r w:rsidR="004249A3">
        <w:t xml:space="preserve"> </w:t>
      </w:r>
      <w:r>
        <w:t>and</w:t>
      </w:r>
      <w:r w:rsidR="004249A3">
        <w:t xml:space="preserve"> </w:t>
      </w:r>
      <w:r>
        <w:t>place</w:t>
      </w:r>
      <w:r w:rsidR="004249A3">
        <w:t xml:space="preserve"> </w:t>
      </w:r>
      <w:r>
        <w:t>themselves</w:t>
      </w:r>
      <w:r w:rsidR="004249A3">
        <w:t xml:space="preserve"> </w:t>
      </w:r>
      <w:r>
        <w:t>as</w:t>
      </w:r>
      <w:r w:rsidR="004249A3">
        <w:t xml:space="preserve"> </w:t>
      </w:r>
      <w:r>
        <w:t>shields</w:t>
      </w:r>
      <w:r w:rsidR="004249A3">
        <w:t xml:space="preserve"> </w:t>
      </w:r>
      <w:r>
        <w:t>for</w:t>
      </w:r>
      <w:r w:rsidR="004249A3">
        <w:t xml:space="preserve"> </w:t>
      </w:r>
      <w:r>
        <w:t>terrorists.</w:t>
      </w:r>
    </w:p>
    <w:p w14:paraId="277206A4" w14:textId="31DEE7D6" w:rsidR="001B6F33" w:rsidRDefault="00613BC0" w:rsidP="00B6413A">
      <w:pPr>
        <w:pStyle w:val="BB-Contentions"/>
      </w:pPr>
      <w:r>
        <w:t>Long-term</w:t>
      </w:r>
      <w:r w:rsidR="004249A3">
        <w:t xml:space="preserve"> </w:t>
      </w:r>
      <w:r>
        <w:t>refugee</w:t>
      </w:r>
      <w:r w:rsidR="004249A3">
        <w:t xml:space="preserve"> </w:t>
      </w:r>
      <w:r>
        <w:t>status</w:t>
      </w:r>
      <w:r w:rsidR="004249A3">
        <w:t xml:space="preserve"> </w:t>
      </w:r>
      <w:r>
        <w:t>is</w:t>
      </w:r>
      <w:r w:rsidR="004249A3">
        <w:t xml:space="preserve"> </w:t>
      </w:r>
      <w:r>
        <w:t>an</w:t>
      </w:r>
      <w:r w:rsidR="004249A3">
        <w:t xml:space="preserve"> </w:t>
      </w:r>
      <w:r>
        <w:t>incubator</w:t>
      </w:r>
      <w:r w:rsidR="004249A3">
        <w:t xml:space="preserve"> </w:t>
      </w:r>
      <w:r>
        <w:t>for</w:t>
      </w:r>
      <w:r w:rsidR="004249A3">
        <w:t xml:space="preserve"> </w:t>
      </w:r>
      <w:r>
        <w:t>future</w:t>
      </w:r>
      <w:r w:rsidR="004249A3">
        <w:t xml:space="preserve"> </w:t>
      </w:r>
      <w:r>
        <w:t>problems</w:t>
      </w:r>
      <w:r w:rsidR="004249A3">
        <w:t xml:space="preserve"> </w:t>
      </w:r>
      <w:r>
        <w:t>like</w:t>
      </w:r>
      <w:r w:rsidR="004249A3">
        <w:t xml:space="preserve"> </w:t>
      </w:r>
      <w:r>
        <w:t>violence</w:t>
      </w:r>
      <w:r w:rsidR="004249A3">
        <w:t xml:space="preserve"> </w:t>
      </w:r>
      <w:r>
        <w:t>and</w:t>
      </w:r>
      <w:r w:rsidR="004249A3">
        <w:t xml:space="preserve"> </w:t>
      </w:r>
      <w:r>
        <w:t>militarization</w:t>
      </w:r>
    </w:p>
    <w:p w14:paraId="4F589D35" w14:textId="77777777" w:rsidR="004249A3" w:rsidRDefault="00613BC0" w:rsidP="00B6413A">
      <w:pPr>
        <w:pStyle w:val="BB-Citation"/>
      </w:pPr>
      <w:r>
        <w:rPr>
          <w:u w:val="single"/>
        </w:rPr>
        <w:t>Michaela</w:t>
      </w:r>
      <w:r w:rsidR="004249A3">
        <w:rPr>
          <w:u w:val="single"/>
        </w:rPr>
        <w:t xml:space="preserve"> </w:t>
      </w:r>
      <w:r>
        <w:rPr>
          <w:u w:val="single"/>
        </w:rPr>
        <w:t>Clemens</w:t>
      </w:r>
      <w:r w:rsidR="004249A3">
        <w:rPr>
          <w:u w:val="single"/>
        </w:rPr>
        <w:t xml:space="preserve"> </w:t>
      </w:r>
      <w:r>
        <w:rPr>
          <w:u w:val="single"/>
        </w:rPr>
        <w:t>2007.</w:t>
      </w:r>
      <w:r w:rsidR="004249A3">
        <w:t xml:space="preserve"> </w:t>
      </w:r>
      <w:r>
        <w:t>(masters</w:t>
      </w:r>
      <w:r w:rsidR="004249A3">
        <w:t xml:space="preserve"> </w:t>
      </w:r>
      <w:r>
        <w:t>degree</w:t>
      </w:r>
      <w:r w:rsidR="004249A3">
        <w:t xml:space="preserve"> </w:t>
      </w:r>
      <w:r>
        <w:t>candidate,</w:t>
      </w:r>
      <w:r w:rsidR="004249A3">
        <w:t xml:space="preserve"> </w:t>
      </w:r>
      <w:r>
        <w:t>Univ</w:t>
      </w:r>
      <w:r w:rsidR="004249A3">
        <w:t xml:space="preserve"> </w:t>
      </w:r>
      <w:r>
        <w:t>of</w:t>
      </w:r>
      <w:r w:rsidR="004249A3">
        <w:t xml:space="preserve"> </w:t>
      </w:r>
      <w:r>
        <w:t>Nebraska</w:t>
      </w:r>
      <w:r w:rsidR="004249A3">
        <w:t xml:space="preserve"> </w:t>
      </w:r>
      <w:r>
        <w:t>Dept</w:t>
      </w:r>
      <w:r w:rsidR="004249A3">
        <w:t xml:space="preserve"> </w:t>
      </w:r>
      <w:r>
        <w:t>of</w:t>
      </w:r>
      <w:r w:rsidR="004249A3">
        <w:t xml:space="preserve"> </w:t>
      </w:r>
      <w:r>
        <w:t>Anthropology)</w:t>
      </w:r>
      <w:r w:rsidR="004249A3">
        <w:t xml:space="preserve"> </w:t>
      </w:r>
      <w:r>
        <w:t>The</w:t>
      </w:r>
      <w:r w:rsidR="004249A3">
        <w:t xml:space="preserve"> </w:t>
      </w:r>
      <w:r>
        <w:t>Influence</w:t>
      </w:r>
      <w:r w:rsidR="004249A3">
        <w:t xml:space="preserve"> </w:t>
      </w:r>
      <w:r>
        <w:t>of</w:t>
      </w:r>
      <w:r w:rsidR="004249A3">
        <w:t xml:space="preserve"> </w:t>
      </w:r>
      <w:r>
        <w:t>Refugee</w:t>
      </w:r>
      <w:r w:rsidR="004249A3">
        <w:t xml:space="preserve"> </w:t>
      </w:r>
      <w:r>
        <w:t>Status</w:t>
      </w:r>
      <w:r w:rsidR="004249A3">
        <w:t xml:space="preserve"> </w:t>
      </w:r>
      <w:r>
        <w:t>on</w:t>
      </w:r>
      <w:r w:rsidR="004249A3">
        <w:t xml:space="preserve"> </w:t>
      </w:r>
      <w:r>
        <w:t>Palestinian</w:t>
      </w:r>
      <w:r w:rsidR="004249A3">
        <w:t xml:space="preserve"> </w:t>
      </w:r>
      <w:r>
        <w:t>Identity</w:t>
      </w:r>
      <w:r w:rsidR="004249A3">
        <w:t xml:space="preserve"> </w:t>
      </w:r>
      <w:r>
        <w:t>and</w:t>
      </w:r>
      <w:r w:rsidR="004249A3">
        <w:t xml:space="preserve"> </w:t>
      </w:r>
      <w:r>
        <w:t>the</w:t>
      </w:r>
      <w:r w:rsidR="004249A3">
        <w:t xml:space="preserve"> </w:t>
      </w:r>
      <w:r>
        <w:t>Impact</w:t>
      </w:r>
      <w:r w:rsidR="004249A3">
        <w:t xml:space="preserve"> </w:t>
      </w:r>
      <w:r>
        <w:t>of</w:t>
      </w:r>
      <w:r w:rsidR="004249A3">
        <w:t xml:space="preserve"> </w:t>
      </w:r>
      <w:r>
        <w:t>Identity</w:t>
      </w:r>
      <w:r w:rsidR="004249A3">
        <w:t xml:space="preserve"> </w:t>
      </w:r>
      <w:r>
        <w:t>on</w:t>
      </w:r>
      <w:r w:rsidR="004249A3">
        <w:t xml:space="preserve"> </w:t>
      </w:r>
      <w:r>
        <w:t>Durable</w:t>
      </w:r>
      <w:r w:rsidR="004249A3">
        <w:t xml:space="preserve"> </w:t>
      </w:r>
      <w:r>
        <w:t>Solutions</w:t>
      </w:r>
      <w:r w:rsidR="004249A3">
        <w:t xml:space="preserve"> </w:t>
      </w:r>
      <w:r>
        <w:t>to</w:t>
      </w:r>
      <w:r w:rsidR="004249A3">
        <w:t xml:space="preserve"> </w:t>
      </w:r>
      <w:r>
        <w:t>the</w:t>
      </w:r>
      <w:r w:rsidR="004249A3">
        <w:t xml:space="preserve"> </w:t>
      </w:r>
      <w:r>
        <w:t>Refugee</w:t>
      </w:r>
      <w:r w:rsidR="004249A3">
        <w:t xml:space="preserve"> </w:t>
      </w:r>
      <w:r>
        <w:t>Problem</w:t>
      </w:r>
      <w:r w:rsidR="004249A3">
        <w:t xml:space="preserve"> </w:t>
      </w:r>
      <w:r>
        <w:t>1</w:t>
      </w:r>
      <w:r w:rsidR="004249A3">
        <w:t xml:space="preserve"> </w:t>
      </w:r>
      <w:r>
        <w:t>Jan</w:t>
      </w:r>
      <w:r w:rsidR="004249A3">
        <w:t xml:space="preserve"> </w:t>
      </w:r>
      <w:r>
        <w:t>2007</w:t>
      </w:r>
      <w:r w:rsidR="004249A3">
        <w:t xml:space="preserve"> </w:t>
      </w:r>
      <w:hyperlink r:id="rId395" w:history="1">
        <w:r w:rsidR="00410C98" w:rsidRPr="00C51432">
          <w:rPr>
            <w:rStyle w:val="Hyperlink"/>
          </w:rPr>
          <w:t>http://digitalcommons.unl.edu/cgi/viewcontent.cgi?article=1027&amp;context=nebanthro</w:t>
        </w:r>
      </w:hyperlink>
    </w:p>
    <w:p w14:paraId="5D2EE6C0" w14:textId="7C471E0C" w:rsidR="001B6F33" w:rsidRDefault="00613BC0" w:rsidP="00B6413A">
      <w:pPr>
        <w:pStyle w:val="BB-Evidence"/>
      </w:pPr>
      <w:r w:rsidRPr="00B6413A">
        <w:t>In</w:t>
      </w:r>
      <w:r w:rsidR="004249A3">
        <w:t xml:space="preserve"> </w:t>
      </w:r>
      <w:r w:rsidRPr="00B6413A">
        <w:t>protracted</w:t>
      </w:r>
      <w:r w:rsidR="004249A3">
        <w:t xml:space="preserve"> </w:t>
      </w:r>
      <w:r w:rsidRPr="00B6413A">
        <w:t>refugee</w:t>
      </w:r>
      <w:r w:rsidR="004249A3">
        <w:t xml:space="preserve"> </w:t>
      </w:r>
      <w:r w:rsidRPr="00B6413A">
        <w:t>situations,</w:t>
      </w:r>
      <w:r w:rsidR="004249A3">
        <w:t xml:space="preserve"> </w:t>
      </w:r>
      <w:r w:rsidRPr="00B6413A">
        <w:t>human</w:t>
      </w:r>
      <w:r w:rsidR="004249A3">
        <w:t xml:space="preserve"> </w:t>
      </w:r>
      <w:r w:rsidRPr="00B6413A">
        <w:t>rights</w:t>
      </w:r>
      <w:r w:rsidR="004249A3">
        <w:t xml:space="preserve"> </w:t>
      </w:r>
      <w:r w:rsidRPr="00B6413A">
        <w:t>violations</w:t>
      </w:r>
      <w:r w:rsidR="004249A3">
        <w:t xml:space="preserve"> </w:t>
      </w:r>
      <w:r w:rsidRPr="00B6413A">
        <w:t>escalate</w:t>
      </w:r>
      <w:r w:rsidR="004249A3">
        <w:t xml:space="preserve"> </w:t>
      </w:r>
      <w:r w:rsidRPr="00B6413A">
        <w:t>with</w:t>
      </w:r>
      <w:r w:rsidR="004249A3">
        <w:t xml:space="preserve"> </w:t>
      </w:r>
      <w:r w:rsidRPr="00B6413A">
        <w:t>time,</w:t>
      </w:r>
      <w:r w:rsidR="004249A3">
        <w:t xml:space="preserve"> </w:t>
      </w:r>
      <w:r w:rsidRPr="00B6413A">
        <w:t>and</w:t>
      </w:r>
      <w:r w:rsidR="004249A3">
        <w:t xml:space="preserve"> </w:t>
      </w:r>
      <w:r w:rsidRPr="00B6413A">
        <w:t>refugee</w:t>
      </w:r>
      <w:r w:rsidR="004249A3">
        <w:t xml:space="preserve"> </w:t>
      </w:r>
      <w:r w:rsidRPr="00B6413A">
        <w:t>settlements,</w:t>
      </w:r>
      <w:r w:rsidR="004249A3">
        <w:t xml:space="preserve"> </w:t>
      </w:r>
      <w:r w:rsidRPr="00B6413A">
        <w:t>like</w:t>
      </w:r>
      <w:r w:rsidR="004249A3">
        <w:t xml:space="preserve"> </w:t>
      </w:r>
      <w:r w:rsidRPr="00B6413A">
        <w:t>those</w:t>
      </w:r>
      <w:r w:rsidR="004249A3">
        <w:t xml:space="preserve"> </w:t>
      </w:r>
      <w:r w:rsidRPr="00B6413A">
        <w:t>in</w:t>
      </w:r>
      <w:r w:rsidR="004249A3">
        <w:t xml:space="preserve"> </w:t>
      </w:r>
      <w:r w:rsidRPr="00B6413A">
        <w:t>the</w:t>
      </w:r>
      <w:r w:rsidR="004249A3">
        <w:t xml:space="preserve"> </w:t>
      </w:r>
      <w:r w:rsidRPr="00B6413A">
        <w:t>occupied</w:t>
      </w:r>
      <w:r w:rsidR="004249A3">
        <w:t xml:space="preserve"> </w:t>
      </w:r>
      <w:r w:rsidRPr="00B6413A">
        <w:t>territories,</w:t>
      </w:r>
      <w:r w:rsidR="004249A3">
        <w:t xml:space="preserve"> </w:t>
      </w:r>
      <w:r w:rsidRPr="00B6413A">
        <w:t>can</w:t>
      </w:r>
      <w:r w:rsidR="004249A3">
        <w:t xml:space="preserve"> </w:t>
      </w:r>
      <w:r w:rsidRPr="00B6413A">
        <w:t>become</w:t>
      </w:r>
      <w:r w:rsidR="004249A3">
        <w:t xml:space="preserve"> </w:t>
      </w:r>
      <w:r w:rsidRPr="00B6413A">
        <w:t>"incubators</w:t>
      </w:r>
      <w:r w:rsidR="004249A3">
        <w:t xml:space="preserve"> </w:t>
      </w:r>
      <w:r w:rsidRPr="00B6413A">
        <w:t>for</w:t>
      </w:r>
      <w:r w:rsidR="004249A3">
        <w:t xml:space="preserve"> </w:t>
      </w:r>
      <w:r w:rsidRPr="00B6413A">
        <w:t>future</w:t>
      </w:r>
      <w:r w:rsidR="004249A3">
        <w:t xml:space="preserve"> </w:t>
      </w:r>
      <w:r w:rsidRPr="00B6413A">
        <w:t>problems"</w:t>
      </w:r>
      <w:r w:rsidR="004249A3">
        <w:t xml:space="preserve"> </w:t>
      </w:r>
      <w:r w:rsidRPr="00B6413A">
        <w:t>(UNHCR</w:t>
      </w:r>
      <w:r w:rsidR="004249A3">
        <w:t xml:space="preserve"> </w:t>
      </w:r>
      <w:r w:rsidRPr="00B6413A">
        <w:t>2004a:3).</w:t>
      </w:r>
      <w:r w:rsidR="004249A3">
        <w:t xml:space="preserve"> </w:t>
      </w:r>
      <w:r w:rsidRPr="00B6413A">
        <w:t>As</w:t>
      </w:r>
      <w:r w:rsidR="004249A3">
        <w:t xml:space="preserve"> </w:t>
      </w:r>
      <w:r w:rsidRPr="00B6413A">
        <w:t>insecurity</w:t>
      </w:r>
      <w:r w:rsidR="004249A3">
        <w:t xml:space="preserve"> </w:t>
      </w:r>
      <w:r w:rsidRPr="00B6413A">
        <w:t>and</w:t>
      </w:r>
      <w:r w:rsidR="004249A3">
        <w:t xml:space="preserve"> </w:t>
      </w:r>
      <w:r w:rsidRPr="00B6413A">
        <w:t>instability</w:t>
      </w:r>
      <w:r w:rsidR="004249A3">
        <w:t xml:space="preserve"> </w:t>
      </w:r>
      <w:r w:rsidRPr="00B6413A">
        <w:t>progress,</w:t>
      </w:r>
      <w:r w:rsidR="004249A3">
        <w:t xml:space="preserve"> </w:t>
      </w:r>
      <w:r w:rsidRPr="00B6413A">
        <w:t>long-term</w:t>
      </w:r>
      <w:r w:rsidR="004249A3">
        <w:t xml:space="preserve"> </w:t>
      </w:r>
      <w:r w:rsidRPr="00B6413A">
        <w:t>refugee</w:t>
      </w:r>
      <w:r w:rsidR="004249A3">
        <w:t xml:space="preserve"> </w:t>
      </w:r>
      <w:r w:rsidRPr="00B6413A">
        <w:t>situations</w:t>
      </w:r>
      <w:r w:rsidR="004249A3">
        <w:t xml:space="preserve"> </w:t>
      </w:r>
      <w:r w:rsidRPr="00B6413A">
        <w:t>are</w:t>
      </w:r>
      <w:r w:rsidR="004249A3">
        <w:t xml:space="preserve"> </w:t>
      </w:r>
      <w:r w:rsidRPr="00B6413A">
        <w:t>particularly</w:t>
      </w:r>
      <w:r w:rsidR="004249A3">
        <w:t xml:space="preserve"> </w:t>
      </w:r>
      <w:r w:rsidRPr="00B6413A">
        <w:t>vulnerable</w:t>
      </w:r>
      <w:r w:rsidR="004249A3">
        <w:t xml:space="preserve"> </w:t>
      </w:r>
      <w:r w:rsidRPr="00B6413A">
        <w:t>to</w:t>
      </w:r>
      <w:r w:rsidR="004249A3">
        <w:t xml:space="preserve"> </w:t>
      </w:r>
      <w:r w:rsidRPr="00B6413A">
        <w:t>militarization.</w:t>
      </w:r>
      <w:r w:rsidR="004249A3">
        <w:t xml:space="preserve"> </w:t>
      </w:r>
      <w:r w:rsidRPr="00B6413A">
        <w:t>The</w:t>
      </w:r>
      <w:r w:rsidR="004249A3">
        <w:t xml:space="preserve"> </w:t>
      </w:r>
      <w:r w:rsidRPr="00B6413A">
        <w:t>UNHCR</w:t>
      </w:r>
      <w:r w:rsidR="004249A3">
        <w:t xml:space="preserve"> </w:t>
      </w:r>
      <w:r w:rsidRPr="00B6413A">
        <w:t>(1997)</w:t>
      </w:r>
      <w:r w:rsidR="004249A3">
        <w:t xml:space="preserve"> </w:t>
      </w:r>
      <w:r w:rsidRPr="00B6413A">
        <w:t>asserts</w:t>
      </w:r>
      <w:r w:rsidR="004249A3">
        <w:t xml:space="preserve"> </w:t>
      </w:r>
      <w:r w:rsidRPr="00B6413A">
        <w:t>that</w:t>
      </w:r>
      <w:r w:rsidR="004249A3">
        <w:t xml:space="preserve"> </w:t>
      </w:r>
      <w:r w:rsidRPr="00B6413A">
        <w:t>violence</w:t>
      </w:r>
      <w:r w:rsidR="004249A3">
        <w:t xml:space="preserve"> </w:t>
      </w:r>
      <w:r w:rsidRPr="00B6413A">
        <w:t>is</w:t>
      </w:r>
      <w:r w:rsidR="004249A3">
        <w:t xml:space="preserve"> </w:t>
      </w:r>
      <w:r w:rsidRPr="00B6413A">
        <w:t>inevitable</w:t>
      </w:r>
      <w:r w:rsidR="004249A3">
        <w:t xml:space="preserve"> </w:t>
      </w:r>
      <w:r w:rsidRPr="00B6413A">
        <w:t>in</w:t>
      </w:r>
      <w:r w:rsidR="004249A3">
        <w:t xml:space="preserve"> </w:t>
      </w:r>
      <w:r w:rsidRPr="00B6413A">
        <w:t>refugee</w:t>
      </w:r>
      <w:r w:rsidR="004249A3">
        <w:t xml:space="preserve"> </w:t>
      </w:r>
      <w:r w:rsidRPr="00B6413A">
        <w:t>settlements</w:t>
      </w:r>
      <w:r w:rsidR="004249A3">
        <w:t xml:space="preserve"> </w:t>
      </w:r>
      <w:r w:rsidRPr="00B6413A">
        <w:t>where</w:t>
      </w:r>
      <w:r w:rsidR="004249A3">
        <w:t xml:space="preserve"> </w:t>
      </w:r>
      <w:r w:rsidRPr="00B6413A">
        <w:t>young</w:t>
      </w:r>
      <w:r w:rsidR="004249A3">
        <w:t xml:space="preserve"> </w:t>
      </w:r>
      <w:r w:rsidRPr="00B6413A">
        <w:t>males,</w:t>
      </w:r>
      <w:r w:rsidR="004249A3">
        <w:t xml:space="preserve"> </w:t>
      </w:r>
      <w:r w:rsidRPr="00B6413A">
        <w:t>in</w:t>
      </w:r>
      <w:r w:rsidR="004249A3">
        <w:t xml:space="preserve"> </w:t>
      </w:r>
      <w:r w:rsidRPr="00B6413A">
        <w:t>particular,</w:t>
      </w:r>
      <w:r w:rsidR="004249A3">
        <w:t xml:space="preserve"> </w:t>
      </w:r>
      <w:r w:rsidRPr="00B6413A">
        <w:t>are</w:t>
      </w:r>
      <w:r w:rsidR="004249A3">
        <w:t xml:space="preserve"> </w:t>
      </w:r>
      <w:r w:rsidRPr="00B6413A">
        <w:t>deprived</w:t>
      </w:r>
      <w:r w:rsidR="004249A3">
        <w:t xml:space="preserve"> </w:t>
      </w:r>
      <w:r w:rsidRPr="00B6413A">
        <w:t>of</w:t>
      </w:r>
      <w:r w:rsidR="004249A3">
        <w:t xml:space="preserve"> </w:t>
      </w:r>
      <w:r w:rsidRPr="00B6413A">
        <w:t>education,</w:t>
      </w:r>
      <w:r w:rsidR="004249A3">
        <w:t xml:space="preserve"> </w:t>
      </w:r>
      <w:r w:rsidRPr="00B6413A">
        <w:t>recreation,</w:t>
      </w:r>
      <w:r w:rsidR="004249A3">
        <w:t xml:space="preserve"> </w:t>
      </w:r>
      <w:r w:rsidRPr="00B6413A">
        <w:t>and</w:t>
      </w:r>
      <w:r w:rsidR="004249A3">
        <w:t xml:space="preserve"> </w:t>
      </w:r>
      <w:r w:rsidRPr="00B6413A">
        <w:t>the</w:t>
      </w:r>
      <w:r w:rsidR="004249A3">
        <w:t xml:space="preserve"> </w:t>
      </w:r>
      <w:r w:rsidRPr="00B6413A">
        <w:t>opportunity</w:t>
      </w:r>
      <w:r w:rsidR="004249A3">
        <w:t xml:space="preserve"> </w:t>
      </w:r>
      <w:r w:rsidRPr="00B6413A">
        <w:t>to</w:t>
      </w:r>
      <w:r w:rsidR="004249A3">
        <w:t xml:space="preserve"> </w:t>
      </w:r>
      <w:r w:rsidRPr="00B6413A">
        <w:t>engage</w:t>
      </w:r>
      <w:r w:rsidR="004249A3">
        <w:t xml:space="preserve"> </w:t>
      </w:r>
      <w:r w:rsidRPr="00B6413A">
        <w:t>in</w:t>
      </w:r>
      <w:r w:rsidR="004249A3">
        <w:t xml:space="preserve"> </w:t>
      </w:r>
      <w:r w:rsidRPr="00B6413A">
        <w:t>productive</w:t>
      </w:r>
      <w:r w:rsidR="004249A3">
        <w:t xml:space="preserve"> </w:t>
      </w:r>
      <w:r w:rsidRPr="00B6413A">
        <w:t>activities</w:t>
      </w:r>
      <w:r w:rsidR="004249A3">
        <w:t xml:space="preserve"> </w:t>
      </w:r>
      <w:r w:rsidRPr="00B6413A">
        <w:t>and</w:t>
      </w:r>
      <w:r w:rsidR="004249A3">
        <w:t xml:space="preserve"> </w:t>
      </w:r>
      <w:r w:rsidRPr="00B6413A">
        <w:t>are</w:t>
      </w:r>
      <w:r w:rsidR="004249A3">
        <w:t xml:space="preserve"> </w:t>
      </w:r>
      <w:r w:rsidRPr="00B6413A">
        <w:t>powerless</w:t>
      </w:r>
      <w:r w:rsidR="004249A3">
        <w:t xml:space="preserve"> </w:t>
      </w:r>
      <w:r w:rsidRPr="00B6413A">
        <w:t>to</w:t>
      </w:r>
      <w:r w:rsidR="004249A3">
        <w:t xml:space="preserve"> </w:t>
      </w:r>
      <w:r w:rsidRPr="00B6413A">
        <w:t>plan</w:t>
      </w:r>
      <w:r w:rsidR="004249A3">
        <w:t xml:space="preserve"> </w:t>
      </w:r>
      <w:r w:rsidRPr="00B6413A">
        <w:t>for</w:t>
      </w:r>
      <w:r w:rsidR="004249A3">
        <w:t xml:space="preserve"> </w:t>
      </w:r>
      <w:r w:rsidRPr="00B6413A">
        <w:t>the</w:t>
      </w:r>
      <w:r w:rsidR="004249A3">
        <w:t xml:space="preserve"> </w:t>
      </w:r>
      <w:r w:rsidRPr="00B6413A">
        <w:t>future.</w:t>
      </w:r>
      <w:r w:rsidR="004249A3">
        <w:t xml:space="preserve"> </w:t>
      </w:r>
      <w:r w:rsidRPr="00B6413A">
        <w:t>These</w:t>
      </w:r>
      <w:r w:rsidR="004249A3">
        <w:t xml:space="preserve"> </w:t>
      </w:r>
      <w:r w:rsidRPr="00B6413A">
        <w:t>refugees</w:t>
      </w:r>
      <w:r w:rsidR="004249A3">
        <w:t xml:space="preserve"> </w:t>
      </w:r>
      <w:r w:rsidRPr="00B6413A">
        <w:t>are</w:t>
      </w:r>
      <w:r w:rsidR="004249A3">
        <w:t xml:space="preserve"> </w:t>
      </w:r>
      <w:r w:rsidRPr="00B6413A">
        <w:t>susceptible</w:t>
      </w:r>
      <w:r w:rsidR="004249A3">
        <w:t xml:space="preserve"> </w:t>
      </w:r>
      <w:r w:rsidRPr="00B6413A">
        <w:t>to</w:t>
      </w:r>
      <w:r w:rsidR="004249A3">
        <w:t xml:space="preserve"> </w:t>
      </w:r>
      <w:r w:rsidRPr="00B6413A">
        <w:t>recruitment</w:t>
      </w:r>
      <w:r w:rsidR="004249A3">
        <w:t xml:space="preserve"> </w:t>
      </w:r>
      <w:r w:rsidRPr="00B6413A">
        <w:t>into</w:t>
      </w:r>
      <w:r w:rsidR="004249A3">
        <w:t xml:space="preserve"> </w:t>
      </w:r>
      <w:r w:rsidRPr="00B6413A">
        <w:t>military</w:t>
      </w:r>
      <w:r w:rsidR="004249A3">
        <w:t xml:space="preserve"> </w:t>
      </w:r>
      <w:r w:rsidRPr="00B6413A">
        <w:t>groups</w:t>
      </w:r>
      <w:r w:rsidR="004249A3">
        <w:t xml:space="preserve"> </w:t>
      </w:r>
      <w:r w:rsidRPr="00B6413A">
        <w:t>from</w:t>
      </w:r>
      <w:r w:rsidR="004249A3">
        <w:t xml:space="preserve"> </w:t>
      </w:r>
      <w:r w:rsidRPr="00B6413A">
        <w:t>their</w:t>
      </w:r>
      <w:r w:rsidR="004249A3">
        <w:t xml:space="preserve"> </w:t>
      </w:r>
      <w:r w:rsidRPr="00B6413A">
        <w:t>country</w:t>
      </w:r>
      <w:r w:rsidR="004249A3">
        <w:t xml:space="preserve"> </w:t>
      </w:r>
      <w:r w:rsidRPr="00B6413A">
        <w:t>of</w:t>
      </w:r>
      <w:r w:rsidR="004249A3">
        <w:t xml:space="preserve"> </w:t>
      </w:r>
      <w:r w:rsidRPr="00B6413A">
        <w:t>origin</w:t>
      </w:r>
      <w:r w:rsidR="004249A3">
        <w:t xml:space="preserve"> </w:t>
      </w:r>
      <w:r w:rsidRPr="00B6413A">
        <w:t>or</w:t>
      </w:r>
      <w:r w:rsidR="004249A3">
        <w:t xml:space="preserve"> </w:t>
      </w:r>
      <w:r w:rsidRPr="00B6413A">
        <w:t>within</w:t>
      </w:r>
      <w:r w:rsidR="004249A3">
        <w:t xml:space="preserve"> </w:t>
      </w:r>
      <w:r w:rsidRPr="00B6413A">
        <w:t>the</w:t>
      </w:r>
      <w:r w:rsidR="004249A3">
        <w:t xml:space="preserve"> </w:t>
      </w:r>
      <w:r w:rsidRPr="00B6413A">
        <w:t>host</w:t>
      </w:r>
      <w:r w:rsidR="004249A3">
        <w:t xml:space="preserve"> </w:t>
      </w:r>
      <w:r w:rsidRPr="00B6413A">
        <w:t>country.</w:t>
      </w:r>
      <w:r w:rsidR="004249A3">
        <w:t xml:space="preserve"> </w:t>
      </w:r>
      <w:r w:rsidRPr="00B6413A">
        <w:t>In</w:t>
      </w:r>
      <w:r w:rsidR="004249A3">
        <w:t xml:space="preserve"> </w:t>
      </w:r>
      <w:r w:rsidRPr="00B6413A">
        <w:t>the</w:t>
      </w:r>
      <w:r w:rsidR="004249A3">
        <w:t xml:space="preserve"> </w:t>
      </w:r>
      <w:r w:rsidRPr="00B6413A">
        <w:t>case</w:t>
      </w:r>
      <w:r w:rsidR="004249A3">
        <w:t xml:space="preserve"> </w:t>
      </w:r>
      <w:r w:rsidRPr="00B6413A">
        <w:t>of</w:t>
      </w:r>
      <w:r w:rsidR="004249A3">
        <w:t xml:space="preserve"> </w:t>
      </w:r>
      <w:r w:rsidRPr="00B6413A">
        <w:t>Palestinian</w:t>
      </w:r>
      <w:r w:rsidR="004249A3">
        <w:t xml:space="preserve"> </w:t>
      </w:r>
      <w:r w:rsidRPr="00B6413A">
        <w:t>refugees,</w:t>
      </w:r>
      <w:r w:rsidR="004249A3">
        <w:t xml:space="preserve"> </w:t>
      </w:r>
      <w:r w:rsidRPr="00B6413A">
        <w:t>the</w:t>
      </w:r>
      <w:r w:rsidR="004249A3">
        <w:t xml:space="preserve"> </w:t>
      </w:r>
      <w:r w:rsidRPr="00B6413A">
        <w:t>development</w:t>
      </w:r>
      <w:r w:rsidR="004249A3">
        <w:t xml:space="preserve"> </w:t>
      </w:r>
      <w:r w:rsidRPr="00B6413A">
        <w:t>of</w:t>
      </w:r>
      <w:r w:rsidR="004249A3">
        <w:t xml:space="preserve"> </w:t>
      </w:r>
      <w:r w:rsidRPr="00B6413A">
        <w:t>organized</w:t>
      </w:r>
      <w:r w:rsidR="004249A3">
        <w:t xml:space="preserve"> </w:t>
      </w:r>
      <w:r w:rsidRPr="00B6413A">
        <w:t>militias</w:t>
      </w:r>
      <w:r w:rsidR="004249A3">
        <w:t xml:space="preserve"> </w:t>
      </w:r>
      <w:r w:rsidRPr="00B6413A">
        <w:t>is</w:t>
      </w:r>
      <w:r w:rsidR="004249A3">
        <w:t xml:space="preserve"> </w:t>
      </w:r>
      <w:r w:rsidRPr="00B6413A">
        <w:t>a</w:t>
      </w:r>
      <w:r w:rsidR="004249A3">
        <w:t xml:space="preserve"> </w:t>
      </w:r>
      <w:r w:rsidRPr="00B6413A">
        <w:t>factor</w:t>
      </w:r>
      <w:r w:rsidR="004249A3">
        <w:t xml:space="preserve"> </w:t>
      </w:r>
      <w:r w:rsidRPr="00B6413A">
        <w:t>in</w:t>
      </w:r>
      <w:r w:rsidR="004249A3">
        <w:t xml:space="preserve"> </w:t>
      </w:r>
      <w:r w:rsidRPr="00B6413A">
        <w:t>the</w:t>
      </w:r>
      <w:r w:rsidR="004249A3">
        <w:t xml:space="preserve"> </w:t>
      </w:r>
      <w:r w:rsidRPr="00B6413A">
        <w:t>ongoing</w:t>
      </w:r>
      <w:r w:rsidR="004249A3">
        <w:t xml:space="preserve"> </w:t>
      </w:r>
      <w:r w:rsidRPr="00B6413A">
        <w:t>conflict</w:t>
      </w:r>
      <w:r w:rsidR="004249A3">
        <w:t xml:space="preserve"> </w:t>
      </w:r>
      <w:r w:rsidRPr="00B6413A">
        <w:t>and</w:t>
      </w:r>
      <w:r w:rsidR="004249A3">
        <w:t xml:space="preserve"> </w:t>
      </w:r>
      <w:r w:rsidRPr="00B6413A">
        <w:t>violence</w:t>
      </w:r>
      <w:r w:rsidR="004249A3">
        <w:t xml:space="preserve"> </w:t>
      </w:r>
      <w:r w:rsidRPr="00B6413A">
        <w:t>between</w:t>
      </w:r>
      <w:r w:rsidR="004249A3">
        <w:t xml:space="preserve"> </w:t>
      </w:r>
      <w:r w:rsidRPr="00B6413A">
        <w:t>these</w:t>
      </w:r>
      <w:r w:rsidR="004249A3">
        <w:t xml:space="preserve"> </w:t>
      </w:r>
      <w:r w:rsidRPr="00B6413A">
        <w:t>groups</w:t>
      </w:r>
      <w:r w:rsidR="004249A3">
        <w:t xml:space="preserve"> </w:t>
      </w:r>
      <w:r w:rsidRPr="00B6413A">
        <w:t>and</w:t>
      </w:r>
      <w:r w:rsidR="004249A3">
        <w:t xml:space="preserve"> </w:t>
      </w:r>
      <w:r w:rsidRPr="00B6413A">
        <w:t>the</w:t>
      </w:r>
      <w:r w:rsidR="004249A3">
        <w:t xml:space="preserve"> </w:t>
      </w:r>
      <w:r w:rsidRPr="00B6413A">
        <w:t>Israeli</w:t>
      </w:r>
      <w:r w:rsidR="004249A3">
        <w:t xml:space="preserve"> </w:t>
      </w:r>
      <w:r w:rsidRPr="00B6413A">
        <w:t>army.</w:t>
      </w:r>
    </w:p>
    <w:p w14:paraId="153B9E8F" w14:textId="77777777" w:rsidR="0093744C" w:rsidRDefault="0093744C" w:rsidP="0093744C">
      <w:pPr>
        <w:pStyle w:val="BB-Contentions"/>
        <w:rPr>
          <w:bCs/>
        </w:rPr>
      </w:pPr>
      <w:r w:rsidRPr="0093744C">
        <w:rPr>
          <w:bCs/>
        </w:rPr>
        <w:t>UNRWA obstructs Mid-East conflict resolution by expanding the number of refugees</w:t>
      </w:r>
    </w:p>
    <w:p w14:paraId="7482BBC5" w14:textId="37F70328" w:rsidR="0093744C" w:rsidRDefault="0093744C" w:rsidP="0093744C">
      <w:pPr>
        <w:pStyle w:val="BB-Citation"/>
      </w:pPr>
      <w:r w:rsidRPr="0093744C">
        <w:rPr>
          <w:u w:val="single"/>
        </w:rPr>
        <w:t>Steven J. Rosen and Dr. Daniel Pipes 2012</w:t>
      </w:r>
      <w:r w:rsidRPr="0093744C">
        <w:t>. (Rosen - taught political science and international relations from 1968 to 1978 at the University of Pittsburgh, Brandeis University, and the Australian National University. Pipes - PhD from Harvard; Distinguished visiting professor at Pepperdine Univ. School of Public Policy; Taube Distinguished Visiting Fellow at Stanford University's Hoover Institution; founder and director of the Middle East Forum;</w:t>
      </w:r>
      <w:r w:rsidR="002D747E">
        <w:t xml:space="preserve"> </w:t>
      </w:r>
      <w:r w:rsidRPr="0093744C">
        <w:t>appointed by Pres. G.W. Bush to US Institute for Peace)</w:t>
      </w:r>
      <w:r w:rsidR="002D747E">
        <w:t xml:space="preserve"> </w:t>
      </w:r>
      <w:r w:rsidRPr="0093744C">
        <w:t>The Jerusalem Post, Lessening UNRWA's Damage,</w:t>
      </w:r>
      <w:r w:rsidR="002D747E">
        <w:t xml:space="preserve"> </w:t>
      </w:r>
      <w:r w:rsidRPr="0093744C">
        <w:t xml:space="preserve">July 10, 2012 </w:t>
      </w:r>
      <w:hyperlink r:id="rId396" w:history="1">
        <w:r w:rsidRPr="00ED5FE0">
          <w:rPr>
            <w:rStyle w:val="Hyperlink"/>
          </w:rPr>
          <w:t>http://www.danielpipes.org/11583/unrwa-damage</w:t>
        </w:r>
      </w:hyperlink>
    </w:p>
    <w:p w14:paraId="76AA527B" w14:textId="2D19AC75" w:rsidR="0093744C" w:rsidRPr="0093744C" w:rsidRDefault="0093744C" w:rsidP="0093744C">
      <w:pPr>
        <w:pStyle w:val="BB-Evidence"/>
        <w:rPr>
          <w:rFonts w:ascii="Times" w:hAnsi="Times"/>
        </w:rPr>
      </w:pPr>
      <w:r w:rsidRPr="0093744C">
        <w:t>Further, UNRWA violates the Refugee Convention by insisting that nearly two million people who have been given citizenship in Jordan, Syria, and Lebanon (and who constitute 40 percent of UNRWA's beneficiaries) are still refugees. As a result of such practices, instead of going down through resettlement and natural attrition, the number of UNRWA refugees has steadily grown since 1949, from 750,000 to almost 5 million. At this rate, UNRWA refugees will exceed 8 million by 2030 and 20 million by 2060, its camps and schools endlessly promoting the futile dream that these millions of descendants someday will "return" to their ancestors' homes in Israel. When even Palestinian Authority chairman Mahmoud Abbas acknowledges that sending five million Palestinians would mean "the end of Israel," it's clear that UNRWA obstructs conflict resolution.</w:t>
      </w:r>
    </w:p>
    <w:p w14:paraId="635EECD6" w14:textId="77777777" w:rsidR="004249A3" w:rsidRDefault="00613BC0" w:rsidP="00B6413A">
      <w:pPr>
        <w:pStyle w:val="BB-Contentions"/>
      </w:pPr>
      <w:r>
        <w:t>SOLVENCY</w:t>
      </w:r>
      <w:r w:rsidR="004249A3">
        <w:t xml:space="preserve"> </w:t>
      </w:r>
      <w:r>
        <w:t>/</w:t>
      </w:r>
      <w:r w:rsidR="004249A3">
        <w:t xml:space="preserve"> </w:t>
      </w:r>
      <w:r>
        <w:t>ADVOCACY</w:t>
      </w:r>
    </w:p>
    <w:p w14:paraId="20C0A865" w14:textId="1593D4FF" w:rsidR="001B6F33" w:rsidRDefault="00613BC0" w:rsidP="00B6413A">
      <w:pPr>
        <w:pStyle w:val="BB-Contentions"/>
        <w:rPr>
          <w:sz w:val="27"/>
          <w:szCs w:val="27"/>
        </w:rPr>
      </w:pPr>
      <w:r>
        <w:t>Even</w:t>
      </w:r>
      <w:r w:rsidR="004249A3">
        <w:t xml:space="preserve"> </w:t>
      </w:r>
      <w:r>
        <w:t>Palestinians</w:t>
      </w:r>
      <w:r w:rsidR="004249A3">
        <w:t xml:space="preserve"> </w:t>
      </w:r>
      <w:r>
        <w:t>criticize</w:t>
      </w:r>
      <w:r w:rsidR="004249A3">
        <w:t xml:space="preserve"> </w:t>
      </w:r>
      <w:r>
        <w:t>UNRWA</w:t>
      </w:r>
      <w:r w:rsidR="004249A3">
        <w:t xml:space="preserve"> </w:t>
      </w:r>
      <w:r>
        <w:t>-</w:t>
      </w:r>
      <w:r w:rsidR="004249A3">
        <w:t xml:space="preserve"> </w:t>
      </w:r>
      <w:r>
        <w:t>it</w:t>
      </w:r>
      <w:r w:rsidR="004249A3">
        <w:t xml:space="preserve"> </w:t>
      </w:r>
      <w:r>
        <w:t>should</w:t>
      </w:r>
      <w:r w:rsidR="004249A3">
        <w:t xml:space="preserve"> </w:t>
      </w:r>
      <w:r>
        <w:t>be</w:t>
      </w:r>
      <w:r w:rsidR="004249A3">
        <w:t xml:space="preserve"> </w:t>
      </w:r>
      <w:r>
        <w:t>terminated</w:t>
      </w:r>
      <w:r w:rsidR="004249A3">
        <w:t xml:space="preserve"> </w:t>
      </w:r>
      <w:r>
        <w:t>because</w:t>
      </w:r>
      <w:r w:rsidR="004249A3">
        <w:t xml:space="preserve"> </w:t>
      </w:r>
      <w:r>
        <w:t>it</w:t>
      </w:r>
      <w:r w:rsidR="004249A3">
        <w:t xml:space="preserve"> </w:t>
      </w:r>
      <w:r>
        <w:t>harms</w:t>
      </w:r>
      <w:r w:rsidR="004249A3">
        <w:t xml:space="preserve"> </w:t>
      </w:r>
      <w:r>
        <w:t>Palestinians</w:t>
      </w:r>
    </w:p>
    <w:p w14:paraId="571EE280" w14:textId="77777777" w:rsidR="004249A3" w:rsidRDefault="00613BC0" w:rsidP="00410C98">
      <w:pPr>
        <w:pStyle w:val="BB-Citation"/>
        <w:rPr>
          <w:iCs/>
          <w:u w:color="808080"/>
        </w:rPr>
      </w:pPr>
      <w:r>
        <w:rPr>
          <w:u w:val="single"/>
        </w:rPr>
        <w:t>Prof.</w:t>
      </w:r>
      <w:r w:rsidR="004249A3">
        <w:rPr>
          <w:u w:val="single"/>
        </w:rPr>
        <w:t xml:space="preserve"> </w:t>
      </w:r>
      <w:r>
        <w:rPr>
          <w:u w:val="single"/>
        </w:rPr>
        <w:t>Nitza</w:t>
      </w:r>
      <w:r w:rsidR="004249A3">
        <w:rPr>
          <w:u w:val="single"/>
        </w:rPr>
        <w:t xml:space="preserve"> </w:t>
      </w:r>
      <w:r>
        <w:rPr>
          <w:u w:val="single"/>
        </w:rPr>
        <w:t>Nachmias</w:t>
      </w:r>
      <w:r w:rsidR="004249A3">
        <w:rPr>
          <w:u w:val="single"/>
        </w:rPr>
        <w:t xml:space="preserve"> </w:t>
      </w:r>
      <w:r>
        <w:rPr>
          <w:u w:val="single"/>
        </w:rPr>
        <w:t>2009.</w:t>
      </w:r>
      <w:r w:rsidR="004249A3">
        <w:t xml:space="preserve"> </w:t>
      </w:r>
      <w:r>
        <w:t>(Senior</w:t>
      </w:r>
      <w:r w:rsidR="004249A3">
        <w:t xml:space="preserve"> </w:t>
      </w:r>
      <w:r>
        <w:t>Research</w:t>
      </w:r>
      <w:r w:rsidR="004249A3">
        <w:t xml:space="preserve"> </w:t>
      </w:r>
      <w:r>
        <w:t>Fellow</w:t>
      </w:r>
      <w:r w:rsidR="004249A3">
        <w:t xml:space="preserve"> </w:t>
      </w:r>
      <w:r>
        <w:t>at</w:t>
      </w:r>
      <w:r w:rsidR="004249A3">
        <w:t xml:space="preserve"> </w:t>
      </w:r>
      <w:r>
        <w:t>The</w:t>
      </w:r>
      <w:r w:rsidR="004249A3">
        <w:t xml:space="preserve"> </w:t>
      </w:r>
      <w:r>
        <w:t>Jewish-Arab</w:t>
      </w:r>
      <w:r w:rsidR="004249A3">
        <w:t xml:space="preserve"> </w:t>
      </w:r>
      <w:r>
        <w:t>Center,</w:t>
      </w:r>
      <w:r w:rsidR="004249A3">
        <w:t xml:space="preserve"> </w:t>
      </w:r>
      <w:r>
        <w:t>University</w:t>
      </w:r>
      <w:r w:rsidR="004249A3">
        <w:t xml:space="preserve"> </w:t>
      </w:r>
      <w:r>
        <w:t>of</w:t>
      </w:r>
      <w:r w:rsidR="004249A3">
        <w:t xml:space="preserve"> </w:t>
      </w:r>
      <w:r>
        <w:t>Haifa</w:t>
      </w:r>
      <w:r w:rsidR="004249A3">
        <w:t xml:space="preserve"> </w:t>
      </w:r>
      <w:r>
        <w:t>and</w:t>
      </w:r>
      <w:r w:rsidR="004249A3">
        <w:t xml:space="preserve"> </w:t>
      </w:r>
      <w:r>
        <w:t>a</w:t>
      </w:r>
      <w:r w:rsidR="004249A3">
        <w:t xml:space="preserve"> </w:t>
      </w:r>
      <w:r>
        <w:t>Visiting</w:t>
      </w:r>
      <w:r w:rsidR="004249A3">
        <w:t xml:space="preserve"> </w:t>
      </w:r>
      <w:r>
        <w:t>Professor</w:t>
      </w:r>
      <w:r w:rsidR="004249A3">
        <w:t xml:space="preserve"> </w:t>
      </w:r>
      <w:r>
        <w:t>at</w:t>
      </w:r>
      <w:r w:rsidR="004249A3">
        <w:t xml:space="preserve"> </w:t>
      </w:r>
      <w:r>
        <w:t>the</w:t>
      </w:r>
      <w:r w:rsidR="004249A3">
        <w:t xml:space="preserve"> </w:t>
      </w:r>
      <w:r>
        <w:t>Department</w:t>
      </w:r>
      <w:r w:rsidR="004249A3">
        <w:t xml:space="preserve"> </w:t>
      </w:r>
      <w:r>
        <w:t>of</w:t>
      </w:r>
      <w:r w:rsidR="004249A3">
        <w:t xml:space="preserve"> </w:t>
      </w:r>
      <w:r>
        <w:t>Political</w:t>
      </w:r>
      <w:r w:rsidR="004249A3">
        <w:t xml:space="preserve"> </w:t>
      </w:r>
      <w:r>
        <w:t>Science,</w:t>
      </w:r>
      <w:r w:rsidR="004249A3">
        <w:t xml:space="preserve"> </w:t>
      </w:r>
      <w:r>
        <w:t>Towson</w:t>
      </w:r>
      <w:r w:rsidR="004249A3">
        <w:t xml:space="preserve"> </w:t>
      </w:r>
      <w:r>
        <w:t>University,</w:t>
      </w:r>
      <w:r w:rsidR="004249A3">
        <w:t xml:space="preserve"> </w:t>
      </w:r>
      <w:r>
        <w:t>Maryland.</w:t>
      </w:r>
      <w:r w:rsidR="004249A3">
        <w:t xml:space="preserve"> </w:t>
      </w:r>
      <w:r>
        <w:t>12</w:t>
      </w:r>
      <w:r w:rsidR="004249A3">
        <w:t xml:space="preserve"> </w:t>
      </w:r>
      <w:r>
        <w:t>Oct</w:t>
      </w:r>
      <w:r w:rsidR="004249A3">
        <w:t xml:space="preserve"> </w:t>
      </w:r>
      <w:r>
        <w:t>2009</w:t>
      </w:r>
      <w:r w:rsidR="004249A3">
        <w:t xml:space="preserve"> </w:t>
      </w:r>
      <w:r>
        <w:t>“UNRWA</w:t>
      </w:r>
      <w:r w:rsidR="004249A3">
        <w:t xml:space="preserve"> </w:t>
      </w:r>
      <w:r>
        <w:t>at</w:t>
      </w:r>
      <w:r w:rsidR="004249A3">
        <w:t xml:space="preserve"> </w:t>
      </w:r>
      <w:r>
        <w:t>60:</w:t>
      </w:r>
      <w:r w:rsidR="004249A3">
        <w:t xml:space="preserve"> </w:t>
      </w:r>
      <w:r>
        <w:t>Are</w:t>
      </w:r>
      <w:r w:rsidR="004249A3">
        <w:t xml:space="preserve"> </w:t>
      </w:r>
      <w:r>
        <w:t>There</w:t>
      </w:r>
      <w:r w:rsidR="004249A3">
        <w:t xml:space="preserve"> </w:t>
      </w:r>
      <w:r>
        <w:t>Better</w:t>
      </w:r>
      <w:r w:rsidR="004249A3">
        <w:t xml:space="preserve"> </w:t>
      </w:r>
      <w:r>
        <w:t>Alternatives?“</w:t>
      </w:r>
      <w:r w:rsidR="004249A3">
        <w:t xml:space="preserve"> </w:t>
      </w:r>
      <w:hyperlink r:id="rId397" w:history="1">
        <w:r w:rsidR="00410C98" w:rsidRPr="00C51432">
          <w:rPr>
            <w:rStyle w:val="Hyperlink"/>
            <w:iCs/>
          </w:rPr>
          <w:t>http://www.meforum.org/2481/unrwa-at-60-better-alternatives</w:t>
        </w:r>
      </w:hyperlink>
    </w:p>
    <w:p w14:paraId="3CC5DE63" w14:textId="4BB0C268" w:rsidR="001B6F33" w:rsidRDefault="00613BC0" w:rsidP="00B6413A">
      <w:pPr>
        <w:pStyle w:val="BB-Evidence"/>
      </w:pPr>
      <w:r>
        <w:t>In</w:t>
      </w:r>
      <w:r w:rsidR="004249A3">
        <w:t xml:space="preserve"> </w:t>
      </w:r>
      <w:r>
        <w:t>summary,</w:t>
      </w:r>
      <w:r w:rsidR="004249A3">
        <w:t xml:space="preserve"> </w:t>
      </w:r>
      <w:r>
        <w:t>UNRWA's</w:t>
      </w:r>
      <w:r w:rsidR="004249A3">
        <w:t xml:space="preserve"> </w:t>
      </w:r>
      <w:r>
        <w:t>clients,</w:t>
      </w:r>
      <w:r w:rsidR="004249A3">
        <w:t xml:space="preserve"> </w:t>
      </w:r>
      <w:r>
        <w:t>the</w:t>
      </w:r>
      <w:r w:rsidR="004249A3">
        <w:t xml:space="preserve"> </w:t>
      </w:r>
      <w:r>
        <w:t>Palestinian</w:t>
      </w:r>
      <w:r w:rsidR="004249A3">
        <w:t xml:space="preserve"> </w:t>
      </w:r>
      <w:r>
        <w:t>people,</w:t>
      </w:r>
      <w:r w:rsidR="004249A3">
        <w:t xml:space="preserve"> </w:t>
      </w:r>
      <w:r>
        <w:t>are</w:t>
      </w:r>
      <w:r w:rsidR="004249A3">
        <w:t xml:space="preserve"> </w:t>
      </w:r>
      <w:r>
        <w:t>highly</w:t>
      </w:r>
      <w:r w:rsidR="004249A3">
        <w:t xml:space="preserve"> </w:t>
      </w:r>
      <w:r>
        <w:t>critical</w:t>
      </w:r>
      <w:r w:rsidR="004249A3">
        <w:t xml:space="preserve"> </w:t>
      </w:r>
      <w:r>
        <w:t>of</w:t>
      </w:r>
      <w:r w:rsidR="004249A3">
        <w:t xml:space="preserve"> </w:t>
      </w:r>
      <w:r>
        <w:t>the</w:t>
      </w:r>
      <w:r w:rsidR="004249A3">
        <w:t xml:space="preserve"> </w:t>
      </w:r>
      <w:r>
        <w:t>"patron"</w:t>
      </w:r>
      <w:r w:rsidR="004249A3">
        <w:t xml:space="preserve"> </w:t>
      </w:r>
      <w:r>
        <w:t>that</w:t>
      </w:r>
      <w:r w:rsidR="004249A3">
        <w:t xml:space="preserve"> </w:t>
      </w:r>
      <w:r>
        <w:t>was</w:t>
      </w:r>
      <w:r w:rsidR="004249A3">
        <w:t xml:space="preserve"> </w:t>
      </w:r>
      <w:r>
        <w:t>imposed</w:t>
      </w:r>
      <w:r w:rsidR="004249A3">
        <w:t xml:space="preserve"> </w:t>
      </w:r>
      <w:r>
        <w:t>upon</w:t>
      </w:r>
      <w:r w:rsidR="004249A3">
        <w:t xml:space="preserve"> </w:t>
      </w:r>
      <w:r>
        <w:t>them.</w:t>
      </w:r>
      <w:r w:rsidR="004249A3">
        <w:t xml:space="preserve"> </w:t>
      </w:r>
      <w:r>
        <w:t>We</w:t>
      </w:r>
      <w:r w:rsidR="004249A3">
        <w:t xml:space="preserve"> </w:t>
      </w:r>
      <w:r>
        <w:t>agree</w:t>
      </w:r>
      <w:r w:rsidR="004249A3">
        <w:t xml:space="preserve"> </w:t>
      </w:r>
      <w:r>
        <w:t>with</w:t>
      </w:r>
      <w:r w:rsidR="004249A3">
        <w:t xml:space="preserve"> </w:t>
      </w:r>
      <w:r>
        <w:t>them</w:t>
      </w:r>
      <w:r w:rsidR="004249A3">
        <w:t xml:space="preserve"> </w:t>
      </w:r>
      <w:r>
        <w:t>that</w:t>
      </w:r>
      <w:r w:rsidR="004249A3">
        <w:t xml:space="preserve"> </w:t>
      </w:r>
      <w:r>
        <w:t>the</w:t>
      </w:r>
      <w:r w:rsidR="004249A3">
        <w:t xml:space="preserve"> </w:t>
      </w:r>
      <w:r>
        <w:t>termination</w:t>
      </w:r>
      <w:r w:rsidR="004249A3">
        <w:t xml:space="preserve"> </w:t>
      </w:r>
      <w:r>
        <w:t>of</w:t>
      </w:r>
      <w:r w:rsidR="004249A3">
        <w:t xml:space="preserve"> </w:t>
      </w:r>
      <w:r>
        <w:t>UNRWA's</w:t>
      </w:r>
      <w:r w:rsidR="004249A3">
        <w:t xml:space="preserve"> </w:t>
      </w:r>
      <w:r>
        <w:t>operations</w:t>
      </w:r>
      <w:r w:rsidR="004249A3">
        <w:t xml:space="preserve"> </w:t>
      </w:r>
      <w:r>
        <w:t>is</w:t>
      </w:r>
      <w:r w:rsidR="004249A3">
        <w:t xml:space="preserve"> </w:t>
      </w:r>
      <w:r>
        <w:t>not</w:t>
      </w:r>
      <w:r w:rsidR="004249A3">
        <w:t xml:space="preserve"> </w:t>
      </w:r>
      <w:r>
        <w:t>only</w:t>
      </w:r>
      <w:r w:rsidR="004249A3">
        <w:t xml:space="preserve"> </w:t>
      </w:r>
      <w:r>
        <w:t>feasible</w:t>
      </w:r>
      <w:r w:rsidR="004249A3">
        <w:t xml:space="preserve"> </w:t>
      </w:r>
      <w:r>
        <w:t>but</w:t>
      </w:r>
      <w:r w:rsidR="004249A3">
        <w:t xml:space="preserve"> </w:t>
      </w:r>
      <w:r>
        <w:t>is</w:t>
      </w:r>
      <w:r w:rsidR="004249A3">
        <w:t xml:space="preserve"> </w:t>
      </w:r>
      <w:r>
        <w:t>imperative.</w:t>
      </w:r>
      <w:r w:rsidR="004249A3">
        <w:t xml:space="preserve"> </w:t>
      </w:r>
      <w:r>
        <w:t>Donors</w:t>
      </w:r>
      <w:r w:rsidR="004249A3">
        <w:t xml:space="preserve"> </w:t>
      </w:r>
      <w:r>
        <w:t>to</w:t>
      </w:r>
      <w:r w:rsidR="004249A3">
        <w:t xml:space="preserve"> </w:t>
      </w:r>
      <w:r>
        <w:t>UNRWA</w:t>
      </w:r>
      <w:r w:rsidR="004249A3">
        <w:t xml:space="preserve"> </w:t>
      </w:r>
      <w:r>
        <w:t>actually</w:t>
      </w:r>
      <w:r w:rsidR="004249A3">
        <w:t xml:space="preserve"> </w:t>
      </w:r>
      <w:r>
        <w:t>harm</w:t>
      </w:r>
      <w:r w:rsidR="004249A3">
        <w:t xml:space="preserve"> </w:t>
      </w:r>
      <w:r>
        <w:t>the</w:t>
      </w:r>
      <w:r w:rsidR="004249A3">
        <w:t xml:space="preserve"> </w:t>
      </w:r>
      <w:r>
        <w:t>Palestinian</w:t>
      </w:r>
      <w:r w:rsidR="004249A3">
        <w:t xml:space="preserve"> </w:t>
      </w:r>
      <w:r>
        <w:t>community</w:t>
      </w:r>
      <w:r w:rsidR="004249A3">
        <w:t xml:space="preserve"> </w:t>
      </w:r>
      <w:r>
        <w:t>by</w:t>
      </w:r>
      <w:r w:rsidR="004249A3">
        <w:t xml:space="preserve"> </w:t>
      </w:r>
      <w:r>
        <w:t>perpetuating</w:t>
      </w:r>
      <w:r w:rsidR="004249A3">
        <w:t xml:space="preserve"> </w:t>
      </w:r>
      <w:r>
        <w:t>UNRWA's</w:t>
      </w:r>
      <w:r w:rsidR="004249A3">
        <w:t xml:space="preserve"> </w:t>
      </w:r>
      <w:r>
        <w:t>superfluous</w:t>
      </w:r>
      <w:r w:rsidR="004249A3">
        <w:t xml:space="preserve"> </w:t>
      </w:r>
      <w:r>
        <w:t>existence.</w:t>
      </w:r>
    </w:p>
    <w:p w14:paraId="7C536A14" w14:textId="533D990C" w:rsidR="001B6F33" w:rsidRDefault="00613BC0" w:rsidP="00B6413A">
      <w:pPr>
        <w:pStyle w:val="BB-Contentions"/>
        <w:rPr>
          <w:sz w:val="27"/>
          <w:szCs w:val="27"/>
        </w:rPr>
      </w:pPr>
      <w:r>
        <w:t>UNRWA’s</w:t>
      </w:r>
      <w:r w:rsidR="004249A3">
        <w:t xml:space="preserve"> </w:t>
      </w:r>
      <w:r>
        <w:t>services</w:t>
      </w:r>
      <w:r w:rsidR="004249A3">
        <w:t xml:space="preserve"> </w:t>
      </w:r>
      <w:r>
        <w:t>should</w:t>
      </w:r>
      <w:r w:rsidR="004249A3">
        <w:t xml:space="preserve"> </w:t>
      </w:r>
      <w:r>
        <w:t>be</w:t>
      </w:r>
      <w:r w:rsidR="004249A3">
        <w:t xml:space="preserve"> </w:t>
      </w:r>
      <w:r>
        <w:t>handed</w:t>
      </w:r>
      <w:r w:rsidR="004249A3">
        <w:t xml:space="preserve"> </w:t>
      </w:r>
      <w:r>
        <w:t>over</w:t>
      </w:r>
      <w:r w:rsidR="004249A3">
        <w:t xml:space="preserve"> </w:t>
      </w:r>
      <w:r>
        <w:t>to</w:t>
      </w:r>
      <w:r w:rsidR="004249A3">
        <w:t xml:space="preserve"> </w:t>
      </w:r>
      <w:r>
        <w:t>the</w:t>
      </w:r>
      <w:r w:rsidR="004249A3">
        <w:t xml:space="preserve"> </w:t>
      </w:r>
      <w:r>
        <w:t>Palestinian</w:t>
      </w:r>
      <w:r w:rsidR="004249A3">
        <w:t xml:space="preserve"> </w:t>
      </w:r>
      <w:r>
        <w:t>Authority</w:t>
      </w:r>
      <w:r w:rsidR="004249A3">
        <w:t xml:space="preserve"> </w:t>
      </w:r>
      <w:r>
        <w:t>and</w:t>
      </w:r>
      <w:r w:rsidR="004249A3">
        <w:t xml:space="preserve"> </w:t>
      </w:r>
      <w:r>
        <w:t>States</w:t>
      </w:r>
      <w:r w:rsidR="004249A3">
        <w:t xml:space="preserve"> </w:t>
      </w:r>
      <w:r>
        <w:t>in</w:t>
      </w:r>
      <w:r w:rsidR="004249A3">
        <w:t xml:space="preserve"> </w:t>
      </w:r>
      <w:r>
        <w:t>the</w:t>
      </w:r>
      <w:r w:rsidR="004249A3">
        <w:t xml:space="preserve"> </w:t>
      </w:r>
      <w:r>
        <w:t>region</w:t>
      </w:r>
      <w:r w:rsidR="004249A3">
        <w:t xml:space="preserve"> </w:t>
      </w:r>
      <w:r>
        <w:t>(like</w:t>
      </w:r>
      <w:r w:rsidR="004249A3">
        <w:t xml:space="preserve"> </w:t>
      </w:r>
      <w:r>
        <w:t>Jordan,</w:t>
      </w:r>
      <w:r w:rsidR="004249A3">
        <w:t xml:space="preserve"> </w:t>
      </w:r>
      <w:r>
        <w:t>Syria</w:t>
      </w:r>
      <w:r w:rsidR="004249A3">
        <w:t xml:space="preserve"> </w:t>
      </w:r>
      <w:r>
        <w:t>and</w:t>
      </w:r>
      <w:r w:rsidR="004249A3">
        <w:t xml:space="preserve"> </w:t>
      </w:r>
      <w:r>
        <w:t>Lebanon)</w:t>
      </w:r>
    </w:p>
    <w:p w14:paraId="0C14121B" w14:textId="77777777" w:rsidR="004249A3" w:rsidRDefault="00613BC0" w:rsidP="00410C98">
      <w:pPr>
        <w:pStyle w:val="BB-Citation"/>
        <w:rPr>
          <w:iCs/>
          <w:u w:color="808080"/>
        </w:rPr>
      </w:pPr>
      <w:r>
        <w:rPr>
          <w:u w:val="single"/>
        </w:rPr>
        <w:t>Prof.</w:t>
      </w:r>
      <w:r w:rsidR="004249A3">
        <w:rPr>
          <w:u w:val="single"/>
        </w:rPr>
        <w:t xml:space="preserve"> </w:t>
      </w:r>
      <w:r>
        <w:rPr>
          <w:u w:val="single"/>
        </w:rPr>
        <w:t>Nitza</w:t>
      </w:r>
      <w:r w:rsidR="004249A3">
        <w:rPr>
          <w:u w:val="single"/>
        </w:rPr>
        <w:t xml:space="preserve"> </w:t>
      </w:r>
      <w:r>
        <w:rPr>
          <w:u w:val="single"/>
        </w:rPr>
        <w:t>Nachmias</w:t>
      </w:r>
      <w:r w:rsidR="004249A3">
        <w:rPr>
          <w:u w:val="single"/>
        </w:rPr>
        <w:t xml:space="preserve"> </w:t>
      </w:r>
      <w:r>
        <w:rPr>
          <w:u w:val="single"/>
        </w:rPr>
        <w:t>2009.</w:t>
      </w:r>
      <w:r w:rsidR="004249A3">
        <w:t xml:space="preserve"> </w:t>
      </w:r>
      <w:r>
        <w:t>(Senior</w:t>
      </w:r>
      <w:r w:rsidR="004249A3">
        <w:t xml:space="preserve"> </w:t>
      </w:r>
      <w:r>
        <w:t>Research</w:t>
      </w:r>
      <w:r w:rsidR="004249A3">
        <w:t xml:space="preserve"> </w:t>
      </w:r>
      <w:r>
        <w:t>Fellow</w:t>
      </w:r>
      <w:r w:rsidR="004249A3">
        <w:t xml:space="preserve"> </w:t>
      </w:r>
      <w:r>
        <w:t>at</w:t>
      </w:r>
      <w:r w:rsidR="004249A3">
        <w:t xml:space="preserve"> </w:t>
      </w:r>
      <w:r>
        <w:t>The</w:t>
      </w:r>
      <w:r w:rsidR="004249A3">
        <w:t xml:space="preserve"> </w:t>
      </w:r>
      <w:r>
        <w:t>Jewish-Arab</w:t>
      </w:r>
      <w:r w:rsidR="004249A3">
        <w:t xml:space="preserve"> </w:t>
      </w:r>
      <w:r>
        <w:t>Center,</w:t>
      </w:r>
      <w:r w:rsidR="004249A3">
        <w:t xml:space="preserve"> </w:t>
      </w:r>
      <w:r>
        <w:t>University</w:t>
      </w:r>
      <w:r w:rsidR="004249A3">
        <w:t xml:space="preserve"> </w:t>
      </w:r>
      <w:r>
        <w:t>of</w:t>
      </w:r>
      <w:r w:rsidR="004249A3">
        <w:t xml:space="preserve"> </w:t>
      </w:r>
      <w:r>
        <w:t>Haifa</w:t>
      </w:r>
      <w:r w:rsidR="004249A3">
        <w:t xml:space="preserve"> </w:t>
      </w:r>
      <w:r>
        <w:t>and</w:t>
      </w:r>
      <w:r w:rsidR="004249A3">
        <w:t xml:space="preserve"> </w:t>
      </w:r>
      <w:r>
        <w:t>a</w:t>
      </w:r>
      <w:r w:rsidR="004249A3">
        <w:t xml:space="preserve"> </w:t>
      </w:r>
      <w:r>
        <w:t>Visiting</w:t>
      </w:r>
      <w:r w:rsidR="004249A3">
        <w:t xml:space="preserve"> </w:t>
      </w:r>
      <w:r>
        <w:t>Professor</w:t>
      </w:r>
      <w:r w:rsidR="004249A3">
        <w:t xml:space="preserve"> </w:t>
      </w:r>
      <w:r>
        <w:t>at</w:t>
      </w:r>
      <w:r w:rsidR="004249A3">
        <w:t xml:space="preserve"> </w:t>
      </w:r>
      <w:r>
        <w:t>the</w:t>
      </w:r>
      <w:r w:rsidR="004249A3">
        <w:t xml:space="preserve"> </w:t>
      </w:r>
      <w:r>
        <w:t>Department</w:t>
      </w:r>
      <w:r w:rsidR="004249A3">
        <w:t xml:space="preserve"> </w:t>
      </w:r>
      <w:r>
        <w:t>of</w:t>
      </w:r>
      <w:r w:rsidR="004249A3">
        <w:t xml:space="preserve"> </w:t>
      </w:r>
      <w:r>
        <w:t>Political</w:t>
      </w:r>
      <w:r w:rsidR="004249A3">
        <w:t xml:space="preserve"> </w:t>
      </w:r>
      <w:r>
        <w:t>Science,</w:t>
      </w:r>
      <w:r w:rsidR="004249A3">
        <w:t xml:space="preserve"> </w:t>
      </w:r>
      <w:r>
        <w:t>Towson</w:t>
      </w:r>
      <w:r w:rsidR="004249A3">
        <w:t xml:space="preserve"> </w:t>
      </w:r>
      <w:r>
        <w:t>University,</w:t>
      </w:r>
      <w:r w:rsidR="004249A3">
        <w:t xml:space="preserve"> </w:t>
      </w:r>
      <w:r>
        <w:t>Maryland.</w:t>
      </w:r>
      <w:r w:rsidR="004249A3">
        <w:t xml:space="preserve"> </w:t>
      </w:r>
      <w:r>
        <w:t>12</w:t>
      </w:r>
      <w:r w:rsidR="004249A3">
        <w:t xml:space="preserve"> </w:t>
      </w:r>
      <w:r>
        <w:t>Oct</w:t>
      </w:r>
      <w:r w:rsidR="004249A3">
        <w:t xml:space="preserve"> </w:t>
      </w:r>
      <w:r>
        <w:t>2009</w:t>
      </w:r>
      <w:r w:rsidR="004249A3">
        <w:t xml:space="preserve"> </w:t>
      </w:r>
      <w:r>
        <w:t>“UNRWA</w:t>
      </w:r>
      <w:r w:rsidR="004249A3">
        <w:t xml:space="preserve"> </w:t>
      </w:r>
      <w:r>
        <w:t>at</w:t>
      </w:r>
      <w:r w:rsidR="004249A3">
        <w:t xml:space="preserve"> </w:t>
      </w:r>
      <w:r>
        <w:t>60:</w:t>
      </w:r>
      <w:r w:rsidR="004249A3">
        <w:t xml:space="preserve"> </w:t>
      </w:r>
      <w:r>
        <w:t>Are</w:t>
      </w:r>
      <w:r w:rsidR="004249A3">
        <w:t xml:space="preserve"> </w:t>
      </w:r>
      <w:r>
        <w:t>There</w:t>
      </w:r>
      <w:r w:rsidR="004249A3">
        <w:t xml:space="preserve"> </w:t>
      </w:r>
      <w:r>
        <w:t>Better</w:t>
      </w:r>
      <w:r w:rsidR="004249A3">
        <w:t xml:space="preserve"> </w:t>
      </w:r>
      <w:r>
        <w:t>Alternatives?“</w:t>
      </w:r>
      <w:r w:rsidR="004249A3">
        <w:t xml:space="preserve"> </w:t>
      </w:r>
      <w:hyperlink r:id="rId398" w:history="1">
        <w:r w:rsidR="00410C98" w:rsidRPr="00C51432">
          <w:rPr>
            <w:rStyle w:val="Hyperlink"/>
            <w:iCs/>
          </w:rPr>
          <w:t>http://www.meforum.org/2481/unrwa-at-60-better-alternatives</w:t>
        </w:r>
      </w:hyperlink>
    </w:p>
    <w:p w14:paraId="53306E62" w14:textId="56E436B8" w:rsidR="001B6F33" w:rsidRDefault="00613BC0" w:rsidP="00B6413A">
      <w:pPr>
        <w:pStyle w:val="BB-Evidence"/>
      </w:pPr>
      <w:r>
        <w:t>Our</w:t>
      </w:r>
      <w:r w:rsidR="004249A3">
        <w:t xml:space="preserve"> </w:t>
      </w:r>
      <w:r>
        <w:t>discussion</w:t>
      </w:r>
      <w:r w:rsidR="004249A3">
        <w:t xml:space="preserve"> </w:t>
      </w:r>
      <w:r>
        <w:t>clearly</w:t>
      </w:r>
      <w:r w:rsidR="004249A3">
        <w:t xml:space="preserve"> </w:t>
      </w:r>
      <w:r>
        <w:t>shows</w:t>
      </w:r>
      <w:r w:rsidR="004249A3">
        <w:t xml:space="preserve"> </w:t>
      </w:r>
      <w:r>
        <w:t>that</w:t>
      </w:r>
      <w:r w:rsidR="004249A3">
        <w:t xml:space="preserve"> </w:t>
      </w:r>
      <w:r>
        <w:t>the</w:t>
      </w:r>
      <w:r w:rsidR="004249A3">
        <w:t xml:space="preserve"> </w:t>
      </w:r>
      <w:r>
        <w:t>status</w:t>
      </w:r>
      <w:r w:rsidR="004249A3">
        <w:t xml:space="preserve"> </w:t>
      </w:r>
      <w:r>
        <w:t>of</w:t>
      </w:r>
      <w:r w:rsidR="004249A3">
        <w:t xml:space="preserve"> </w:t>
      </w:r>
      <w:r>
        <w:t>West</w:t>
      </w:r>
      <w:r w:rsidR="004249A3">
        <w:t xml:space="preserve"> </w:t>
      </w:r>
      <w:r>
        <w:t>Bank</w:t>
      </w:r>
      <w:r w:rsidR="004249A3">
        <w:t xml:space="preserve"> </w:t>
      </w:r>
      <w:r>
        <w:t>and</w:t>
      </w:r>
      <w:r w:rsidR="004249A3">
        <w:t xml:space="preserve"> </w:t>
      </w:r>
      <w:r>
        <w:t>Gaza</w:t>
      </w:r>
      <w:r w:rsidR="004249A3">
        <w:t xml:space="preserve"> </w:t>
      </w:r>
      <w:r>
        <w:t>Palestinians</w:t>
      </w:r>
      <w:r w:rsidR="004249A3">
        <w:t xml:space="preserve"> </w:t>
      </w:r>
      <w:r>
        <w:t>has</w:t>
      </w:r>
      <w:r w:rsidR="004249A3">
        <w:t xml:space="preserve"> </w:t>
      </w:r>
      <w:r>
        <w:t>been</w:t>
      </w:r>
      <w:r w:rsidR="004249A3">
        <w:t xml:space="preserve"> </w:t>
      </w:r>
      <w:r>
        <w:t>resolved,</w:t>
      </w:r>
      <w:r w:rsidR="004249A3">
        <w:t xml:space="preserve"> </w:t>
      </w:r>
      <w:r>
        <w:t>and</w:t>
      </w:r>
      <w:r w:rsidR="004249A3">
        <w:t xml:space="preserve"> </w:t>
      </w:r>
      <w:r>
        <w:t>UNRWA's</w:t>
      </w:r>
      <w:r w:rsidR="004249A3">
        <w:t xml:space="preserve"> </w:t>
      </w:r>
      <w:r>
        <w:t>services</w:t>
      </w:r>
      <w:r w:rsidR="004249A3">
        <w:t xml:space="preserve"> </w:t>
      </w:r>
      <w:r>
        <w:t>are</w:t>
      </w:r>
      <w:r w:rsidR="004249A3">
        <w:t xml:space="preserve"> </w:t>
      </w:r>
      <w:r>
        <w:t>redundant</w:t>
      </w:r>
      <w:r w:rsidR="004249A3">
        <w:t xml:space="preserve"> </w:t>
      </w:r>
      <w:r>
        <w:t>and</w:t>
      </w:r>
      <w:r w:rsidR="004249A3">
        <w:t xml:space="preserve"> </w:t>
      </w:r>
      <w:r>
        <w:t>superfluous.</w:t>
      </w:r>
      <w:r w:rsidR="004249A3">
        <w:t xml:space="preserve"> </w:t>
      </w:r>
      <w:r>
        <w:t>Jordan</w:t>
      </w:r>
      <w:r w:rsidR="004249A3">
        <w:t xml:space="preserve"> </w:t>
      </w:r>
      <w:r>
        <w:t>and</w:t>
      </w:r>
      <w:r w:rsidR="004249A3">
        <w:t xml:space="preserve"> </w:t>
      </w:r>
      <w:r>
        <w:t>Syria</w:t>
      </w:r>
      <w:r w:rsidR="004249A3">
        <w:t xml:space="preserve"> </w:t>
      </w:r>
      <w:r>
        <w:t>are</w:t>
      </w:r>
      <w:r w:rsidR="004249A3">
        <w:t xml:space="preserve"> </w:t>
      </w:r>
      <w:r>
        <w:t>two</w:t>
      </w:r>
      <w:r w:rsidR="004249A3">
        <w:t xml:space="preserve"> </w:t>
      </w:r>
      <w:r>
        <w:t>recognized,</w:t>
      </w:r>
      <w:r w:rsidR="004249A3">
        <w:t xml:space="preserve"> </w:t>
      </w:r>
      <w:r>
        <w:t>functioning</w:t>
      </w:r>
      <w:r w:rsidR="004249A3">
        <w:t xml:space="preserve"> </w:t>
      </w:r>
      <w:r>
        <w:t>states</w:t>
      </w:r>
      <w:r w:rsidR="004249A3">
        <w:t xml:space="preserve"> </w:t>
      </w:r>
      <w:r>
        <w:t>that</w:t>
      </w:r>
      <w:r w:rsidR="004249A3">
        <w:t xml:space="preserve"> </w:t>
      </w:r>
      <w:r>
        <w:t>could</w:t>
      </w:r>
      <w:r w:rsidR="004249A3">
        <w:t xml:space="preserve"> </w:t>
      </w:r>
      <w:r>
        <w:t>and</w:t>
      </w:r>
      <w:r w:rsidR="004249A3">
        <w:t xml:space="preserve"> </w:t>
      </w:r>
      <w:r>
        <w:t>should</w:t>
      </w:r>
      <w:r w:rsidR="004249A3">
        <w:t xml:space="preserve"> </w:t>
      </w:r>
      <w:r>
        <w:t>take</w:t>
      </w:r>
      <w:r w:rsidR="004249A3">
        <w:t xml:space="preserve"> </w:t>
      </w:r>
      <w:r>
        <w:t>over</w:t>
      </w:r>
      <w:r w:rsidR="004249A3">
        <w:t xml:space="preserve"> </w:t>
      </w:r>
      <w:r>
        <w:t>UNRWA's</w:t>
      </w:r>
      <w:r w:rsidR="004249A3">
        <w:t xml:space="preserve"> </w:t>
      </w:r>
      <w:r>
        <w:t>operations</w:t>
      </w:r>
      <w:r w:rsidR="004249A3">
        <w:t xml:space="preserve"> </w:t>
      </w:r>
      <w:r>
        <w:t>and</w:t>
      </w:r>
      <w:r w:rsidR="004249A3">
        <w:t xml:space="preserve"> </w:t>
      </w:r>
      <w:r>
        <w:t>provide</w:t>
      </w:r>
      <w:r w:rsidR="004249A3">
        <w:t xml:space="preserve"> </w:t>
      </w:r>
      <w:r>
        <w:t>all</w:t>
      </w:r>
      <w:r w:rsidR="004249A3">
        <w:t xml:space="preserve"> </w:t>
      </w:r>
      <w:r>
        <w:t>the</w:t>
      </w:r>
      <w:r w:rsidR="004249A3">
        <w:t xml:space="preserve"> </w:t>
      </w:r>
      <w:r>
        <w:t>necessary</w:t>
      </w:r>
      <w:r w:rsidR="004249A3">
        <w:t xml:space="preserve"> </w:t>
      </w:r>
      <w:r>
        <w:t>services</w:t>
      </w:r>
      <w:r w:rsidR="004249A3">
        <w:t xml:space="preserve"> </w:t>
      </w:r>
      <w:r>
        <w:t>equally,</w:t>
      </w:r>
      <w:r w:rsidR="004249A3">
        <w:t xml:space="preserve"> </w:t>
      </w:r>
      <w:r>
        <w:t>to</w:t>
      </w:r>
      <w:r w:rsidR="004249A3">
        <w:t xml:space="preserve"> </w:t>
      </w:r>
      <w:r>
        <w:t>all</w:t>
      </w:r>
      <w:r w:rsidR="004249A3">
        <w:t xml:space="preserve"> </w:t>
      </w:r>
      <w:r>
        <w:t>the</w:t>
      </w:r>
      <w:r w:rsidR="004249A3">
        <w:t xml:space="preserve"> </w:t>
      </w:r>
      <w:r>
        <w:t>Palestinians</w:t>
      </w:r>
      <w:r w:rsidR="004249A3">
        <w:t xml:space="preserve"> </w:t>
      </w:r>
      <w:r>
        <w:t>who</w:t>
      </w:r>
      <w:r w:rsidR="004249A3">
        <w:t xml:space="preserve"> </w:t>
      </w:r>
      <w:r>
        <w:t>have</w:t>
      </w:r>
      <w:r w:rsidR="004249A3">
        <w:t xml:space="preserve"> </w:t>
      </w:r>
      <w:r>
        <w:t>resided</w:t>
      </w:r>
      <w:r w:rsidR="004249A3">
        <w:t xml:space="preserve"> </w:t>
      </w:r>
      <w:r>
        <w:t>for</w:t>
      </w:r>
      <w:r w:rsidR="004249A3">
        <w:t xml:space="preserve"> </w:t>
      </w:r>
      <w:r>
        <w:t>four</w:t>
      </w:r>
      <w:r w:rsidR="004249A3">
        <w:t xml:space="preserve"> </w:t>
      </w:r>
      <w:r>
        <w:t>generations</w:t>
      </w:r>
      <w:r w:rsidR="004249A3">
        <w:t xml:space="preserve"> </w:t>
      </w:r>
      <w:r>
        <w:t>amidst</w:t>
      </w:r>
      <w:r w:rsidR="004249A3">
        <w:t xml:space="preserve"> </w:t>
      </w:r>
      <w:r>
        <w:t>them.</w:t>
      </w:r>
      <w:r w:rsidR="004249A3">
        <w:t xml:space="preserve"> </w:t>
      </w:r>
      <w:r>
        <w:t>The</w:t>
      </w:r>
      <w:r w:rsidR="004249A3">
        <w:t xml:space="preserve"> </w:t>
      </w:r>
      <w:r>
        <w:t>only</w:t>
      </w:r>
      <w:r w:rsidR="004249A3">
        <w:t xml:space="preserve"> </w:t>
      </w:r>
      <w:r>
        <w:t>place</w:t>
      </w:r>
      <w:r w:rsidR="004249A3">
        <w:t xml:space="preserve"> </w:t>
      </w:r>
      <w:r>
        <w:t>where</w:t>
      </w:r>
      <w:r w:rsidR="004249A3">
        <w:t xml:space="preserve"> </w:t>
      </w:r>
      <w:r>
        <w:t>emergency</w:t>
      </w:r>
      <w:r w:rsidR="004249A3">
        <w:t xml:space="preserve"> </w:t>
      </w:r>
      <w:r>
        <w:t>aid</w:t>
      </w:r>
      <w:r w:rsidR="004249A3">
        <w:t xml:space="preserve"> </w:t>
      </w:r>
      <w:r>
        <w:t>may</w:t>
      </w:r>
      <w:r w:rsidR="004249A3">
        <w:t xml:space="preserve"> </w:t>
      </w:r>
      <w:r>
        <w:t>be</w:t>
      </w:r>
      <w:r w:rsidR="004249A3">
        <w:t xml:space="preserve"> </w:t>
      </w:r>
      <w:r>
        <w:t>needed</w:t>
      </w:r>
      <w:r w:rsidR="004249A3">
        <w:t xml:space="preserve"> </w:t>
      </w:r>
      <w:r>
        <w:t>is</w:t>
      </w:r>
      <w:r w:rsidR="004249A3">
        <w:t xml:space="preserve"> </w:t>
      </w:r>
      <w:r>
        <w:t>Lebanon.</w:t>
      </w:r>
      <w:r w:rsidR="004249A3">
        <w:t xml:space="preserve"> </w:t>
      </w:r>
      <w:r>
        <w:t>Here</w:t>
      </w:r>
      <w:r w:rsidR="004249A3">
        <w:t xml:space="preserve"> </w:t>
      </w:r>
      <w:r>
        <w:t>too,</w:t>
      </w:r>
      <w:r w:rsidR="004249A3">
        <w:t xml:space="preserve"> </w:t>
      </w:r>
      <w:r>
        <w:t>the</w:t>
      </w:r>
      <w:r w:rsidR="004249A3">
        <w:t xml:space="preserve"> </w:t>
      </w:r>
      <w:r>
        <w:t>international</w:t>
      </w:r>
      <w:r w:rsidR="004249A3">
        <w:t xml:space="preserve"> </w:t>
      </w:r>
      <w:r>
        <w:t>community</w:t>
      </w:r>
      <w:r w:rsidR="004249A3">
        <w:t xml:space="preserve"> </w:t>
      </w:r>
      <w:r>
        <w:t>is</w:t>
      </w:r>
      <w:r w:rsidR="004249A3">
        <w:t xml:space="preserve"> </w:t>
      </w:r>
      <w:r>
        <w:t>actively</w:t>
      </w:r>
      <w:r w:rsidR="004249A3">
        <w:t xml:space="preserve"> </w:t>
      </w:r>
      <w:r>
        <w:t>and</w:t>
      </w:r>
      <w:r w:rsidR="004249A3">
        <w:t xml:space="preserve"> </w:t>
      </w:r>
      <w:r>
        <w:t>intensely</w:t>
      </w:r>
      <w:r w:rsidR="004249A3">
        <w:t xml:space="preserve"> </w:t>
      </w:r>
      <w:r>
        <w:t>involved</w:t>
      </w:r>
      <w:r w:rsidR="004249A3">
        <w:t xml:space="preserve"> </w:t>
      </w:r>
      <w:r>
        <w:t>in</w:t>
      </w:r>
      <w:r w:rsidR="004249A3">
        <w:t xml:space="preserve"> </w:t>
      </w:r>
      <w:r>
        <w:t>providing</w:t>
      </w:r>
      <w:r w:rsidR="004249A3">
        <w:t xml:space="preserve"> </w:t>
      </w:r>
      <w:r>
        <w:t>aid</w:t>
      </w:r>
      <w:r w:rsidR="004249A3">
        <w:t xml:space="preserve"> </w:t>
      </w:r>
      <w:r>
        <w:t>to</w:t>
      </w:r>
      <w:r w:rsidR="004249A3">
        <w:t xml:space="preserve"> </w:t>
      </w:r>
      <w:r>
        <w:t>the</w:t>
      </w:r>
      <w:r w:rsidR="004249A3">
        <w:t xml:space="preserve"> </w:t>
      </w:r>
      <w:r>
        <w:t>camps.</w:t>
      </w:r>
      <w:r w:rsidR="004249A3">
        <w:t xml:space="preserve"> </w:t>
      </w:r>
      <w:r>
        <w:t>UNRWA</w:t>
      </w:r>
      <w:r w:rsidR="004249A3">
        <w:t xml:space="preserve"> </w:t>
      </w:r>
      <w:r>
        <w:t>is</w:t>
      </w:r>
      <w:r w:rsidR="004249A3">
        <w:t xml:space="preserve"> </w:t>
      </w:r>
      <w:r>
        <w:t>only</w:t>
      </w:r>
      <w:r w:rsidR="004249A3">
        <w:t xml:space="preserve"> </w:t>
      </w:r>
      <w:r>
        <w:t>one</w:t>
      </w:r>
      <w:r w:rsidR="004249A3">
        <w:t xml:space="preserve"> </w:t>
      </w:r>
      <w:r>
        <w:t>of</w:t>
      </w:r>
      <w:r w:rsidR="004249A3">
        <w:t xml:space="preserve"> </w:t>
      </w:r>
      <w:r>
        <w:t>many</w:t>
      </w:r>
      <w:r w:rsidR="004249A3">
        <w:t xml:space="preserve"> </w:t>
      </w:r>
      <w:r>
        <w:t>well</w:t>
      </w:r>
      <w:r w:rsidR="004249A3">
        <w:t xml:space="preserve"> </w:t>
      </w:r>
      <w:r>
        <w:t>funded</w:t>
      </w:r>
      <w:r w:rsidR="004249A3">
        <w:t xml:space="preserve"> </w:t>
      </w:r>
      <w:r>
        <w:t>non</w:t>
      </w:r>
      <w:r w:rsidR="004249A3">
        <w:t xml:space="preserve"> </w:t>
      </w:r>
      <w:r>
        <w:t>governmental</w:t>
      </w:r>
      <w:r w:rsidR="004249A3">
        <w:t xml:space="preserve"> </w:t>
      </w:r>
      <w:r>
        <w:t>and</w:t>
      </w:r>
      <w:r w:rsidR="004249A3">
        <w:t xml:space="preserve"> </w:t>
      </w:r>
      <w:r>
        <w:t>governmental</w:t>
      </w:r>
      <w:r w:rsidR="004249A3">
        <w:t xml:space="preserve"> </w:t>
      </w:r>
      <w:r>
        <w:t>aid</w:t>
      </w:r>
      <w:r w:rsidR="004249A3">
        <w:t xml:space="preserve"> </w:t>
      </w:r>
      <w:r>
        <w:t>organizations</w:t>
      </w:r>
      <w:r w:rsidR="004249A3">
        <w:t xml:space="preserve"> </w:t>
      </w:r>
      <w:r>
        <w:t>that</w:t>
      </w:r>
      <w:r w:rsidR="004249A3">
        <w:t xml:space="preserve"> </w:t>
      </w:r>
      <w:r>
        <w:t>provide</w:t>
      </w:r>
      <w:r w:rsidR="004249A3">
        <w:t xml:space="preserve"> </w:t>
      </w:r>
      <w:r>
        <w:t>assistance</w:t>
      </w:r>
      <w:r w:rsidR="004249A3">
        <w:t xml:space="preserve"> </w:t>
      </w:r>
      <w:r>
        <w:t>to</w:t>
      </w:r>
      <w:r w:rsidR="004249A3">
        <w:t xml:space="preserve"> </w:t>
      </w:r>
      <w:r>
        <w:t>the</w:t>
      </w:r>
      <w:r w:rsidR="004249A3">
        <w:t xml:space="preserve"> </w:t>
      </w:r>
      <w:r>
        <w:t>camp</w:t>
      </w:r>
      <w:r w:rsidR="004249A3">
        <w:t xml:space="preserve"> </w:t>
      </w:r>
      <w:r>
        <w:t>residents</w:t>
      </w:r>
      <w:r w:rsidR="004249A3">
        <w:t xml:space="preserve"> </w:t>
      </w:r>
      <w:r>
        <w:t>(mostly</w:t>
      </w:r>
      <w:r w:rsidR="004249A3">
        <w:t xml:space="preserve"> </w:t>
      </w:r>
      <w:r>
        <w:t>non</w:t>
      </w:r>
      <w:r w:rsidR="004249A3">
        <w:t xml:space="preserve"> </w:t>
      </w:r>
      <w:r>
        <w:t>refugees)</w:t>
      </w:r>
      <w:r w:rsidR="004249A3">
        <w:t xml:space="preserve"> </w:t>
      </w:r>
      <w:r>
        <w:t>in</w:t>
      </w:r>
      <w:r w:rsidR="004249A3">
        <w:t xml:space="preserve"> </w:t>
      </w:r>
      <w:r>
        <w:t>Lebanon.</w:t>
      </w:r>
    </w:p>
    <w:p w14:paraId="2E354949" w14:textId="1C5DB37D" w:rsidR="001B6F33" w:rsidRDefault="00613BC0" w:rsidP="00B6413A">
      <w:pPr>
        <w:pStyle w:val="BB-Contentions"/>
      </w:pPr>
      <w:r>
        <w:t>UNRWA</w:t>
      </w:r>
      <w:r w:rsidR="004249A3">
        <w:t xml:space="preserve"> </w:t>
      </w:r>
      <w:r>
        <w:t>functions</w:t>
      </w:r>
      <w:r w:rsidR="004249A3">
        <w:t xml:space="preserve"> </w:t>
      </w:r>
      <w:r>
        <w:t>should</w:t>
      </w:r>
      <w:r w:rsidR="004249A3">
        <w:t xml:space="preserve"> </w:t>
      </w:r>
      <w:r>
        <w:t>be</w:t>
      </w:r>
      <w:r w:rsidR="004249A3">
        <w:t xml:space="preserve"> </w:t>
      </w:r>
      <w:r>
        <w:t>turned</w:t>
      </w:r>
      <w:r w:rsidR="004249A3">
        <w:t xml:space="preserve"> </w:t>
      </w:r>
      <w:r>
        <w:t>over</w:t>
      </w:r>
      <w:r w:rsidR="004249A3">
        <w:t xml:space="preserve"> </w:t>
      </w:r>
      <w:r>
        <w:t>to</w:t>
      </w:r>
      <w:r w:rsidR="004249A3">
        <w:t xml:space="preserve"> </w:t>
      </w:r>
      <w:r>
        <w:t>the</w:t>
      </w:r>
      <w:r w:rsidR="004249A3">
        <w:t xml:space="preserve"> </w:t>
      </w:r>
      <w:r>
        <w:t>Palestinian</w:t>
      </w:r>
      <w:r w:rsidR="004249A3">
        <w:t xml:space="preserve"> </w:t>
      </w:r>
      <w:r>
        <w:t>Authority</w:t>
      </w:r>
    </w:p>
    <w:p w14:paraId="26401674" w14:textId="77777777" w:rsidR="004249A3" w:rsidRDefault="00613BC0" w:rsidP="00410C98">
      <w:pPr>
        <w:pStyle w:val="BB-Citation"/>
        <w:rPr>
          <w:iCs/>
          <w:u w:color="808080"/>
        </w:rPr>
      </w:pPr>
      <w:r>
        <w:rPr>
          <w:u w:val="single"/>
        </w:rPr>
        <w:t>Prof.</w:t>
      </w:r>
      <w:r w:rsidR="004249A3">
        <w:rPr>
          <w:u w:val="single"/>
        </w:rPr>
        <w:t xml:space="preserve"> </w:t>
      </w:r>
      <w:r>
        <w:rPr>
          <w:u w:val="single"/>
        </w:rPr>
        <w:t>Nitza</w:t>
      </w:r>
      <w:r w:rsidR="004249A3">
        <w:rPr>
          <w:u w:val="single"/>
        </w:rPr>
        <w:t xml:space="preserve"> </w:t>
      </w:r>
      <w:r>
        <w:rPr>
          <w:u w:val="single"/>
        </w:rPr>
        <w:t>Nachmias</w:t>
      </w:r>
      <w:r w:rsidR="004249A3">
        <w:rPr>
          <w:u w:val="single"/>
        </w:rPr>
        <w:t xml:space="preserve"> </w:t>
      </w:r>
      <w:r>
        <w:rPr>
          <w:u w:val="single"/>
        </w:rPr>
        <w:t>2009.</w:t>
      </w:r>
      <w:r w:rsidR="004249A3">
        <w:t xml:space="preserve"> </w:t>
      </w:r>
      <w:r>
        <w:t>(Senior</w:t>
      </w:r>
      <w:r w:rsidR="004249A3">
        <w:t xml:space="preserve"> </w:t>
      </w:r>
      <w:r>
        <w:t>Research</w:t>
      </w:r>
      <w:r w:rsidR="004249A3">
        <w:t xml:space="preserve"> </w:t>
      </w:r>
      <w:r>
        <w:t>Fellow</w:t>
      </w:r>
      <w:r w:rsidR="004249A3">
        <w:t xml:space="preserve"> </w:t>
      </w:r>
      <w:r>
        <w:t>at</w:t>
      </w:r>
      <w:r w:rsidR="004249A3">
        <w:t xml:space="preserve"> </w:t>
      </w:r>
      <w:r>
        <w:t>The</w:t>
      </w:r>
      <w:r w:rsidR="004249A3">
        <w:t xml:space="preserve"> </w:t>
      </w:r>
      <w:r>
        <w:t>Jewish-Arab</w:t>
      </w:r>
      <w:r w:rsidR="004249A3">
        <w:t xml:space="preserve"> </w:t>
      </w:r>
      <w:r>
        <w:t>Center,</w:t>
      </w:r>
      <w:r w:rsidR="004249A3">
        <w:t xml:space="preserve"> </w:t>
      </w:r>
      <w:r>
        <w:t>University</w:t>
      </w:r>
      <w:r w:rsidR="004249A3">
        <w:t xml:space="preserve"> </w:t>
      </w:r>
      <w:r>
        <w:t>of</w:t>
      </w:r>
      <w:r w:rsidR="004249A3">
        <w:t xml:space="preserve"> </w:t>
      </w:r>
      <w:r>
        <w:t>Haifa</w:t>
      </w:r>
      <w:r w:rsidR="004249A3">
        <w:t xml:space="preserve"> </w:t>
      </w:r>
      <w:r>
        <w:t>and</w:t>
      </w:r>
      <w:r w:rsidR="004249A3">
        <w:t xml:space="preserve"> </w:t>
      </w:r>
      <w:r>
        <w:t>a</w:t>
      </w:r>
      <w:r w:rsidR="004249A3">
        <w:t xml:space="preserve"> </w:t>
      </w:r>
      <w:r>
        <w:t>Visiting</w:t>
      </w:r>
      <w:r w:rsidR="004249A3">
        <w:t xml:space="preserve"> </w:t>
      </w:r>
      <w:r>
        <w:t>Professor</w:t>
      </w:r>
      <w:r w:rsidR="004249A3">
        <w:t xml:space="preserve"> </w:t>
      </w:r>
      <w:r>
        <w:t>at</w:t>
      </w:r>
      <w:r w:rsidR="004249A3">
        <w:t xml:space="preserve"> </w:t>
      </w:r>
      <w:r>
        <w:t>the</w:t>
      </w:r>
      <w:r w:rsidR="004249A3">
        <w:t xml:space="preserve"> </w:t>
      </w:r>
      <w:r>
        <w:t>Department</w:t>
      </w:r>
      <w:r w:rsidR="004249A3">
        <w:t xml:space="preserve"> </w:t>
      </w:r>
      <w:r>
        <w:t>of</w:t>
      </w:r>
      <w:r w:rsidR="004249A3">
        <w:t xml:space="preserve"> </w:t>
      </w:r>
      <w:r>
        <w:t>Political</w:t>
      </w:r>
      <w:r w:rsidR="004249A3">
        <w:t xml:space="preserve"> </w:t>
      </w:r>
      <w:r>
        <w:t>Science,</w:t>
      </w:r>
      <w:r w:rsidR="004249A3">
        <w:t xml:space="preserve"> </w:t>
      </w:r>
      <w:r>
        <w:t>Towson</w:t>
      </w:r>
      <w:r w:rsidR="004249A3">
        <w:t xml:space="preserve"> </w:t>
      </w:r>
      <w:r>
        <w:t>University,</w:t>
      </w:r>
      <w:r w:rsidR="004249A3">
        <w:t xml:space="preserve"> </w:t>
      </w:r>
      <w:r>
        <w:t>Maryland.</w:t>
      </w:r>
      <w:r w:rsidR="004249A3">
        <w:t xml:space="preserve"> </w:t>
      </w:r>
      <w:r>
        <w:t>12</w:t>
      </w:r>
      <w:r w:rsidR="004249A3">
        <w:t xml:space="preserve"> </w:t>
      </w:r>
      <w:r>
        <w:t>Oct</w:t>
      </w:r>
      <w:r w:rsidR="004249A3">
        <w:t xml:space="preserve"> </w:t>
      </w:r>
      <w:r>
        <w:t>2009</w:t>
      </w:r>
      <w:r w:rsidR="004249A3">
        <w:t xml:space="preserve"> </w:t>
      </w:r>
      <w:r>
        <w:t>“UNRWA</w:t>
      </w:r>
      <w:r w:rsidR="004249A3">
        <w:t xml:space="preserve"> </w:t>
      </w:r>
      <w:r>
        <w:t>at</w:t>
      </w:r>
      <w:r w:rsidR="004249A3">
        <w:t xml:space="preserve"> </w:t>
      </w:r>
      <w:r>
        <w:t>60:</w:t>
      </w:r>
      <w:r w:rsidR="004249A3">
        <w:t xml:space="preserve"> </w:t>
      </w:r>
      <w:r>
        <w:t>Are</w:t>
      </w:r>
      <w:r w:rsidR="004249A3">
        <w:t xml:space="preserve"> </w:t>
      </w:r>
      <w:r>
        <w:t>There</w:t>
      </w:r>
      <w:r w:rsidR="004249A3">
        <w:t xml:space="preserve"> </w:t>
      </w:r>
      <w:r>
        <w:t>Better</w:t>
      </w:r>
      <w:r w:rsidR="004249A3">
        <w:t xml:space="preserve"> </w:t>
      </w:r>
      <w:r>
        <w:t>Alternatives?“</w:t>
      </w:r>
      <w:r w:rsidR="004249A3">
        <w:t xml:space="preserve"> </w:t>
      </w:r>
      <w:hyperlink r:id="rId399" w:history="1">
        <w:r w:rsidR="00410C98" w:rsidRPr="00C51432">
          <w:rPr>
            <w:rStyle w:val="Hyperlink"/>
            <w:iCs/>
          </w:rPr>
          <w:t>http://www.meforum.org/2481/unrwa-at-60-better-alternatives</w:t>
        </w:r>
      </w:hyperlink>
    </w:p>
    <w:p w14:paraId="4084AFA4" w14:textId="79074071" w:rsidR="001B6F33" w:rsidRDefault="00613BC0" w:rsidP="00B6413A">
      <w:pPr>
        <w:pStyle w:val="BB-Evidence"/>
      </w:pPr>
      <w:r>
        <w:t>In</w:t>
      </w:r>
      <w:r w:rsidR="004249A3">
        <w:t xml:space="preserve"> </w:t>
      </w:r>
      <w:r>
        <w:t>the</w:t>
      </w:r>
      <w:r w:rsidR="004249A3">
        <w:t xml:space="preserve"> </w:t>
      </w:r>
      <w:r>
        <w:t>case</w:t>
      </w:r>
      <w:r w:rsidR="004249A3">
        <w:t xml:space="preserve"> </w:t>
      </w:r>
      <w:r>
        <w:t>of</w:t>
      </w:r>
      <w:r w:rsidR="004249A3">
        <w:t xml:space="preserve"> </w:t>
      </w:r>
      <w:r>
        <w:t>Gaza</w:t>
      </w:r>
      <w:r w:rsidR="004249A3">
        <w:t xml:space="preserve"> </w:t>
      </w:r>
      <w:r>
        <w:t>and</w:t>
      </w:r>
      <w:r w:rsidR="004249A3">
        <w:t xml:space="preserve"> </w:t>
      </w:r>
      <w:r>
        <w:t>the</w:t>
      </w:r>
      <w:r w:rsidR="004249A3">
        <w:t xml:space="preserve"> </w:t>
      </w:r>
      <w:r>
        <w:t>West</w:t>
      </w:r>
      <w:r w:rsidR="004249A3">
        <w:t xml:space="preserve"> </w:t>
      </w:r>
      <w:r>
        <w:t>Bank,</w:t>
      </w:r>
      <w:r w:rsidR="004249A3">
        <w:t xml:space="preserve"> </w:t>
      </w:r>
      <w:r>
        <w:t>UNRWA</w:t>
      </w:r>
      <w:r w:rsidR="004249A3">
        <w:t xml:space="preserve"> </w:t>
      </w:r>
      <w:r>
        <w:t>functions</w:t>
      </w:r>
      <w:r w:rsidR="004249A3">
        <w:t xml:space="preserve"> </w:t>
      </w:r>
      <w:r>
        <w:t>as</w:t>
      </w:r>
      <w:r w:rsidR="004249A3">
        <w:t xml:space="preserve"> </w:t>
      </w:r>
      <w:r>
        <w:t>a</w:t>
      </w:r>
      <w:r w:rsidR="004249A3">
        <w:t xml:space="preserve"> </w:t>
      </w:r>
      <w:r>
        <w:t>"non</w:t>
      </w:r>
      <w:r w:rsidR="004249A3">
        <w:t xml:space="preserve"> </w:t>
      </w:r>
      <w:r>
        <w:t>territorial</w:t>
      </w:r>
      <w:r w:rsidR="004249A3">
        <w:t xml:space="preserve"> </w:t>
      </w:r>
      <w:r>
        <w:t>government"</w:t>
      </w:r>
      <w:r w:rsidR="004249A3">
        <w:t xml:space="preserve"> </w:t>
      </w:r>
      <w:r>
        <w:t>competing</w:t>
      </w:r>
      <w:r w:rsidR="004249A3">
        <w:t xml:space="preserve"> </w:t>
      </w:r>
      <w:r>
        <w:t>with</w:t>
      </w:r>
      <w:r w:rsidR="004249A3">
        <w:t xml:space="preserve"> </w:t>
      </w:r>
      <w:r>
        <w:t>the</w:t>
      </w:r>
      <w:r w:rsidR="004249A3">
        <w:t xml:space="preserve"> </w:t>
      </w:r>
      <w:r>
        <w:t>PA</w:t>
      </w:r>
      <w:r w:rsidR="004249A3">
        <w:t xml:space="preserve"> </w:t>
      </w:r>
      <w:r>
        <w:t>as</w:t>
      </w:r>
      <w:r w:rsidR="004249A3">
        <w:t xml:space="preserve"> </w:t>
      </w:r>
      <w:r>
        <w:t>it</w:t>
      </w:r>
      <w:r w:rsidR="004249A3">
        <w:t xml:space="preserve"> </w:t>
      </w:r>
      <w:r>
        <w:t>provides</w:t>
      </w:r>
      <w:r w:rsidR="004249A3">
        <w:t xml:space="preserve"> </w:t>
      </w:r>
      <w:r>
        <w:t>civil</w:t>
      </w:r>
      <w:r w:rsidR="004249A3">
        <w:t xml:space="preserve"> </w:t>
      </w:r>
      <w:r>
        <w:t>services</w:t>
      </w:r>
      <w:r w:rsidR="004249A3">
        <w:t xml:space="preserve"> </w:t>
      </w:r>
      <w:r>
        <w:t>to</w:t>
      </w:r>
      <w:r w:rsidR="004249A3">
        <w:t xml:space="preserve"> </w:t>
      </w:r>
      <w:r>
        <w:t>PA</w:t>
      </w:r>
      <w:r w:rsidR="004249A3">
        <w:t xml:space="preserve"> </w:t>
      </w:r>
      <w:r>
        <w:t>citizens.</w:t>
      </w:r>
      <w:r w:rsidR="004249A3">
        <w:t xml:space="preserve"> </w:t>
      </w:r>
      <w:r>
        <w:t>Since</w:t>
      </w:r>
      <w:r w:rsidR="004249A3">
        <w:t xml:space="preserve"> </w:t>
      </w:r>
      <w:r>
        <w:t>1995,</w:t>
      </w:r>
      <w:r w:rsidR="004249A3">
        <w:t xml:space="preserve"> </w:t>
      </w:r>
      <w:r>
        <w:t>the</w:t>
      </w:r>
      <w:r w:rsidR="004249A3">
        <w:t xml:space="preserve"> </w:t>
      </w:r>
      <w:r>
        <w:t>PA</w:t>
      </w:r>
      <w:r w:rsidR="004249A3">
        <w:t xml:space="preserve"> </w:t>
      </w:r>
      <w:r>
        <w:t>has</w:t>
      </w:r>
      <w:r w:rsidR="004249A3">
        <w:t xml:space="preserve"> </w:t>
      </w:r>
      <w:r>
        <w:t>been</w:t>
      </w:r>
      <w:r w:rsidR="004249A3">
        <w:t xml:space="preserve"> </w:t>
      </w:r>
      <w:r>
        <w:t>the</w:t>
      </w:r>
      <w:r w:rsidR="004249A3">
        <w:t xml:space="preserve"> </w:t>
      </w:r>
      <w:r>
        <w:t>legitimate</w:t>
      </w:r>
      <w:r w:rsidR="004249A3">
        <w:t xml:space="preserve"> </w:t>
      </w:r>
      <w:r>
        <w:t>Palestinian</w:t>
      </w:r>
      <w:r w:rsidR="004249A3">
        <w:t xml:space="preserve"> </w:t>
      </w:r>
      <w:r>
        <w:t>governing</w:t>
      </w:r>
      <w:r w:rsidR="004249A3">
        <w:t xml:space="preserve"> </w:t>
      </w:r>
      <w:r>
        <w:t>authority.</w:t>
      </w:r>
      <w:r w:rsidR="004249A3">
        <w:t xml:space="preserve"> </w:t>
      </w:r>
      <w:r>
        <w:t>It</w:t>
      </w:r>
      <w:r w:rsidR="004249A3">
        <w:t xml:space="preserve"> </w:t>
      </w:r>
      <w:r>
        <w:t>should</w:t>
      </w:r>
      <w:r w:rsidR="004249A3">
        <w:t xml:space="preserve"> </w:t>
      </w:r>
      <w:r>
        <w:t>run</w:t>
      </w:r>
      <w:r w:rsidR="004249A3">
        <w:t xml:space="preserve"> </w:t>
      </w:r>
      <w:r>
        <w:t>schools,</w:t>
      </w:r>
      <w:r w:rsidR="004249A3">
        <w:t xml:space="preserve"> </w:t>
      </w:r>
      <w:r>
        <w:t>operate</w:t>
      </w:r>
      <w:r w:rsidR="004249A3">
        <w:t xml:space="preserve"> </w:t>
      </w:r>
      <w:r>
        <w:t>health</w:t>
      </w:r>
      <w:r w:rsidR="004249A3">
        <w:t xml:space="preserve"> </w:t>
      </w:r>
      <w:r>
        <w:t>clinics,</w:t>
      </w:r>
      <w:r w:rsidR="004249A3">
        <w:t xml:space="preserve"> </w:t>
      </w:r>
      <w:r>
        <w:t>issue</w:t>
      </w:r>
      <w:r w:rsidR="004249A3">
        <w:t xml:space="preserve"> </w:t>
      </w:r>
      <w:r>
        <w:t>building</w:t>
      </w:r>
      <w:r w:rsidR="004249A3">
        <w:t xml:space="preserve"> </w:t>
      </w:r>
      <w:r>
        <w:t>permits,</w:t>
      </w:r>
      <w:r w:rsidR="004249A3">
        <w:t xml:space="preserve"> </w:t>
      </w:r>
      <w:r>
        <w:t>and</w:t>
      </w:r>
      <w:r w:rsidR="004249A3">
        <w:t xml:space="preserve"> </w:t>
      </w:r>
      <w:r>
        <w:t>collect</w:t>
      </w:r>
      <w:r w:rsidR="004249A3">
        <w:t xml:space="preserve"> </w:t>
      </w:r>
      <w:r>
        <w:t>taxes.</w:t>
      </w:r>
      <w:r w:rsidR="004249A3">
        <w:t xml:space="preserve"> </w:t>
      </w:r>
      <w:r>
        <w:t>UNRWA's</w:t>
      </w:r>
      <w:r w:rsidR="004249A3">
        <w:t xml:space="preserve"> </w:t>
      </w:r>
      <w:r>
        <w:t>existence</w:t>
      </w:r>
      <w:r w:rsidR="004249A3">
        <w:t xml:space="preserve"> </w:t>
      </w:r>
      <w:r>
        <w:t>denies</w:t>
      </w:r>
      <w:r w:rsidR="004249A3">
        <w:t xml:space="preserve"> </w:t>
      </w:r>
      <w:r>
        <w:t>the</w:t>
      </w:r>
      <w:r w:rsidR="004249A3">
        <w:t xml:space="preserve"> </w:t>
      </w:r>
      <w:r>
        <w:t>aspiring</w:t>
      </w:r>
      <w:r w:rsidR="004249A3">
        <w:t xml:space="preserve"> </w:t>
      </w:r>
      <w:r>
        <w:t>Palestinian</w:t>
      </w:r>
      <w:r w:rsidR="004249A3">
        <w:t xml:space="preserve"> </w:t>
      </w:r>
      <w:r>
        <w:t>people</w:t>
      </w:r>
      <w:r w:rsidR="004249A3">
        <w:t xml:space="preserve"> </w:t>
      </w:r>
      <w:r>
        <w:t>the</w:t>
      </w:r>
      <w:r w:rsidR="004249A3">
        <w:t xml:space="preserve"> </w:t>
      </w:r>
      <w:r>
        <w:t>right</w:t>
      </w:r>
      <w:r w:rsidR="004249A3">
        <w:t xml:space="preserve"> </w:t>
      </w:r>
      <w:r>
        <w:t>to</w:t>
      </w:r>
      <w:r w:rsidR="004249A3">
        <w:t xml:space="preserve"> </w:t>
      </w:r>
      <w:r>
        <w:t>self-government</w:t>
      </w:r>
      <w:r w:rsidR="004249A3">
        <w:t xml:space="preserve"> </w:t>
      </w:r>
      <w:r>
        <w:t>and</w:t>
      </w:r>
      <w:r w:rsidR="004249A3">
        <w:t xml:space="preserve"> </w:t>
      </w:r>
      <w:r>
        <w:t>self-reliance.</w:t>
      </w:r>
    </w:p>
    <w:p w14:paraId="34BF74FC" w14:textId="2BD2BA0A" w:rsidR="001B6F33" w:rsidRDefault="00613BC0" w:rsidP="00B6413A">
      <w:pPr>
        <w:pStyle w:val="BB-Contentions"/>
      </w:pPr>
      <w:r>
        <w:t>“Won’t</w:t>
      </w:r>
      <w:r w:rsidR="004249A3">
        <w:t xml:space="preserve"> </w:t>
      </w:r>
      <w:r>
        <w:t>work</w:t>
      </w:r>
      <w:r w:rsidR="004249A3">
        <w:t xml:space="preserve"> </w:t>
      </w:r>
      <w:r>
        <w:t>in</w:t>
      </w:r>
      <w:r w:rsidR="004249A3">
        <w:t xml:space="preserve"> </w:t>
      </w:r>
      <w:r>
        <w:t>Lebanon”</w:t>
      </w:r>
      <w:r w:rsidR="004249A3">
        <w:t xml:space="preserve"> </w:t>
      </w:r>
      <w:r>
        <w:t>-</w:t>
      </w:r>
      <w:r w:rsidR="004249A3">
        <w:t xml:space="preserve"> </w:t>
      </w:r>
      <w:r>
        <w:t>Responses:</w:t>
      </w:r>
      <w:r w:rsidR="004249A3">
        <w:t xml:space="preserve"> </w:t>
      </w:r>
      <w:r>
        <w:t>1)</w:t>
      </w:r>
      <w:r w:rsidR="004249A3">
        <w:t xml:space="preserve"> </w:t>
      </w:r>
      <w:r>
        <w:t>UNRWA</w:t>
      </w:r>
      <w:r w:rsidR="004249A3">
        <w:t xml:space="preserve"> </w:t>
      </w:r>
      <w:r>
        <w:t>is</w:t>
      </w:r>
      <w:r w:rsidR="004249A3">
        <w:t xml:space="preserve"> </w:t>
      </w:r>
      <w:r>
        <w:t>failing</w:t>
      </w:r>
      <w:r w:rsidR="004249A3">
        <w:t xml:space="preserve"> </w:t>
      </w:r>
      <w:r>
        <w:t>in</w:t>
      </w:r>
      <w:r w:rsidR="004249A3">
        <w:t xml:space="preserve"> </w:t>
      </w:r>
      <w:r>
        <w:t>Lebanon.</w:t>
      </w:r>
      <w:r w:rsidR="004249A3">
        <w:t xml:space="preserve"> </w:t>
      </w:r>
      <w:r>
        <w:t>2)</w:t>
      </w:r>
      <w:r w:rsidR="004249A3">
        <w:t xml:space="preserve"> </w:t>
      </w:r>
      <w:r>
        <w:t>Outside</w:t>
      </w:r>
      <w:r w:rsidR="004249A3">
        <w:t xml:space="preserve"> </w:t>
      </w:r>
      <w:r>
        <w:t>donations</w:t>
      </w:r>
      <w:r w:rsidR="004249A3">
        <w:t xml:space="preserve"> </w:t>
      </w:r>
      <w:r>
        <w:t>from</w:t>
      </w:r>
      <w:r w:rsidR="004249A3">
        <w:t xml:space="preserve"> </w:t>
      </w:r>
      <w:r>
        <w:t>Arab</w:t>
      </w:r>
      <w:r w:rsidR="004249A3">
        <w:t xml:space="preserve"> </w:t>
      </w:r>
      <w:r>
        <w:t>nations</w:t>
      </w:r>
      <w:r w:rsidR="004249A3">
        <w:t xml:space="preserve"> </w:t>
      </w:r>
      <w:r>
        <w:t>are</w:t>
      </w:r>
      <w:r w:rsidR="004249A3">
        <w:t xml:space="preserve"> </w:t>
      </w:r>
      <w:r>
        <w:t>working</w:t>
      </w:r>
      <w:r w:rsidR="004249A3">
        <w:t xml:space="preserve"> </w:t>
      </w:r>
      <w:r>
        <w:t>far</w:t>
      </w:r>
      <w:r w:rsidR="004249A3">
        <w:t xml:space="preserve"> </w:t>
      </w:r>
      <w:r>
        <w:t>better</w:t>
      </w:r>
      <w:r w:rsidR="004249A3">
        <w:t xml:space="preserve"> </w:t>
      </w:r>
      <w:r>
        <w:t>than</w:t>
      </w:r>
      <w:r w:rsidR="004249A3">
        <w:t xml:space="preserve"> </w:t>
      </w:r>
      <w:r>
        <w:t>UNRWA</w:t>
      </w:r>
      <w:r w:rsidR="004249A3">
        <w:t xml:space="preserve"> </w:t>
      </w:r>
      <w:r>
        <w:t>at</w:t>
      </w:r>
      <w:r w:rsidR="004249A3">
        <w:t xml:space="preserve"> </w:t>
      </w:r>
      <w:r>
        <w:t>helping</w:t>
      </w:r>
      <w:r w:rsidR="004249A3">
        <w:t xml:space="preserve"> </w:t>
      </w:r>
      <w:r>
        <w:t>the</w:t>
      </w:r>
      <w:r w:rsidR="004249A3">
        <w:t xml:space="preserve"> </w:t>
      </w:r>
      <w:r>
        <w:t>Palestinians</w:t>
      </w:r>
      <w:r w:rsidR="004249A3">
        <w:t xml:space="preserve"> </w:t>
      </w:r>
      <w:r>
        <w:t>there</w:t>
      </w:r>
    </w:p>
    <w:p w14:paraId="3290BA1A" w14:textId="77777777" w:rsidR="004249A3" w:rsidRDefault="00613BC0" w:rsidP="00B6413A">
      <w:pPr>
        <w:pStyle w:val="BB-Citation"/>
      </w:pPr>
      <w:r>
        <w:rPr>
          <w:u w:val="single"/>
        </w:rPr>
        <w:t>Tom</w:t>
      </w:r>
      <w:r w:rsidR="004249A3">
        <w:rPr>
          <w:u w:val="single"/>
        </w:rPr>
        <w:t xml:space="preserve"> </w:t>
      </w:r>
      <w:r>
        <w:rPr>
          <w:u w:val="single"/>
        </w:rPr>
        <w:t>Charles</w:t>
      </w:r>
      <w:r w:rsidR="004249A3">
        <w:rPr>
          <w:u w:val="single"/>
        </w:rPr>
        <w:t xml:space="preserve"> </w:t>
      </w:r>
      <w:r>
        <w:rPr>
          <w:u w:val="single"/>
        </w:rPr>
        <w:t>2011</w:t>
      </w:r>
      <w:r>
        <w:t>.</w:t>
      </w:r>
      <w:r w:rsidR="004249A3">
        <w:t xml:space="preserve"> </w:t>
      </w:r>
      <w:r>
        <w:t>(journalist;</w:t>
      </w:r>
      <w:r w:rsidR="004249A3">
        <w:t xml:space="preserve"> </w:t>
      </w:r>
      <w:r>
        <w:t>Assistant</w:t>
      </w:r>
      <w:r w:rsidR="004249A3">
        <w:t xml:space="preserve"> </w:t>
      </w:r>
      <w:r>
        <w:t>Editor</w:t>
      </w:r>
      <w:r w:rsidR="004249A3">
        <w:t xml:space="preserve"> </w:t>
      </w:r>
      <w:r>
        <w:t>at</w:t>
      </w:r>
      <w:r w:rsidR="004249A3">
        <w:t xml:space="preserve"> </w:t>
      </w:r>
      <w:r>
        <w:t>Journal</w:t>
      </w:r>
      <w:r w:rsidR="004249A3">
        <w:t xml:space="preserve"> </w:t>
      </w:r>
      <w:r>
        <w:t>of</w:t>
      </w:r>
      <w:r w:rsidR="004249A3">
        <w:t xml:space="preserve"> </w:t>
      </w:r>
      <w:r>
        <w:t>Palestinian</w:t>
      </w:r>
      <w:r w:rsidR="004249A3">
        <w:t xml:space="preserve"> </w:t>
      </w:r>
      <w:r>
        <w:t>Refugee</w:t>
      </w:r>
      <w:r w:rsidR="004249A3">
        <w:t xml:space="preserve"> </w:t>
      </w:r>
      <w:r>
        <w:t>Studies)</w:t>
      </w:r>
      <w:r w:rsidR="004249A3">
        <w:t xml:space="preserve"> </w:t>
      </w:r>
      <w:r>
        <w:t>“The</w:t>
      </w:r>
      <w:r w:rsidR="004249A3">
        <w:t xml:space="preserve"> </w:t>
      </w:r>
      <w:r>
        <w:t>Unknown</w:t>
      </w:r>
      <w:r w:rsidR="004249A3">
        <w:t xml:space="preserve"> </w:t>
      </w:r>
      <w:r>
        <w:t>Hell</w:t>
      </w:r>
      <w:r w:rsidR="004249A3">
        <w:t xml:space="preserve"> </w:t>
      </w:r>
      <w:r>
        <w:t>of</w:t>
      </w:r>
      <w:r w:rsidR="004249A3">
        <w:t xml:space="preserve"> </w:t>
      </w:r>
      <w:r>
        <w:t>Palestinian</w:t>
      </w:r>
      <w:r w:rsidR="004249A3">
        <w:t xml:space="preserve"> </w:t>
      </w:r>
      <w:r>
        <w:t>Refugees</w:t>
      </w:r>
      <w:r w:rsidR="004249A3">
        <w:t xml:space="preserve"> </w:t>
      </w:r>
      <w:r>
        <w:t>in</w:t>
      </w:r>
      <w:r w:rsidR="004249A3">
        <w:t xml:space="preserve"> </w:t>
      </w:r>
      <w:r>
        <w:t>Lebanon”</w:t>
      </w:r>
      <w:r w:rsidR="004249A3">
        <w:t xml:space="preserve"> </w:t>
      </w:r>
      <w:r>
        <w:t>12</w:t>
      </w:r>
      <w:r w:rsidR="004249A3">
        <w:t xml:space="preserve"> </w:t>
      </w:r>
      <w:r>
        <w:t>Dec</w:t>
      </w:r>
      <w:r w:rsidR="004249A3">
        <w:t xml:space="preserve"> </w:t>
      </w:r>
      <w:r>
        <w:t>2011</w:t>
      </w:r>
      <w:r w:rsidR="004249A3">
        <w:t xml:space="preserve"> </w:t>
      </w:r>
      <w:r>
        <w:t>(brackets</w:t>
      </w:r>
      <w:r w:rsidR="004249A3">
        <w:t xml:space="preserve"> </w:t>
      </w:r>
      <w:r>
        <w:t>added)</w:t>
      </w:r>
      <w:r w:rsidR="004249A3">
        <w:t xml:space="preserve"> </w:t>
      </w:r>
      <w:hyperlink r:id="rId400" w:history="1">
        <w:r w:rsidR="00410C98" w:rsidRPr="00C51432">
          <w:rPr>
            <w:rStyle w:val="Hyperlink"/>
          </w:rPr>
          <w:t>http://www.jadaliyya.com/pages/index/3490/the-unknown-hell-of-palestinian-refugees-in-lebano</w:t>
        </w:r>
      </w:hyperlink>
    </w:p>
    <w:p w14:paraId="57353020" w14:textId="03AA2D19" w:rsidR="00613BC0" w:rsidRDefault="00613BC0" w:rsidP="00B6413A">
      <w:pPr>
        <w:pStyle w:val="BB-Evidence"/>
        <w:rPr>
          <w:sz w:val="27"/>
          <w:szCs w:val="27"/>
        </w:rPr>
      </w:pPr>
      <w:r>
        <w:t>UNWRA</w:t>
      </w:r>
      <w:r w:rsidR="004249A3">
        <w:t xml:space="preserve"> </w:t>
      </w:r>
      <w:r>
        <w:t>has</w:t>
      </w:r>
      <w:r w:rsidR="004249A3">
        <w:t xml:space="preserve"> </w:t>
      </w:r>
      <w:r>
        <w:t>appointed</w:t>
      </w:r>
      <w:r w:rsidR="004249A3">
        <w:t xml:space="preserve"> </w:t>
      </w:r>
      <w:r>
        <w:t>over</w:t>
      </w:r>
      <w:r w:rsidR="004249A3">
        <w:t xml:space="preserve"> </w:t>
      </w:r>
      <w:r>
        <w:t>1,800</w:t>
      </w:r>
      <w:r w:rsidR="004249A3">
        <w:t xml:space="preserve"> </w:t>
      </w:r>
      <w:r>
        <w:t>staff,</w:t>
      </w:r>
      <w:r w:rsidR="004249A3">
        <w:t xml:space="preserve"> </w:t>
      </w:r>
      <w:r>
        <w:t>and</w:t>
      </w:r>
      <w:r w:rsidR="004249A3">
        <w:t xml:space="preserve"> </w:t>
      </w:r>
      <w:r>
        <w:t>their</w:t>
      </w:r>
      <w:r w:rsidR="004249A3">
        <w:t xml:space="preserve"> </w:t>
      </w:r>
      <w:r>
        <w:t>comfortable</w:t>
      </w:r>
      <w:r w:rsidR="004249A3">
        <w:t xml:space="preserve"> </w:t>
      </w:r>
      <w:r>
        <w:t>living</w:t>
      </w:r>
      <w:r w:rsidR="004249A3">
        <w:t xml:space="preserve"> </w:t>
      </w:r>
      <w:r>
        <w:t>standards</w:t>
      </w:r>
      <w:r w:rsidR="004249A3">
        <w:t xml:space="preserve"> </w:t>
      </w:r>
      <w:r>
        <w:t>differ</w:t>
      </w:r>
      <w:r w:rsidR="004249A3">
        <w:t xml:space="preserve"> </w:t>
      </w:r>
      <w:r>
        <w:t>sharply</w:t>
      </w:r>
      <w:r w:rsidR="004249A3">
        <w:t xml:space="preserve"> </w:t>
      </w:r>
      <w:r>
        <w:t>from</w:t>
      </w:r>
      <w:r w:rsidR="004249A3">
        <w:t xml:space="preserve"> </w:t>
      </w:r>
      <w:r>
        <w:t>those</w:t>
      </w:r>
      <w:r w:rsidR="004249A3">
        <w:t xml:space="preserve"> </w:t>
      </w:r>
      <w:r>
        <w:t>of</w:t>
      </w:r>
      <w:r w:rsidR="004249A3">
        <w:t xml:space="preserve"> </w:t>
      </w:r>
      <w:r>
        <w:t>Palestinians,</w:t>
      </w:r>
      <w:r w:rsidR="004249A3">
        <w:t xml:space="preserve"> </w:t>
      </w:r>
      <w:r>
        <w:t>many</w:t>
      </w:r>
      <w:r w:rsidR="004249A3">
        <w:t xml:space="preserve"> </w:t>
      </w:r>
      <w:r>
        <w:t>of</w:t>
      </w:r>
      <w:r w:rsidR="004249A3">
        <w:t xml:space="preserve"> </w:t>
      </w:r>
      <w:r>
        <w:t>whom</w:t>
      </w:r>
      <w:r w:rsidR="004249A3">
        <w:t xml:space="preserve"> </w:t>
      </w:r>
      <w:r>
        <w:t>at</w:t>
      </w:r>
      <w:r w:rsidR="004249A3">
        <w:t xml:space="preserve"> </w:t>
      </w:r>
      <w:r>
        <w:t>Nahr</w:t>
      </w:r>
      <w:r w:rsidR="004249A3">
        <w:t xml:space="preserve"> </w:t>
      </w:r>
      <w:r>
        <w:t>el-Bared</w:t>
      </w:r>
      <w:r w:rsidR="004249A3">
        <w:t xml:space="preserve"> </w:t>
      </w:r>
      <w:r>
        <w:t>did</w:t>
      </w:r>
      <w:r w:rsidR="004249A3">
        <w:t xml:space="preserve"> </w:t>
      </w:r>
      <w:r>
        <w:t>not</w:t>
      </w:r>
      <w:r w:rsidR="004249A3">
        <w:t xml:space="preserve"> </w:t>
      </w:r>
      <w:r>
        <w:t>distinguish</w:t>
      </w:r>
      <w:r w:rsidR="004249A3">
        <w:t xml:space="preserve"> </w:t>
      </w:r>
      <w:r>
        <w:t>UNRWA</w:t>
      </w:r>
      <w:r w:rsidR="004249A3">
        <w:t xml:space="preserve"> </w:t>
      </w:r>
      <w:r>
        <w:t>from</w:t>
      </w:r>
      <w:r w:rsidR="004249A3">
        <w:t xml:space="preserve"> </w:t>
      </w:r>
      <w:r>
        <w:t>the</w:t>
      </w:r>
      <w:r w:rsidR="004249A3">
        <w:t xml:space="preserve"> </w:t>
      </w:r>
      <w:r>
        <w:t>Lebanese</w:t>
      </w:r>
      <w:r w:rsidR="004249A3">
        <w:t xml:space="preserve"> </w:t>
      </w:r>
      <w:r>
        <w:t>government</w:t>
      </w:r>
      <w:r w:rsidR="004249A3">
        <w:t xml:space="preserve"> </w:t>
      </w:r>
      <w:r>
        <w:t>or</w:t>
      </w:r>
      <w:r w:rsidR="004249A3">
        <w:t xml:space="preserve"> </w:t>
      </w:r>
      <w:r>
        <w:t>from</w:t>
      </w:r>
      <w:r w:rsidR="004249A3">
        <w:t xml:space="preserve"> </w:t>
      </w:r>
      <w:r>
        <w:t>other</w:t>
      </w:r>
      <w:r w:rsidR="004249A3">
        <w:t xml:space="preserve"> </w:t>
      </w:r>
      <w:r>
        <w:t>international</w:t>
      </w:r>
      <w:r w:rsidR="004249A3">
        <w:t xml:space="preserve"> </w:t>
      </w:r>
      <w:r>
        <w:t>diplomats.</w:t>
      </w:r>
      <w:r w:rsidR="004249A3">
        <w:t xml:space="preserve"> </w:t>
      </w:r>
      <w:r>
        <w:t>[Member</w:t>
      </w:r>
      <w:r w:rsidR="004249A3">
        <w:t xml:space="preserve"> </w:t>
      </w:r>
      <w:r>
        <w:t>of</w:t>
      </w:r>
      <w:r w:rsidR="004249A3">
        <w:t xml:space="preserve"> </w:t>
      </w:r>
      <w:r>
        <w:t>British</w:t>
      </w:r>
      <w:r w:rsidR="004249A3">
        <w:t xml:space="preserve"> </w:t>
      </w:r>
      <w:r>
        <w:t>Parliament</w:t>
      </w:r>
      <w:r w:rsidR="004249A3">
        <w:t xml:space="preserve"> </w:t>
      </w:r>
      <w:r>
        <w:t>Michael]</w:t>
      </w:r>
      <w:r w:rsidR="004249A3">
        <w:t xml:space="preserve"> </w:t>
      </w:r>
      <w:r>
        <w:t>Connarty</w:t>
      </w:r>
      <w:r w:rsidR="004249A3">
        <w:t xml:space="preserve"> </w:t>
      </w:r>
      <w:r>
        <w:t>said:</w:t>
      </w:r>
    </w:p>
    <w:p w14:paraId="3469290B" w14:textId="31A6D0DB" w:rsidR="001B6F33" w:rsidRDefault="00613BC0" w:rsidP="00B6413A">
      <w:pPr>
        <w:pStyle w:val="BB-Evidence"/>
      </w:pPr>
      <w:r>
        <w:t>“The</w:t>
      </w:r>
      <w:r w:rsidR="004249A3">
        <w:t xml:space="preserve"> </w:t>
      </w:r>
      <w:r>
        <w:t>greatest</w:t>
      </w:r>
      <w:r w:rsidR="004249A3">
        <w:t xml:space="preserve"> </w:t>
      </w:r>
      <w:r>
        <w:t>failure</w:t>
      </w:r>
      <w:r w:rsidR="004249A3">
        <w:t xml:space="preserve"> </w:t>
      </w:r>
      <w:r>
        <w:t>of</w:t>
      </w:r>
      <w:r w:rsidR="004249A3">
        <w:t xml:space="preserve"> </w:t>
      </w:r>
      <w:r>
        <w:t>UNRWA</w:t>
      </w:r>
      <w:r w:rsidR="004249A3">
        <w:t xml:space="preserve"> </w:t>
      </w:r>
      <w:r>
        <w:t>lies</w:t>
      </w:r>
      <w:r w:rsidR="004249A3">
        <w:t xml:space="preserve"> </w:t>
      </w:r>
      <w:r>
        <w:t>in</w:t>
      </w:r>
      <w:r w:rsidR="004249A3">
        <w:t xml:space="preserve"> </w:t>
      </w:r>
      <w:r>
        <w:t>the</w:t>
      </w:r>
      <w:r w:rsidR="004249A3">
        <w:t xml:space="preserve"> </w:t>
      </w:r>
      <w:r>
        <w:t>obvious</w:t>
      </w:r>
      <w:r w:rsidR="004249A3">
        <w:t xml:space="preserve"> </w:t>
      </w:r>
      <w:r>
        <w:t>inability</w:t>
      </w:r>
      <w:r w:rsidR="004249A3">
        <w:t xml:space="preserve"> </w:t>
      </w:r>
      <w:r>
        <w:t>to</w:t>
      </w:r>
      <w:r w:rsidR="004249A3">
        <w:t xml:space="preserve"> </w:t>
      </w:r>
      <w:r>
        <w:t>deliver</w:t>
      </w:r>
      <w:r w:rsidR="004249A3">
        <w:t xml:space="preserve"> </w:t>
      </w:r>
      <w:r>
        <w:t>resources</w:t>
      </w:r>
      <w:r w:rsidR="004249A3">
        <w:t xml:space="preserve"> </w:t>
      </w:r>
      <w:r>
        <w:t>effectively</w:t>
      </w:r>
      <w:r w:rsidR="004249A3">
        <w:t xml:space="preserve"> </w:t>
      </w:r>
      <w:r>
        <w:t>or</w:t>
      </w:r>
      <w:r w:rsidR="004249A3">
        <w:t xml:space="preserve"> </w:t>
      </w:r>
      <w:r>
        <w:t>projects</w:t>
      </w:r>
      <w:r w:rsidR="004249A3">
        <w:t xml:space="preserve"> </w:t>
      </w:r>
      <w:r>
        <w:t>efficiently,”</w:t>
      </w:r>
      <w:r w:rsidR="004249A3">
        <w:t xml:space="preserve"> </w:t>
      </w:r>
      <w:r>
        <w:t>said</w:t>
      </w:r>
      <w:r w:rsidR="004249A3">
        <w:t xml:space="preserve"> </w:t>
      </w:r>
      <w:r>
        <w:t>Michael</w:t>
      </w:r>
      <w:r w:rsidR="004249A3">
        <w:t xml:space="preserve"> </w:t>
      </w:r>
      <w:r>
        <w:t>Connarty.</w:t>
      </w:r>
      <w:r w:rsidR="004249A3">
        <w:t xml:space="preserve"> </w:t>
      </w:r>
      <w:r>
        <w:t>The</w:t>
      </w:r>
      <w:r w:rsidR="004249A3">
        <w:t xml:space="preserve"> </w:t>
      </w:r>
      <w:r>
        <w:t>Nahr</w:t>
      </w:r>
      <w:r w:rsidR="004249A3">
        <w:t xml:space="preserve"> </w:t>
      </w:r>
      <w:r>
        <w:t>el-Bared</w:t>
      </w:r>
      <w:r w:rsidR="004249A3">
        <w:t xml:space="preserve"> </w:t>
      </w:r>
      <w:r>
        <w:t>reconstruction</w:t>
      </w:r>
      <w:r w:rsidR="004249A3">
        <w:t xml:space="preserve"> </w:t>
      </w:r>
      <w:r>
        <w:t>seemed</w:t>
      </w:r>
      <w:r w:rsidR="004249A3">
        <w:t xml:space="preserve"> </w:t>
      </w:r>
      <w:r>
        <w:t>a</w:t>
      </w:r>
      <w:r w:rsidR="004249A3">
        <w:t xml:space="preserve"> </w:t>
      </w:r>
      <w:r>
        <w:t>failed</w:t>
      </w:r>
      <w:r w:rsidR="004249A3">
        <w:t xml:space="preserve"> </w:t>
      </w:r>
      <w:r>
        <w:t>project</w:t>
      </w:r>
      <w:r w:rsidR="004249A3">
        <w:t xml:space="preserve"> </w:t>
      </w:r>
      <w:r>
        <w:t>when</w:t>
      </w:r>
      <w:r w:rsidR="004249A3">
        <w:t xml:space="preserve"> </w:t>
      </w:r>
      <w:r>
        <w:t>the</w:t>
      </w:r>
      <w:r w:rsidR="004249A3">
        <w:t xml:space="preserve"> </w:t>
      </w:r>
      <w:r>
        <w:t>delegation</w:t>
      </w:r>
      <w:r w:rsidR="004249A3">
        <w:t xml:space="preserve"> </w:t>
      </w:r>
      <w:r>
        <w:t>visited.</w:t>
      </w:r>
      <w:r w:rsidR="004249A3">
        <w:t xml:space="preserve"> </w:t>
      </w:r>
      <w:r>
        <w:t>Destroyed</w:t>
      </w:r>
      <w:r w:rsidR="004249A3">
        <w:t xml:space="preserve"> </w:t>
      </w:r>
      <w:r>
        <w:t>by</w:t>
      </w:r>
      <w:r w:rsidR="004249A3">
        <w:t xml:space="preserve"> </w:t>
      </w:r>
      <w:r>
        <w:t>the</w:t>
      </w:r>
      <w:r w:rsidR="004249A3">
        <w:t xml:space="preserve"> </w:t>
      </w:r>
      <w:r>
        <w:t>Lebanese</w:t>
      </w:r>
      <w:r w:rsidR="004249A3">
        <w:t xml:space="preserve"> </w:t>
      </w:r>
      <w:r>
        <w:t>government</w:t>
      </w:r>
      <w:r w:rsidR="004249A3">
        <w:t xml:space="preserve"> </w:t>
      </w:r>
      <w:r>
        <w:t>on</w:t>
      </w:r>
      <w:r w:rsidR="004249A3">
        <w:t xml:space="preserve"> </w:t>
      </w:r>
      <w:r>
        <w:t>the</w:t>
      </w:r>
      <w:r w:rsidR="004249A3">
        <w:t xml:space="preserve"> </w:t>
      </w:r>
      <w:r>
        <w:t>pretext</w:t>
      </w:r>
      <w:r w:rsidR="004249A3">
        <w:t xml:space="preserve"> </w:t>
      </w:r>
      <w:r>
        <w:t>of</w:t>
      </w:r>
      <w:r w:rsidR="004249A3">
        <w:t xml:space="preserve"> </w:t>
      </w:r>
      <w:r>
        <w:t>the</w:t>
      </w:r>
      <w:r w:rsidR="004249A3">
        <w:t xml:space="preserve"> </w:t>
      </w:r>
      <w:r>
        <w:t>presence</w:t>
      </w:r>
      <w:r w:rsidR="004249A3">
        <w:t xml:space="preserve"> </w:t>
      </w:r>
      <w:r>
        <w:t>of</w:t>
      </w:r>
      <w:r w:rsidR="004249A3">
        <w:t xml:space="preserve"> </w:t>
      </w:r>
      <w:r>
        <w:t>an</w:t>
      </w:r>
      <w:r w:rsidR="004249A3">
        <w:t xml:space="preserve"> </w:t>
      </w:r>
      <w:r>
        <w:t>international</w:t>
      </w:r>
      <w:r w:rsidR="004249A3">
        <w:t xml:space="preserve"> </w:t>
      </w:r>
      <w:r>
        <w:t>Jihadi</w:t>
      </w:r>
      <w:r w:rsidR="004249A3">
        <w:t xml:space="preserve"> </w:t>
      </w:r>
      <w:r>
        <w:t>group</w:t>
      </w:r>
      <w:r w:rsidR="004249A3">
        <w:t xml:space="preserve"> </w:t>
      </w:r>
      <w:r>
        <w:t>in</w:t>
      </w:r>
      <w:r w:rsidR="004249A3">
        <w:t xml:space="preserve"> </w:t>
      </w:r>
      <w:r>
        <w:t>the</w:t>
      </w:r>
      <w:r w:rsidR="004249A3">
        <w:t xml:space="preserve"> </w:t>
      </w:r>
      <w:r>
        <w:t>camp</w:t>
      </w:r>
      <w:r w:rsidR="004249A3">
        <w:t xml:space="preserve"> </w:t>
      </w:r>
      <w:r>
        <w:t>in</w:t>
      </w:r>
      <w:r w:rsidR="004249A3">
        <w:t xml:space="preserve"> </w:t>
      </w:r>
      <w:r>
        <w:t>2007,</w:t>
      </w:r>
      <w:r w:rsidR="004249A3">
        <w:t xml:space="preserve"> </w:t>
      </w:r>
      <w:r>
        <w:t>every</w:t>
      </w:r>
      <w:r w:rsidR="004249A3">
        <w:t xml:space="preserve"> </w:t>
      </w:r>
      <w:r>
        <w:t>section</w:t>
      </w:r>
      <w:r w:rsidR="004249A3">
        <w:t xml:space="preserve"> </w:t>
      </w:r>
      <w:r>
        <w:t>of</w:t>
      </w:r>
      <w:r w:rsidR="004249A3">
        <w:t xml:space="preserve"> </w:t>
      </w:r>
      <w:r>
        <w:t>rebuilding</w:t>
      </w:r>
      <w:r w:rsidR="004249A3">
        <w:t xml:space="preserve"> </w:t>
      </w:r>
      <w:r>
        <w:t>was</w:t>
      </w:r>
      <w:r w:rsidR="004249A3">
        <w:t xml:space="preserve"> </w:t>
      </w:r>
      <w:r>
        <w:t>at</w:t>
      </w:r>
      <w:r w:rsidR="004249A3">
        <w:t xml:space="preserve"> </w:t>
      </w:r>
      <w:r>
        <w:t>least</w:t>
      </w:r>
      <w:r w:rsidR="004249A3">
        <w:t xml:space="preserve"> </w:t>
      </w:r>
      <w:r>
        <w:t>a</w:t>
      </w:r>
      <w:r w:rsidR="004249A3">
        <w:t xml:space="preserve"> </w:t>
      </w:r>
      <w:r>
        <w:t>year</w:t>
      </w:r>
      <w:r w:rsidR="004249A3">
        <w:t xml:space="preserve"> </w:t>
      </w:r>
      <w:r>
        <w:t>behind</w:t>
      </w:r>
      <w:r w:rsidR="004249A3">
        <w:t xml:space="preserve"> </w:t>
      </w:r>
      <w:r>
        <w:t>schedule.</w:t>
      </w:r>
      <w:r w:rsidR="004249A3">
        <w:t xml:space="preserve"> </w:t>
      </w:r>
      <w:r>
        <w:t>UNRWA</w:t>
      </w:r>
      <w:r w:rsidR="004249A3">
        <w:t xml:space="preserve"> </w:t>
      </w:r>
      <w:r>
        <w:t>admitted</w:t>
      </w:r>
      <w:r w:rsidR="004249A3">
        <w:t xml:space="preserve"> </w:t>
      </w:r>
      <w:r>
        <w:t>they</w:t>
      </w:r>
      <w:r w:rsidR="004249A3">
        <w:t xml:space="preserve"> </w:t>
      </w:r>
      <w:r>
        <w:t>knew</w:t>
      </w:r>
      <w:r w:rsidR="004249A3">
        <w:t xml:space="preserve"> </w:t>
      </w:r>
      <w:r>
        <w:t>there</w:t>
      </w:r>
      <w:r w:rsidR="004249A3">
        <w:t xml:space="preserve"> </w:t>
      </w:r>
      <w:r>
        <w:t>was</w:t>
      </w:r>
      <w:r w:rsidR="004249A3">
        <w:t xml:space="preserve"> </w:t>
      </w:r>
      <w:r>
        <w:t>illegal</w:t>
      </w:r>
      <w:r w:rsidR="004249A3">
        <w:t xml:space="preserve"> </w:t>
      </w:r>
      <w:r>
        <w:t>and</w:t>
      </w:r>
      <w:r w:rsidR="004249A3">
        <w:t xml:space="preserve"> </w:t>
      </w:r>
      <w:r>
        <w:t>uncontrolled</w:t>
      </w:r>
      <w:r w:rsidR="004249A3">
        <w:t xml:space="preserve"> </w:t>
      </w:r>
      <w:r>
        <w:t>sub-contracting</w:t>
      </w:r>
      <w:r w:rsidR="004249A3">
        <w:t xml:space="preserve"> </w:t>
      </w:r>
      <w:r>
        <w:t>on</w:t>
      </w:r>
      <w:r w:rsidR="004249A3">
        <w:t xml:space="preserve"> </w:t>
      </w:r>
      <w:r>
        <w:t>the</w:t>
      </w:r>
      <w:r w:rsidR="004249A3">
        <w:t xml:space="preserve"> </w:t>
      </w:r>
      <w:r>
        <w:t>site</w:t>
      </w:r>
      <w:r w:rsidR="004249A3">
        <w:t xml:space="preserve"> </w:t>
      </w:r>
      <w:r>
        <w:t>in</w:t>
      </w:r>
      <w:r w:rsidR="004249A3">
        <w:t xml:space="preserve"> </w:t>
      </w:r>
      <w:r>
        <w:t>addition</w:t>
      </w:r>
      <w:r w:rsidR="004249A3">
        <w:t xml:space="preserve"> </w:t>
      </w:r>
      <w:r>
        <w:t>to</w:t>
      </w:r>
      <w:r w:rsidR="004249A3">
        <w:t xml:space="preserve"> </w:t>
      </w:r>
      <w:r>
        <w:t>Lebanese</w:t>
      </w:r>
      <w:r w:rsidR="004249A3">
        <w:t xml:space="preserve"> </w:t>
      </w:r>
      <w:r>
        <w:t>government</w:t>
      </w:r>
      <w:r w:rsidR="004249A3">
        <w:t xml:space="preserve"> </w:t>
      </w:r>
      <w:r>
        <w:t>impositions</w:t>
      </w:r>
      <w:r w:rsidR="004249A3">
        <w:t xml:space="preserve"> </w:t>
      </w:r>
      <w:r>
        <w:t>that</w:t>
      </w:r>
      <w:r w:rsidR="004249A3">
        <w:t xml:space="preserve"> </w:t>
      </w:r>
      <w:r>
        <w:t>slowed</w:t>
      </w:r>
      <w:r w:rsidR="004249A3">
        <w:t xml:space="preserve"> </w:t>
      </w:r>
      <w:r>
        <w:t>progress</w:t>
      </w:r>
      <w:r w:rsidR="004249A3">
        <w:t xml:space="preserve"> </w:t>
      </w:r>
      <w:r>
        <w:t>and</w:t>
      </w:r>
      <w:r w:rsidR="004249A3">
        <w:t xml:space="preserve"> </w:t>
      </w:r>
      <w:r>
        <w:t>added</w:t>
      </w:r>
      <w:r w:rsidR="004249A3">
        <w:t xml:space="preserve"> </w:t>
      </w:r>
      <w:r>
        <w:t>costs.</w:t>
      </w:r>
      <w:r w:rsidR="004249A3">
        <w:t xml:space="preserve"> </w:t>
      </w:r>
      <w:r>
        <w:t>“In</w:t>
      </w:r>
      <w:r w:rsidR="004249A3">
        <w:t xml:space="preserve"> </w:t>
      </w:r>
      <w:r>
        <w:t>comparison,</w:t>
      </w:r>
      <w:r w:rsidR="004249A3">
        <w:t xml:space="preserve"> </w:t>
      </w:r>
      <w:r>
        <w:t>the</w:t>
      </w:r>
      <w:r w:rsidR="004249A3">
        <w:t xml:space="preserve"> </w:t>
      </w:r>
      <w:r>
        <w:t>schools</w:t>
      </w:r>
      <w:r w:rsidR="004249A3">
        <w:t xml:space="preserve"> </w:t>
      </w:r>
      <w:r>
        <w:t>and</w:t>
      </w:r>
      <w:r w:rsidR="004249A3">
        <w:t xml:space="preserve"> </w:t>
      </w:r>
      <w:r>
        <w:t>medical</w:t>
      </w:r>
      <w:r w:rsidR="004249A3">
        <w:t xml:space="preserve"> </w:t>
      </w:r>
      <w:r>
        <w:t>facilities</w:t>
      </w:r>
      <w:r w:rsidR="004249A3">
        <w:t xml:space="preserve"> </w:t>
      </w:r>
      <w:r>
        <w:t>being</w:t>
      </w:r>
      <w:r w:rsidR="004249A3">
        <w:t xml:space="preserve"> </w:t>
      </w:r>
      <w:r>
        <w:t>paid</w:t>
      </w:r>
      <w:r w:rsidR="004249A3">
        <w:t xml:space="preserve"> </w:t>
      </w:r>
      <w:r>
        <w:t>for</w:t>
      </w:r>
      <w:r w:rsidR="004249A3">
        <w:t xml:space="preserve"> </w:t>
      </w:r>
      <w:r>
        <w:t>and</w:t>
      </w:r>
      <w:r w:rsidR="004249A3">
        <w:t xml:space="preserve"> </w:t>
      </w:r>
      <w:r>
        <w:t>built</w:t>
      </w:r>
      <w:r w:rsidR="004249A3">
        <w:t xml:space="preserve"> </w:t>
      </w:r>
      <w:r>
        <w:t>with</w:t>
      </w:r>
      <w:r w:rsidR="004249A3">
        <w:t xml:space="preserve"> </w:t>
      </w:r>
      <w:r>
        <w:t>separate</w:t>
      </w:r>
      <w:r w:rsidR="004249A3">
        <w:t xml:space="preserve"> </w:t>
      </w:r>
      <w:r>
        <w:t>and</w:t>
      </w:r>
      <w:r w:rsidR="004249A3">
        <w:t xml:space="preserve"> </w:t>
      </w:r>
      <w:r>
        <w:t>targeted</w:t>
      </w:r>
      <w:r w:rsidR="004249A3">
        <w:t xml:space="preserve"> </w:t>
      </w:r>
      <w:r>
        <w:t>funds</w:t>
      </w:r>
      <w:r w:rsidR="004249A3">
        <w:t xml:space="preserve"> </w:t>
      </w:r>
      <w:r>
        <w:t>from</w:t>
      </w:r>
      <w:r w:rsidR="004249A3">
        <w:t xml:space="preserve"> </w:t>
      </w:r>
      <w:r>
        <w:t>Arab</w:t>
      </w:r>
      <w:r w:rsidR="004249A3">
        <w:t xml:space="preserve"> </w:t>
      </w:r>
      <w:r>
        <w:t>nations</w:t>
      </w:r>
      <w:r w:rsidR="004249A3">
        <w:t xml:space="preserve"> </w:t>
      </w:r>
      <w:r>
        <w:t>were</w:t>
      </w:r>
      <w:r w:rsidR="004249A3">
        <w:t xml:space="preserve"> </w:t>
      </w:r>
      <w:r>
        <w:t>a</w:t>
      </w:r>
      <w:r w:rsidR="004249A3">
        <w:t xml:space="preserve"> </w:t>
      </w:r>
      <w:r>
        <w:t>hive</w:t>
      </w:r>
      <w:r w:rsidR="004249A3">
        <w:t xml:space="preserve"> </w:t>
      </w:r>
      <w:r>
        <w:t>of</w:t>
      </w:r>
      <w:r w:rsidR="004249A3">
        <w:t xml:space="preserve"> </w:t>
      </w:r>
      <w:r>
        <w:t>activity</w:t>
      </w:r>
      <w:r w:rsidR="004249A3">
        <w:t xml:space="preserve"> </w:t>
      </w:r>
      <w:r>
        <w:t>rising</w:t>
      </w:r>
      <w:r w:rsidR="004249A3">
        <w:t xml:space="preserve"> </w:t>
      </w:r>
      <w:r>
        <w:t>steadily</w:t>
      </w:r>
      <w:r w:rsidR="004249A3">
        <w:t xml:space="preserve"> </w:t>
      </w:r>
      <w:r>
        <w:t>within</w:t>
      </w:r>
      <w:r w:rsidR="004249A3">
        <w:t xml:space="preserve"> </w:t>
      </w:r>
      <w:r>
        <w:t>budget,</w:t>
      </w:r>
      <w:r w:rsidR="004249A3">
        <w:t xml:space="preserve"> </w:t>
      </w:r>
      <w:r>
        <w:t>making</w:t>
      </w:r>
      <w:r w:rsidR="004249A3">
        <w:t xml:space="preserve"> </w:t>
      </w:r>
      <w:r>
        <w:t>a</w:t>
      </w:r>
      <w:r w:rsidR="004249A3">
        <w:t xml:space="preserve"> </w:t>
      </w:r>
      <w:r>
        <w:t>mockery</w:t>
      </w:r>
      <w:r w:rsidR="004249A3">
        <w:t xml:space="preserve"> </w:t>
      </w:r>
      <w:r>
        <w:t>of</w:t>
      </w:r>
      <w:r w:rsidR="004249A3">
        <w:t xml:space="preserve"> </w:t>
      </w:r>
      <w:r>
        <w:t>UNWRA’s</w:t>
      </w:r>
      <w:r w:rsidR="004249A3">
        <w:t xml:space="preserve"> </w:t>
      </w:r>
      <w:r>
        <w:t>sorry</w:t>
      </w:r>
      <w:r w:rsidR="004249A3">
        <w:t xml:space="preserve"> </w:t>
      </w:r>
      <w:r>
        <w:t>efforts.”</w:t>
      </w:r>
    </w:p>
    <w:p w14:paraId="730526BF" w14:textId="05DA467F" w:rsidR="001B6F33" w:rsidRDefault="00613BC0" w:rsidP="00B6413A">
      <w:pPr>
        <w:pStyle w:val="BB-Contentions"/>
      </w:pPr>
      <w:r>
        <w:t>“Won’t</w:t>
      </w:r>
      <w:r w:rsidR="004249A3">
        <w:t xml:space="preserve"> </w:t>
      </w:r>
      <w:r>
        <w:t>work</w:t>
      </w:r>
      <w:r w:rsidR="004249A3">
        <w:t xml:space="preserve"> </w:t>
      </w:r>
      <w:r>
        <w:t>in</w:t>
      </w:r>
      <w:r w:rsidR="004249A3">
        <w:t xml:space="preserve"> </w:t>
      </w:r>
      <w:r>
        <w:t>Lebanon”</w:t>
      </w:r>
      <w:r w:rsidR="004249A3">
        <w:t xml:space="preserve"> </w:t>
      </w:r>
      <w:r>
        <w:t>-</w:t>
      </w:r>
      <w:r w:rsidR="004249A3">
        <w:t xml:space="preserve"> </w:t>
      </w:r>
      <w:r>
        <w:t>Response:</w:t>
      </w:r>
      <w:r w:rsidR="004249A3">
        <w:t xml:space="preserve"> </w:t>
      </w:r>
      <w:r>
        <w:t>Lebanese</w:t>
      </w:r>
      <w:r w:rsidR="004249A3">
        <w:t xml:space="preserve"> </w:t>
      </w:r>
      <w:r>
        <w:t>Prime</w:t>
      </w:r>
      <w:r w:rsidR="004249A3">
        <w:t xml:space="preserve"> </w:t>
      </w:r>
      <w:r>
        <w:t>Minister</w:t>
      </w:r>
      <w:r w:rsidR="004249A3">
        <w:t xml:space="preserve"> </w:t>
      </w:r>
      <w:r>
        <w:t>says</w:t>
      </w:r>
      <w:r w:rsidR="004249A3">
        <w:t xml:space="preserve"> </w:t>
      </w:r>
      <w:r>
        <w:t>Palestinian</w:t>
      </w:r>
      <w:r w:rsidR="004249A3">
        <w:t xml:space="preserve"> </w:t>
      </w:r>
      <w:r>
        <w:t>Authority</w:t>
      </w:r>
      <w:r w:rsidR="004249A3">
        <w:t xml:space="preserve"> </w:t>
      </w:r>
      <w:r>
        <w:t>can</w:t>
      </w:r>
      <w:r w:rsidR="004249A3">
        <w:t xml:space="preserve"> </w:t>
      </w:r>
      <w:r>
        <w:t>solve</w:t>
      </w:r>
      <w:r w:rsidR="004249A3">
        <w:t xml:space="preserve"> </w:t>
      </w:r>
      <w:r>
        <w:t>by</w:t>
      </w:r>
      <w:r w:rsidR="004249A3">
        <w:t xml:space="preserve"> </w:t>
      </w:r>
      <w:r>
        <w:t>issuing</w:t>
      </w:r>
      <w:r w:rsidR="004249A3">
        <w:t xml:space="preserve"> </w:t>
      </w:r>
      <w:r>
        <w:t>passports</w:t>
      </w:r>
      <w:r w:rsidR="004249A3">
        <w:t xml:space="preserve"> </w:t>
      </w:r>
      <w:r>
        <w:t>to</w:t>
      </w:r>
      <w:r w:rsidR="004249A3">
        <w:t xml:space="preserve"> </w:t>
      </w:r>
      <w:r>
        <w:t>the</w:t>
      </w:r>
      <w:r w:rsidR="004249A3">
        <w:t xml:space="preserve"> </w:t>
      </w:r>
      <w:r>
        <w:t>refugees</w:t>
      </w:r>
    </w:p>
    <w:p w14:paraId="3C6792A1" w14:textId="77777777" w:rsidR="004249A3" w:rsidRDefault="00613BC0" w:rsidP="00B6413A">
      <w:pPr>
        <w:pStyle w:val="BB-Citation"/>
      </w:pPr>
      <w:r>
        <w:rPr>
          <w:u w:val="single"/>
        </w:rPr>
        <w:t>Tom</w:t>
      </w:r>
      <w:r w:rsidR="004249A3">
        <w:rPr>
          <w:u w:val="single"/>
        </w:rPr>
        <w:t xml:space="preserve"> </w:t>
      </w:r>
      <w:r>
        <w:rPr>
          <w:u w:val="single"/>
        </w:rPr>
        <w:t>Charles</w:t>
      </w:r>
      <w:r w:rsidR="004249A3">
        <w:rPr>
          <w:u w:val="single"/>
        </w:rPr>
        <w:t xml:space="preserve"> </w:t>
      </w:r>
      <w:r>
        <w:rPr>
          <w:u w:val="single"/>
        </w:rPr>
        <w:t>2011</w:t>
      </w:r>
      <w:r>
        <w:t>.</w:t>
      </w:r>
      <w:r w:rsidR="004249A3">
        <w:t xml:space="preserve"> </w:t>
      </w:r>
      <w:r>
        <w:t>(journalist;</w:t>
      </w:r>
      <w:r w:rsidR="004249A3">
        <w:t xml:space="preserve"> </w:t>
      </w:r>
      <w:r>
        <w:t>Assistant</w:t>
      </w:r>
      <w:r w:rsidR="004249A3">
        <w:t xml:space="preserve"> </w:t>
      </w:r>
      <w:r>
        <w:t>Editor</w:t>
      </w:r>
      <w:r w:rsidR="004249A3">
        <w:t xml:space="preserve"> </w:t>
      </w:r>
      <w:r>
        <w:t>at</w:t>
      </w:r>
      <w:r w:rsidR="004249A3">
        <w:t xml:space="preserve"> </w:t>
      </w:r>
      <w:r>
        <w:t>Journal</w:t>
      </w:r>
      <w:r w:rsidR="004249A3">
        <w:t xml:space="preserve"> </w:t>
      </w:r>
      <w:r>
        <w:t>of</w:t>
      </w:r>
      <w:r w:rsidR="004249A3">
        <w:t xml:space="preserve"> </w:t>
      </w:r>
      <w:r>
        <w:t>Palestinian</w:t>
      </w:r>
      <w:r w:rsidR="004249A3">
        <w:t xml:space="preserve"> </w:t>
      </w:r>
      <w:r>
        <w:t>Refugee</w:t>
      </w:r>
      <w:r w:rsidR="004249A3">
        <w:t xml:space="preserve"> </w:t>
      </w:r>
      <w:r>
        <w:t>Studies)</w:t>
      </w:r>
      <w:r w:rsidR="004249A3">
        <w:t xml:space="preserve"> </w:t>
      </w:r>
      <w:r>
        <w:t>“The</w:t>
      </w:r>
      <w:r w:rsidR="004249A3">
        <w:t xml:space="preserve"> </w:t>
      </w:r>
      <w:r>
        <w:t>Unknown</w:t>
      </w:r>
      <w:r w:rsidR="004249A3">
        <w:t xml:space="preserve"> </w:t>
      </w:r>
      <w:r>
        <w:t>Hell</w:t>
      </w:r>
      <w:r w:rsidR="004249A3">
        <w:t xml:space="preserve"> </w:t>
      </w:r>
      <w:r>
        <w:t>of</w:t>
      </w:r>
      <w:r w:rsidR="004249A3">
        <w:t xml:space="preserve"> </w:t>
      </w:r>
      <w:r>
        <w:t>Palestinian</w:t>
      </w:r>
      <w:r w:rsidR="004249A3">
        <w:t xml:space="preserve"> </w:t>
      </w:r>
      <w:r>
        <w:t>Refugees</w:t>
      </w:r>
      <w:r w:rsidR="004249A3">
        <w:t xml:space="preserve"> </w:t>
      </w:r>
      <w:r>
        <w:t>in</w:t>
      </w:r>
      <w:r w:rsidR="004249A3">
        <w:t xml:space="preserve"> </w:t>
      </w:r>
      <w:r>
        <w:t>Lebanon”</w:t>
      </w:r>
      <w:r w:rsidR="004249A3">
        <w:t xml:space="preserve"> </w:t>
      </w:r>
      <w:r>
        <w:t>12</w:t>
      </w:r>
      <w:r w:rsidR="004249A3">
        <w:t xml:space="preserve"> </w:t>
      </w:r>
      <w:r>
        <w:t>Dec</w:t>
      </w:r>
      <w:r w:rsidR="004249A3">
        <w:t xml:space="preserve"> </w:t>
      </w:r>
      <w:r>
        <w:t>2011</w:t>
      </w:r>
      <w:r w:rsidR="004249A3">
        <w:t xml:space="preserve"> </w:t>
      </w:r>
      <w:hyperlink r:id="rId401" w:history="1">
        <w:r w:rsidR="00410C98" w:rsidRPr="00C51432">
          <w:rPr>
            <w:rStyle w:val="Hyperlink"/>
          </w:rPr>
          <w:t>http://www.jadaliyya.com/pages/index/3490/the-unknown-hell-of-palestinian-refugees-in-lebano</w:t>
        </w:r>
      </w:hyperlink>
    </w:p>
    <w:p w14:paraId="42494FC5" w14:textId="75403CC0" w:rsidR="001B6F33" w:rsidRDefault="00613BC0" w:rsidP="00B6413A">
      <w:pPr>
        <w:pStyle w:val="BB-Evidence"/>
      </w:pPr>
      <w:r>
        <w:t>Despite</w:t>
      </w:r>
      <w:r w:rsidR="004249A3">
        <w:t xml:space="preserve"> </w:t>
      </w:r>
      <w:r>
        <w:t>their</w:t>
      </w:r>
      <w:r w:rsidR="004249A3">
        <w:t xml:space="preserve"> </w:t>
      </w:r>
      <w:r>
        <w:t>obvious</w:t>
      </w:r>
      <w:r w:rsidR="004249A3">
        <w:t xml:space="preserve"> </w:t>
      </w:r>
      <w:r>
        <w:t>failings,</w:t>
      </w:r>
      <w:r w:rsidR="004249A3">
        <w:t xml:space="preserve"> </w:t>
      </w:r>
      <w:r>
        <w:t>the</w:t>
      </w:r>
      <w:r w:rsidR="004249A3">
        <w:t xml:space="preserve"> </w:t>
      </w:r>
      <w:r>
        <w:t>Lebanese</w:t>
      </w:r>
      <w:r w:rsidR="004249A3">
        <w:t xml:space="preserve"> </w:t>
      </w:r>
      <w:r>
        <w:t>government</w:t>
      </w:r>
      <w:r w:rsidR="004249A3">
        <w:t xml:space="preserve"> </w:t>
      </w:r>
      <w:r>
        <w:t>agrees</w:t>
      </w:r>
      <w:r w:rsidR="004249A3">
        <w:t xml:space="preserve"> </w:t>
      </w:r>
      <w:r>
        <w:t>with</w:t>
      </w:r>
      <w:r w:rsidR="004249A3">
        <w:t xml:space="preserve"> </w:t>
      </w:r>
      <w:r>
        <w:t>UNRWA</w:t>
      </w:r>
      <w:r w:rsidR="004249A3">
        <w:t xml:space="preserve"> </w:t>
      </w:r>
      <w:r>
        <w:t>that</w:t>
      </w:r>
      <w:r w:rsidR="004249A3">
        <w:t xml:space="preserve"> </w:t>
      </w:r>
      <w:r>
        <w:t>the</w:t>
      </w:r>
      <w:r w:rsidR="004249A3">
        <w:t xml:space="preserve"> </w:t>
      </w:r>
      <w:r>
        <w:t>living</w:t>
      </w:r>
      <w:r w:rsidR="004249A3">
        <w:t xml:space="preserve"> </w:t>
      </w:r>
      <w:r>
        <w:t>standards</w:t>
      </w:r>
      <w:r w:rsidR="004249A3">
        <w:t xml:space="preserve"> </w:t>
      </w:r>
      <w:r>
        <w:t>of</w:t>
      </w:r>
      <w:r w:rsidR="004249A3">
        <w:t xml:space="preserve"> </w:t>
      </w:r>
      <w:r>
        <w:t>the</w:t>
      </w:r>
      <w:r w:rsidR="004249A3">
        <w:t xml:space="preserve"> </w:t>
      </w:r>
      <w:r>
        <w:t>refugees</w:t>
      </w:r>
      <w:r w:rsidR="004249A3">
        <w:t xml:space="preserve"> </w:t>
      </w:r>
      <w:r>
        <w:t>are</w:t>
      </w:r>
      <w:r w:rsidR="004249A3">
        <w:t xml:space="preserve"> </w:t>
      </w:r>
      <w:r>
        <w:t>catastrophic.</w:t>
      </w:r>
      <w:r w:rsidR="004249A3">
        <w:t xml:space="preserve"> </w:t>
      </w:r>
      <w:r>
        <w:t>The</w:t>
      </w:r>
      <w:r w:rsidR="004249A3">
        <w:t xml:space="preserve"> </w:t>
      </w:r>
      <w:r>
        <w:t>meeting</w:t>
      </w:r>
      <w:r w:rsidR="004249A3">
        <w:t xml:space="preserve"> </w:t>
      </w:r>
      <w:r>
        <w:t>the</w:t>
      </w:r>
      <w:r w:rsidR="004249A3">
        <w:t xml:space="preserve"> </w:t>
      </w:r>
      <w:r>
        <w:t>delegation</w:t>
      </w:r>
      <w:r w:rsidR="004249A3">
        <w:t xml:space="preserve"> </w:t>
      </w:r>
      <w:r>
        <w:t>held</w:t>
      </w:r>
      <w:r w:rsidR="004249A3">
        <w:t xml:space="preserve"> </w:t>
      </w:r>
      <w:r>
        <w:t>with</w:t>
      </w:r>
      <w:r w:rsidR="004249A3">
        <w:t xml:space="preserve"> </w:t>
      </w:r>
      <w:r>
        <w:t>new</w:t>
      </w:r>
      <w:r w:rsidR="004249A3">
        <w:t xml:space="preserve"> </w:t>
      </w:r>
      <w:r>
        <w:t>Prime</w:t>
      </w:r>
      <w:r w:rsidR="004249A3">
        <w:t xml:space="preserve"> </w:t>
      </w:r>
      <w:r>
        <w:t>Minister</w:t>
      </w:r>
      <w:r w:rsidR="004249A3">
        <w:t xml:space="preserve"> </w:t>
      </w:r>
      <w:r>
        <w:t>Najib</w:t>
      </w:r>
      <w:r w:rsidR="004249A3">
        <w:t xml:space="preserve"> </w:t>
      </w:r>
      <w:r>
        <w:t>Mikati</w:t>
      </w:r>
      <w:r w:rsidR="004249A3">
        <w:t xml:space="preserve"> </w:t>
      </w:r>
      <w:r>
        <w:t>offered</w:t>
      </w:r>
      <w:r w:rsidR="004249A3">
        <w:t xml:space="preserve"> </w:t>
      </w:r>
      <w:r>
        <w:t>some</w:t>
      </w:r>
      <w:r w:rsidR="004249A3">
        <w:t xml:space="preserve"> </w:t>
      </w:r>
      <w:r>
        <w:t>hope</w:t>
      </w:r>
      <w:r w:rsidR="004249A3">
        <w:t xml:space="preserve"> </w:t>
      </w:r>
      <w:r>
        <w:t>that</w:t>
      </w:r>
      <w:r w:rsidR="004249A3">
        <w:t xml:space="preserve"> </w:t>
      </w:r>
      <w:r>
        <w:t>Lebanon</w:t>
      </w:r>
      <w:r w:rsidR="004249A3">
        <w:t xml:space="preserve"> </w:t>
      </w:r>
      <w:r>
        <w:t>is</w:t>
      </w:r>
      <w:r w:rsidR="004249A3">
        <w:t xml:space="preserve"> </w:t>
      </w:r>
      <w:r>
        <w:t>now</w:t>
      </w:r>
      <w:r w:rsidR="004249A3">
        <w:t xml:space="preserve"> </w:t>
      </w:r>
      <w:r>
        <w:t>prepared</w:t>
      </w:r>
      <w:r w:rsidR="004249A3">
        <w:t xml:space="preserve"> </w:t>
      </w:r>
      <w:r>
        <w:t>to</w:t>
      </w:r>
      <w:r w:rsidR="004249A3">
        <w:t xml:space="preserve"> </w:t>
      </w:r>
      <w:r>
        <w:t>take</w:t>
      </w:r>
      <w:r w:rsidR="004249A3">
        <w:t xml:space="preserve"> </w:t>
      </w:r>
      <w:r>
        <w:t>steps</w:t>
      </w:r>
      <w:r w:rsidR="004249A3">
        <w:t xml:space="preserve"> </w:t>
      </w:r>
      <w:r>
        <w:t>to</w:t>
      </w:r>
      <w:r w:rsidR="004249A3">
        <w:t xml:space="preserve"> </w:t>
      </w:r>
      <w:r>
        <w:t>improve</w:t>
      </w:r>
      <w:r w:rsidR="004249A3">
        <w:t xml:space="preserve"> </w:t>
      </w:r>
      <w:r>
        <w:t>the</w:t>
      </w:r>
      <w:r w:rsidR="004249A3">
        <w:t xml:space="preserve"> </w:t>
      </w:r>
      <w:r>
        <w:t>humanitarian</w:t>
      </w:r>
      <w:r w:rsidR="004249A3">
        <w:t xml:space="preserve"> </w:t>
      </w:r>
      <w:r>
        <w:t>situation.</w:t>
      </w:r>
      <w:r w:rsidR="004249A3">
        <w:t xml:space="preserve"> </w:t>
      </w:r>
      <w:r>
        <w:t>If</w:t>
      </w:r>
      <w:r w:rsidR="004249A3">
        <w:t xml:space="preserve"> </w:t>
      </w:r>
      <w:r>
        <w:t>the</w:t>
      </w:r>
      <w:r w:rsidR="004249A3">
        <w:t xml:space="preserve"> </w:t>
      </w:r>
      <w:r>
        <w:t>Palestinian</w:t>
      </w:r>
      <w:r w:rsidR="004249A3">
        <w:t xml:space="preserve"> </w:t>
      </w:r>
      <w:r>
        <w:t>Authority</w:t>
      </w:r>
      <w:r w:rsidR="004249A3">
        <w:t xml:space="preserve"> </w:t>
      </w:r>
      <w:r>
        <w:t>were</w:t>
      </w:r>
      <w:r w:rsidR="004249A3">
        <w:t xml:space="preserve"> </w:t>
      </w:r>
      <w:r>
        <w:t>to</w:t>
      </w:r>
      <w:r w:rsidR="004249A3">
        <w:t xml:space="preserve"> </w:t>
      </w:r>
      <w:r>
        <w:t>issue</w:t>
      </w:r>
      <w:r w:rsidR="004249A3">
        <w:t xml:space="preserve"> </w:t>
      </w:r>
      <w:r>
        <w:t>the</w:t>
      </w:r>
      <w:r w:rsidR="004249A3">
        <w:t xml:space="preserve"> </w:t>
      </w:r>
      <w:r>
        <w:t>refugees</w:t>
      </w:r>
      <w:r w:rsidR="004249A3">
        <w:t xml:space="preserve"> </w:t>
      </w:r>
      <w:r>
        <w:t>with</w:t>
      </w:r>
      <w:r w:rsidR="004249A3">
        <w:t xml:space="preserve"> </w:t>
      </w:r>
      <w:r>
        <w:t>passports</w:t>
      </w:r>
      <w:r w:rsidR="004249A3">
        <w:t xml:space="preserve"> </w:t>
      </w:r>
      <w:r>
        <w:t>or</w:t>
      </w:r>
      <w:r w:rsidR="004249A3">
        <w:t xml:space="preserve"> </w:t>
      </w:r>
      <w:r>
        <w:t>equivalent</w:t>
      </w:r>
      <w:r w:rsidR="004249A3">
        <w:t xml:space="preserve"> </w:t>
      </w:r>
      <w:r>
        <w:t>identity</w:t>
      </w:r>
      <w:r w:rsidR="004249A3">
        <w:t xml:space="preserve"> </w:t>
      </w:r>
      <w:r>
        <w:t>papers,</w:t>
      </w:r>
      <w:r w:rsidR="004249A3">
        <w:t xml:space="preserve"> </w:t>
      </w:r>
      <w:r>
        <w:t>Mikati</w:t>
      </w:r>
      <w:r w:rsidR="004249A3">
        <w:t xml:space="preserve"> </w:t>
      </w:r>
      <w:r>
        <w:t>stated</w:t>
      </w:r>
      <w:r w:rsidR="004249A3">
        <w:t xml:space="preserve"> </w:t>
      </w:r>
      <w:r>
        <w:t>that</w:t>
      </w:r>
      <w:r w:rsidR="004249A3">
        <w:t xml:space="preserve"> </w:t>
      </w:r>
      <w:r>
        <w:t>he</w:t>
      </w:r>
      <w:r w:rsidR="004249A3">
        <w:t xml:space="preserve"> </w:t>
      </w:r>
      <w:r>
        <w:t>would</w:t>
      </w:r>
      <w:r w:rsidR="004249A3">
        <w:t xml:space="preserve"> </w:t>
      </w:r>
      <w:r>
        <w:t>propose</w:t>
      </w:r>
      <w:r w:rsidR="004249A3">
        <w:t xml:space="preserve"> </w:t>
      </w:r>
      <w:r>
        <w:t>that</w:t>
      </w:r>
      <w:r w:rsidR="004249A3">
        <w:t xml:space="preserve"> </w:t>
      </w:r>
      <w:r>
        <w:t>Lebanon</w:t>
      </w:r>
      <w:r w:rsidR="004249A3">
        <w:t xml:space="preserve"> </w:t>
      </w:r>
      <w:r>
        <w:t>grant</w:t>
      </w:r>
      <w:r w:rsidR="004249A3">
        <w:t xml:space="preserve"> </w:t>
      </w:r>
      <w:r>
        <w:t>work</w:t>
      </w:r>
      <w:r w:rsidR="004249A3">
        <w:t xml:space="preserve"> </w:t>
      </w:r>
      <w:r>
        <w:t>permits</w:t>
      </w:r>
      <w:r w:rsidR="004249A3">
        <w:t xml:space="preserve"> </w:t>
      </w:r>
      <w:r>
        <w:t>as</w:t>
      </w:r>
      <w:r w:rsidR="004249A3">
        <w:t xml:space="preserve"> </w:t>
      </w:r>
      <w:r>
        <w:t>well</w:t>
      </w:r>
      <w:r w:rsidR="004249A3">
        <w:t xml:space="preserve"> </w:t>
      </w:r>
      <w:r>
        <w:t>as</w:t>
      </w:r>
      <w:r w:rsidR="004249A3">
        <w:t xml:space="preserve"> </w:t>
      </w:r>
      <w:r>
        <w:t>significantly</w:t>
      </w:r>
      <w:r w:rsidR="004249A3">
        <w:t xml:space="preserve"> </w:t>
      </w:r>
      <w:r>
        <w:t>improve</w:t>
      </w:r>
      <w:r w:rsidR="004249A3">
        <w:t xml:space="preserve"> </w:t>
      </w:r>
      <w:r>
        <w:t>property,</w:t>
      </w:r>
      <w:r w:rsidR="004249A3">
        <w:t xml:space="preserve"> </w:t>
      </w:r>
      <w:r>
        <w:t>civil,</w:t>
      </w:r>
      <w:r w:rsidR="004249A3">
        <w:t xml:space="preserve"> </w:t>
      </w:r>
      <w:r>
        <w:t>and</w:t>
      </w:r>
      <w:r w:rsidR="004249A3">
        <w:t xml:space="preserve"> </w:t>
      </w:r>
      <w:r>
        <w:t>human</w:t>
      </w:r>
      <w:r w:rsidR="004249A3">
        <w:t xml:space="preserve"> </w:t>
      </w:r>
      <w:r>
        <w:t>rights.</w:t>
      </w:r>
      <w:r w:rsidR="004249A3">
        <w:t xml:space="preserve"> </w:t>
      </w:r>
      <w:r>
        <w:t>This</w:t>
      </w:r>
      <w:r w:rsidR="004249A3">
        <w:t xml:space="preserve"> </w:t>
      </w:r>
      <w:r>
        <w:t>would</w:t>
      </w:r>
      <w:r w:rsidR="004249A3">
        <w:t xml:space="preserve"> </w:t>
      </w:r>
      <w:r>
        <w:t>give</w:t>
      </w:r>
      <w:r w:rsidR="004249A3">
        <w:t xml:space="preserve"> </w:t>
      </w:r>
      <w:r>
        <w:t>the</w:t>
      </w:r>
      <w:r w:rsidR="004249A3">
        <w:t xml:space="preserve"> </w:t>
      </w:r>
      <w:r>
        <w:t>refugees</w:t>
      </w:r>
      <w:r w:rsidR="004249A3">
        <w:t xml:space="preserve"> </w:t>
      </w:r>
      <w:r>
        <w:t>everything</w:t>
      </w:r>
      <w:r w:rsidR="004249A3">
        <w:t xml:space="preserve"> </w:t>
      </w:r>
      <w:r>
        <w:t>short</w:t>
      </w:r>
      <w:r w:rsidR="004249A3">
        <w:t xml:space="preserve"> </w:t>
      </w:r>
      <w:r>
        <w:t>of</w:t>
      </w:r>
      <w:r w:rsidR="004249A3">
        <w:t xml:space="preserve"> </w:t>
      </w:r>
      <w:r>
        <w:t>citizenship</w:t>
      </w:r>
      <w:r w:rsidR="004249A3">
        <w:t xml:space="preserve"> </w:t>
      </w:r>
      <w:r>
        <w:t>and</w:t>
      </w:r>
      <w:r w:rsidR="004249A3">
        <w:t xml:space="preserve"> </w:t>
      </w:r>
      <w:r>
        <w:t>voting</w:t>
      </w:r>
      <w:r w:rsidR="004249A3">
        <w:t xml:space="preserve"> </w:t>
      </w:r>
      <w:r>
        <w:t>rights.</w:t>
      </w:r>
    </w:p>
    <w:p w14:paraId="64861A79" w14:textId="295523C0" w:rsidR="001B6F33" w:rsidRDefault="00613BC0" w:rsidP="00B6413A">
      <w:pPr>
        <w:pStyle w:val="BB-Contentions"/>
      </w:pPr>
      <w:r>
        <w:t>ADVANTAGES</w:t>
      </w:r>
    </w:p>
    <w:p w14:paraId="64AF0B52" w14:textId="4E6CB30E" w:rsidR="001B6F33" w:rsidRDefault="00613BC0" w:rsidP="00B6413A">
      <w:pPr>
        <w:pStyle w:val="BB-Contentions"/>
      </w:pPr>
      <w:r>
        <w:t>We</w:t>
      </w:r>
      <w:r w:rsidR="004249A3">
        <w:t xml:space="preserve"> </w:t>
      </w:r>
      <w:r>
        <w:t>need</w:t>
      </w:r>
      <w:r w:rsidR="004249A3">
        <w:t xml:space="preserve"> </w:t>
      </w:r>
      <w:r>
        <w:t>to</w:t>
      </w:r>
      <w:r w:rsidR="004249A3">
        <w:t xml:space="preserve"> </w:t>
      </w:r>
      <w:r>
        <w:t>end</w:t>
      </w:r>
      <w:r w:rsidR="004249A3">
        <w:t xml:space="preserve"> </w:t>
      </w:r>
      <w:r>
        <w:t>UNRWA’s</w:t>
      </w:r>
      <w:r w:rsidR="004249A3">
        <w:t xml:space="preserve"> </w:t>
      </w:r>
      <w:r>
        <w:t>mission</w:t>
      </w:r>
      <w:r w:rsidR="004249A3">
        <w:t xml:space="preserve"> </w:t>
      </w:r>
      <w:r>
        <w:t>to</w:t>
      </w:r>
      <w:r w:rsidR="004249A3">
        <w:t xml:space="preserve"> </w:t>
      </w:r>
      <w:r>
        <w:t>move</w:t>
      </w:r>
      <w:r w:rsidR="004249A3">
        <w:t xml:space="preserve"> </w:t>
      </w:r>
      <w:r>
        <w:t>the</w:t>
      </w:r>
      <w:r w:rsidR="004249A3">
        <w:t xml:space="preserve"> </w:t>
      </w:r>
      <w:r>
        <w:t>peace</w:t>
      </w:r>
      <w:r w:rsidR="004249A3">
        <w:t xml:space="preserve"> </w:t>
      </w:r>
      <w:r>
        <w:t>process</w:t>
      </w:r>
      <w:r w:rsidR="004249A3">
        <w:t xml:space="preserve"> </w:t>
      </w:r>
      <w:r>
        <w:t>forward</w:t>
      </w:r>
    </w:p>
    <w:p w14:paraId="436D0278" w14:textId="77777777" w:rsidR="004249A3" w:rsidRDefault="00613BC0" w:rsidP="00410C98">
      <w:pPr>
        <w:pStyle w:val="BB-Citation"/>
        <w:rPr>
          <w:iCs/>
          <w:u w:color="808080"/>
        </w:rPr>
      </w:pPr>
      <w:r>
        <w:rPr>
          <w:u w:val="single"/>
        </w:rPr>
        <w:t>Prof.</w:t>
      </w:r>
      <w:r w:rsidR="004249A3">
        <w:rPr>
          <w:u w:val="single"/>
        </w:rPr>
        <w:t xml:space="preserve"> </w:t>
      </w:r>
      <w:r>
        <w:rPr>
          <w:u w:val="single"/>
        </w:rPr>
        <w:t>Nitza</w:t>
      </w:r>
      <w:r w:rsidR="004249A3">
        <w:rPr>
          <w:u w:val="single"/>
        </w:rPr>
        <w:t xml:space="preserve"> </w:t>
      </w:r>
      <w:r>
        <w:rPr>
          <w:u w:val="single"/>
        </w:rPr>
        <w:t>Nachmias</w:t>
      </w:r>
      <w:r w:rsidR="004249A3">
        <w:rPr>
          <w:u w:val="single"/>
        </w:rPr>
        <w:t xml:space="preserve"> </w:t>
      </w:r>
      <w:r>
        <w:rPr>
          <w:u w:val="single"/>
        </w:rPr>
        <w:t>2009.</w:t>
      </w:r>
      <w:r w:rsidR="004249A3">
        <w:t xml:space="preserve"> </w:t>
      </w:r>
      <w:r>
        <w:t>(Senior</w:t>
      </w:r>
      <w:r w:rsidR="004249A3">
        <w:t xml:space="preserve"> </w:t>
      </w:r>
      <w:r>
        <w:t>Research</w:t>
      </w:r>
      <w:r w:rsidR="004249A3">
        <w:t xml:space="preserve"> </w:t>
      </w:r>
      <w:r>
        <w:t>Fellow</w:t>
      </w:r>
      <w:r w:rsidR="004249A3">
        <w:t xml:space="preserve"> </w:t>
      </w:r>
      <w:r>
        <w:t>at</w:t>
      </w:r>
      <w:r w:rsidR="004249A3">
        <w:t xml:space="preserve"> </w:t>
      </w:r>
      <w:r>
        <w:t>The</w:t>
      </w:r>
      <w:r w:rsidR="004249A3">
        <w:t xml:space="preserve"> </w:t>
      </w:r>
      <w:r>
        <w:t>Jewish-Arab</w:t>
      </w:r>
      <w:r w:rsidR="004249A3">
        <w:t xml:space="preserve"> </w:t>
      </w:r>
      <w:r>
        <w:t>Center,</w:t>
      </w:r>
      <w:r w:rsidR="004249A3">
        <w:t xml:space="preserve"> </w:t>
      </w:r>
      <w:r>
        <w:t>University</w:t>
      </w:r>
      <w:r w:rsidR="004249A3">
        <w:t xml:space="preserve"> </w:t>
      </w:r>
      <w:r>
        <w:t>of</w:t>
      </w:r>
      <w:r w:rsidR="004249A3">
        <w:t xml:space="preserve"> </w:t>
      </w:r>
      <w:r>
        <w:t>Haifa</w:t>
      </w:r>
      <w:r w:rsidR="004249A3">
        <w:t xml:space="preserve"> </w:t>
      </w:r>
      <w:r>
        <w:t>and</w:t>
      </w:r>
      <w:r w:rsidR="004249A3">
        <w:t xml:space="preserve"> </w:t>
      </w:r>
      <w:r>
        <w:t>a</w:t>
      </w:r>
      <w:r w:rsidR="004249A3">
        <w:t xml:space="preserve"> </w:t>
      </w:r>
      <w:r>
        <w:t>Visiting</w:t>
      </w:r>
      <w:r w:rsidR="004249A3">
        <w:t xml:space="preserve"> </w:t>
      </w:r>
      <w:r>
        <w:t>Professor</w:t>
      </w:r>
      <w:r w:rsidR="004249A3">
        <w:t xml:space="preserve"> </w:t>
      </w:r>
      <w:r>
        <w:t>at</w:t>
      </w:r>
      <w:r w:rsidR="004249A3">
        <w:t xml:space="preserve"> </w:t>
      </w:r>
      <w:r>
        <w:t>the</w:t>
      </w:r>
      <w:r w:rsidR="004249A3">
        <w:t xml:space="preserve"> </w:t>
      </w:r>
      <w:r>
        <w:t>Department</w:t>
      </w:r>
      <w:r w:rsidR="004249A3">
        <w:t xml:space="preserve"> </w:t>
      </w:r>
      <w:r>
        <w:t>of</w:t>
      </w:r>
      <w:r w:rsidR="004249A3">
        <w:t xml:space="preserve"> </w:t>
      </w:r>
      <w:r>
        <w:t>Political</w:t>
      </w:r>
      <w:r w:rsidR="004249A3">
        <w:t xml:space="preserve"> </w:t>
      </w:r>
      <w:r>
        <w:t>Science,</w:t>
      </w:r>
      <w:r w:rsidR="004249A3">
        <w:t xml:space="preserve"> </w:t>
      </w:r>
      <w:r>
        <w:t>Towson</w:t>
      </w:r>
      <w:r w:rsidR="004249A3">
        <w:t xml:space="preserve"> </w:t>
      </w:r>
      <w:r>
        <w:t>University,</w:t>
      </w:r>
      <w:r w:rsidR="004249A3">
        <w:t xml:space="preserve"> </w:t>
      </w:r>
      <w:r>
        <w:t>Maryland.</w:t>
      </w:r>
      <w:r w:rsidR="004249A3">
        <w:t xml:space="preserve"> </w:t>
      </w:r>
      <w:r>
        <w:t>12</w:t>
      </w:r>
      <w:r w:rsidR="004249A3">
        <w:t xml:space="preserve"> </w:t>
      </w:r>
      <w:r>
        <w:t>Oct</w:t>
      </w:r>
      <w:r w:rsidR="004249A3">
        <w:t xml:space="preserve"> </w:t>
      </w:r>
      <w:r>
        <w:t>2009</w:t>
      </w:r>
      <w:r w:rsidR="004249A3">
        <w:t xml:space="preserve"> </w:t>
      </w:r>
      <w:r>
        <w:t>“UNRWA</w:t>
      </w:r>
      <w:r w:rsidR="004249A3">
        <w:t xml:space="preserve"> </w:t>
      </w:r>
      <w:r>
        <w:t>at</w:t>
      </w:r>
      <w:r w:rsidR="004249A3">
        <w:t xml:space="preserve"> </w:t>
      </w:r>
      <w:r>
        <w:t>60:</w:t>
      </w:r>
      <w:r w:rsidR="004249A3">
        <w:t xml:space="preserve"> </w:t>
      </w:r>
      <w:r>
        <w:t>Are</w:t>
      </w:r>
      <w:r w:rsidR="004249A3">
        <w:t xml:space="preserve"> </w:t>
      </w:r>
      <w:r>
        <w:t>There</w:t>
      </w:r>
      <w:r w:rsidR="004249A3">
        <w:t xml:space="preserve"> </w:t>
      </w:r>
      <w:r>
        <w:t>Better</w:t>
      </w:r>
      <w:r w:rsidR="004249A3">
        <w:t xml:space="preserve"> </w:t>
      </w:r>
      <w:r>
        <w:t>Alternatives?“</w:t>
      </w:r>
      <w:r w:rsidR="004249A3">
        <w:t xml:space="preserve"> </w:t>
      </w:r>
      <w:r>
        <w:t>(ellipses</w:t>
      </w:r>
      <w:r w:rsidR="004249A3">
        <w:t xml:space="preserve"> </w:t>
      </w:r>
      <w:r>
        <w:t>in</w:t>
      </w:r>
      <w:r w:rsidR="004249A3">
        <w:t xml:space="preserve"> </w:t>
      </w:r>
      <w:r>
        <w:t>original)</w:t>
      </w:r>
      <w:r w:rsidR="004249A3">
        <w:t xml:space="preserve"> </w:t>
      </w:r>
      <w:hyperlink r:id="rId402" w:history="1">
        <w:r w:rsidR="00410C98" w:rsidRPr="00C51432">
          <w:rPr>
            <w:rStyle w:val="Hyperlink"/>
            <w:iCs/>
          </w:rPr>
          <w:t>http://www.meforum.org/2481/unrwa-at-60-better-alternatives</w:t>
        </w:r>
      </w:hyperlink>
    </w:p>
    <w:p w14:paraId="20C2B33C" w14:textId="6C70EE25" w:rsidR="001B6F33" w:rsidRDefault="00613BC0" w:rsidP="00B6413A">
      <w:pPr>
        <w:pStyle w:val="BB-Evidence"/>
      </w:pPr>
      <w:r>
        <w:t>In</w:t>
      </w:r>
      <w:r w:rsidR="004249A3">
        <w:t xml:space="preserve"> </w:t>
      </w:r>
      <w:r>
        <w:t>2000,</w:t>
      </w:r>
      <w:r w:rsidR="004249A3">
        <w:t xml:space="preserve"> </w:t>
      </w:r>
      <w:r>
        <w:t>Palestinian</w:t>
      </w:r>
      <w:r w:rsidR="004249A3">
        <w:t xml:space="preserve"> </w:t>
      </w:r>
      <w:r>
        <w:t>leaders</w:t>
      </w:r>
      <w:r w:rsidR="004249A3">
        <w:t xml:space="preserve"> </w:t>
      </w:r>
      <w:r>
        <w:t>publicly</w:t>
      </w:r>
      <w:r w:rsidR="004249A3">
        <w:t xml:space="preserve"> </w:t>
      </w:r>
      <w:r>
        <w:t>expressed</w:t>
      </w:r>
      <w:r w:rsidR="004249A3">
        <w:t xml:space="preserve"> </w:t>
      </w:r>
      <w:r>
        <w:t>disappointment</w:t>
      </w:r>
      <w:r w:rsidR="004249A3">
        <w:t xml:space="preserve"> </w:t>
      </w:r>
      <w:r>
        <w:t>at</w:t>
      </w:r>
      <w:r w:rsidR="004249A3">
        <w:t xml:space="preserve"> </w:t>
      </w:r>
      <w:r>
        <w:t>UNRWA's</w:t>
      </w:r>
      <w:r w:rsidR="004249A3">
        <w:t xml:space="preserve"> </w:t>
      </w:r>
      <w:r>
        <w:t>resistance</w:t>
      </w:r>
      <w:r w:rsidR="004249A3">
        <w:t xml:space="preserve"> </w:t>
      </w:r>
      <w:r>
        <w:t>to</w:t>
      </w:r>
      <w:r w:rsidR="004249A3">
        <w:t xml:space="preserve"> </w:t>
      </w:r>
      <w:r>
        <w:t>relinquish</w:t>
      </w:r>
      <w:r w:rsidR="004249A3">
        <w:t xml:space="preserve"> </w:t>
      </w:r>
      <w:r>
        <w:t>its</w:t>
      </w:r>
      <w:r w:rsidR="004249A3">
        <w:t xml:space="preserve"> </w:t>
      </w:r>
      <w:r>
        <w:t>responsibilities.</w:t>
      </w:r>
      <w:r w:rsidR="004249A3">
        <w:t xml:space="preserve"> </w:t>
      </w:r>
      <w:r>
        <w:t>"While</w:t>
      </w:r>
      <w:r w:rsidR="004249A3">
        <w:t xml:space="preserve"> </w:t>
      </w:r>
      <w:r>
        <w:t>the</w:t>
      </w:r>
      <w:r w:rsidR="004249A3">
        <w:t xml:space="preserve"> </w:t>
      </w:r>
      <w:r>
        <w:t>Oslo</w:t>
      </w:r>
      <w:r w:rsidR="004249A3">
        <w:t xml:space="preserve"> </w:t>
      </w:r>
      <w:r>
        <w:t>Process</w:t>
      </w:r>
      <w:r w:rsidR="004249A3">
        <w:t xml:space="preserve"> </w:t>
      </w:r>
      <w:r>
        <w:t>of</w:t>
      </w:r>
      <w:r w:rsidR="004249A3">
        <w:t xml:space="preserve"> </w:t>
      </w:r>
      <w:r>
        <w:t>1993</w:t>
      </w:r>
      <w:r w:rsidR="004249A3">
        <w:t xml:space="preserve"> </w:t>
      </w:r>
      <w:r>
        <w:t>renewed</w:t>
      </w:r>
      <w:r w:rsidR="004249A3">
        <w:t xml:space="preserve"> </w:t>
      </w:r>
      <w:r>
        <w:t>the</w:t>
      </w:r>
      <w:r w:rsidR="004249A3">
        <w:t xml:space="preserve"> </w:t>
      </w:r>
      <w:r>
        <w:t>debate</w:t>
      </w:r>
      <w:r w:rsidR="004249A3">
        <w:t xml:space="preserve"> </w:t>
      </w:r>
      <w:r>
        <w:t>about</w:t>
      </w:r>
      <w:r w:rsidR="004249A3">
        <w:t xml:space="preserve"> </w:t>
      </w:r>
      <w:r>
        <w:t>the</w:t>
      </w:r>
      <w:r w:rsidR="004249A3">
        <w:t xml:space="preserve"> </w:t>
      </w:r>
      <w:r>
        <w:t>future</w:t>
      </w:r>
      <w:r w:rsidR="004249A3">
        <w:t xml:space="preserve"> </w:t>
      </w:r>
      <w:r>
        <w:t>of</w:t>
      </w:r>
      <w:r w:rsidR="004249A3">
        <w:t xml:space="preserve"> </w:t>
      </w:r>
      <w:r>
        <w:t>UNRWA,</w:t>
      </w:r>
      <w:r w:rsidR="004249A3">
        <w:t xml:space="preserve"> </w:t>
      </w:r>
      <w:r>
        <w:t>and</w:t>
      </w:r>
      <w:r w:rsidR="004249A3">
        <w:t xml:space="preserve"> </w:t>
      </w:r>
      <w:r>
        <w:t>for</w:t>
      </w:r>
      <w:r w:rsidR="004249A3">
        <w:t xml:space="preserve"> </w:t>
      </w:r>
      <w:r>
        <w:t>the</w:t>
      </w:r>
      <w:r w:rsidR="004249A3">
        <w:t xml:space="preserve"> </w:t>
      </w:r>
      <w:r>
        <w:t>first</w:t>
      </w:r>
      <w:r w:rsidR="004249A3">
        <w:t xml:space="preserve"> </w:t>
      </w:r>
      <w:r>
        <w:t>time</w:t>
      </w:r>
      <w:r w:rsidR="004249A3">
        <w:t xml:space="preserve"> </w:t>
      </w:r>
      <w:r>
        <w:t>since</w:t>
      </w:r>
      <w:r w:rsidR="004249A3">
        <w:t xml:space="preserve"> </w:t>
      </w:r>
      <w:r>
        <w:t>UNRWA</w:t>
      </w:r>
      <w:r w:rsidR="004249A3">
        <w:t xml:space="preserve"> </w:t>
      </w:r>
      <w:r>
        <w:t>was</w:t>
      </w:r>
      <w:r w:rsidR="004249A3">
        <w:t xml:space="preserve"> </w:t>
      </w:r>
      <w:r>
        <w:t>established</w:t>
      </w:r>
      <w:r w:rsidR="004249A3">
        <w:t xml:space="preserve"> </w:t>
      </w:r>
      <w:r>
        <w:t>it</w:t>
      </w:r>
      <w:r w:rsidR="004249A3">
        <w:t xml:space="preserve"> </w:t>
      </w:r>
      <w:r>
        <w:t>is</w:t>
      </w:r>
      <w:r w:rsidR="004249A3">
        <w:t xml:space="preserve"> </w:t>
      </w:r>
      <w:r>
        <w:t>possible</w:t>
      </w:r>
      <w:r w:rsidR="004249A3">
        <w:t xml:space="preserve"> </w:t>
      </w:r>
      <w:r>
        <w:t>to</w:t>
      </w:r>
      <w:r w:rsidR="004249A3">
        <w:t xml:space="preserve"> </w:t>
      </w:r>
      <w:r>
        <w:t>see</w:t>
      </w:r>
      <w:r w:rsidR="004249A3">
        <w:t xml:space="preserve"> </w:t>
      </w:r>
      <w:r>
        <w:t>on</w:t>
      </w:r>
      <w:r w:rsidR="004249A3">
        <w:t xml:space="preserve"> </w:t>
      </w:r>
      <w:r>
        <w:t>the</w:t>
      </w:r>
      <w:r w:rsidR="004249A3">
        <w:t xml:space="preserve"> </w:t>
      </w:r>
      <w:r>
        <w:t>horizon</w:t>
      </w:r>
      <w:r w:rsidR="004249A3">
        <w:t xml:space="preserve"> </w:t>
      </w:r>
      <w:r>
        <w:t>the</w:t>
      </w:r>
      <w:r w:rsidR="004249A3">
        <w:t xml:space="preserve"> </w:t>
      </w:r>
      <w:r>
        <w:t>end</w:t>
      </w:r>
      <w:r w:rsidR="004249A3">
        <w:t xml:space="preserve"> </w:t>
      </w:r>
      <w:r>
        <w:t>of</w:t>
      </w:r>
      <w:r w:rsidR="004249A3">
        <w:t xml:space="preserve"> </w:t>
      </w:r>
      <w:r>
        <w:t>the</w:t>
      </w:r>
      <w:r w:rsidR="004249A3">
        <w:t xml:space="preserve"> </w:t>
      </w:r>
      <w:r>
        <w:t>Agency's</w:t>
      </w:r>
      <w:r w:rsidR="004249A3">
        <w:t xml:space="preserve"> </w:t>
      </w:r>
      <w:r>
        <w:t>mission</w:t>
      </w:r>
      <w:r w:rsidR="004249A3">
        <w:t xml:space="preserve"> </w:t>
      </w:r>
      <w:r>
        <w:t>and</w:t>
      </w:r>
      <w:r w:rsidR="004249A3">
        <w:t xml:space="preserve"> </w:t>
      </w:r>
      <w:r>
        <w:t>UNRWA's</w:t>
      </w:r>
      <w:r w:rsidR="004249A3">
        <w:t xml:space="preserve"> </w:t>
      </w:r>
      <w:r>
        <w:t>ultimate</w:t>
      </w:r>
      <w:r w:rsidR="004249A3">
        <w:t xml:space="preserve"> </w:t>
      </w:r>
      <w:r>
        <w:t>dissolution…five</w:t>
      </w:r>
      <w:r w:rsidR="004249A3">
        <w:t xml:space="preserve"> </w:t>
      </w:r>
      <w:r>
        <w:t>years</w:t>
      </w:r>
      <w:r w:rsidR="004249A3">
        <w:t xml:space="preserve"> </w:t>
      </w:r>
      <w:r>
        <w:t>later,</w:t>
      </w:r>
      <w:r w:rsidR="004249A3">
        <w:t xml:space="preserve"> </w:t>
      </w:r>
      <w:r>
        <w:t>however,</w:t>
      </w:r>
      <w:r w:rsidR="004249A3">
        <w:t xml:space="preserve"> </w:t>
      </w:r>
      <w:r>
        <w:t>the</w:t>
      </w:r>
      <w:r w:rsidR="004249A3">
        <w:t xml:space="preserve"> </w:t>
      </w:r>
      <w:r>
        <w:t>future</w:t>
      </w:r>
      <w:r w:rsidR="004249A3">
        <w:t xml:space="preserve"> </w:t>
      </w:r>
      <w:r>
        <w:t>of</w:t>
      </w:r>
      <w:r w:rsidR="004249A3">
        <w:t xml:space="preserve"> </w:t>
      </w:r>
      <w:r>
        <w:t>the</w:t>
      </w:r>
      <w:r w:rsidR="004249A3">
        <w:t xml:space="preserve"> </w:t>
      </w:r>
      <w:r>
        <w:t>Agency</w:t>
      </w:r>
      <w:r w:rsidR="004249A3">
        <w:t xml:space="preserve"> </w:t>
      </w:r>
      <w:r>
        <w:t>remains</w:t>
      </w:r>
      <w:r w:rsidR="004249A3">
        <w:t xml:space="preserve"> </w:t>
      </w:r>
      <w:r>
        <w:t>unclear."</w:t>
      </w:r>
      <w:r w:rsidR="004249A3">
        <w:t xml:space="preserve"> </w:t>
      </w:r>
      <w:r>
        <w:t>To</w:t>
      </w:r>
      <w:r w:rsidR="004249A3">
        <w:t xml:space="preserve"> </w:t>
      </w:r>
      <w:r>
        <w:t>date,</w:t>
      </w:r>
      <w:r w:rsidR="004249A3">
        <w:t xml:space="preserve"> </w:t>
      </w:r>
      <w:r>
        <w:t>UNRWA</w:t>
      </w:r>
      <w:r w:rsidR="004249A3">
        <w:t xml:space="preserve"> </w:t>
      </w:r>
      <w:r>
        <w:t>continues</w:t>
      </w:r>
      <w:r w:rsidR="004249A3">
        <w:t xml:space="preserve"> </w:t>
      </w:r>
      <w:r>
        <w:t>to</w:t>
      </w:r>
      <w:r w:rsidR="004249A3">
        <w:t xml:space="preserve"> </w:t>
      </w:r>
      <w:r>
        <w:t>deny</w:t>
      </w:r>
      <w:r w:rsidR="004249A3">
        <w:t xml:space="preserve"> </w:t>
      </w:r>
      <w:r>
        <w:t>the</w:t>
      </w:r>
      <w:r w:rsidR="004249A3">
        <w:t xml:space="preserve"> </w:t>
      </w:r>
      <w:r>
        <w:t>well</w:t>
      </w:r>
      <w:r w:rsidR="004249A3">
        <w:t xml:space="preserve"> </w:t>
      </w:r>
      <w:r>
        <w:t>known</w:t>
      </w:r>
      <w:r w:rsidR="004249A3">
        <w:t xml:space="preserve"> </w:t>
      </w:r>
      <w:r>
        <w:t>fact:</w:t>
      </w:r>
      <w:r w:rsidR="004249A3">
        <w:t xml:space="preserve"> </w:t>
      </w:r>
      <w:r>
        <w:t>most</w:t>
      </w:r>
      <w:r w:rsidR="004249A3">
        <w:t xml:space="preserve"> </w:t>
      </w:r>
      <w:r>
        <w:t>refugees</w:t>
      </w:r>
      <w:r w:rsidR="004249A3">
        <w:t xml:space="preserve"> </w:t>
      </w:r>
      <w:r>
        <w:t>are</w:t>
      </w:r>
      <w:r w:rsidR="004249A3">
        <w:t xml:space="preserve"> </w:t>
      </w:r>
      <w:r>
        <w:t>long</w:t>
      </w:r>
      <w:r w:rsidR="004249A3">
        <w:t xml:space="preserve"> </w:t>
      </w:r>
      <w:r>
        <w:t>settled.</w:t>
      </w:r>
      <w:r w:rsidR="004249A3">
        <w:t xml:space="preserve"> </w:t>
      </w:r>
      <w:r>
        <w:t>Only</w:t>
      </w:r>
      <w:r w:rsidR="004249A3">
        <w:t xml:space="preserve"> </w:t>
      </w:r>
      <w:r>
        <w:t>an</w:t>
      </w:r>
      <w:r w:rsidR="004249A3">
        <w:t xml:space="preserve"> </w:t>
      </w:r>
      <w:r>
        <w:t>acknowledgment</w:t>
      </w:r>
      <w:r w:rsidR="004249A3">
        <w:t xml:space="preserve"> </w:t>
      </w:r>
      <w:r>
        <w:t>of</w:t>
      </w:r>
      <w:r w:rsidR="004249A3">
        <w:t xml:space="preserve"> </w:t>
      </w:r>
      <w:r>
        <w:t>this</w:t>
      </w:r>
      <w:r w:rsidR="004249A3">
        <w:t xml:space="preserve"> </w:t>
      </w:r>
      <w:r>
        <w:t>fact</w:t>
      </w:r>
      <w:r w:rsidR="004249A3">
        <w:t xml:space="preserve"> </w:t>
      </w:r>
      <w:r>
        <w:t>will</w:t>
      </w:r>
      <w:r w:rsidR="004249A3">
        <w:t xml:space="preserve"> </w:t>
      </w:r>
      <w:r>
        <w:t>move</w:t>
      </w:r>
      <w:r w:rsidR="004249A3">
        <w:t xml:space="preserve"> </w:t>
      </w:r>
      <w:r>
        <w:t>the</w:t>
      </w:r>
      <w:r w:rsidR="004249A3">
        <w:t xml:space="preserve"> </w:t>
      </w:r>
      <w:r>
        <w:t>peace</w:t>
      </w:r>
      <w:r w:rsidR="004249A3">
        <w:t xml:space="preserve"> </w:t>
      </w:r>
      <w:r>
        <w:t>process</w:t>
      </w:r>
      <w:r w:rsidR="004249A3">
        <w:t xml:space="preserve"> </w:t>
      </w:r>
      <w:r>
        <w:t>forward.</w:t>
      </w:r>
    </w:p>
    <w:p w14:paraId="32BC33A2" w14:textId="5953F76A" w:rsidR="001B6F33" w:rsidRDefault="00613BC0" w:rsidP="00B6413A">
      <w:pPr>
        <w:pStyle w:val="BB-Contentions"/>
        <w:rPr>
          <w:rFonts w:ascii="Arial" w:hAnsi="Arial" w:cs="Arial"/>
          <w:sz w:val="23"/>
          <w:szCs w:val="23"/>
        </w:rPr>
      </w:pPr>
      <w:r>
        <w:t>Terminating</w:t>
      </w:r>
      <w:r w:rsidR="004249A3">
        <w:t xml:space="preserve"> </w:t>
      </w:r>
      <w:r>
        <w:t>UNRWA</w:t>
      </w:r>
      <w:r w:rsidR="004249A3">
        <w:t xml:space="preserve"> </w:t>
      </w:r>
      <w:r>
        <w:t>will</w:t>
      </w:r>
      <w:r w:rsidR="004249A3">
        <w:t xml:space="preserve"> </w:t>
      </w:r>
      <w:r>
        <w:t>help</w:t>
      </w:r>
      <w:r w:rsidR="004249A3">
        <w:t xml:space="preserve"> </w:t>
      </w:r>
      <w:r>
        <w:t>the</w:t>
      </w:r>
      <w:r w:rsidR="004249A3">
        <w:t xml:space="preserve"> </w:t>
      </w:r>
      <w:r>
        <w:t>Palestinian</w:t>
      </w:r>
      <w:r w:rsidR="004249A3">
        <w:t xml:space="preserve"> </w:t>
      </w:r>
      <w:r>
        <w:t>Authority</w:t>
      </w:r>
      <w:r w:rsidR="004249A3">
        <w:t xml:space="preserve"> </w:t>
      </w:r>
      <w:r>
        <w:t>(PA)</w:t>
      </w:r>
      <w:r w:rsidR="004249A3">
        <w:t xml:space="preserve"> </w:t>
      </w:r>
      <w:r>
        <w:t>counter</w:t>
      </w:r>
      <w:r w:rsidR="004249A3">
        <w:t xml:space="preserve"> </w:t>
      </w:r>
      <w:r>
        <w:t>Hamas</w:t>
      </w:r>
      <w:r w:rsidR="004249A3">
        <w:t xml:space="preserve"> </w:t>
      </w:r>
      <w:r>
        <w:t>influence</w:t>
      </w:r>
      <w:r w:rsidR="004249A3">
        <w:t xml:space="preserve"> </w:t>
      </w:r>
      <w:r>
        <w:t>in</w:t>
      </w:r>
      <w:r w:rsidR="004249A3">
        <w:t xml:space="preserve"> </w:t>
      </w:r>
      <w:r>
        <w:t>Gaza</w:t>
      </w:r>
    </w:p>
    <w:p w14:paraId="70C8F4F6" w14:textId="77777777" w:rsidR="004249A3" w:rsidRDefault="00613BC0" w:rsidP="00410C98">
      <w:pPr>
        <w:pStyle w:val="BB-Citation"/>
        <w:rPr>
          <w:iCs/>
          <w:u w:color="808080"/>
        </w:rPr>
      </w:pPr>
      <w:r>
        <w:rPr>
          <w:u w:val="single"/>
        </w:rPr>
        <w:t>Prof.</w:t>
      </w:r>
      <w:r w:rsidR="004249A3">
        <w:rPr>
          <w:u w:val="single"/>
        </w:rPr>
        <w:t xml:space="preserve"> </w:t>
      </w:r>
      <w:r>
        <w:rPr>
          <w:u w:val="single"/>
        </w:rPr>
        <w:t>Nitza</w:t>
      </w:r>
      <w:r w:rsidR="004249A3">
        <w:rPr>
          <w:u w:val="single"/>
        </w:rPr>
        <w:t xml:space="preserve"> </w:t>
      </w:r>
      <w:r>
        <w:rPr>
          <w:u w:val="single"/>
        </w:rPr>
        <w:t>Nachmias</w:t>
      </w:r>
      <w:r w:rsidR="004249A3">
        <w:rPr>
          <w:u w:val="single"/>
        </w:rPr>
        <w:t xml:space="preserve"> </w:t>
      </w:r>
      <w:r>
        <w:rPr>
          <w:u w:val="single"/>
        </w:rPr>
        <w:t>2009.</w:t>
      </w:r>
      <w:r w:rsidR="004249A3">
        <w:t xml:space="preserve"> </w:t>
      </w:r>
      <w:r>
        <w:t>(Senior</w:t>
      </w:r>
      <w:r w:rsidR="004249A3">
        <w:t xml:space="preserve"> </w:t>
      </w:r>
      <w:r>
        <w:t>Research</w:t>
      </w:r>
      <w:r w:rsidR="004249A3">
        <w:t xml:space="preserve"> </w:t>
      </w:r>
      <w:r>
        <w:t>Fellow</w:t>
      </w:r>
      <w:r w:rsidR="004249A3">
        <w:t xml:space="preserve"> </w:t>
      </w:r>
      <w:r>
        <w:t>at</w:t>
      </w:r>
      <w:r w:rsidR="004249A3">
        <w:t xml:space="preserve"> </w:t>
      </w:r>
      <w:r>
        <w:t>The</w:t>
      </w:r>
      <w:r w:rsidR="004249A3">
        <w:t xml:space="preserve"> </w:t>
      </w:r>
      <w:r>
        <w:t>Jewish-Arab</w:t>
      </w:r>
      <w:r w:rsidR="004249A3">
        <w:t xml:space="preserve"> </w:t>
      </w:r>
      <w:r>
        <w:t>Center,</w:t>
      </w:r>
      <w:r w:rsidR="004249A3">
        <w:t xml:space="preserve"> </w:t>
      </w:r>
      <w:r>
        <w:t>University</w:t>
      </w:r>
      <w:r w:rsidR="004249A3">
        <w:t xml:space="preserve"> </w:t>
      </w:r>
      <w:r>
        <w:t>of</w:t>
      </w:r>
      <w:r w:rsidR="004249A3">
        <w:t xml:space="preserve"> </w:t>
      </w:r>
      <w:r>
        <w:t>Haifa</w:t>
      </w:r>
      <w:r w:rsidR="004249A3">
        <w:t xml:space="preserve"> </w:t>
      </w:r>
      <w:r>
        <w:t>and</w:t>
      </w:r>
      <w:r w:rsidR="004249A3">
        <w:t xml:space="preserve"> </w:t>
      </w:r>
      <w:r>
        <w:t>a</w:t>
      </w:r>
      <w:r w:rsidR="004249A3">
        <w:t xml:space="preserve"> </w:t>
      </w:r>
      <w:r>
        <w:t>Visiting</w:t>
      </w:r>
      <w:r w:rsidR="004249A3">
        <w:t xml:space="preserve"> </w:t>
      </w:r>
      <w:r>
        <w:t>Professor</w:t>
      </w:r>
      <w:r w:rsidR="004249A3">
        <w:t xml:space="preserve"> </w:t>
      </w:r>
      <w:r>
        <w:t>at</w:t>
      </w:r>
      <w:r w:rsidR="004249A3">
        <w:t xml:space="preserve"> </w:t>
      </w:r>
      <w:r>
        <w:t>the</w:t>
      </w:r>
      <w:r w:rsidR="004249A3">
        <w:t xml:space="preserve"> </w:t>
      </w:r>
      <w:r>
        <w:t>Department</w:t>
      </w:r>
      <w:r w:rsidR="004249A3">
        <w:t xml:space="preserve"> </w:t>
      </w:r>
      <w:r>
        <w:t>of</w:t>
      </w:r>
      <w:r w:rsidR="004249A3">
        <w:t xml:space="preserve"> </w:t>
      </w:r>
      <w:r>
        <w:t>Political</w:t>
      </w:r>
      <w:r w:rsidR="004249A3">
        <w:t xml:space="preserve"> </w:t>
      </w:r>
      <w:r>
        <w:t>Science,</w:t>
      </w:r>
      <w:r w:rsidR="004249A3">
        <w:t xml:space="preserve"> </w:t>
      </w:r>
      <w:r>
        <w:t>Towson</w:t>
      </w:r>
      <w:r w:rsidR="004249A3">
        <w:t xml:space="preserve"> </w:t>
      </w:r>
      <w:r>
        <w:t>University,</w:t>
      </w:r>
      <w:r w:rsidR="004249A3">
        <w:t xml:space="preserve"> </w:t>
      </w:r>
      <w:r>
        <w:t>Maryland.</w:t>
      </w:r>
      <w:r w:rsidR="004249A3">
        <w:t xml:space="preserve"> </w:t>
      </w:r>
      <w:r>
        <w:t>12</w:t>
      </w:r>
      <w:r w:rsidR="004249A3">
        <w:t xml:space="preserve"> </w:t>
      </w:r>
      <w:r>
        <w:t>Oct</w:t>
      </w:r>
      <w:r w:rsidR="004249A3">
        <w:t xml:space="preserve"> </w:t>
      </w:r>
      <w:r>
        <w:t>2009</w:t>
      </w:r>
      <w:r w:rsidR="004249A3">
        <w:t xml:space="preserve"> </w:t>
      </w:r>
      <w:r>
        <w:t>“UNRWA</w:t>
      </w:r>
      <w:r w:rsidR="004249A3">
        <w:t xml:space="preserve"> </w:t>
      </w:r>
      <w:r>
        <w:t>at</w:t>
      </w:r>
      <w:r w:rsidR="004249A3">
        <w:t xml:space="preserve"> </w:t>
      </w:r>
      <w:r>
        <w:t>60:</w:t>
      </w:r>
      <w:r w:rsidR="004249A3">
        <w:t xml:space="preserve"> </w:t>
      </w:r>
      <w:r>
        <w:t>Are</w:t>
      </w:r>
      <w:r w:rsidR="004249A3">
        <w:t xml:space="preserve"> </w:t>
      </w:r>
      <w:r>
        <w:t>There</w:t>
      </w:r>
      <w:r w:rsidR="004249A3">
        <w:t xml:space="preserve"> </w:t>
      </w:r>
      <w:r>
        <w:t>Better</w:t>
      </w:r>
      <w:r w:rsidR="004249A3">
        <w:t xml:space="preserve"> </w:t>
      </w:r>
      <w:r>
        <w:t>Alternatives?“</w:t>
      </w:r>
      <w:r w:rsidR="004249A3">
        <w:t xml:space="preserve"> </w:t>
      </w:r>
      <w:hyperlink r:id="rId403" w:history="1">
        <w:r w:rsidR="00410C98" w:rsidRPr="00C51432">
          <w:rPr>
            <w:rStyle w:val="Hyperlink"/>
            <w:iCs/>
          </w:rPr>
          <w:t>http://www.meforum.org/2481/unrwa-at-60-better-alternatives</w:t>
        </w:r>
      </w:hyperlink>
    </w:p>
    <w:p w14:paraId="14A9BA51" w14:textId="48048757" w:rsidR="001B6F33" w:rsidRDefault="00613BC0" w:rsidP="00B6413A">
      <w:pPr>
        <w:pStyle w:val="BB-Evidence"/>
      </w:pPr>
      <w:r>
        <w:t>Ending</w:t>
      </w:r>
      <w:r w:rsidR="004249A3">
        <w:t xml:space="preserve"> </w:t>
      </w:r>
      <w:r>
        <w:t>this</w:t>
      </w:r>
      <w:r w:rsidR="004249A3">
        <w:t xml:space="preserve"> </w:t>
      </w:r>
      <w:r>
        <w:t>detrimental</w:t>
      </w:r>
      <w:r w:rsidR="004249A3">
        <w:t xml:space="preserve"> </w:t>
      </w:r>
      <w:r>
        <w:t>anomaly</w:t>
      </w:r>
      <w:r w:rsidR="004249A3">
        <w:t xml:space="preserve"> </w:t>
      </w:r>
      <w:r>
        <w:t>requires</w:t>
      </w:r>
      <w:r w:rsidR="004249A3">
        <w:t xml:space="preserve"> </w:t>
      </w:r>
      <w:r>
        <w:t>the</w:t>
      </w:r>
      <w:r w:rsidR="004249A3">
        <w:t xml:space="preserve"> </w:t>
      </w:r>
      <w:r>
        <w:t>termination</w:t>
      </w:r>
      <w:r w:rsidR="004249A3">
        <w:t xml:space="preserve"> </w:t>
      </w:r>
      <w:r>
        <w:t>of</w:t>
      </w:r>
      <w:r w:rsidR="004249A3">
        <w:t xml:space="preserve"> </w:t>
      </w:r>
      <w:r>
        <w:t>UNRWA's</w:t>
      </w:r>
      <w:r w:rsidR="004249A3">
        <w:t xml:space="preserve"> </w:t>
      </w:r>
      <w:r>
        <w:t>non-emergency</w:t>
      </w:r>
      <w:r w:rsidR="004249A3">
        <w:t xml:space="preserve"> </w:t>
      </w:r>
      <w:r>
        <w:t>operations</w:t>
      </w:r>
      <w:r w:rsidR="004249A3">
        <w:t xml:space="preserve"> </w:t>
      </w:r>
      <w:r>
        <w:t>and</w:t>
      </w:r>
      <w:r w:rsidR="004249A3">
        <w:t xml:space="preserve"> </w:t>
      </w:r>
      <w:r>
        <w:t>the</w:t>
      </w:r>
      <w:r w:rsidR="004249A3">
        <w:t xml:space="preserve"> </w:t>
      </w:r>
      <w:r>
        <w:t>transfer</w:t>
      </w:r>
      <w:r w:rsidR="004249A3">
        <w:t xml:space="preserve"> </w:t>
      </w:r>
      <w:r>
        <w:t>to</w:t>
      </w:r>
      <w:r w:rsidR="004249A3">
        <w:t xml:space="preserve"> </w:t>
      </w:r>
      <w:r>
        <w:t>the</w:t>
      </w:r>
      <w:r w:rsidR="004249A3">
        <w:t xml:space="preserve"> </w:t>
      </w:r>
      <w:r>
        <w:t>proper</w:t>
      </w:r>
      <w:r w:rsidR="004249A3">
        <w:t xml:space="preserve"> </w:t>
      </w:r>
      <w:r>
        <w:t>local</w:t>
      </w:r>
      <w:r w:rsidR="004249A3">
        <w:t xml:space="preserve"> </w:t>
      </w:r>
      <w:r>
        <w:t>authorities</w:t>
      </w:r>
      <w:r w:rsidR="004249A3">
        <w:t xml:space="preserve"> </w:t>
      </w:r>
      <w:r>
        <w:t>the</w:t>
      </w:r>
      <w:r w:rsidR="004249A3">
        <w:t xml:space="preserve"> </w:t>
      </w:r>
      <w:r>
        <w:t>responsibility</w:t>
      </w:r>
      <w:r w:rsidR="004249A3">
        <w:t xml:space="preserve"> </w:t>
      </w:r>
      <w:r>
        <w:t>and</w:t>
      </w:r>
      <w:r w:rsidR="004249A3">
        <w:t xml:space="preserve"> </w:t>
      </w:r>
      <w:r>
        <w:t>authority</w:t>
      </w:r>
      <w:r w:rsidR="004249A3">
        <w:t xml:space="preserve"> </w:t>
      </w:r>
      <w:r>
        <w:t>to</w:t>
      </w:r>
      <w:r w:rsidR="004249A3">
        <w:t xml:space="preserve"> </w:t>
      </w:r>
      <w:r>
        <w:t>plan</w:t>
      </w:r>
      <w:r w:rsidR="004249A3">
        <w:t xml:space="preserve"> </w:t>
      </w:r>
      <w:r>
        <w:t>and</w:t>
      </w:r>
      <w:r w:rsidR="004249A3">
        <w:t xml:space="preserve"> </w:t>
      </w:r>
      <w:r>
        <w:t>execute</w:t>
      </w:r>
      <w:r w:rsidR="004249A3">
        <w:t xml:space="preserve"> </w:t>
      </w:r>
      <w:r>
        <w:t>public</w:t>
      </w:r>
      <w:r w:rsidR="004249A3">
        <w:t xml:space="preserve"> </w:t>
      </w:r>
      <w:r>
        <w:t>policy,</w:t>
      </w:r>
      <w:r w:rsidR="004249A3">
        <w:t xml:space="preserve"> </w:t>
      </w:r>
      <w:r>
        <w:t>namely,</w:t>
      </w:r>
      <w:r w:rsidR="004249A3">
        <w:t xml:space="preserve"> </w:t>
      </w:r>
      <w:r>
        <w:t>educating</w:t>
      </w:r>
      <w:r w:rsidR="004249A3">
        <w:t xml:space="preserve"> </w:t>
      </w:r>
      <w:r>
        <w:t>the</w:t>
      </w:r>
      <w:r w:rsidR="004249A3">
        <w:t xml:space="preserve"> </w:t>
      </w:r>
      <w:r>
        <w:t>Palestinian</w:t>
      </w:r>
      <w:r w:rsidR="004249A3">
        <w:t xml:space="preserve"> </w:t>
      </w:r>
      <w:r>
        <w:t>children</w:t>
      </w:r>
      <w:r w:rsidR="004249A3">
        <w:t xml:space="preserve"> </w:t>
      </w:r>
      <w:r>
        <w:t>and</w:t>
      </w:r>
      <w:r w:rsidR="004249A3">
        <w:t xml:space="preserve"> </w:t>
      </w:r>
      <w:r>
        <w:t>running</w:t>
      </w:r>
      <w:r w:rsidR="004249A3">
        <w:t xml:space="preserve"> </w:t>
      </w:r>
      <w:r>
        <w:t>health</w:t>
      </w:r>
      <w:r w:rsidR="004249A3">
        <w:t xml:space="preserve"> </w:t>
      </w:r>
      <w:r>
        <w:t>clinics.</w:t>
      </w:r>
      <w:r w:rsidR="004249A3">
        <w:t xml:space="preserve"> </w:t>
      </w:r>
      <w:r>
        <w:t>The</w:t>
      </w:r>
      <w:r w:rsidR="004249A3">
        <w:t xml:space="preserve"> </w:t>
      </w:r>
      <w:r>
        <w:t>termination</w:t>
      </w:r>
      <w:r w:rsidR="004249A3">
        <w:t xml:space="preserve"> </w:t>
      </w:r>
      <w:r>
        <w:t>of</w:t>
      </w:r>
      <w:r w:rsidR="004249A3">
        <w:t xml:space="preserve"> </w:t>
      </w:r>
      <w:r>
        <w:t>UNRWA's</w:t>
      </w:r>
      <w:r w:rsidR="004249A3">
        <w:t xml:space="preserve"> </w:t>
      </w:r>
      <w:r>
        <w:t>status</w:t>
      </w:r>
      <w:r w:rsidR="004249A3">
        <w:t xml:space="preserve"> </w:t>
      </w:r>
      <w:r>
        <w:t>as</w:t>
      </w:r>
      <w:r w:rsidR="004249A3">
        <w:t xml:space="preserve"> </w:t>
      </w:r>
      <w:r>
        <w:t>a</w:t>
      </w:r>
      <w:r w:rsidR="004249A3">
        <w:t xml:space="preserve"> </w:t>
      </w:r>
      <w:r>
        <w:t>"non-territorial</w:t>
      </w:r>
      <w:r w:rsidR="004249A3">
        <w:t xml:space="preserve"> </w:t>
      </w:r>
      <w:r>
        <w:t>government"</w:t>
      </w:r>
      <w:r w:rsidR="004249A3">
        <w:t xml:space="preserve"> </w:t>
      </w:r>
      <w:r>
        <w:t>in</w:t>
      </w:r>
      <w:r w:rsidR="004249A3">
        <w:t xml:space="preserve"> </w:t>
      </w:r>
      <w:r>
        <w:t>the</w:t>
      </w:r>
      <w:r w:rsidR="004249A3">
        <w:t xml:space="preserve"> </w:t>
      </w:r>
      <w:r>
        <w:t>West</w:t>
      </w:r>
      <w:r w:rsidR="004249A3">
        <w:t xml:space="preserve"> </w:t>
      </w:r>
      <w:r>
        <w:t>Bank</w:t>
      </w:r>
      <w:r w:rsidR="004249A3">
        <w:t xml:space="preserve"> </w:t>
      </w:r>
      <w:r>
        <w:t>and</w:t>
      </w:r>
      <w:r w:rsidR="004249A3">
        <w:t xml:space="preserve"> </w:t>
      </w:r>
      <w:r>
        <w:t>Gaza</w:t>
      </w:r>
      <w:r w:rsidR="004249A3">
        <w:t xml:space="preserve"> </w:t>
      </w:r>
      <w:r>
        <w:t>will</w:t>
      </w:r>
      <w:r w:rsidR="004249A3">
        <w:t xml:space="preserve"> </w:t>
      </w:r>
      <w:r>
        <w:t>establish</w:t>
      </w:r>
      <w:r w:rsidR="004249A3">
        <w:t xml:space="preserve"> </w:t>
      </w:r>
      <w:r>
        <w:t>the</w:t>
      </w:r>
      <w:r w:rsidR="004249A3">
        <w:t xml:space="preserve"> </w:t>
      </w:r>
      <w:r>
        <w:t>PA</w:t>
      </w:r>
      <w:r w:rsidR="004249A3">
        <w:t xml:space="preserve"> </w:t>
      </w:r>
      <w:r>
        <w:t>as</w:t>
      </w:r>
      <w:r w:rsidR="004249A3">
        <w:t xml:space="preserve"> </w:t>
      </w:r>
      <w:r>
        <w:t>the</w:t>
      </w:r>
      <w:r w:rsidR="004249A3">
        <w:t xml:space="preserve"> </w:t>
      </w:r>
      <w:r>
        <w:t>only</w:t>
      </w:r>
      <w:r w:rsidR="004249A3">
        <w:t xml:space="preserve"> </w:t>
      </w:r>
      <w:r>
        <w:t>legal,</w:t>
      </w:r>
      <w:r w:rsidR="004249A3">
        <w:t xml:space="preserve"> </w:t>
      </w:r>
      <w:r>
        <w:t>governing</w:t>
      </w:r>
      <w:r w:rsidR="004249A3">
        <w:t xml:space="preserve"> </w:t>
      </w:r>
      <w:r>
        <w:t>authority.</w:t>
      </w:r>
      <w:r w:rsidR="004249A3">
        <w:t xml:space="preserve"> </w:t>
      </w:r>
      <w:r>
        <w:t>The</w:t>
      </w:r>
      <w:r w:rsidR="004249A3">
        <w:t xml:space="preserve"> </w:t>
      </w:r>
      <w:r>
        <w:t>PA</w:t>
      </w:r>
      <w:r w:rsidR="004249A3">
        <w:t xml:space="preserve"> </w:t>
      </w:r>
      <w:r>
        <w:t>leadership</w:t>
      </w:r>
      <w:r w:rsidR="004249A3">
        <w:t xml:space="preserve"> </w:t>
      </w:r>
      <w:r>
        <w:t>will</w:t>
      </w:r>
      <w:r w:rsidR="004249A3">
        <w:t xml:space="preserve"> </w:t>
      </w:r>
      <w:r>
        <w:t>gain</w:t>
      </w:r>
      <w:r w:rsidR="004249A3">
        <w:t xml:space="preserve"> </w:t>
      </w:r>
      <w:r>
        <w:t>the</w:t>
      </w:r>
      <w:r w:rsidR="004249A3">
        <w:t xml:space="preserve"> </w:t>
      </w:r>
      <w:r>
        <w:t>respect</w:t>
      </w:r>
      <w:r w:rsidR="004249A3">
        <w:t xml:space="preserve"> </w:t>
      </w:r>
      <w:r>
        <w:t>and</w:t>
      </w:r>
      <w:r w:rsidR="004249A3">
        <w:t xml:space="preserve"> </w:t>
      </w:r>
      <w:r>
        <w:t>trust</w:t>
      </w:r>
      <w:r w:rsidR="004249A3">
        <w:t xml:space="preserve"> </w:t>
      </w:r>
      <w:r>
        <w:t>of</w:t>
      </w:r>
      <w:r w:rsidR="004249A3">
        <w:t xml:space="preserve"> </w:t>
      </w:r>
      <w:r>
        <w:t>the</w:t>
      </w:r>
      <w:r w:rsidR="004249A3">
        <w:t xml:space="preserve"> </w:t>
      </w:r>
      <w:r>
        <w:t>people</w:t>
      </w:r>
      <w:r w:rsidR="004249A3">
        <w:t xml:space="preserve"> </w:t>
      </w:r>
      <w:r>
        <w:t>that</w:t>
      </w:r>
      <w:r w:rsidR="004249A3">
        <w:t xml:space="preserve"> </w:t>
      </w:r>
      <w:r>
        <w:t>is</w:t>
      </w:r>
      <w:r w:rsidR="004249A3">
        <w:t xml:space="preserve"> </w:t>
      </w:r>
      <w:r>
        <w:t>needed</w:t>
      </w:r>
      <w:r w:rsidR="004249A3">
        <w:t xml:space="preserve"> </w:t>
      </w:r>
      <w:r>
        <w:t>to</w:t>
      </w:r>
      <w:r w:rsidR="004249A3">
        <w:t xml:space="preserve"> </w:t>
      </w:r>
      <w:r>
        <w:t>counter</w:t>
      </w:r>
      <w:r w:rsidR="004249A3">
        <w:t xml:space="preserve"> </w:t>
      </w:r>
      <w:r>
        <w:t>Hamas</w:t>
      </w:r>
      <w:r w:rsidR="004249A3">
        <w:t xml:space="preserve"> </w:t>
      </w:r>
      <w:r>
        <w:t>influence</w:t>
      </w:r>
      <w:r w:rsidR="004249A3">
        <w:t xml:space="preserve"> </w:t>
      </w:r>
      <w:r>
        <w:t>in</w:t>
      </w:r>
      <w:r w:rsidR="004249A3">
        <w:t xml:space="preserve"> </w:t>
      </w:r>
      <w:r>
        <w:t>Gaza.</w:t>
      </w:r>
      <w:r w:rsidR="004249A3">
        <w:t xml:space="preserve"> </w:t>
      </w:r>
      <w:r>
        <w:t>Indeed,</w:t>
      </w:r>
      <w:r w:rsidR="004249A3">
        <w:t xml:space="preserve"> </w:t>
      </w:r>
      <w:r>
        <w:t>in</w:t>
      </w:r>
      <w:r w:rsidR="004249A3">
        <w:t xml:space="preserve"> </w:t>
      </w:r>
      <w:r>
        <w:t>the</w:t>
      </w:r>
      <w:r w:rsidR="004249A3">
        <w:t xml:space="preserve"> </w:t>
      </w:r>
      <w:r>
        <w:t>West</w:t>
      </w:r>
      <w:r w:rsidR="004249A3">
        <w:t xml:space="preserve"> </w:t>
      </w:r>
      <w:r>
        <w:t>Bank,</w:t>
      </w:r>
      <w:r w:rsidR="004249A3">
        <w:t xml:space="preserve"> </w:t>
      </w:r>
      <w:r>
        <w:t>where</w:t>
      </w:r>
      <w:r w:rsidR="004249A3">
        <w:t xml:space="preserve"> </w:t>
      </w:r>
      <w:r>
        <w:t>UNRWA's</w:t>
      </w:r>
      <w:r w:rsidR="004249A3">
        <w:t xml:space="preserve"> </w:t>
      </w:r>
      <w:r>
        <w:t>presence</w:t>
      </w:r>
      <w:r w:rsidR="004249A3">
        <w:t xml:space="preserve"> </w:t>
      </w:r>
      <w:r>
        <w:t>is</w:t>
      </w:r>
      <w:r w:rsidR="004249A3">
        <w:t xml:space="preserve"> </w:t>
      </w:r>
      <w:r>
        <w:t>weaker,</w:t>
      </w:r>
      <w:r w:rsidR="004249A3">
        <w:t xml:space="preserve"> </w:t>
      </w:r>
      <w:r>
        <w:t>the</w:t>
      </w:r>
      <w:r w:rsidR="004249A3">
        <w:t xml:space="preserve"> </w:t>
      </w:r>
      <w:r>
        <w:t>PA's</w:t>
      </w:r>
      <w:r w:rsidR="004249A3">
        <w:t xml:space="preserve"> </w:t>
      </w:r>
      <w:r>
        <w:t>position</w:t>
      </w:r>
      <w:r w:rsidR="004249A3">
        <w:t xml:space="preserve"> </w:t>
      </w:r>
      <w:r>
        <w:t>and</w:t>
      </w:r>
      <w:r w:rsidR="004249A3">
        <w:t xml:space="preserve"> </w:t>
      </w:r>
      <w:r>
        <w:t>authority</w:t>
      </w:r>
      <w:r w:rsidR="004249A3">
        <w:t xml:space="preserve"> </w:t>
      </w:r>
      <w:r>
        <w:t>is</w:t>
      </w:r>
      <w:r w:rsidR="004249A3">
        <w:t xml:space="preserve"> </w:t>
      </w:r>
      <w:r>
        <w:t>secure</w:t>
      </w:r>
      <w:r w:rsidR="004249A3">
        <w:t xml:space="preserve"> </w:t>
      </w:r>
      <w:r>
        <w:t>and</w:t>
      </w:r>
      <w:r w:rsidR="004249A3">
        <w:t xml:space="preserve"> </w:t>
      </w:r>
      <w:r>
        <w:t>growing.</w:t>
      </w:r>
    </w:p>
    <w:p w14:paraId="72DE5CF2" w14:textId="1C8F4FAF" w:rsidR="001B6F33" w:rsidRDefault="00613BC0" w:rsidP="00B6413A">
      <w:pPr>
        <w:pStyle w:val="BB-Contentions"/>
      </w:pPr>
      <w:r>
        <w:t>Stronger</w:t>
      </w:r>
      <w:r w:rsidR="004249A3">
        <w:t xml:space="preserve"> </w:t>
      </w:r>
      <w:r>
        <w:t>Palestinian</w:t>
      </w:r>
      <w:r w:rsidR="004249A3">
        <w:t xml:space="preserve"> </w:t>
      </w:r>
      <w:r>
        <w:t>Authority</w:t>
      </w:r>
      <w:r w:rsidR="004249A3">
        <w:t xml:space="preserve"> </w:t>
      </w:r>
      <w:r>
        <w:t>is</w:t>
      </w:r>
      <w:r w:rsidR="004249A3">
        <w:t xml:space="preserve"> </w:t>
      </w:r>
      <w:r>
        <w:t>key</w:t>
      </w:r>
      <w:r w:rsidR="004249A3">
        <w:t xml:space="preserve"> </w:t>
      </w:r>
      <w:r>
        <w:t>to</w:t>
      </w:r>
      <w:r w:rsidR="004249A3">
        <w:t xml:space="preserve"> </w:t>
      </w:r>
      <w:r>
        <w:t>future</w:t>
      </w:r>
      <w:r w:rsidR="004249A3">
        <w:t xml:space="preserve"> </w:t>
      </w:r>
      <w:r>
        <w:t>of</w:t>
      </w:r>
      <w:r w:rsidR="004249A3">
        <w:t xml:space="preserve"> </w:t>
      </w:r>
      <w:r>
        <w:t>the</w:t>
      </w:r>
      <w:r w:rsidR="004249A3">
        <w:t xml:space="preserve"> </w:t>
      </w:r>
      <w:r>
        <w:t>Palestinian</w:t>
      </w:r>
      <w:r w:rsidR="004249A3">
        <w:t xml:space="preserve"> </w:t>
      </w:r>
      <w:r>
        <w:t>people,</w:t>
      </w:r>
      <w:r w:rsidR="004249A3">
        <w:t xml:space="preserve"> </w:t>
      </w:r>
      <w:r>
        <w:t>and</w:t>
      </w:r>
      <w:r w:rsidR="004249A3">
        <w:t xml:space="preserve"> </w:t>
      </w:r>
      <w:r>
        <w:t>UNRWA</w:t>
      </w:r>
      <w:r w:rsidR="004249A3">
        <w:t xml:space="preserve"> </w:t>
      </w:r>
      <w:r>
        <w:t>blocks</w:t>
      </w:r>
      <w:r w:rsidR="004249A3">
        <w:t xml:space="preserve"> </w:t>
      </w:r>
      <w:r>
        <w:t>PA</w:t>
      </w:r>
      <w:r w:rsidR="004249A3">
        <w:t xml:space="preserve"> </w:t>
      </w:r>
      <w:r>
        <w:t>success</w:t>
      </w:r>
    </w:p>
    <w:p w14:paraId="569DEAF1" w14:textId="77777777" w:rsidR="004249A3" w:rsidRDefault="00613BC0" w:rsidP="00410C98">
      <w:pPr>
        <w:pStyle w:val="BB-Citation"/>
        <w:rPr>
          <w:iCs/>
          <w:u w:color="808080"/>
        </w:rPr>
      </w:pPr>
      <w:r>
        <w:rPr>
          <w:u w:val="single"/>
        </w:rPr>
        <w:t>Prof.</w:t>
      </w:r>
      <w:r w:rsidR="004249A3">
        <w:rPr>
          <w:u w:val="single"/>
        </w:rPr>
        <w:t xml:space="preserve"> </w:t>
      </w:r>
      <w:r>
        <w:rPr>
          <w:u w:val="single"/>
        </w:rPr>
        <w:t>Nitza</w:t>
      </w:r>
      <w:r w:rsidR="004249A3">
        <w:rPr>
          <w:u w:val="single"/>
        </w:rPr>
        <w:t xml:space="preserve"> </w:t>
      </w:r>
      <w:r>
        <w:rPr>
          <w:u w:val="single"/>
        </w:rPr>
        <w:t>Nachmias</w:t>
      </w:r>
      <w:r w:rsidR="004249A3">
        <w:rPr>
          <w:u w:val="single"/>
        </w:rPr>
        <w:t xml:space="preserve"> </w:t>
      </w:r>
      <w:r>
        <w:rPr>
          <w:u w:val="single"/>
        </w:rPr>
        <w:t>2009.</w:t>
      </w:r>
      <w:r w:rsidR="004249A3">
        <w:t xml:space="preserve"> </w:t>
      </w:r>
      <w:r>
        <w:t>(Senior</w:t>
      </w:r>
      <w:r w:rsidR="004249A3">
        <w:t xml:space="preserve"> </w:t>
      </w:r>
      <w:r>
        <w:t>Research</w:t>
      </w:r>
      <w:r w:rsidR="004249A3">
        <w:t xml:space="preserve"> </w:t>
      </w:r>
      <w:r>
        <w:t>Fellow</w:t>
      </w:r>
      <w:r w:rsidR="004249A3">
        <w:t xml:space="preserve"> </w:t>
      </w:r>
      <w:r>
        <w:t>at</w:t>
      </w:r>
      <w:r w:rsidR="004249A3">
        <w:t xml:space="preserve"> </w:t>
      </w:r>
      <w:r>
        <w:t>The</w:t>
      </w:r>
      <w:r w:rsidR="004249A3">
        <w:t xml:space="preserve"> </w:t>
      </w:r>
      <w:r>
        <w:t>Jewish-Arab</w:t>
      </w:r>
      <w:r w:rsidR="004249A3">
        <w:t xml:space="preserve"> </w:t>
      </w:r>
      <w:r>
        <w:t>Center,</w:t>
      </w:r>
      <w:r w:rsidR="004249A3">
        <w:t xml:space="preserve"> </w:t>
      </w:r>
      <w:r>
        <w:t>University</w:t>
      </w:r>
      <w:r w:rsidR="004249A3">
        <w:t xml:space="preserve"> </w:t>
      </w:r>
      <w:r>
        <w:t>of</w:t>
      </w:r>
      <w:r w:rsidR="004249A3">
        <w:t xml:space="preserve"> </w:t>
      </w:r>
      <w:r>
        <w:t>Haifa</w:t>
      </w:r>
      <w:r w:rsidR="004249A3">
        <w:t xml:space="preserve"> </w:t>
      </w:r>
      <w:r>
        <w:t>and</w:t>
      </w:r>
      <w:r w:rsidR="004249A3">
        <w:t xml:space="preserve"> </w:t>
      </w:r>
      <w:r>
        <w:t>a</w:t>
      </w:r>
      <w:r w:rsidR="004249A3">
        <w:t xml:space="preserve"> </w:t>
      </w:r>
      <w:r>
        <w:t>Visiting</w:t>
      </w:r>
      <w:r w:rsidR="004249A3">
        <w:t xml:space="preserve"> </w:t>
      </w:r>
      <w:r>
        <w:t>Professor</w:t>
      </w:r>
      <w:r w:rsidR="004249A3">
        <w:t xml:space="preserve"> </w:t>
      </w:r>
      <w:r>
        <w:t>at</w:t>
      </w:r>
      <w:r w:rsidR="004249A3">
        <w:t xml:space="preserve"> </w:t>
      </w:r>
      <w:r>
        <w:t>the</w:t>
      </w:r>
      <w:r w:rsidR="004249A3">
        <w:t xml:space="preserve"> </w:t>
      </w:r>
      <w:r>
        <w:t>Department</w:t>
      </w:r>
      <w:r w:rsidR="004249A3">
        <w:t xml:space="preserve"> </w:t>
      </w:r>
      <w:r>
        <w:t>of</w:t>
      </w:r>
      <w:r w:rsidR="004249A3">
        <w:t xml:space="preserve"> </w:t>
      </w:r>
      <w:r>
        <w:t>Political</w:t>
      </w:r>
      <w:r w:rsidR="004249A3">
        <w:t xml:space="preserve"> </w:t>
      </w:r>
      <w:r>
        <w:t>Science,</w:t>
      </w:r>
      <w:r w:rsidR="004249A3">
        <w:t xml:space="preserve"> </w:t>
      </w:r>
      <w:r>
        <w:t>Towson</w:t>
      </w:r>
      <w:r w:rsidR="004249A3">
        <w:t xml:space="preserve"> </w:t>
      </w:r>
      <w:r>
        <w:t>University,</w:t>
      </w:r>
      <w:r w:rsidR="004249A3">
        <w:t xml:space="preserve"> </w:t>
      </w:r>
      <w:r>
        <w:t>Maryland.</w:t>
      </w:r>
      <w:r w:rsidR="004249A3">
        <w:t xml:space="preserve"> </w:t>
      </w:r>
      <w:r>
        <w:t>12</w:t>
      </w:r>
      <w:r w:rsidR="004249A3">
        <w:t xml:space="preserve"> </w:t>
      </w:r>
      <w:r>
        <w:t>Oct</w:t>
      </w:r>
      <w:r w:rsidR="004249A3">
        <w:t xml:space="preserve"> </w:t>
      </w:r>
      <w:r>
        <w:t>2009</w:t>
      </w:r>
      <w:r w:rsidR="004249A3">
        <w:t xml:space="preserve"> </w:t>
      </w:r>
      <w:r>
        <w:t>“UNRWA</w:t>
      </w:r>
      <w:r w:rsidR="004249A3">
        <w:t xml:space="preserve"> </w:t>
      </w:r>
      <w:r>
        <w:t>at</w:t>
      </w:r>
      <w:r w:rsidR="004249A3">
        <w:t xml:space="preserve"> </w:t>
      </w:r>
      <w:r>
        <w:t>60:</w:t>
      </w:r>
      <w:r w:rsidR="004249A3">
        <w:t xml:space="preserve"> </w:t>
      </w:r>
      <w:r>
        <w:t>Are</w:t>
      </w:r>
      <w:r w:rsidR="004249A3">
        <w:t xml:space="preserve"> </w:t>
      </w:r>
      <w:r>
        <w:t>There</w:t>
      </w:r>
      <w:r w:rsidR="004249A3">
        <w:t xml:space="preserve"> </w:t>
      </w:r>
      <w:r>
        <w:t>Better</w:t>
      </w:r>
      <w:r w:rsidR="004249A3">
        <w:t xml:space="preserve"> </w:t>
      </w:r>
      <w:r>
        <w:t>Alternatives?“</w:t>
      </w:r>
      <w:r w:rsidR="004249A3">
        <w:t xml:space="preserve"> </w:t>
      </w:r>
      <w:hyperlink r:id="rId404" w:history="1">
        <w:r w:rsidR="00410C98" w:rsidRPr="00C51432">
          <w:rPr>
            <w:rStyle w:val="Hyperlink"/>
            <w:iCs/>
          </w:rPr>
          <w:t>http://www.meforum.org/2481/unrwa-at-60-better-alternatives</w:t>
        </w:r>
      </w:hyperlink>
    </w:p>
    <w:p w14:paraId="2771F77B" w14:textId="686A71D5" w:rsidR="001B6F33" w:rsidRDefault="00613BC0" w:rsidP="00B6413A">
      <w:pPr>
        <w:pStyle w:val="BB-Evidence"/>
        <w:rPr>
          <w:rFonts w:ascii="Arial" w:hAnsi="Arial" w:cs="Arial"/>
          <w:sz w:val="23"/>
          <w:szCs w:val="23"/>
        </w:rPr>
      </w:pPr>
      <w:r>
        <w:t>The</w:t>
      </w:r>
      <w:r w:rsidR="004249A3">
        <w:t xml:space="preserve"> </w:t>
      </w:r>
      <w:r>
        <w:t>representatives</w:t>
      </w:r>
      <w:r w:rsidR="004249A3">
        <w:t xml:space="preserve"> </w:t>
      </w:r>
      <w:r>
        <w:t>of</w:t>
      </w:r>
      <w:r w:rsidR="004249A3">
        <w:t xml:space="preserve"> </w:t>
      </w:r>
      <w:r>
        <w:t>the</w:t>
      </w:r>
      <w:r w:rsidR="004249A3">
        <w:t xml:space="preserve"> </w:t>
      </w:r>
      <w:r>
        <w:t>90</w:t>
      </w:r>
      <w:r w:rsidR="004249A3">
        <w:t xml:space="preserve"> </w:t>
      </w:r>
      <w:r>
        <w:t>donor</w:t>
      </w:r>
      <w:r w:rsidR="004249A3">
        <w:t xml:space="preserve"> </w:t>
      </w:r>
      <w:r>
        <w:t>nations</w:t>
      </w:r>
      <w:r w:rsidR="004249A3">
        <w:t xml:space="preserve"> </w:t>
      </w:r>
      <w:r>
        <w:t>agreed</w:t>
      </w:r>
      <w:r w:rsidR="004249A3">
        <w:t xml:space="preserve"> </w:t>
      </w:r>
      <w:r>
        <w:t>that</w:t>
      </w:r>
      <w:r w:rsidR="004249A3">
        <w:t xml:space="preserve"> </w:t>
      </w:r>
      <w:r>
        <w:t>the</w:t>
      </w:r>
      <w:r w:rsidR="004249A3">
        <w:t xml:space="preserve"> </w:t>
      </w:r>
      <w:r>
        <w:t>future</w:t>
      </w:r>
      <w:r w:rsidR="004249A3">
        <w:t xml:space="preserve"> </w:t>
      </w:r>
      <w:r>
        <w:t>of</w:t>
      </w:r>
      <w:r w:rsidR="004249A3">
        <w:t xml:space="preserve"> </w:t>
      </w:r>
      <w:r>
        <w:t>the</w:t>
      </w:r>
      <w:r w:rsidR="004249A3">
        <w:t xml:space="preserve"> </w:t>
      </w:r>
      <w:r>
        <w:t>Palestinian</w:t>
      </w:r>
      <w:r w:rsidR="004249A3">
        <w:t xml:space="preserve"> </w:t>
      </w:r>
      <w:r>
        <w:t>people</w:t>
      </w:r>
      <w:r w:rsidR="004249A3">
        <w:t xml:space="preserve"> </w:t>
      </w:r>
      <w:r>
        <w:t>is</w:t>
      </w:r>
      <w:r w:rsidR="004249A3">
        <w:t xml:space="preserve"> </w:t>
      </w:r>
      <w:r>
        <w:t>dependent</w:t>
      </w:r>
      <w:r w:rsidR="004249A3">
        <w:t xml:space="preserve"> </w:t>
      </w:r>
      <w:r>
        <w:t>on</w:t>
      </w:r>
      <w:r w:rsidR="004249A3">
        <w:t xml:space="preserve"> </w:t>
      </w:r>
      <w:r>
        <w:t>a</w:t>
      </w:r>
      <w:r w:rsidR="004249A3">
        <w:t xml:space="preserve"> </w:t>
      </w:r>
      <w:r>
        <w:t>strong</w:t>
      </w:r>
      <w:r w:rsidR="004249A3">
        <w:t xml:space="preserve"> </w:t>
      </w:r>
      <w:r>
        <w:t>and</w:t>
      </w:r>
      <w:r w:rsidR="004249A3">
        <w:t xml:space="preserve"> </w:t>
      </w:r>
      <w:r>
        <w:t>stable</w:t>
      </w:r>
      <w:r w:rsidR="004249A3">
        <w:t xml:space="preserve"> </w:t>
      </w:r>
      <w:r>
        <w:t>PA.</w:t>
      </w:r>
      <w:r w:rsidR="004249A3">
        <w:t xml:space="preserve"> </w:t>
      </w:r>
      <w:r>
        <w:t>The</w:t>
      </w:r>
      <w:r w:rsidR="004249A3">
        <w:t xml:space="preserve"> </w:t>
      </w:r>
      <w:r>
        <w:t>US</w:t>
      </w:r>
      <w:r w:rsidR="004249A3">
        <w:t xml:space="preserve"> </w:t>
      </w:r>
      <w:r>
        <w:t>Congressional</w:t>
      </w:r>
      <w:r w:rsidR="004249A3">
        <w:t xml:space="preserve"> </w:t>
      </w:r>
      <w:r>
        <w:t>Research</w:t>
      </w:r>
      <w:r w:rsidR="004249A3">
        <w:t xml:space="preserve"> </w:t>
      </w:r>
      <w:r>
        <w:t>Service</w:t>
      </w:r>
      <w:r w:rsidR="004249A3">
        <w:t xml:space="preserve"> </w:t>
      </w:r>
      <w:r>
        <w:t>observed</w:t>
      </w:r>
      <w:r w:rsidR="004249A3">
        <w:t xml:space="preserve"> </w:t>
      </w:r>
      <w:r>
        <w:t>that</w:t>
      </w:r>
      <w:r w:rsidR="004249A3">
        <w:t xml:space="preserve"> </w:t>
      </w:r>
      <w:r>
        <w:t>"Experts</w:t>
      </w:r>
      <w:r w:rsidR="004249A3">
        <w:t xml:space="preserve"> </w:t>
      </w:r>
      <w:r>
        <w:t>advised</w:t>
      </w:r>
      <w:r w:rsidR="004249A3">
        <w:t xml:space="preserve"> </w:t>
      </w:r>
      <w:r>
        <w:t>that</w:t>
      </w:r>
      <w:r w:rsidR="004249A3">
        <w:t xml:space="preserve"> </w:t>
      </w:r>
      <w:r>
        <w:t>the</w:t>
      </w:r>
      <w:r w:rsidR="004249A3">
        <w:t xml:space="preserve"> </w:t>
      </w:r>
      <w:r>
        <w:t>PA</w:t>
      </w:r>
      <w:r w:rsidR="004249A3">
        <w:t xml:space="preserve"> </w:t>
      </w:r>
      <w:r>
        <w:t>stability</w:t>
      </w:r>
      <w:r w:rsidR="004249A3">
        <w:t xml:space="preserve"> </w:t>
      </w:r>
      <w:r>
        <w:t>hinges</w:t>
      </w:r>
      <w:r w:rsidR="004249A3">
        <w:t xml:space="preserve"> </w:t>
      </w:r>
      <w:r>
        <w:t>on</w:t>
      </w:r>
      <w:r w:rsidR="004249A3">
        <w:t xml:space="preserve"> </w:t>
      </w:r>
      <w:r>
        <w:t>improved</w:t>
      </w:r>
      <w:r w:rsidR="004249A3">
        <w:t xml:space="preserve"> </w:t>
      </w:r>
      <w:r>
        <w:t>security,</w:t>
      </w:r>
      <w:r w:rsidR="004249A3">
        <w:t xml:space="preserve"> </w:t>
      </w:r>
      <w:r>
        <w:t>economic</w:t>
      </w:r>
      <w:r w:rsidR="004249A3">
        <w:t xml:space="preserve"> </w:t>
      </w:r>
      <w:r>
        <w:t>development,</w:t>
      </w:r>
      <w:r w:rsidR="004249A3">
        <w:t xml:space="preserve"> </w:t>
      </w:r>
      <w:r>
        <w:t>Israeli</w:t>
      </w:r>
      <w:r w:rsidR="004249A3">
        <w:t xml:space="preserve"> </w:t>
      </w:r>
      <w:r>
        <w:t>cooperation,</w:t>
      </w:r>
      <w:r w:rsidR="004249A3">
        <w:t xml:space="preserve"> </w:t>
      </w:r>
      <w:r>
        <w:t>and</w:t>
      </w:r>
      <w:r w:rsidR="004249A3">
        <w:t xml:space="preserve"> </w:t>
      </w:r>
      <w:r>
        <w:t>the</w:t>
      </w:r>
      <w:r w:rsidR="004249A3">
        <w:t xml:space="preserve"> </w:t>
      </w:r>
      <w:r>
        <w:t>continuation</w:t>
      </w:r>
      <w:r w:rsidR="004249A3">
        <w:t xml:space="preserve"> </w:t>
      </w:r>
      <w:r>
        <w:t>of</w:t>
      </w:r>
      <w:r w:rsidR="004249A3">
        <w:t xml:space="preserve"> </w:t>
      </w:r>
      <w:r>
        <w:t>high</w:t>
      </w:r>
      <w:r w:rsidR="004249A3">
        <w:t xml:space="preserve"> </w:t>
      </w:r>
      <w:r>
        <w:t>levels</w:t>
      </w:r>
      <w:r w:rsidR="004249A3">
        <w:t xml:space="preserve"> </w:t>
      </w:r>
      <w:r>
        <w:t>of</w:t>
      </w:r>
      <w:r w:rsidR="004249A3">
        <w:t xml:space="preserve"> </w:t>
      </w:r>
      <w:r>
        <w:t>foreign</w:t>
      </w:r>
      <w:r w:rsidR="004249A3">
        <w:t xml:space="preserve"> </w:t>
      </w:r>
      <w:r>
        <w:t>assistance."</w:t>
      </w:r>
      <w:hyperlink r:id="rId405" w:anchor="_ftn44" w:history="1">
        <w:r w:rsidR="004249A3">
          <w:rPr>
            <w:rStyle w:val="Hyperlink"/>
          </w:rPr>
          <w:t xml:space="preserve"> </w:t>
        </w:r>
      </w:hyperlink>
      <w:r>
        <w:t>The</w:t>
      </w:r>
      <w:r w:rsidR="004249A3">
        <w:t xml:space="preserve"> </w:t>
      </w:r>
      <w:r>
        <w:t>facts</w:t>
      </w:r>
      <w:r w:rsidR="004249A3">
        <w:t xml:space="preserve"> </w:t>
      </w:r>
      <w:r>
        <w:t>show</w:t>
      </w:r>
      <w:r w:rsidR="004249A3">
        <w:t xml:space="preserve"> </w:t>
      </w:r>
      <w:r>
        <w:t>that</w:t>
      </w:r>
      <w:r w:rsidR="004249A3">
        <w:t xml:space="preserve"> </w:t>
      </w:r>
      <w:r>
        <w:t>UNRWA's</w:t>
      </w:r>
      <w:r w:rsidR="004249A3">
        <w:t xml:space="preserve"> </w:t>
      </w:r>
      <w:r>
        <w:t>existence</w:t>
      </w:r>
      <w:r w:rsidR="004249A3">
        <w:t xml:space="preserve"> </w:t>
      </w:r>
      <w:r>
        <w:t>stands</w:t>
      </w:r>
      <w:r w:rsidR="004249A3">
        <w:t xml:space="preserve"> </w:t>
      </w:r>
      <w:r>
        <w:t>in</w:t>
      </w:r>
      <w:r w:rsidR="004249A3">
        <w:t xml:space="preserve"> </w:t>
      </w:r>
      <w:r>
        <w:t>the</w:t>
      </w:r>
      <w:r w:rsidR="004249A3">
        <w:t xml:space="preserve"> </w:t>
      </w:r>
      <w:r>
        <w:t>way</w:t>
      </w:r>
      <w:r w:rsidR="004249A3">
        <w:t xml:space="preserve"> </w:t>
      </w:r>
      <w:r>
        <w:t>of</w:t>
      </w:r>
      <w:r w:rsidR="004249A3">
        <w:t xml:space="preserve"> </w:t>
      </w:r>
      <w:r>
        <w:t>achieving</w:t>
      </w:r>
      <w:r w:rsidR="004249A3">
        <w:t xml:space="preserve"> </w:t>
      </w:r>
      <w:r>
        <w:t>all</w:t>
      </w:r>
      <w:r w:rsidR="004249A3">
        <w:t xml:space="preserve"> </w:t>
      </w:r>
      <w:r>
        <w:t>these</w:t>
      </w:r>
      <w:r w:rsidR="004249A3">
        <w:t xml:space="preserve"> </w:t>
      </w:r>
      <w:r>
        <w:t>goals.</w:t>
      </w:r>
      <w:r w:rsidR="004249A3">
        <w:t xml:space="preserve"> </w:t>
      </w:r>
      <w:r>
        <w:t>Notwithstanding,</w:t>
      </w:r>
      <w:r w:rsidR="004249A3">
        <w:t xml:space="preserve"> </w:t>
      </w:r>
      <w:r>
        <w:t>UNRWA</w:t>
      </w:r>
      <w:r w:rsidR="004249A3">
        <w:t xml:space="preserve"> </w:t>
      </w:r>
      <w:r>
        <w:t>continues</w:t>
      </w:r>
      <w:r w:rsidR="004249A3">
        <w:t xml:space="preserve"> </w:t>
      </w:r>
      <w:r>
        <w:t>to</w:t>
      </w:r>
      <w:r w:rsidR="004249A3">
        <w:t xml:space="preserve"> </w:t>
      </w:r>
      <w:r>
        <w:t>perpetuate</w:t>
      </w:r>
      <w:r w:rsidR="004249A3">
        <w:t xml:space="preserve"> </w:t>
      </w:r>
      <w:r>
        <w:t>the</w:t>
      </w:r>
      <w:r w:rsidR="004249A3">
        <w:t xml:space="preserve"> </w:t>
      </w:r>
      <w:r>
        <w:t>myth</w:t>
      </w:r>
      <w:r w:rsidR="004249A3">
        <w:t xml:space="preserve"> </w:t>
      </w:r>
      <w:r>
        <w:t>that</w:t>
      </w:r>
      <w:r w:rsidR="004249A3">
        <w:t xml:space="preserve"> </w:t>
      </w:r>
      <w:r>
        <w:t>it</w:t>
      </w:r>
      <w:r w:rsidR="004249A3">
        <w:t xml:space="preserve"> </w:t>
      </w:r>
      <w:r>
        <w:t>is</w:t>
      </w:r>
      <w:r w:rsidR="004249A3">
        <w:t xml:space="preserve"> </w:t>
      </w:r>
      <w:r>
        <w:t>the</w:t>
      </w:r>
      <w:r w:rsidR="004249A3">
        <w:t xml:space="preserve"> </w:t>
      </w:r>
      <w:r>
        <w:t>"best</w:t>
      </w:r>
      <w:r w:rsidR="004249A3">
        <w:t xml:space="preserve"> </w:t>
      </w:r>
      <w:r>
        <w:t>show</w:t>
      </w:r>
      <w:r w:rsidR="004249A3">
        <w:t xml:space="preserve"> </w:t>
      </w:r>
      <w:r>
        <w:t>in</w:t>
      </w:r>
      <w:r w:rsidR="004249A3">
        <w:t xml:space="preserve"> </w:t>
      </w:r>
      <w:r>
        <w:t>town."</w:t>
      </w:r>
    </w:p>
    <w:p w14:paraId="7AB70EE1" w14:textId="55F6B786" w:rsidR="001B6F33" w:rsidRDefault="00613BC0" w:rsidP="00B6413A">
      <w:pPr>
        <w:pStyle w:val="BB-Contentions"/>
      </w:pPr>
      <w:r>
        <w:t>DISADVANTAGE</w:t>
      </w:r>
      <w:r w:rsidR="004249A3">
        <w:t xml:space="preserve"> </w:t>
      </w:r>
      <w:r>
        <w:t>RESPONSES</w:t>
      </w:r>
    </w:p>
    <w:p w14:paraId="727E72C2" w14:textId="77777777" w:rsidR="004249A3" w:rsidRDefault="00613BC0" w:rsidP="00B6413A">
      <w:pPr>
        <w:pStyle w:val="BB-Contentions"/>
      </w:pPr>
      <w:r>
        <w:t>“The</w:t>
      </w:r>
      <w:r w:rsidR="004249A3">
        <w:t xml:space="preserve"> </w:t>
      </w:r>
      <w:r>
        <w:t>poor</w:t>
      </w:r>
      <w:r w:rsidR="004249A3">
        <w:t xml:space="preserve"> </w:t>
      </w:r>
      <w:r>
        <w:t>refugees</w:t>
      </w:r>
      <w:r w:rsidR="004249A3">
        <w:t xml:space="preserve"> </w:t>
      </w:r>
      <w:r>
        <w:t>won’t</w:t>
      </w:r>
      <w:r w:rsidR="004249A3">
        <w:t xml:space="preserve"> </w:t>
      </w:r>
      <w:r>
        <w:t>be</w:t>
      </w:r>
      <w:r w:rsidR="004249A3">
        <w:t xml:space="preserve"> </w:t>
      </w:r>
      <w:r>
        <w:t>able</w:t>
      </w:r>
      <w:r w:rsidR="004249A3">
        <w:t xml:space="preserve"> </w:t>
      </w:r>
      <w:r>
        <w:t>to</w:t>
      </w:r>
      <w:r w:rsidR="004249A3">
        <w:t xml:space="preserve"> </w:t>
      </w:r>
      <w:r>
        <w:t>integrate</w:t>
      </w:r>
      <w:r w:rsidR="004249A3">
        <w:t xml:space="preserve"> </w:t>
      </w:r>
      <w:r>
        <w:t>in</w:t>
      </w:r>
      <w:r w:rsidR="004249A3">
        <w:t xml:space="preserve"> </w:t>
      </w:r>
      <w:r>
        <w:t>neighboring</w:t>
      </w:r>
      <w:r w:rsidR="004249A3">
        <w:t xml:space="preserve"> </w:t>
      </w:r>
      <w:r>
        <w:t>countries</w:t>
      </w:r>
      <w:r w:rsidR="004249A3">
        <w:t xml:space="preserve"> </w:t>
      </w:r>
      <w:r>
        <w:t>and</w:t>
      </w:r>
      <w:r w:rsidR="004249A3">
        <w:t xml:space="preserve"> </w:t>
      </w:r>
      <w:r>
        <w:t>they’ll</w:t>
      </w:r>
      <w:r w:rsidR="004249A3">
        <w:t xml:space="preserve"> </w:t>
      </w:r>
      <w:r>
        <w:t>suffer</w:t>
      </w:r>
      <w:r w:rsidR="004249A3">
        <w:t xml:space="preserve"> </w:t>
      </w:r>
      <w:r>
        <w:t>”</w:t>
      </w:r>
      <w:r w:rsidR="004249A3">
        <w:t xml:space="preserve"> </w:t>
      </w:r>
      <w:r>
        <w:t>-</w:t>
      </w:r>
      <w:r w:rsidR="004249A3">
        <w:t xml:space="preserve"> </w:t>
      </w:r>
      <w:r>
        <w:t>Responses:</w:t>
      </w:r>
      <w:r w:rsidR="004249A3">
        <w:t xml:space="preserve"> </w:t>
      </w:r>
      <w:r>
        <w:t>1)</w:t>
      </w:r>
      <w:r w:rsidR="004249A3">
        <w:t xml:space="preserve"> </w:t>
      </w:r>
      <w:r>
        <w:t>many</w:t>
      </w:r>
      <w:r w:rsidR="004249A3">
        <w:t xml:space="preserve"> </w:t>
      </w:r>
      <w:r>
        <w:t>of</w:t>
      </w:r>
      <w:r w:rsidR="004249A3">
        <w:t xml:space="preserve"> </w:t>
      </w:r>
      <w:r>
        <w:t>them</w:t>
      </w:r>
      <w:r w:rsidR="004249A3">
        <w:t xml:space="preserve"> </w:t>
      </w:r>
      <w:r>
        <w:t>aren’t</w:t>
      </w:r>
      <w:r w:rsidR="004249A3">
        <w:t xml:space="preserve"> </w:t>
      </w:r>
      <w:r>
        <w:t>truly</w:t>
      </w:r>
      <w:r w:rsidR="004249A3">
        <w:t xml:space="preserve"> </w:t>
      </w:r>
      <w:r>
        <w:t>“refugees”,</w:t>
      </w:r>
      <w:r w:rsidR="004249A3">
        <w:t xml:space="preserve"> </w:t>
      </w:r>
      <w:r>
        <w:t>they</w:t>
      </w:r>
      <w:r w:rsidR="004249A3">
        <w:t xml:space="preserve"> </w:t>
      </w:r>
      <w:r>
        <w:t>just</w:t>
      </w:r>
      <w:r w:rsidR="004249A3">
        <w:t xml:space="preserve"> </w:t>
      </w:r>
      <w:r>
        <w:t>joined</w:t>
      </w:r>
      <w:r w:rsidR="004249A3">
        <w:t xml:space="preserve"> </w:t>
      </w:r>
      <w:r>
        <w:t>up</w:t>
      </w:r>
      <w:r w:rsidR="004249A3">
        <w:t xml:space="preserve"> </w:t>
      </w:r>
      <w:r>
        <w:t>for</w:t>
      </w:r>
      <w:r w:rsidR="004249A3">
        <w:t xml:space="preserve"> </w:t>
      </w:r>
      <w:r>
        <w:t>the</w:t>
      </w:r>
      <w:r w:rsidR="004249A3">
        <w:t xml:space="preserve"> </w:t>
      </w:r>
      <w:r>
        <w:t>free</w:t>
      </w:r>
      <w:r w:rsidR="004249A3">
        <w:t xml:space="preserve"> </w:t>
      </w:r>
      <w:r>
        <w:t>services;</w:t>
      </w:r>
    </w:p>
    <w:p w14:paraId="5C23FFB5" w14:textId="034B1558" w:rsidR="001B6F33" w:rsidRDefault="00613BC0" w:rsidP="00B6413A">
      <w:pPr>
        <w:pStyle w:val="BB-Contentions"/>
        <w:rPr>
          <w:rFonts w:ascii="Arial" w:hAnsi="Arial" w:cs="Arial"/>
          <w:sz w:val="23"/>
          <w:szCs w:val="23"/>
        </w:rPr>
      </w:pPr>
      <w:r>
        <w:t>2)</w:t>
      </w:r>
      <w:r w:rsidR="004249A3">
        <w:t xml:space="preserve"> </w:t>
      </w:r>
      <w:r>
        <w:t>Most</w:t>
      </w:r>
      <w:r w:rsidR="004249A3">
        <w:t xml:space="preserve"> </w:t>
      </w:r>
      <w:r>
        <w:t>genuine</w:t>
      </w:r>
      <w:r w:rsidR="004249A3">
        <w:t xml:space="preserve"> </w:t>
      </w:r>
      <w:r>
        <w:t>Palestinian</w:t>
      </w:r>
      <w:r w:rsidR="004249A3">
        <w:t xml:space="preserve"> </w:t>
      </w:r>
      <w:r>
        <w:t>refugees</w:t>
      </w:r>
      <w:r w:rsidR="004249A3">
        <w:t xml:space="preserve"> </w:t>
      </w:r>
      <w:r>
        <w:t>from</w:t>
      </w:r>
      <w:r w:rsidR="004249A3">
        <w:t xml:space="preserve"> </w:t>
      </w:r>
      <w:r>
        <w:t>1948</w:t>
      </w:r>
      <w:r w:rsidR="004249A3">
        <w:t xml:space="preserve"> </w:t>
      </w:r>
      <w:r>
        <w:t>have</w:t>
      </w:r>
      <w:r w:rsidR="004249A3">
        <w:t xml:space="preserve"> </w:t>
      </w:r>
      <w:r>
        <w:t>integrated</w:t>
      </w:r>
      <w:r w:rsidR="004249A3">
        <w:t xml:space="preserve"> </w:t>
      </w:r>
      <w:r>
        <w:t>in</w:t>
      </w:r>
      <w:r w:rsidR="004249A3">
        <w:t xml:space="preserve"> </w:t>
      </w:r>
      <w:r>
        <w:t>the</w:t>
      </w:r>
      <w:r w:rsidR="004249A3">
        <w:t xml:space="preserve"> </w:t>
      </w:r>
      <w:r>
        <w:t>region</w:t>
      </w:r>
      <w:r w:rsidR="004249A3">
        <w:t xml:space="preserve"> </w:t>
      </w:r>
      <w:r>
        <w:t>or</w:t>
      </w:r>
      <w:r w:rsidR="004249A3">
        <w:t xml:space="preserve"> </w:t>
      </w:r>
      <w:r>
        <w:t>immigrated</w:t>
      </w:r>
      <w:r w:rsidR="004249A3">
        <w:t xml:space="preserve"> </w:t>
      </w:r>
      <w:r>
        <w:t>elsewhere</w:t>
      </w:r>
    </w:p>
    <w:p w14:paraId="05172D44" w14:textId="77777777" w:rsidR="004249A3" w:rsidRDefault="00613BC0" w:rsidP="00410C98">
      <w:pPr>
        <w:pStyle w:val="BB-Citation"/>
        <w:rPr>
          <w:iCs/>
          <w:u w:color="808080"/>
        </w:rPr>
      </w:pPr>
      <w:r>
        <w:rPr>
          <w:u w:val="single"/>
        </w:rPr>
        <w:t>Prof.</w:t>
      </w:r>
      <w:r w:rsidR="004249A3">
        <w:rPr>
          <w:u w:val="single"/>
        </w:rPr>
        <w:t xml:space="preserve"> </w:t>
      </w:r>
      <w:r>
        <w:rPr>
          <w:u w:val="single"/>
        </w:rPr>
        <w:t>Nitza</w:t>
      </w:r>
      <w:r w:rsidR="004249A3">
        <w:rPr>
          <w:u w:val="single"/>
        </w:rPr>
        <w:t xml:space="preserve"> </w:t>
      </w:r>
      <w:r>
        <w:rPr>
          <w:u w:val="single"/>
        </w:rPr>
        <w:t>Nachmias</w:t>
      </w:r>
      <w:r w:rsidR="004249A3">
        <w:rPr>
          <w:u w:val="single"/>
        </w:rPr>
        <w:t xml:space="preserve"> </w:t>
      </w:r>
      <w:r>
        <w:rPr>
          <w:u w:val="single"/>
        </w:rPr>
        <w:t>2009.</w:t>
      </w:r>
      <w:r w:rsidR="004249A3">
        <w:t xml:space="preserve"> </w:t>
      </w:r>
      <w:r>
        <w:t>(Senior</w:t>
      </w:r>
      <w:r w:rsidR="004249A3">
        <w:t xml:space="preserve"> </w:t>
      </w:r>
      <w:r>
        <w:t>Research</w:t>
      </w:r>
      <w:r w:rsidR="004249A3">
        <w:t xml:space="preserve"> </w:t>
      </w:r>
      <w:r>
        <w:t>Fellow</w:t>
      </w:r>
      <w:r w:rsidR="004249A3">
        <w:t xml:space="preserve"> </w:t>
      </w:r>
      <w:r>
        <w:t>at</w:t>
      </w:r>
      <w:r w:rsidR="004249A3">
        <w:t xml:space="preserve"> </w:t>
      </w:r>
      <w:r>
        <w:t>The</w:t>
      </w:r>
      <w:r w:rsidR="004249A3">
        <w:t xml:space="preserve"> </w:t>
      </w:r>
      <w:r>
        <w:t>Jewish-Arab</w:t>
      </w:r>
      <w:r w:rsidR="004249A3">
        <w:t xml:space="preserve"> </w:t>
      </w:r>
      <w:r>
        <w:t>Center,</w:t>
      </w:r>
      <w:r w:rsidR="004249A3">
        <w:t xml:space="preserve"> </w:t>
      </w:r>
      <w:r>
        <w:t>University</w:t>
      </w:r>
      <w:r w:rsidR="004249A3">
        <w:t xml:space="preserve"> </w:t>
      </w:r>
      <w:r>
        <w:t>of</w:t>
      </w:r>
      <w:r w:rsidR="004249A3">
        <w:t xml:space="preserve"> </w:t>
      </w:r>
      <w:r>
        <w:t>Haifa</w:t>
      </w:r>
      <w:r w:rsidR="004249A3">
        <w:t xml:space="preserve"> </w:t>
      </w:r>
      <w:r>
        <w:t>and</w:t>
      </w:r>
      <w:r w:rsidR="004249A3">
        <w:t xml:space="preserve"> </w:t>
      </w:r>
      <w:r>
        <w:t>a</w:t>
      </w:r>
      <w:r w:rsidR="004249A3">
        <w:t xml:space="preserve"> </w:t>
      </w:r>
      <w:r>
        <w:t>Visiting</w:t>
      </w:r>
      <w:r w:rsidR="004249A3">
        <w:t xml:space="preserve"> </w:t>
      </w:r>
      <w:r>
        <w:t>Professor</w:t>
      </w:r>
      <w:r w:rsidR="004249A3">
        <w:t xml:space="preserve"> </w:t>
      </w:r>
      <w:r>
        <w:t>at</w:t>
      </w:r>
      <w:r w:rsidR="004249A3">
        <w:t xml:space="preserve"> </w:t>
      </w:r>
      <w:r>
        <w:t>the</w:t>
      </w:r>
      <w:r w:rsidR="004249A3">
        <w:t xml:space="preserve"> </w:t>
      </w:r>
      <w:r>
        <w:t>Department</w:t>
      </w:r>
      <w:r w:rsidR="004249A3">
        <w:t xml:space="preserve"> </w:t>
      </w:r>
      <w:r>
        <w:t>of</w:t>
      </w:r>
      <w:r w:rsidR="004249A3">
        <w:t xml:space="preserve"> </w:t>
      </w:r>
      <w:r>
        <w:t>Political</w:t>
      </w:r>
      <w:r w:rsidR="004249A3">
        <w:t xml:space="preserve"> </w:t>
      </w:r>
      <w:r>
        <w:t>Science,</w:t>
      </w:r>
      <w:r w:rsidR="004249A3">
        <w:t xml:space="preserve"> </w:t>
      </w:r>
      <w:r>
        <w:t>Towson</w:t>
      </w:r>
      <w:r w:rsidR="004249A3">
        <w:t xml:space="preserve"> </w:t>
      </w:r>
      <w:r>
        <w:t>University,</w:t>
      </w:r>
      <w:r w:rsidR="004249A3">
        <w:t xml:space="preserve"> </w:t>
      </w:r>
      <w:r>
        <w:t>Maryland.</w:t>
      </w:r>
      <w:r w:rsidR="004249A3">
        <w:t xml:space="preserve"> </w:t>
      </w:r>
      <w:r>
        <w:t>12</w:t>
      </w:r>
      <w:r w:rsidR="004249A3">
        <w:t xml:space="preserve"> </w:t>
      </w:r>
      <w:r>
        <w:t>Oct</w:t>
      </w:r>
      <w:r w:rsidR="004249A3">
        <w:t xml:space="preserve"> </w:t>
      </w:r>
      <w:r>
        <w:t>2009</w:t>
      </w:r>
      <w:r w:rsidR="004249A3">
        <w:t xml:space="preserve"> </w:t>
      </w:r>
      <w:r>
        <w:t>“UNRWA</w:t>
      </w:r>
      <w:r w:rsidR="004249A3">
        <w:t xml:space="preserve"> </w:t>
      </w:r>
      <w:r>
        <w:t>at</w:t>
      </w:r>
      <w:r w:rsidR="004249A3">
        <w:t xml:space="preserve"> </w:t>
      </w:r>
      <w:r>
        <w:t>60:</w:t>
      </w:r>
      <w:r w:rsidR="004249A3">
        <w:t xml:space="preserve"> </w:t>
      </w:r>
      <w:r>
        <w:t>Are</w:t>
      </w:r>
      <w:r w:rsidR="004249A3">
        <w:t xml:space="preserve"> </w:t>
      </w:r>
      <w:r>
        <w:t>There</w:t>
      </w:r>
      <w:r w:rsidR="004249A3">
        <w:t xml:space="preserve"> </w:t>
      </w:r>
      <w:r>
        <w:t>Better</w:t>
      </w:r>
      <w:r w:rsidR="004249A3">
        <w:t xml:space="preserve"> </w:t>
      </w:r>
      <w:r>
        <w:t>Alternatives?“</w:t>
      </w:r>
      <w:r w:rsidR="004249A3">
        <w:t xml:space="preserve"> </w:t>
      </w:r>
      <w:hyperlink r:id="rId406" w:history="1">
        <w:r w:rsidR="00410C98" w:rsidRPr="00C51432">
          <w:rPr>
            <w:rStyle w:val="Hyperlink"/>
            <w:iCs/>
          </w:rPr>
          <w:t>http://www.meforum.org/2481/unrwa-at-60-better-alternatives</w:t>
        </w:r>
      </w:hyperlink>
    </w:p>
    <w:p w14:paraId="0AC7AA76" w14:textId="7805799B" w:rsidR="001B6F33" w:rsidRDefault="00613BC0" w:rsidP="00B6413A">
      <w:pPr>
        <w:pStyle w:val="BB-Evidence"/>
      </w:pPr>
      <w:r>
        <w:t>UNRWA</w:t>
      </w:r>
      <w:r w:rsidR="004249A3">
        <w:t xml:space="preserve"> </w:t>
      </w:r>
      <w:r>
        <w:t>claims</w:t>
      </w:r>
      <w:r w:rsidR="004249A3">
        <w:t xml:space="preserve"> </w:t>
      </w:r>
      <w:r>
        <w:t>that</w:t>
      </w:r>
      <w:r w:rsidR="004249A3">
        <w:t xml:space="preserve"> </w:t>
      </w:r>
      <w:r>
        <w:t>about</w:t>
      </w:r>
      <w:r w:rsidR="004249A3">
        <w:t xml:space="preserve"> </w:t>
      </w:r>
      <w:r>
        <w:t>five</w:t>
      </w:r>
      <w:r w:rsidR="004249A3">
        <w:t xml:space="preserve"> </w:t>
      </w:r>
      <w:r>
        <w:t>million</w:t>
      </w:r>
      <w:r w:rsidR="004249A3">
        <w:t xml:space="preserve"> </w:t>
      </w:r>
      <w:r>
        <w:t>Palestinians</w:t>
      </w:r>
      <w:r w:rsidR="004249A3">
        <w:t xml:space="preserve"> </w:t>
      </w:r>
      <w:r>
        <w:t>are</w:t>
      </w:r>
      <w:r w:rsidR="004249A3">
        <w:t xml:space="preserve"> </w:t>
      </w:r>
      <w:r>
        <w:t>refugees.</w:t>
      </w:r>
      <w:r w:rsidR="004249A3">
        <w:t xml:space="preserve"> </w:t>
      </w:r>
      <w:r>
        <w:t>We</w:t>
      </w:r>
      <w:r w:rsidR="004249A3">
        <w:t xml:space="preserve"> </w:t>
      </w:r>
      <w:r>
        <w:t>will</w:t>
      </w:r>
      <w:r w:rsidR="004249A3">
        <w:t xml:space="preserve"> </w:t>
      </w:r>
      <w:r>
        <w:t>show</w:t>
      </w:r>
      <w:r w:rsidR="004249A3">
        <w:t xml:space="preserve"> </w:t>
      </w:r>
      <w:r>
        <w:t>that</w:t>
      </w:r>
      <w:r w:rsidR="004249A3">
        <w:t xml:space="preserve"> </w:t>
      </w:r>
      <w:r>
        <w:t>most</w:t>
      </w:r>
      <w:r w:rsidR="004249A3">
        <w:t xml:space="preserve"> </w:t>
      </w:r>
      <w:r>
        <w:t>are</w:t>
      </w:r>
      <w:r w:rsidR="004249A3">
        <w:t xml:space="preserve"> </w:t>
      </w:r>
      <w:r>
        <w:t>not.</w:t>
      </w:r>
      <w:r w:rsidR="004249A3">
        <w:t xml:space="preserve"> </w:t>
      </w:r>
      <w:r>
        <w:t>Most</w:t>
      </w:r>
      <w:r w:rsidR="004249A3">
        <w:t xml:space="preserve"> </w:t>
      </w:r>
      <w:r>
        <w:t>Palestinians</w:t>
      </w:r>
      <w:r w:rsidR="004249A3">
        <w:t xml:space="preserve"> </w:t>
      </w:r>
      <w:r>
        <w:t>living</w:t>
      </w:r>
      <w:r w:rsidR="004249A3">
        <w:t xml:space="preserve"> </w:t>
      </w:r>
      <w:r>
        <w:t>in</w:t>
      </w:r>
      <w:r w:rsidR="004249A3">
        <w:t xml:space="preserve"> </w:t>
      </w:r>
      <w:r>
        <w:t>the</w:t>
      </w:r>
      <w:r w:rsidR="004249A3">
        <w:t xml:space="preserve"> </w:t>
      </w:r>
      <w:r>
        <w:t>West</w:t>
      </w:r>
      <w:r w:rsidR="004249A3">
        <w:t xml:space="preserve"> </w:t>
      </w:r>
      <w:r>
        <w:t>Bank,</w:t>
      </w:r>
      <w:r w:rsidR="004249A3">
        <w:t xml:space="preserve"> </w:t>
      </w:r>
      <w:r>
        <w:t>Gaza</w:t>
      </w:r>
      <w:r w:rsidR="004249A3">
        <w:t xml:space="preserve"> </w:t>
      </w:r>
      <w:r>
        <w:t>and</w:t>
      </w:r>
      <w:r w:rsidR="004249A3">
        <w:t xml:space="preserve"> </w:t>
      </w:r>
      <w:r>
        <w:t>Jordan</w:t>
      </w:r>
      <w:r w:rsidR="004249A3">
        <w:t xml:space="preserve"> </w:t>
      </w:r>
      <w:r>
        <w:t>have</w:t>
      </w:r>
      <w:r w:rsidR="004249A3">
        <w:t xml:space="preserve"> </w:t>
      </w:r>
      <w:r>
        <w:t>been</w:t>
      </w:r>
      <w:r w:rsidR="004249A3">
        <w:t xml:space="preserve"> </w:t>
      </w:r>
      <w:r>
        <w:t>integrated</w:t>
      </w:r>
      <w:r w:rsidR="004249A3">
        <w:t xml:space="preserve"> </w:t>
      </w:r>
      <w:r>
        <w:t>in</w:t>
      </w:r>
      <w:r w:rsidR="004249A3">
        <w:t xml:space="preserve"> </w:t>
      </w:r>
      <w:r>
        <w:t>the</w:t>
      </w:r>
      <w:r w:rsidR="004249A3">
        <w:t xml:space="preserve"> </w:t>
      </w:r>
      <w:r>
        <w:t>local</w:t>
      </w:r>
      <w:r w:rsidR="004249A3">
        <w:t xml:space="preserve"> </w:t>
      </w:r>
      <w:r>
        <w:t>communities,</w:t>
      </w:r>
      <w:r w:rsidR="004249A3">
        <w:t xml:space="preserve"> </w:t>
      </w:r>
      <w:r>
        <w:t>and</w:t>
      </w:r>
      <w:r w:rsidR="004249A3">
        <w:t xml:space="preserve"> </w:t>
      </w:r>
      <w:r>
        <w:t>many</w:t>
      </w:r>
      <w:r w:rsidR="004249A3">
        <w:t xml:space="preserve"> </w:t>
      </w:r>
      <w:r>
        <w:t>in</w:t>
      </w:r>
      <w:r w:rsidR="004249A3">
        <w:t xml:space="preserve"> </w:t>
      </w:r>
      <w:r>
        <w:t>Jordan</w:t>
      </w:r>
      <w:r w:rsidR="004249A3">
        <w:t xml:space="preserve"> </w:t>
      </w:r>
      <w:r>
        <w:t>have</w:t>
      </w:r>
      <w:r w:rsidR="004249A3">
        <w:t xml:space="preserve"> </w:t>
      </w:r>
      <w:r>
        <w:t>acquired</w:t>
      </w:r>
      <w:r w:rsidR="004249A3">
        <w:t xml:space="preserve"> </w:t>
      </w:r>
      <w:r>
        <w:t>Jordanian</w:t>
      </w:r>
      <w:r w:rsidR="004249A3">
        <w:t xml:space="preserve"> </w:t>
      </w:r>
      <w:r>
        <w:t>citizenship.</w:t>
      </w:r>
      <w:r w:rsidR="004249A3">
        <w:t xml:space="preserve"> </w:t>
      </w:r>
      <w:r>
        <w:t>In</w:t>
      </w:r>
      <w:r w:rsidR="004249A3">
        <w:t xml:space="preserve"> </w:t>
      </w:r>
      <w:r>
        <w:t>the</w:t>
      </w:r>
      <w:r w:rsidR="004249A3">
        <w:t xml:space="preserve"> </w:t>
      </w:r>
      <w:r>
        <w:t>West</w:t>
      </w:r>
      <w:r w:rsidR="004249A3">
        <w:t xml:space="preserve"> </w:t>
      </w:r>
      <w:r>
        <w:t>Bank</w:t>
      </w:r>
      <w:r w:rsidR="004249A3">
        <w:t xml:space="preserve"> </w:t>
      </w:r>
      <w:r>
        <w:t>and</w:t>
      </w:r>
      <w:r w:rsidR="004249A3">
        <w:t xml:space="preserve"> </w:t>
      </w:r>
      <w:r>
        <w:t>Gaza</w:t>
      </w:r>
      <w:r w:rsidR="004249A3">
        <w:t xml:space="preserve"> </w:t>
      </w:r>
      <w:r>
        <w:t>the</w:t>
      </w:r>
      <w:r w:rsidR="004249A3">
        <w:t xml:space="preserve"> </w:t>
      </w:r>
      <w:r>
        <w:t>residents</w:t>
      </w:r>
      <w:r w:rsidR="004249A3">
        <w:t xml:space="preserve"> </w:t>
      </w:r>
      <w:r>
        <w:t>carry</w:t>
      </w:r>
      <w:r w:rsidR="004249A3">
        <w:t xml:space="preserve"> </w:t>
      </w:r>
      <w:r>
        <w:t>PA</w:t>
      </w:r>
      <w:r w:rsidR="004249A3">
        <w:t xml:space="preserve"> </w:t>
      </w:r>
      <w:r>
        <w:t>official</w:t>
      </w:r>
      <w:r w:rsidR="004249A3">
        <w:t xml:space="preserve"> </w:t>
      </w:r>
      <w:r>
        <w:t>documents.</w:t>
      </w:r>
      <w:r w:rsidR="004249A3">
        <w:t xml:space="preserve"> </w:t>
      </w:r>
      <w:r>
        <w:t>Others</w:t>
      </w:r>
      <w:r w:rsidR="004249A3">
        <w:t xml:space="preserve"> </w:t>
      </w:r>
      <w:r>
        <w:t>have</w:t>
      </w:r>
      <w:r w:rsidR="004249A3">
        <w:t xml:space="preserve"> </w:t>
      </w:r>
      <w:r>
        <w:t>immigrated</w:t>
      </w:r>
      <w:r w:rsidR="004249A3">
        <w:t xml:space="preserve"> </w:t>
      </w:r>
      <w:r>
        <w:t>to</w:t>
      </w:r>
      <w:r w:rsidR="004249A3">
        <w:t xml:space="preserve"> </w:t>
      </w:r>
      <w:r>
        <w:t>the</w:t>
      </w:r>
      <w:r w:rsidR="004249A3">
        <w:t xml:space="preserve"> </w:t>
      </w:r>
      <w:r>
        <w:t>US</w:t>
      </w:r>
      <w:r w:rsidR="004249A3">
        <w:t xml:space="preserve"> </w:t>
      </w:r>
      <w:r>
        <w:t>and</w:t>
      </w:r>
      <w:r w:rsidR="004249A3">
        <w:t xml:space="preserve"> </w:t>
      </w:r>
      <w:r>
        <w:t>Europe</w:t>
      </w:r>
      <w:r w:rsidR="004249A3">
        <w:t xml:space="preserve"> </w:t>
      </w:r>
      <w:r>
        <w:t>where</w:t>
      </w:r>
      <w:r w:rsidR="004249A3">
        <w:t xml:space="preserve"> </w:t>
      </w:r>
      <w:r>
        <w:t>they</w:t>
      </w:r>
      <w:r w:rsidR="004249A3">
        <w:t xml:space="preserve"> </w:t>
      </w:r>
      <w:r>
        <w:t>are</w:t>
      </w:r>
      <w:r w:rsidR="004249A3">
        <w:t xml:space="preserve"> </w:t>
      </w:r>
      <w:r>
        <w:t>either</w:t>
      </w:r>
      <w:r w:rsidR="004249A3">
        <w:t xml:space="preserve"> </w:t>
      </w:r>
      <w:r>
        <w:t>legal</w:t>
      </w:r>
      <w:r w:rsidR="004249A3">
        <w:t xml:space="preserve"> </w:t>
      </w:r>
      <w:r>
        <w:t>residents</w:t>
      </w:r>
      <w:r w:rsidR="004249A3">
        <w:t xml:space="preserve"> </w:t>
      </w:r>
      <w:r>
        <w:t>or</w:t>
      </w:r>
      <w:r w:rsidR="004249A3">
        <w:t xml:space="preserve"> </w:t>
      </w:r>
      <w:r>
        <w:t>citizens.</w:t>
      </w:r>
      <w:r w:rsidR="004249A3">
        <w:t xml:space="preserve"> </w:t>
      </w:r>
      <w:r>
        <w:t>For</w:t>
      </w:r>
      <w:r w:rsidR="004249A3">
        <w:t xml:space="preserve"> </w:t>
      </w:r>
      <w:r>
        <w:t>most</w:t>
      </w:r>
      <w:r w:rsidR="004249A3">
        <w:t xml:space="preserve"> </w:t>
      </w:r>
      <w:r>
        <w:t>Palestinians,</w:t>
      </w:r>
      <w:r w:rsidR="004249A3">
        <w:t xml:space="preserve"> </w:t>
      </w:r>
      <w:r>
        <w:t>the</w:t>
      </w:r>
      <w:r w:rsidR="004249A3">
        <w:t xml:space="preserve"> </w:t>
      </w:r>
      <w:r>
        <w:t>transition</w:t>
      </w:r>
      <w:r w:rsidR="004249A3">
        <w:t xml:space="preserve"> </w:t>
      </w:r>
      <w:r>
        <w:t>from</w:t>
      </w:r>
      <w:r w:rsidR="004249A3">
        <w:t xml:space="preserve"> </w:t>
      </w:r>
      <w:r>
        <w:t>refugee</w:t>
      </w:r>
      <w:r w:rsidR="004249A3">
        <w:t xml:space="preserve"> </w:t>
      </w:r>
      <w:r>
        <w:t>camps</w:t>
      </w:r>
      <w:r w:rsidR="004249A3">
        <w:t xml:space="preserve"> </w:t>
      </w:r>
      <w:r>
        <w:t>to</w:t>
      </w:r>
      <w:r w:rsidR="004249A3">
        <w:t xml:space="preserve"> </w:t>
      </w:r>
      <w:r>
        <w:t>urban</w:t>
      </w:r>
      <w:r w:rsidR="004249A3">
        <w:t xml:space="preserve"> </w:t>
      </w:r>
      <w:r>
        <w:t>dwellings</w:t>
      </w:r>
      <w:r w:rsidR="004249A3">
        <w:t xml:space="preserve"> </w:t>
      </w:r>
      <w:r>
        <w:t>occurred</w:t>
      </w:r>
      <w:r w:rsidR="004249A3">
        <w:t xml:space="preserve"> </w:t>
      </w:r>
      <w:r>
        <w:t>decades</w:t>
      </w:r>
      <w:r w:rsidR="004249A3">
        <w:t xml:space="preserve"> </w:t>
      </w:r>
      <w:r>
        <w:t>ago.</w:t>
      </w:r>
      <w:r w:rsidR="004249A3">
        <w:t xml:space="preserve"> </w:t>
      </w:r>
      <w:r>
        <w:t>As</w:t>
      </w:r>
      <w:r w:rsidR="004249A3">
        <w:t xml:space="preserve"> </w:t>
      </w:r>
      <w:r>
        <w:t>early</w:t>
      </w:r>
      <w:r w:rsidR="004249A3">
        <w:t xml:space="preserve"> </w:t>
      </w:r>
      <w:r>
        <w:t>as</w:t>
      </w:r>
      <w:r w:rsidR="004249A3">
        <w:t xml:space="preserve"> </w:t>
      </w:r>
      <w:r>
        <w:t>1950,</w:t>
      </w:r>
      <w:r w:rsidR="004249A3">
        <w:t xml:space="preserve"> </w:t>
      </w:r>
      <w:r>
        <w:t>the</w:t>
      </w:r>
      <w:r w:rsidR="004249A3">
        <w:t xml:space="preserve"> </w:t>
      </w:r>
      <w:r>
        <w:t>majority</w:t>
      </w:r>
      <w:r w:rsidR="004249A3">
        <w:t xml:space="preserve"> </w:t>
      </w:r>
      <w:r>
        <w:t>of</w:t>
      </w:r>
      <w:r w:rsidR="004249A3">
        <w:t xml:space="preserve"> </w:t>
      </w:r>
      <w:r>
        <w:t>the</w:t>
      </w:r>
      <w:r w:rsidR="004249A3">
        <w:t xml:space="preserve"> </w:t>
      </w:r>
      <w:r>
        <w:t>original</w:t>
      </w:r>
      <w:r w:rsidR="004249A3">
        <w:t xml:space="preserve"> </w:t>
      </w:r>
      <w:r>
        <w:t>1948</w:t>
      </w:r>
      <w:r w:rsidR="004249A3">
        <w:t xml:space="preserve"> </w:t>
      </w:r>
      <w:r>
        <w:t>refugees</w:t>
      </w:r>
      <w:r w:rsidR="004249A3">
        <w:t xml:space="preserve"> </w:t>
      </w:r>
      <w:r>
        <w:t>and</w:t>
      </w:r>
      <w:r w:rsidR="004249A3">
        <w:t xml:space="preserve"> </w:t>
      </w:r>
      <w:r>
        <w:t>their</w:t>
      </w:r>
      <w:r w:rsidR="004249A3">
        <w:t xml:space="preserve"> </w:t>
      </w:r>
      <w:r>
        <w:t>families</w:t>
      </w:r>
      <w:r w:rsidR="004249A3">
        <w:t xml:space="preserve"> </w:t>
      </w:r>
      <w:r>
        <w:t>began</w:t>
      </w:r>
      <w:r w:rsidR="004249A3">
        <w:t xml:space="preserve"> </w:t>
      </w:r>
      <w:r>
        <w:t>to</w:t>
      </w:r>
      <w:r w:rsidR="004249A3">
        <w:t xml:space="preserve"> </w:t>
      </w:r>
      <w:r>
        <w:t>move</w:t>
      </w:r>
      <w:r w:rsidR="004249A3">
        <w:t xml:space="preserve"> </w:t>
      </w:r>
      <w:r>
        <w:t>out</w:t>
      </w:r>
      <w:r w:rsidR="004249A3">
        <w:t xml:space="preserve"> </w:t>
      </w:r>
      <w:r>
        <w:t>of</w:t>
      </w:r>
      <w:r w:rsidR="004249A3">
        <w:t xml:space="preserve"> </w:t>
      </w:r>
      <w:r>
        <w:t>the</w:t>
      </w:r>
      <w:r w:rsidR="004249A3">
        <w:t xml:space="preserve"> </w:t>
      </w:r>
      <w:r>
        <w:t>camps</w:t>
      </w:r>
      <w:r w:rsidR="004249A3">
        <w:t xml:space="preserve"> </w:t>
      </w:r>
      <w:r>
        <w:t>and</w:t>
      </w:r>
      <w:r w:rsidR="004249A3">
        <w:t xml:space="preserve"> </w:t>
      </w:r>
      <w:r>
        <w:t>resettle</w:t>
      </w:r>
      <w:r w:rsidR="004249A3">
        <w:t xml:space="preserve"> </w:t>
      </w:r>
      <w:r>
        <w:t>in</w:t>
      </w:r>
      <w:r w:rsidR="004249A3">
        <w:t xml:space="preserve"> </w:t>
      </w:r>
      <w:r>
        <w:t>neighboring</w:t>
      </w:r>
      <w:r w:rsidR="004249A3">
        <w:t xml:space="preserve"> </w:t>
      </w:r>
      <w:r>
        <w:t>states</w:t>
      </w:r>
      <w:r w:rsidR="004249A3">
        <w:t xml:space="preserve"> </w:t>
      </w:r>
      <w:r>
        <w:t>and</w:t>
      </w:r>
      <w:r w:rsidR="004249A3">
        <w:t xml:space="preserve"> </w:t>
      </w:r>
      <w:r>
        <w:t>regions.</w:t>
      </w:r>
      <w:r w:rsidR="004249A3">
        <w:t xml:space="preserve"> </w:t>
      </w:r>
      <w:r>
        <w:t>Simultaneously,</w:t>
      </w:r>
      <w:r w:rsidR="004249A3">
        <w:t xml:space="preserve"> </w:t>
      </w:r>
      <w:r>
        <w:t>non-refugees</w:t>
      </w:r>
      <w:r w:rsidR="004249A3">
        <w:t xml:space="preserve"> </w:t>
      </w:r>
      <w:r>
        <w:t>began</w:t>
      </w:r>
      <w:r w:rsidR="004249A3">
        <w:t xml:space="preserve"> </w:t>
      </w:r>
      <w:r>
        <w:t>to</w:t>
      </w:r>
      <w:r w:rsidR="004249A3">
        <w:t xml:space="preserve"> </w:t>
      </w:r>
      <w:r>
        <w:t>move</w:t>
      </w:r>
      <w:r w:rsidR="004249A3">
        <w:t xml:space="preserve"> </w:t>
      </w:r>
      <w:r>
        <w:t>into</w:t>
      </w:r>
      <w:r w:rsidR="004249A3">
        <w:t xml:space="preserve"> </w:t>
      </w:r>
      <w:r>
        <w:t>the</w:t>
      </w:r>
      <w:r w:rsidR="004249A3">
        <w:t xml:space="preserve"> </w:t>
      </w:r>
      <w:r>
        <w:t>camps</w:t>
      </w:r>
      <w:r w:rsidR="004249A3">
        <w:t xml:space="preserve"> </w:t>
      </w:r>
      <w:r>
        <w:t>for</w:t>
      </w:r>
      <w:r w:rsidR="004249A3">
        <w:t xml:space="preserve"> </w:t>
      </w:r>
      <w:r>
        <w:t>economic</w:t>
      </w:r>
      <w:r w:rsidR="004249A3">
        <w:t xml:space="preserve"> </w:t>
      </w:r>
      <w:r>
        <w:t>advantages,</w:t>
      </w:r>
      <w:r w:rsidR="004249A3">
        <w:t xml:space="preserve"> </w:t>
      </w:r>
      <w:r>
        <w:t>especially</w:t>
      </w:r>
      <w:r w:rsidR="004249A3">
        <w:t xml:space="preserve"> </w:t>
      </w:r>
      <w:r>
        <w:t>to</w:t>
      </w:r>
      <w:r w:rsidR="004249A3">
        <w:t xml:space="preserve"> </w:t>
      </w:r>
      <w:r>
        <w:t>receive</w:t>
      </w:r>
      <w:r w:rsidR="004249A3">
        <w:t xml:space="preserve"> </w:t>
      </w:r>
      <w:r>
        <w:t>UNRWA's</w:t>
      </w:r>
      <w:r w:rsidR="004249A3">
        <w:t xml:space="preserve"> </w:t>
      </w:r>
      <w:r>
        <w:t>free</w:t>
      </w:r>
      <w:r w:rsidR="004249A3">
        <w:t xml:space="preserve"> </w:t>
      </w:r>
      <w:r>
        <w:t>services.</w:t>
      </w:r>
    </w:p>
    <w:p w14:paraId="2E888389" w14:textId="4A980389" w:rsidR="001B6F33" w:rsidRDefault="00613BC0" w:rsidP="00B6413A">
      <w:pPr>
        <w:pStyle w:val="BB-Contentions"/>
      </w:pPr>
      <w:r>
        <w:t>“Refugees</w:t>
      </w:r>
      <w:r w:rsidR="004249A3">
        <w:t xml:space="preserve"> </w:t>
      </w:r>
      <w:r>
        <w:t>will</w:t>
      </w:r>
      <w:r w:rsidR="004249A3">
        <w:t xml:space="preserve"> </w:t>
      </w:r>
      <w:r>
        <w:t>suffer</w:t>
      </w:r>
      <w:r w:rsidR="004249A3">
        <w:t xml:space="preserve"> </w:t>
      </w:r>
      <w:r>
        <w:t>without</w:t>
      </w:r>
      <w:r w:rsidR="004249A3">
        <w:t xml:space="preserve"> </w:t>
      </w:r>
      <w:r>
        <w:t>UNRWA”</w:t>
      </w:r>
      <w:r w:rsidR="004249A3">
        <w:t xml:space="preserve"> </w:t>
      </w:r>
      <w:r>
        <w:t>-</w:t>
      </w:r>
      <w:r w:rsidR="004249A3">
        <w:t xml:space="preserve"> </w:t>
      </w:r>
      <w:r>
        <w:t>Response:</w:t>
      </w:r>
      <w:r w:rsidR="004249A3">
        <w:t xml:space="preserve"> </w:t>
      </w:r>
      <w:r>
        <w:t>Most</w:t>
      </w:r>
      <w:r w:rsidR="004249A3">
        <w:t xml:space="preserve"> </w:t>
      </w:r>
      <w:r>
        <w:t>Palestinian</w:t>
      </w:r>
      <w:r w:rsidR="004249A3">
        <w:t xml:space="preserve"> </w:t>
      </w:r>
      <w:r>
        <w:t>“refugees”</w:t>
      </w:r>
      <w:r w:rsidR="004249A3">
        <w:t xml:space="preserve"> </w:t>
      </w:r>
      <w:r>
        <w:t>are</w:t>
      </w:r>
      <w:r w:rsidR="004249A3">
        <w:t xml:space="preserve"> </w:t>
      </w:r>
      <w:r>
        <w:t>self-supporting</w:t>
      </w:r>
      <w:r w:rsidR="004249A3">
        <w:t xml:space="preserve"> </w:t>
      </w:r>
      <w:r>
        <w:t>and</w:t>
      </w:r>
      <w:r w:rsidR="004249A3">
        <w:t xml:space="preserve"> </w:t>
      </w:r>
      <w:r>
        <w:t>don’t</w:t>
      </w:r>
      <w:r w:rsidR="004249A3">
        <w:t xml:space="preserve"> </w:t>
      </w:r>
      <w:r>
        <w:t>need</w:t>
      </w:r>
      <w:r w:rsidR="004249A3">
        <w:t xml:space="preserve"> </w:t>
      </w:r>
      <w:r>
        <w:t>UNRWA</w:t>
      </w:r>
      <w:r w:rsidR="004249A3">
        <w:t xml:space="preserve"> </w:t>
      </w:r>
      <w:r>
        <w:t>give-away</w:t>
      </w:r>
      <w:r w:rsidR="004249A3">
        <w:t xml:space="preserve"> </w:t>
      </w:r>
      <w:r>
        <w:t>programs</w:t>
      </w:r>
    </w:p>
    <w:p w14:paraId="089C08E2" w14:textId="77777777" w:rsidR="004249A3" w:rsidRDefault="00613BC0" w:rsidP="00410C98">
      <w:pPr>
        <w:pStyle w:val="BB-Citation"/>
        <w:rPr>
          <w:iCs/>
          <w:u w:color="808080"/>
        </w:rPr>
      </w:pPr>
      <w:r>
        <w:rPr>
          <w:u w:val="single"/>
        </w:rPr>
        <w:t>Prof.</w:t>
      </w:r>
      <w:r w:rsidR="004249A3">
        <w:rPr>
          <w:u w:val="single"/>
        </w:rPr>
        <w:t xml:space="preserve"> </w:t>
      </w:r>
      <w:r>
        <w:rPr>
          <w:u w:val="single"/>
        </w:rPr>
        <w:t>Nitza</w:t>
      </w:r>
      <w:r w:rsidR="004249A3">
        <w:rPr>
          <w:u w:val="single"/>
        </w:rPr>
        <w:t xml:space="preserve"> </w:t>
      </w:r>
      <w:r>
        <w:rPr>
          <w:u w:val="single"/>
        </w:rPr>
        <w:t>Nachmias</w:t>
      </w:r>
      <w:r w:rsidR="004249A3">
        <w:rPr>
          <w:u w:val="single"/>
        </w:rPr>
        <w:t xml:space="preserve"> </w:t>
      </w:r>
      <w:r>
        <w:rPr>
          <w:u w:val="single"/>
        </w:rPr>
        <w:t>2009.</w:t>
      </w:r>
      <w:r w:rsidR="004249A3">
        <w:t xml:space="preserve"> </w:t>
      </w:r>
      <w:r>
        <w:t>(Senior</w:t>
      </w:r>
      <w:r w:rsidR="004249A3">
        <w:t xml:space="preserve"> </w:t>
      </w:r>
      <w:r>
        <w:t>Research</w:t>
      </w:r>
      <w:r w:rsidR="004249A3">
        <w:t xml:space="preserve"> </w:t>
      </w:r>
      <w:r>
        <w:t>Fellow</w:t>
      </w:r>
      <w:r w:rsidR="004249A3">
        <w:t xml:space="preserve"> </w:t>
      </w:r>
      <w:r>
        <w:t>at</w:t>
      </w:r>
      <w:r w:rsidR="004249A3">
        <w:t xml:space="preserve"> </w:t>
      </w:r>
      <w:r>
        <w:t>The</w:t>
      </w:r>
      <w:r w:rsidR="004249A3">
        <w:t xml:space="preserve"> </w:t>
      </w:r>
      <w:r>
        <w:t>Jewish-Arab</w:t>
      </w:r>
      <w:r w:rsidR="004249A3">
        <w:t xml:space="preserve"> </w:t>
      </w:r>
      <w:r>
        <w:t>Center,</w:t>
      </w:r>
      <w:r w:rsidR="004249A3">
        <w:t xml:space="preserve"> </w:t>
      </w:r>
      <w:r>
        <w:t>University</w:t>
      </w:r>
      <w:r w:rsidR="004249A3">
        <w:t xml:space="preserve"> </w:t>
      </w:r>
      <w:r>
        <w:t>of</w:t>
      </w:r>
      <w:r w:rsidR="004249A3">
        <w:t xml:space="preserve"> </w:t>
      </w:r>
      <w:r>
        <w:t>Haifa</w:t>
      </w:r>
      <w:r w:rsidR="004249A3">
        <w:t xml:space="preserve"> </w:t>
      </w:r>
      <w:r>
        <w:t>and</w:t>
      </w:r>
      <w:r w:rsidR="004249A3">
        <w:t xml:space="preserve"> </w:t>
      </w:r>
      <w:r>
        <w:t>a</w:t>
      </w:r>
      <w:r w:rsidR="004249A3">
        <w:t xml:space="preserve"> </w:t>
      </w:r>
      <w:r>
        <w:t>Visiting</w:t>
      </w:r>
      <w:r w:rsidR="004249A3">
        <w:t xml:space="preserve"> </w:t>
      </w:r>
      <w:r>
        <w:t>Professor</w:t>
      </w:r>
      <w:r w:rsidR="004249A3">
        <w:t xml:space="preserve"> </w:t>
      </w:r>
      <w:r>
        <w:t>at</w:t>
      </w:r>
      <w:r w:rsidR="004249A3">
        <w:t xml:space="preserve"> </w:t>
      </w:r>
      <w:r>
        <w:t>the</w:t>
      </w:r>
      <w:r w:rsidR="004249A3">
        <w:t xml:space="preserve"> </w:t>
      </w:r>
      <w:r>
        <w:t>Department</w:t>
      </w:r>
      <w:r w:rsidR="004249A3">
        <w:t xml:space="preserve"> </w:t>
      </w:r>
      <w:r>
        <w:t>of</w:t>
      </w:r>
      <w:r w:rsidR="004249A3">
        <w:t xml:space="preserve"> </w:t>
      </w:r>
      <w:r>
        <w:t>Political</w:t>
      </w:r>
      <w:r w:rsidR="004249A3">
        <w:t xml:space="preserve"> </w:t>
      </w:r>
      <w:r>
        <w:t>Science,</w:t>
      </w:r>
      <w:r w:rsidR="004249A3">
        <w:t xml:space="preserve"> </w:t>
      </w:r>
      <w:r>
        <w:t>Towson</w:t>
      </w:r>
      <w:r w:rsidR="004249A3">
        <w:t xml:space="preserve"> </w:t>
      </w:r>
      <w:r>
        <w:t>University,</w:t>
      </w:r>
      <w:r w:rsidR="004249A3">
        <w:t xml:space="preserve"> </w:t>
      </w:r>
      <w:r>
        <w:t>Maryland.</w:t>
      </w:r>
      <w:r w:rsidR="004249A3">
        <w:t xml:space="preserve"> </w:t>
      </w:r>
      <w:r>
        <w:t>12</w:t>
      </w:r>
      <w:r w:rsidR="004249A3">
        <w:t xml:space="preserve"> </w:t>
      </w:r>
      <w:r>
        <w:t>Oct</w:t>
      </w:r>
      <w:r w:rsidR="004249A3">
        <w:t xml:space="preserve"> </w:t>
      </w:r>
      <w:r>
        <w:t>2009</w:t>
      </w:r>
      <w:r w:rsidR="004249A3">
        <w:t xml:space="preserve"> </w:t>
      </w:r>
      <w:r>
        <w:t>“UNRWA</w:t>
      </w:r>
      <w:r w:rsidR="004249A3">
        <w:t xml:space="preserve"> </w:t>
      </w:r>
      <w:r>
        <w:t>at</w:t>
      </w:r>
      <w:r w:rsidR="004249A3">
        <w:t xml:space="preserve"> </w:t>
      </w:r>
      <w:r>
        <w:t>60:</w:t>
      </w:r>
      <w:r w:rsidR="004249A3">
        <w:t xml:space="preserve"> </w:t>
      </w:r>
      <w:r>
        <w:t>Are</w:t>
      </w:r>
      <w:r w:rsidR="004249A3">
        <w:t xml:space="preserve"> </w:t>
      </w:r>
      <w:r>
        <w:t>There</w:t>
      </w:r>
      <w:r w:rsidR="004249A3">
        <w:t xml:space="preserve"> </w:t>
      </w:r>
      <w:r>
        <w:t>Better</w:t>
      </w:r>
      <w:r w:rsidR="004249A3">
        <w:t xml:space="preserve"> </w:t>
      </w:r>
      <w:r>
        <w:t>Alternatives?“</w:t>
      </w:r>
      <w:r w:rsidR="004249A3">
        <w:t xml:space="preserve"> </w:t>
      </w:r>
      <w:r>
        <w:t>(brackets</w:t>
      </w:r>
      <w:r w:rsidR="004249A3">
        <w:t xml:space="preserve"> </w:t>
      </w:r>
      <w:r>
        <w:t>in</w:t>
      </w:r>
      <w:r w:rsidR="004249A3">
        <w:t xml:space="preserve"> </w:t>
      </w:r>
      <w:r>
        <w:t>original)</w:t>
      </w:r>
      <w:r w:rsidR="004249A3">
        <w:t xml:space="preserve"> </w:t>
      </w:r>
      <w:hyperlink r:id="rId407" w:history="1">
        <w:r w:rsidR="00410C98" w:rsidRPr="00C51432">
          <w:rPr>
            <w:rStyle w:val="Hyperlink"/>
            <w:iCs/>
          </w:rPr>
          <w:t>http://www.meforum.org/2481/unrwa-at-60-better-alternatives</w:t>
        </w:r>
      </w:hyperlink>
    </w:p>
    <w:p w14:paraId="2A11D174" w14:textId="65304A37" w:rsidR="001B6F33" w:rsidRDefault="00613BC0" w:rsidP="00B6413A">
      <w:pPr>
        <w:pStyle w:val="BB-Evidence"/>
      </w:pPr>
      <w:r>
        <w:t>Already</w:t>
      </w:r>
      <w:r w:rsidR="004249A3">
        <w:t xml:space="preserve"> </w:t>
      </w:r>
      <w:r>
        <w:t>30</w:t>
      </w:r>
      <w:r w:rsidR="004249A3">
        <w:t xml:space="preserve"> </w:t>
      </w:r>
      <w:r>
        <w:t>years</w:t>
      </w:r>
      <w:r w:rsidR="004249A3">
        <w:t xml:space="preserve"> </w:t>
      </w:r>
      <w:r>
        <w:t>ago,</w:t>
      </w:r>
      <w:r w:rsidR="004249A3">
        <w:t xml:space="preserve"> </w:t>
      </w:r>
      <w:r>
        <w:t>it</w:t>
      </w:r>
      <w:r w:rsidR="004249A3">
        <w:t xml:space="preserve"> </w:t>
      </w:r>
      <w:r>
        <w:t>was</w:t>
      </w:r>
      <w:r w:rsidR="004249A3">
        <w:t xml:space="preserve"> </w:t>
      </w:r>
      <w:r>
        <w:t>reported</w:t>
      </w:r>
      <w:r w:rsidR="004249A3">
        <w:t xml:space="preserve"> </w:t>
      </w:r>
      <w:r>
        <w:t>that</w:t>
      </w:r>
      <w:r w:rsidR="004249A3">
        <w:t xml:space="preserve"> </w:t>
      </w:r>
      <w:r>
        <w:t>95</w:t>
      </w:r>
      <w:r w:rsidR="004249A3">
        <w:t xml:space="preserve"> </w:t>
      </w:r>
      <w:r>
        <w:t>percent</w:t>
      </w:r>
      <w:r w:rsidR="004249A3">
        <w:t xml:space="preserve"> </w:t>
      </w:r>
      <w:r>
        <w:t>of</w:t>
      </w:r>
      <w:r w:rsidR="004249A3">
        <w:t xml:space="preserve"> </w:t>
      </w:r>
      <w:r>
        <w:t>registered</w:t>
      </w:r>
      <w:r w:rsidR="004249A3">
        <w:t xml:space="preserve"> </w:t>
      </w:r>
      <w:r>
        <w:t>Palestinian</w:t>
      </w:r>
      <w:r w:rsidR="004249A3">
        <w:t xml:space="preserve"> </w:t>
      </w:r>
      <w:r>
        <w:t>refugees</w:t>
      </w:r>
      <w:r w:rsidR="004249A3">
        <w:t xml:space="preserve"> </w:t>
      </w:r>
      <w:r>
        <w:t>were</w:t>
      </w:r>
      <w:r w:rsidR="004249A3">
        <w:t xml:space="preserve"> </w:t>
      </w:r>
      <w:r>
        <w:t>self-supporting.</w:t>
      </w:r>
      <w:r w:rsidR="004249A3">
        <w:t xml:space="preserve"> </w:t>
      </w:r>
      <w:r>
        <w:t>A</w:t>
      </w:r>
      <w:r w:rsidR="004249A3">
        <w:t xml:space="preserve"> </w:t>
      </w:r>
      <w:r>
        <w:t>2003</w:t>
      </w:r>
      <w:r w:rsidR="004249A3">
        <w:t xml:space="preserve"> </w:t>
      </w:r>
      <w:r>
        <w:t>GAO</w:t>
      </w:r>
      <w:r w:rsidR="004249A3">
        <w:t xml:space="preserve"> </w:t>
      </w:r>
      <w:r>
        <w:t>report</w:t>
      </w:r>
      <w:r w:rsidR="004249A3">
        <w:t xml:space="preserve"> </w:t>
      </w:r>
      <w:r>
        <w:t>found</w:t>
      </w:r>
      <w:r w:rsidR="004249A3">
        <w:t xml:space="preserve"> </w:t>
      </w:r>
      <w:r>
        <w:t>that</w:t>
      </w:r>
      <w:r w:rsidR="004249A3">
        <w:t xml:space="preserve"> </w:t>
      </w:r>
      <w:r>
        <w:t>less</w:t>
      </w:r>
      <w:r w:rsidR="004249A3">
        <w:t xml:space="preserve"> </w:t>
      </w:r>
      <w:r>
        <w:t>than</w:t>
      </w:r>
      <w:r w:rsidR="004249A3">
        <w:t xml:space="preserve"> </w:t>
      </w:r>
      <w:r>
        <w:t>a</w:t>
      </w:r>
      <w:r w:rsidR="004249A3">
        <w:t xml:space="preserve"> </w:t>
      </w:r>
      <w:r>
        <w:t>third</w:t>
      </w:r>
      <w:r w:rsidR="004249A3">
        <w:t xml:space="preserve"> </w:t>
      </w:r>
      <w:r>
        <w:t>of</w:t>
      </w:r>
      <w:r w:rsidR="004249A3">
        <w:t xml:space="preserve"> </w:t>
      </w:r>
      <w:r>
        <w:t>the</w:t>
      </w:r>
      <w:r w:rsidR="004249A3">
        <w:t xml:space="preserve"> </w:t>
      </w:r>
      <w:r>
        <w:t>registered</w:t>
      </w:r>
      <w:r w:rsidR="004249A3">
        <w:t xml:space="preserve"> </w:t>
      </w:r>
      <w:r>
        <w:t>"refugees"</w:t>
      </w:r>
      <w:r w:rsidR="004249A3">
        <w:t xml:space="preserve"> </w:t>
      </w:r>
      <w:r>
        <w:t>live</w:t>
      </w:r>
      <w:r w:rsidR="004249A3">
        <w:t xml:space="preserve"> </w:t>
      </w:r>
      <w:r>
        <w:t>in</w:t>
      </w:r>
      <w:r w:rsidR="004249A3">
        <w:t xml:space="preserve"> </w:t>
      </w:r>
      <w:r>
        <w:t>designated</w:t>
      </w:r>
      <w:r w:rsidR="004249A3">
        <w:t xml:space="preserve"> </w:t>
      </w:r>
      <w:r>
        <w:t>so-called</w:t>
      </w:r>
      <w:r w:rsidR="004249A3">
        <w:t xml:space="preserve"> </w:t>
      </w:r>
      <w:r>
        <w:t>"refugee</w:t>
      </w:r>
      <w:r w:rsidR="004249A3">
        <w:t xml:space="preserve"> </w:t>
      </w:r>
      <w:r>
        <w:t>camps,"</w:t>
      </w:r>
      <w:r w:rsidR="004249A3">
        <w:t xml:space="preserve"> </w:t>
      </w:r>
      <w:r>
        <w:t>some</w:t>
      </w:r>
      <w:r w:rsidR="004249A3">
        <w:t xml:space="preserve"> </w:t>
      </w:r>
      <w:r>
        <w:t>only</w:t>
      </w:r>
      <w:r w:rsidR="004249A3">
        <w:t xml:space="preserve"> </w:t>
      </w:r>
      <w:r>
        <w:t>because</w:t>
      </w:r>
      <w:r w:rsidR="004249A3">
        <w:t xml:space="preserve"> </w:t>
      </w:r>
      <w:r>
        <w:t>they</w:t>
      </w:r>
      <w:r w:rsidR="004249A3">
        <w:t xml:space="preserve"> </w:t>
      </w:r>
      <w:r>
        <w:t>prefer</w:t>
      </w:r>
      <w:r w:rsidR="004249A3">
        <w:t xml:space="preserve"> </w:t>
      </w:r>
      <w:r>
        <w:t>to</w:t>
      </w:r>
      <w:r w:rsidR="004249A3">
        <w:t xml:space="preserve"> </w:t>
      </w:r>
      <w:r>
        <w:t>build</w:t>
      </w:r>
      <w:r w:rsidR="004249A3">
        <w:t xml:space="preserve"> </w:t>
      </w:r>
      <w:r>
        <w:t>their</w:t>
      </w:r>
      <w:r w:rsidR="004249A3">
        <w:t xml:space="preserve"> </w:t>
      </w:r>
      <w:r>
        <w:t>homes</w:t>
      </w:r>
      <w:r w:rsidR="004249A3">
        <w:t xml:space="preserve"> </w:t>
      </w:r>
      <w:r>
        <w:t>in</w:t>
      </w:r>
      <w:r w:rsidR="004249A3">
        <w:t xml:space="preserve"> </w:t>
      </w:r>
      <w:r>
        <w:t>territory</w:t>
      </w:r>
      <w:r w:rsidR="004249A3">
        <w:t xml:space="preserve"> </w:t>
      </w:r>
      <w:r>
        <w:t>exempt</w:t>
      </w:r>
      <w:r w:rsidR="004249A3">
        <w:t xml:space="preserve"> </w:t>
      </w:r>
      <w:r>
        <w:t>from</w:t>
      </w:r>
      <w:r w:rsidR="004249A3">
        <w:t xml:space="preserve"> </w:t>
      </w:r>
      <w:r>
        <w:t>local</w:t>
      </w:r>
      <w:r w:rsidR="004249A3">
        <w:t xml:space="preserve"> </w:t>
      </w:r>
      <w:r>
        <w:t>taxes.</w:t>
      </w:r>
      <w:r w:rsidR="004249A3">
        <w:t xml:space="preserve"> </w:t>
      </w:r>
      <w:r>
        <w:t>Two</w:t>
      </w:r>
      <w:r w:rsidR="004249A3">
        <w:t xml:space="preserve"> </w:t>
      </w:r>
      <w:r>
        <w:t>thirds</w:t>
      </w:r>
      <w:r w:rsidR="004249A3">
        <w:t xml:space="preserve"> </w:t>
      </w:r>
      <w:r>
        <w:t>are</w:t>
      </w:r>
      <w:r w:rsidR="004249A3">
        <w:t xml:space="preserve"> </w:t>
      </w:r>
      <w:r>
        <w:t>integrated</w:t>
      </w:r>
      <w:r w:rsidR="004249A3">
        <w:t xml:space="preserve"> </w:t>
      </w:r>
      <w:r>
        <w:t>in</w:t>
      </w:r>
      <w:r w:rsidR="004249A3">
        <w:t xml:space="preserve"> </w:t>
      </w:r>
      <w:r>
        <w:t>the</w:t>
      </w:r>
      <w:r w:rsidR="004249A3">
        <w:t xml:space="preserve"> </w:t>
      </w:r>
      <w:r>
        <w:t>cities</w:t>
      </w:r>
      <w:r w:rsidR="004249A3">
        <w:t xml:space="preserve"> </w:t>
      </w:r>
      <w:r>
        <w:t>and</w:t>
      </w:r>
      <w:r w:rsidR="004249A3">
        <w:t xml:space="preserve"> </w:t>
      </w:r>
      <w:r>
        <w:t>states</w:t>
      </w:r>
      <w:r w:rsidR="004249A3">
        <w:t xml:space="preserve"> </w:t>
      </w:r>
      <w:r>
        <w:t>in</w:t>
      </w:r>
      <w:r w:rsidR="004249A3">
        <w:t xml:space="preserve"> </w:t>
      </w:r>
      <w:r>
        <w:t>the</w:t>
      </w:r>
      <w:r w:rsidR="004249A3">
        <w:t xml:space="preserve"> </w:t>
      </w:r>
      <w:r>
        <w:t>Middle</w:t>
      </w:r>
      <w:r w:rsidR="004249A3">
        <w:t xml:space="preserve"> </w:t>
      </w:r>
      <w:r>
        <w:t>East</w:t>
      </w:r>
      <w:r w:rsidR="004249A3">
        <w:t xml:space="preserve"> </w:t>
      </w:r>
      <w:r>
        <w:t>and</w:t>
      </w:r>
      <w:r w:rsidR="004249A3">
        <w:t xml:space="preserve"> </w:t>
      </w:r>
      <w:r>
        <w:t>beyond.</w:t>
      </w:r>
      <w:r w:rsidR="004249A3">
        <w:t xml:space="preserve"> </w:t>
      </w:r>
      <w:r>
        <w:t>Over</w:t>
      </w:r>
      <w:r w:rsidR="004249A3">
        <w:t xml:space="preserve"> </w:t>
      </w:r>
      <w:r>
        <w:t>two</w:t>
      </w:r>
      <w:r w:rsidR="004249A3">
        <w:t xml:space="preserve"> </w:t>
      </w:r>
      <w:r>
        <w:t>million</w:t>
      </w:r>
      <w:r w:rsidR="004249A3">
        <w:t xml:space="preserve"> </w:t>
      </w:r>
      <w:r>
        <w:t>are</w:t>
      </w:r>
      <w:r w:rsidR="004249A3">
        <w:t xml:space="preserve"> </w:t>
      </w:r>
      <w:r>
        <w:t>resettled</w:t>
      </w:r>
      <w:r w:rsidR="004249A3">
        <w:t xml:space="preserve"> </w:t>
      </w:r>
      <w:r>
        <w:t>in</w:t>
      </w:r>
      <w:r w:rsidR="004249A3">
        <w:t xml:space="preserve"> </w:t>
      </w:r>
      <w:r>
        <w:t>Jordan,</w:t>
      </w:r>
      <w:r w:rsidR="004249A3">
        <w:t xml:space="preserve"> </w:t>
      </w:r>
      <w:r>
        <w:t>most</w:t>
      </w:r>
      <w:r w:rsidR="004249A3">
        <w:t xml:space="preserve"> </w:t>
      </w:r>
      <w:r>
        <w:t>of</w:t>
      </w:r>
      <w:r w:rsidR="004249A3">
        <w:t xml:space="preserve"> </w:t>
      </w:r>
      <w:r>
        <w:t>whom</w:t>
      </w:r>
      <w:r w:rsidR="004249A3">
        <w:t xml:space="preserve"> </w:t>
      </w:r>
      <w:r>
        <w:t>are</w:t>
      </w:r>
      <w:r w:rsidR="004249A3">
        <w:t xml:space="preserve"> </w:t>
      </w:r>
      <w:r>
        <w:t>Jordanian</w:t>
      </w:r>
      <w:r w:rsidR="004249A3">
        <w:t xml:space="preserve"> </w:t>
      </w:r>
      <w:r>
        <w:t>citizens</w:t>
      </w:r>
      <w:r w:rsidR="004249A3">
        <w:t xml:space="preserve"> </w:t>
      </w:r>
      <w:r>
        <w:t>paying</w:t>
      </w:r>
      <w:r w:rsidR="004249A3">
        <w:t xml:space="preserve"> </w:t>
      </w:r>
      <w:r>
        <w:t>taxes</w:t>
      </w:r>
      <w:r w:rsidR="004249A3">
        <w:t xml:space="preserve"> </w:t>
      </w:r>
      <w:r>
        <w:t>and</w:t>
      </w:r>
      <w:r w:rsidR="004249A3">
        <w:t xml:space="preserve"> </w:t>
      </w:r>
      <w:r>
        <w:t>eligible</w:t>
      </w:r>
      <w:r w:rsidR="004249A3">
        <w:t xml:space="preserve"> </w:t>
      </w:r>
      <w:r>
        <w:t>to</w:t>
      </w:r>
      <w:r w:rsidR="004249A3">
        <w:t xml:space="preserve"> </w:t>
      </w:r>
      <w:r>
        <w:t>receive</w:t>
      </w:r>
      <w:r w:rsidR="004249A3">
        <w:t xml:space="preserve"> </w:t>
      </w:r>
      <w:r>
        <w:t>social</w:t>
      </w:r>
      <w:r w:rsidR="004249A3">
        <w:t xml:space="preserve"> </w:t>
      </w:r>
      <w:r>
        <w:t>services</w:t>
      </w:r>
      <w:r w:rsidR="004249A3">
        <w:t xml:space="preserve"> </w:t>
      </w:r>
      <w:r>
        <w:t>from</w:t>
      </w:r>
      <w:r w:rsidR="004249A3">
        <w:t xml:space="preserve"> </w:t>
      </w:r>
      <w:r>
        <w:t>the</w:t>
      </w:r>
      <w:r w:rsidR="004249A3">
        <w:t xml:space="preserve"> </w:t>
      </w:r>
      <w:r>
        <w:t>Jordanian</w:t>
      </w:r>
      <w:r w:rsidR="004249A3">
        <w:t xml:space="preserve"> </w:t>
      </w:r>
      <w:r>
        <w:t>government.</w:t>
      </w:r>
      <w:r w:rsidR="004249A3">
        <w:t xml:space="preserve"> </w:t>
      </w:r>
      <w:r>
        <w:t>All</w:t>
      </w:r>
      <w:r w:rsidR="004249A3">
        <w:t xml:space="preserve"> </w:t>
      </w:r>
      <w:r>
        <w:t>the</w:t>
      </w:r>
      <w:r w:rsidR="004249A3">
        <w:t xml:space="preserve"> </w:t>
      </w:r>
      <w:r>
        <w:t>same,</w:t>
      </w:r>
      <w:r w:rsidR="004249A3">
        <w:t xml:space="preserve"> </w:t>
      </w:r>
      <w:r>
        <w:t>these</w:t>
      </w:r>
      <w:r w:rsidR="004249A3">
        <w:t xml:space="preserve"> </w:t>
      </w:r>
      <w:r>
        <w:t>millions</w:t>
      </w:r>
      <w:r w:rsidR="004249A3">
        <w:t xml:space="preserve"> </w:t>
      </w:r>
      <w:r>
        <w:t>of</w:t>
      </w:r>
      <w:r w:rsidR="004249A3">
        <w:t xml:space="preserve"> </w:t>
      </w:r>
      <w:r>
        <w:t>people</w:t>
      </w:r>
      <w:r w:rsidR="004249A3">
        <w:t xml:space="preserve"> </w:t>
      </w:r>
      <w:r>
        <w:t>are,</w:t>
      </w:r>
      <w:r w:rsidR="004249A3">
        <w:t xml:space="preserve"> </w:t>
      </w:r>
      <w:r>
        <w:t>inappropriately,</w:t>
      </w:r>
      <w:r w:rsidR="004249A3">
        <w:t xml:space="preserve"> </w:t>
      </w:r>
      <w:r>
        <w:t>holders</w:t>
      </w:r>
      <w:r w:rsidR="004249A3">
        <w:t xml:space="preserve"> </w:t>
      </w:r>
      <w:r>
        <w:t>of</w:t>
      </w:r>
      <w:r w:rsidR="004249A3">
        <w:t xml:space="preserve"> </w:t>
      </w:r>
      <w:r>
        <w:t>UNRWA</w:t>
      </w:r>
      <w:r w:rsidR="004249A3">
        <w:t xml:space="preserve"> </w:t>
      </w:r>
      <w:r>
        <w:t>refugee</w:t>
      </w:r>
      <w:r w:rsidR="004249A3">
        <w:t xml:space="preserve"> </w:t>
      </w:r>
      <w:r>
        <w:t>cards</w:t>
      </w:r>
      <w:r w:rsidR="004249A3">
        <w:t xml:space="preserve"> </w:t>
      </w:r>
      <w:r>
        <w:t>and</w:t>
      </w:r>
      <w:r w:rsidR="004249A3">
        <w:t xml:space="preserve"> </w:t>
      </w:r>
      <w:r>
        <w:t>enjoy</w:t>
      </w:r>
      <w:r w:rsidR="004249A3">
        <w:t xml:space="preserve"> </w:t>
      </w:r>
      <w:r>
        <w:t>all</w:t>
      </w:r>
      <w:r w:rsidR="004249A3">
        <w:t xml:space="preserve"> </w:t>
      </w:r>
      <w:r>
        <w:t>of</w:t>
      </w:r>
      <w:r w:rsidR="004249A3">
        <w:t xml:space="preserve"> </w:t>
      </w:r>
      <w:r>
        <w:t>UNRWA's</w:t>
      </w:r>
      <w:r w:rsidR="004249A3">
        <w:t xml:space="preserve"> </w:t>
      </w:r>
      <w:r>
        <w:t>giveaway</w:t>
      </w:r>
      <w:r w:rsidR="004249A3">
        <w:t xml:space="preserve"> </w:t>
      </w:r>
      <w:r>
        <w:t>programs.</w:t>
      </w:r>
    </w:p>
    <w:p w14:paraId="0BA52BA0" w14:textId="7034737A" w:rsidR="001B6F33" w:rsidRDefault="00613BC0" w:rsidP="00B6413A">
      <w:pPr>
        <w:pStyle w:val="BB-Contentions"/>
        <w:rPr>
          <w:rFonts w:ascii="Arial" w:hAnsi="Arial" w:cs="Arial"/>
          <w:sz w:val="23"/>
          <w:szCs w:val="23"/>
        </w:rPr>
      </w:pPr>
      <w:r>
        <w:t>“Palestinians</w:t>
      </w:r>
      <w:r w:rsidR="004249A3">
        <w:t xml:space="preserve"> </w:t>
      </w:r>
      <w:r>
        <w:t>will</w:t>
      </w:r>
      <w:r w:rsidR="004249A3">
        <w:t xml:space="preserve"> </w:t>
      </w:r>
      <w:r>
        <w:t>suffer</w:t>
      </w:r>
      <w:r w:rsidR="004249A3">
        <w:t xml:space="preserve"> </w:t>
      </w:r>
      <w:r>
        <w:t>without</w:t>
      </w:r>
      <w:r w:rsidR="004249A3">
        <w:t xml:space="preserve"> </w:t>
      </w:r>
      <w:r>
        <w:t>aid”</w:t>
      </w:r>
      <w:r w:rsidR="004249A3">
        <w:t xml:space="preserve"> </w:t>
      </w:r>
      <w:r>
        <w:t>-</w:t>
      </w:r>
      <w:r w:rsidR="004249A3">
        <w:t xml:space="preserve"> </w:t>
      </w:r>
      <w:r>
        <w:t>Response:</w:t>
      </w:r>
      <w:r w:rsidR="004249A3">
        <w:t xml:space="preserve"> </w:t>
      </w:r>
      <w:r>
        <w:t>They</w:t>
      </w:r>
      <w:r w:rsidR="004249A3">
        <w:t xml:space="preserve"> </w:t>
      </w:r>
      <w:r>
        <w:t>get</w:t>
      </w:r>
      <w:r w:rsidR="004249A3">
        <w:t xml:space="preserve"> </w:t>
      </w:r>
      <w:r>
        <w:t>lots</w:t>
      </w:r>
      <w:r w:rsidR="004249A3">
        <w:t xml:space="preserve"> </w:t>
      </w:r>
      <w:r>
        <w:t>of</w:t>
      </w:r>
      <w:r w:rsidR="004249A3">
        <w:t xml:space="preserve"> </w:t>
      </w:r>
      <w:r>
        <w:t>aid</w:t>
      </w:r>
      <w:r w:rsidR="004249A3">
        <w:t xml:space="preserve"> </w:t>
      </w:r>
      <w:r>
        <w:t>from</w:t>
      </w:r>
      <w:r w:rsidR="004249A3">
        <w:t xml:space="preserve"> </w:t>
      </w:r>
      <w:r>
        <w:t>many</w:t>
      </w:r>
      <w:r w:rsidR="004249A3">
        <w:t xml:space="preserve"> </w:t>
      </w:r>
      <w:r>
        <w:t>other</w:t>
      </w:r>
      <w:r w:rsidR="004249A3">
        <w:t xml:space="preserve"> </w:t>
      </w:r>
      <w:r>
        <w:t>sources,</w:t>
      </w:r>
      <w:r w:rsidR="004249A3">
        <w:t xml:space="preserve"> </w:t>
      </w:r>
      <w:r>
        <w:t>they</w:t>
      </w:r>
      <w:r w:rsidR="004249A3">
        <w:t xml:space="preserve"> </w:t>
      </w:r>
      <w:r>
        <w:t>don’t</w:t>
      </w:r>
      <w:r w:rsidR="004249A3">
        <w:t xml:space="preserve"> </w:t>
      </w:r>
      <w:r>
        <w:t>need</w:t>
      </w:r>
      <w:r w:rsidR="004249A3">
        <w:t xml:space="preserve"> </w:t>
      </w:r>
      <w:r>
        <w:t>UNRWA</w:t>
      </w:r>
    </w:p>
    <w:p w14:paraId="52B2E0C7" w14:textId="77777777" w:rsidR="004249A3" w:rsidRDefault="00613BC0" w:rsidP="00410C98">
      <w:pPr>
        <w:pStyle w:val="BB-Citation"/>
        <w:rPr>
          <w:iCs/>
          <w:u w:color="808080"/>
        </w:rPr>
      </w:pPr>
      <w:r>
        <w:rPr>
          <w:u w:val="single"/>
        </w:rPr>
        <w:t>Prof.</w:t>
      </w:r>
      <w:r w:rsidR="004249A3">
        <w:rPr>
          <w:u w:val="single"/>
        </w:rPr>
        <w:t xml:space="preserve"> </w:t>
      </w:r>
      <w:r>
        <w:rPr>
          <w:u w:val="single"/>
        </w:rPr>
        <w:t>Nitza</w:t>
      </w:r>
      <w:r w:rsidR="004249A3">
        <w:rPr>
          <w:u w:val="single"/>
        </w:rPr>
        <w:t xml:space="preserve"> </w:t>
      </w:r>
      <w:r>
        <w:rPr>
          <w:u w:val="single"/>
        </w:rPr>
        <w:t>Nachmias</w:t>
      </w:r>
      <w:r w:rsidR="004249A3">
        <w:rPr>
          <w:u w:val="single"/>
        </w:rPr>
        <w:t xml:space="preserve"> </w:t>
      </w:r>
      <w:r>
        <w:rPr>
          <w:u w:val="single"/>
        </w:rPr>
        <w:t>2009.</w:t>
      </w:r>
      <w:r w:rsidR="004249A3">
        <w:t xml:space="preserve"> </w:t>
      </w:r>
      <w:r>
        <w:t>(Senior</w:t>
      </w:r>
      <w:r w:rsidR="004249A3">
        <w:t xml:space="preserve"> </w:t>
      </w:r>
      <w:r>
        <w:t>Research</w:t>
      </w:r>
      <w:r w:rsidR="004249A3">
        <w:t xml:space="preserve"> </w:t>
      </w:r>
      <w:r>
        <w:t>Fellow</w:t>
      </w:r>
      <w:r w:rsidR="004249A3">
        <w:t xml:space="preserve"> </w:t>
      </w:r>
      <w:r>
        <w:t>at</w:t>
      </w:r>
      <w:r w:rsidR="004249A3">
        <w:t xml:space="preserve"> </w:t>
      </w:r>
      <w:r>
        <w:t>The</w:t>
      </w:r>
      <w:r w:rsidR="004249A3">
        <w:t xml:space="preserve"> </w:t>
      </w:r>
      <w:r>
        <w:t>Jewish-Arab</w:t>
      </w:r>
      <w:r w:rsidR="004249A3">
        <w:t xml:space="preserve"> </w:t>
      </w:r>
      <w:r>
        <w:t>Center,</w:t>
      </w:r>
      <w:r w:rsidR="004249A3">
        <w:t xml:space="preserve"> </w:t>
      </w:r>
      <w:r>
        <w:t>University</w:t>
      </w:r>
      <w:r w:rsidR="004249A3">
        <w:t xml:space="preserve"> </w:t>
      </w:r>
      <w:r>
        <w:t>of</w:t>
      </w:r>
      <w:r w:rsidR="004249A3">
        <w:t xml:space="preserve"> </w:t>
      </w:r>
      <w:r>
        <w:t>Haifa</w:t>
      </w:r>
      <w:r w:rsidR="004249A3">
        <w:t xml:space="preserve"> </w:t>
      </w:r>
      <w:r>
        <w:t>and</w:t>
      </w:r>
      <w:r w:rsidR="004249A3">
        <w:t xml:space="preserve"> </w:t>
      </w:r>
      <w:r>
        <w:t>a</w:t>
      </w:r>
      <w:r w:rsidR="004249A3">
        <w:t xml:space="preserve"> </w:t>
      </w:r>
      <w:r>
        <w:t>Visiting</w:t>
      </w:r>
      <w:r w:rsidR="004249A3">
        <w:t xml:space="preserve"> </w:t>
      </w:r>
      <w:r>
        <w:t>Professor</w:t>
      </w:r>
      <w:r w:rsidR="004249A3">
        <w:t xml:space="preserve"> </w:t>
      </w:r>
      <w:r>
        <w:t>at</w:t>
      </w:r>
      <w:r w:rsidR="004249A3">
        <w:t xml:space="preserve"> </w:t>
      </w:r>
      <w:r>
        <w:t>the</w:t>
      </w:r>
      <w:r w:rsidR="004249A3">
        <w:t xml:space="preserve"> </w:t>
      </w:r>
      <w:r>
        <w:t>Department</w:t>
      </w:r>
      <w:r w:rsidR="004249A3">
        <w:t xml:space="preserve"> </w:t>
      </w:r>
      <w:r>
        <w:t>of</w:t>
      </w:r>
      <w:r w:rsidR="004249A3">
        <w:t xml:space="preserve"> </w:t>
      </w:r>
      <w:r>
        <w:t>Political</w:t>
      </w:r>
      <w:r w:rsidR="004249A3">
        <w:t xml:space="preserve"> </w:t>
      </w:r>
      <w:r>
        <w:t>Science,</w:t>
      </w:r>
      <w:r w:rsidR="004249A3">
        <w:t xml:space="preserve"> </w:t>
      </w:r>
      <w:r>
        <w:t>Towson</w:t>
      </w:r>
      <w:r w:rsidR="004249A3">
        <w:t xml:space="preserve"> </w:t>
      </w:r>
      <w:r>
        <w:t>University,</w:t>
      </w:r>
      <w:r w:rsidR="004249A3">
        <w:t xml:space="preserve"> </w:t>
      </w:r>
      <w:r>
        <w:t>Maryland.</w:t>
      </w:r>
      <w:r w:rsidR="004249A3">
        <w:t xml:space="preserve"> </w:t>
      </w:r>
      <w:r>
        <w:t>12</w:t>
      </w:r>
      <w:r w:rsidR="004249A3">
        <w:t xml:space="preserve"> </w:t>
      </w:r>
      <w:r>
        <w:t>Oct</w:t>
      </w:r>
      <w:r w:rsidR="004249A3">
        <w:t xml:space="preserve"> </w:t>
      </w:r>
      <w:r>
        <w:t>2009</w:t>
      </w:r>
      <w:r w:rsidR="004249A3">
        <w:t xml:space="preserve"> </w:t>
      </w:r>
      <w:r>
        <w:t>“UNRWA</w:t>
      </w:r>
      <w:r w:rsidR="004249A3">
        <w:t xml:space="preserve"> </w:t>
      </w:r>
      <w:r>
        <w:t>at</w:t>
      </w:r>
      <w:r w:rsidR="004249A3">
        <w:t xml:space="preserve"> </w:t>
      </w:r>
      <w:r>
        <w:t>60:</w:t>
      </w:r>
      <w:r w:rsidR="004249A3">
        <w:t xml:space="preserve"> </w:t>
      </w:r>
      <w:r>
        <w:t>Are</w:t>
      </w:r>
      <w:r w:rsidR="004249A3">
        <w:t xml:space="preserve"> </w:t>
      </w:r>
      <w:r>
        <w:t>There</w:t>
      </w:r>
      <w:r w:rsidR="004249A3">
        <w:t xml:space="preserve"> </w:t>
      </w:r>
      <w:r>
        <w:t>Better</w:t>
      </w:r>
      <w:r w:rsidR="004249A3">
        <w:t xml:space="preserve"> </w:t>
      </w:r>
      <w:r>
        <w:t>Alternatives?“</w:t>
      </w:r>
      <w:r w:rsidR="004249A3">
        <w:t xml:space="preserve"> </w:t>
      </w:r>
      <w:r>
        <w:t>(the</w:t>
      </w:r>
      <w:r w:rsidR="004249A3">
        <w:t xml:space="preserve"> </w:t>
      </w:r>
      <w:r>
        <w:t>British</w:t>
      </w:r>
      <w:r w:rsidR="004249A3">
        <w:t xml:space="preserve"> </w:t>
      </w:r>
      <w:r>
        <w:t>charity</w:t>
      </w:r>
      <w:r w:rsidR="004249A3">
        <w:t xml:space="preserve"> </w:t>
      </w:r>
      <w:r>
        <w:t>“OXFAM”</w:t>
      </w:r>
      <w:r w:rsidR="004249A3">
        <w:t xml:space="preserve"> </w:t>
      </w:r>
      <w:r>
        <w:t>was</w:t>
      </w:r>
      <w:r w:rsidR="004249A3">
        <w:t xml:space="preserve"> </w:t>
      </w:r>
      <w:r>
        <w:t>misspelled</w:t>
      </w:r>
      <w:r w:rsidR="004249A3">
        <w:t xml:space="preserve"> </w:t>
      </w:r>
      <w:r>
        <w:t>OXFEM</w:t>
      </w:r>
      <w:r w:rsidR="004249A3">
        <w:t xml:space="preserve"> </w:t>
      </w:r>
      <w:r>
        <w:t>in</w:t>
      </w:r>
      <w:r w:rsidR="004249A3">
        <w:t xml:space="preserve"> </w:t>
      </w:r>
      <w:r>
        <w:t>the</w:t>
      </w:r>
      <w:r w:rsidR="004249A3">
        <w:t xml:space="preserve"> </w:t>
      </w:r>
      <w:r>
        <w:t>original</w:t>
      </w:r>
      <w:r w:rsidR="004249A3">
        <w:t xml:space="preserve"> </w:t>
      </w:r>
      <w:r>
        <w:t>text</w:t>
      </w:r>
      <w:r w:rsidR="004249A3">
        <w:t xml:space="preserve"> </w:t>
      </w:r>
      <w:r>
        <w:t>below.</w:t>
      </w:r>
      <w:r w:rsidR="004249A3">
        <w:t xml:space="preserve"> </w:t>
      </w:r>
      <w:r>
        <w:t>NGO=Non-Governmental</w:t>
      </w:r>
      <w:r w:rsidR="004249A3">
        <w:t xml:space="preserve"> </w:t>
      </w:r>
      <w:r>
        <w:t>Organization,</w:t>
      </w:r>
      <w:r w:rsidR="004249A3">
        <w:t xml:space="preserve"> </w:t>
      </w:r>
      <w:r>
        <w:t>like</w:t>
      </w:r>
      <w:r w:rsidR="004249A3">
        <w:t xml:space="preserve"> </w:t>
      </w:r>
      <w:r>
        <w:t>charitable</w:t>
      </w:r>
      <w:r w:rsidR="004249A3">
        <w:t xml:space="preserve"> </w:t>
      </w:r>
      <w:r>
        <w:t>and</w:t>
      </w:r>
      <w:r w:rsidR="004249A3">
        <w:t xml:space="preserve"> </w:t>
      </w:r>
      <w:r>
        <w:t>non-profit</w:t>
      </w:r>
      <w:r w:rsidR="004249A3">
        <w:t xml:space="preserve"> </w:t>
      </w:r>
      <w:r>
        <w:t>groups)</w:t>
      </w:r>
      <w:r w:rsidR="004249A3">
        <w:t xml:space="preserve"> </w:t>
      </w:r>
      <w:hyperlink r:id="rId408" w:history="1">
        <w:r w:rsidR="00410C98" w:rsidRPr="00C51432">
          <w:rPr>
            <w:rStyle w:val="Hyperlink"/>
            <w:iCs/>
          </w:rPr>
          <w:t>http://www.meforum.org/2481/unrwa-at-60-better-alternatives</w:t>
        </w:r>
      </w:hyperlink>
    </w:p>
    <w:p w14:paraId="7392978C" w14:textId="650D84F7" w:rsidR="001B6F33" w:rsidRDefault="00613BC0" w:rsidP="00B6413A">
      <w:pPr>
        <w:pStyle w:val="BB-Evidence"/>
      </w:pPr>
      <w:r w:rsidRPr="00B6413A">
        <w:rPr>
          <w:u w:val="single"/>
        </w:rPr>
        <w:t>UNRWA</w:t>
      </w:r>
      <w:r w:rsidR="004249A3">
        <w:rPr>
          <w:u w:val="single"/>
        </w:rPr>
        <w:t xml:space="preserve"> </w:t>
      </w:r>
      <w:r w:rsidRPr="00B6413A">
        <w:rPr>
          <w:u w:val="single"/>
        </w:rPr>
        <w:t>is</w:t>
      </w:r>
      <w:r w:rsidR="004249A3">
        <w:rPr>
          <w:u w:val="single"/>
        </w:rPr>
        <w:t xml:space="preserve"> </w:t>
      </w:r>
      <w:r w:rsidRPr="00B6413A">
        <w:rPr>
          <w:u w:val="single"/>
        </w:rPr>
        <w:t>only</w:t>
      </w:r>
      <w:r w:rsidR="004249A3">
        <w:rPr>
          <w:u w:val="single"/>
        </w:rPr>
        <w:t xml:space="preserve"> </w:t>
      </w:r>
      <w:r w:rsidRPr="00B6413A">
        <w:rPr>
          <w:u w:val="single"/>
        </w:rPr>
        <w:t>one</w:t>
      </w:r>
      <w:r w:rsidR="004249A3">
        <w:rPr>
          <w:u w:val="single"/>
        </w:rPr>
        <w:t xml:space="preserve"> </w:t>
      </w:r>
      <w:r w:rsidRPr="00B6413A">
        <w:rPr>
          <w:u w:val="single"/>
        </w:rPr>
        <w:t>of</w:t>
      </w:r>
      <w:r w:rsidR="004249A3">
        <w:rPr>
          <w:u w:val="single"/>
        </w:rPr>
        <w:t xml:space="preserve"> </w:t>
      </w:r>
      <w:r w:rsidRPr="00B6413A">
        <w:rPr>
          <w:u w:val="single"/>
        </w:rPr>
        <w:t>many</w:t>
      </w:r>
      <w:r w:rsidR="004249A3">
        <w:rPr>
          <w:u w:val="single"/>
        </w:rPr>
        <w:t xml:space="preserve"> </w:t>
      </w:r>
      <w:r w:rsidRPr="00B6413A">
        <w:rPr>
          <w:u w:val="single"/>
        </w:rPr>
        <w:t>aid</w:t>
      </w:r>
      <w:r w:rsidR="004249A3">
        <w:rPr>
          <w:u w:val="single"/>
        </w:rPr>
        <w:t xml:space="preserve"> </w:t>
      </w:r>
      <w:r w:rsidRPr="00B6413A">
        <w:rPr>
          <w:u w:val="single"/>
        </w:rPr>
        <w:t>providers</w:t>
      </w:r>
      <w:r w:rsidR="004249A3">
        <w:rPr>
          <w:u w:val="single"/>
        </w:rPr>
        <w:t xml:space="preserve"> </w:t>
      </w:r>
      <w:r w:rsidRPr="00B6413A">
        <w:rPr>
          <w:u w:val="single"/>
        </w:rPr>
        <w:t>and</w:t>
      </w:r>
      <w:r w:rsidR="004249A3">
        <w:rPr>
          <w:u w:val="single"/>
        </w:rPr>
        <w:t xml:space="preserve"> </w:t>
      </w:r>
      <w:r w:rsidRPr="00B6413A">
        <w:rPr>
          <w:u w:val="single"/>
        </w:rPr>
        <w:t>indeed,</w:t>
      </w:r>
      <w:r w:rsidR="004249A3">
        <w:rPr>
          <w:u w:val="single"/>
        </w:rPr>
        <w:t xml:space="preserve"> </w:t>
      </w:r>
      <w:r w:rsidRPr="00B6413A">
        <w:rPr>
          <w:u w:val="single"/>
        </w:rPr>
        <w:t>the</w:t>
      </w:r>
      <w:r w:rsidR="004249A3">
        <w:rPr>
          <w:u w:val="single"/>
        </w:rPr>
        <w:t xml:space="preserve"> </w:t>
      </w:r>
      <w:r w:rsidRPr="00B6413A">
        <w:rPr>
          <w:u w:val="single"/>
        </w:rPr>
        <w:t>Palestinian</w:t>
      </w:r>
      <w:r w:rsidR="004249A3">
        <w:rPr>
          <w:u w:val="single"/>
        </w:rPr>
        <w:t xml:space="preserve"> </w:t>
      </w:r>
      <w:r w:rsidRPr="00B6413A">
        <w:rPr>
          <w:u w:val="single"/>
        </w:rPr>
        <w:t>environment</w:t>
      </w:r>
      <w:r w:rsidR="004249A3">
        <w:rPr>
          <w:u w:val="single"/>
        </w:rPr>
        <w:t xml:space="preserve"> </w:t>
      </w:r>
      <w:r w:rsidRPr="00B6413A">
        <w:rPr>
          <w:u w:val="single"/>
        </w:rPr>
        <w:t>resembles</w:t>
      </w:r>
      <w:r w:rsidR="004249A3">
        <w:rPr>
          <w:u w:val="single"/>
        </w:rPr>
        <w:t xml:space="preserve"> </w:t>
      </w:r>
      <w:r w:rsidRPr="00B6413A">
        <w:rPr>
          <w:u w:val="single"/>
        </w:rPr>
        <w:t>an</w:t>
      </w:r>
      <w:r w:rsidR="004249A3">
        <w:rPr>
          <w:u w:val="single"/>
        </w:rPr>
        <w:t xml:space="preserve"> </w:t>
      </w:r>
      <w:r w:rsidRPr="00B6413A">
        <w:rPr>
          <w:u w:val="single"/>
        </w:rPr>
        <w:t>"aid</w:t>
      </w:r>
      <w:r w:rsidR="004249A3">
        <w:rPr>
          <w:u w:val="single"/>
        </w:rPr>
        <w:t xml:space="preserve"> </w:t>
      </w:r>
      <w:r w:rsidRPr="00B6413A">
        <w:rPr>
          <w:u w:val="single"/>
        </w:rPr>
        <w:t>bazaar"</w:t>
      </w:r>
      <w:r w:rsidR="004249A3">
        <w:rPr>
          <w:u w:val="single"/>
        </w:rPr>
        <w:t xml:space="preserve"> </w:t>
      </w:r>
      <w:r w:rsidRPr="00B6413A">
        <w:rPr>
          <w:u w:val="single"/>
        </w:rPr>
        <w:t>with</w:t>
      </w:r>
      <w:r w:rsidR="004249A3">
        <w:rPr>
          <w:u w:val="single"/>
        </w:rPr>
        <w:t xml:space="preserve"> </w:t>
      </w:r>
      <w:r w:rsidRPr="00B6413A">
        <w:rPr>
          <w:u w:val="single"/>
        </w:rPr>
        <w:t>international</w:t>
      </w:r>
      <w:r w:rsidR="004249A3">
        <w:rPr>
          <w:u w:val="single"/>
        </w:rPr>
        <w:t xml:space="preserve"> </w:t>
      </w:r>
      <w:r w:rsidRPr="00B6413A">
        <w:rPr>
          <w:u w:val="single"/>
        </w:rPr>
        <w:t>organizations</w:t>
      </w:r>
      <w:r w:rsidR="004249A3">
        <w:rPr>
          <w:u w:val="single"/>
        </w:rPr>
        <w:t xml:space="preserve"> </w:t>
      </w:r>
      <w:r w:rsidRPr="00B6413A">
        <w:rPr>
          <w:u w:val="single"/>
        </w:rPr>
        <w:t>and</w:t>
      </w:r>
      <w:r w:rsidR="004249A3">
        <w:rPr>
          <w:u w:val="single"/>
        </w:rPr>
        <w:t xml:space="preserve"> </w:t>
      </w:r>
      <w:r w:rsidRPr="00B6413A">
        <w:rPr>
          <w:u w:val="single"/>
        </w:rPr>
        <w:t>donor</w:t>
      </w:r>
      <w:r w:rsidR="004249A3">
        <w:rPr>
          <w:u w:val="single"/>
        </w:rPr>
        <w:t xml:space="preserve"> </w:t>
      </w:r>
      <w:r w:rsidRPr="00B6413A">
        <w:rPr>
          <w:u w:val="single"/>
        </w:rPr>
        <w:t>states</w:t>
      </w:r>
      <w:r w:rsidR="004249A3">
        <w:rPr>
          <w:u w:val="single"/>
        </w:rPr>
        <w:t xml:space="preserve"> </w:t>
      </w:r>
      <w:r w:rsidRPr="00B6413A">
        <w:rPr>
          <w:u w:val="single"/>
        </w:rPr>
        <w:t>competing</w:t>
      </w:r>
      <w:r w:rsidR="004249A3">
        <w:rPr>
          <w:u w:val="single"/>
        </w:rPr>
        <w:t xml:space="preserve"> </w:t>
      </w:r>
      <w:r w:rsidRPr="00B6413A">
        <w:rPr>
          <w:u w:val="single"/>
        </w:rPr>
        <w:t>with</w:t>
      </w:r>
      <w:r w:rsidR="004249A3">
        <w:rPr>
          <w:u w:val="single"/>
        </w:rPr>
        <w:t xml:space="preserve"> </w:t>
      </w:r>
      <w:r w:rsidRPr="00B6413A">
        <w:rPr>
          <w:u w:val="single"/>
        </w:rPr>
        <w:t>each</w:t>
      </w:r>
      <w:r w:rsidR="004249A3">
        <w:rPr>
          <w:u w:val="single"/>
        </w:rPr>
        <w:t xml:space="preserve"> </w:t>
      </w:r>
      <w:r w:rsidRPr="00B6413A">
        <w:rPr>
          <w:u w:val="single"/>
        </w:rPr>
        <w:t>other</w:t>
      </w:r>
      <w:r w:rsidR="004249A3">
        <w:rPr>
          <w:u w:val="single"/>
        </w:rPr>
        <w:t xml:space="preserve"> </w:t>
      </w:r>
      <w:r w:rsidRPr="00B6413A">
        <w:rPr>
          <w:u w:val="single"/>
        </w:rPr>
        <w:t>over</w:t>
      </w:r>
      <w:r w:rsidR="004249A3">
        <w:rPr>
          <w:u w:val="single"/>
        </w:rPr>
        <w:t xml:space="preserve"> </w:t>
      </w:r>
      <w:r w:rsidRPr="00B6413A">
        <w:rPr>
          <w:u w:val="single"/>
        </w:rPr>
        <w:t>"who</w:t>
      </w:r>
      <w:r w:rsidR="004249A3">
        <w:rPr>
          <w:u w:val="single"/>
        </w:rPr>
        <w:t xml:space="preserve"> </w:t>
      </w:r>
      <w:r w:rsidRPr="00B6413A">
        <w:rPr>
          <w:u w:val="single"/>
        </w:rPr>
        <w:t>is</w:t>
      </w:r>
      <w:r w:rsidR="004249A3">
        <w:rPr>
          <w:u w:val="single"/>
        </w:rPr>
        <w:t xml:space="preserve"> </w:t>
      </w:r>
      <w:r w:rsidRPr="00B6413A">
        <w:rPr>
          <w:u w:val="single"/>
        </w:rPr>
        <w:t>the</w:t>
      </w:r>
      <w:r w:rsidR="004249A3">
        <w:rPr>
          <w:u w:val="single"/>
        </w:rPr>
        <w:t xml:space="preserve"> </w:t>
      </w:r>
      <w:r w:rsidRPr="00B6413A">
        <w:rPr>
          <w:u w:val="single"/>
        </w:rPr>
        <w:t>biggest</w:t>
      </w:r>
      <w:r w:rsidR="004249A3">
        <w:rPr>
          <w:u w:val="single"/>
        </w:rPr>
        <w:t xml:space="preserve"> </w:t>
      </w:r>
      <w:r w:rsidRPr="00B6413A">
        <w:rPr>
          <w:u w:val="single"/>
        </w:rPr>
        <w:t>aid</w:t>
      </w:r>
      <w:r w:rsidR="004249A3">
        <w:rPr>
          <w:u w:val="single"/>
        </w:rPr>
        <w:t xml:space="preserve"> </w:t>
      </w:r>
      <w:r w:rsidRPr="00B6413A">
        <w:rPr>
          <w:u w:val="single"/>
        </w:rPr>
        <w:t>provider".</w:t>
      </w:r>
      <w:r w:rsidR="004249A3">
        <w:rPr>
          <w:u w:val="single"/>
        </w:rPr>
        <w:t xml:space="preserve"> </w:t>
      </w:r>
      <w:r w:rsidRPr="00B6413A">
        <w:rPr>
          <w:u w:val="single"/>
        </w:rPr>
        <w:t>Donors</w:t>
      </w:r>
      <w:r w:rsidR="004249A3">
        <w:rPr>
          <w:u w:val="single"/>
        </w:rPr>
        <w:t xml:space="preserve"> </w:t>
      </w:r>
      <w:r w:rsidRPr="00B6413A">
        <w:rPr>
          <w:u w:val="single"/>
        </w:rPr>
        <w:t>come</w:t>
      </w:r>
      <w:r w:rsidR="004249A3">
        <w:rPr>
          <w:u w:val="single"/>
        </w:rPr>
        <w:t xml:space="preserve"> </w:t>
      </w:r>
      <w:r w:rsidRPr="00B6413A">
        <w:rPr>
          <w:u w:val="single"/>
        </w:rPr>
        <w:t>from</w:t>
      </w:r>
      <w:r w:rsidR="004249A3">
        <w:rPr>
          <w:u w:val="single"/>
        </w:rPr>
        <w:t xml:space="preserve"> </w:t>
      </w:r>
      <w:r w:rsidRPr="00B6413A">
        <w:rPr>
          <w:u w:val="single"/>
        </w:rPr>
        <w:t>all</w:t>
      </w:r>
      <w:r w:rsidR="004249A3">
        <w:rPr>
          <w:u w:val="single"/>
        </w:rPr>
        <w:t xml:space="preserve"> </w:t>
      </w:r>
      <w:r w:rsidRPr="00B6413A">
        <w:rPr>
          <w:u w:val="single"/>
        </w:rPr>
        <w:t>creeds,</w:t>
      </w:r>
      <w:r w:rsidR="004249A3">
        <w:rPr>
          <w:u w:val="single"/>
        </w:rPr>
        <w:t xml:space="preserve"> </w:t>
      </w:r>
      <w:r w:rsidRPr="00B6413A">
        <w:rPr>
          <w:u w:val="single"/>
        </w:rPr>
        <w:t>faith,</w:t>
      </w:r>
      <w:r w:rsidR="004249A3">
        <w:rPr>
          <w:u w:val="single"/>
        </w:rPr>
        <w:t xml:space="preserve"> </w:t>
      </w:r>
      <w:r w:rsidRPr="00B6413A">
        <w:rPr>
          <w:u w:val="single"/>
        </w:rPr>
        <w:t>agenda,</w:t>
      </w:r>
      <w:r w:rsidR="004249A3">
        <w:rPr>
          <w:u w:val="single"/>
        </w:rPr>
        <w:t xml:space="preserve"> </w:t>
      </w:r>
      <w:r w:rsidRPr="00B6413A">
        <w:rPr>
          <w:u w:val="single"/>
        </w:rPr>
        <w:t>ideology,</w:t>
      </w:r>
      <w:r w:rsidR="004249A3">
        <w:rPr>
          <w:u w:val="single"/>
        </w:rPr>
        <w:t xml:space="preserve"> </w:t>
      </w:r>
      <w:r w:rsidRPr="00B6413A">
        <w:rPr>
          <w:u w:val="single"/>
        </w:rPr>
        <w:t>size,</w:t>
      </w:r>
      <w:r w:rsidR="004249A3">
        <w:rPr>
          <w:u w:val="single"/>
        </w:rPr>
        <w:t xml:space="preserve"> </w:t>
      </w:r>
      <w:r w:rsidRPr="00B6413A">
        <w:rPr>
          <w:u w:val="single"/>
        </w:rPr>
        <w:t>affiliation</w:t>
      </w:r>
      <w:r w:rsidR="004249A3">
        <w:rPr>
          <w:u w:val="single"/>
        </w:rPr>
        <w:t xml:space="preserve"> </w:t>
      </w:r>
      <w:r w:rsidRPr="00B6413A">
        <w:rPr>
          <w:u w:val="single"/>
        </w:rPr>
        <w:t>and</w:t>
      </w:r>
      <w:r w:rsidR="004249A3">
        <w:rPr>
          <w:u w:val="single"/>
        </w:rPr>
        <w:t xml:space="preserve"> </w:t>
      </w:r>
      <w:r w:rsidRPr="00B6413A">
        <w:rPr>
          <w:u w:val="single"/>
        </w:rPr>
        <w:t>intentions.</w:t>
      </w:r>
      <w:r w:rsidR="004249A3">
        <w:rPr>
          <w:u w:val="single"/>
        </w:rPr>
        <w:t xml:space="preserve"> </w:t>
      </w:r>
      <w:r w:rsidRPr="00B6413A">
        <w:rPr>
          <w:u w:val="single"/>
        </w:rPr>
        <w:t>The</w:t>
      </w:r>
      <w:r w:rsidR="004249A3">
        <w:rPr>
          <w:u w:val="single"/>
        </w:rPr>
        <w:t xml:space="preserve"> </w:t>
      </w:r>
      <w:r w:rsidRPr="00B6413A">
        <w:rPr>
          <w:u w:val="single"/>
        </w:rPr>
        <w:t>Big</w:t>
      </w:r>
      <w:r w:rsidR="004249A3">
        <w:rPr>
          <w:u w:val="single"/>
        </w:rPr>
        <w:t xml:space="preserve"> </w:t>
      </w:r>
      <w:r w:rsidRPr="00B6413A">
        <w:rPr>
          <w:u w:val="single"/>
        </w:rPr>
        <w:t>Four</w:t>
      </w:r>
      <w:r w:rsidR="004249A3">
        <w:rPr>
          <w:u w:val="single"/>
        </w:rPr>
        <w:t xml:space="preserve"> </w:t>
      </w:r>
      <w:r w:rsidRPr="00B6413A">
        <w:rPr>
          <w:u w:val="single"/>
        </w:rPr>
        <w:t>are</w:t>
      </w:r>
      <w:r w:rsidR="004249A3">
        <w:rPr>
          <w:u w:val="single"/>
        </w:rPr>
        <w:t xml:space="preserve"> </w:t>
      </w:r>
      <w:r w:rsidRPr="00B6413A">
        <w:rPr>
          <w:u w:val="single"/>
        </w:rPr>
        <w:t>the</w:t>
      </w:r>
      <w:r w:rsidR="004249A3">
        <w:rPr>
          <w:u w:val="single"/>
        </w:rPr>
        <w:t xml:space="preserve"> </w:t>
      </w:r>
      <w:r w:rsidRPr="00B6413A">
        <w:rPr>
          <w:u w:val="single"/>
        </w:rPr>
        <w:t>USAID,</w:t>
      </w:r>
      <w:r w:rsidR="004249A3">
        <w:rPr>
          <w:u w:val="single"/>
        </w:rPr>
        <w:t xml:space="preserve"> </w:t>
      </w:r>
      <w:r w:rsidRPr="00B6413A">
        <w:rPr>
          <w:u w:val="single"/>
        </w:rPr>
        <w:t>the</w:t>
      </w:r>
      <w:r w:rsidR="004249A3">
        <w:rPr>
          <w:u w:val="single"/>
        </w:rPr>
        <w:t xml:space="preserve"> </w:t>
      </w:r>
      <w:r w:rsidRPr="00B6413A">
        <w:rPr>
          <w:u w:val="single"/>
        </w:rPr>
        <w:t>European</w:t>
      </w:r>
      <w:r w:rsidR="004249A3">
        <w:rPr>
          <w:u w:val="single"/>
        </w:rPr>
        <w:t xml:space="preserve"> </w:t>
      </w:r>
      <w:r w:rsidRPr="00B6413A">
        <w:rPr>
          <w:u w:val="single"/>
        </w:rPr>
        <w:t>Commission,</w:t>
      </w:r>
      <w:r w:rsidR="004249A3">
        <w:rPr>
          <w:u w:val="single"/>
        </w:rPr>
        <w:t xml:space="preserve"> </w:t>
      </w:r>
      <w:r w:rsidRPr="00B6413A">
        <w:rPr>
          <w:u w:val="single"/>
        </w:rPr>
        <w:t>the</w:t>
      </w:r>
      <w:r w:rsidR="004249A3">
        <w:rPr>
          <w:u w:val="single"/>
        </w:rPr>
        <w:t xml:space="preserve"> </w:t>
      </w:r>
      <w:r w:rsidRPr="00B6413A">
        <w:rPr>
          <w:u w:val="single"/>
        </w:rPr>
        <w:t>World</w:t>
      </w:r>
      <w:r w:rsidR="004249A3">
        <w:rPr>
          <w:u w:val="single"/>
        </w:rPr>
        <w:t xml:space="preserve"> </w:t>
      </w:r>
      <w:r w:rsidRPr="00B6413A">
        <w:rPr>
          <w:u w:val="single"/>
        </w:rPr>
        <w:t>Bank,</w:t>
      </w:r>
      <w:r w:rsidR="004249A3">
        <w:rPr>
          <w:u w:val="single"/>
        </w:rPr>
        <w:t xml:space="preserve"> </w:t>
      </w:r>
      <w:r w:rsidRPr="00B6413A">
        <w:rPr>
          <w:u w:val="single"/>
        </w:rPr>
        <w:t>and</w:t>
      </w:r>
      <w:r w:rsidR="004249A3">
        <w:rPr>
          <w:u w:val="single"/>
        </w:rPr>
        <w:t xml:space="preserve"> </w:t>
      </w:r>
      <w:r w:rsidRPr="00B6413A">
        <w:rPr>
          <w:u w:val="single"/>
        </w:rPr>
        <w:t>the</w:t>
      </w:r>
      <w:r w:rsidR="004249A3">
        <w:rPr>
          <w:u w:val="single"/>
        </w:rPr>
        <w:t xml:space="preserve"> </w:t>
      </w:r>
      <w:r w:rsidRPr="00B6413A">
        <w:rPr>
          <w:u w:val="single"/>
        </w:rPr>
        <w:t>United</w:t>
      </w:r>
      <w:r w:rsidR="004249A3">
        <w:rPr>
          <w:u w:val="single"/>
        </w:rPr>
        <w:t xml:space="preserve"> </w:t>
      </w:r>
      <w:r w:rsidRPr="00B6413A">
        <w:rPr>
          <w:u w:val="single"/>
        </w:rPr>
        <w:t>Nations</w:t>
      </w:r>
      <w:r w:rsidR="004249A3">
        <w:rPr>
          <w:u w:val="single"/>
        </w:rPr>
        <w:t xml:space="preserve"> </w:t>
      </w:r>
      <w:r w:rsidRPr="00B6413A">
        <w:rPr>
          <w:u w:val="single"/>
        </w:rPr>
        <w:t>Development</w:t>
      </w:r>
      <w:r w:rsidR="004249A3">
        <w:rPr>
          <w:u w:val="single"/>
        </w:rPr>
        <w:t xml:space="preserve"> </w:t>
      </w:r>
      <w:r w:rsidRPr="00B6413A">
        <w:rPr>
          <w:u w:val="single"/>
        </w:rPr>
        <w:t>Program.</w:t>
      </w:r>
      <w:r w:rsidR="004249A3">
        <w:rPr>
          <w:u w:val="single"/>
        </w:rPr>
        <w:t xml:space="preserve"> </w:t>
      </w:r>
      <w:r w:rsidRPr="00B6413A">
        <w:rPr>
          <w:u w:val="single"/>
        </w:rPr>
        <w:t>Others</w:t>
      </w:r>
      <w:r w:rsidR="004249A3">
        <w:rPr>
          <w:u w:val="single"/>
        </w:rPr>
        <w:t xml:space="preserve"> </w:t>
      </w:r>
      <w:r w:rsidRPr="00B6413A">
        <w:rPr>
          <w:u w:val="single"/>
        </w:rPr>
        <w:t>include</w:t>
      </w:r>
      <w:r w:rsidR="004249A3">
        <w:rPr>
          <w:u w:val="single"/>
        </w:rPr>
        <w:t xml:space="preserve"> </w:t>
      </w:r>
      <w:r w:rsidRPr="00B6413A">
        <w:rPr>
          <w:u w:val="single"/>
        </w:rPr>
        <w:t>FAFO</w:t>
      </w:r>
      <w:r w:rsidR="004249A3">
        <w:rPr>
          <w:u w:val="single"/>
        </w:rPr>
        <w:t xml:space="preserve"> </w:t>
      </w:r>
      <w:r w:rsidRPr="00B6413A">
        <w:rPr>
          <w:u w:val="single"/>
        </w:rPr>
        <w:t>(The</w:t>
      </w:r>
      <w:r w:rsidR="004249A3">
        <w:rPr>
          <w:u w:val="single"/>
        </w:rPr>
        <w:t xml:space="preserve"> </w:t>
      </w:r>
      <w:r w:rsidRPr="00B6413A">
        <w:rPr>
          <w:u w:val="single"/>
        </w:rPr>
        <w:t>Norwegian</w:t>
      </w:r>
      <w:r w:rsidR="004249A3">
        <w:rPr>
          <w:u w:val="single"/>
        </w:rPr>
        <w:t xml:space="preserve"> </w:t>
      </w:r>
      <w:r w:rsidRPr="00B6413A">
        <w:rPr>
          <w:u w:val="single"/>
        </w:rPr>
        <w:t>Peace</w:t>
      </w:r>
      <w:r w:rsidR="004249A3">
        <w:rPr>
          <w:u w:val="single"/>
        </w:rPr>
        <w:t xml:space="preserve"> </w:t>
      </w:r>
      <w:r w:rsidRPr="00B6413A">
        <w:rPr>
          <w:u w:val="single"/>
        </w:rPr>
        <w:t>Building</w:t>
      </w:r>
      <w:r w:rsidR="004249A3">
        <w:rPr>
          <w:u w:val="single"/>
        </w:rPr>
        <w:t xml:space="preserve"> </w:t>
      </w:r>
      <w:r w:rsidRPr="00B6413A">
        <w:rPr>
          <w:u w:val="single"/>
        </w:rPr>
        <w:t>Center),</w:t>
      </w:r>
      <w:r w:rsidR="004249A3">
        <w:rPr>
          <w:u w:val="single"/>
        </w:rPr>
        <w:t xml:space="preserve"> </w:t>
      </w:r>
      <w:r w:rsidRPr="00B6413A">
        <w:rPr>
          <w:u w:val="single"/>
        </w:rPr>
        <w:t>the</w:t>
      </w:r>
      <w:r w:rsidR="004249A3">
        <w:rPr>
          <w:u w:val="single"/>
        </w:rPr>
        <w:t xml:space="preserve"> </w:t>
      </w:r>
      <w:r w:rsidRPr="00B6413A">
        <w:rPr>
          <w:u w:val="single"/>
        </w:rPr>
        <w:t>Finnish</w:t>
      </w:r>
      <w:r w:rsidR="004249A3">
        <w:rPr>
          <w:u w:val="single"/>
        </w:rPr>
        <w:t xml:space="preserve"> </w:t>
      </w:r>
      <w:r w:rsidRPr="00B6413A">
        <w:rPr>
          <w:u w:val="single"/>
        </w:rPr>
        <w:t>government,</w:t>
      </w:r>
      <w:r w:rsidR="004249A3">
        <w:rPr>
          <w:u w:val="single"/>
        </w:rPr>
        <w:t xml:space="preserve"> </w:t>
      </w:r>
      <w:r w:rsidRPr="00B6413A">
        <w:rPr>
          <w:u w:val="single"/>
        </w:rPr>
        <w:t>the</w:t>
      </w:r>
      <w:r w:rsidR="004249A3">
        <w:rPr>
          <w:u w:val="single"/>
        </w:rPr>
        <w:t xml:space="preserve"> </w:t>
      </w:r>
      <w:r w:rsidRPr="00B6413A">
        <w:rPr>
          <w:u w:val="single"/>
        </w:rPr>
        <w:t>British</w:t>
      </w:r>
      <w:r w:rsidR="004249A3">
        <w:rPr>
          <w:u w:val="single"/>
        </w:rPr>
        <w:t xml:space="preserve"> </w:t>
      </w:r>
      <w:r w:rsidRPr="00B6413A">
        <w:rPr>
          <w:u w:val="single"/>
        </w:rPr>
        <w:t>Council,</w:t>
      </w:r>
      <w:r w:rsidR="004249A3">
        <w:rPr>
          <w:u w:val="single"/>
        </w:rPr>
        <w:t xml:space="preserve"> </w:t>
      </w:r>
      <w:r w:rsidRPr="00B6413A">
        <w:rPr>
          <w:u w:val="single"/>
        </w:rPr>
        <w:t>the</w:t>
      </w:r>
      <w:r w:rsidR="004249A3">
        <w:rPr>
          <w:u w:val="single"/>
        </w:rPr>
        <w:t xml:space="preserve"> </w:t>
      </w:r>
      <w:r w:rsidRPr="00B6413A">
        <w:rPr>
          <w:u w:val="single"/>
        </w:rPr>
        <w:t>Italian</w:t>
      </w:r>
      <w:r w:rsidR="004249A3">
        <w:rPr>
          <w:u w:val="single"/>
        </w:rPr>
        <w:t xml:space="preserve"> </w:t>
      </w:r>
      <w:r w:rsidRPr="00B6413A">
        <w:rPr>
          <w:u w:val="single"/>
        </w:rPr>
        <w:t>and</w:t>
      </w:r>
      <w:r w:rsidR="004249A3">
        <w:rPr>
          <w:u w:val="single"/>
        </w:rPr>
        <w:t xml:space="preserve"> </w:t>
      </w:r>
      <w:r w:rsidRPr="00B6413A">
        <w:rPr>
          <w:u w:val="single"/>
        </w:rPr>
        <w:t>Japanese</w:t>
      </w:r>
      <w:r w:rsidR="004249A3">
        <w:rPr>
          <w:u w:val="single"/>
        </w:rPr>
        <w:t xml:space="preserve"> </w:t>
      </w:r>
      <w:r w:rsidRPr="00B6413A">
        <w:rPr>
          <w:u w:val="single"/>
        </w:rPr>
        <w:t>governments,</w:t>
      </w:r>
      <w:r w:rsidR="004249A3">
        <w:rPr>
          <w:u w:val="single"/>
        </w:rPr>
        <w:t xml:space="preserve"> </w:t>
      </w:r>
      <w:r w:rsidRPr="00B6413A">
        <w:rPr>
          <w:u w:val="single"/>
        </w:rPr>
        <w:t>and</w:t>
      </w:r>
      <w:r w:rsidR="004249A3">
        <w:rPr>
          <w:u w:val="single"/>
        </w:rPr>
        <w:t xml:space="preserve"> </w:t>
      </w:r>
      <w:r w:rsidRPr="00B6413A">
        <w:rPr>
          <w:u w:val="single"/>
        </w:rPr>
        <w:t>many</w:t>
      </w:r>
      <w:r w:rsidR="004249A3">
        <w:rPr>
          <w:u w:val="single"/>
        </w:rPr>
        <w:t xml:space="preserve"> </w:t>
      </w:r>
      <w:r w:rsidRPr="00B6413A">
        <w:rPr>
          <w:u w:val="single"/>
        </w:rPr>
        <w:t>international</w:t>
      </w:r>
      <w:r w:rsidR="004249A3">
        <w:rPr>
          <w:u w:val="single"/>
        </w:rPr>
        <w:t xml:space="preserve"> </w:t>
      </w:r>
      <w:r w:rsidRPr="00B6413A">
        <w:rPr>
          <w:u w:val="single"/>
        </w:rPr>
        <w:t>NGO</w:t>
      </w:r>
      <w:r>
        <w:t>,</w:t>
      </w:r>
      <w:r w:rsidR="004249A3">
        <w:t xml:space="preserve"> </w:t>
      </w:r>
      <w:r>
        <w:t>including</w:t>
      </w:r>
      <w:r w:rsidR="004249A3">
        <w:t xml:space="preserve"> </w:t>
      </w:r>
      <w:r>
        <w:t>Catholic</w:t>
      </w:r>
      <w:r w:rsidR="004249A3">
        <w:t xml:space="preserve"> </w:t>
      </w:r>
      <w:r>
        <w:t>relief,</w:t>
      </w:r>
      <w:r w:rsidR="004249A3">
        <w:t xml:space="preserve"> </w:t>
      </w:r>
      <w:r>
        <w:t>Care,</w:t>
      </w:r>
      <w:r w:rsidR="004249A3">
        <w:t xml:space="preserve"> </w:t>
      </w:r>
      <w:r>
        <w:t>Save</w:t>
      </w:r>
      <w:r w:rsidR="004249A3">
        <w:t xml:space="preserve"> </w:t>
      </w:r>
      <w:r>
        <w:t>the</w:t>
      </w:r>
      <w:r w:rsidR="004249A3">
        <w:t xml:space="preserve"> </w:t>
      </w:r>
      <w:r>
        <w:t>Children,</w:t>
      </w:r>
      <w:r w:rsidR="004249A3">
        <w:t xml:space="preserve"> </w:t>
      </w:r>
      <w:r>
        <w:t>OXFEM,</w:t>
      </w:r>
      <w:r w:rsidR="004249A3">
        <w:t xml:space="preserve"> </w:t>
      </w:r>
      <w:r>
        <w:t>UNICEF,</w:t>
      </w:r>
      <w:r w:rsidR="004249A3">
        <w:t xml:space="preserve"> </w:t>
      </w:r>
      <w:r>
        <w:t>to</w:t>
      </w:r>
      <w:r w:rsidR="004249A3">
        <w:t xml:space="preserve"> </w:t>
      </w:r>
      <w:r>
        <w:t>name</w:t>
      </w:r>
      <w:r w:rsidR="004249A3">
        <w:t xml:space="preserve"> </w:t>
      </w:r>
      <w:r>
        <w:t>a</w:t>
      </w:r>
      <w:r w:rsidR="004249A3">
        <w:t xml:space="preserve"> </w:t>
      </w:r>
      <w:r>
        <w:t>few.</w:t>
      </w:r>
      <w:r w:rsidR="004249A3">
        <w:t xml:space="preserve"> </w:t>
      </w:r>
      <w:r w:rsidRPr="00B6413A">
        <w:rPr>
          <w:u w:val="single"/>
        </w:rPr>
        <w:t>All</w:t>
      </w:r>
      <w:r w:rsidR="004249A3">
        <w:rPr>
          <w:u w:val="single"/>
        </w:rPr>
        <w:t xml:space="preserve"> </w:t>
      </w:r>
      <w:r w:rsidRPr="00B6413A">
        <w:rPr>
          <w:u w:val="single"/>
        </w:rPr>
        <w:t>the</w:t>
      </w:r>
      <w:r w:rsidR="004249A3">
        <w:rPr>
          <w:u w:val="single"/>
        </w:rPr>
        <w:t xml:space="preserve"> </w:t>
      </w:r>
      <w:r w:rsidRPr="00B6413A">
        <w:rPr>
          <w:u w:val="single"/>
        </w:rPr>
        <w:t>aid</w:t>
      </w:r>
      <w:r w:rsidR="004249A3">
        <w:rPr>
          <w:u w:val="single"/>
        </w:rPr>
        <w:t xml:space="preserve"> </w:t>
      </w:r>
      <w:r w:rsidRPr="00B6413A">
        <w:rPr>
          <w:u w:val="single"/>
        </w:rPr>
        <w:t>providers</w:t>
      </w:r>
      <w:r w:rsidR="004249A3">
        <w:rPr>
          <w:u w:val="single"/>
        </w:rPr>
        <w:t xml:space="preserve"> </w:t>
      </w:r>
      <w:r w:rsidRPr="00B6413A">
        <w:rPr>
          <w:u w:val="single"/>
        </w:rPr>
        <w:t>work</w:t>
      </w:r>
      <w:r w:rsidR="004249A3">
        <w:rPr>
          <w:u w:val="single"/>
        </w:rPr>
        <w:t xml:space="preserve"> </w:t>
      </w:r>
      <w:r w:rsidRPr="00B6413A">
        <w:rPr>
          <w:u w:val="single"/>
        </w:rPr>
        <w:t>simultaneously,</w:t>
      </w:r>
      <w:r w:rsidR="004249A3">
        <w:rPr>
          <w:u w:val="single"/>
        </w:rPr>
        <w:t xml:space="preserve"> </w:t>
      </w:r>
      <w:r w:rsidRPr="00B6413A">
        <w:rPr>
          <w:u w:val="single"/>
        </w:rPr>
        <w:t>at</w:t>
      </w:r>
      <w:r w:rsidR="004249A3">
        <w:rPr>
          <w:u w:val="single"/>
        </w:rPr>
        <w:t xml:space="preserve"> </w:t>
      </w:r>
      <w:r w:rsidRPr="00B6413A">
        <w:rPr>
          <w:u w:val="single"/>
        </w:rPr>
        <w:t>the</w:t>
      </w:r>
      <w:r w:rsidR="004249A3">
        <w:rPr>
          <w:u w:val="single"/>
        </w:rPr>
        <w:t xml:space="preserve"> </w:t>
      </w:r>
      <w:r w:rsidRPr="00B6413A">
        <w:rPr>
          <w:u w:val="single"/>
        </w:rPr>
        <w:t>same</w:t>
      </w:r>
      <w:r w:rsidR="004249A3">
        <w:rPr>
          <w:u w:val="single"/>
        </w:rPr>
        <w:t xml:space="preserve"> </w:t>
      </w:r>
      <w:r w:rsidRPr="00B6413A">
        <w:rPr>
          <w:u w:val="single"/>
        </w:rPr>
        <w:t>locations,</w:t>
      </w:r>
      <w:r w:rsidR="004249A3">
        <w:rPr>
          <w:u w:val="single"/>
        </w:rPr>
        <w:t xml:space="preserve"> </w:t>
      </w:r>
      <w:r w:rsidRPr="00B6413A">
        <w:rPr>
          <w:u w:val="single"/>
        </w:rPr>
        <w:t>and</w:t>
      </w:r>
      <w:r w:rsidR="004249A3">
        <w:rPr>
          <w:u w:val="single"/>
        </w:rPr>
        <w:t xml:space="preserve"> </w:t>
      </w:r>
      <w:r w:rsidRPr="00B6413A">
        <w:rPr>
          <w:u w:val="single"/>
        </w:rPr>
        <w:t>provide</w:t>
      </w:r>
      <w:r w:rsidR="004249A3">
        <w:rPr>
          <w:u w:val="single"/>
        </w:rPr>
        <w:t xml:space="preserve"> </w:t>
      </w:r>
      <w:r w:rsidRPr="00B6413A">
        <w:rPr>
          <w:u w:val="single"/>
        </w:rPr>
        <w:t>aid</w:t>
      </w:r>
      <w:r w:rsidR="004249A3">
        <w:rPr>
          <w:u w:val="single"/>
        </w:rPr>
        <w:t xml:space="preserve"> </w:t>
      </w:r>
      <w:r w:rsidRPr="00B6413A">
        <w:rPr>
          <w:u w:val="single"/>
        </w:rPr>
        <w:t>to</w:t>
      </w:r>
      <w:r w:rsidR="004249A3">
        <w:rPr>
          <w:u w:val="single"/>
        </w:rPr>
        <w:t xml:space="preserve"> </w:t>
      </w:r>
      <w:r w:rsidRPr="00B6413A">
        <w:rPr>
          <w:u w:val="single"/>
        </w:rPr>
        <w:t>the</w:t>
      </w:r>
      <w:r w:rsidR="004249A3">
        <w:rPr>
          <w:u w:val="single"/>
        </w:rPr>
        <w:t xml:space="preserve"> </w:t>
      </w:r>
      <w:r w:rsidRPr="00B6413A">
        <w:rPr>
          <w:u w:val="single"/>
        </w:rPr>
        <w:t>same</w:t>
      </w:r>
      <w:r w:rsidR="004249A3">
        <w:rPr>
          <w:u w:val="single"/>
        </w:rPr>
        <w:t xml:space="preserve"> </w:t>
      </w:r>
      <w:r w:rsidRPr="00B6413A">
        <w:rPr>
          <w:u w:val="single"/>
        </w:rPr>
        <w:t>population.</w:t>
      </w:r>
      <w:r w:rsidR="004249A3">
        <w:rPr>
          <w:u w:val="single"/>
        </w:rPr>
        <w:t xml:space="preserve"> </w:t>
      </w:r>
      <w:r w:rsidRPr="00B6413A">
        <w:rPr>
          <w:u w:val="single"/>
        </w:rPr>
        <w:t>In</w:t>
      </w:r>
      <w:r w:rsidR="004249A3">
        <w:rPr>
          <w:u w:val="single"/>
        </w:rPr>
        <w:t xml:space="preserve"> </w:t>
      </w:r>
      <w:r w:rsidRPr="00B6413A">
        <w:rPr>
          <w:u w:val="single"/>
        </w:rPr>
        <w:t>this</w:t>
      </w:r>
      <w:r w:rsidR="004249A3">
        <w:rPr>
          <w:u w:val="single"/>
        </w:rPr>
        <w:t xml:space="preserve"> </w:t>
      </w:r>
      <w:r w:rsidRPr="00B6413A">
        <w:rPr>
          <w:u w:val="single"/>
        </w:rPr>
        <w:t>diffused</w:t>
      </w:r>
      <w:r w:rsidR="004249A3">
        <w:rPr>
          <w:u w:val="single"/>
        </w:rPr>
        <w:t xml:space="preserve"> </w:t>
      </w:r>
      <w:r w:rsidRPr="00B6413A">
        <w:rPr>
          <w:u w:val="single"/>
        </w:rPr>
        <w:t>system,</w:t>
      </w:r>
      <w:r w:rsidR="004249A3">
        <w:rPr>
          <w:u w:val="single"/>
        </w:rPr>
        <w:t xml:space="preserve"> </w:t>
      </w:r>
      <w:r w:rsidRPr="00B6413A">
        <w:rPr>
          <w:u w:val="single"/>
        </w:rPr>
        <w:t>UNRWA</w:t>
      </w:r>
      <w:r w:rsidR="004249A3">
        <w:rPr>
          <w:u w:val="single"/>
        </w:rPr>
        <w:t xml:space="preserve"> </w:t>
      </w:r>
      <w:r w:rsidRPr="00B6413A">
        <w:rPr>
          <w:u w:val="single"/>
        </w:rPr>
        <w:t>is</w:t>
      </w:r>
      <w:r w:rsidR="004249A3">
        <w:rPr>
          <w:u w:val="single"/>
        </w:rPr>
        <w:t xml:space="preserve"> </w:t>
      </w:r>
      <w:r w:rsidRPr="00B6413A">
        <w:rPr>
          <w:u w:val="single"/>
        </w:rPr>
        <w:t>seeking</w:t>
      </w:r>
      <w:r w:rsidR="004249A3">
        <w:rPr>
          <w:u w:val="single"/>
        </w:rPr>
        <w:t xml:space="preserve"> </w:t>
      </w:r>
      <w:r w:rsidRPr="00B6413A">
        <w:rPr>
          <w:u w:val="single"/>
        </w:rPr>
        <w:t>to</w:t>
      </w:r>
      <w:r w:rsidR="004249A3">
        <w:rPr>
          <w:u w:val="single"/>
        </w:rPr>
        <w:t xml:space="preserve"> </w:t>
      </w:r>
      <w:r w:rsidRPr="00B6413A">
        <w:rPr>
          <w:u w:val="single"/>
        </w:rPr>
        <w:t>preserve</w:t>
      </w:r>
      <w:r w:rsidR="004249A3">
        <w:rPr>
          <w:u w:val="single"/>
        </w:rPr>
        <w:t xml:space="preserve"> </w:t>
      </w:r>
      <w:r w:rsidRPr="00B6413A">
        <w:rPr>
          <w:u w:val="single"/>
        </w:rPr>
        <w:t>its</w:t>
      </w:r>
      <w:r w:rsidR="004249A3">
        <w:rPr>
          <w:u w:val="single"/>
        </w:rPr>
        <w:t xml:space="preserve"> </w:t>
      </w:r>
      <w:r w:rsidRPr="00B6413A">
        <w:rPr>
          <w:u w:val="single"/>
        </w:rPr>
        <w:t>dominance</w:t>
      </w:r>
      <w:r w:rsidR="004249A3">
        <w:rPr>
          <w:u w:val="single"/>
        </w:rPr>
        <w:t xml:space="preserve"> </w:t>
      </w:r>
      <w:r w:rsidRPr="00B6413A">
        <w:rPr>
          <w:u w:val="single"/>
        </w:rPr>
        <w:t>position</w:t>
      </w:r>
      <w:r w:rsidR="004249A3">
        <w:rPr>
          <w:u w:val="single"/>
        </w:rPr>
        <w:t xml:space="preserve"> </w:t>
      </w:r>
      <w:r w:rsidRPr="00B6413A">
        <w:rPr>
          <w:u w:val="single"/>
        </w:rPr>
        <w:t>even</w:t>
      </w:r>
      <w:r w:rsidR="004249A3">
        <w:rPr>
          <w:u w:val="single"/>
        </w:rPr>
        <w:t xml:space="preserve"> </w:t>
      </w:r>
      <w:r w:rsidRPr="00B6413A">
        <w:rPr>
          <w:u w:val="single"/>
        </w:rPr>
        <w:t>after</w:t>
      </w:r>
      <w:r w:rsidR="004249A3">
        <w:rPr>
          <w:u w:val="single"/>
        </w:rPr>
        <w:t xml:space="preserve"> </w:t>
      </w:r>
      <w:r w:rsidRPr="00B6413A">
        <w:rPr>
          <w:u w:val="single"/>
        </w:rPr>
        <w:t>its</w:t>
      </w:r>
      <w:r w:rsidR="004249A3">
        <w:rPr>
          <w:u w:val="single"/>
        </w:rPr>
        <w:t xml:space="preserve"> </w:t>
      </w:r>
      <w:r w:rsidRPr="00B6413A">
        <w:rPr>
          <w:u w:val="single"/>
        </w:rPr>
        <w:t>original</w:t>
      </w:r>
      <w:r w:rsidR="004249A3">
        <w:rPr>
          <w:u w:val="single"/>
        </w:rPr>
        <w:t xml:space="preserve"> </w:t>
      </w:r>
      <w:r w:rsidRPr="00B6413A">
        <w:rPr>
          <w:u w:val="single"/>
        </w:rPr>
        <w:t>task</w:t>
      </w:r>
      <w:r w:rsidR="004249A3">
        <w:rPr>
          <w:u w:val="single"/>
        </w:rPr>
        <w:t xml:space="preserve"> </w:t>
      </w:r>
      <w:r w:rsidRPr="00B6413A">
        <w:rPr>
          <w:u w:val="single"/>
        </w:rPr>
        <w:t>has</w:t>
      </w:r>
      <w:r w:rsidR="004249A3">
        <w:rPr>
          <w:u w:val="single"/>
        </w:rPr>
        <w:t xml:space="preserve"> </w:t>
      </w:r>
      <w:r w:rsidRPr="00B6413A">
        <w:rPr>
          <w:u w:val="single"/>
        </w:rPr>
        <w:t>long</w:t>
      </w:r>
      <w:r w:rsidR="004249A3">
        <w:rPr>
          <w:u w:val="single"/>
        </w:rPr>
        <w:t xml:space="preserve"> </w:t>
      </w:r>
      <w:r w:rsidRPr="00B6413A">
        <w:rPr>
          <w:u w:val="single"/>
        </w:rPr>
        <w:t>been</w:t>
      </w:r>
      <w:r w:rsidR="004249A3">
        <w:rPr>
          <w:u w:val="single"/>
        </w:rPr>
        <w:t xml:space="preserve"> </w:t>
      </w:r>
      <w:r w:rsidRPr="00B6413A">
        <w:rPr>
          <w:u w:val="single"/>
        </w:rPr>
        <w:t>achieved.</w:t>
      </w:r>
    </w:p>
    <w:p w14:paraId="1E042630" w14:textId="2926F8E6" w:rsidR="001B6F33" w:rsidRDefault="00613BC0" w:rsidP="00B6413A">
      <w:pPr>
        <w:pStyle w:val="BB-Contentions"/>
      </w:pPr>
      <w:r>
        <w:t>“Need</w:t>
      </w:r>
      <w:r w:rsidR="004249A3">
        <w:t xml:space="preserve"> </w:t>
      </w:r>
      <w:r>
        <w:t>UNRWA</w:t>
      </w:r>
      <w:r w:rsidR="004249A3">
        <w:t xml:space="preserve"> </w:t>
      </w:r>
      <w:r>
        <w:t>schools”</w:t>
      </w:r>
      <w:r w:rsidR="004249A3">
        <w:t xml:space="preserve"> </w:t>
      </w:r>
      <w:r>
        <w:t>-</w:t>
      </w:r>
      <w:r w:rsidR="004249A3">
        <w:t xml:space="preserve"> </w:t>
      </w:r>
      <w:r>
        <w:t>Response:</w:t>
      </w:r>
      <w:r w:rsidR="004249A3">
        <w:t xml:space="preserve"> </w:t>
      </w:r>
      <w:r>
        <w:t>UNRWA’s</w:t>
      </w:r>
      <w:r w:rsidR="004249A3">
        <w:t xml:space="preserve"> </w:t>
      </w:r>
      <w:r>
        <w:t>schools</w:t>
      </w:r>
      <w:r w:rsidR="004249A3">
        <w:t xml:space="preserve"> </w:t>
      </w:r>
      <w:r>
        <w:t>aren’t</w:t>
      </w:r>
      <w:r w:rsidR="004249A3">
        <w:t xml:space="preserve"> </w:t>
      </w:r>
      <w:r>
        <w:t>that</w:t>
      </w:r>
      <w:r w:rsidR="004249A3">
        <w:t xml:space="preserve"> </w:t>
      </w:r>
      <w:r>
        <w:t>good,</w:t>
      </w:r>
      <w:r w:rsidR="004249A3">
        <w:t xml:space="preserve"> </w:t>
      </w:r>
      <w:r>
        <w:t>and</w:t>
      </w:r>
      <w:r w:rsidR="004249A3">
        <w:t xml:space="preserve"> </w:t>
      </w:r>
      <w:r>
        <w:t>host</w:t>
      </w:r>
      <w:r w:rsidR="004249A3">
        <w:t xml:space="preserve"> </w:t>
      </w:r>
      <w:r>
        <w:t>country</w:t>
      </w:r>
      <w:r w:rsidR="004249A3">
        <w:t xml:space="preserve"> </w:t>
      </w:r>
      <w:r>
        <w:t>schools</w:t>
      </w:r>
      <w:r w:rsidR="004249A3">
        <w:t xml:space="preserve"> </w:t>
      </w:r>
      <w:r>
        <w:t>would</w:t>
      </w:r>
      <w:r w:rsidR="004249A3">
        <w:t xml:space="preserve"> </w:t>
      </w:r>
      <w:r>
        <w:t>be</w:t>
      </w:r>
      <w:r w:rsidR="004249A3">
        <w:t xml:space="preserve"> </w:t>
      </w:r>
      <w:r>
        <w:t>better</w:t>
      </w:r>
    </w:p>
    <w:p w14:paraId="70B7DA4F" w14:textId="77777777" w:rsidR="004249A3" w:rsidRDefault="00613BC0" w:rsidP="00410C98">
      <w:pPr>
        <w:pStyle w:val="BB-Citation"/>
        <w:rPr>
          <w:iCs/>
          <w:u w:color="808080"/>
        </w:rPr>
      </w:pPr>
      <w:r>
        <w:rPr>
          <w:u w:val="single"/>
        </w:rPr>
        <w:t>Prof.</w:t>
      </w:r>
      <w:r w:rsidR="004249A3">
        <w:rPr>
          <w:u w:val="single"/>
        </w:rPr>
        <w:t xml:space="preserve"> </w:t>
      </w:r>
      <w:r>
        <w:rPr>
          <w:u w:val="single"/>
        </w:rPr>
        <w:t>Nitza</w:t>
      </w:r>
      <w:r w:rsidR="004249A3">
        <w:rPr>
          <w:u w:val="single"/>
        </w:rPr>
        <w:t xml:space="preserve"> </w:t>
      </w:r>
      <w:r>
        <w:rPr>
          <w:u w:val="single"/>
        </w:rPr>
        <w:t>Nachmias</w:t>
      </w:r>
      <w:r w:rsidR="004249A3">
        <w:rPr>
          <w:u w:val="single"/>
        </w:rPr>
        <w:t xml:space="preserve"> </w:t>
      </w:r>
      <w:r>
        <w:rPr>
          <w:u w:val="single"/>
        </w:rPr>
        <w:t>2009.</w:t>
      </w:r>
      <w:r w:rsidR="004249A3">
        <w:t xml:space="preserve"> </w:t>
      </w:r>
      <w:r>
        <w:t>(Senior</w:t>
      </w:r>
      <w:r w:rsidR="004249A3">
        <w:t xml:space="preserve"> </w:t>
      </w:r>
      <w:r>
        <w:t>Research</w:t>
      </w:r>
      <w:r w:rsidR="004249A3">
        <w:t xml:space="preserve"> </w:t>
      </w:r>
      <w:r>
        <w:t>Fellow</w:t>
      </w:r>
      <w:r w:rsidR="004249A3">
        <w:t xml:space="preserve"> </w:t>
      </w:r>
      <w:r>
        <w:t>at</w:t>
      </w:r>
      <w:r w:rsidR="004249A3">
        <w:t xml:space="preserve"> </w:t>
      </w:r>
      <w:r>
        <w:t>The</w:t>
      </w:r>
      <w:r w:rsidR="004249A3">
        <w:t xml:space="preserve"> </w:t>
      </w:r>
      <w:r>
        <w:t>Jewish-Arab</w:t>
      </w:r>
      <w:r w:rsidR="004249A3">
        <w:t xml:space="preserve"> </w:t>
      </w:r>
      <w:r>
        <w:t>Center,</w:t>
      </w:r>
      <w:r w:rsidR="004249A3">
        <w:t xml:space="preserve"> </w:t>
      </w:r>
      <w:r>
        <w:t>University</w:t>
      </w:r>
      <w:r w:rsidR="004249A3">
        <w:t xml:space="preserve"> </w:t>
      </w:r>
      <w:r>
        <w:t>of</w:t>
      </w:r>
      <w:r w:rsidR="004249A3">
        <w:t xml:space="preserve"> </w:t>
      </w:r>
      <w:r>
        <w:t>Haifa</w:t>
      </w:r>
      <w:r w:rsidR="004249A3">
        <w:t xml:space="preserve"> </w:t>
      </w:r>
      <w:r>
        <w:t>and</w:t>
      </w:r>
      <w:r w:rsidR="004249A3">
        <w:t xml:space="preserve"> </w:t>
      </w:r>
      <w:r>
        <w:t>a</w:t>
      </w:r>
      <w:r w:rsidR="004249A3">
        <w:t xml:space="preserve"> </w:t>
      </w:r>
      <w:r>
        <w:t>Visiting</w:t>
      </w:r>
      <w:r w:rsidR="004249A3">
        <w:t xml:space="preserve"> </w:t>
      </w:r>
      <w:r>
        <w:t>Professor</w:t>
      </w:r>
      <w:r w:rsidR="004249A3">
        <w:t xml:space="preserve"> </w:t>
      </w:r>
      <w:r>
        <w:t>at</w:t>
      </w:r>
      <w:r w:rsidR="004249A3">
        <w:t xml:space="preserve"> </w:t>
      </w:r>
      <w:r>
        <w:t>the</w:t>
      </w:r>
      <w:r w:rsidR="004249A3">
        <w:t xml:space="preserve"> </w:t>
      </w:r>
      <w:r>
        <w:t>Department</w:t>
      </w:r>
      <w:r w:rsidR="004249A3">
        <w:t xml:space="preserve"> </w:t>
      </w:r>
      <w:r>
        <w:t>of</w:t>
      </w:r>
      <w:r w:rsidR="004249A3">
        <w:t xml:space="preserve"> </w:t>
      </w:r>
      <w:r>
        <w:t>Political</w:t>
      </w:r>
      <w:r w:rsidR="004249A3">
        <w:t xml:space="preserve"> </w:t>
      </w:r>
      <w:r>
        <w:t>Science,</w:t>
      </w:r>
      <w:r w:rsidR="004249A3">
        <w:t xml:space="preserve"> </w:t>
      </w:r>
      <w:r>
        <w:t>Towson</w:t>
      </w:r>
      <w:r w:rsidR="004249A3">
        <w:t xml:space="preserve"> </w:t>
      </w:r>
      <w:r>
        <w:t>University,</w:t>
      </w:r>
      <w:r w:rsidR="004249A3">
        <w:t xml:space="preserve"> </w:t>
      </w:r>
      <w:r>
        <w:t>Maryland.</w:t>
      </w:r>
      <w:r w:rsidR="004249A3">
        <w:t xml:space="preserve"> </w:t>
      </w:r>
      <w:r>
        <w:t>12</w:t>
      </w:r>
      <w:r w:rsidR="004249A3">
        <w:t xml:space="preserve"> </w:t>
      </w:r>
      <w:r>
        <w:t>Oct</w:t>
      </w:r>
      <w:r w:rsidR="004249A3">
        <w:t xml:space="preserve"> </w:t>
      </w:r>
      <w:r>
        <w:t>2009</w:t>
      </w:r>
      <w:r w:rsidR="004249A3">
        <w:t xml:space="preserve"> </w:t>
      </w:r>
      <w:r>
        <w:t>“UNRWA</w:t>
      </w:r>
      <w:r w:rsidR="004249A3">
        <w:t xml:space="preserve"> </w:t>
      </w:r>
      <w:r>
        <w:t>at</w:t>
      </w:r>
      <w:r w:rsidR="004249A3">
        <w:t xml:space="preserve"> </w:t>
      </w:r>
      <w:r>
        <w:t>60:</w:t>
      </w:r>
      <w:r w:rsidR="004249A3">
        <w:t xml:space="preserve"> </w:t>
      </w:r>
      <w:r>
        <w:t>Are</w:t>
      </w:r>
      <w:r w:rsidR="004249A3">
        <w:t xml:space="preserve"> </w:t>
      </w:r>
      <w:r>
        <w:t>There</w:t>
      </w:r>
      <w:r w:rsidR="004249A3">
        <w:t xml:space="preserve"> </w:t>
      </w:r>
      <w:r>
        <w:t>Better</w:t>
      </w:r>
      <w:r w:rsidR="004249A3">
        <w:t xml:space="preserve"> </w:t>
      </w:r>
      <w:r>
        <w:t>Alternatives?“</w:t>
      </w:r>
      <w:r w:rsidR="004249A3">
        <w:t xml:space="preserve"> </w:t>
      </w:r>
      <w:hyperlink r:id="rId409" w:history="1">
        <w:r w:rsidR="00410C98" w:rsidRPr="00C51432">
          <w:rPr>
            <w:rStyle w:val="Hyperlink"/>
            <w:iCs/>
          </w:rPr>
          <w:t>http://www.meforum.org/2481/unrwa-at-60-better-alternatives</w:t>
        </w:r>
      </w:hyperlink>
    </w:p>
    <w:p w14:paraId="2C80745E" w14:textId="33662575" w:rsidR="001B6F33" w:rsidRDefault="00613BC0" w:rsidP="00DD3996">
      <w:pPr>
        <w:pStyle w:val="BB-Evidence"/>
      </w:pPr>
      <w:r w:rsidRPr="00DD3996">
        <w:rPr>
          <w:u w:val="single"/>
        </w:rPr>
        <w:t>If</w:t>
      </w:r>
      <w:r w:rsidR="004249A3">
        <w:rPr>
          <w:u w:val="single"/>
        </w:rPr>
        <w:t xml:space="preserve"> </w:t>
      </w:r>
      <w:r w:rsidRPr="00DD3996">
        <w:rPr>
          <w:u w:val="single"/>
        </w:rPr>
        <w:t>the</w:t>
      </w:r>
      <w:r w:rsidR="004249A3">
        <w:rPr>
          <w:u w:val="single"/>
        </w:rPr>
        <w:t xml:space="preserve"> </w:t>
      </w:r>
      <w:r w:rsidRPr="00DD3996">
        <w:rPr>
          <w:u w:val="single"/>
        </w:rPr>
        <w:t>international</w:t>
      </w:r>
      <w:r w:rsidR="004249A3">
        <w:rPr>
          <w:u w:val="single"/>
        </w:rPr>
        <w:t xml:space="preserve"> </w:t>
      </w:r>
      <w:r w:rsidRPr="00DD3996">
        <w:rPr>
          <w:u w:val="single"/>
        </w:rPr>
        <w:t>community</w:t>
      </w:r>
      <w:r w:rsidR="004249A3">
        <w:rPr>
          <w:u w:val="single"/>
        </w:rPr>
        <w:t xml:space="preserve"> </w:t>
      </w:r>
      <w:r w:rsidRPr="00DD3996">
        <w:rPr>
          <w:u w:val="single"/>
        </w:rPr>
        <w:t>wishes</w:t>
      </w:r>
      <w:r w:rsidR="004249A3">
        <w:rPr>
          <w:u w:val="single"/>
        </w:rPr>
        <w:t xml:space="preserve"> </w:t>
      </w:r>
      <w:r w:rsidRPr="00DD3996">
        <w:rPr>
          <w:u w:val="single"/>
        </w:rPr>
        <w:t>to</w:t>
      </w:r>
      <w:r w:rsidR="004249A3">
        <w:rPr>
          <w:u w:val="single"/>
        </w:rPr>
        <w:t xml:space="preserve"> </w:t>
      </w:r>
      <w:r w:rsidRPr="00DD3996">
        <w:rPr>
          <w:u w:val="single"/>
        </w:rPr>
        <w:t>assist</w:t>
      </w:r>
      <w:r w:rsidR="004249A3">
        <w:rPr>
          <w:u w:val="single"/>
        </w:rPr>
        <w:t xml:space="preserve"> </w:t>
      </w:r>
      <w:r w:rsidRPr="00DD3996">
        <w:rPr>
          <w:u w:val="single"/>
        </w:rPr>
        <w:t>Palestinian</w:t>
      </w:r>
      <w:r w:rsidR="004249A3">
        <w:rPr>
          <w:u w:val="single"/>
        </w:rPr>
        <w:t xml:space="preserve"> </w:t>
      </w:r>
      <w:r w:rsidRPr="00DD3996">
        <w:rPr>
          <w:u w:val="single"/>
        </w:rPr>
        <w:t>children</w:t>
      </w:r>
      <w:r w:rsidR="004249A3">
        <w:rPr>
          <w:u w:val="single"/>
        </w:rPr>
        <w:t xml:space="preserve"> </w:t>
      </w:r>
      <w:r w:rsidRPr="00DD3996">
        <w:rPr>
          <w:u w:val="single"/>
        </w:rPr>
        <w:t>by</w:t>
      </w:r>
      <w:r w:rsidR="004249A3">
        <w:rPr>
          <w:u w:val="single"/>
        </w:rPr>
        <w:t xml:space="preserve"> </w:t>
      </w:r>
      <w:r w:rsidRPr="00DD3996">
        <w:rPr>
          <w:u w:val="single"/>
        </w:rPr>
        <w:t>subsidies</w:t>
      </w:r>
      <w:r w:rsidR="004249A3">
        <w:rPr>
          <w:u w:val="single"/>
        </w:rPr>
        <w:t xml:space="preserve"> </w:t>
      </w:r>
      <w:r w:rsidRPr="00DD3996">
        <w:rPr>
          <w:u w:val="single"/>
        </w:rPr>
        <w:t>to</w:t>
      </w:r>
      <w:r w:rsidR="004249A3">
        <w:rPr>
          <w:u w:val="single"/>
        </w:rPr>
        <w:t xml:space="preserve"> </w:t>
      </w:r>
      <w:r w:rsidRPr="00DD3996">
        <w:rPr>
          <w:u w:val="single"/>
        </w:rPr>
        <w:t>their</w:t>
      </w:r>
      <w:r w:rsidR="004249A3">
        <w:rPr>
          <w:u w:val="single"/>
        </w:rPr>
        <w:t xml:space="preserve"> </w:t>
      </w:r>
      <w:r w:rsidRPr="00DD3996">
        <w:rPr>
          <w:u w:val="single"/>
        </w:rPr>
        <w:t>education,</w:t>
      </w:r>
      <w:r w:rsidR="004249A3">
        <w:rPr>
          <w:u w:val="single"/>
        </w:rPr>
        <w:t xml:space="preserve"> </w:t>
      </w:r>
      <w:r w:rsidRPr="00DD3996">
        <w:rPr>
          <w:u w:val="single"/>
        </w:rPr>
        <w:t>this</w:t>
      </w:r>
      <w:r w:rsidR="004249A3">
        <w:rPr>
          <w:u w:val="single"/>
        </w:rPr>
        <w:t xml:space="preserve"> </w:t>
      </w:r>
      <w:r w:rsidRPr="00DD3996">
        <w:rPr>
          <w:u w:val="single"/>
        </w:rPr>
        <w:t>could</w:t>
      </w:r>
      <w:r w:rsidR="004249A3">
        <w:rPr>
          <w:u w:val="single"/>
        </w:rPr>
        <w:t xml:space="preserve"> </w:t>
      </w:r>
      <w:r w:rsidRPr="00DD3996">
        <w:rPr>
          <w:u w:val="single"/>
        </w:rPr>
        <w:t>be</w:t>
      </w:r>
      <w:r w:rsidR="004249A3">
        <w:rPr>
          <w:u w:val="single"/>
        </w:rPr>
        <w:t xml:space="preserve"> </w:t>
      </w:r>
      <w:r w:rsidRPr="00DD3996">
        <w:rPr>
          <w:u w:val="single"/>
        </w:rPr>
        <w:t>accomplished</w:t>
      </w:r>
      <w:r w:rsidR="004249A3">
        <w:rPr>
          <w:u w:val="single"/>
        </w:rPr>
        <w:t xml:space="preserve"> </w:t>
      </w:r>
      <w:r w:rsidRPr="00DD3996">
        <w:rPr>
          <w:u w:val="single"/>
        </w:rPr>
        <w:t>more</w:t>
      </w:r>
      <w:r w:rsidR="004249A3">
        <w:rPr>
          <w:u w:val="single"/>
        </w:rPr>
        <w:t xml:space="preserve"> </w:t>
      </w:r>
      <w:r w:rsidRPr="00DD3996">
        <w:rPr>
          <w:u w:val="single"/>
        </w:rPr>
        <w:t>effectively</w:t>
      </w:r>
      <w:r w:rsidR="004249A3">
        <w:rPr>
          <w:u w:val="single"/>
        </w:rPr>
        <w:t xml:space="preserve"> </w:t>
      </w:r>
      <w:r w:rsidRPr="00DD3996">
        <w:rPr>
          <w:u w:val="single"/>
        </w:rPr>
        <w:t>and</w:t>
      </w:r>
      <w:r w:rsidR="004249A3">
        <w:rPr>
          <w:u w:val="single"/>
        </w:rPr>
        <w:t xml:space="preserve"> </w:t>
      </w:r>
      <w:r w:rsidRPr="00DD3996">
        <w:rPr>
          <w:u w:val="single"/>
        </w:rPr>
        <w:t>with</w:t>
      </w:r>
      <w:r w:rsidR="004249A3">
        <w:rPr>
          <w:u w:val="single"/>
        </w:rPr>
        <w:t xml:space="preserve"> </w:t>
      </w:r>
      <w:r w:rsidRPr="00DD3996">
        <w:rPr>
          <w:u w:val="single"/>
        </w:rPr>
        <w:t>fewer</w:t>
      </w:r>
      <w:r w:rsidR="004249A3">
        <w:rPr>
          <w:u w:val="single"/>
        </w:rPr>
        <w:t xml:space="preserve"> </w:t>
      </w:r>
      <w:r w:rsidRPr="00DD3996">
        <w:rPr>
          <w:u w:val="single"/>
        </w:rPr>
        <w:t>collateral</w:t>
      </w:r>
      <w:r w:rsidR="004249A3">
        <w:rPr>
          <w:u w:val="single"/>
        </w:rPr>
        <w:t xml:space="preserve"> </w:t>
      </w:r>
      <w:r w:rsidRPr="00DD3996">
        <w:rPr>
          <w:u w:val="single"/>
        </w:rPr>
        <w:t>problems</w:t>
      </w:r>
      <w:r w:rsidR="004249A3">
        <w:rPr>
          <w:u w:val="single"/>
        </w:rPr>
        <w:t xml:space="preserve"> </w:t>
      </w:r>
      <w:r w:rsidRPr="00DD3996">
        <w:rPr>
          <w:u w:val="single"/>
        </w:rPr>
        <w:t>by</w:t>
      </w:r>
      <w:r w:rsidR="004249A3">
        <w:rPr>
          <w:u w:val="single"/>
        </w:rPr>
        <w:t xml:space="preserve"> </w:t>
      </w:r>
      <w:r w:rsidRPr="00DD3996">
        <w:rPr>
          <w:u w:val="single"/>
        </w:rPr>
        <w:t>providing</w:t>
      </w:r>
      <w:r w:rsidR="004249A3">
        <w:rPr>
          <w:u w:val="single"/>
        </w:rPr>
        <w:t xml:space="preserve"> </w:t>
      </w:r>
      <w:r w:rsidRPr="00DD3996">
        <w:rPr>
          <w:u w:val="single"/>
        </w:rPr>
        <w:t>the</w:t>
      </w:r>
      <w:r w:rsidR="004249A3">
        <w:rPr>
          <w:u w:val="single"/>
        </w:rPr>
        <w:t xml:space="preserve"> </w:t>
      </w:r>
      <w:r w:rsidRPr="00DD3996">
        <w:rPr>
          <w:u w:val="single"/>
        </w:rPr>
        <w:t>same</w:t>
      </w:r>
      <w:r w:rsidR="004249A3">
        <w:rPr>
          <w:u w:val="single"/>
        </w:rPr>
        <w:t xml:space="preserve"> </w:t>
      </w:r>
      <w:r w:rsidRPr="00DD3996">
        <w:rPr>
          <w:u w:val="single"/>
        </w:rPr>
        <w:t>assistance</w:t>
      </w:r>
      <w:r w:rsidR="004249A3">
        <w:rPr>
          <w:u w:val="single"/>
        </w:rPr>
        <w:t xml:space="preserve"> </w:t>
      </w:r>
      <w:r w:rsidRPr="00DD3996">
        <w:rPr>
          <w:u w:val="single"/>
        </w:rPr>
        <w:t>to</w:t>
      </w:r>
      <w:r w:rsidR="004249A3">
        <w:rPr>
          <w:u w:val="single"/>
        </w:rPr>
        <w:t xml:space="preserve"> </w:t>
      </w:r>
      <w:r w:rsidRPr="00DD3996">
        <w:rPr>
          <w:u w:val="single"/>
        </w:rPr>
        <w:t>the</w:t>
      </w:r>
      <w:r w:rsidR="004249A3">
        <w:rPr>
          <w:u w:val="single"/>
        </w:rPr>
        <w:t xml:space="preserve"> </w:t>
      </w:r>
      <w:r w:rsidRPr="00DD3996">
        <w:rPr>
          <w:u w:val="single"/>
        </w:rPr>
        <w:t>state</w:t>
      </w:r>
      <w:r w:rsidR="004249A3">
        <w:rPr>
          <w:u w:val="single"/>
        </w:rPr>
        <w:t xml:space="preserve"> </w:t>
      </w:r>
      <w:r w:rsidRPr="00DD3996">
        <w:rPr>
          <w:u w:val="single"/>
        </w:rPr>
        <w:t>educational</w:t>
      </w:r>
      <w:r w:rsidR="004249A3">
        <w:rPr>
          <w:u w:val="single"/>
        </w:rPr>
        <w:t xml:space="preserve"> </w:t>
      </w:r>
      <w:r w:rsidRPr="00DD3996">
        <w:rPr>
          <w:u w:val="single"/>
        </w:rPr>
        <w:t>systems</w:t>
      </w:r>
      <w:r w:rsidR="004249A3">
        <w:rPr>
          <w:u w:val="single"/>
        </w:rPr>
        <w:t xml:space="preserve"> </w:t>
      </w:r>
      <w:r w:rsidRPr="00DD3996">
        <w:rPr>
          <w:u w:val="single"/>
        </w:rPr>
        <w:t>where</w:t>
      </w:r>
      <w:r w:rsidR="004249A3">
        <w:rPr>
          <w:u w:val="single"/>
        </w:rPr>
        <w:t xml:space="preserve"> </w:t>
      </w:r>
      <w:r w:rsidRPr="00DD3996">
        <w:rPr>
          <w:u w:val="single"/>
        </w:rPr>
        <w:t>they</w:t>
      </w:r>
      <w:r w:rsidR="004249A3">
        <w:rPr>
          <w:u w:val="single"/>
        </w:rPr>
        <w:t xml:space="preserve"> </w:t>
      </w:r>
      <w:r w:rsidRPr="00DD3996">
        <w:rPr>
          <w:u w:val="single"/>
        </w:rPr>
        <w:t>reside</w:t>
      </w:r>
      <w:r w:rsidR="004249A3">
        <w:rPr>
          <w:u w:val="single"/>
        </w:rPr>
        <w:t xml:space="preserve"> </w:t>
      </w:r>
      <w:r w:rsidRPr="00DD3996">
        <w:rPr>
          <w:u w:val="single"/>
        </w:rPr>
        <w:t>rather</w:t>
      </w:r>
      <w:r w:rsidR="004249A3">
        <w:rPr>
          <w:u w:val="single"/>
        </w:rPr>
        <w:t xml:space="preserve"> </w:t>
      </w:r>
      <w:r w:rsidRPr="00DD3996">
        <w:rPr>
          <w:u w:val="single"/>
        </w:rPr>
        <w:t>than</w:t>
      </w:r>
      <w:r w:rsidR="004249A3">
        <w:rPr>
          <w:u w:val="single"/>
        </w:rPr>
        <w:t xml:space="preserve"> </w:t>
      </w:r>
      <w:r w:rsidRPr="00DD3996">
        <w:rPr>
          <w:u w:val="single"/>
        </w:rPr>
        <w:t>through</w:t>
      </w:r>
      <w:r w:rsidR="004249A3">
        <w:rPr>
          <w:u w:val="single"/>
        </w:rPr>
        <w:t xml:space="preserve"> </w:t>
      </w:r>
      <w:r w:rsidRPr="00DD3996">
        <w:rPr>
          <w:u w:val="single"/>
        </w:rPr>
        <w:t>an</w:t>
      </w:r>
      <w:r w:rsidR="004249A3">
        <w:rPr>
          <w:u w:val="single"/>
        </w:rPr>
        <w:t xml:space="preserve"> </w:t>
      </w:r>
      <w:r w:rsidRPr="00DD3996">
        <w:rPr>
          <w:u w:val="single"/>
        </w:rPr>
        <w:t>over-sized</w:t>
      </w:r>
      <w:r w:rsidR="004249A3">
        <w:rPr>
          <w:u w:val="single"/>
        </w:rPr>
        <w:t xml:space="preserve"> </w:t>
      </w:r>
      <w:r w:rsidRPr="00DD3996">
        <w:rPr>
          <w:u w:val="single"/>
        </w:rPr>
        <w:t>international</w:t>
      </w:r>
      <w:r w:rsidR="004249A3">
        <w:rPr>
          <w:u w:val="single"/>
        </w:rPr>
        <w:t xml:space="preserve"> </w:t>
      </w:r>
      <w:r w:rsidRPr="00DD3996">
        <w:rPr>
          <w:u w:val="single"/>
        </w:rPr>
        <w:t>bureaucracy</w:t>
      </w:r>
      <w:r w:rsidR="004249A3">
        <w:rPr>
          <w:u w:val="single"/>
        </w:rPr>
        <w:t xml:space="preserve"> </w:t>
      </w:r>
      <w:r w:rsidRPr="00DD3996">
        <w:rPr>
          <w:u w:val="single"/>
        </w:rPr>
        <w:t>that</w:t>
      </w:r>
      <w:r w:rsidR="004249A3">
        <w:rPr>
          <w:u w:val="single"/>
        </w:rPr>
        <w:t xml:space="preserve"> </w:t>
      </w:r>
      <w:r w:rsidRPr="00DD3996">
        <w:rPr>
          <w:u w:val="single"/>
        </w:rPr>
        <w:t>perpetuates</w:t>
      </w:r>
      <w:r w:rsidR="004249A3">
        <w:rPr>
          <w:u w:val="single"/>
        </w:rPr>
        <w:t xml:space="preserve"> </w:t>
      </w:r>
      <w:r w:rsidRPr="00DD3996">
        <w:rPr>
          <w:u w:val="single"/>
        </w:rPr>
        <w:t>the</w:t>
      </w:r>
      <w:r w:rsidR="004249A3">
        <w:rPr>
          <w:u w:val="single"/>
        </w:rPr>
        <w:t xml:space="preserve"> </w:t>
      </w:r>
      <w:r w:rsidRPr="00DD3996">
        <w:rPr>
          <w:u w:val="single"/>
        </w:rPr>
        <w:t>political</w:t>
      </w:r>
      <w:r w:rsidR="004249A3">
        <w:rPr>
          <w:u w:val="single"/>
        </w:rPr>
        <w:t xml:space="preserve"> </w:t>
      </w:r>
      <w:r w:rsidRPr="00DD3996">
        <w:rPr>
          <w:u w:val="single"/>
        </w:rPr>
        <w:t>myth</w:t>
      </w:r>
      <w:r w:rsidR="004249A3">
        <w:rPr>
          <w:u w:val="single"/>
        </w:rPr>
        <w:t xml:space="preserve"> </w:t>
      </w:r>
      <w:r w:rsidRPr="00DD3996">
        <w:rPr>
          <w:u w:val="single"/>
        </w:rPr>
        <w:t>that</w:t>
      </w:r>
      <w:r w:rsidR="004249A3">
        <w:rPr>
          <w:u w:val="single"/>
        </w:rPr>
        <w:t xml:space="preserve"> </w:t>
      </w:r>
      <w:r w:rsidRPr="00DD3996">
        <w:rPr>
          <w:u w:val="single"/>
        </w:rPr>
        <w:t>the</w:t>
      </w:r>
      <w:r w:rsidR="004249A3">
        <w:rPr>
          <w:u w:val="single"/>
        </w:rPr>
        <w:t xml:space="preserve"> </w:t>
      </w:r>
      <w:r w:rsidRPr="00DD3996">
        <w:rPr>
          <w:u w:val="single"/>
        </w:rPr>
        <w:t>Palestinians</w:t>
      </w:r>
      <w:r w:rsidR="004249A3">
        <w:rPr>
          <w:u w:val="single"/>
        </w:rPr>
        <w:t xml:space="preserve"> </w:t>
      </w:r>
      <w:r w:rsidRPr="00DD3996">
        <w:rPr>
          <w:u w:val="single"/>
        </w:rPr>
        <w:t>are</w:t>
      </w:r>
      <w:r w:rsidR="004249A3">
        <w:rPr>
          <w:u w:val="single"/>
        </w:rPr>
        <w:t xml:space="preserve"> </w:t>
      </w:r>
      <w:r w:rsidRPr="00DD3996">
        <w:rPr>
          <w:u w:val="single"/>
        </w:rPr>
        <w:t>refugees</w:t>
      </w:r>
      <w:r w:rsidR="004249A3">
        <w:rPr>
          <w:u w:val="single"/>
        </w:rPr>
        <w:t xml:space="preserve"> </w:t>
      </w:r>
      <w:r w:rsidRPr="00DD3996">
        <w:rPr>
          <w:u w:val="single"/>
        </w:rPr>
        <w:t>and</w:t>
      </w:r>
      <w:r w:rsidR="004249A3">
        <w:rPr>
          <w:u w:val="single"/>
        </w:rPr>
        <w:t xml:space="preserve"> </w:t>
      </w:r>
      <w:r w:rsidRPr="00DD3996">
        <w:rPr>
          <w:u w:val="single"/>
        </w:rPr>
        <w:t>should</w:t>
      </w:r>
      <w:r w:rsidR="004249A3">
        <w:rPr>
          <w:u w:val="single"/>
        </w:rPr>
        <w:t xml:space="preserve"> </w:t>
      </w:r>
      <w:r w:rsidRPr="00DD3996">
        <w:rPr>
          <w:u w:val="single"/>
        </w:rPr>
        <w:t>be</w:t>
      </w:r>
      <w:r w:rsidR="004249A3">
        <w:rPr>
          <w:u w:val="single"/>
        </w:rPr>
        <w:t xml:space="preserve"> </w:t>
      </w:r>
      <w:r w:rsidRPr="00DD3996">
        <w:rPr>
          <w:u w:val="single"/>
        </w:rPr>
        <w:t>allowed</w:t>
      </w:r>
      <w:r w:rsidR="004249A3">
        <w:rPr>
          <w:u w:val="single"/>
        </w:rPr>
        <w:t xml:space="preserve"> </w:t>
      </w:r>
      <w:r w:rsidRPr="00DD3996">
        <w:rPr>
          <w:u w:val="single"/>
        </w:rPr>
        <w:t>to</w:t>
      </w:r>
      <w:r w:rsidR="004249A3">
        <w:rPr>
          <w:u w:val="single"/>
        </w:rPr>
        <w:t xml:space="preserve"> </w:t>
      </w:r>
      <w:r w:rsidRPr="00DD3996">
        <w:rPr>
          <w:u w:val="single"/>
        </w:rPr>
        <w:t>return</w:t>
      </w:r>
      <w:r w:rsidR="004249A3">
        <w:rPr>
          <w:u w:val="single"/>
        </w:rPr>
        <w:t xml:space="preserve"> </w:t>
      </w:r>
      <w:r w:rsidRPr="00DD3996">
        <w:rPr>
          <w:u w:val="single"/>
        </w:rPr>
        <w:t>to</w:t>
      </w:r>
      <w:r w:rsidR="004249A3">
        <w:rPr>
          <w:u w:val="single"/>
        </w:rPr>
        <w:t xml:space="preserve"> </w:t>
      </w:r>
      <w:r w:rsidRPr="00DD3996">
        <w:rPr>
          <w:u w:val="single"/>
        </w:rPr>
        <w:t>their</w:t>
      </w:r>
      <w:r w:rsidR="004249A3">
        <w:rPr>
          <w:u w:val="single"/>
        </w:rPr>
        <w:t xml:space="preserve"> </w:t>
      </w:r>
      <w:r w:rsidRPr="00DD3996">
        <w:rPr>
          <w:u w:val="single"/>
        </w:rPr>
        <w:t>former</w:t>
      </w:r>
      <w:r w:rsidR="004249A3">
        <w:rPr>
          <w:u w:val="single"/>
        </w:rPr>
        <w:t xml:space="preserve"> </w:t>
      </w:r>
      <w:r w:rsidRPr="00DD3996">
        <w:rPr>
          <w:u w:val="single"/>
        </w:rPr>
        <w:t>homes</w:t>
      </w:r>
      <w:r>
        <w:t>.</w:t>
      </w:r>
      <w:r w:rsidR="004249A3">
        <w:t xml:space="preserve"> </w:t>
      </w:r>
      <w:r>
        <w:t>As</w:t>
      </w:r>
      <w:r w:rsidR="004249A3">
        <w:t xml:space="preserve"> </w:t>
      </w:r>
      <w:r>
        <w:t>mentioned</w:t>
      </w:r>
      <w:r w:rsidR="004249A3">
        <w:t xml:space="preserve"> </w:t>
      </w:r>
      <w:r>
        <w:t>earlier,</w:t>
      </w:r>
      <w:r w:rsidR="004249A3">
        <w:t xml:space="preserve"> </w:t>
      </w:r>
      <w:r w:rsidRPr="00DD3996">
        <w:rPr>
          <w:u w:val="single"/>
        </w:rPr>
        <w:t>UNRWA's</w:t>
      </w:r>
      <w:r w:rsidR="004249A3">
        <w:t xml:space="preserve"> </w:t>
      </w:r>
      <w:r>
        <w:t>claim</w:t>
      </w:r>
      <w:r w:rsidR="004249A3">
        <w:t xml:space="preserve"> </w:t>
      </w:r>
      <w:r>
        <w:t>to</w:t>
      </w:r>
      <w:r w:rsidR="004249A3">
        <w:t xml:space="preserve"> </w:t>
      </w:r>
      <w:r>
        <w:t>fame</w:t>
      </w:r>
      <w:r w:rsidR="004249A3">
        <w:t xml:space="preserve"> </w:t>
      </w:r>
      <w:r>
        <w:t>in</w:t>
      </w:r>
      <w:r w:rsidR="004249A3">
        <w:t xml:space="preserve"> </w:t>
      </w:r>
      <w:r>
        <w:t>education</w:t>
      </w:r>
      <w:r w:rsidR="004249A3">
        <w:t xml:space="preserve"> </w:t>
      </w:r>
      <w:r>
        <w:t>proves</w:t>
      </w:r>
      <w:r w:rsidR="004249A3">
        <w:t xml:space="preserve"> </w:t>
      </w:r>
      <w:r>
        <w:t>misleading.</w:t>
      </w:r>
      <w:r w:rsidR="004249A3">
        <w:t xml:space="preserve"> </w:t>
      </w:r>
      <w:r>
        <w:t>Its</w:t>
      </w:r>
      <w:r w:rsidR="004249A3">
        <w:t xml:space="preserve"> </w:t>
      </w:r>
      <w:r w:rsidRPr="00DD3996">
        <w:rPr>
          <w:u w:val="single"/>
        </w:rPr>
        <w:t>schools</w:t>
      </w:r>
      <w:r w:rsidR="004249A3">
        <w:rPr>
          <w:u w:val="single"/>
        </w:rPr>
        <w:t xml:space="preserve"> </w:t>
      </w:r>
      <w:r w:rsidRPr="00DD3996">
        <w:rPr>
          <w:u w:val="single"/>
        </w:rPr>
        <w:t>are</w:t>
      </w:r>
      <w:r w:rsidR="004249A3">
        <w:rPr>
          <w:u w:val="single"/>
        </w:rPr>
        <w:t xml:space="preserve"> </w:t>
      </w:r>
      <w:r w:rsidRPr="00DD3996">
        <w:rPr>
          <w:u w:val="single"/>
        </w:rPr>
        <w:t>not</w:t>
      </w:r>
      <w:r w:rsidR="004249A3">
        <w:rPr>
          <w:u w:val="single"/>
        </w:rPr>
        <w:t xml:space="preserve"> </w:t>
      </w:r>
      <w:r w:rsidRPr="00DD3996">
        <w:rPr>
          <w:u w:val="single"/>
        </w:rPr>
        <w:t>scholastically</w:t>
      </w:r>
      <w:r w:rsidR="004249A3">
        <w:rPr>
          <w:u w:val="single"/>
        </w:rPr>
        <w:t xml:space="preserve"> </w:t>
      </w:r>
      <w:r w:rsidRPr="00DD3996">
        <w:rPr>
          <w:u w:val="single"/>
        </w:rPr>
        <w:t>superior,</w:t>
      </w:r>
      <w:r w:rsidR="004249A3">
        <w:rPr>
          <w:u w:val="single"/>
        </w:rPr>
        <w:t xml:space="preserve"> </w:t>
      </w:r>
      <w:r w:rsidRPr="00DD3996">
        <w:rPr>
          <w:u w:val="single"/>
        </w:rPr>
        <w:t>in</w:t>
      </w:r>
      <w:r w:rsidR="004249A3">
        <w:rPr>
          <w:u w:val="single"/>
        </w:rPr>
        <w:t xml:space="preserve"> </w:t>
      </w:r>
      <w:r w:rsidRPr="00DD3996">
        <w:rPr>
          <w:u w:val="single"/>
        </w:rPr>
        <w:t>fact</w:t>
      </w:r>
      <w:r w:rsidR="004249A3">
        <w:rPr>
          <w:u w:val="single"/>
        </w:rPr>
        <w:t xml:space="preserve"> </w:t>
      </w:r>
      <w:r w:rsidRPr="00DD3996">
        <w:rPr>
          <w:u w:val="single"/>
        </w:rPr>
        <w:t>they</w:t>
      </w:r>
      <w:r w:rsidR="004249A3">
        <w:rPr>
          <w:u w:val="single"/>
        </w:rPr>
        <w:t xml:space="preserve"> </w:t>
      </w:r>
      <w:r w:rsidRPr="00DD3996">
        <w:rPr>
          <w:u w:val="single"/>
        </w:rPr>
        <w:t>are</w:t>
      </w:r>
      <w:r w:rsidR="004249A3">
        <w:rPr>
          <w:u w:val="single"/>
        </w:rPr>
        <w:t xml:space="preserve"> </w:t>
      </w:r>
      <w:r w:rsidRPr="00DD3996">
        <w:rPr>
          <w:u w:val="single"/>
        </w:rPr>
        <w:t>often</w:t>
      </w:r>
      <w:r w:rsidR="004249A3">
        <w:rPr>
          <w:u w:val="single"/>
        </w:rPr>
        <w:t xml:space="preserve"> </w:t>
      </w:r>
      <w:r w:rsidRPr="00DD3996">
        <w:rPr>
          <w:u w:val="single"/>
        </w:rPr>
        <w:t>inferior,</w:t>
      </w:r>
      <w:r w:rsidR="004249A3">
        <w:rPr>
          <w:u w:val="single"/>
        </w:rPr>
        <w:t xml:space="preserve"> </w:t>
      </w:r>
      <w:r w:rsidRPr="00DD3996">
        <w:rPr>
          <w:u w:val="single"/>
        </w:rPr>
        <w:t>to</w:t>
      </w:r>
      <w:r w:rsidR="004249A3">
        <w:rPr>
          <w:u w:val="single"/>
        </w:rPr>
        <w:t xml:space="preserve"> </w:t>
      </w:r>
      <w:r w:rsidRPr="00DD3996">
        <w:rPr>
          <w:u w:val="single"/>
        </w:rPr>
        <w:t>the</w:t>
      </w:r>
      <w:r w:rsidR="004249A3">
        <w:rPr>
          <w:u w:val="single"/>
        </w:rPr>
        <w:t xml:space="preserve"> </w:t>
      </w:r>
      <w:r w:rsidRPr="00DD3996">
        <w:rPr>
          <w:u w:val="single"/>
        </w:rPr>
        <w:t>local-national</w:t>
      </w:r>
      <w:r w:rsidR="004249A3">
        <w:rPr>
          <w:u w:val="single"/>
        </w:rPr>
        <w:t xml:space="preserve"> </w:t>
      </w:r>
      <w:r w:rsidRPr="00DD3996">
        <w:rPr>
          <w:u w:val="single"/>
        </w:rPr>
        <w:t>schools,</w:t>
      </w:r>
      <w:r w:rsidR="004249A3">
        <w:rPr>
          <w:u w:val="single"/>
        </w:rPr>
        <w:t xml:space="preserve"> </w:t>
      </w:r>
      <w:r w:rsidRPr="00DD3996">
        <w:rPr>
          <w:u w:val="single"/>
        </w:rPr>
        <w:t>and</w:t>
      </w:r>
      <w:r w:rsidR="004249A3">
        <w:rPr>
          <w:u w:val="single"/>
        </w:rPr>
        <w:t xml:space="preserve"> </w:t>
      </w:r>
      <w:r w:rsidRPr="00DD3996">
        <w:rPr>
          <w:u w:val="single"/>
        </w:rPr>
        <w:t>Jordan</w:t>
      </w:r>
      <w:r w:rsidR="004249A3">
        <w:rPr>
          <w:u w:val="single"/>
        </w:rPr>
        <w:t xml:space="preserve"> </w:t>
      </w:r>
      <w:r w:rsidRPr="00DD3996">
        <w:rPr>
          <w:u w:val="single"/>
        </w:rPr>
        <w:t>is</w:t>
      </w:r>
      <w:r w:rsidR="004249A3">
        <w:rPr>
          <w:u w:val="single"/>
        </w:rPr>
        <w:t xml:space="preserve"> </w:t>
      </w:r>
      <w:r w:rsidRPr="00DD3996">
        <w:rPr>
          <w:u w:val="single"/>
        </w:rPr>
        <w:t>a</w:t>
      </w:r>
      <w:r w:rsidR="004249A3">
        <w:rPr>
          <w:u w:val="single"/>
        </w:rPr>
        <w:t xml:space="preserve"> </w:t>
      </w:r>
      <w:r w:rsidRPr="00DD3996">
        <w:rPr>
          <w:u w:val="single"/>
        </w:rPr>
        <w:t>case</w:t>
      </w:r>
      <w:r w:rsidR="004249A3">
        <w:rPr>
          <w:u w:val="single"/>
        </w:rPr>
        <w:t xml:space="preserve"> </w:t>
      </w:r>
      <w:r w:rsidRPr="00DD3996">
        <w:rPr>
          <w:u w:val="single"/>
        </w:rPr>
        <w:t>in</w:t>
      </w:r>
      <w:r w:rsidR="004249A3">
        <w:rPr>
          <w:u w:val="single"/>
        </w:rPr>
        <w:t xml:space="preserve"> </w:t>
      </w:r>
      <w:r w:rsidRPr="00DD3996">
        <w:rPr>
          <w:u w:val="single"/>
        </w:rPr>
        <w:t>point.</w:t>
      </w:r>
      <w:r w:rsidR="004249A3">
        <w:rPr>
          <w:u w:val="single"/>
        </w:rPr>
        <w:t xml:space="preserve"> </w:t>
      </w:r>
      <w:r w:rsidRPr="00DD3996">
        <w:rPr>
          <w:u w:val="single"/>
        </w:rPr>
        <w:t>James</w:t>
      </w:r>
      <w:r w:rsidR="004249A3">
        <w:rPr>
          <w:u w:val="single"/>
        </w:rPr>
        <w:t xml:space="preserve"> </w:t>
      </w:r>
      <w:r w:rsidRPr="00DD3996">
        <w:rPr>
          <w:u w:val="single"/>
        </w:rPr>
        <w:t>Lindsay's</w:t>
      </w:r>
      <w:r w:rsidR="004249A3">
        <w:rPr>
          <w:u w:val="single"/>
        </w:rPr>
        <w:t xml:space="preserve"> </w:t>
      </w:r>
      <w:r w:rsidRPr="00DD3996">
        <w:rPr>
          <w:u w:val="single"/>
        </w:rPr>
        <w:t>thorough</w:t>
      </w:r>
      <w:r w:rsidR="004249A3">
        <w:rPr>
          <w:u w:val="single"/>
        </w:rPr>
        <w:t xml:space="preserve"> </w:t>
      </w:r>
      <w:r w:rsidRPr="00DD3996">
        <w:rPr>
          <w:u w:val="single"/>
        </w:rPr>
        <w:t>report</w:t>
      </w:r>
      <w:r w:rsidR="004249A3">
        <w:rPr>
          <w:u w:val="single"/>
        </w:rPr>
        <w:t xml:space="preserve"> </w:t>
      </w:r>
      <w:r w:rsidRPr="00DD3996">
        <w:rPr>
          <w:u w:val="single"/>
        </w:rPr>
        <w:t>shows</w:t>
      </w:r>
      <w:r w:rsidR="004249A3">
        <w:rPr>
          <w:u w:val="single"/>
        </w:rPr>
        <w:t xml:space="preserve"> </w:t>
      </w:r>
      <w:r w:rsidRPr="00DD3996">
        <w:rPr>
          <w:u w:val="single"/>
        </w:rPr>
        <w:t>that</w:t>
      </w:r>
      <w:r w:rsidR="004249A3">
        <w:rPr>
          <w:u w:val="single"/>
        </w:rPr>
        <w:t xml:space="preserve"> </w:t>
      </w:r>
      <w:r w:rsidRPr="00DD3996">
        <w:rPr>
          <w:u w:val="single"/>
        </w:rPr>
        <w:t>while</w:t>
      </w:r>
      <w:r w:rsidR="004249A3">
        <w:rPr>
          <w:u w:val="single"/>
        </w:rPr>
        <w:t xml:space="preserve"> </w:t>
      </w:r>
      <w:r w:rsidRPr="00DD3996">
        <w:rPr>
          <w:u w:val="single"/>
        </w:rPr>
        <w:t>UNRWA's</w:t>
      </w:r>
      <w:r w:rsidR="004249A3">
        <w:rPr>
          <w:u w:val="single"/>
        </w:rPr>
        <w:t xml:space="preserve"> </w:t>
      </w:r>
      <w:r w:rsidRPr="00DD3996">
        <w:rPr>
          <w:u w:val="single"/>
        </w:rPr>
        <w:t>services</w:t>
      </w:r>
      <w:r w:rsidR="004249A3">
        <w:rPr>
          <w:u w:val="single"/>
        </w:rPr>
        <w:t xml:space="preserve"> </w:t>
      </w:r>
      <w:r w:rsidRPr="00DD3996">
        <w:rPr>
          <w:u w:val="single"/>
        </w:rPr>
        <w:t>are</w:t>
      </w:r>
      <w:r w:rsidR="004249A3">
        <w:rPr>
          <w:u w:val="single"/>
        </w:rPr>
        <w:t xml:space="preserve"> </w:t>
      </w:r>
      <w:r w:rsidRPr="00DD3996">
        <w:rPr>
          <w:u w:val="single"/>
        </w:rPr>
        <w:t>free,</w:t>
      </w:r>
      <w:r w:rsidR="004249A3">
        <w:rPr>
          <w:u w:val="single"/>
        </w:rPr>
        <w:t xml:space="preserve"> </w:t>
      </w:r>
      <w:r w:rsidRPr="00DD3996">
        <w:rPr>
          <w:u w:val="single"/>
        </w:rPr>
        <w:t>students</w:t>
      </w:r>
      <w:r w:rsidR="004249A3">
        <w:rPr>
          <w:u w:val="single"/>
        </w:rPr>
        <w:t xml:space="preserve"> </w:t>
      </w:r>
      <w:r w:rsidRPr="00DD3996">
        <w:rPr>
          <w:u w:val="single"/>
        </w:rPr>
        <w:t>still</w:t>
      </w:r>
      <w:r w:rsidR="004249A3">
        <w:rPr>
          <w:u w:val="single"/>
        </w:rPr>
        <w:t xml:space="preserve"> </w:t>
      </w:r>
      <w:r w:rsidRPr="00DD3996">
        <w:rPr>
          <w:u w:val="single"/>
        </w:rPr>
        <w:t>prefer</w:t>
      </w:r>
      <w:r w:rsidR="004249A3">
        <w:rPr>
          <w:u w:val="single"/>
        </w:rPr>
        <w:t xml:space="preserve"> </w:t>
      </w:r>
      <w:r w:rsidRPr="00DD3996">
        <w:rPr>
          <w:u w:val="single"/>
        </w:rPr>
        <w:t>the</w:t>
      </w:r>
      <w:r w:rsidR="004249A3">
        <w:rPr>
          <w:u w:val="single"/>
        </w:rPr>
        <w:t xml:space="preserve"> </w:t>
      </w:r>
      <w:r w:rsidRPr="00DD3996">
        <w:rPr>
          <w:u w:val="single"/>
        </w:rPr>
        <w:t>national</w:t>
      </w:r>
      <w:r w:rsidR="004249A3">
        <w:rPr>
          <w:u w:val="single"/>
        </w:rPr>
        <w:t xml:space="preserve"> </w:t>
      </w:r>
      <w:r w:rsidRPr="00DD3996">
        <w:rPr>
          <w:u w:val="single"/>
        </w:rPr>
        <w:t>school</w:t>
      </w:r>
      <w:r w:rsidR="004249A3">
        <w:rPr>
          <w:u w:val="single"/>
        </w:rPr>
        <w:t xml:space="preserve"> </w:t>
      </w:r>
      <w:r w:rsidRPr="00DD3996">
        <w:rPr>
          <w:u w:val="single"/>
        </w:rPr>
        <w:t>systems.</w:t>
      </w:r>
    </w:p>
    <w:p w14:paraId="41DE51A8" w14:textId="558C0AC5" w:rsidR="001B6F33" w:rsidRDefault="00613BC0" w:rsidP="00DD3996">
      <w:pPr>
        <w:pStyle w:val="BB-Contentions"/>
      </w:pPr>
      <w:r>
        <w:t>“Palestinian</w:t>
      </w:r>
      <w:r w:rsidR="004249A3">
        <w:t xml:space="preserve"> </w:t>
      </w:r>
      <w:r>
        <w:t>Identity”</w:t>
      </w:r>
      <w:r w:rsidR="004249A3">
        <w:t xml:space="preserve"> </w:t>
      </w:r>
      <w:r>
        <w:t>-</w:t>
      </w:r>
      <w:r w:rsidR="004249A3">
        <w:t xml:space="preserve"> </w:t>
      </w:r>
      <w:r>
        <w:t>Response:</w:t>
      </w:r>
      <w:r w:rsidR="004249A3">
        <w:t xml:space="preserve"> </w:t>
      </w:r>
      <w:r>
        <w:t>There</w:t>
      </w:r>
      <w:r w:rsidR="004249A3">
        <w:t xml:space="preserve"> </w:t>
      </w:r>
      <w:r>
        <w:t>is</w:t>
      </w:r>
      <w:r w:rsidR="004249A3">
        <w:t xml:space="preserve"> </w:t>
      </w:r>
      <w:r>
        <w:t>no</w:t>
      </w:r>
      <w:r w:rsidR="004249A3">
        <w:t xml:space="preserve"> </w:t>
      </w:r>
      <w:r>
        <w:t>Palestinian</w:t>
      </w:r>
      <w:r w:rsidR="004249A3">
        <w:t xml:space="preserve"> </w:t>
      </w:r>
      <w:r>
        <w:t>identity</w:t>
      </w:r>
    </w:p>
    <w:p w14:paraId="036DECE1" w14:textId="77777777" w:rsidR="004249A3" w:rsidRDefault="00613BC0" w:rsidP="00DD3996">
      <w:pPr>
        <w:pStyle w:val="BB-Citation"/>
      </w:pPr>
      <w:r>
        <w:rPr>
          <w:u w:val="single"/>
        </w:rPr>
        <w:t>Prof</w:t>
      </w:r>
      <w:r w:rsidR="004249A3">
        <w:rPr>
          <w:u w:val="single"/>
        </w:rPr>
        <w:t xml:space="preserve"> </w:t>
      </w:r>
      <w:r>
        <w:rPr>
          <w:u w:val="single"/>
        </w:rPr>
        <w:t>Michael</w:t>
      </w:r>
      <w:r w:rsidR="004249A3">
        <w:rPr>
          <w:u w:val="single"/>
        </w:rPr>
        <w:t xml:space="preserve"> </w:t>
      </w:r>
      <w:r>
        <w:rPr>
          <w:u w:val="single"/>
        </w:rPr>
        <w:t>Curtis</w:t>
      </w:r>
      <w:r w:rsidR="004249A3">
        <w:rPr>
          <w:u w:val="single"/>
        </w:rPr>
        <w:t xml:space="preserve"> </w:t>
      </w:r>
      <w:r>
        <w:rPr>
          <w:u w:val="single"/>
        </w:rPr>
        <w:t>2011</w:t>
      </w:r>
      <w:r>
        <w:t>.</w:t>
      </w:r>
      <w:r w:rsidR="004249A3">
        <w:t xml:space="preserve"> </w:t>
      </w:r>
      <w:r>
        <w:t>(Professor</w:t>
      </w:r>
      <w:r w:rsidR="004249A3">
        <w:t xml:space="preserve"> </w:t>
      </w:r>
      <w:r>
        <w:t>Emeritus</w:t>
      </w:r>
      <w:r w:rsidR="004249A3">
        <w:t xml:space="preserve"> </w:t>
      </w:r>
      <w:r>
        <w:t>of</w:t>
      </w:r>
      <w:r w:rsidR="004249A3">
        <w:t xml:space="preserve"> </w:t>
      </w:r>
      <w:r>
        <w:t>political</w:t>
      </w:r>
      <w:r w:rsidR="004249A3">
        <w:t xml:space="preserve"> </w:t>
      </w:r>
      <w:r>
        <w:t>science</w:t>
      </w:r>
      <w:r w:rsidR="004249A3">
        <w:t xml:space="preserve"> </w:t>
      </w:r>
      <w:r>
        <w:t>at</w:t>
      </w:r>
      <w:r w:rsidR="004249A3">
        <w:t xml:space="preserve"> </w:t>
      </w:r>
      <w:r>
        <w:t>Rutgers</w:t>
      </w:r>
      <w:r w:rsidR="004249A3">
        <w:t xml:space="preserve"> </w:t>
      </w:r>
      <w:r>
        <w:t>University)</w:t>
      </w:r>
      <w:r w:rsidR="004249A3">
        <w:t xml:space="preserve"> </w:t>
      </w:r>
      <w:r>
        <w:t>20</w:t>
      </w:r>
      <w:r w:rsidR="004249A3">
        <w:t xml:space="preserve"> </w:t>
      </w:r>
      <w:r>
        <w:t>Dec</w:t>
      </w:r>
      <w:r w:rsidR="004249A3">
        <w:t xml:space="preserve"> </w:t>
      </w:r>
      <w:r>
        <w:t>2011</w:t>
      </w:r>
      <w:r w:rsidR="004249A3">
        <w:t xml:space="preserve"> </w:t>
      </w:r>
      <w:r>
        <w:t>“Palestinians:</w:t>
      </w:r>
      <w:r w:rsidR="004249A3">
        <w:t xml:space="preserve"> </w:t>
      </w:r>
      <w:r>
        <w:t>Invented</w:t>
      </w:r>
      <w:r w:rsidR="004249A3">
        <w:t xml:space="preserve"> </w:t>
      </w:r>
      <w:r>
        <w:t>People”</w:t>
      </w:r>
      <w:r w:rsidR="004249A3">
        <w:t xml:space="preserve"> </w:t>
      </w:r>
      <w:r>
        <w:t>Begin-Sadat</w:t>
      </w:r>
      <w:r w:rsidR="004249A3">
        <w:t xml:space="preserve"> </w:t>
      </w:r>
      <w:r>
        <w:t>Center</w:t>
      </w:r>
      <w:r w:rsidR="004249A3">
        <w:t xml:space="preserve"> </w:t>
      </w:r>
      <w:r>
        <w:t>for</w:t>
      </w:r>
      <w:r w:rsidR="004249A3">
        <w:t xml:space="preserve"> </w:t>
      </w:r>
      <w:r>
        <w:t>Strategic</w:t>
      </w:r>
      <w:r w:rsidR="004249A3">
        <w:t xml:space="preserve"> </w:t>
      </w:r>
      <w:r>
        <w:t>Studies,</w:t>
      </w:r>
      <w:r w:rsidR="004249A3">
        <w:t xml:space="preserve"> </w:t>
      </w:r>
      <w:r>
        <w:t>BESA</w:t>
      </w:r>
      <w:r w:rsidR="004249A3">
        <w:t xml:space="preserve"> </w:t>
      </w:r>
      <w:r>
        <w:t>PERSPECTIVES,</w:t>
      </w:r>
      <w:r w:rsidR="004249A3">
        <w:t xml:space="preserve"> </w:t>
      </w:r>
      <w:hyperlink r:id="rId410" w:history="1">
        <w:r w:rsidR="00410C98" w:rsidRPr="00C51432">
          <w:rPr>
            <w:rStyle w:val="Hyperlink"/>
          </w:rPr>
          <w:t>http://www.biu.ac.il/SOC/besa/docs/perspectives157.pdf</w:t>
        </w:r>
      </w:hyperlink>
    </w:p>
    <w:p w14:paraId="4A24E8C0" w14:textId="77777777" w:rsidR="004249A3" w:rsidRDefault="00613BC0" w:rsidP="00DD3996">
      <w:pPr>
        <w:pStyle w:val="BB-Evidence"/>
      </w:pPr>
      <w:r w:rsidRPr="00DD3996">
        <w:rPr>
          <w:u w:val="single"/>
        </w:rPr>
        <w:t>The</w:t>
      </w:r>
      <w:r w:rsidR="004249A3">
        <w:rPr>
          <w:u w:val="single"/>
        </w:rPr>
        <w:t xml:space="preserve"> </w:t>
      </w:r>
      <w:r w:rsidRPr="00DD3996">
        <w:rPr>
          <w:u w:val="single"/>
        </w:rPr>
        <w:t>concept</w:t>
      </w:r>
      <w:r w:rsidR="004249A3">
        <w:rPr>
          <w:u w:val="single"/>
        </w:rPr>
        <w:t xml:space="preserve"> </w:t>
      </w:r>
      <w:r w:rsidRPr="00DD3996">
        <w:rPr>
          <w:u w:val="single"/>
        </w:rPr>
        <w:t>of</w:t>
      </w:r>
      <w:r w:rsidR="004249A3">
        <w:rPr>
          <w:u w:val="single"/>
        </w:rPr>
        <w:t xml:space="preserve"> </w:t>
      </w:r>
      <w:r w:rsidRPr="00DD3996">
        <w:rPr>
          <w:u w:val="single"/>
        </w:rPr>
        <w:t>Palestinian</w:t>
      </w:r>
      <w:r w:rsidR="004249A3">
        <w:rPr>
          <w:u w:val="single"/>
        </w:rPr>
        <w:t xml:space="preserve"> </w:t>
      </w:r>
      <w:r w:rsidRPr="00DD3996">
        <w:rPr>
          <w:u w:val="single"/>
        </w:rPr>
        <w:t>identity</w:t>
      </w:r>
      <w:r w:rsidR="004249A3">
        <w:rPr>
          <w:u w:val="single"/>
        </w:rPr>
        <w:t xml:space="preserve"> </w:t>
      </w:r>
      <w:r w:rsidRPr="00DD3996">
        <w:rPr>
          <w:u w:val="single"/>
        </w:rPr>
        <w:t>and</w:t>
      </w:r>
      <w:r w:rsidR="004249A3">
        <w:rPr>
          <w:u w:val="single"/>
        </w:rPr>
        <w:t xml:space="preserve"> </w:t>
      </w:r>
      <w:r w:rsidRPr="00DD3996">
        <w:rPr>
          <w:u w:val="single"/>
        </w:rPr>
        <w:t>nationalism</w:t>
      </w:r>
      <w:r w:rsidR="004249A3">
        <w:rPr>
          <w:u w:val="single"/>
        </w:rPr>
        <w:t xml:space="preserve"> </w:t>
      </w:r>
      <w:r w:rsidRPr="00DD3996">
        <w:rPr>
          <w:u w:val="single"/>
        </w:rPr>
        <w:t>is</w:t>
      </w:r>
      <w:r w:rsidR="004249A3">
        <w:rPr>
          <w:u w:val="single"/>
        </w:rPr>
        <w:t xml:space="preserve"> </w:t>
      </w:r>
      <w:r w:rsidRPr="00DD3996">
        <w:rPr>
          <w:u w:val="single"/>
        </w:rPr>
        <w:t>a</w:t>
      </w:r>
      <w:r w:rsidR="004249A3">
        <w:rPr>
          <w:u w:val="single"/>
        </w:rPr>
        <w:t xml:space="preserve"> </w:t>
      </w:r>
      <w:r w:rsidRPr="00DD3996">
        <w:rPr>
          <w:u w:val="single"/>
        </w:rPr>
        <w:t>recent</w:t>
      </w:r>
      <w:r w:rsidR="004249A3">
        <w:rPr>
          <w:u w:val="single"/>
        </w:rPr>
        <w:t xml:space="preserve"> </w:t>
      </w:r>
      <w:r w:rsidRPr="00DD3996">
        <w:rPr>
          <w:u w:val="single"/>
        </w:rPr>
        <w:t>invention.</w:t>
      </w:r>
      <w:r w:rsidR="004249A3">
        <w:rPr>
          <w:u w:val="single"/>
        </w:rPr>
        <w:t xml:space="preserve"> </w:t>
      </w:r>
      <w:r w:rsidRPr="00DD3996">
        <w:rPr>
          <w:u w:val="single"/>
        </w:rPr>
        <w:t>Both</w:t>
      </w:r>
      <w:r w:rsidR="004249A3">
        <w:rPr>
          <w:u w:val="single"/>
        </w:rPr>
        <w:t xml:space="preserve"> </w:t>
      </w:r>
      <w:r w:rsidRPr="00DD3996">
        <w:rPr>
          <w:u w:val="single"/>
        </w:rPr>
        <w:t>historically</w:t>
      </w:r>
      <w:r w:rsidR="004249A3">
        <w:rPr>
          <w:u w:val="single"/>
        </w:rPr>
        <w:t xml:space="preserve"> </w:t>
      </w:r>
      <w:r w:rsidRPr="00DD3996">
        <w:rPr>
          <w:u w:val="single"/>
        </w:rPr>
        <w:t>and</w:t>
      </w:r>
      <w:r w:rsidR="004249A3">
        <w:rPr>
          <w:u w:val="single"/>
        </w:rPr>
        <w:t xml:space="preserve"> </w:t>
      </w:r>
      <w:r w:rsidRPr="00DD3996">
        <w:rPr>
          <w:u w:val="single"/>
        </w:rPr>
        <w:t>in</w:t>
      </w:r>
      <w:r w:rsidR="004249A3">
        <w:rPr>
          <w:u w:val="single"/>
        </w:rPr>
        <w:t xml:space="preserve"> </w:t>
      </w:r>
      <w:r w:rsidRPr="00DD3996">
        <w:rPr>
          <w:u w:val="single"/>
        </w:rPr>
        <w:t>contemporary</w:t>
      </w:r>
      <w:r w:rsidR="004249A3">
        <w:rPr>
          <w:u w:val="single"/>
        </w:rPr>
        <w:t xml:space="preserve"> </w:t>
      </w:r>
      <w:r w:rsidRPr="00DD3996">
        <w:rPr>
          <w:u w:val="single"/>
        </w:rPr>
        <w:t>times,</w:t>
      </w:r>
      <w:r w:rsidR="004249A3">
        <w:rPr>
          <w:u w:val="single"/>
        </w:rPr>
        <w:t xml:space="preserve"> </w:t>
      </w:r>
      <w:r w:rsidRPr="00DD3996">
        <w:rPr>
          <w:u w:val="single"/>
        </w:rPr>
        <w:t>the</w:t>
      </w:r>
      <w:r w:rsidR="004249A3">
        <w:rPr>
          <w:u w:val="single"/>
        </w:rPr>
        <w:t xml:space="preserve"> </w:t>
      </w:r>
      <w:r w:rsidRPr="00DD3996">
        <w:rPr>
          <w:u w:val="single"/>
        </w:rPr>
        <w:t>Arabs</w:t>
      </w:r>
      <w:r w:rsidR="004249A3">
        <w:rPr>
          <w:u w:val="single"/>
        </w:rPr>
        <w:t xml:space="preserve"> </w:t>
      </w:r>
      <w:r w:rsidRPr="00DD3996">
        <w:rPr>
          <w:u w:val="single"/>
        </w:rPr>
        <w:t>living</w:t>
      </w:r>
      <w:r w:rsidR="004249A3">
        <w:rPr>
          <w:u w:val="single"/>
        </w:rPr>
        <w:t xml:space="preserve"> </w:t>
      </w:r>
      <w:r w:rsidRPr="00DD3996">
        <w:rPr>
          <w:u w:val="single"/>
        </w:rPr>
        <w:t>in</w:t>
      </w:r>
      <w:r w:rsidR="004249A3">
        <w:rPr>
          <w:u w:val="single"/>
        </w:rPr>
        <w:t xml:space="preserve"> </w:t>
      </w:r>
      <w:r w:rsidRPr="00DD3996">
        <w:rPr>
          <w:u w:val="single"/>
        </w:rPr>
        <w:t>the</w:t>
      </w:r>
      <w:r w:rsidR="004249A3">
        <w:rPr>
          <w:u w:val="single"/>
        </w:rPr>
        <w:t xml:space="preserve"> </w:t>
      </w:r>
      <w:r w:rsidRPr="00DD3996">
        <w:rPr>
          <w:u w:val="single"/>
        </w:rPr>
        <w:t>area</w:t>
      </w:r>
      <w:r w:rsidR="004249A3">
        <w:rPr>
          <w:u w:val="single"/>
        </w:rPr>
        <w:t xml:space="preserve"> </w:t>
      </w:r>
      <w:r w:rsidRPr="00DD3996">
        <w:rPr>
          <w:u w:val="single"/>
        </w:rPr>
        <w:t>now</w:t>
      </w:r>
      <w:r w:rsidR="004249A3">
        <w:rPr>
          <w:u w:val="single"/>
        </w:rPr>
        <w:t xml:space="preserve"> </w:t>
      </w:r>
      <w:r w:rsidRPr="00DD3996">
        <w:rPr>
          <w:u w:val="single"/>
        </w:rPr>
        <w:t>known</w:t>
      </w:r>
      <w:r w:rsidR="004249A3">
        <w:rPr>
          <w:u w:val="single"/>
        </w:rPr>
        <w:t xml:space="preserve"> </w:t>
      </w:r>
      <w:r w:rsidRPr="00DD3996">
        <w:rPr>
          <w:u w:val="single"/>
        </w:rPr>
        <w:t>as</w:t>
      </w:r>
      <w:r w:rsidR="004249A3">
        <w:rPr>
          <w:u w:val="single"/>
        </w:rPr>
        <w:t xml:space="preserve"> </w:t>
      </w:r>
      <w:r w:rsidRPr="00DD3996">
        <w:rPr>
          <w:u w:val="single"/>
        </w:rPr>
        <w:t>Palestine</w:t>
      </w:r>
      <w:r w:rsidR="004249A3">
        <w:rPr>
          <w:u w:val="single"/>
        </w:rPr>
        <w:t xml:space="preserve"> </w:t>
      </w:r>
      <w:r w:rsidRPr="00DD3996">
        <w:rPr>
          <w:u w:val="single"/>
        </w:rPr>
        <w:t>were</w:t>
      </w:r>
      <w:r w:rsidR="004249A3">
        <w:rPr>
          <w:u w:val="single"/>
        </w:rPr>
        <w:t xml:space="preserve"> </w:t>
      </w:r>
      <w:r w:rsidRPr="00DD3996">
        <w:rPr>
          <w:u w:val="single"/>
        </w:rPr>
        <w:t>regarded</w:t>
      </w:r>
      <w:r w:rsidR="004249A3">
        <w:rPr>
          <w:u w:val="single"/>
        </w:rPr>
        <w:t xml:space="preserve"> </w:t>
      </w:r>
      <w:r w:rsidRPr="00DD3996">
        <w:rPr>
          <w:u w:val="single"/>
        </w:rPr>
        <w:t>both</w:t>
      </w:r>
      <w:r w:rsidR="004249A3">
        <w:rPr>
          <w:u w:val="single"/>
        </w:rPr>
        <w:t xml:space="preserve"> </w:t>
      </w:r>
      <w:r w:rsidRPr="00DD3996">
        <w:rPr>
          <w:u w:val="single"/>
        </w:rPr>
        <w:t>by</w:t>
      </w:r>
      <w:r w:rsidR="004249A3">
        <w:rPr>
          <w:u w:val="single"/>
        </w:rPr>
        <w:t xml:space="preserve"> </w:t>
      </w:r>
      <w:r w:rsidRPr="00DD3996">
        <w:rPr>
          <w:u w:val="single"/>
        </w:rPr>
        <w:t>outsiders</w:t>
      </w:r>
      <w:r w:rsidR="004249A3">
        <w:rPr>
          <w:u w:val="single"/>
        </w:rPr>
        <w:t xml:space="preserve"> </w:t>
      </w:r>
      <w:r w:rsidRPr="00DD3996">
        <w:rPr>
          <w:u w:val="single"/>
        </w:rPr>
        <w:t>and</w:t>
      </w:r>
      <w:r w:rsidR="004249A3">
        <w:rPr>
          <w:u w:val="single"/>
        </w:rPr>
        <w:t xml:space="preserve"> </w:t>
      </w:r>
      <w:r w:rsidRPr="00DD3996">
        <w:rPr>
          <w:u w:val="single"/>
        </w:rPr>
        <w:t>by</w:t>
      </w:r>
      <w:r w:rsidR="004249A3">
        <w:rPr>
          <w:u w:val="single"/>
        </w:rPr>
        <w:t xml:space="preserve"> </w:t>
      </w:r>
      <w:r w:rsidRPr="00DD3996">
        <w:rPr>
          <w:u w:val="single"/>
        </w:rPr>
        <w:t>their</w:t>
      </w:r>
      <w:r w:rsidR="004249A3">
        <w:rPr>
          <w:u w:val="single"/>
        </w:rPr>
        <w:t xml:space="preserve"> </w:t>
      </w:r>
      <w:r w:rsidRPr="00DD3996">
        <w:rPr>
          <w:u w:val="single"/>
        </w:rPr>
        <w:t>own</w:t>
      </w:r>
      <w:r w:rsidR="004249A3">
        <w:rPr>
          <w:u w:val="single"/>
        </w:rPr>
        <w:t xml:space="preserve"> </w:t>
      </w:r>
      <w:r w:rsidRPr="00DD3996">
        <w:rPr>
          <w:u w:val="single"/>
        </w:rPr>
        <w:t>spokespeople</w:t>
      </w:r>
      <w:r w:rsidR="004249A3">
        <w:rPr>
          <w:u w:val="single"/>
        </w:rPr>
        <w:t xml:space="preserve"> </w:t>
      </w:r>
      <w:r w:rsidRPr="00DD3996">
        <w:rPr>
          <w:u w:val="single"/>
        </w:rPr>
        <w:t>as</w:t>
      </w:r>
      <w:r w:rsidR="004249A3">
        <w:rPr>
          <w:u w:val="single"/>
        </w:rPr>
        <w:t xml:space="preserve"> </w:t>
      </w:r>
      <w:r w:rsidRPr="00DD3996">
        <w:rPr>
          <w:u w:val="single"/>
        </w:rPr>
        <w:t>members</w:t>
      </w:r>
      <w:r w:rsidR="004249A3">
        <w:rPr>
          <w:u w:val="single"/>
        </w:rPr>
        <w:t xml:space="preserve"> </w:t>
      </w:r>
      <w:r w:rsidRPr="00DD3996">
        <w:rPr>
          <w:u w:val="single"/>
        </w:rPr>
        <w:t>of</w:t>
      </w:r>
      <w:r w:rsidR="004249A3">
        <w:rPr>
          <w:u w:val="single"/>
        </w:rPr>
        <w:t xml:space="preserve"> </w:t>
      </w:r>
      <w:r w:rsidRPr="00DD3996">
        <w:rPr>
          <w:u w:val="single"/>
        </w:rPr>
        <w:t>the</w:t>
      </w:r>
      <w:r w:rsidR="004249A3">
        <w:rPr>
          <w:u w:val="single"/>
        </w:rPr>
        <w:t xml:space="preserve"> </w:t>
      </w:r>
      <w:r w:rsidRPr="00DD3996">
        <w:rPr>
          <w:u w:val="single"/>
        </w:rPr>
        <w:t>greater</w:t>
      </w:r>
      <w:r w:rsidR="004249A3">
        <w:rPr>
          <w:u w:val="single"/>
        </w:rPr>
        <w:t xml:space="preserve"> </w:t>
      </w:r>
      <w:r w:rsidRPr="00DD3996">
        <w:rPr>
          <w:u w:val="single"/>
        </w:rPr>
        <w:t>Arab</w:t>
      </w:r>
      <w:r w:rsidR="004249A3">
        <w:rPr>
          <w:u w:val="single"/>
        </w:rPr>
        <w:t xml:space="preserve"> </w:t>
      </w:r>
      <w:r w:rsidRPr="00DD3996">
        <w:rPr>
          <w:u w:val="single"/>
        </w:rPr>
        <w:t>population,</w:t>
      </w:r>
      <w:r w:rsidR="004249A3">
        <w:rPr>
          <w:u w:val="single"/>
        </w:rPr>
        <w:t xml:space="preserve"> </w:t>
      </w:r>
      <w:r w:rsidRPr="00DD3996">
        <w:rPr>
          <w:u w:val="single"/>
        </w:rPr>
        <w:t>without</w:t>
      </w:r>
      <w:r w:rsidR="004249A3">
        <w:rPr>
          <w:u w:val="single"/>
        </w:rPr>
        <w:t xml:space="preserve"> </w:t>
      </w:r>
      <w:r w:rsidRPr="00DD3996">
        <w:rPr>
          <w:u w:val="single"/>
        </w:rPr>
        <w:t>a</w:t>
      </w:r>
      <w:r w:rsidR="004249A3">
        <w:rPr>
          <w:u w:val="single"/>
        </w:rPr>
        <w:t xml:space="preserve"> </w:t>
      </w:r>
      <w:r w:rsidRPr="00DD3996">
        <w:rPr>
          <w:u w:val="single"/>
        </w:rPr>
        <w:t>separate</w:t>
      </w:r>
      <w:r w:rsidR="004249A3">
        <w:rPr>
          <w:u w:val="single"/>
        </w:rPr>
        <w:t xml:space="preserve"> </w:t>
      </w:r>
      <w:r w:rsidRPr="00DD3996">
        <w:rPr>
          <w:u w:val="single"/>
        </w:rPr>
        <w:t>or</w:t>
      </w:r>
      <w:r w:rsidR="004249A3">
        <w:rPr>
          <w:u w:val="single"/>
        </w:rPr>
        <w:t xml:space="preserve"> </w:t>
      </w:r>
      <w:r w:rsidRPr="00DD3996">
        <w:rPr>
          <w:u w:val="single"/>
        </w:rPr>
        <w:t>distinct</w:t>
      </w:r>
      <w:r w:rsidR="004249A3">
        <w:rPr>
          <w:u w:val="single"/>
        </w:rPr>
        <w:t xml:space="preserve"> </w:t>
      </w:r>
      <w:r w:rsidRPr="00DD3996">
        <w:rPr>
          <w:u w:val="single"/>
        </w:rPr>
        <w:t>identity.</w:t>
      </w:r>
      <w:r w:rsidR="004249A3">
        <w:rPr>
          <w:u w:val="single"/>
        </w:rPr>
        <w:t xml:space="preserve"> </w:t>
      </w:r>
      <w:r w:rsidRPr="00DD3996">
        <w:rPr>
          <w:u w:val="single"/>
        </w:rPr>
        <w:t>Today,</w:t>
      </w:r>
      <w:r w:rsidR="004249A3">
        <w:rPr>
          <w:u w:val="single"/>
        </w:rPr>
        <w:t xml:space="preserve"> </w:t>
      </w:r>
      <w:r w:rsidRPr="00DD3996">
        <w:rPr>
          <w:u w:val="single"/>
        </w:rPr>
        <w:t>however,</w:t>
      </w:r>
      <w:r w:rsidR="004249A3">
        <w:rPr>
          <w:u w:val="single"/>
        </w:rPr>
        <w:t xml:space="preserve"> </w:t>
      </w:r>
      <w:r w:rsidRPr="00DD3996">
        <w:rPr>
          <w:u w:val="single"/>
        </w:rPr>
        <w:t>it</w:t>
      </w:r>
      <w:r w:rsidR="004249A3">
        <w:rPr>
          <w:u w:val="single"/>
        </w:rPr>
        <w:t xml:space="preserve"> </w:t>
      </w:r>
      <w:r w:rsidRPr="00DD3996">
        <w:rPr>
          <w:u w:val="single"/>
        </w:rPr>
        <w:t>is</w:t>
      </w:r>
      <w:r w:rsidR="004249A3">
        <w:rPr>
          <w:u w:val="single"/>
        </w:rPr>
        <w:t xml:space="preserve"> </w:t>
      </w:r>
      <w:r w:rsidRPr="00DD3996">
        <w:rPr>
          <w:u w:val="single"/>
        </w:rPr>
        <w:t>clear</w:t>
      </w:r>
      <w:r w:rsidR="004249A3">
        <w:rPr>
          <w:u w:val="single"/>
        </w:rPr>
        <w:t xml:space="preserve"> </w:t>
      </w:r>
      <w:r w:rsidRPr="00DD3996">
        <w:rPr>
          <w:u w:val="single"/>
        </w:rPr>
        <w:t>that</w:t>
      </w:r>
      <w:r w:rsidR="004249A3">
        <w:rPr>
          <w:u w:val="single"/>
        </w:rPr>
        <w:t xml:space="preserve"> </w:t>
      </w:r>
      <w:r w:rsidRPr="00DD3996">
        <w:rPr>
          <w:u w:val="single"/>
        </w:rPr>
        <w:t>Palestinian</w:t>
      </w:r>
      <w:r w:rsidR="004249A3">
        <w:rPr>
          <w:u w:val="single"/>
        </w:rPr>
        <w:t xml:space="preserve"> </w:t>
      </w:r>
      <w:r w:rsidRPr="00DD3996">
        <w:rPr>
          <w:u w:val="single"/>
        </w:rPr>
        <w:t>nationalism</w:t>
      </w:r>
      <w:r w:rsidR="004249A3">
        <w:rPr>
          <w:u w:val="single"/>
        </w:rPr>
        <w:t xml:space="preserve"> </w:t>
      </w:r>
      <w:r w:rsidRPr="00DD3996">
        <w:rPr>
          <w:u w:val="single"/>
        </w:rPr>
        <w:t>has</w:t>
      </w:r>
      <w:r w:rsidR="004249A3">
        <w:rPr>
          <w:u w:val="single"/>
        </w:rPr>
        <w:t xml:space="preserve"> </w:t>
      </w:r>
      <w:r w:rsidRPr="00DD3996">
        <w:rPr>
          <w:u w:val="single"/>
        </w:rPr>
        <w:t>emerged</w:t>
      </w:r>
      <w:r w:rsidR="004249A3">
        <w:rPr>
          <w:u w:val="single"/>
        </w:rPr>
        <w:t xml:space="preserve"> </w:t>
      </w:r>
      <w:r w:rsidRPr="00DD3996">
        <w:rPr>
          <w:u w:val="single"/>
        </w:rPr>
        <w:t>and</w:t>
      </w:r>
      <w:r w:rsidR="004249A3">
        <w:rPr>
          <w:u w:val="single"/>
        </w:rPr>
        <w:t xml:space="preserve"> </w:t>
      </w:r>
      <w:r w:rsidRPr="00DD3996">
        <w:rPr>
          <w:u w:val="single"/>
        </w:rPr>
        <w:t>become</w:t>
      </w:r>
      <w:r w:rsidR="004249A3">
        <w:rPr>
          <w:u w:val="single"/>
        </w:rPr>
        <w:t xml:space="preserve"> </w:t>
      </w:r>
      <w:r w:rsidRPr="00DD3996">
        <w:rPr>
          <w:u w:val="single"/>
        </w:rPr>
        <w:t>a</w:t>
      </w:r>
      <w:r w:rsidR="004249A3">
        <w:rPr>
          <w:u w:val="single"/>
        </w:rPr>
        <w:t xml:space="preserve"> </w:t>
      </w:r>
      <w:r w:rsidRPr="00DD3996">
        <w:rPr>
          <w:u w:val="single"/>
        </w:rPr>
        <w:t>political</w:t>
      </w:r>
      <w:r w:rsidR="004249A3">
        <w:rPr>
          <w:u w:val="single"/>
        </w:rPr>
        <w:t xml:space="preserve"> </w:t>
      </w:r>
      <w:r w:rsidRPr="00DD3996">
        <w:rPr>
          <w:u w:val="single"/>
        </w:rPr>
        <w:t>factor.</w:t>
      </w:r>
      <w:r w:rsidR="004249A3">
        <w:rPr>
          <w:u w:val="single"/>
        </w:rPr>
        <w:t xml:space="preserve"> </w:t>
      </w:r>
      <w:r w:rsidRPr="00DD3996">
        <w:rPr>
          <w:u w:val="single"/>
        </w:rPr>
        <w:t>The</w:t>
      </w:r>
      <w:r w:rsidR="004249A3">
        <w:rPr>
          <w:u w:val="single"/>
        </w:rPr>
        <w:t xml:space="preserve"> </w:t>
      </w:r>
      <w:r w:rsidRPr="00DD3996">
        <w:rPr>
          <w:u w:val="single"/>
        </w:rPr>
        <w:t>recent</w:t>
      </w:r>
      <w:r w:rsidR="004249A3">
        <w:rPr>
          <w:u w:val="single"/>
        </w:rPr>
        <w:t xml:space="preserve"> </w:t>
      </w:r>
      <w:r w:rsidRPr="00DD3996">
        <w:rPr>
          <w:u w:val="single"/>
        </w:rPr>
        <w:t>statement</w:t>
      </w:r>
      <w:r w:rsidR="004249A3">
        <w:rPr>
          <w:u w:val="single"/>
        </w:rPr>
        <w:t xml:space="preserve"> </w:t>
      </w:r>
      <w:r w:rsidRPr="00DD3996">
        <w:rPr>
          <w:u w:val="single"/>
        </w:rPr>
        <w:t>uttered</w:t>
      </w:r>
      <w:r w:rsidR="004249A3">
        <w:rPr>
          <w:u w:val="single"/>
        </w:rPr>
        <w:t xml:space="preserve"> </w:t>
      </w:r>
      <w:r w:rsidRPr="00DD3996">
        <w:rPr>
          <w:u w:val="single"/>
        </w:rPr>
        <w:t>by</w:t>
      </w:r>
      <w:r w:rsidR="004249A3">
        <w:rPr>
          <w:u w:val="single"/>
        </w:rPr>
        <w:t xml:space="preserve"> </w:t>
      </w:r>
      <w:r w:rsidRPr="00DD3996">
        <w:rPr>
          <w:u w:val="single"/>
        </w:rPr>
        <w:t>US</w:t>
      </w:r>
      <w:r w:rsidR="004249A3">
        <w:rPr>
          <w:u w:val="single"/>
        </w:rPr>
        <w:t xml:space="preserve"> </w:t>
      </w:r>
      <w:r w:rsidRPr="00DD3996">
        <w:rPr>
          <w:u w:val="single"/>
        </w:rPr>
        <w:t>Republican</w:t>
      </w:r>
      <w:r w:rsidR="004249A3">
        <w:rPr>
          <w:u w:val="single"/>
        </w:rPr>
        <w:t xml:space="preserve"> </w:t>
      </w:r>
      <w:r w:rsidRPr="00DD3996">
        <w:rPr>
          <w:u w:val="single"/>
        </w:rPr>
        <w:t>presidential</w:t>
      </w:r>
      <w:r w:rsidR="004249A3">
        <w:rPr>
          <w:u w:val="single"/>
        </w:rPr>
        <w:t xml:space="preserve"> </w:t>
      </w:r>
      <w:r w:rsidRPr="00DD3996">
        <w:rPr>
          <w:u w:val="single"/>
        </w:rPr>
        <w:t>candidate</w:t>
      </w:r>
      <w:r w:rsidR="004249A3">
        <w:rPr>
          <w:u w:val="single"/>
        </w:rPr>
        <w:t xml:space="preserve"> </w:t>
      </w:r>
      <w:r w:rsidRPr="00DD3996">
        <w:rPr>
          <w:u w:val="single"/>
        </w:rPr>
        <w:t>Newt</w:t>
      </w:r>
      <w:r w:rsidR="004249A3">
        <w:rPr>
          <w:u w:val="single"/>
        </w:rPr>
        <w:t xml:space="preserve"> </w:t>
      </w:r>
      <w:r w:rsidRPr="00DD3996">
        <w:rPr>
          <w:u w:val="single"/>
        </w:rPr>
        <w:t>Gingrich</w:t>
      </w:r>
      <w:r w:rsidR="004249A3">
        <w:rPr>
          <w:u w:val="single"/>
        </w:rPr>
        <w:t xml:space="preserve"> </w:t>
      </w:r>
      <w:r w:rsidRPr="00DD3996">
        <w:rPr>
          <w:u w:val="single"/>
        </w:rPr>
        <w:t>that</w:t>
      </w:r>
      <w:r w:rsidR="004249A3">
        <w:rPr>
          <w:u w:val="single"/>
        </w:rPr>
        <w:t xml:space="preserve"> </w:t>
      </w:r>
      <w:r w:rsidRPr="00DD3996">
        <w:rPr>
          <w:u w:val="single"/>
        </w:rPr>
        <w:t>the</w:t>
      </w:r>
      <w:r w:rsidR="004249A3">
        <w:rPr>
          <w:u w:val="single"/>
        </w:rPr>
        <w:t xml:space="preserve"> </w:t>
      </w:r>
      <w:r w:rsidRPr="00DD3996">
        <w:rPr>
          <w:u w:val="single"/>
        </w:rPr>
        <w:t>Palestinians</w:t>
      </w:r>
      <w:r w:rsidR="004249A3">
        <w:rPr>
          <w:u w:val="single"/>
        </w:rPr>
        <w:t xml:space="preserve"> </w:t>
      </w:r>
      <w:r w:rsidRPr="00DD3996">
        <w:rPr>
          <w:u w:val="single"/>
        </w:rPr>
        <w:t>are</w:t>
      </w:r>
      <w:r w:rsidR="004249A3">
        <w:rPr>
          <w:u w:val="single"/>
        </w:rPr>
        <w:t xml:space="preserve"> </w:t>
      </w:r>
      <w:r w:rsidRPr="00DD3996">
        <w:rPr>
          <w:u w:val="single"/>
        </w:rPr>
        <w:t>an</w:t>
      </w:r>
      <w:r w:rsidR="004249A3">
        <w:rPr>
          <w:u w:val="single"/>
        </w:rPr>
        <w:t xml:space="preserve"> </w:t>
      </w:r>
      <w:r w:rsidRPr="00DD3996">
        <w:rPr>
          <w:u w:val="single"/>
        </w:rPr>
        <w:t>“invented</w:t>
      </w:r>
      <w:r w:rsidR="004249A3">
        <w:rPr>
          <w:u w:val="single"/>
        </w:rPr>
        <w:t xml:space="preserve"> </w:t>
      </w:r>
      <w:r w:rsidRPr="00DD3996">
        <w:rPr>
          <w:u w:val="single"/>
        </w:rPr>
        <w:t>people”</w:t>
      </w:r>
      <w:r w:rsidR="004249A3">
        <w:rPr>
          <w:u w:val="single"/>
        </w:rPr>
        <w:t xml:space="preserve"> </w:t>
      </w:r>
      <w:r w:rsidRPr="00DD3996">
        <w:rPr>
          <w:u w:val="single"/>
        </w:rPr>
        <w:t>has</w:t>
      </w:r>
      <w:r w:rsidR="004249A3">
        <w:rPr>
          <w:u w:val="single"/>
        </w:rPr>
        <w:t xml:space="preserve"> </w:t>
      </w:r>
      <w:r w:rsidRPr="00DD3996">
        <w:rPr>
          <w:u w:val="single"/>
        </w:rPr>
        <w:t>been</w:t>
      </w:r>
      <w:r w:rsidR="004249A3">
        <w:rPr>
          <w:u w:val="single"/>
        </w:rPr>
        <w:t xml:space="preserve"> </w:t>
      </w:r>
      <w:r w:rsidRPr="00DD3996">
        <w:rPr>
          <w:u w:val="single"/>
        </w:rPr>
        <w:t>criticized</w:t>
      </w:r>
      <w:r w:rsidR="004249A3">
        <w:rPr>
          <w:u w:val="single"/>
        </w:rPr>
        <w:t xml:space="preserve"> </w:t>
      </w:r>
      <w:r w:rsidRPr="00DD3996">
        <w:rPr>
          <w:u w:val="single"/>
        </w:rPr>
        <w:t>by</w:t>
      </w:r>
      <w:r w:rsidR="004249A3">
        <w:rPr>
          <w:u w:val="single"/>
        </w:rPr>
        <w:t xml:space="preserve"> </w:t>
      </w:r>
      <w:r w:rsidRPr="00DD3996">
        <w:rPr>
          <w:u w:val="single"/>
        </w:rPr>
        <w:t>political</w:t>
      </w:r>
      <w:r w:rsidR="004249A3">
        <w:rPr>
          <w:u w:val="single"/>
        </w:rPr>
        <w:t xml:space="preserve"> </w:t>
      </w:r>
      <w:r w:rsidRPr="00DD3996">
        <w:rPr>
          <w:u w:val="single"/>
        </w:rPr>
        <w:t>opponents</w:t>
      </w:r>
      <w:r w:rsidR="004249A3">
        <w:rPr>
          <w:u w:val="single"/>
        </w:rPr>
        <w:t xml:space="preserve"> </w:t>
      </w:r>
      <w:r w:rsidRPr="00DD3996">
        <w:rPr>
          <w:u w:val="single"/>
        </w:rPr>
        <w:t>as</w:t>
      </w:r>
      <w:r w:rsidR="004249A3">
        <w:rPr>
          <w:u w:val="single"/>
        </w:rPr>
        <w:t xml:space="preserve"> </w:t>
      </w:r>
      <w:r w:rsidRPr="00DD3996">
        <w:rPr>
          <w:u w:val="single"/>
        </w:rPr>
        <w:t>indicating</w:t>
      </w:r>
      <w:r w:rsidR="004249A3">
        <w:rPr>
          <w:u w:val="single"/>
        </w:rPr>
        <w:t xml:space="preserve"> </w:t>
      </w:r>
      <w:r w:rsidRPr="00DD3996">
        <w:rPr>
          <w:u w:val="single"/>
        </w:rPr>
        <w:t>a</w:t>
      </w:r>
      <w:r w:rsidR="004249A3">
        <w:rPr>
          <w:u w:val="single"/>
        </w:rPr>
        <w:t xml:space="preserve"> </w:t>
      </w:r>
      <w:r w:rsidRPr="00DD3996">
        <w:rPr>
          <w:u w:val="single"/>
        </w:rPr>
        <w:t>lack</w:t>
      </w:r>
      <w:r w:rsidR="004249A3">
        <w:rPr>
          <w:u w:val="single"/>
        </w:rPr>
        <w:t xml:space="preserve"> </w:t>
      </w:r>
      <w:r w:rsidRPr="00DD3996">
        <w:rPr>
          <w:u w:val="single"/>
        </w:rPr>
        <w:t>of</w:t>
      </w:r>
      <w:r w:rsidR="004249A3">
        <w:rPr>
          <w:u w:val="single"/>
        </w:rPr>
        <w:t xml:space="preserve"> </w:t>
      </w:r>
      <w:r w:rsidRPr="00DD3996">
        <w:rPr>
          <w:u w:val="single"/>
        </w:rPr>
        <w:t>sobriety</w:t>
      </w:r>
      <w:r w:rsidR="004249A3">
        <w:rPr>
          <w:u w:val="single"/>
        </w:rPr>
        <w:t xml:space="preserve"> </w:t>
      </w:r>
      <w:r w:rsidRPr="00DD3996">
        <w:rPr>
          <w:u w:val="single"/>
        </w:rPr>
        <w:t>and</w:t>
      </w:r>
      <w:r w:rsidR="004249A3">
        <w:rPr>
          <w:u w:val="single"/>
        </w:rPr>
        <w:t xml:space="preserve"> </w:t>
      </w:r>
      <w:r w:rsidRPr="00DD3996">
        <w:rPr>
          <w:u w:val="single"/>
        </w:rPr>
        <w:t>stability.</w:t>
      </w:r>
      <w:r w:rsidR="004249A3">
        <w:t xml:space="preserve"> </w:t>
      </w:r>
      <w:r w:rsidRPr="00DD3996">
        <w:rPr>
          <w:u w:val="single"/>
        </w:rPr>
        <w:t>Yet</w:t>
      </w:r>
      <w:r>
        <w:t>,</w:t>
      </w:r>
      <w:r w:rsidR="004249A3">
        <w:t xml:space="preserve"> </w:t>
      </w:r>
      <w:r>
        <w:t>whatever</w:t>
      </w:r>
      <w:r w:rsidR="004249A3">
        <w:t xml:space="preserve"> </w:t>
      </w:r>
      <w:r>
        <w:t>one’s</w:t>
      </w:r>
      <w:r w:rsidR="004249A3">
        <w:t xml:space="preserve"> </w:t>
      </w:r>
      <w:r>
        <w:t>views</w:t>
      </w:r>
      <w:r w:rsidR="004249A3">
        <w:t xml:space="preserve"> </w:t>
      </w:r>
      <w:r>
        <w:t>of</w:t>
      </w:r>
      <w:r w:rsidR="004249A3">
        <w:t xml:space="preserve"> </w:t>
      </w:r>
      <w:r>
        <w:t>Gingrich's</w:t>
      </w:r>
      <w:r w:rsidR="004249A3">
        <w:t xml:space="preserve"> </w:t>
      </w:r>
      <w:r>
        <w:t>sagacity</w:t>
      </w:r>
      <w:r w:rsidR="004249A3">
        <w:t xml:space="preserve"> </w:t>
      </w:r>
      <w:r>
        <w:t>or</w:t>
      </w:r>
      <w:r w:rsidR="004249A3">
        <w:t xml:space="preserve"> </w:t>
      </w:r>
      <w:r>
        <w:t>judgment</w:t>
      </w:r>
      <w:r w:rsidR="004249A3">
        <w:t xml:space="preserve"> </w:t>
      </w:r>
      <w:r>
        <w:t>on</w:t>
      </w:r>
      <w:r w:rsidR="004249A3">
        <w:t xml:space="preserve"> </w:t>
      </w:r>
      <w:r>
        <w:t>other</w:t>
      </w:r>
      <w:r w:rsidR="004249A3">
        <w:t xml:space="preserve"> </w:t>
      </w:r>
      <w:r>
        <w:t>issues,</w:t>
      </w:r>
      <w:r w:rsidR="004249A3">
        <w:t xml:space="preserve"> </w:t>
      </w:r>
      <w:r>
        <w:t>or</w:t>
      </w:r>
      <w:r w:rsidR="004249A3">
        <w:t xml:space="preserve"> </w:t>
      </w:r>
      <w:r>
        <w:t>one’s</w:t>
      </w:r>
      <w:r w:rsidR="004249A3">
        <w:t xml:space="preserve"> </w:t>
      </w:r>
      <w:r>
        <w:t>opinions</w:t>
      </w:r>
      <w:r w:rsidR="004249A3">
        <w:t xml:space="preserve"> </w:t>
      </w:r>
      <w:r>
        <w:t>on</w:t>
      </w:r>
      <w:r w:rsidR="004249A3">
        <w:t xml:space="preserve"> </w:t>
      </w:r>
      <w:r>
        <w:t>the</w:t>
      </w:r>
      <w:r w:rsidR="004249A3">
        <w:t xml:space="preserve"> </w:t>
      </w:r>
      <w:r>
        <w:t>more</w:t>
      </w:r>
      <w:r w:rsidR="004249A3">
        <w:t xml:space="preserve"> </w:t>
      </w:r>
      <w:r>
        <w:t>general</w:t>
      </w:r>
      <w:r w:rsidR="004249A3">
        <w:t xml:space="preserve"> </w:t>
      </w:r>
      <w:r>
        <w:t>issue</w:t>
      </w:r>
      <w:r w:rsidR="004249A3">
        <w:t xml:space="preserve"> </w:t>
      </w:r>
      <w:r>
        <w:t>of</w:t>
      </w:r>
      <w:r w:rsidR="004249A3">
        <w:t xml:space="preserve"> </w:t>
      </w:r>
      <w:r>
        <w:t>the</w:t>
      </w:r>
      <w:r w:rsidR="004249A3">
        <w:t xml:space="preserve"> </w:t>
      </w:r>
      <w:r>
        <w:t>desirability</w:t>
      </w:r>
      <w:r w:rsidR="004249A3">
        <w:t xml:space="preserve"> </w:t>
      </w:r>
      <w:r>
        <w:t>and</w:t>
      </w:r>
      <w:r w:rsidR="004249A3">
        <w:t xml:space="preserve"> </w:t>
      </w:r>
      <w:r>
        <w:t>character</w:t>
      </w:r>
      <w:r w:rsidR="004249A3">
        <w:t xml:space="preserve"> </w:t>
      </w:r>
      <w:r>
        <w:t>of</w:t>
      </w:r>
      <w:r w:rsidR="004249A3">
        <w:t xml:space="preserve"> </w:t>
      </w:r>
      <w:r>
        <w:t>a</w:t>
      </w:r>
      <w:r w:rsidR="004249A3">
        <w:t xml:space="preserve"> </w:t>
      </w:r>
      <w:r>
        <w:t>Palestinian</w:t>
      </w:r>
      <w:r w:rsidR="004249A3">
        <w:t xml:space="preserve"> </w:t>
      </w:r>
      <w:r>
        <w:t>state</w:t>
      </w:r>
      <w:r w:rsidR="004249A3">
        <w:t xml:space="preserve"> </w:t>
      </w:r>
      <w:r>
        <w:t>existing</w:t>
      </w:r>
      <w:r w:rsidR="004249A3">
        <w:t xml:space="preserve"> </w:t>
      </w:r>
      <w:r>
        <w:t>alongside</w:t>
      </w:r>
      <w:r w:rsidR="004249A3">
        <w:t xml:space="preserve"> </w:t>
      </w:r>
      <w:r>
        <w:t>the</w:t>
      </w:r>
      <w:r w:rsidR="004249A3">
        <w:t xml:space="preserve"> </w:t>
      </w:r>
      <w:r>
        <w:t>State</w:t>
      </w:r>
      <w:r w:rsidR="004249A3">
        <w:t xml:space="preserve"> </w:t>
      </w:r>
      <w:r>
        <w:t>of</w:t>
      </w:r>
      <w:r w:rsidR="004249A3">
        <w:t xml:space="preserve"> </w:t>
      </w:r>
      <w:r>
        <w:t>Israel,</w:t>
      </w:r>
      <w:r w:rsidR="004249A3">
        <w:t xml:space="preserve"> </w:t>
      </w:r>
      <w:r w:rsidRPr="00DD3996">
        <w:rPr>
          <w:u w:val="single"/>
        </w:rPr>
        <w:t>the</w:t>
      </w:r>
      <w:r w:rsidR="004249A3">
        <w:rPr>
          <w:u w:val="single"/>
        </w:rPr>
        <w:t xml:space="preserve"> </w:t>
      </w:r>
      <w:r w:rsidRPr="00DD3996">
        <w:rPr>
          <w:u w:val="single"/>
        </w:rPr>
        <w:t>accuracy</w:t>
      </w:r>
      <w:r w:rsidR="004249A3">
        <w:rPr>
          <w:u w:val="single"/>
        </w:rPr>
        <w:t xml:space="preserve"> </w:t>
      </w:r>
      <w:r w:rsidRPr="00DD3996">
        <w:rPr>
          <w:u w:val="single"/>
        </w:rPr>
        <w:t>of</w:t>
      </w:r>
      <w:r w:rsidR="004249A3">
        <w:rPr>
          <w:u w:val="single"/>
        </w:rPr>
        <w:t xml:space="preserve"> </w:t>
      </w:r>
      <w:r w:rsidRPr="00DD3996">
        <w:rPr>
          <w:u w:val="single"/>
        </w:rPr>
        <w:t>his</w:t>
      </w:r>
      <w:r w:rsidR="004249A3">
        <w:rPr>
          <w:u w:val="single"/>
        </w:rPr>
        <w:t xml:space="preserve"> </w:t>
      </w:r>
      <w:r w:rsidRPr="00DD3996">
        <w:rPr>
          <w:u w:val="single"/>
        </w:rPr>
        <w:t>statement</w:t>
      </w:r>
      <w:r w:rsidR="004249A3">
        <w:rPr>
          <w:u w:val="single"/>
        </w:rPr>
        <w:t xml:space="preserve"> </w:t>
      </w:r>
      <w:r w:rsidRPr="00DD3996">
        <w:rPr>
          <w:u w:val="single"/>
        </w:rPr>
        <w:t>cannot</w:t>
      </w:r>
      <w:r w:rsidR="004249A3">
        <w:rPr>
          <w:u w:val="single"/>
        </w:rPr>
        <w:t xml:space="preserve"> </w:t>
      </w:r>
      <w:r w:rsidRPr="00DD3996">
        <w:rPr>
          <w:u w:val="single"/>
        </w:rPr>
        <w:t>be</w:t>
      </w:r>
      <w:r w:rsidR="004249A3">
        <w:rPr>
          <w:u w:val="single"/>
        </w:rPr>
        <w:t xml:space="preserve"> </w:t>
      </w:r>
      <w:r w:rsidRPr="00DD3996">
        <w:rPr>
          <w:u w:val="single"/>
        </w:rPr>
        <w:t>denied.</w:t>
      </w:r>
    </w:p>
    <w:p w14:paraId="5F140426" w14:textId="2B251F0C" w:rsidR="001B6F33" w:rsidRDefault="00613BC0" w:rsidP="00EA6271">
      <w:pPr>
        <w:pStyle w:val="BB-Contentions"/>
      </w:pPr>
      <w:r>
        <w:t>“Palestinian</w:t>
      </w:r>
      <w:r w:rsidR="004249A3">
        <w:t xml:space="preserve"> </w:t>
      </w:r>
      <w:r>
        <w:t>Identity”</w:t>
      </w:r>
      <w:r w:rsidR="004249A3">
        <w:t xml:space="preserve"> </w:t>
      </w:r>
      <w:r>
        <w:t>-</w:t>
      </w:r>
      <w:r w:rsidR="004249A3">
        <w:t xml:space="preserve"> </w:t>
      </w:r>
      <w:r>
        <w:t>Response:</w:t>
      </w:r>
      <w:r w:rsidR="004249A3">
        <w:t xml:space="preserve"> </w:t>
      </w:r>
      <w:r>
        <w:t>There</w:t>
      </w:r>
      <w:r w:rsidR="004249A3">
        <w:t xml:space="preserve"> </w:t>
      </w:r>
      <w:r>
        <w:t>is</w:t>
      </w:r>
      <w:r w:rsidR="004249A3">
        <w:t xml:space="preserve"> </w:t>
      </w:r>
      <w:r>
        <w:t>no</w:t>
      </w:r>
      <w:r w:rsidR="004249A3">
        <w:t xml:space="preserve"> </w:t>
      </w:r>
      <w:r>
        <w:t>Palestinian</w:t>
      </w:r>
      <w:r w:rsidR="004249A3">
        <w:t xml:space="preserve"> </w:t>
      </w:r>
      <w:r>
        <w:t>identity</w:t>
      </w:r>
    </w:p>
    <w:p w14:paraId="3360D193" w14:textId="77777777" w:rsidR="004249A3" w:rsidRDefault="00613BC0" w:rsidP="00EA6271">
      <w:pPr>
        <w:pStyle w:val="BB-Citation"/>
      </w:pPr>
      <w:r>
        <w:rPr>
          <w:u w:val="single"/>
        </w:rPr>
        <w:t>Prof</w:t>
      </w:r>
      <w:r w:rsidR="004249A3">
        <w:rPr>
          <w:u w:val="single"/>
        </w:rPr>
        <w:t xml:space="preserve"> </w:t>
      </w:r>
      <w:r>
        <w:rPr>
          <w:u w:val="single"/>
        </w:rPr>
        <w:t>Michael</w:t>
      </w:r>
      <w:r w:rsidR="004249A3">
        <w:rPr>
          <w:u w:val="single"/>
        </w:rPr>
        <w:t xml:space="preserve"> </w:t>
      </w:r>
      <w:r>
        <w:rPr>
          <w:u w:val="single"/>
        </w:rPr>
        <w:t>Curtis</w:t>
      </w:r>
      <w:r w:rsidR="004249A3">
        <w:rPr>
          <w:u w:val="single"/>
        </w:rPr>
        <w:t xml:space="preserve"> </w:t>
      </w:r>
      <w:r>
        <w:rPr>
          <w:u w:val="single"/>
        </w:rPr>
        <w:t>2011</w:t>
      </w:r>
      <w:r>
        <w:t>.</w:t>
      </w:r>
      <w:r w:rsidR="004249A3">
        <w:t xml:space="preserve"> </w:t>
      </w:r>
      <w:r>
        <w:t>(Professor</w:t>
      </w:r>
      <w:r w:rsidR="004249A3">
        <w:t xml:space="preserve"> </w:t>
      </w:r>
      <w:r>
        <w:t>Emeritus</w:t>
      </w:r>
      <w:r w:rsidR="004249A3">
        <w:t xml:space="preserve"> </w:t>
      </w:r>
      <w:r>
        <w:t>of</w:t>
      </w:r>
      <w:r w:rsidR="004249A3">
        <w:t xml:space="preserve"> </w:t>
      </w:r>
      <w:r>
        <w:t>political</w:t>
      </w:r>
      <w:r w:rsidR="004249A3">
        <w:t xml:space="preserve"> </w:t>
      </w:r>
      <w:r>
        <w:t>science</w:t>
      </w:r>
      <w:r w:rsidR="004249A3">
        <w:t xml:space="preserve"> </w:t>
      </w:r>
      <w:r>
        <w:t>at</w:t>
      </w:r>
      <w:r w:rsidR="004249A3">
        <w:t xml:space="preserve"> </w:t>
      </w:r>
      <w:r>
        <w:t>Rutgers</w:t>
      </w:r>
      <w:r w:rsidR="004249A3">
        <w:t xml:space="preserve"> </w:t>
      </w:r>
      <w:r>
        <w:t>University)</w:t>
      </w:r>
      <w:r w:rsidR="004249A3">
        <w:t xml:space="preserve"> </w:t>
      </w:r>
      <w:r>
        <w:t>20</w:t>
      </w:r>
      <w:r w:rsidR="004249A3">
        <w:t xml:space="preserve"> </w:t>
      </w:r>
      <w:r>
        <w:t>Dec</w:t>
      </w:r>
      <w:r w:rsidR="004249A3">
        <w:t xml:space="preserve"> </w:t>
      </w:r>
      <w:r>
        <w:t>2011</w:t>
      </w:r>
      <w:r w:rsidR="004249A3">
        <w:t xml:space="preserve"> </w:t>
      </w:r>
      <w:r>
        <w:t>“Palestinians:</w:t>
      </w:r>
      <w:r w:rsidR="004249A3">
        <w:t xml:space="preserve"> </w:t>
      </w:r>
      <w:r>
        <w:t>Invented</w:t>
      </w:r>
      <w:r w:rsidR="004249A3">
        <w:t xml:space="preserve"> </w:t>
      </w:r>
      <w:r>
        <w:t>People”</w:t>
      </w:r>
      <w:r w:rsidR="004249A3">
        <w:t xml:space="preserve"> </w:t>
      </w:r>
      <w:r>
        <w:t>Begin-Sadat</w:t>
      </w:r>
      <w:r w:rsidR="004249A3">
        <w:t xml:space="preserve"> </w:t>
      </w:r>
      <w:r>
        <w:t>Center</w:t>
      </w:r>
      <w:r w:rsidR="004249A3">
        <w:t xml:space="preserve"> </w:t>
      </w:r>
      <w:r>
        <w:t>for</w:t>
      </w:r>
      <w:r w:rsidR="004249A3">
        <w:t xml:space="preserve"> </w:t>
      </w:r>
      <w:r>
        <w:t>Strategic</w:t>
      </w:r>
      <w:r w:rsidR="004249A3">
        <w:t xml:space="preserve"> </w:t>
      </w:r>
      <w:r>
        <w:t>Studies,</w:t>
      </w:r>
      <w:r w:rsidR="004249A3">
        <w:t xml:space="preserve"> </w:t>
      </w:r>
      <w:r>
        <w:t>BESA</w:t>
      </w:r>
      <w:r w:rsidR="004249A3">
        <w:t xml:space="preserve"> </w:t>
      </w:r>
      <w:r>
        <w:t>PERSPECTIVES,</w:t>
      </w:r>
      <w:r w:rsidR="004249A3">
        <w:t xml:space="preserve"> </w:t>
      </w:r>
      <w:hyperlink r:id="rId411" w:history="1">
        <w:r w:rsidR="00410C98" w:rsidRPr="00C51432">
          <w:rPr>
            <w:rStyle w:val="Hyperlink"/>
          </w:rPr>
          <w:t>http://www.biu.ac.il/SOC/besa/docs/perspectives157.pdf</w:t>
        </w:r>
      </w:hyperlink>
    </w:p>
    <w:p w14:paraId="60F86061" w14:textId="0501DBFB" w:rsidR="001B6F33" w:rsidRDefault="00613BC0" w:rsidP="00EA6271">
      <w:pPr>
        <w:pStyle w:val="BB-Evidence"/>
        <w:rPr>
          <w:sz w:val="27"/>
          <w:szCs w:val="27"/>
        </w:rPr>
      </w:pPr>
      <w:r>
        <w:t>This</w:t>
      </w:r>
      <w:r w:rsidR="004249A3">
        <w:t xml:space="preserve"> </w:t>
      </w:r>
      <w:r>
        <w:t>conclusion</w:t>
      </w:r>
      <w:r w:rsidR="004249A3">
        <w:t xml:space="preserve"> </w:t>
      </w:r>
      <w:r>
        <w:t>stems</w:t>
      </w:r>
      <w:r w:rsidR="004249A3">
        <w:t xml:space="preserve"> </w:t>
      </w:r>
      <w:r>
        <w:t>from</w:t>
      </w:r>
      <w:r w:rsidR="004249A3">
        <w:t xml:space="preserve"> </w:t>
      </w:r>
      <w:r>
        <w:t>two</w:t>
      </w:r>
      <w:r w:rsidR="004249A3">
        <w:t xml:space="preserve"> </w:t>
      </w:r>
      <w:r>
        <w:t>factors.</w:t>
      </w:r>
      <w:r w:rsidR="004249A3">
        <w:t xml:space="preserve"> </w:t>
      </w:r>
      <w:r>
        <w:t>The</w:t>
      </w:r>
      <w:r w:rsidR="004249A3">
        <w:t xml:space="preserve"> </w:t>
      </w:r>
      <w:r>
        <w:t>first</w:t>
      </w:r>
      <w:r w:rsidR="004249A3">
        <w:t xml:space="preserve"> </w:t>
      </w:r>
      <w:r>
        <w:t>is</w:t>
      </w:r>
      <w:r w:rsidR="004249A3">
        <w:t xml:space="preserve"> </w:t>
      </w:r>
      <w:r>
        <w:t>that</w:t>
      </w:r>
      <w:r w:rsidR="004249A3">
        <w:t xml:space="preserve"> </w:t>
      </w:r>
      <w:r w:rsidRPr="00EA6271">
        <w:rPr>
          <w:u w:val="single"/>
        </w:rPr>
        <w:t>Arabs</w:t>
      </w:r>
      <w:r w:rsidR="004249A3">
        <w:rPr>
          <w:u w:val="single"/>
        </w:rPr>
        <w:t xml:space="preserve"> </w:t>
      </w:r>
      <w:r w:rsidRPr="00EA6271">
        <w:rPr>
          <w:u w:val="single"/>
        </w:rPr>
        <w:t>living</w:t>
      </w:r>
      <w:r w:rsidR="004249A3">
        <w:rPr>
          <w:u w:val="single"/>
        </w:rPr>
        <w:t xml:space="preserve"> </w:t>
      </w:r>
      <w:r w:rsidRPr="00EA6271">
        <w:rPr>
          <w:u w:val="single"/>
        </w:rPr>
        <w:t>in</w:t>
      </w:r>
      <w:r w:rsidR="004249A3">
        <w:rPr>
          <w:u w:val="single"/>
        </w:rPr>
        <w:t xml:space="preserve"> </w:t>
      </w:r>
      <w:r w:rsidRPr="00EA6271">
        <w:rPr>
          <w:u w:val="single"/>
        </w:rPr>
        <w:t>the</w:t>
      </w:r>
      <w:r w:rsidR="004249A3">
        <w:rPr>
          <w:u w:val="single"/>
        </w:rPr>
        <w:t xml:space="preserve"> </w:t>
      </w:r>
      <w:r w:rsidRPr="00EA6271">
        <w:rPr>
          <w:u w:val="single"/>
        </w:rPr>
        <w:t>area</w:t>
      </w:r>
      <w:r w:rsidR="004249A3">
        <w:rPr>
          <w:u w:val="single"/>
        </w:rPr>
        <w:t xml:space="preserve"> </w:t>
      </w:r>
      <w:r w:rsidRPr="00EA6271">
        <w:rPr>
          <w:u w:val="single"/>
        </w:rPr>
        <w:t>now</w:t>
      </w:r>
      <w:r w:rsidR="004249A3">
        <w:rPr>
          <w:u w:val="single"/>
        </w:rPr>
        <w:t xml:space="preserve"> </w:t>
      </w:r>
      <w:r w:rsidRPr="00EA6271">
        <w:rPr>
          <w:u w:val="single"/>
        </w:rPr>
        <w:t>known</w:t>
      </w:r>
      <w:r w:rsidR="004249A3">
        <w:rPr>
          <w:u w:val="single"/>
        </w:rPr>
        <w:t xml:space="preserve"> </w:t>
      </w:r>
      <w:r w:rsidRPr="00EA6271">
        <w:rPr>
          <w:u w:val="single"/>
        </w:rPr>
        <w:t>as</w:t>
      </w:r>
      <w:r w:rsidR="004249A3">
        <w:rPr>
          <w:u w:val="single"/>
        </w:rPr>
        <w:t xml:space="preserve"> </w:t>
      </w:r>
      <w:r w:rsidRPr="00EA6271">
        <w:rPr>
          <w:u w:val="single"/>
        </w:rPr>
        <w:t>Palestine</w:t>
      </w:r>
      <w:r w:rsidR="004249A3">
        <w:rPr>
          <w:u w:val="single"/>
        </w:rPr>
        <w:t xml:space="preserve"> </w:t>
      </w:r>
      <w:r w:rsidRPr="00EA6271">
        <w:rPr>
          <w:u w:val="single"/>
        </w:rPr>
        <w:t>were</w:t>
      </w:r>
      <w:r w:rsidR="004249A3">
        <w:rPr>
          <w:u w:val="single"/>
        </w:rPr>
        <w:t xml:space="preserve"> </w:t>
      </w:r>
      <w:r w:rsidRPr="00EA6271">
        <w:rPr>
          <w:u w:val="single"/>
        </w:rPr>
        <w:t>regarded,</w:t>
      </w:r>
      <w:r w:rsidR="004249A3">
        <w:rPr>
          <w:u w:val="single"/>
        </w:rPr>
        <w:t xml:space="preserve"> </w:t>
      </w:r>
      <w:r w:rsidRPr="00EA6271">
        <w:rPr>
          <w:u w:val="single"/>
        </w:rPr>
        <w:t>both</w:t>
      </w:r>
      <w:r w:rsidR="004249A3">
        <w:rPr>
          <w:u w:val="single"/>
        </w:rPr>
        <w:t xml:space="preserve"> </w:t>
      </w:r>
      <w:r w:rsidRPr="00EA6271">
        <w:rPr>
          <w:u w:val="single"/>
        </w:rPr>
        <w:t>historically</w:t>
      </w:r>
      <w:r w:rsidR="004249A3">
        <w:rPr>
          <w:u w:val="single"/>
        </w:rPr>
        <w:t xml:space="preserve"> </w:t>
      </w:r>
      <w:r w:rsidRPr="00EA6271">
        <w:rPr>
          <w:u w:val="single"/>
        </w:rPr>
        <w:t>and</w:t>
      </w:r>
      <w:r w:rsidR="004249A3">
        <w:rPr>
          <w:u w:val="single"/>
        </w:rPr>
        <w:t xml:space="preserve"> </w:t>
      </w:r>
      <w:r w:rsidRPr="00EA6271">
        <w:rPr>
          <w:u w:val="single"/>
        </w:rPr>
        <w:t>in</w:t>
      </w:r>
      <w:r w:rsidR="004249A3">
        <w:rPr>
          <w:u w:val="single"/>
        </w:rPr>
        <w:t xml:space="preserve"> </w:t>
      </w:r>
      <w:r w:rsidRPr="00EA6271">
        <w:rPr>
          <w:u w:val="single"/>
        </w:rPr>
        <w:t>contemporary</w:t>
      </w:r>
      <w:r w:rsidR="004249A3">
        <w:rPr>
          <w:u w:val="single"/>
        </w:rPr>
        <w:t xml:space="preserve"> </w:t>
      </w:r>
      <w:r w:rsidRPr="00EA6271">
        <w:rPr>
          <w:u w:val="single"/>
        </w:rPr>
        <w:t>times,</w:t>
      </w:r>
      <w:r w:rsidR="004249A3">
        <w:rPr>
          <w:u w:val="single"/>
        </w:rPr>
        <w:t xml:space="preserve"> </w:t>
      </w:r>
      <w:r w:rsidRPr="00EA6271">
        <w:rPr>
          <w:u w:val="single"/>
        </w:rPr>
        <w:t>not</w:t>
      </w:r>
      <w:r w:rsidR="004249A3">
        <w:rPr>
          <w:u w:val="single"/>
        </w:rPr>
        <w:t xml:space="preserve"> </w:t>
      </w:r>
      <w:r w:rsidRPr="00EA6271">
        <w:rPr>
          <w:u w:val="single"/>
        </w:rPr>
        <w:t>as</w:t>
      </w:r>
      <w:r w:rsidR="004249A3">
        <w:rPr>
          <w:u w:val="single"/>
        </w:rPr>
        <w:t xml:space="preserve"> </w:t>
      </w:r>
      <w:r w:rsidRPr="00EA6271">
        <w:rPr>
          <w:u w:val="single"/>
        </w:rPr>
        <w:t>a</w:t>
      </w:r>
      <w:r w:rsidR="004249A3">
        <w:rPr>
          <w:u w:val="single"/>
        </w:rPr>
        <w:t xml:space="preserve"> </w:t>
      </w:r>
      <w:r w:rsidRPr="00EA6271">
        <w:rPr>
          <w:u w:val="single"/>
        </w:rPr>
        <w:t>separate</w:t>
      </w:r>
      <w:r w:rsidR="004249A3">
        <w:rPr>
          <w:u w:val="single"/>
        </w:rPr>
        <w:t xml:space="preserve"> </w:t>
      </w:r>
      <w:r w:rsidRPr="00EA6271">
        <w:rPr>
          <w:u w:val="single"/>
        </w:rPr>
        <w:t>entity</w:t>
      </w:r>
      <w:r w:rsidR="004249A3">
        <w:rPr>
          <w:u w:val="single"/>
        </w:rPr>
        <w:t xml:space="preserve"> </w:t>
      </w:r>
      <w:r w:rsidRPr="00EA6271">
        <w:rPr>
          <w:u w:val="single"/>
        </w:rPr>
        <w:t>but</w:t>
      </w:r>
      <w:r w:rsidR="004249A3">
        <w:rPr>
          <w:u w:val="single"/>
        </w:rPr>
        <w:t xml:space="preserve"> </w:t>
      </w:r>
      <w:r w:rsidRPr="00EA6271">
        <w:rPr>
          <w:u w:val="single"/>
        </w:rPr>
        <w:t>as</w:t>
      </w:r>
      <w:r w:rsidR="004249A3">
        <w:rPr>
          <w:u w:val="single"/>
        </w:rPr>
        <w:t xml:space="preserve"> </w:t>
      </w:r>
      <w:r w:rsidRPr="00EA6271">
        <w:rPr>
          <w:u w:val="single"/>
        </w:rPr>
        <w:t>part</w:t>
      </w:r>
      <w:r w:rsidR="004249A3">
        <w:rPr>
          <w:u w:val="single"/>
        </w:rPr>
        <w:t xml:space="preserve"> </w:t>
      </w:r>
      <w:r w:rsidRPr="00EA6271">
        <w:rPr>
          <w:u w:val="single"/>
        </w:rPr>
        <w:t>of</w:t>
      </w:r>
      <w:r w:rsidR="004249A3">
        <w:rPr>
          <w:u w:val="single"/>
        </w:rPr>
        <w:t xml:space="preserve"> </w:t>
      </w:r>
      <w:r w:rsidRPr="00EA6271">
        <w:rPr>
          <w:u w:val="single"/>
        </w:rPr>
        <w:t>the</w:t>
      </w:r>
      <w:r w:rsidR="004249A3">
        <w:rPr>
          <w:u w:val="single"/>
        </w:rPr>
        <w:t xml:space="preserve"> </w:t>
      </w:r>
      <w:r w:rsidRPr="00EA6271">
        <w:rPr>
          <w:u w:val="single"/>
        </w:rPr>
        <w:t>general</w:t>
      </w:r>
      <w:r w:rsidR="004249A3">
        <w:rPr>
          <w:u w:val="single"/>
        </w:rPr>
        <w:t xml:space="preserve"> </w:t>
      </w:r>
      <w:r w:rsidRPr="00EA6271">
        <w:rPr>
          <w:u w:val="single"/>
        </w:rPr>
        <w:t>Arab</w:t>
      </w:r>
      <w:r w:rsidR="004249A3">
        <w:rPr>
          <w:u w:val="single"/>
        </w:rPr>
        <w:t xml:space="preserve"> </w:t>
      </w:r>
      <w:r w:rsidRPr="00EA6271">
        <w:rPr>
          <w:u w:val="single"/>
        </w:rPr>
        <w:t>people.</w:t>
      </w:r>
      <w:r w:rsidR="004249A3">
        <w:rPr>
          <w:u w:val="single"/>
        </w:rPr>
        <w:t xml:space="preserve"> </w:t>
      </w:r>
      <w:r w:rsidRPr="00EA6271">
        <w:rPr>
          <w:u w:val="single"/>
        </w:rPr>
        <w:t>This</w:t>
      </w:r>
      <w:r w:rsidR="004249A3">
        <w:rPr>
          <w:u w:val="single"/>
        </w:rPr>
        <w:t xml:space="preserve"> </w:t>
      </w:r>
      <w:r w:rsidRPr="00EA6271">
        <w:rPr>
          <w:u w:val="single"/>
        </w:rPr>
        <w:t>has</w:t>
      </w:r>
      <w:r w:rsidR="004249A3">
        <w:rPr>
          <w:u w:val="single"/>
        </w:rPr>
        <w:t xml:space="preserve"> </w:t>
      </w:r>
      <w:r w:rsidRPr="00EA6271">
        <w:rPr>
          <w:u w:val="single"/>
        </w:rPr>
        <w:t>been</w:t>
      </w:r>
      <w:r w:rsidR="004249A3">
        <w:rPr>
          <w:u w:val="single"/>
        </w:rPr>
        <w:t xml:space="preserve"> </w:t>
      </w:r>
      <w:r w:rsidRPr="00EA6271">
        <w:rPr>
          <w:u w:val="single"/>
        </w:rPr>
        <w:t>recognized</w:t>
      </w:r>
      <w:r w:rsidR="004249A3">
        <w:rPr>
          <w:u w:val="single"/>
        </w:rPr>
        <w:t xml:space="preserve"> </w:t>
      </w:r>
      <w:r w:rsidRPr="00EA6271">
        <w:rPr>
          <w:u w:val="single"/>
        </w:rPr>
        <w:t>by</w:t>
      </w:r>
      <w:r w:rsidR="004249A3">
        <w:rPr>
          <w:u w:val="single"/>
        </w:rPr>
        <w:t xml:space="preserve"> </w:t>
      </w:r>
      <w:r w:rsidRPr="00EA6271">
        <w:rPr>
          <w:u w:val="single"/>
        </w:rPr>
        <w:t>Arab</w:t>
      </w:r>
      <w:r w:rsidR="004249A3">
        <w:rPr>
          <w:u w:val="single"/>
        </w:rPr>
        <w:t xml:space="preserve"> </w:t>
      </w:r>
      <w:r w:rsidRPr="00EA6271">
        <w:rPr>
          <w:u w:val="single"/>
        </w:rPr>
        <w:t>spokesmen,</w:t>
      </w:r>
      <w:r w:rsidR="004249A3">
        <w:rPr>
          <w:u w:val="single"/>
        </w:rPr>
        <w:t xml:space="preserve"> </w:t>
      </w:r>
      <w:r w:rsidRPr="00EA6271">
        <w:rPr>
          <w:u w:val="single"/>
        </w:rPr>
        <w:t>by</w:t>
      </w:r>
      <w:r w:rsidR="004249A3">
        <w:rPr>
          <w:u w:val="single"/>
        </w:rPr>
        <w:t xml:space="preserve"> </w:t>
      </w:r>
      <w:r w:rsidRPr="00EA6271">
        <w:rPr>
          <w:u w:val="single"/>
        </w:rPr>
        <w:t>scholars,</w:t>
      </w:r>
      <w:r w:rsidR="004249A3">
        <w:rPr>
          <w:u w:val="single"/>
        </w:rPr>
        <w:t xml:space="preserve"> </w:t>
      </w:r>
      <w:r w:rsidRPr="00EA6271">
        <w:rPr>
          <w:u w:val="single"/>
        </w:rPr>
        <w:t>and</w:t>
      </w:r>
      <w:r w:rsidR="004249A3">
        <w:rPr>
          <w:u w:val="single"/>
        </w:rPr>
        <w:t xml:space="preserve"> </w:t>
      </w:r>
      <w:r w:rsidRPr="00EA6271">
        <w:rPr>
          <w:u w:val="single"/>
        </w:rPr>
        <w:t>by</w:t>
      </w:r>
      <w:r w:rsidR="004249A3">
        <w:rPr>
          <w:u w:val="single"/>
        </w:rPr>
        <w:t xml:space="preserve"> </w:t>
      </w:r>
      <w:r w:rsidRPr="00EA6271">
        <w:rPr>
          <w:u w:val="single"/>
        </w:rPr>
        <w:t>objective</w:t>
      </w:r>
      <w:r w:rsidR="004249A3">
        <w:rPr>
          <w:u w:val="single"/>
        </w:rPr>
        <w:t xml:space="preserve"> </w:t>
      </w:r>
      <w:r w:rsidRPr="00EA6271">
        <w:rPr>
          <w:u w:val="single"/>
        </w:rPr>
        <w:t>international</w:t>
      </w:r>
      <w:r w:rsidR="004249A3">
        <w:rPr>
          <w:u w:val="single"/>
        </w:rPr>
        <w:t xml:space="preserve"> </w:t>
      </w:r>
      <w:r w:rsidRPr="00EA6271">
        <w:rPr>
          <w:u w:val="single"/>
        </w:rPr>
        <w:t>official</w:t>
      </w:r>
      <w:r w:rsidR="004249A3">
        <w:rPr>
          <w:u w:val="single"/>
        </w:rPr>
        <w:t xml:space="preserve"> </w:t>
      </w:r>
      <w:r w:rsidRPr="00EA6271">
        <w:rPr>
          <w:u w:val="single"/>
        </w:rPr>
        <w:t>reports.</w:t>
      </w:r>
      <w:r w:rsidR="004249A3">
        <w:rPr>
          <w:u w:val="single"/>
        </w:rPr>
        <w:t xml:space="preserve"> </w:t>
      </w:r>
      <w:r w:rsidRPr="00EA6271">
        <w:rPr>
          <w:u w:val="single"/>
        </w:rPr>
        <w:t>The</w:t>
      </w:r>
      <w:r w:rsidR="004249A3">
        <w:rPr>
          <w:u w:val="single"/>
        </w:rPr>
        <w:t xml:space="preserve"> </w:t>
      </w:r>
      <w:r w:rsidRPr="00EA6271">
        <w:rPr>
          <w:u w:val="single"/>
        </w:rPr>
        <w:t>second</w:t>
      </w:r>
      <w:r w:rsidR="004249A3">
        <w:rPr>
          <w:u w:val="single"/>
        </w:rPr>
        <w:t xml:space="preserve"> </w:t>
      </w:r>
      <w:r w:rsidRPr="00EA6271">
        <w:rPr>
          <w:u w:val="single"/>
        </w:rPr>
        <w:t>is</w:t>
      </w:r>
      <w:r w:rsidR="004249A3">
        <w:rPr>
          <w:u w:val="single"/>
        </w:rPr>
        <w:t xml:space="preserve"> </w:t>
      </w:r>
      <w:r w:rsidRPr="00EA6271">
        <w:rPr>
          <w:u w:val="single"/>
        </w:rPr>
        <w:t>that</w:t>
      </w:r>
      <w:r w:rsidR="004249A3">
        <w:rPr>
          <w:u w:val="single"/>
        </w:rPr>
        <w:t xml:space="preserve"> </w:t>
      </w:r>
      <w:r w:rsidRPr="00EA6271">
        <w:rPr>
          <w:u w:val="single"/>
        </w:rPr>
        <w:t>no</w:t>
      </w:r>
      <w:r w:rsidR="004249A3">
        <w:rPr>
          <w:u w:val="single"/>
        </w:rPr>
        <w:t xml:space="preserve"> </w:t>
      </w:r>
      <w:r w:rsidRPr="00EA6271">
        <w:rPr>
          <w:u w:val="single"/>
        </w:rPr>
        <w:t>independent</w:t>
      </w:r>
      <w:r w:rsidR="004249A3">
        <w:rPr>
          <w:u w:val="single"/>
        </w:rPr>
        <w:t xml:space="preserve"> </w:t>
      </w:r>
      <w:r w:rsidRPr="00EA6271">
        <w:rPr>
          <w:u w:val="single"/>
        </w:rPr>
        <w:t>Palestinian</w:t>
      </w:r>
      <w:r w:rsidR="004249A3">
        <w:rPr>
          <w:u w:val="single"/>
        </w:rPr>
        <w:t xml:space="preserve"> </w:t>
      </w:r>
      <w:r w:rsidRPr="00EA6271">
        <w:rPr>
          <w:u w:val="single"/>
        </w:rPr>
        <w:t>state</w:t>
      </w:r>
      <w:r w:rsidR="004249A3">
        <w:rPr>
          <w:u w:val="single"/>
        </w:rPr>
        <w:t xml:space="preserve"> </w:t>
      </w:r>
      <w:r w:rsidRPr="00EA6271">
        <w:rPr>
          <w:u w:val="single"/>
        </w:rPr>
        <w:t>has</w:t>
      </w:r>
      <w:r w:rsidR="004249A3">
        <w:rPr>
          <w:u w:val="single"/>
        </w:rPr>
        <w:t xml:space="preserve"> </w:t>
      </w:r>
      <w:r w:rsidRPr="00EA6271">
        <w:rPr>
          <w:u w:val="single"/>
        </w:rPr>
        <w:t>ever</w:t>
      </w:r>
      <w:r w:rsidR="004249A3">
        <w:rPr>
          <w:u w:val="single"/>
        </w:rPr>
        <w:t xml:space="preserve"> </w:t>
      </w:r>
      <w:r w:rsidRPr="00EA6271">
        <w:rPr>
          <w:u w:val="single"/>
        </w:rPr>
        <w:t>existed,</w:t>
      </w:r>
      <w:r w:rsidR="004249A3">
        <w:rPr>
          <w:u w:val="single"/>
        </w:rPr>
        <w:t xml:space="preserve"> </w:t>
      </w:r>
      <w:r w:rsidRPr="00EA6271">
        <w:rPr>
          <w:u w:val="single"/>
        </w:rPr>
        <w:t>let</w:t>
      </w:r>
      <w:r w:rsidR="004249A3">
        <w:rPr>
          <w:u w:val="single"/>
        </w:rPr>
        <w:t xml:space="preserve"> </w:t>
      </w:r>
      <w:r w:rsidRPr="00EA6271">
        <w:rPr>
          <w:u w:val="single"/>
        </w:rPr>
        <w:t>alone</w:t>
      </w:r>
      <w:r w:rsidR="004249A3">
        <w:rPr>
          <w:u w:val="single"/>
        </w:rPr>
        <w:t xml:space="preserve"> </w:t>
      </w:r>
      <w:r w:rsidRPr="00EA6271">
        <w:rPr>
          <w:u w:val="single"/>
        </w:rPr>
        <w:t>one</w:t>
      </w:r>
      <w:r w:rsidR="004249A3">
        <w:rPr>
          <w:u w:val="single"/>
        </w:rPr>
        <w:t xml:space="preserve"> </w:t>
      </w:r>
      <w:r w:rsidRPr="00EA6271">
        <w:rPr>
          <w:u w:val="single"/>
        </w:rPr>
        <w:t>that</w:t>
      </w:r>
      <w:r w:rsidR="004249A3">
        <w:rPr>
          <w:u w:val="single"/>
        </w:rPr>
        <w:t xml:space="preserve"> </w:t>
      </w:r>
      <w:r w:rsidRPr="00EA6271">
        <w:rPr>
          <w:u w:val="single"/>
        </w:rPr>
        <w:t>manifested</w:t>
      </w:r>
      <w:r w:rsidR="004249A3">
        <w:rPr>
          <w:u w:val="single"/>
        </w:rPr>
        <w:t xml:space="preserve"> </w:t>
      </w:r>
      <w:r w:rsidRPr="00EA6271">
        <w:rPr>
          <w:u w:val="single"/>
        </w:rPr>
        <w:t>a</w:t>
      </w:r>
      <w:r w:rsidR="004249A3">
        <w:rPr>
          <w:u w:val="single"/>
        </w:rPr>
        <w:t xml:space="preserve"> </w:t>
      </w:r>
      <w:r w:rsidRPr="00EA6271">
        <w:rPr>
          <w:u w:val="single"/>
        </w:rPr>
        <w:t>“Palestinian</w:t>
      </w:r>
      <w:r w:rsidR="004249A3">
        <w:rPr>
          <w:u w:val="single"/>
        </w:rPr>
        <w:t xml:space="preserve"> </w:t>
      </w:r>
      <w:r w:rsidRPr="00EA6271">
        <w:rPr>
          <w:u w:val="single"/>
        </w:rPr>
        <w:t>identity.”</w:t>
      </w:r>
    </w:p>
    <w:p w14:paraId="33504C2D" w14:textId="3B95296D" w:rsidR="001B6F33" w:rsidRDefault="00613BC0" w:rsidP="00EA6271">
      <w:pPr>
        <w:pStyle w:val="BB-Contentions"/>
      </w:pPr>
      <w:r>
        <w:t>There</w:t>
      </w:r>
      <w:r w:rsidR="004249A3">
        <w:t xml:space="preserve"> </w:t>
      </w:r>
      <w:r>
        <w:t>has</w:t>
      </w:r>
      <w:r w:rsidR="004249A3">
        <w:t xml:space="preserve"> </w:t>
      </w:r>
      <w:r>
        <w:t>never</w:t>
      </w:r>
      <w:r w:rsidR="004249A3">
        <w:t xml:space="preserve"> </w:t>
      </w:r>
      <w:r>
        <w:t>been</w:t>
      </w:r>
      <w:r w:rsidR="004249A3">
        <w:t xml:space="preserve"> </w:t>
      </w:r>
      <w:r>
        <w:t>a</w:t>
      </w:r>
      <w:r w:rsidR="004249A3">
        <w:t xml:space="preserve"> </w:t>
      </w:r>
      <w:r>
        <w:t>Palestinian</w:t>
      </w:r>
      <w:r w:rsidR="004249A3">
        <w:t xml:space="preserve"> </w:t>
      </w:r>
      <w:r>
        <w:t>people,</w:t>
      </w:r>
      <w:r w:rsidR="004249A3">
        <w:t xml:space="preserve"> </w:t>
      </w:r>
      <w:r>
        <w:t>only</w:t>
      </w:r>
      <w:r w:rsidR="004249A3">
        <w:t xml:space="preserve"> </w:t>
      </w:r>
      <w:r>
        <w:t>Arabs</w:t>
      </w:r>
      <w:r w:rsidR="004249A3">
        <w:t xml:space="preserve"> </w:t>
      </w:r>
      <w:r>
        <w:t>who</w:t>
      </w:r>
      <w:r w:rsidR="004249A3">
        <w:t xml:space="preserve"> </w:t>
      </w:r>
      <w:r>
        <w:t>lived</w:t>
      </w:r>
      <w:r w:rsidR="004249A3">
        <w:t xml:space="preserve"> </w:t>
      </w:r>
      <w:r>
        <w:t>in</w:t>
      </w:r>
      <w:r w:rsidR="004249A3">
        <w:t xml:space="preserve"> </w:t>
      </w:r>
      <w:r>
        <w:t>the</w:t>
      </w:r>
      <w:r w:rsidR="004249A3">
        <w:t xml:space="preserve"> </w:t>
      </w:r>
      <w:r>
        <w:t>region</w:t>
      </w:r>
    </w:p>
    <w:p w14:paraId="62652A1E" w14:textId="77777777" w:rsidR="004249A3" w:rsidRDefault="00613BC0" w:rsidP="00EA6271">
      <w:pPr>
        <w:pStyle w:val="BB-Citation"/>
      </w:pPr>
      <w:r>
        <w:rPr>
          <w:u w:val="single"/>
        </w:rPr>
        <w:t>Prof</w:t>
      </w:r>
      <w:r w:rsidR="004249A3">
        <w:rPr>
          <w:u w:val="single"/>
        </w:rPr>
        <w:t xml:space="preserve"> </w:t>
      </w:r>
      <w:r>
        <w:rPr>
          <w:u w:val="single"/>
        </w:rPr>
        <w:t>Michael</w:t>
      </w:r>
      <w:r w:rsidR="004249A3">
        <w:rPr>
          <w:u w:val="single"/>
        </w:rPr>
        <w:t xml:space="preserve"> </w:t>
      </w:r>
      <w:r>
        <w:rPr>
          <w:u w:val="single"/>
        </w:rPr>
        <w:t>Curtis</w:t>
      </w:r>
      <w:r w:rsidR="004249A3">
        <w:rPr>
          <w:u w:val="single"/>
        </w:rPr>
        <w:t xml:space="preserve"> </w:t>
      </w:r>
      <w:r>
        <w:rPr>
          <w:u w:val="single"/>
        </w:rPr>
        <w:t>2011</w:t>
      </w:r>
      <w:r>
        <w:t>.</w:t>
      </w:r>
      <w:r w:rsidR="004249A3">
        <w:t xml:space="preserve"> </w:t>
      </w:r>
      <w:r>
        <w:t>(Professor</w:t>
      </w:r>
      <w:r w:rsidR="004249A3">
        <w:t xml:space="preserve"> </w:t>
      </w:r>
      <w:r>
        <w:t>Emeritus</w:t>
      </w:r>
      <w:r w:rsidR="004249A3">
        <w:t xml:space="preserve"> </w:t>
      </w:r>
      <w:r>
        <w:t>of</w:t>
      </w:r>
      <w:r w:rsidR="004249A3">
        <w:t xml:space="preserve"> </w:t>
      </w:r>
      <w:r>
        <w:t>political</w:t>
      </w:r>
      <w:r w:rsidR="004249A3">
        <w:t xml:space="preserve"> </w:t>
      </w:r>
      <w:r>
        <w:t>science</w:t>
      </w:r>
      <w:r w:rsidR="004249A3">
        <w:t xml:space="preserve"> </w:t>
      </w:r>
      <w:r>
        <w:t>at</w:t>
      </w:r>
      <w:r w:rsidR="004249A3">
        <w:t xml:space="preserve"> </w:t>
      </w:r>
      <w:r>
        <w:t>Rutgers</w:t>
      </w:r>
      <w:r w:rsidR="004249A3">
        <w:t xml:space="preserve"> </w:t>
      </w:r>
      <w:r>
        <w:t>University)</w:t>
      </w:r>
      <w:r w:rsidR="004249A3">
        <w:t xml:space="preserve"> </w:t>
      </w:r>
      <w:r>
        <w:t>20</w:t>
      </w:r>
      <w:r w:rsidR="004249A3">
        <w:t xml:space="preserve"> </w:t>
      </w:r>
      <w:r>
        <w:t>Dec</w:t>
      </w:r>
      <w:r w:rsidR="004249A3">
        <w:t xml:space="preserve"> </w:t>
      </w:r>
      <w:r>
        <w:t>2011</w:t>
      </w:r>
      <w:r w:rsidR="004249A3">
        <w:t xml:space="preserve"> </w:t>
      </w:r>
      <w:r>
        <w:t>“Palestinians:</w:t>
      </w:r>
      <w:r w:rsidR="004249A3">
        <w:t xml:space="preserve"> </w:t>
      </w:r>
      <w:r>
        <w:t>Invented</w:t>
      </w:r>
      <w:r w:rsidR="004249A3">
        <w:t xml:space="preserve"> </w:t>
      </w:r>
      <w:r>
        <w:t>People”</w:t>
      </w:r>
      <w:r w:rsidR="004249A3">
        <w:t xml:space="preserve"> </w:t>
      </w:r>
      <w:r>
        <w:t>Begin-Sadat</w:t>
      </w:r>
      <w:r w:rsidR="004249A3">
        <w:t xml:space="preserve"> </w:t>
      </w:r>
      <w:r>
        <w:t>Center</w:t>
      </w:r>
      <w:r w:rsidR="004249A3">
        <w:t xml:space="preserve"> </w:t>
      </w:r>
      <w:r>
        <w:t>for</w:t>
      </w:r>
      <w:r w:rsidR="004249A3">
        <w:t xml:space="preserve"> </w:t>
      </w:r>
      <w:r>
        <w:t>Strategic</w:t>
      </w:r>
      <w:r w:rsidR="004249A3">
        <w:t xml:space="preserve"> </w:t>
      </w:r>
      <w:r>
        <w:t>Studies,</w:t>
      </w:r>
      <w:r w:rsidR="004249A3">
        <w:t xml:space="preserve"> </w:t>
      </w:r>
      <w:r>
        <w:t>BESA</w:t>
      </w:r>
      <w:r w:rsidR="004249A3">
        <w:t xml:space="preserve"> </w:t>
      </w:r>
      <w:r>
        <w:t>PERSPECTIVES,</w:t>
      </w:r>
      <w:r w:rsidR="004249A3">
        <w:t xml:space="preserve"> </w:t>
      </w:r>
      <w:hyperlink r:id="rId412" w:history="1">
        <w:r w:rsidR="00410C98" w:rsidRPr="00C51432">
          <w:rPr>
            <w:rStyle w:val="Hyperlink"/>
          </w:rPr>
          <w:t>http://www.biu.ac.il/SOC/besa/docs/perspectives157.pdf</w:t>
        </w:r>
      </w:hyperlink>
    </w:p>
    <w:p w14:paraId="2B3E3266" w14:textId="2454C062" w:rsidR="001B6F33" w:rsidRDefault="00613BC0" w:rsidP="00EA6271">
      <w:pPr>
        <w:pStyle w:val="BB-Evidence"/>
      </w:pPr>
      <w:r>
        <w:t>That</w:t>
      </w:r>
      <w:r w:rsidR="004249A3">
        <w:t xml:space="preserve"> </w:t>
      </w:r>
      <w:r>
        <w:t>“Arab</w:t>
      </w:r>
      <w:r w:rsidR="004249A3">
        <w:t xml:space="preserve"> </w:t>
      </w:r>
      <w:r>
        <w:t>nation”</w:t>
      </w:r>
      <w:r w:rsidR="004249A3">
        <w:t xml:space="preserve"> </w:t>
      </w:r>
      <w:r>
        <w:t>never</w:t>
      </w:r>
      <w:r w:rsidR="004249A3">
        <w:t xml:space="preserve"> </w:t>
      </w:r>
      <w:r>
        <w:t>included</w:t>
      </w:r>
      <w:r w:rsidR="004249A3">
        <w:t xml:space="preserve"> </w:t>
      </w:r>
      <w:r>
        <w:t>a</w:t>
      </w:r>
      <w:r w:rsidR="004249A3">
        <w:t xml:space="preserve"> </w:t>
      </w:r>
      <w:r>
        <w:t>state</w:t>
      </w:r>
      <w:r w:rsidR="004249A3">
        <w:t xml:space="preserve"> </w:t>
      </w:r>
      <w:r>
        <w:t>known</w:t>
      </w:r>
      <w:r w:rsidR="004249A3">
        <w:t xml:space="preserve"> </w:t>
      </w:r>
      <w:r>
        <w:t>as</w:t>
      </w:r>
      <w:r w:rsidR="004249A3">
        <w:t xml:space="preserve"> </w:t>
      </w:r>
      <w:r>
        <w:t>“Palestine.”</w:t>
      </w:r>
      <w:r w:rsidR="004249A3">
        <w:t xml:space="preserve"> </w:t>
      </w:r>
      <w:r>
        <w:t>Indeed,</w:t>
      </w:r>
      <w:r w:rsidR="004249A3">
        <w:t xml:space="preserve"> </w:t>
      </w:r>
      <w:r>
        <w:t>the</w:t>
      </w:r>
      <w:r w:rsidR="004249A3">
        <w:t xml:space="preserve"> </w:t>
      </w:r>
      <w:r>
        <w:t>inhabitants</w:t>
      </w:r>
      <w:r w:rsidR="004249A3">
        <w:t xml:space="preserve"> </w:t>
      </w:r>
      <w:r>
        <w:t>of</w:t>
      </w:r>
      <w:r w:rsidR="004249A3">
        <w:t xml:space="preserve"> </w:t>
      </w:r>
      <w:r>
        <w:t>the</w:t>
      </w:r>
      <w:r w:rsidR="004249A3">
        <w:t xml:space="preserve"> </w:t>
      </w:r>
      <w:r>
        <w:t>general</w:t>
      </w:r>
      <w:r w:rsidR="004249A3">
        <w:t xml:space="preserve"> </w:t>
      </w:r>
      <w:r>
        <w:t>Palestinian</w:t>
      </w:r>
      <w:r w:rsidR="004249A3">
        <w:t xml:space="preserve"> </w:t>
      </w:r>
      <w:r>
        <w:t>area</w:t>
      </w:r>
      <w:r w:rsidR="004249A3">
        <w:t xml:space="preserve"> </w:t>
      </w:r>
      <w:r>
        <w:t>were</w:t>
      </w:r>
      <w:r w:rsidR="004249A3">
        <w:t xml:space="preserve"> </w:t>
      </w:r>
      <w:r>
        <w:t>not</w:t>
      </w:r>
      <w:r w:rsidR="004249A3">
        <w:t xml:space="preserve"> </w:t>
      </w:r>
      <w:r>
        <w:t>subjects</w:t>
      </w:r>
      <w:r w:rsidR="004249A3">
        <w:t xml:space="preserve"> </w:t>
      </w:r>
      <w:r>
        <w:t>of</w:t>
      </w:r>
      <w:r w:rsidR="004249A3">
        <w:t xml:space="preserve"> </w:t>
      </w:r>
      <w:r>
        <w:t>an</w:t>
      </w:r>
      <w:r w:rsidR="004249A3">
        <w:t xml:space="preserve"> </w:t>
      </w:r>
      <w:r>
        <w:t>Arab</w:t>
      </w:r>
      <w:r w:rsidR="004249A3">
        <w:t xml:space="preserve"> </w:t>
      </w:r>
      <w:r>
        <w:t>nation</w:t>
      </w:r>
      <w:r w:rsidR="004249A3">
        <w:t xml:space="preserve"> </w:t>
      </w:r>
      <w:r>
        <w:t>but</w:t>
      </w:r>
      <w:r w:rsidR="004249A3">
        <w:t xml:space="preserve"> </w:t>
      </w:r>
      <w:r>
        <w:t>of</w:t>
      </w:r>
      <w:r w:rsidR="004249A3">
        <w:t xml:space="preserve"> </w:t>
      </w:r>
      <w:r>
        <w:t>the</w:t>
      </w:r>
      <w:r w:rsidR="004249A3">
        <w:t xml:space="preserve"> </w:t>
      </w:r>
      <w:r>
        <w:t>Ottoman</w:t>
      </w:r>
      <w:r w:rsidR="004249A3">
        <w:t xml:space="preserve"> </w:t>
      </w:r>
      <w:r>
        <w:t>Empire,</w:t>
      </w:r>
      <w:r w:rsidR="004249A3">
        <w:t xml:space="preserve"> </w:t>
      </w:r>
      <w:r>
        <w:t>which</w:t>
      </w:r>
      <w:r w:rsidR="004249A3">
        <w:t xml:space="preserve"> </w:t>
      </w:r>
      <w:r>
        <w:t>ruled</w:t>
      </w:r>
      <w:r w:rsidR="004249A3">
        <w:t xml:space="preserve"> </w:t>
      </w:r>
      <w:r>
        <w:t>the</w:t>
      </w:r>
      <w:r w:rsidR="004249A3">
        <w:t xml:space="preserve"> </w:t>
      </w:r>
      <w:r>
        <w:t>area</w:t>
      </w:r>
      <w:r w:rsidR="004249A3">
        <w:t xml:space="preserve"> </w:t>
      </w:r>
      <w:r>
        <w:t>from</w:t>
      </w:r>
      <w:r w:rsidR="004249A3">
        <w:t xml:space="preserve"> </w:t>
      </w:r>
      <w:r>
        <w:t>1516-1918.</w:t>
      </w:r>
      <w:r w:rsidR="004249A3">
        <w:t xml:space="preserve"> </w:t>
      </w:r>
      <w:r>
        <w:t>This</w:t>
      </w:r>
      <w:r w:rsidR="004249A3">
        <w:t xml:space="preserve"> </w:t>
      </w:r>
      <w:r>
        <w:t>was</w:t>
      </w:r>
      <w:r w:rsidR="004249A3">
        <w:t xml:space="preserve"> </w:t>
      </w:r>
      <w:r>
        <w:t>the</w:t>
      </w:r>
      <w:r w:rsidR="004249A3">
        <w:t xml:space="preserve"> </w:t>
      </w:r>
      <w:r>
        <w:t>last</w:t>
      </w:r>
      <w:r w:rsidR="004249A3">
        <w:t xml:space="preserve"> </w:t>
      </w:r>
      <w:r>
        <w:t>recognized</w:t>
      </w:r>
      <w:r w:rsidR="004249A3">
        <w:t xml:space="preserve"> </w:t>
      </w:r>
      <w:r>
        <w:t>sovereign</w:t>
      </w:r>
      <w:r w:rsidR="004249A3">
        <w:t xml:space="preserve"> </w:t>
      </w:r>
      <w:r>
        <w:t>power</w:t>
      </w:r>
      <w:r w:rsidR="004249A3">
        <w:t xml:space="preserve"> </w:t>
      </w:r>
      <w:r>
        <w:t>in</w:t>
      </w:r>
      <w:r w:rsidR="004249A3">
        <w:t xml:space="preserve"> </w:t>
      </w:r>
      <w:r>
        <w:t>the</w:t>
      </w:r>
      <w:r w:rsidR="004249A3">
        <w:t xml:space="preserve"> </w:t>
      </w:r>
      <w:r>
        <w:t>area.</w:t>
      </w:r>
      <w:r w:rsidR="004249A3">
        <w:t xml:space="preserve"> </w:t>
      </w:r>
      <w:r>
        <w:t>The</w:t>
      </w:r>
      <w:r w:rsidR="004249A3">
        <w:t xml:space="preserve"> </w:t>
      </w:r>
      <w:r>
        <w:t>area</w:t>
      </w:r>
      <w:r w:rsidR="004249A3">
        <w:t xml:space="preserve"> </w:t>
      </w:r>
      <w:r>
        <w:t>of</w:t>
      </w:r>
      <w:r w:rsidR="004249A3">
        <w:t xml:space="preserve"> </w:t>
      </w:r>
      <w:r>
        <w:t>Palestine</w:t>
      </w:r>
      <w:r w:rsidR="004249A3">
        <w:t xml:space="preserve"> </w:t>
      </w:r>
      <w:r>
        <w:t>was</w:t>
      </w:r>
      <w:r w:rsidR="004249A3">
        <w:t xml:space="preserve"> </w:t>
      </w:r>
      <w:r>
        <w:t>a</w:t>
      </w:r>
      <w:r w:rsidR="004249A3">
        <w:t xml:space="preserve"> </w:t>
      </w:r>
      <w:r>
        <w:t>district</w:t>
      </w:r>
      <w:r w:rsidR="004249A3">
        <w:t xml:space="preserve"> </w:t>
      </w:r>
      <w:r>
        <w:t>of</w:t>
      </w:r>
      <w:r w:rsidR="004249A3">
        <w:t xml:space="preserve"> </w:t>
      </w:r>
      <w:r>
        <w:t>the</w:t>
      </w:r>
      <w:r w:rsidR="004249A3">
        <w:t xml:space="preserve"> </w:t>
      </w:r>
      <w:r>
        <w:t>Empire,</w:t>
      </w:r>
      <w:r w:rsidR="004249A3">
        <w:t xml:space="preserve"> </w:t>
      </w:r>
      <w:r>
        <w:t>officially</w:t>
      </w:r>
      <w:r w:rsidR="004249A3">
        <w:t xml:space="preserve"> </w:t>
      </w:r>
      <w:r>
        <w:t>a</w:t>
      </w:r>
      <w:r w:rsidR="004249A3">
        <w:t xml:space="preserve"> </w:t>
      </w:r>
      <w:r>
        <w:t>vilayet</w:t>
      </w:r>
      <w:r w:rsidR="004249A3">
        <w:t xml:space="preserve"> </w:t>
      </w:r>
      <w:r>
        <w:t>(province),</w:t>
      </w:r>
      <w:r w:rsidR="004249A3">
        <w:t xml:space="preserve"> </w:t>
      </w:r>
      <w:r>
        <w:t>not</w:t>
      </w:r>
      <w:r w:rsidR="004249A3">
        <w:t xml:space="preserve"> </w:t>
      </w:r>
      <w:r>
        <w:t>a</w:t>
      </w:r>
      <w:r w:rsidR="004249A3">
        <w:t xml:space="preserve"> </w:t>
      </w:r>
      <w:r>
        <w:t>political</w:t>
      </w:r>
      <w:r w:rsidR="004249A3">
        <w:t xml:space="preserve"> </w:t>
      </w:r>
      <w:r>
        <w:t>entity.</w:t>
      </w:r>
      <w:r w:rsidR="004249A3">
        <w:t xml:space="preserve"> </w:t>
      </w:r>
      <w:r>
        <w:t>No</w:t>
      </w:r>
      <w:r w:rsidR="004249A3">
        <w:t xml:space="preserve"> </w:t>
      </w:r>
      <w:r>
        <w:t>independent</w:t>
      </w:r>
      <w:r w:rsidR="004249A3">
        <w:t xml:space="preserve"> </w:t>
      </w:r>
      <w:r>
        <w:t>Palestinian</w:t>
      </w:r>
      <w:r w:rsidR="004249A3">
        <w:t xml:space="preserve"> </w:t>
      </w:r>
      <w:r>
        <w:t>state</w:t>
      </w:r>
      <w:r w:rsidR="004249A3">
        <w:t xml:space="preserve"> </w:t>
      </w:r>
      <w:r>
        <w:t>has</w:t>
      </w:r>
      <w:r w:rsidR="004249A3">
        <w:t xml:space="preserve"> </w:t>
      </w:r>
      <w:r>
        <w:t>ever</w:t>
      </w:r>
      <w:r w:rsidR="004249A3">
        <w:t xml:space="preserve"> </w:t>
      </w:r>
      <w:r>
        <w:t>been</w:t>
      </w:r>
      <w:r w:rsidR="004249A3">
        <w:t xml:space="preserve"> </w:t>
      </w:r>
      <w:r>
        <w:t>established,</w:t>
      </w:r>
      <w:r w:rsidR="004249A3">
        <w:t xml:space="preserve"> </w:t>
      </w:r>
      <w:r>
        <w:t>nor</w:t>
      </w:r>
      <w:r w:rsidR="004249A3">
        <w:t xml:space="preserve"> </w:t>
      </w:r>
      <w:r>
        <w:t>was</w:t>
      </w:r>
      <w:r w:rsidR="004249A3">
        <w:t xml:space="preserve"> </w:t>
      </w:r>
      <w:r>
        <w:t>there</w:t>
      </w:r>
      <w:r w:rsidR="004249A3">
        <w:t xml:space="preserve"> </w:t>
      </w:r>
      <w:r>
        <w:t>a</w:t>
      </w:r>
      <w:r w:rsidR="004249A3">
        <w:t xml:space="preserve"> </w:t>
      </w:r>
      <w:r>
        <w:t>single</w:t>
      </w:r>
      <w:r w:rsidR="004249A3">
        <w:t xml:space="preserve"> </w:t>
      </w:r>
      <w:r>
        <w:t>administrative</w:t>
      </w:r>
      <w:r w:rsidR="004249A3">
        <w:t xml:space="preserve"> </w:t>
      </w:r>
      <w:r>
        <w:t>or</w:t>
      </w:r>
      <w:r w:rsidR="004249A3">
        <w:t xml:space="preserve"> </w:t>
      </w:r>
      <w:r>
        <w:t>cultural</w:t>
      </w:r>
      <w:r w:rsidR="004249A3">
        <w:t xml:space="preserve"> </w:t>
      </w:r>
      <w:r>
        <w:t>unit</w:t>
      </w:r>
      <w:r w:rsidR="004249A3">
        <w:t xml:space="preserve"> </w:t>
      </w:r>
      <w:r>
        <w:t>of</w:t>
      </w:r>
      <w:r w:rsidR="004249A3">
        <w:t xml:space="preserve"> </w:t>
      </w:r>
      <w:r>
        <w:t>Palestinians.</w:t>
      </w:r>
      <w:r w:rsidR="004249A3">
        <w:t xml:space="preserve"> </w:t>
      </w:r>
      <w:r>
        <w:t>Arabs</w:t>
      </w:r>
      <w:r w:rsidR="004249A3">
        <w:t xml:space="preserve"> </w:t>
      </w:r>
      <w:r>
        <w:t>in</w:t>
      </w:r>
      <w:r w:rsidR="004249A3">
        <w:t xml:space="preserve"> </w:t>
      </w:r>
      <w:r>
        <w:t>the</w:t>
      </w:r>
      <w:r w:rsidR="004249A3">
        <w:t xml:space="preserve"> </w:t>
      </w:r>
      <w:r>
        <w:t>area</w:t>
      </w:r>
      <w:r w:rsidR="004249A3">
        <w:t xml:space="preserve"> </w:t>
      </w:r>
      <w:r>
        <w:t>were</w:t>
      </w:r>
      <w:r w:rsidR="004249A3">
        <w:t xml:space="preserve"> </w:t>
      </w:r>
      <w:r>
        <w:t>not</w:t>
      </w:r>
      <w:r w:rsidR="004249A3">
        <w:t xml:space="preserve"> </w:t>
      </w:r>
      <w:r>
        <w:t>different</w:t>
      </w:r>
      <w:r w:rsidR="004249A3">
        <w:t xml:space="preserve"> </w:t>
      </w:r>
      <w:r>
        <w:t>in</w:t>
      </w:r>
      <w:r w:rsidR="004249A3">
        <w:t xml:space="preserve"> </w:t>
      </w:r>
      <w:r>
        <w:t>any</w:t>
      </w:r>
      <w:r w:rsidR="004249A3">
        <w:t xml:space="preserve"> </w:t>
      </w:r>
      <w:r>
        <w:t>way</w:t>
      </w:r>
      <w:r w:rsidR="004249A3">
        <w:t xml:space="preserve"> </w:t>
      </w:r>
      <w:r>
        <w:t>from</w:t>
      </w:r>
      <w:r w:rsidR="004249A3">
        <w:t xml:space="preserve"> </w:t>
      </w:r>
      <w:r>
        <w:t>other</w:t>
      </w:r>
      <w:r w:rsidR="004249A3">
        <w:t xml:space="preserve"> </w:t>
      </w:r>
      <w:r>
        <w:t>Arabs</w:t>
      </w:r>
      <w:r w:rsidR="004249A3">
        <w:t xml:space="preserve"> </w:t>
      </w:r>
      <w:r>
        <w:t>in</w:t>
      </w:r>
      <w:r w:rsidR="004249A3">
        <w:t xml:space="preserve"> </w:t>
      </w:r>
      <w:r>
        <w:t>the</w:t>
      </w:r>
      <w:r w:rsidR="004249A3">
        <w:t xml:space="preserve"> </w:t>
      </w:r>
      <w:r>
        <w:t>Middle</w:t>
      </w:r>
      <w:r w:rsidR="004249A3">
        <w:t xml:space="preserve"> </w:t>
      </w:r>
      <w:r>
        <w:t>East.</w:t>
      </w:r>
    </w:p>
    <w:p w14:paraId="44FA596A" w14:textId="77777777" w:rsidR="00B05F7E" w:rsidRDefault="00B05F7E" w:rsidP="00563870">
      <w:pPr>
        <w:pStyle w:val="BB-BriefHeading"/>
        <w:sectPr w:rsidR="00B05F7E" w:rsidSect="00C67889">
          <w:type w:val="oddPage"/>
          <w:pgSz w:w="12240" w:h="15840"/>
          <w:pgMar w:top="1440" w:right="1440" w:bottom="1440" w:left="1440" w:header="720" w:footer="720" w:gutter="0"/>
          <w:cols w:space="720"/>
          <w:docGrid w:linePitch="360"/>
        </w:sectPr>
      </w:pPr>
      <w:bookmarkStart w:id="14" w:name="_Toc208485954"/>
    </w:p>
    <w:p w14:paraId="4B8F3045" w14:textId="450DFEF2" w:rsidR="003748D1" w:rsidRDefault="0093744C" w:rsidP="00563870">
      <w:pPr>
        <w:pStyle w:val="BB-BriefHeading"/>
        <w:rPr>
          <w:rFonts w:eastAsiaTheme="minorEastAsia"/>
          <w:sz w:val="27"/>
          <w:szCs w:val="27"/>
        </w:rPr>
      </w:pPr>
      <w:r>
        <w:t xml:space="preserve">13. </w:t>
      </w:r>
      <w:r w:rsidR="00563870">
        <w:t>2A EVIDENCE: VOLUNTARY FUNDING</w:t>
      </w:r>
      <w:bookmarkEnd w:id="14"/>
    </w:p>
    <w:p w14:paraId="3D3F99F6" w14:textId="77777777" w:rsidR="003748D1" w:rsidRDefault="00563870" w:rsidP="001F5FF8">
      <w:pPr>
        <w:pStyle w:val="BB-Contentions"/>
        <w:rPr>
          <w:sz w:val="27"/>
          <w:szCs w:val="27"/>
        </w:rPr>
      </w:pPr>
      <w:r>
        <w:t>INHERENCY</w:t>
      </w:r>
    </w:p>
    <w:p w14:paraId="1106E9D9" w14:textId="77777777" w:rsidR="003748D1" w:rsidRDefault="00563870" w:rsidP="001F5FF8">
      <w:pPr>
        <w:pStyle w:val="BB-Contentions"/>
      </w:pPr>
      <w:r>
        <w:t>UN regular budget and peacekeeping are funded by ability-to-pay assessments, but spending is determined by one-country/one-vote, so low-paying countries vote to fund programs that benefit them</w:t>
      </w:r>
    </w:p>
    <w:p w14:paraId="030831B1" w14:textId="087B7B4A" w:rsidR="003748D1" w:rsidRPr="001F5FF8" w:rsidRDefault="00563870" w:rsidP="001F5FF8">
      <w:pPr>
        <w:pStyle w:val="BB-Citation"/>
        <w:rPr>
          <w:sz w:val="27"/>
          <w:szCs w:val="27"/>
        </w:rPr>
      </w:pPr>
      <w:r>
        <w:rPr>
          <w:u w:val="single"/>
        </w:rPr>
        <w:t>John Bolton 2010</w:t>
      </w:r>
      <w:r>
        <w:t>. (former US ambassador to the UN) 28 Oct 2010 “The Key to Changing the United Nations System” published by American Enterprise Institute</w:t>
      </w:r>
      <w:r w:rsidR="001F5FF8">
        <w:t xml:space="preserve"> </w:t>
      </w:r>
      <w:hyperlink r:id="rId413" w:history="1">
        <w:r w:rsidR="001F5FF8" w:rsidRPr="00A61B6A">
          <w:rPr>
            <w:rStyle w:val="Hyperlink"/>
          </w:rPr>
          <w:t>http://www.aei.org/article/foreign-and-defense-policy/international-organizations/the-key-to-changing-the-united-nations-system-outlook/</w:t>
        </w:r>
      </w:hyperlink>
      <w:r w:rsidR="001F5FF8">
        <w:rPr>
          <w:sz w:val="27"/>
          <w:szCs w:val="27"/>
        </w:rPr>
        <w:t xml:space="preserve"> </w:t>
      </w:r>
    </w:p>
    <w:p w14:paraId="459607D3" w14:textId="77777777" w:rsidR="003748D1" w:rsidRDefault="00563870" w:rsidP="001F5FF8">
      <w:pPr>
        <w:pStyle w:val="BB-Evidence"/>
      </w:pPr>
      <w:r>
        <w:t>Core funding for most UN agencies ("regular budget") and nearly all peacekeeping activities typically comes from "assessed," or "mandatory," contributions, a system under which members' shares are calculated based on a so-called capacity-to-pay formula that is adjusted periodically to take into account changes in per-capita gross national income and other factors.[1] Significantly, however, decisions on budgets and programs by the General Assembly and the governing bodies of the galaxy of specialized UN agencies are made on the basis of "one country, one vote" no matter what share of the assessments any member government pays.[2] Not surprisingly, governments that pay comparatively low assessments but receive comparatively high benefits have combined repeatedly to create and fund programs that inure to their benefit.</w:t>
      </w:r>
    </w:p>
    <w:p w14:paraId="31925B84" w14:textId="77777777" w:rsidR="003748D1" w:rsidRDefault="00563870" w:rsidP="001F5FF8">
      <w:pPr>
        <w:pStyle w:val="BB-Contentions"/>
        <w:rPr>
          <w:i/>
          <w:iCs/>
        </w:rPr>
      </w:pPr>
      <w:r>
        <w:t>US influence for budget restraint broke down in the early 2000s</w:t>
      </w:r>
    </w:p>
    <w:p w14:paraId="2CFB624C" w14:textId="53A79C4E" w:rsidR="003748D1" w:rsidRPr="001F5FF8" w:rsidRDefault="00563870" w:rsidP="001F5FF8">
      <w:pPr>
        <w:pStyle w:val="BB-Citation"/>
        <w:rPr>
          <w:sz w:val="27"/>
          <w:szCs w:val="27"/>
        </w:rPr>
      </w:pPr>
      <w:r>
        <w:rPr>
          <w:u w:val="single"/>
        </w:rPr>
        <w:t xml:space="preserve">Brett Schaefer 2012 </w:t>
      </w:r>
      <w:r>
        <w:t>(master's degree in international development from the School of International Service at American University;</w:t>
      </w:r>
      <w:r w:rsidR="002D747E">
        <w:t xml:space="preserve"> </w:t>
      </w:r>
      <w:r>
        <w:t>Jay Kingham Fellow in International Regulatory Affairs at Heritage's Margaret Thatcher Center for Freedom, Heritage Foundation)</w:t>
      </w:r>
      <w:r w:rsidR="001F5FF8">
        <w:t xml:space="preserve"> </w:t>
      </w:r>
      <w:r>
        <w:rPr>
          <w:iCs/>
          <w:color w:val="000000"/>
        </w:rPr>
        <w:t>2 April 2012 “The History of the Bloated U.N. Budget: How the U.S. Can Rein It In”</w:t>
      </w:r>
      <w:r w:rsidR="002D747E">
        <w:rPr>
          <w:iCs/>
          <w:color w:val="000000"/>
        </w:rPr>
        <w:t xml:space="preserve"> </w:t>
      </w:r>
      <w:hyperlink r:id="rId414" w:history="1">
        <w:r w:rsidR="001F5FF8" w:rsidRPr="00A61B6A">
          <w:rPr>
            <w:rStyle w:val="Hyperlink"/>
            <w:iCs/>
          </w:rPr>
          <w:t>http://www.heritage.org/research/reports/2012/04/the-history-of-the-bloated-un-budget-how-the-us-can-rein-it-in</w:t>
        </w:r>
      </w:hyperlink>
      <w:r w:rsidR="001F5FF8">
        <w:rPr>
          <w:iCs/>
          <w:u w:color="808080"/>
        </w:rPr>
        <w:t xml:space="preserve"> </w:t>
      </w:r>
    </w:p>
    <w:p w14:paraId="4B865D75" w14:textId="77777777" w:rsidR="003748D1" w:rsidRDefault="00563870" w:rsidP="001F5FF8">
      <w:pPr>
        <w:pStyle w:val="BB-Evidence"/>
      </w:pPr>
      <w:r>
        <w:t>The post-2000 budget surge was facilitated by the U.S. abandoning its zero-growth policy and, later, abrogation of the consensus budget agreement. The U.S. insistence on zero growth in the U.N. regular budget broke down in the early 2000s when the U.S. sought U.N. political missions in Iraq and Afghanistan. The missions were expensive and opened the door to other increases in the U.N. regular budget sought by other U.N. member states in return for their support.</w:t>
      </w:r>
    </w:p>
    <w:p w14:paraId="4EF22EE4" w14:textId="36D95B0A" w:rsidR="003748D1" w:rsidRDefault="00563870" w:rsidP="001F5FF8">
      <w:pPr>
        <w:pStyle w:val="BB-Contentions"/>
      </w:pPr>
      <w:r>
        <w:t>After adjusting for inflation (using “constant dollars”), UN budget grew 72% during the past decade</w:t>
      </w:r>
    </w:p>
    <w:p w14:paraId="122275EA" w14:textId="3EC9094D" w:rsidR="003748D1" w:rsidRPr="001F5FF8" w:rsidRDefault="00563870" w:rsidP="001F5FF8">
      <w:pPr>
        <w:pStyle w:val="BB-Citation"/>
        <w:rPr>
          <w:sz w:val="27"/>
          <w:szCs w:val="27"/>
        </w:rPr>
      </w:pPr>
      <w:r>
        <w:rPr>
          <w:u w:val="single"/>
        </w:rPr>
        <w:t xml:space="preserve">Brett Schaefer 2012 </w:t>
      </w:r>
      <w:r>
        <w:t>(master's degree in international development from the School of International Service at American University;</w:t>
      </w:r>
      <w:r w:rsidR="002D747E">
        <w:t xml:space="preserve"> </w:t>
      </w:r>
      <w:r>
        <w:t>Jay Kingham Fellow in International Regulatory Affairs at Heritage's Margaret Thatcher Center for Freedom, Heritage Foundation)</w:t>
      </w:r>
      <w:r w:rsidR="001F5FF8">
        <w:t xml:space="preserve"> </w:t>
      </w:r>
      <w:r>
        <w:rPr>
          <w:iCs/>
          <w:color w:val="000000"/>
        </w:rPr>
        <w:t>2 April 2012 “The History of the Bloated U.N. Budget: How the U.S. Can Rein It In”</w:t>
      </w:r>
      <w:r w:rsidR="002D747E">
        <w:rPr>
          <w:iCs/>
          <w:color w:val="000000"/>
        </w:rPr>
        <w:t xml:space="preserve"> </w:t>
      </w:r>
      <w:r w:rsidRPr="001F5FF8">
        <w:rPr>
          <w:iCs/>
          <w:u w:color="808080"/>
        </w:rPr>
        <w:t>http://www.heritage.org/research/reports/2012/04/the-history-of-the-bloated-un-budget-how-the-us-can-rein-it-in</w:t>
      </w:r>
    </w:p>
    <w:p w14:paraId="096B29F5" w14:textId="77777777" w:rsidR="003748D1" w:rsidRDefault="00563870" w:rsidP="001F5FF8">
      <w:pPr>
        <w:pStyle w:val="BB-Evidence"/>
        <w:rPr>
          <w:sz w:val="27"/>
          <w:szCs w:val="27"/>
        </w:rPr>
      </w:pPr>
      <w:r w:rsidRPr="001F5FF8">
        <w:rPr>
          <w:u w:val="single"/>
        </w:rPr>
        <w:t>However, measuring the U.N. budget in constant dollars reveals its truly extraordinary growth over the past decade. In constant 2005 dollars, the budget grew by 72 percent from 2000–2001 to 2010–2011</w:t>
      </w:r>
      <w:r>
        <w:t>. By comparison, the budget grew by only 36 percent from the 1974–1975 budget to the final appropriation for the 1984–1985 budget. In other words, inflation accounted for roughly three-quarters of the growth in the regular budget from the mid-1970s through the mid-1980s. By contrast, the budget grew by more than 70 percent in real terms from the final 2000–2001 appropriation budget to the final 2010–2011 appropriation budget.</w:t>
      </w:r>
    </w:p>
    <w:p w14:paraId="5A561AF3" w14:textId="77777777" w:rsidR="003748D1" w:rsidRDefault="00563870" w:rsidP="001F5FF8">
      <w:pPr>
        <w:pStyle w:val="BB-Contentions"/>
      </w:pPr>
      <w:r>
        <w:t>Afghanistan and Iraq missions didn’t drive the big UN budget increases</w:t>
      </w:r>
    </w:p>
    <w:p w14:paraId="52455EF0" w14:textId="5C49E045" w:rsidR="003748D1" w:rsidRPr="001F5FF8" w:rsidRDefault="00563870" w:rsidP="001F5FF8">
      <w:pPr>
        <w:pStyle w:val="BB-Citation"/>
        <w:rPr>
          <w:sz w:val="27"/>
          <w:szCs w:val="27"/>
        </w:rPr>
      </w:pPr>
      <w:r>
        <w:rPr>
          <w:u w:val="single"/>
        </w:rPr>
        <w:t xml:space="preserve">Brett Schaefer 2012 </w:t>
      </w:r>
      <w:r>
        <w:t>(master's degree in international development from the School of International Service at American University;</w:t>
      </w:r>
      <w:r w:rsidR="002D747E">
        <w:t xml:space="preserve"> </w:t>
      </w:r>
      <w:r>
        <w:t>Jay Kingham Fellow in International Regulatory Affairs at Heritage's Margaret Thatcher Center for Freedom, Heritage Foundation)</w:t>
      </w:r>
      <w:r w:rsidR="001F5FF8">
        <w:t xml:space="preserve"> </w:t>
      </w:r>
      <w:r>
        <w:rPr>
          <w:iCs/>
          <w:color w:val="000000"/>
        </w:rPr>
        <w:t>2 April 2012 “The History of the Bloated U.N. Budget: How the U.S. Can Rein It In” (brackets added)</w:t>
      </w:r>
      <w:r w:rsidR="001F5FF8">
        <w:rPr>
          <w:iCs/>
          <w:color w:val="000000"/>
        </w:rPr>
        <w:t xml:space="preserve"> </w:t>
      </w:r>
      <w:hyperlink r:id="rId415" w:history="1">
        <w:r w:rsidR="001F5FF8" w:rsidRPr="00A61B6A">
          <w:rPr>
            <w:rStyle w:val="Hyperlink"/>
            <w:iCs/>
          </w:rPr>
          <w:t>http://www.heritage.org/research/reports/2012/04/the-history-of-the-bloated-un-budget-how-the-us-can-rein-it-in</w:t>
        </w:r>
      </w:hyperlink>
      <w:r w:rsidR="001F5FF8">
        <w:rPr>
          <w:iCs/>
          <w:u w:color="808080"/>
        </w:rPr>
        <w:t xml:space="preserve"> </w:t>
      </w:r>
    </w:p>
    <w:p w14:paraId="2DD48063" w14:textId="77777777" w:rsidR="003748D1" w:rsidRDefault="00563870" w:rsidP="001F5FF8">
      <w:pPr>
        <w:pStyle w:val="BB-Evidence"/>
      </w:pPr>
      <w:r>
        <w:t>Contrary to some claims, the Afghanistan and Iraq missions did not drive the increase in the budget over the past decade. As noted by the U.S. Mission to the U.N., the increases to other parts of the regular budget were substantial and, in dollar terms, outstripped the costs of the political missions: [quoting Joseph M. Torsella, U.S. Representative to the United Nations for Management and Reform] In 2000–2001 the regular, two-year budget—not counting special political missions, such as those in Iraq and Afghanistan—was $2.4 billion. In 2010–2011, it was $4.2 billion. That is a 75 percent increase, over a period that included a major post-9/11 economic contraction and a global recession.</w:t>
      </w:r>
    </w:p>
    <w:p w14:paraId="6AE3ADAA" w14:textId="77777777" w:rsidR="003748D1" w:rsidRDefault="00563870" w:rsidP="001F5FF8">
      <w:pPr>
        <w:pStyle w:val="BB-Contentions"/>
      </w:pPr>
      <w:r>
        <w:t>FAILURES</w:t>
      </w:r>
    </w:p>
    <w:p w14:paraId="44A8F899" w14:textId="77777777" w:rsidR="003748D1" w:rsidRDefault="00563870" w:rsidP="001F5FF8">
      <w:pPr>
        <w:pStyle w:val="BB-Contentions"/>
      </w:pPr>
      <w:r>
        <w:t>No transparency or accountability in UN budget</w:t>
      </w:r>
    </w:p>
    <w:p w14:paraId="74EAB51B" w14:textId="3D47F16B" w:rsidR="003748D1" w:rsidRDefault="00563870" w:rsidP="001F5FF8">
      <w:pPr>
        <w:pStyle w:val="BB-Citation"/>
        <w:rPr>
          <w:b/>
          <w:bCs/>
        </w:rPr>
      </w:pPr>
      <w:r>
        <w:rPr>
          <w:u w:val="single"/>
        </w:rPr>
        <w:t>Rep. Ileana Ros-Lehtinen 2011.</w:t>
      </w:r>
      <w:r>
        <w:t xml:space="preserve"> ( R-Florida, chairman of the House Committee on Foreign Affairs)</w:t>
      </w:r>
      <w:r w:rsidR="002D747E">
        <w:t xml:space="preserve"> </w:t>
      </w:r>
      <w:r>
        <w:t>7 Apr 2011 “REFORMING THE UNITED NATIONS: THE FUTURE OF U.S. POLICY”</w:t>
      </w:r>
      <w:r w:rsidR="002D747E">
        <w:t xml:space="preserve"> </w:t>
      </w:r>
      <w:r>
        <w:t xml:space="preserve">hearing before the House Committee on Foreign Affairs, </w:t>
      </w:r>
      <w:hyperlink r:id="rId416" w:history="1">
        <w:r w:rsidR="001F5FF8" w:rsidRPr="00A61B6A">
          <w:rPr>
            <w:rStyle w:val="Hyperlink"/>
            <w:iCs/>
          </w:rPr>
          <w:t>http://foreignaffairs.house.gov/112/65630.pdf</w:t>
        </w:r>
      </w:hyperlink>
      <w:r w:rsidR="001F5FF8">
        <w:rPr>
          <w:iCs/>
          <w:u w:color="808080"/>
        </w:rPr>
        <w:t xml:space="preserve"> </w:t>
      </w:r>
      <w:r w:rsidR="002D747E">
        <w:t xml:space="preserve"> </w:t>
      </w:r>
      <w:r>
        <w:t>(brackets and ellipses in original)</w:t>
      </w:r>
    </w:p>
    <w:p w14:paraId="12C54DBF" w14:textId="0C056586" w:rsidR="003748D1" w:rsidRPr="001F5FF8" w:rsidRDefault="00563870" w:rsidP="001F5FF8">
      <w:pPr>
        <w:pStyle w:val="BB-Evidence"/>
        <w:rPr>
          <w:sz w:val="27"/>
          <w:szCs w:val="27"/>
        </w:rPr>
      </w:pPr>
      <w:r>
        <w:t>This is the third session the committee has held this year on reforming the United Nations. In the past decade, the U.N.’s regular budget has more than doubled. But has the U.N.’s transparency, accountability, or effectiveness increased in proportion? Well, the former head of the U.N.’s own internal ethics office had this to say in her exit report, excerpts of which were leaked to the press: ‘‘There is no transparency. There is [a] lack of accountability</w:t>
      </w:r>
      <w:r>
        <w:rPr>
          <w:color w:val="000000"/>
        </w:rPr>
        <w:t>. . . I regret to say that the [U.N.] Secretariat now is in a process of decay . . . It is drifting into irrelevance.’’</w:t>
      </w:r>
    </w:p>
    <w:p w14:paraId="7439394D" w14:textId="77777777" w:rsidR="003748D1" w:rsidRDefault="00563870" w:rsidP="001F5FF8">
      <w:pPr>
        <w:pStyle w:val="BB-Contentions"/>
      </w:pPr>
      <w:r>
        <w:t>Lots of waste and no transparency in the UN budget</w:t>
      </w:r>
    </w:p>
    <w:p w14:paraId="55BE7BB5" w14:textId="187A9F6F" w:rsidR="003748D1" w:rsidRDefault="00563870" w:rsidP="001F5FF8">
      <w:pPr>
        <w:pStyle w:val="BB-Citation"/>
      </w:pPr>
      <w:r>
        <w:rPr>
          <w:u w:val="single"/>
        </w:rPr>
        <w:t>Rep. Ileana Ros-Lehtinen 2011.</w:t>
      </w:r>
      <w:r>
        <w:t xml:space="preserve"> ( R-Florida, chairman of the House Committee on Foreign Affairs)</w:t>
      </w:r>
      <w:r w:rsidR="002D747E">
        <w:t xml:space="preserve"> </w:t>
      </w:r>
      <w:r>
        <w:t>7 Apr 2011 “REFORMING THE UNITED NATIONS: THE FUTURE OF U.S. POLICY”</w:t>
      </w:r>
      <w:r w:rsidR="002D747E">
        <w:t xml:space="preserve"> </w:t>
      </w:r>
      <w:r>
        <w:t xml:space="preserve">hearing before the House Committee on Foreign Affairs, </w:t>
      </w:r>
      <w:hyperlink r:id="rId417" w:history="1">
        <w:r w:rsidR="001F5FF8" w:rsidRPr="00A61B6A">
          <w:rPr>
            <w:rStyle w:val="Hyperlink"/>
            <w:iCs/>
          </w:rPr>
          <w:t>http://foreignaffairs.house.gov/112/65630.pdf</w:t>
        </w:r>
      </w:hyperlink>
      <w:r w:rsidR="001F5FF8">
        <w:rPr>
          <w:iCs/>
          <w:u w:color="808080"/>
        </w:rPr>
        <w:t xml:space="preserve"> </w:t>
      </w:r>
    </w:p>
    <w:p w14:paraId="3DD3FDFA" w14:textId="38A2B9CB" w:rsidR="003748D1" w:rsidRDefault="00563870" w:rsidP="001F5FF8">
      <w:pPr>
        <w:pStyle w:val="BB-Evidence"/>
        <w:rPr>
          <w:sz w:val="27"/>
          <w:szCs w:val="27"/>
        </w:rPr>
      </w:pPr>
      <w:r>
        <w:t>Former UN Deputy Secretary-General Mark Malloch Brown said earlier this year, “There’s a huge redundancy and lack of efficiency” in the UN system and that the UN’s budget is “utterly opaque, un-transparent, and completely in shadow.”</w:t>
      </w:r>
    </w:p>
    <w:p w14:paraId="463146ED" w14:textId="77777777" w:rsidR="003748D1" w:rsidRDefault="00563870" w:rsidP="001F5FF8">
      <w:pPr>
        <w:pStyle w:val="BB-Contentions"/>
        <w:rPr>
          <w:sz w:val="27"/>
          <w:szCs w:val="27"/>
        </w:rPr>
      </w:pPr>
      <w:r>
        <w:t>Lots of corruption and fraud at the UN and it’s not being investigated properly</w:t>
      </w:r>
    </w:p>
    <w:p w14:paraId="22EDBF02" w14:textId="1213AB49" w:rsidR="003748D1" w:rsidRDefault="00563870" w:rsidP="001F5FF8">
      <w:pPr>
        <w:pStyle w:val="BB-Citation"/>
      </w:pPr>
      <w:r>
        <w:rPr>
          <w:u w:val="single"/>
        </w:rPr>
        <w:t>Rep. Ileana Ros-Lehtinen 2011.</w:t>
      </w:r>
      <w:r>
        <w:t xml:space="preserve"> ( R-Florida, chairman of the House Committee on Foreign Affairs)</w:t>
      </w:r>
      <w:r w:rsidR="002D747E">
        <w:t xml:space="preserve"> </w:t>
      </w:r>
      <w:r>
        <w:t>7 Apr 2011 “REFORMING THE UNITED NATIONS: THE FUTURE OF U.S. POLICY”</w:t>
      </w:r>
      <w:r w:rsidR="002D747E">
        <w:t xml:space="preserve"> </w:t>
      </w:r>
      <w:r>
        <w:t xml:space="preserve">hearing before the House Committee on Foreign Affairs, </w:t>
      </w:r>
      <w:hyperlink r:id="rId418" w:history="1">
        <w:r w:rsidR="001F5FF8" w:rsidRPr="00A61B6A">
          <w:rPr>
            <w:rStyle w:val="Hyperlink"/>
            <w:iCs/>
          </w:rPr>
          <w:t>http://foreignaffairs.house.gov/112/65630.pdf</w:t>
        </w:r>
      </w:hyperlink>
      <w:r w:rsidR="001F5FF8">
        <w:rPr>
          <w:iCs/>
          <w:u w:color="808080"/>
        </w:rPr>
        <w:t xml:space="preserve"> </w:t>
      </w:r>
    </w:p>
    <w:p w14:paraId="4D6D209D" w14:textId="079CBC3A" w:rsidR="003748D1" w:rsidRDefault="00563870" w:rsidP="001F5FF8">
      <w:pPr>
        <w:pStyle w:val="BB-Evidence"/>
        <w:rPr>
          <w:sz w:val="27"/>
          <w:szCs w:val="27"/>
        </w:rPr>
      </w:pPr>
      <w:r>
        <w:t>Ambassador Rice, with respect to the references in your prepared testimony to the U.N. Office of Internal Oversight Services, I must highlight that scores of procurement corruption and fraud cases from the now-defunct Procurement Task Force are collecting dust in this Office of Internal Oversight Services. The job of lead investigator has not been filled on a permanent basis since 2006. The individual who currently holds that position on an interim basis is under investigation himself for retaliating against whistle-blowers.</w:t>
      </w:r>
    </w:p>
    <w:p w14:paraId="1B4F07E4" w14:textId="77777777" w:rsidR="003748D1" w:rsidRDefault="00563870" w:rsidP="001F5FF8">
      <w:pPr>
        <w:pStyle w:val="BB-Contentions"/>
      </w:pPr>
      <w:r>
        <w:t>UN budget is too complex and conveys meaningless information</w:t>
      </w:r>
    </w:p>
    <w:p w14:paraId="74C30A8E" w14:textId="0A03A87F" w:rsidR="003748D1" w:rsidRDefault="00563870" w:rsidP="001F5FF8">
      <w:pPr>
        <w:pStyle w:val="BB-Citation"/>
        <w:rPr>
          <w:b/>
          <w:bCs/>
        </w:rPr>
      </w:pPr>
      <w:r>
        <w:rPr>
          <w:u w:val="single"/>
        </w:rPr>
        <w:t>Ambassador Joseph Torsella 2011</w:t>
      </w:r>
      <w:r>
        <w:t xml:space="preserve">. (U.S. Representative for UN Management and Reform at the U.S. Mission to the United Nations) 27 Oct 2011 remarks on the Proposed UN Program Budget for 2012-13, before the Fifth (Administrative and Budgetary) Committee of the UN General Assembly, </w:t>
      </w:r>
      <w:hyperlink r:id="rId419" w:history="1">
        <w:r w:rsidR="001F5FF8" w:rsidRPr="00A61B6A">
          <w:rPr>
            <w:rStyle w:val="Hyperlink"/>
          </w:rPr>
          <w:t>http://usun.state.gov/briefing/statements/2011/176325.htm</w:t>
        </w:r>
      </w:hyperlink>
      <w:r w:rsidR="001F5FF8">
        <w:t xml:space="preserve"> </w:t>
      </w:r>
    </w:p>
    <w:p w14:paraId="2AF926CF" w14:textId="77777777" w:rsidR="003748D1" w:rsidRDefault="00563870" w:rsidP="001F5FF8">
      <w:pPr>
        <w:pStyle w:val="BB-Evidence"/>
        <w:rPr>
          <w:sz w:val="27"/>
          <w:szCs w:val="27"/>
        </w:rPr>
      </w:pPr>
      <w:r>
        <w:t>As the United States has said before, the United Nations’s budget is too complex and opaque, and it is built around the wrong measures. Paradoxically, there is too much data, and too little useful information. Readers of United Nations budget documents, for example, will search in vain for the actual travel budget by department or the cost of employee healthcare. But they can easily find the precise number of policy papers issued by any number of the executive committees, as if the number of papers itself is a meaningful measure of accomplishment. The budget in its current form of 37 different and partitioned sections would tie the hands of the best manager in the world.</w:t>
      </w:r>
    </w:p>
    <w:p w14:paraId="03978366" w14:textId="77777777" w:rsidR="003748D1" w:rsidRDefault="00563870" w:rsidP="001F5FF8">
      <w:pPr>
        <w:pStyle w:val="BB-Contentions"/>
        <w:rPr>
          <w:sz w:val="27"/>
          <w:szCs w:val="27"/>
        </w:rPr>
      </w:pPr>
      <w:r>
        <w:t>DETAILS</w:t>
      </w:r>
    </w:p>
    <w:p w14:paraId="0563A576" w14:textId="7475CCB3" w:rsidR="003748D1" w:rsidRDefault="00563870" w:rsidP="001F5FF8">
      <w:pPr>
        <w:pStyle w:val="BB-Contentions"/>
        <w:rPr>
          <w:sz w:val="27"/>
          <w:szCs w:val="27"/>
        </w:rPr>
      </w:pPr>
      <w:r>
        <w:t>How much is the “UN Regular Budget”? (one of the budgets affected by this plan):</w:t>
      </w:r>
      <w:r w:rsidR="002D747E">
        <w:t xml:space="preserve"> </w:t>
      </w:r>
      <w:r>
        <w:t>$5.15 billion</w:t>
      </w:r>
    </w:p>
    <w:p w14:paraId="6146CB69" w14:textId="39E5B5B5" w:rsidR="003748D1" w:rsidRPr="001F5FF8" w:rsidRDefault="00563870" w:rsidP="001F5FF8">
      <w:pPr>
        <w:pStyle w:val="BB-Citation"/>
        <w:rPr>
          <w:sz w:val="27"/>
          <w:szCs w:val="27"/>
        </w:rPr>
      </w:pPr>
      <w:r>
        <w:rPr>
          <w:u w:val="single"/>
        </w:rPr>
        <w:t>United Nations Dept of Management, 2012</w:t>
      </w:r>
      <w:r>
        <w:t>. “REGULAR BUDGET 2012-2013” (the “US” in front of $ is to indicate the currency is United States dollars and does not indicate how much the United States is paying)</w:t>
      </w:r>
      <w:r w:rsidR="002D747E">
        <w:t xml:space="preserve"> </w:t>
      </w:r>
      <w:r>
        <w:t>Feb 2012</w:t>
      </w:r>
      <w:r w:rsidR="001F5FF8">
        <w:t xml:space="preserve"> </w:t>
      </w:r>
      <w:hyperlink r:id="rId420" w:history="1">
        <w:r w:rsidR="001F5FF8" w:rsidRPr="00A61B6A">
          <w:rPr>
            <w:rStyle w:val="Hyperlink"/>
            <w:iCs/>
          </w:rPr>
          <w:t>http://www.un.org/en/hq/dm/pdfs/oppba/Regular%20Budget.pdf</w:t>
        </w:r>
      </w:hyperlink>
      <w:r w:rsidR="001F5FF8">
        <w:rPr>
          <w:iCs/>
          <w:color w:val="000000"/>
        </w:rPr>
        <w:t xml:space="preserve"> </w:t>
      </w:r>
    </w:p>
    <w:p w14:paraId="503D6A25" w14:textId="0D72D53C" w:rsidR="003748D1" w:rsidRPr="001F5FF8" w:rsidRDefault="00563870" w:rsidP="001F5FF8">
      <w:pPr>
        <w:pStyle w:val="BB-Evidence"/>
        <w:rPr>
          <w:sz w:val="27"/>
          <w:szCs w:val="27"/>
        </w:rPr>
      </w:pPr>
      <w:r>
        <w:rPr>
          <w:u w:val="single"/>
        </w:rPr>
        <w:t>The General Assembly approved the programme (regular) budget for 2012-2013 in the amount of</w:t>
      </w:r>
      <w:r w:rsidR="001F5FF8">
        <w:rPr>
          <w:sz w:val="27"/>
          <w:szCs w:val="27"/>
        </w:rPr>
        <w:t xml:space="preserve"> </w:t>
      </w:r>
      <w:r>
        <w:t>US</w:t>
      </w:r>
      <w:r>
        <w:rPr>
          <w:u w:val="single"/>
        </w:rPr>
        <w:t>$ 5,152 million</w:t>
      </w:r>
      <w:r>
        <w:t xml:space="preserve"> (resolution 66/248A). The proposal includes US$ 1,083 million in respect of special</w:t>
      </w:r>
      <w:r w:rsidR="001F5FF8">
        <w:rPr>
          <w:sz w:val="27"/>
          <w:szCs w:val="27"/>
        </w:rPr>
        <w:t xml:space="preserve"> </w:t>
      </w:r>
      <w:r>
        <w:t>political missions that are expected to be extended or approved during the course of the biennium.</w:t>
      </w:r>
    </w:p>
    <w:p w14:paraId="189D8E13" w14:textId="67B996F2" w:rsidR="003748D1" w:rsidRDefault="00563870" w:rsidP="001F5FF8">
      <w:pPr>
        <w:pStyle w:val="BB-Contentions"/>
        <w:rPr>
          <w:sz w:val="27"/>
          <w:szCs w:val="27"/>
        </w:rPr>
      </w:pPr>
      <w:r>
        <w:t>What’s in the “UN Regular Budget”?</w:t>
      </w:r>
      <w:r w:rsidR="002D747E">
        <w:t xml:space="preserve"> </w:t>
      </w:r>
      <w:r>
        <w:t>(one of the budgets that would be changed by this plan)</w:t>
      </w:r>
    </w:p>
    <w:p w14:paraId="561974A7" w14:textId="680D16D8" w:rsidR="003748D1" w:rsidRPr="001F5FF8" w:rsidRDefault="00563870" w:rsidP="001F5FF8">
      <w:pPr>
        <w:pStyle w:val="BB-Citation"/>
        <w:rPr>
          <w:sz w:val="27"/>
          <w:szCs w:val="27"/>
        </w:rPr>
      </w:pPr>
      <w:r>
        <w:rPr>
          <w:u w:val="single"/>
        </w:rPr>
        <w:t>United Nations Dept of Management, 2012</w:t>
      </w:r>
      <w:r>
        <w:t>. . “REGULAR BUDGET 2012-2013”</w:t>
      </w:r>
      <w:r w:rsidR="002D747E">
        <w:t xml:space="preserve"> </w:t>
      </w:r>
      <w:r>
        <w:t>Feb 2012</w:t>
      </w:r>
      <w:r w:rsidR="001F5FF8">
        <w:rPr>
          <w:sz w:val="27"/>
          <w:szCs w:val="27"/>
        </w:rPr>
        <w:t xml:space="preserve"> </w:t>
      </w:r>
      <w:hyperlink r:id="rId421" w:history="1">
        <w:r w:rsidR="001F5FF8" w:rsidRPr="00A61B6A">
          <w:rPr>
            <w:rStyle w:val="Hyperlink"/>
          </w:rPr>
          <w:t>http://www.un.org/en/hq/dm/pdfs/oppba/Regular%20Budget.pdf</w:t>
        </w:r>
      </w:hyperlink>
      <w:r w:rsidR="001F5FF8">
        <w:t xml:space="preserve"> </w:t>
      </w:r>
    </w:p>
    <w:p w14:paraId="6A303CB9" w14:textId="6F602286" w:rsidR="00C146D0" w:rsidRDefault="00563870" w:rsidP="001F5FF8">
      <w:pPr>
        <w:pStyle w:val="BB-Evidence"/>
        <w:keepNext/>
        <w:spacing w:after="0"/>
        <w:rPr>
          <w:sz w:val="27"/>
          <w:szCs w:val="27"/>
        </w:rPr>
      </w:pPr>
      <w:r>
        <w:t>Programme (regular) budget for 2012-2013</w:t>
      </w:r>
    </w:p>
    <w:p w14:paraId="40F10833" w14:textId="77777777" w:rsidR="00C146D0" w:rsidRDefault="00563870" w:rsidP="001F5FF8">
      <w:pPr>
        <w:pStyle w:val="BB-Evidence"/>
        <w:keepNext/>
        <w:spacing w:after="0"/>
        <w:rPr>
          <w:b/>
          <w:bCs/>
        </w:rPr>
      </w:pPr>
      <w:r>
        <w:t>The breakdown of amounts per part of the programme budget is as follows:</w:t>
      </w:r>
    </w:p>
    <w:p w14:paraId="667E9DC3" w14:textId="77777777" w:rsidR="00C146D0" w:rsidRDefault="00563870" w:rsidP="001F5FF8">
      <w:pPr>
        <w:pStyle w:val="BB-Evidence"/>
        <w:keepNext/>
        <w:spacing w:after="0"/>
        <w:rPr>
          <w:sz w:val="27"/>
          <w:szCs w:val="27"/>
        </w:rPr>
      </w:pPr>
      <w:r>
        <w:t>I. Overall policy-making direction and coordination 14.0%</w:t>
      </w:r>
    </w:p>
    <w:p w14:paraId="5438F126" w14:textId="77777777" w:rsidR="00C146D0" w:rsidRDefault="00563870" w:rsidP="001F5FF8">
      <w:pPr>
        <w:pStyle w:val="BB-Evidence"/>
        <w:keepNext/>
        <w:spacing w:after="0"/>
        <w:rPr>
          <w:sz w:val="27"/>
          <w:szCs w:val="27"/>
        </w:rPr>
      </w:pPr>
      <w:r>
        <w:t>II. Political affairs 25.9%</w:t>
      </w:r>
    </w:p>
    <w:p w14:paraId="2E5C5EA1" w14:textId="77777777" w:rsidR="00C146D0" w:rsidRDefault="00563870" w:rsidP="001F5FF8">
      <w:pPr>
        <w:pStyle w:val="BB-Evidence"/>
        <w:keepNext/>
        <w:spacing w:after="0"/>
      </w:pPr>
      <w:r>
        <w:t>III. International justice and law 1.8%</w:t>
      </w:r>
    </w:p>
    <w:p w14:paraId="2A5738D1" w14:textId="77777777" w:rsidR="00C146D0" w:rsidRDefault="00563870" w:rsidP="001F5FF8">
      <w:pPr>
        <w:pStyle w:val="BB-Evidence"/>
        <w:keepNext/>
        <w:spacing w:after="0"/>
      </w:pPr>
      <w:r>
        <w:t>IV. International cooperation for development 8.5%</w:t>
      </w:r>
    </w:p>
    <w:p w14:paraId="6FD8B0FF" w14:textId="77777777" w:rsidR="00C146D0" w:rsidRDefault="00563870" w:rsidP="001F5FF8">
      <w:pPr>
        <w:pStyle w:val="BB-Evidence"/>
        <w:keepNext/>
        <w:spacing w:after="0"/>
        <w:rPr>
          <w:sz w:val="27"/>
          <w:szCs w:val="27"/>
        </w:rPr>
      </w:pPr>
      <w:r>
        <w:t>V. Regional cooperation for development 10.3%</w:t>
      </w:r>
    </w:p>
    <w:p w14:paraId="32B84E06" w14:textId="77777777" w:rsidR="00C146D0" w:rsidRDefault="00563870" w:rsidP="001F5FF8">
      <w:pPr>
        <w:pStyle w:val="BB-Evidence"/>
        <w:keepNext/>
        <w:spacing w:after="0"/>
      </w:pPr>
      <w:r>
        <w:t>VI. Human rights and humanitarian affairs 6.3%</w:t>
      </w:r>
    </w:p>
    <w:p w14:paraId="0FE02F1B" w14:textId="77777777" w:rsidR="00C146D0" w:rsidRDefault="00563870" w:rsidP="001F5FF8">
      <w:pPr>
        <w:pStyle w:val="BB-Evidence"/>
        <w:keepNext/>
        <w:spacing w:after="0"/>
      </w:pPr>
      <w:r>
        <w:t>VII. Public information 3.5%</w:t>
      </w:r>
    </w:p>
    <w:p w14:paraId="7553824E" w14:textId="77777777" w:rsidR="00C146D0" w:rsidRDefault="00563870" w:rsidP="001F5FF8">
      <w:pPr>
        <w:pStyle w:val="BB-Evidence"/>
        <w:keepNext/>
        <w:spacing w:after="0"/>
      </w:pPr>
      <w:r>
        <w:t>VIII. Common support services 11.6%</w:t>
      </w:r>
    </w:p>
    <w:p w14:paraId="5D12CC80" w14:textId="77777777" w:rsidR="00C146D0" w:rsidRDefault="00563870" w:rsidP="001F5FF8">
      <w:pPr>
        <w:pStyle w:val="BB-Evidence"/>
        <w:keepNext/>
        <w:spacing w:after="0"/>
        <w:rPr>
          <w:sz w:val="27"/>
          <w:szCs w:val="27"/>
        </w:rPr>
      </w:pPr>
      <w:r>
        <w:t>IX. Internal oversight 0.7%</w:t>
      </w:r>
    </w:p>
    <w:p w14:paraId="6347615D" w14:textId="77777777" w:rsidR="00C146D0" w:rsidRDefault="00563870" w:rsidP="001F5FF8">
      <w:pPr>
        <w:pStyle w:val="BB-Evidence"/>
        <w:keepNext/>
        <w:spacing w:after="0"/>
      </w:pPr>
      <w:r>
        <w:t>X. Jointly financed administrative activities and special expenses 2.5%</w:t>
      </w:r>
    </w:p>
    <w:p w14:paraId="77462147" w14:textId="77777777" w:rsidR="00C146D0" w:rsidRDefault="00563870" w:rsidP="001F5FF8">
      <w:pPr>
        <w:pStyle w:val="BB-Evidence"/>
        <w:keepNext/>
        <w:spacing w:after="0"/>
        <w:rPr>
          <w:sz w:val="27"/>
          <w:szCs w:val="27"/>
        </w:rPr>
      </w:pPr>
      <w:r>
        <w:t>XI. Capital expenditures 1.3%</w:t>
      </w:r>
    </w:p>
    <w:p w14:paraId="00AA457D" w14:textId="77777777" w:rsidR="00C146D0" w:rsidRDefault="00563870" w:rsidP="001F5FF8">
      <w:pPr>
        <w:pStyle w:val="BB-Evidence"/>
        <w:keepNext/>
        <w:spacing w:after="0"/>
      </w:pPr>
      <w:r>
        <w:t>XII. Safety and Security 4.1%</w:t>
      </w:r>
    </w:p>
    <w:p w14:paraId="54DFA107" w14:textId="77777777" w:rsidR="00C146D0" w:rsidRDefault="00563870" w:rsidP="001F5FF8">
      <w:pPr>
        <w:pStyle w:val="BB-Evidence"/>
        <w:keepNext/>
        <w:spacing w:after="0"/>
        <w:rPr>
          <w:sz w:val="27"/>
          <w:szCs w:val="27"/>
        </w:rPr>
      </w:pPr>
      <w:r>
        <w:t>XIII. Development Account 0.6%</w:t>
      </w:r>
    </w:p>
    <w:p w14:paraId="06754FE7" w14:textId="77777777" w:rsidR="003748D1" w:rsidRDefault="00563870" w:rsidP="001F5FF8">
      <w:pPr>
        <w:pStyle w:val="BB-Evidence"/>
        <w:rPr>
          <w:sz w:val="27"/>
          <w:szCs w:val="27"/>
        </w:rPr>
      </w:pPr>
      <w:r>
        <w:t>XIV. Staff assessment 8.8%</w:t>
      </w:r>
    </w:p>
    <w:p w14:paraId="22558A9F" w14:textId="77777777" w:rsidR="003748D1" w:rsidRDefault="00563870" w:rsidP="001F5FF8">
      <w:pPr>
        <w:pStyle w:val="BB-Contentions"/>
        <w:rPr>
          <w:sz w:val="27"/>
          <w:szCs w:val="27"/>
        </w:rPr>
      </w:pPr>
      <w:r>
        <w:t>List of “Specialised Agencies” funded by Assessments</w:t>
      </w:r>
    </w:p>
    <w:p w14:paraId="770E4835" w14:textId="557B5ADC" w:rsidR="003748D1" w:rsidRDefault="00563870" w:rsidP="001F5FF8">
      <w:pPr>
        <w:pStyle w:val="BB-Citation"/>
        <w:rPr>
          <w:sz w:val="27"/>
          <w:szCs w:val="27"/>
        </w:rPr>
      </w:pPr>
      <w:r>
        <w:rPr>
          <w:u w:val="single"/>
        </w:rPr>
        <w:t>The Consultative Group of Ministers or High-level Representatives on Broader International Environmental Governance Reform 2010</w:t>
      </w:r>
      <w:r>
        <w:t>.</w:t>
      </w:r>
      <w:r w:rsidR="002D747E">
        <w:t xml:space="preserve"> </w:t>
      </w:r>
      <w:r>
        <w:t>(published by a UN committee) “United Nations Specialised Agencies versus United Nations Programmes” 7 June 2010</w:t>
      </w:r>
      <w:r w:rsidR="002D747E">
        <w:t xml:space="preserve"> </w:t>
      </w:r>
      <w:hyperlink r:id="rId422" w:history="1">
        <w:r w:rsidR="001F5FF8" w:rsidRPr="00A61B6A">
          <w:rPr>
            <w:rStyle w:val="Hyperlink"/>
          </w:rPr>
          <w:t>http://www.rona.unep.org/documents/partnerships/IEG/UN_Specialised_Agencies_Vs_UN_Programmes.pdf</w:t>
        </w:r>
      </w:hyperlink>
      <w:r w:rsidR="001F5FF8">
        <w:t xml:space="preserve"> </w:t>
      </w:r>
    </w:p>
    <w:p w14:paraId="198D21CB" w14:textId="46B3B407" w:rsidR="00C146D0" w:rsidRDefault="00563870" w:rsidP="001F5FF8">
      <w:pPr>
        <w:pStyle w:val="BB-Evidence"/>
        <w:keepNext/>
        <w:spacing w:after="0"/>
        <w:rPr>
          <w:sz w:val="27"/>
          <w:szCs w:val="27"/>
        </w:rPr>
      </w:pPr>
      <w:r>
        <w:t>The core funding of specialised agencies is through assessed contributions which is normally based on the UN rating system and calculated on the basis of countries’ national income. The calculation also takes into account other factors including maximum and minimum ceilings. Specialised agencies do not receive any funds from the UN regular budget but trust funds and voluntary funding are commonly used to supplement core funding and usually account for 40-50% of their total funding. The Bretton Woods Institutions are the only specialised system that do not follow the UN’s assessed contribution system but rather have their own contribution system based on voting rights. There are more than 15 specialised agencies currently established under the UN, including:</w:t>
      </w:r>
    </w:p>
    <w:p w14:paraId="4354280C" w14:textId="77777777" w:rsidR="00C146D0" w:rsidRDefault="00563870" w:rsidP="001F5FF8">
      <w:pPr>
        <w:pStyle w:val="BB-Evidence"/>
        <w:keepNext/>
        <w:spacing w:after="0"/>
        <w:rPr>
          <w:color w:val="000000"/>
          <w:sz w:val="27"/>
          <w:szCs w:val="27"/>
        </w:rPr>
      </w:pPr>
      <w:r>
        <w:rPr>
          <w:color w:val="000000"/>
        </w:rPr>
        <w:t>ILO International Labour Organisation</w:t>
      </w:r>
    </w:p>
    <w:p w14:paraId="7369A367" w14:textId="77777777" w:rsidR="00C146D0" w:rsidRDefault="00563870" w:rsidP="001F5FF8">
      <w:pPr>
        <w:pStyle w:val="BB-Evidence"/>
        <w:keepNext/>
        <w:spacing w:after="0"/>
        <w:rPr>
          <w:color w:val="000000"/>
          <w:sz w:val="27"/>
          <w:szCs w:val="27"/>
        </w:rPr>
      </w:pPr>
      <w:r>
        <w:rPr>
          <w:color w:val="000000"/>
        </w:rPr>
        <w:t>FAO Food and Agriculture Organisation</w:t>
      </w:r>
    </w:p>
    <w:p w14:paraId="63694875" w14:textId="77777777" w:rsidR="00C146D0" w:rsidRDefault="00563870" w:rsidP="001F5FF8">
      <w:pPr>
        <w:pStyle w:val="BB-Evidence"/>
        <w:keepNext/>
        <w:spacing w:after="0"/>
        <w:rPr>
          <w:color w:val="000000"/>
          <w:sz w:val="27"/>
          <w:szCs w:val="27"/>
        </w:rPr>
      </w:pPr>
      <w:r>
        <w:rPr>
          <w:color w:val="000000"/>
        </w:rPr>
        <w:t>UNESCO United Nations Educational, Scientific and Cultural Organisation</w:t>
      </w:r>
    </w:p>
    <w:p w14:paraId="7ACB5DBF" w14:textId="77777777" w:rsidR="00C146D0" w:rsidRDefault="00563870" w:rsidP="001F5FF8">
      <w:pPr>
        <w:pStyle w:val="BB-Evidence"/>
        <w:keepNext/>
        <w:spacing w:after="0"/>
        <w:rPr>
          <w:color w:val="000000"/>
          <w:sz w:val="27"/>
          <w:szCs w:val="27"/>
        </w:rPr>
      </w:pPr>
      <w:r>
        <w:rPr>
          <w:color w:val="000000"/>
        </w:rPr>
        <w:t>WHO World Health Organisation</w:t>
      </w:r>
    </w:p>
    <w:p w14:paraId="27D9CC8C" w14:textId="590DA04C" w:rsidR="00563870" w:rsidRDefault="00563870" w:rsidP="001F5FF8">
      <w:pPr>
        <w:pStyle w:val="BB-Evidence"/>
        <w:keepNext/>
        <w:spacing w:after="0"/>
        <w:rPr>
          <w:color w:val="000000"/>
          <w:sz w:val="27"/>
          <w:szCs w:val="27"/>
        </w:rPr>
      </w:pPr>
      <w:r>
        <w:rPr>
          <w:color w:val="000000"/>
        </w:rPr>
        <w:t>World Bank Group</w:t>
      </w:r>
    </w:p>
    <w:p w14:paraId="6988F065" w14:textId="77777777" w:rsidR="00563870" w:rsidRDefault="00563870" w:rsidP="001F5FF8">
      <w:pPr>
        <w:pStyle w:val="BB-Evidence"/>
        <w:keepNext/>
        <w:spacing w:after="0"/>
        <w:rPr>
          <w:color w:val="000000"/>
          <w:sz w:val="27"/>
          <w:szCs w:val="27"/>
        </w:rPr>
      </w:pPr>
      <w:r>
        <w:rPr>
          <w:color w:val="000000"/>
        </w:rPr>
        <w:t>IBRD International Bank for Reconstruction and Development</w:t>
      </w:r>
    </w:p>
    <w:p w14:paraId="457B5537" w14:textId="77777777" w:rsidR="00563870" w:rsidRDefault="00563870" w:rsidP="001F5FF8">
      <w:pPr>
        <w:pStyle w:val="BB-Evidence"/>
        <w:keepNext/>
        <w:spacing w:after="0"/>
        <w:rPr>
          <w:color w:val="000000"/>
          <w:sz w:val="27"/>
          <w:szCs w:val="27"/>
        </w:rPr>
      </w:pPr>
      <w:r>
        <w:rPr>
          <w:color w:val="000000"/>
        </w:rPr>
        <w:t>IDA International Development Association</w:t>
      </w:r>
    </w:p>
    <w:p w14:paraId="278108DB" w14:textId="77777777" w:rsidR="00563870" w:rsidRDefault="00563870" w:rsidP="001F5FF8">
      <w:pPr>
        <w:pStyle w:val="BB-Evidence"/>
        <w:keepNext/>
        <w:spacing w:after="0"/>
        <w:rPr>
          <w:color w:val="000000"/>
          <w:sz w:val="27"/>
          <w:szCs w:val="27"/>
        </w:rPr>
      </w:pPr>
      <w:r>
        <w:rPr>
          <w:color w:val="000000"/>
        </w:rPr>
        <w:t>IFC International Finance Corporation</w:t>
      </w:r>
    </w:p>
    <w:p w14:paraId="1C3D864A" w14:textId="77777777" w:rsidR="00563870" w:rsidRDefault="00563870" w:rsidP="001F5FF8">
      <w:pPr>
        <w:pStyle w:val="BB-Evidence"/>
        <w:keepNext/>
        <w:spacing w:after="0"/>
        <w:rPr>
          <w:color w:val="000000"/>
          <w:sz w:val="27"/>
          <w:szCs w:val="27"/>
        </w:rPr>
      </w:pPr>
      <w:r>
        <w:rPr>
          <w:color w:val="000000"/>
        </w:rPr>
        <w:t>MIGA Multilateral Investment Guarantee Agency</w:t>
      </w:r>
    </w:p>
    <w:p w14:paraId="7F55785B" w14:textId="77777777" w:rsidR="00563870" w:rsidRDefault="00563870" w:rsidP="001F5FF8">
      <w:pPr>
        <w:pStyle w:val="BB-Evidence"/>
        <w:keepNext/>
        <w:spacing w:after="0"/>
        <w:rPr>
          <w:color w:val="000000"/>
          <w:sz w:val="27"/>
          <w:szCs w:val="27"/>
        </w:rPr>
      </w:pPr>
      <w:r>
        <w:rPr>
          <w:color w:val="000000"/>
        </w:rPr>
        <w:t>ICSID International Centre for Settlement of Investment Disputes</w:t>
      </w:r>
    </w:p>
    <w:p w14:paraId="14657AE2" w14:textId="77777777" w:rsidR="00C146D0" w:rsidRDefault="00563870" w:rsidP="001F5FF8">
      <w:pPr>
        <w:pStyle w:val="BB-Evidence"/>
        <w:keepNext/>
        <w:spacing w:after="0"/>
        <w:rPr>
          <w:color w:val="000000"/>
          <w:sz w:val="27"/>
          <w:szCs w:val="27"/>
        </w:rPr>
      </w:pPr>
      <w:r>
        <w:rPr>
          <w:color w:val="000000"/>
        </w:rPr>
        <w:t>IMF International Monetary Fund</w:t>
      </w:r>
    </w:p>
    <w:p w14:paraId="59E50FD7" w14:textId="77777777" w:rsidR="00C146D0" w:rsidRDefault="00563870" w:rsidP="001F5FF8">
      <w:pPr>
        <w:pStyle w:val="BB-Evidence"/>
        <w:keepNext/>
        <w:spacing w:after="0"/>
        <w:rPr>
          <w:color w:val="000000"/>
          <w:sz w:val="27"/>
          <w:szCs w:val="27"/>
        </w:rPr>
      </w:pPr>
      <w:r>
        <w:rPr>
          <w:color w:val="000000"/>
        </w:rPr>
        <w:t>ICAO International Civil Aviation Organisation</w:t>
      </w:r>
    </w:p>
    <w:p w14:paraId="0FF047D6" w14:textId="77777777" w:rsidR="00C146D0" w:rsidRDefault="00563870" w:rsidP="001F5FF8">
      <w:pPr>
        <w:pStyle w:val="BB-Evidence"/>
        <w:keepNext/>
        <w:spacing w:after="0"/>
        <w:rPr>
          <w:color w:val="000000"/>
          <w:sz w:val="27"/>
          <w:szCs w:val="27"/>
        </w:rPr>
      </w:pPr>
      <w:r>
        <w:rPr>
          <w:color w:val="000000"/>
        </w:rPr>
        <w:t>IMO International Maritime Organisation</w:t>
      </w:r>
    </w:p>
    <w:p w14:paraId="0061A941" w14:textId="77777777" w:rsidR="00C146D0" w:rsidRDefault="00563870" w:rsidP="001F5FF8">
      <w:pPr>
        <w:pStyle w:val="BB-Evidence"/>
        <w:keepNext/>
        <w:spacing w:after="0"/>
        <w:rPr>
          <w:color w:val="000000"/>
          <w:sz w:val="27"/>
          <w:szCs w:val="27"/>
        </w:rPr>
      </w:pPr>
      <w:r>
        <w:rPr>
          <w:color w:val="000000"/>
        </w:rPr>
        <w:t>ITU International Telecommunication Union</w:t>
      </w:r>
    </w:p>
    <w:p w14:paraId="428FF7A0" w14:textId="77777777" w:rsidR="00C146D0" w:rsidRDefault="00563870" w:rsidP="001F5FF8">
      <w:pPr>
        <w:pStyle w:val="BB-Evidence"/>
        <w:keepNext/>
        <w:spacing w:after="0"/>
        <w:rPr>
          <w:color w:val="000000"/>
          <w:sz w:val="27"/>
          <w:szCs w:val="27"/>
        </w:rPr>
      </w:pPr>
      <w:r>
        <w:rPr>
          <w:color w:val="000000"/>
        </w:rPr>
        <w:t>UPU Universal Postal Union</w:t>
      </w:r>
    </w:p>
    <w:p w14:paraId="4605F75B" w14:textId="77777777" w:rsidR="00C146D0" w:rsidRDefault="00563870" w:rsidP="001F5FF8">
      <w:pPr>
        <w:pStyle w:val="BB-Evidence"/>
        <w:keepNext/>
        <w:spacing w:after="0"/>
        <w:rPr>
          <w:color w:val="000000"/>
          <w:sz w:val="27"/>
          <w:szCs w:val="27"/>
        </w:rPr>
      </w:pPr>
      <w:r>
        <w:rPr>
          <w:color w:val="000000"/>
        </w:rPr>
        <w:t>WMO World Meteorological Organisation</w:t>
      </w:r>
    </w:p>
    <w:p w14:paraId="0F318DDB" w14:textId="77777777" w:rsidR="00C146D0" w:rsidRDefault="00563870" w:rsidP="001F5FF8">
      <w:pPr>
        <w:pStyle w:val="BB-Evidence"/>
        <w:keepNext/>
        <w:spacing w:after="0"/>
        <w:rPr>
          <w:color w:val="000000"/>
          <w:sz w:val="27"/>
          <w:szCs w:val="27"/>
        </w:rPr>
      </w:pPr>
      <w:r>
        <w:rPr>
          <w:color w:val="000000"/>
        </w:rPr>
        <w:t>WIPO World Intellectual Property Organisation</w:t>
      </w:r>
    </w:p>
    <w:p w14:paraId="74AC160A" w14:textId="77777777" w:rsidR="00C146D0" w:rsidRDefault="00563870" w:rsidP="001F5FF8">
      <w:pPr>
        <w:pStyle w:val="BB-Evidence"/>
        <w:keepNext/>
        <w:spacing w:after="0"/>
        <w:rPr>
          <w:color w:val="000000"/>
          <w:sz w:val="27"/>
          <w:szCs w:val="27"/>
        </w:rPr>
      </w:pPr>
      <w:r>
        <w:rPr>
          <w:color w:val="000000"/>
        </w:rPr>
        <w:t>IFAD International Fund for Agricultural Development</w:t>
      </w:r>
    </w:p>
    <w:p w14:paraId="25A0E3C5" w14:textId="77777777" w:rsidR="00C146D0" w:rsidRDefault="00563870" w:rsidP="001F5FF8">
      <w:pPr>
        <w:pStyle w:val="BB-Evidence"/>
        <w:keepNext/>
        <w:spacing w:after="0"/>
        <w:rPr>
          <w:color w:val="000000"/>
          <w:sz w:val="27"/>
          <w:szCs w:val="27"/>
        </w:rPr>
      </w:pPr>
      <w:r>
        <w:rPr>
          <w:color w:val="000000"/>
        </w:rPr>
        <w:t>UNIDO United Nations Industrial Development Organisation</w:t>
      </w:r>
    </w:p>
    <w:p w14:paraId="481B4F11" w14:textId="77777777" w:rsidR="003748D1" w:rsidRDefault="00563870" w:rsidP="001F5FF8">
      <w:pPr>
        <w:pStyle w:val="BB-Evidence"/>
        <w:rPr>
          <w:color w:val="000000"/>
          <w:sz w:val="27"/>
          <w:szCs w:val="27"/>
        </w:rPr>
      </w:pPr>
      <w:r>
        <w:rPr>
          <w:color w:val="000000"/>
        </w:rPr>
        <w:t>UNWTO World Tourism Organisation</w:t>
      </w:r>
    </w:p>
    <w:p w14:paraId="6E3D5AC3" w14:textId="77777777" w:rsidR="003748D1" w:rsidRDefault="00563870" w:rsidP="001F5FF8">
      <w:pPr>
        <w:pStyle w:val="BB-Contentions"/>
        <w:rPr>
          <w:sz w:val="27"/>
          <w:szCs w:val="27"/>
        </w:rPr>
      </w:pPr>
      <w:r>
        <w:t>Peacekeeping is funded by assessments</w:t>
      </w:r>
    </w:p>
    <w:p w14:paraId="3E254EFC" w14:textId="6968897F" w:rsidR="003748D1" w:rsidRPr="001F5FF8" w:rsidRDefault="00563870" w:rsidP="001F5FF8">
      <w:pPr>
        <w:pStyle w:val="BB-Citation"/>
      </w:pPr>
      <w:r>
        <w:rPr>
          <w:u w:val="single"/>
        </w:rPr>
        <w:t>United Nations official website 2012.</w:t>
      </w:r>
      <w:r w:rsidR="002D747E">
        <w:rPr>
          <w:u w:val="single"/>
        </w:rPr>
        <w:t xml:space="preserve"> </w:t>
      </w:r>
      <w:r>
        <w:t>“Financing peacekeeping”</w:t>
      </w:r>
      <w:r w:rsidR="001F5FF8">
        <w:t xml:space="preserve"> </w:t>
      </w:r>
      <w:hyperlink r:id="rId423" w:history="1">
        <w:r w:rsidR="001F5FF8" w:rsidRPr="00A61B6A">
          <w:rPr>
            <w:rStyle w:val="Hyperlink"/>
          </w:rPr>
          <w:t>http://www.un.org/en/peacekeeping/operations/financing.shtml</w:t>
        </w:r>
      </w:hyperlink>
      <w:r w:rsidR="001F5FF8">
        <w:t xml:space="preserve"> </w:t>
      </w:r>
    </w:p>
    <w:p w14:paraId="0617A0E0" w14:textId="77777777" w:rsidR="003748D1" w:rsidRDefault="00563870" w:rsidP="001F5FF8">
      <w:pPr>
        <w:pStyle w:val="BB-Evidence"/>
        <w:rPr>
          <w:sz w:val="27"/>
          <w:szCs w:val="27"/>
        </w:rPr>
      </w:pPr>
      <w:r>
        <w:t>Every Member State is legally obligated to pay their respective share towards peacekeeping. This is in accordance with the provisions of Article 17 of the Charter of the United Nations. The General Assembly apportions peacekeeping expenses based on a special scale of assessments under a complex formula that Member States themselves have established. This formula takes into account, among other things, the relative economic wealth of Member States, with the five permanent members of the Security Council required to pay a larger share because of their special responsibility for the maintenance of international peace and security.</w:t>
      </w:r>
    </w:p>
    <w:p w14:paraId="623E390E" w14:textId="77777777" w:rsidR="003748D1" w:rsidRDefault="00563870" w:rsidP="001F5FF8">
      <w:pPr>
        <w:pStyle w:val="BB-Contentions"/>
      </w:pPr>
      <w:r>
        <w:t>ADVANTAGE / ADVOCACY</w:t>
      </w:r>
    </w:p>
    <w:p w14:paraId="59C821FF" w14:textId="1E41E5E8" w:rsidR="003748D1" w:rsidRDefault="00563870" w:rsidP="001F5FF8">
      <w:pPr>
        <w:pStyle w:val="BB-Contentions"/>
        <w:rPr>
          <w:sz w:val="27"/>
          <w:szCs w:val="27"/>
        </w:rPr>
      </w:pPr>
      <w:r>
        <w:t>Voluntary funding of the entire UN would allow control over expenditures and would force reform.</w:t>
      </w:r>
      <w:r w:rsidR="002D747E">
        <w:t xml:space="preserve"> </w:t>
      </w:r>
      <w:r>
        <w:t>Already working well in other UN budgets</w:t>
      </w:r>
    </w:p>
    <w:p w14:paraId="72594726" w14:textId="49DD883B" w:rsidR="003748D1" w:rsidRDefault="00563870" w:rsidP="001F5FF8">
      <w:pPr>
        <w:pStyle w:val="BB-Citation"/>
      </w:pPr>
      <w:r>
        <w:rPr>
          <w:u w:val="single"/>
        </w:rPr>
        <w:t>Rep. Ileana Ros-Lehtinen 2011.</w:t>
      </w:r>
      <w:r>
        <w:t xml:space="preserve"> ( R-Florida, chairman of the House Committee on Foreign Affairs) 3 Mar 2011 “REFORMING THE UNITED NATIONS: LESSONS LEARNED”</w:t>
      </w:r>
      <w:r w:rsidR="002D747E">
        <w:t xml:space="preserve"> </w:t>
      </w:r>
      <w:r>
        <w:t>Hearing before the House Committee on Foreign Affairs</w:t>
      </w:r>
      <w:r w:rsidR="002D747E">
        <w:t xml:space="preserve"> </w:t>
      </w:r>
      <w:hyperlink r:id="rId424" w:history="1">
        <w:r w:rsidR="001F5FF8" w:rsidRPr="00A61B6A">
          <w:rPr>
            <w:rStyle w:val="Hyperlink"/>
            <w:iCs/>
          </w:rPr>
          <w:t>http://www.hsdl.org/?view&amp;did=6350</w:t>
        </w:r>
      </w:hyperlink>
      <w:r w:rsidR="001F5FF8">
        <w:rPr>
          <w:iCs/>
          <w:u w:color="808080"/>
        </w:rPr>
        <w:t xml:space="preserve"> </w:t>
      </w:r>
    </w:p>
    <w:p w14:paraId="5F54E3AA" w14:textId="77777777" w:rsidR="003748D1" w:rsidRDefault="00563870" w:rsidP="001F5FF8">
      <w:pPr>
        <w:pStyle w:val="BB-Evidence"/>
      </w:pPr>
      <w:r>
        <w:t>In the ’90s, when the U.N. regular and peacekeeping budgets were skyrocketing, Congress enacted the Helms-Biden agreement. The U.S. withheld our dues and conditioned repayment on key reforms. When the U.N. saw that we meant business, they agreed to change, and that saved U.S. taxpayer funds. Smart withholding worked. Withholding alone is insufficient to produce lasting reform. That is why we must demand that funding for the U.N. budget and U.N. entities move from an assessed to a voluntary basis. That way, Americans, not U.N. bureaucrats or other member countries, will determine how much taxpayer dollars are spent on the U.N., and where they go. We should pay for U.N. programs and activities that advance our interests and our values. If other countries want different things to be funded, they can pay for it. The voluntary model works for UNICEF and other U.N. entities. It can work for the U.N. as a whole</w:t>
      </w:r>
    </w:p>
    <w:p w14:paraId="0E005A55" w14:textId="77777777" w:rsidR="003748D1" w:rsidRDefault="00563870" w:rsidP="001F5FF8">
      <w:pPr>
        <w:pStyle w:val="BB-Contentions"/>
        <w:rPr>
          <w:sz w:val="27"/>
          <w:szCs w:val="27"/>
        </w:rPr>
      </w:pPr>
      <w:r>
        <w:t>Each UN activity should be justified separately and funded voluntarily - don’t use good UN programs to justify bad ones</w:t>
      </w:r>
    </w:p>
    <w:p w14:paraId="1EB405A0" w14:textId="0CDBAC83" w:rsidR="003748D1" w:rsidRDefault="00563870" w:rsidP="001F5FF8">
      <w:pPr>
        <w:pStyle w:val="BB-Citation"/>
      </w:pPr>
      <w:r>
        <w:rPr>
          <w:u w:val="single"/>
        </w:rPr>
        <w:t>Rep. Ileana Ros-Lehtinen 2011.</w:t>
      </w:r>
      <w:r>
        <w:t xml:space="preserve"> ( R-Florida, chairman of the House Committee on Foreign Affairs) 3 Mar 2011 “REFORMING THE UNITED NATIONS: LESSONS LEARNED”</w:t>
      </w:r>
      <w:r w:rsidR="002D747E">
        <w:t xml:space="preserve"> </w:t>
      </w:r>
      <w:r>
        <w:t>Hearing before the House Committee on Foreign Affairs</w:t>
      </w:r>
      <w:r w:rsidR="002D747E">
        <w:t xml:space="preserve"> </w:t>
      </w:r>
      <w:hyperlink r:id="rId425" w:history="1">
        <w:r w:rsidR="001F5FF8" w:rsidRPr="00A61B6A">
          <w:rPr>
            <w:rStyle w:val="Hyperlink"/>
            <w:iCs/>
          </w:rPr>
          <w:t>http://www.hsdl.org/?view&amp;did=6350</w:t>
        </w:r>
      </w:hyperlink>
      <w:r w:rsidR="001F5FF8">
        <w:rPr>
          <w:iCs/>
          <w:u w:color="808080"/>
        </w:rPr>
        <w:t xml:space="preserve"> </w:t>
      </w:r>
    </w:p>
    <w:p w14:paraId="27308B7D" w14:textId="77777777" w:rsidR="003748D1" w:rsidRDefault="00563870" w:rsidP="001F5FF8">
      <w:pPr>
        <w:pStyle w:val="BB-Evidence"/>
        <w:rPr>
          <w:sz w:val="27"/>
          <w:szCs w:val="27"/>
        </w:rPr>
      </w:pPr>
      <w:r>
        <w:t>Don’t compare apples and oranges. Some of the U.N.’s defenders like to cite some good U.N. activities to gain support for funding bad ones. However, we are not here to play ‘‘Let’s Make a Deal.’’ Each U.N. office, activity, program, and sub-program must be justified on its own merits and funded voluntarily. UNICEF aid to starving children cannot excuse UNRWA having members of Hamas on its payroll.</w:t>
      </w:r>
    </w:p>
    <w:p w14:paraId="75BD34AE" w14:textId="77777777" w:rsidR="003748D1" w:rsidRDefault="00563870" w:rsidP="001F5FF8">
      <w:pPr>
        <w:pStyle w:val="BB-Contentions"/>
        <w:rPr>
          <w:sz w:val="27"/>
          <w:szCs w:val="27"/>
        </w:rPr>
      </w:pPr>
      <w:r>
        <w:t>Voluntary funding creates incentives for UN programs to meet their goals and justify their funding</w:t>
      </w:r>
    </w:p>
    <w:p w14:paraId="2ED0D4C3" w14:textId="79FF8A49" w:rsidR="003748D1" w:rsidRPr="001F5FF8" w:rsidRDefault="00563870" w:rsidP="001F5FF8">
      <w:pPr>
        <w:pStyle w:val="BB-Citation"/>
        <w:rPr>
          <w:sz w:val="27"/>
          <w:szCs w:val="27"/>
        </w:rPr>
      </w:pPr>
      <w:r>
        <w:rPr>
          <w:u w:val="single"/>
        </w:rPr>
        <w:t>John Bolton 2010</w:t>
      </w:r>
      <w:r>
        <w:t>. (former US ambassador to the UN) 28 Oct 2010 “The Key to Changing the United Nations System” published by American Enterprise Institute</w:t>
      </w:r>
      <w:r w:rsidR="001F5FF8">
        <w:t xml:space="preserve"> </w:t>
      </w:r>
      <w:hyperlink r:id="rId426" w:history="1">
        <w:r w:rsidR="001F5FF8" w:rsidRPr="00A61B6A">
          <w:rPr>
            <w:rStyle w:val="Hyperlink"/>
            <w:iCs/>
          </w:rPr>
          <w:t>http://www.aei.org/article/foreign-and-defense-policy/international-organizations/the-key-to-changing-the-united-nations-system-outlook/</w:t>
        </w:r>
      </w:hyperlink>
      <w:r w:rsidR="001F5FF8">
        <w:rPr>
          <w:iCs/>
          <w:u w:color="808080"/>
        </w:rPr>
        <w:t xml:space="preserve"> </w:t>
      </w:r>
    </w:p>
    <w:p w14:paraId="44DB39D8" w14:textId="77777777" w:rsidR="003748D1" w:rsidRDefault="00563870" w:rsidP="001F5FF8">
      <w:pPr>
        <w:pStyle w:val="BB-Evidence"/>
      </w:pPr>
      <w:r>
        <w:t>Moving to voluntary funding would end the UN practice of charging member states for the expenses of the UN and its activities. Member states would instead determine for themselves how much to provide to the UN and, importantly, the specific tasks and activities that those contributions would support. The shift toward a voluntary payment system would impose a stronger market incentive for UN programs and activities to meet their goals and justify continued funding. After all, if an activity, program, or office could not demonstrate its effectiveness, member states would be reluctant to continue to support it.</w:t>
      </w:r>
    </w:p>
    <w:p w14:paraId="12A636D8" w14:textId="6633DFA1" w:rsidR="003748D1" w:rsidRDefault="00563870" w:rsidP="001F5FF8">
      <w:pPr>
        <w:pStyle w:val="BB-Contentions"/>
      </w:pPr>
      <w:r>
        <w:t>Voluntary funding has important positive impact:</w:t>
      </w:r>
      <w:r w:rsidR="002D747E">
        <w:t xml:space="preserve"> </w:t>
      </w:r>
      <w:r>
        <w:t>It’s working already in several big UN agencies</w:t>
      </w:r>
    </w:p>
    <w:p w14:paraId="51B94E76" w14:textId="244AB56E" w:rsidR="003748D1" w:rsidRPr="001F5FF8" w:rsidRDefault="00563870" w:rsidP="001F5FF8">
      <w:pPr>
        <w:pStyle w:val="BB-Citation"/>
        <w:rPr>
          <w:sz w:val="27"/>
          <w:szCs w:val="27"/>
        </w:rPr>
      </w:pPr>
      <w:r>
        <w:rPr>
          <w:u w:val="single"/>
        </w:rPr>
        <w:t>John Bolton 2010</w:t>
      </w:r>
      <w:r>
        <w:t>. (former US ambassador to the UN) 28 Oct 2010 “The Key to Changing the United Nations System” published by American Enterprise Institute</w:t>
      </w:r>
      <w:r w:rsidR="001F5FF8">
        <w:t xml:space="preserve"> </w:t>
      </w:r>
      <w:hyperlink r:id="rId427" w:history="1">
        <w:r w:rsidR="001F5FF8" w:rsidRPr="00A61B6A">
          <w:rPr>
            <w:rStyle w:val="Hyperlink"/>
            <w:iCs/>
          </w:rPr>
          <w:t>http://www.aei.org/article/foreign-and-defense-policy/international-organizations/the-key-to-changing-the-united-nations-system-outlook/</w:t>
        </w:r>
      </w:hyperlink>
      <w:r w:rsidR="001F5FF8">
        <w:rPr>
          <w:iCs/>
          <w:u w:color="808080"/>
        </w:rPr>
        <w:t xml:space="preserve"> </w:t>
      </w:r>
    </w:p>
    <w:p w14:paraId="2A2D044A" w14:textId="77777777" w:rsidR="003748D1" w:rsidRDefault="00563870" w:rsidP="001F5FF8">
      <w:pPr>
        <w:pStyle w:val="BB-Evidence"/>
      </w:pPr>
      <w:r>
        <w:t>Evidence that switching to voluntary contributions would have an important positive impact comes from several decades of operations by UN agencies and programs. The World Food Program, the UN High Commissioner for Refugees, the UN Joint Programme on HIV/AIDS, and other voluntarily funded programs have typically been more responsive to major contributors, more effective in their work, and more transparent than those funded by assessed contributions. Their leadership has typically recognized that, lacking an entitlement to assessed contributions, they have to demonstrate their utility on a continuing basis or donors will take their scarce resources to other agencies and programs.</w:t>
      </w:r>
    </w:p>
    <w:p w14:paraId="508B5B25" w14:textId="77777777" w:rsidR="003748D1" w:rsidRDefault="00563870" w:rsidP="001F5FF8">
      <w:pPr>
        <w:pStyle w:val="BB-Contentions"/>
      </w:pPr>
      <w:r>
        <w:t>Money Talks: Withholding funding forces UN reform</w:t>
      </w:r>
    </w:p>
    <w:p w14:paraId="30A2BCBA" w14:textId="6202009E" w:rsidR="003748D1" w:rsidRDefault="00563870" w:rsidP="001F5FF8">
      <w:pPr>
        <w:pStyle w:val="BB-Citation"/>
      </w:pPr>
      <w:r>
        <w:rPr>
          <w:u w:val="single"/>
        </w:rPr>
        <w:t>Rep. Ileana Ros-Lehtinen 2011.</w:t>
      </w:r>
      <w:r>
        <w:t xml:space="preserve"> ( R-Florida, chairman of the House Committee on Foreign Affairs) 3 Mar 2011 “REFORMING THE UNITED NATIONS: LESSONS LEARNED”</w:t>
      </w:r>
      <w:r w:rsidR="002D747E">
        <w:t xml:space="preserve"> </w:t>
      </w:r>
      <w:r>
        <w:t>Hearing before the House Committee on Foreign Affairs</w:t>
      </w:r>
      <w:r w:rsidR="002D747E">
        <w:t xml:space="preserve"> </w:t>
      </w:r>
      <w:hyperlink r:id="rId428" w:history="1">
        <w:r w:rsidR="001F5FF8" w:rsidRPr="00A61B6A">
          <w:rPr>
            <w:rStyle w:val="Hyperlink"/>
            <w:iCs/>
          </w:rPr>
          <w:t>http://www.hsdl.org/?view&amp;did=6350</w:t>
        </w:r>
      </w:hyperlink>
      <w:r w:rsidR="001F5FF8">
        <w:rPr>
          <w:iCs/>
          <w:u w:color="808080"/>
        </w:rPr>
        <w:t xml:space="preserve"> </w:t>
      </w:r>
    </w:p>
    <w:p w14:paraId="198B45E0" w14:textId="62C06260" w:rsidR="003748D1" w:rsidRDefault="00563870" w:rsidP="001F5FF8">
      <w:pPr>
        <w:pStyle w:val="BB-Evidence"/>
        <w:rPr>
          <w:sz w:val="27"/>
          <w:szCs w:val="27"/>
        </w:rPr>
      </w:pPr>
      <w:r>
        <w:t>Lesson One: Money talks. The biggest problem with the U.N. is that those who call the shots don’t have to pay the bills. Most U.N. member nations pay next to nothing in assessed contributions, but work together to adopt U.N. programming decisions and budgets, passing the costs on to big contributors, like the U.S. The U.S. goes along and pays all contributions that the U.N. assesses to us: 22 percent of the U.N. regular budget, plus billions more every year. The current administration has unconditionally repaid our U.N.</w:t>
      </w:r>
      <w:r w:rsidR="002D747E">
        <w:t xml:space="preserve"> </w:t>
      </w:r>
      <w:r>
        <w:t>arrears. When the U.N. bureaucracy and other member countries know that we will pay in full, no matter what, they have zero incentive to reform. Almost every productive U.S. reform effort has been based on withholding our contributions unless and until needed reforms are implemented. In the 1980s, for example, Congress adopted an amendment to withhold funding until the U.N. changed how budgets are voted on. That effort showed some success until the amendment expired. The threat was no longer credible and the U.N. returned to business as usual.</w:t>
      </w:r>
    </w:p>
    <w:p w14:paraId="36D6C16B" w14:textId="77777777" w:rsidR="003748D1" w:rsidRDefault="00563870" w:rsidP="001F5FF8">
      <w:pPr>
        <w:pStyle w:val="BB-Contentions"/>
        <w:rPr>
          <w:sz w:val="27"/>
          <w:szCs w:val="27"/>
        </w:rPr>
      </w:pPr>
      <w:r>
        <w:t>DISADVANTAGE RESPONSES</w:t>
      </w:r>
    </w:p>
    <w:p w14:paraId="54982577" w14:textId="77777777" w:rsidR="003748D1" w:rsidRDefault="00563870" w:rsidP="001F5FF8">
      <w:pPr>
        <w:pStyle w:val="BB-Contentions"/>
      </w:pPr>
      <w:r>
        <w:t>“Programs would be threatened by voluntary funding” - Response: The only ones threatened are the ones that aren’t performing, which is exactly what we need</w:t>
      </w:r>
    </w:p>
    <w:p w14:paraId="5F79073E" w14:textId="6827AAAC" w:rsidR="003748D1" w:rsidRPr="001F5FF8" w:rsidRDefault="00563870" w:rsidP="001F5FF8">
      <w:pPr>
        <w:pStyle w:val="BB-Citation"/>
        <w:rPr>
          <w:sz w:val="27"/>
          <w:szCs w:val="27"/>
        </w:rPr>
      </w:pPr>
      <w:r>
        <w:rPr>
          <w:u w:val="single"/>
        </w:rPr>
        <w:t>John Bolton 2010</w:t>
      </w:r>
      <w:r>
        <w:t>. (former US ambassador to the UN) 28 Oct 2010 “The Key to Changing the United Nations System” published by American Enterprise Institute</w:t>
      </w:r>
      <w:r w:rsidR="001F5FF8">
        <w:t xml:space="preserve"> </w:t>
      </w:r>
      <w:hyperlink r:id="rId429" w:history="1">
        <w:r w:rsidR="001F5FF8" w:rsidRPr="00A61B6A">
          <w:rPr>
            <w:rStyle w:val="Hyperlink"/>
            <w:iCs/>
          </w:rPr>
          <w:t>http://www.aei.org/article/foreign-and-defense-policy/international-organizations/the-key-to-changing-the-united-nations-system-outlook/</w:t>
        </w:r>
      </w:hyperlink>
      <w:r w:rsidR="001F5FF8">
        <w:rPr>
          <w:iCs/>
          <w:u w:color="808080"/>
        </w:rPr>
        <w:t xml:space="preserve"> </w:t>
      </w:r>
    </w:p>
    <w:p w14:paraId="4447D91D" w14:textId="77777777" w:rsidR="003748D1" w:rsidRDefault="00563870" w:rsidP="001F5FF8">
      <w:pPr>
        <w:pStyle w:val="BB-Evidence"/>
        <w:rPr>
          <w:b/>
          <w:bCs/>
        </w:rPr>
      </w:pPr>
      <w:r>
        <w:t>Contrary to the claims of those who oppose moving toward voluntary funding, such a system would not necessarily threaten UN activities. Many independent UN-affiliated funds, programs, and specialized agencies currently work well relying on voluntary funding. Such funding has remained fairly stable from year to year, with donor nations consistently and reliably providing money for activities that they support. Indeed, in many cases, voluntary funding has increased sharply. Almost without exception, only voluntarily funded activities that fail to meet donor expectations of performance experience reductions in funding levels. This type of financial accountability is precisely what is needed at the UN.</w:t>
      </w:r>
    </w:p>
    <w:p w14:paraId="0B90091F" w14:textId="77777777" w:rsidR="003748D1" w:rsidRDefault="00563870" w:rsidP="001F5FF8">
      <w:pPr>
        <w:pStyle w:val="BB-Contentions"/>
      </w:pPr>
      <w:r>
        <w:t>“Uncertainty of funding” - Turn: That’s good because it promotes reform</w:t>
      </w:r>
    </w:p>
    <w:p w14:paraId="24E63179" w14:textId="1503FDF3" w:rsidR="003748D1" w:rsidRDefault="00563870" w:rsidP="001F5FF8">
      <w:pPr>
        <w:pStyle w:val="BB-Citation"/>
      </w:pPr>
      <w:r>
        <w:rPr>
          <w:u w:val="single"/>
        </w:rPr>
        <w:t xml:space="preserve">Mark D. Wallace 2011. </w:t>
      </w:r>
      <w:r>
        <w:t>(President and CEO of United Against Nuclear Iran; former US representative to the UN for Management &amp; Reform )</w:t>
      </w:r>
      <w:r w:rsidR="002D747E">
        <w:t xml:space="preserve"> </w:t>
      </w:r>
      <w:r>
        <w:t>3 March 2011 “REFORMING THE UNITED NATIONS: LESSONS LEARNED”</w:t>
      </w:r>
      <w:r w:rsidR="002D747E">
        <w:t xml:space="preserve"> </w:t>
      </w:r>
      <w:r>
        <w:t>written statement submitted to the hearing before the House Committee on Foreign Affairs</w:t>
      </w:r>
      <w:r w:rsidR="002D747E">
        <w:t xml:space="preserve"> </w:t>
      </w:r>
      <w:hyperlink r:id="rId430" w:history="1">
        <w:r w:rsidR="001F5FF8" w:rsidRPr="00A61B6A">
          <w:rPr>
            <w:rStyle w:val="Hyperlink"/>
            <w:iCs/>
          </w:rPr>
          <w:t>http://www.hsdl.org/?view&amp;did=6350</w:t>
        </w:r>
      </w:hyperlink>
      <w:r w:rsidR="001F5FF8">
        <w:rPr>
          <w:iCs/>
          <w:u w:color="808080"/>
        </w:rPr>
        <w:t xml:space="preserve"> </w:t>
      </w:r>
    </w:p>
    <w:p w14:paraId="1F0DF844" w14:textId="17AF4DBA" w:rsidR="003748D1" w:rsidRDefault="00563870" w:rsidP="001F5FF8">
      <w:pPr>
        <w:pStyle w:val="BB-Evidence"/>
      </w:pPr>
      <w:r>
        <w:t>Some critics suggest a flaw of the voluntary contribution funding mechanism is that it will create uncertainty in income flows.</w:t>
      </w:r>
      <w:r w:rsidR="002D747E">
        <w:t xml:space="preserve"> </w:t>
      </w:r>
      <w:r>
        <w:t>I submit that this is not a negative, but a positive.</w:t>
      </w:r>
      <w:r w:rsidR="002D747E">
        <w:t xml:space="preserve"> </w:t>
      </w:r>
      <w:r>
        <w:t>Given the inability of the UN to reduce superfluous mandates and implement the most basic performance requirements for many agencies, it is time for Member States, and by extension the taxpayers, to begin imposing those standards ourselves.</w:t>
      </w:r>
      <w:r w:rsidR="002D747E">
        <w:t xml:space="preserve"> </w:t>
      </w:r>
      <w:r>
        <w:t>It is time for agencies within the UN community to know that, in many cases, there is competition.</w:t>
      </w:r>
      <w:r w:rsidR="002D747E">
        <w:t xml:space="preserve"> </w:t>
      </w:r>
      <w:r>
        <w:t>The net winners will be not only Member States, but the people many of these agencies are designed to help in the first place.</w:t>
      </w:r>
    </w:p>
    <w:p w14:paraId="3FA46BF9" w14:textId="2946E00C" w:rsidR="003748D1" w:rsidRDefault="00563870" w:rsidP="001F5FF8">
      <w:pPr>
        <w:pStyle w:val="BB-Contentions"/>
      </w:pPr>
      <w:r>
        <w:t>“What if they don’t pay” - Response: Not unique - they’re not paying all their “assessed” dues now. Example: Peacekeeping is mandatory, but countries owe $1.26 billion in unpaid dues</w:t>
      </w:r>
    </w:p>
    <w:p w14:paraId="1C76D35F" w14:textId="4B33B7A8" w:rsidR="003748D1" w:rsidRPr="001F5FF8" w:rsidRDefault="00563870" w:rsidP="001F5FF8">
      <w:pPr>
        <w:pStyle w:val="BB-Citation"/>
      </w:pPr>
      <w:r>
        <w:rPr>
          <w:u w:val="single"/>
        </w:rPr>
        <w:t>United Nations official website 2012.</w:t>
      </w:r>
      <w:r w:rsidR="002D747E">
        <w:rPr>
          <w:u w:val="single"/>
        </w:rPr>
        <w:t xml:space="preserve"> </w:t>
      </w:r>
      <w:r>
        <w:t>“Financing peacekeeping”</w:t>
      </w:r>
      <w:r w:rsidR="001F5FF8">
        <w:t xml:space="preserve"> </w:t>
      </w:r>
      <w:hyperlink r:id="rId431" w:history="1">
        <w:r w:rsidR="001F5FF8" w:rsidRPr="00A61B6A">
          <w:rPr>
            <w:rStyle w:val="Hyperlink"/>
          </w:rPr>
          <w:t>http://www.un.org/en/peacekeeping/operations/financing.shtml</w:t>
        </w:r>
      </w:hyperlink>
      <w:r w:rsidR="001F5FF8">
        <w:t xml:space="preserve"> </w:t>
      </w:r>
    </w:p>
    <w:p w14:paraId="3804E764" w14:textId="77777777" w:rsidR="003748D1" w:rsidRDefault="00563870" w:rsidP="001F5FF8">
      <w:pPr>
        <w:pStyle w:val="BB-Evidence"/>
      </w:pPr>
      <w:r>
        <w:t xml:space="preserve">Many countries have also voluntarily made additional resources available to support UN Peacekeeping efforts on a non-reimbursable basis in the form of transportation, supplies, personnel and financial contributions above and beyond their assessed share of peacekeeping costs. </w:t>
      </w:r>
      <w:r>
        <w:rPr>
          <w:u w:val="single"/>
        </w:rPr>
        <w:t>Although the payment of peacekeeping assessments is mandatory, as of 30 June 2012, Member States owed approximately $1.26 billion in current and back peacekeeping dues.</w:t>
      </w:r>
    </w:p>
    <w:sectPr w:rsidR="003748D1" w:rsidSect="00C67889">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6A4E8F" w14:textId="77777777" w:rsidR="00367686" w:rsidRDefault="00367686" w:rsidP="00FF1A41">
      <w:r>
        <w:separator/>
      </w:r>
    </w:p>
  </w:endnote>
  <w:endnote w:type="continuationSeparator" w:id="0">
    <w:p w14:paraId="2CB4E5A2" w14:textId="77777777" w:rsidR="00367686" w:rsidRDefault="00367686" w:rsidP="00FF1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Palatino">
    <w:panose1 w:val="00000000000000000000"/>
    <w:charset w:val="00"/>
    <w:family w:val="auto"/>
    <w:pitch w:val="variable"/>
    <w:sig w:usb0="A00002FF" w:usb1="7800205A" w:usb2="14600000" w:usb3="00000000" w:csb0="00000193"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4F34D" w14:textId="77777777" w:rsidR="00367686" w:rsidRDefault="00367686" w:rsidP="00F7378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79DECF" w14:textId="1B0285D5" w:rsidR="00367686" w:rsidRDefault="0036768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0DD72" w14:textId="64089559" w:rsidR="00367686" w:rsidRPr="008D11AE" w:rsidRDefault="008D11AE" w:rsidP="008D11AE">
    <w:pPr>
      <w:pStyle w:val="Footer"/>
      <w:tabs>
        <w:tab w:val="clear" w:pos="4320"/>
        <w:tab w:val="clear" w:pos="8640"/>
        <w:tab w:val="center" w:pos="5040"/>
        <w:tab w:val="right" w:pos="9900"/>
      </w:tabs>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1</w:t>
    </w:r>
    <w:r w:rsidRPr="0018486A">
      <w:rPr>
        <w:b/>
      </w:rPr>
      <w:fldChar w:fldCharType="end"/>
    </w:r>
    <w:r w:rsidRPr="0018486A">
      <w:t xml:space="preserve"> of </w:t>
    </w:r>
    <w:r>
      <w:fldChar w:fldCharType="begin"/>
    </w:r>
    <w:r>
      <w:instrText xml:space="preserve"> NUMPAGES </w:instrText>
    </w:r>
    <w:r>
      <w:fldChar w:fldCharType="separate"/>
    </w:r>
    <w:r>
      <w:rPr>
        <w:noProof/>
      </w:rPr>
      <w:t>1</w:t>
    </w:r>
    <w:r>
      <w:rPr>
        <w:noProof/>
      </w:rPr>
      <w:fldChar w:fldCharType="end"/>
    </w:r>
    <w:r>
      <w:tab/>
    </w:r>
    <w:r>
      <w:rPr>
        <w:sz w:val="18"/>
        <w:szCs w:val="18"/>
      </w:rPr>
      <w:t>Published 8/1/12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705813" w14:textId="77777777" w:rsidR="00367686" w:rsidRDefault="00367686" w:rsidP="00FF1A41">
      <w:r>
        <w:separator/>
      </w:r>
    </w:p>
  </w:footnote>
  <w:footnote w:type="continuationSeparator" w:id="0">
    <w:p w14:paraId="6C87790D" w14:textId="77777777" w:rsidR="00367686" w:rsidRDefault="00367686" w:rsidP="00FF1A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2CB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A01794"/>
    <w:multiLevelType w:val="hybridMultilevel"/>
    <w:tmpl w:val="91E46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8F2D49"/>
    <w:multiLevelType w:val="hybridMultilevel"/>
    <w:tmpl w:val="296A37B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333C4FFB"/>
    <w:multiLevelType w:val="hybridMultilevel"/>
    <w:tmpl w:val="21528D5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nsid w:val="51684B48"/>
    <w:multiLevelType w:val="hybridMultilevel"/>
    <w:tmpl w:val="9648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3F6"/>
    <w:rsid w:val="0000765C"/>
    <w:rsid w:val="000139EB"/>
    <w:rsid w:val="00027F76"/>
    <w:rsid w:val="000309E0"/>
    <w:rsid w:val="00031B5E"/>
    <w:rsid w:val="0004454B"/>
    <w:rsid w:val="0007019C"/>
    <w:rsid w:val="00082D34"/>
    <w:rsid w:val="000854F0"/>
    <w:rsid w:val="000A4DA8"/>
    <w:rsid w:val="000B262E"/>
    <w:rsid w:val="000C0307"/>
    <w:rsid w:val="000C62AA"/>
    <w:rsid w:val="000E3913"/>
    <w:rsid w:val="00146164"/>
    <w:rsid w:val="00152CA3"/>
    <w:rsid w:val="001672DA"/>
    <w:rsid w:val="00173A57"/>
    <w:rsid w:val="00174C69"/>
    <w:rsid w:val="00176A0C"/>
    <w:rsid w:val="001B1F8D"/>
    <w:rsid w:val="001B2119"/>
    <w:rsid w:val="001B6F33"/>
    <w:rsid w:val="001B7786"/>
    <w:rsid w:val="001C028F"/>
    <w:rsid w:val="001F5FF8"/>
    <w:rsid w:val="002060E1"/>
    <w:rsid w:val="00207F62"/>
    <w:rsid w:val="002132B8"/>
    <w:rsid w:val="0021443B"/>
    <w:rsid w:val="002361F5"/>
    <w:rsid w:val="00287461"/>
    <w:rsid w:val="002907CF"/>
    <w:rsid w:val="00290A22"/>
    <w:rsid w:val="002963EF"/>
    <w:rsid w:val="00296ABD"/>
    <w:rsid w:val="002C1FA6"/>
    <w:rsid w:val="002D747E"/>
    <w:rsid w:val="002E6CB9"/>
    <w:rsid w:val="003526DA"/>
    <w:rsid w:val="00367686"/>
    <w:rsid w:val="003748D1"/>
    <w:rsid w:val="00381E5D"/>
    <w:rsid w:val="00384D7B"/>
    <w:rsid w:val="00397A07"/>
    <w:rsid w:val="003D19AE"/>
    <w:rsid w:val="003F3988"/>
    <w:rsid w:val="00410C98"/>
    <w:rsid w:val="004249A3"/>
    <w:rsid w:val="00452D96"/>
    <w:rsid w:val="00492FC0"/>
    <w:rsid w:val="004976D9"/>
    <w:rsid w:val="004E3017"/>
    <w:rsid w:val="00520CF4"/>
    <w:rsid w:val="005267F9"/>
    <w:rsid w:val="0056274F"/>
    <w:rsid w:val="00563870"/>
    <w:rsid w:val="005808B3"/>
    <w:rsid w:val="00582221"/>
    <w:rsid w:val="00594240"/>
    <w:rsid w:val="005E3196"/>
    <w:rsid w:val="00602418"/>
    <w:rsid w:val="00611ED8"/>
    <w:rsid w:val="00613BC0"/>
    <w:rsid w:val="00622099"/>
    <w:rsid w:val="00626795"/>
    <w:rsid w:val="0064278A"/>
    <w:rsid w:val="00673A1D"/>
    <w:rsid w:val="00693EDF"/>
    <w:rsid w:val="006E3A58"/>
    <w:rsid w:val="00710179"/>
    <w:rsid w:val="0072006B"/>
    <w:rsid w:val="00737B01"/>
    <w:rsid w:val="007C561B"/>
    <w:rsid w:val="007E73F6"/>
    <w:rsid w:val="008026AA"/>
    <w:rsid w:val="0080586A"/>
    <w:rsid w:val="008226A2"/>
    <w:rsid w:val="008A1E68"/>
    <w:rsid w:val="008C52A9"/>
    <w:rsid w:val="008D11AE"/>
    <w:rsid w:val="008F038B"/>
    <w:rsid w:val="009054F1"/>
    <w:rsid w:val="00911E22"/>
    <w:rsid w:val="0093744C"/>
    <w:rsid w:val="00965A8D"/>
    <w:rsid w:val="00971269"/>
    <w:rsid w:val="00A51ACF"/>
    <w:rsid w:val="00A66EEA"/>
    <w:rsid w:val="00A6718A"/>
    <w:rsid w:val="00A84F50"/>
    <w:rsid w:val="00AB1740"/>
    <w:rsid w:val="00AF260D"/>
    <w:rsid w:val="00AF3BE4"/>
    <w:rsid w:val="00B05F7E"/>
    <w:rsid w:val="00B121FA"/>
    <w:rsid w:val="00B41D7A"/>
    <w:rsid w:val="00B42145"/>
    <w:rsid w:val="00B6413A"/>
    <w:rsid w:val="00BD090D"/>
    <w:rsid w:val="00BE067B"/>
    <w:rsid w:val="00C116DA"/>
    <w:rsid w:val="00C1221E"/>
    <w:rsid w:val="00C146D0"/>
    <w:rsid w:val="00C53040"/>
    <w:rsid w:val="00C67889"/>
    <w:rsid w:val="00C74674"/>
    <w:rsid w:val="00CA29C1"/>
    <w:rsid w:val="00CB03A8"/>
    <w:rsid w:val="00DB6252"/>
    <w:rsid w:val="00DD06A5"/>
    <w:rsid w:val="00DD3996"/>
    <w:rsid w:val="00E14E22"/>
    <w:rsid w:val="00E21310"/>
    <w:rsid w:val="00E93E4C"/>
    <w:rsid w:val="00EA6271"/>
    <w:rsid w:val="00F7378A"/>
    <w:rsid w:val="00F82856"/>
    <w:rsid w:val="00F943A0"/>
    <w:rsid w:val="00FE6DBD"/>
    <w:rsid w:val="00FF1A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B35A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7E73F6"/>
    <w:pPr>
      <w:tabs>
        <w:tab w:val="left" w:pos="3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7E73F6"/>
    <w:pPr>
      <w:tabs>
        <w:tab w:val="right" w:leader="dot" w:pos="1008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iPriority w:val="99"/>
    <w:unhideWhenUsed/>
    <w:rsid w:val="00FF1A41"/>
    <w:pPr>
      <w:tabs>
        <w:tab w:val="center" w:pos="4320"/>
        <w:tab w:val="right" w:pos="8640"/>
      </w:tabs>
    </w:pPr>
  </w:style>
  <w:style w:type="character" w:customStyle="1" w:styleId="HeaderChar">
    <w:name w:val="Header Char"/>
    <w:basedOn w:val="DefaultParagraphFont"/>
    <w:link w:val="Header"/>
    <w:uiPriority w:val="99"/>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styleId="ListParagraph">
    <w:name w:val="List Paragraph"/>
    <w:basedOn w:val="Normal"/>
    <w:uiPriority w:val="34"/>
    <w:qFormat/>
    <w:rsid w:val="00F7378A"/>
    <w:pPr>
      <w:ind w:left="720"/>
      <w:contextualSpacing/>
    </w:pPr>
  </w:style>
  <w:style w:type="paragraph" w:styleId="PlainText">
    <w:name w:val="Plain Text"/>
    <w:basedOn w:val="Normal"/>
    <w:link w:val="PlainTextChar"/>
    <w:uiPriority w:val="99"/>
    <w:unhideWhenUsed/>
    <w:rsid w:val="00F7378A"/>
    <w:rPr>
      <w:rFonts w:ascii="Courier" w:eastAsiaTheme="minorEastAsia" w:hAnsi="Courier"/>
      <w:sz w:val="21"/>
      <w:szCs w:val="21"/>
    </w:rPr>
  </w:style>
  <w:style w:type="character" w:customStyle="1" w:styleId="PlainTextChar">
    <w:name w:val="Plain Text Char"/>
    <w:basedOn w:val="DefaultParagraphFont"/>
    <w:link w:val="PlainText"/>
    <w:uiPriority w:val="99"/>
    <w:rsid w:val="00F7378A"/>
    <w:rPr>
      <w:rFonts w:ascii="Courier" w:hAnsi="Courier"/>
      <w:sz w:val="21"/>
      <w:szCs w:val="21"/>
    </w:rPr>
  </w:style>
  <w:style w:type="paragraph" w:styleId="TOC2">
    <w:name w:val="toc 2"/>
    <w:basedOn w:val="Normal"/>
    <w:next w:val="Normal"/>
    <w:autoRedefine/>
    <w:uiPriority w:val="39"/>
    <w:unhideWhenUsed/>
    <w:rsid w:val="00173A57"/>
    <w:pPr>
      <w:ind w:left="200"/>
    </w:pPr>
  </w:style>
  <w:style w:type="paragraph" w:styleId="TOC3">
    <w:name w:val="toc 3"/>
    <w:basedOn w:val="Normal"/>
    <w:next w:val="Normal"/>
    <w:autoRedefine/>
    <w:uiPriority w:val="39"/>
    <w:unhideWhenUsed/>
    <w:rsid w:val="00173A57"/>
    <w:pPr>
      <w:ind w:left="400"/>
    </w:pPr>
  </w:style>
  <w:style w:type="paragraph" w:styleId="TOC4">
    <w:name w:val="toc 4"/>
    <w:basedOn w:val="Normal"/>
    <w:next w:val="Normal"/>
    <w:autoRedefine/>
    <w:uiPriority w:val="39"/>
    <w:unhideWhenUsed/>
    <w:rsid w:val="00173A57"/>
    <w:pPr>
      <w:ind w:left="600"/>
    </w:pPr>
  </w:style>
  <w:style w:type="paragraph" w:styleId="TOC5">
    <w:name w:val="toc 5"/>
    <w:basedOn w:val="Normal"/>
    <w:next w:val="Normal"/>
    <w:autoRedefine/>
    <w:uiPriority w:val="39"/>
    <w:unhideWhenUsed/>
    <w:rsid w:val="00173A57"/>
    <w:pPr>
      <w:ind w:left="800"/>
    </w:pPr>
  </w:style>
  <w:style w:type="paragraph" w:styleId="TOC6">
    <w:name w:val="toc 6"/>
    <w:basedOn w:val="Normal"/>
    <w:next w:val="Normal"/>
    <w:autoRedefine/>
    <w:uiPriority w:val="39"/>
    <w:unhideWhenUsed/>
    <w:rsid w:val="00173A57"/>
    <w:pPr>
      <w:ind w:left="1000"/>
    </w:pPr>
  </w:style>
  <w:style w:type="paragraph" w:styleId="TOC7">
    <w:name w:val="toc 7"/>
    <w:basedOn w:val="Normal"/>
    <w:next w:val="Normal"/>
    <w:autoRedefine/>
    <w:uiPriority w:val="39"/>
    <w:unhideWhenUsed/>
    <w:rsid w:val="00173A57"/>
    <w:pPr>
      <w:ind w:left="1200"/>
    </w:pPr>
  </w:style>
  <w:style w:type="paragraph" w:styleId="TOC8">
    <w:name w:val="toc 8"/>
    <w:basedOn w:val="Normal"/>
    <w:next w:val="Normal"/>
    <w:autoRedefine/>
    <w:uiPriority w:val="39"/>
    <w:unhideWhenUsed/>
    <w:rsid w:val="00173A57"/>
    <w:pPr>
      <w:ind w:left="1400"/>
    </w:pPr>
  </w:style>
  <w:style w:type="paragraph" w:styleId="TOC9">
    <w:name w:val="toc 9"/>
    <w:basedOn w:val="Normal"/>
    <w:next w:val="Normal"/>
    <w:autoRedefine/>
    <w:uiPriority w:val="39"/>
    <w:unhideWhenUsed/>
    <w:rsid w:val="00173A57"/>
    <w:pPr>
      <w:ind w:left="1600"/>
    </w:pPr>
  </w:style>
  <w:style w:type="character" w:customStyle="1" w:styleId="apple-tab-span">
    <w:name w:val="apple-tab-span"/>
    <w:basedOn w:val="DefaultParagraphFont"/>
    <w:rsid w:val="00173A57"/>
  </w:style>
  <w:style w:type="paragraph" w:styleId="BodyText">
    <w:name w:val="Body Text"/>
    <w:basedOn w:val="Normal"/>
    <w:link w:val="BodyTextChar"/>
    <w:uiPriority w:val="99"/>
    <w:unhideWhenUsed/>
    <w:rsid w:val="001B6F33"/>
    <w:pPr>
      <w:spacing w:after="120"/>
    </w:pPr>
  </w:style>
  <w:style w:type="character" w:customStyle="1" w:styleId="BodyTextChar">
    <w:name w:val="Body Text Char"/>
    <w:basedOn w:val="DefaultParagraphFont"/>
    <w:link w:val="BodyText"/>
    <w:uiPriority w:val="99"/>
    <w:rsid w:val="001B6F33"/>
    <w:rPr>
      <w:rFonts w:eastAsia="Times New Roman"/>
      <w:sz w:val="20"/>
      <w:szCs w:val="20"/>
    </w:rPr>
  </w:style>
  <w:style w:type="character" w:styleId="FollowedHyperlink">
    <w:name w:val="FollowedHyperlink"/>
    <w:basedOn w:val="DefaultParagraphFont"/>
    <w:uiPriority w:val="99"/>
    <w:semiHidden/>
    <w:unhideWhenUsed/>
    <w:rsid w:val="00492FC0"/>
    <w:rPr>
      <w:color w:val="800080" w:themeColor="followedHyperlink"/>
      <w:u w:val="single"/>
    </w:rPr>
  </w:style>
  <w:style w:type="paragraph" w:customStyle="1" w:styleId="FreeForm">
    <w:name w:val="Free Form"/>
    <w:rsid w:val="00C67889"/>
    <w:rPr>
      <w:rFonts w:eastAsia="ヒラギノ角ゴ Pro W3"/>
      <w:color w:val="000000"/>
      <w:sz w:val="20"/>
      <w:szCs w:val="20"/>
    </w:rPr>
  </w:style>
  <w:style w:type="paragraph" w:customStyle="1" w:styleId="Bodytext0">
    <w:name w:val="Body text"/>
    <w:rsid w:val="00367686"/>
    <w:pPr>
      <w:pBdr>
        <w:top w:val="nil"/>
        <w:left w:val="nil"/>
        <w:bottom w:val="nil"/>
        <w:right w:val="nil"/>
        <w:between w:val="nil"/>
        <w:bar w:val="nil"/>
      </w:pBdr>
      <w:spacing w:after="240" w:line="312" w:lineRule="auto"/>
      <w:ind w:left="288"/>
    </w:pPr>
    <w:rPr>
      <w:rFonts w:eastAsia="Times New Roman"/>
      <w:color w:val="000000"/>
      <w:bdr w:val="nil"/>
    </w:rPr>
  </w:style>
  <w:style w:type="paragraph" w:customStyle="1" w:styleId="Ch">
    <w:name w:val="Ch#"/>
    <w:next w:val="Normal"/>
    <w:rsid w:val="00367686"/>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7E73F6"/>
    <w:pPr>
      <w:tabs>
        <w:tab w:val="left" w:pos="3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7E73F6"/>
    <w:pPr>
      <w:tabs>
        <w:tab w:val="right" w:leader="dot" w:pos="1008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iPriority w:val="99"/>
    <w:unhideWhenUsed/>
    <w:rsid w:val="00FF1A41"/>
    <w:pPr>
      <w:tabs>
        <w:tab w:val="center" w:pos="4320"/>
        <w:tab w:val="right" w:pos="8640"/>
      </w:tabs>
    </w:pPr>
  </w:style>
  <w:style w:type="character" w:customStyle="1" w:styleId="HeaderChar">
    <w:name w:val="Header Char"/>
    <w:basedOn w:val="DefaultParagraphFont"/>
    <w:link w:val="Header"/>
    <w:uiPriority w:val="99"/>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styleId="ListParagraph">
    <w:name w:val="List Paragraph"/>
    <w:basedOn w:val="Normal"/>
    <w:uiPriority w:val="34"/>
    <w:qFormat/>
    <w:rsid w:val="00F7378A"/>
    <w:pPr>
      <w:ind w:left="720"/>
      <w:contextualSpacing/>
    </w:pPr>
  </w:style>
  <w:style w:type="paragraph" w:styleId="PlainText">
    <w:name w:val="Plain Text"/>
    <w:basedOn w:val="Normal"/>
    <w:link w:val="PlainTextChar"/>
    <w:uiPriority w:val="99"/>
    <w:unhideWhenUsed/>
    <w:rsid w:val="00F7378A"/>
    <w:rPr>
      <w:rFonts w:ascii="Courier" w:eastAsiaTheme="minorEastAsia" w:hAnsi="Courier"/>
      <w:sz w:val="21"/>
      <w:szCs w:val="21"/>
    </w:rPr>
  </w:style>
  <w:style w:type="character" w:customStyle="1" w:styleId="PlainTextChar">
    <w:name w:val="Plain Text Char"/>
    <w:basedOn w:val="DefaultParagraphFont"/>
    <w:link w:val="PlainText"/>
    <w:uiPriority w:val="99"/>
    <w:rsid w:val="00F7378A"/>
    <w:rPr>
      <w:rFonts w:ascii="Courier" w:hAnsi="Courier"/>
      <w:sz w:val="21"/>
      <w:szCs w:val="21"/>
    </w:rPr>
  </w:style>
  <w:style w:type="paragraph" w:styleId="TOC2">
    <w:name w:val="toc 2"/>
    <w:basedOn w:val="Normal"/>
    <w:next w:val="Normal"/>
    <w:autoRedefine/>
    <w:uiPriority w:val="39"/>
    <w:unhideWhenUsed/>
    <w:rsid w:val="00173A57"/>
    <w:pPr>
      <w:ind w:left="200"/>
    </w:pPr>
  </w:style>
  <w:style w:type="paragraph" w:styleId="TOC3">
    <w:name w:val="toc 3"/>
    <w:basedOn w:val="Normal"/>
    <w:next w:val="Normal"/>
    <w:autoRedefine/>
    <w:uiPriority w:val="39"/>
    <w:unhideWhenUsed/>
    <w:rsid w:val="00173A57"/>
    <w:pPr>
      <w:ind w:left="400"/>
    </w:pPr>
  </w:style>
  <w:style w:type="paragraph" w:styleId="TOC4">
    <w:name w:val="toc 4"/>
    <w:basedOn w:val="Normal"/>
    <w:next w:val="Normal"/>
    <w:autoRedefine/>
    <w:uiPriority w:val="39"/>
    <w:unhideWhenUsed/>
    <w:rsid w:val="00173A57"/>
    <w:pPr>
      <w:ind w:left="600"/>
    </w:pPr>
  </w:style>
  <w:style w:type="paragraph" w:styleId="TOC5">
    <w:name w:val="toc 5"/>
    <w:basedOn w:val="Normal"/>
    <w:next w:val="Normal"/>
    <w:autoRedefine/>
    <w:uiPriority w:val="39"/>
    <w:unhideWhenUsed/>
    <w:rsid w:val="00173A57"/>
    <w:pPr>
      <w:ind w:left="800"/>
    </w:pPr>
  </w:style>
  <w:style w:type="paragraph" w:styleId="TOC6">
    <w:name w:val="toc 6"/>
    <w:basedOn w:val="Normal"/>
    <w:next w:val="Normal"/>
    <w:autoRedefine/>
    <w:uiPriority w:val="39"/>
    <w:unhideWhenUsed/>
    <w:rsid w:val="00173A57"/>
    <w:pPr>
      <w:ind w:left="1000"/>
    </w:pPr>
  </w:style>
  <w:style w:type="paragraph" w:styleId="TOC7">
    <w:name w:val="toc 7"/>
    <w:basedOn w:val="Normal"/>
    <w:next w:val="Normal"/>
    <w:autoRedefine/>
    <w:uiPriority w:val="39"/>
    <w:unhideWhenUsed/>
    <w:rsid w:val="00173A57"/>
    <w:pPr>
      <w:ind w:left="1200"/>
    </w:pPr>
  </w:style>
  <w:style w:type="paragraph" w:styleId="TOC8">
    <w:name w:val="toc 8"/>
    <w:basedOn w:val="Normal"/>
    <w:next w:val="Normal"/>
    <w:autoRedefine/>
    <w:uiPriority w:val="39"/>
    <w:unhideWhenUsed/>
    <w:rsid w:val="00173A57"/>
    <w:pPr>
      <w:ind w:left="1400"/>
    </w:pPr>
  </w:style>
  <w:style w:type="paragraph" w:styleId="TOC9">
    <w:name w:val="toc 9"/>
    <w:basedOn w:val="Normal"/>
    <w:next w:val="Normal"/>
    <w:autoRedefine/>
    <w:uiPriority w:val="39"/>
    <w:unhideWhenUsed/>
    <w:rsid w:val="00173A57"/>
    <w:pPr>
      <w:ind w:left="1600"/>
    </w:pPr>
  </w:style>
  <w:style w:type="character" w:customStyle="1" w:styleId="apple-tab-span">
    <w:name w:val="apple-tab-span"/>
    <w:basedOn w:val="DefaultParagraphFont"/>
    <w:rsid w:val="00173A57"/>
  </w:style>
  <w:style w:type="paragraph" w:styleId="BodyText">
    <w:name w:val="Body Text"/>
    <w:basedOn w:val="Normal"/>
    <w:link w:val="BodyTextChar"/>
    <w:uiPriority w:val="99"/>
    <w:unhideWhenUsed/>
    <w:rsid w:val="001B6F33"/>
    <w:pPr>
      <w:spacing w:after="120"/>
    </w:pPr>
  </w:style>
  <w:style w:type="character" w:customStyle="1" w:styleId="BodyTextChar">
    <w:name w:val="Body Text Char"/>
    <w:basedOn w:val="DefaultParagraphFont"/>
    <w:link w:val="BodyText"/>
    <w:uiPriority w:val="99"/>
    <w:rsid w:val="001B6F33"/>
    <w:rPr>
      <w:rFonts w:eastAsia="Times New Roman"/>
      <w:sz w:val="20"/>
      <w:szCs w:val="20"/>
    </w:rPr>
  </w:style>
  <w:style w:type="character" w:styleId="FollowedHyperlink">
    <w:name w:val="FollowedHyperlink"/>
    <w:basedOn w:val="DefaultParagraphFont"/>
    <w:uiPriority w:val="99"/>
    <w:semiHidden/>
    <w:unhideWhenUsed/>
    <w:rsid w:val="00492FC0"/>
    <w:rPr>
      <w:color w:val="800080" w:themeColor="followedHyperlink"/>
      <w:u w:val="single"/>
    </w:rPr>
  </w:style>
  <w:style w:type="paragraph" w:customStyle="1" w:styleId="FreeForm">
    <w:name w:val="Free Form"/>
    <w:rsid w:val="00C67889"/>
    <w:rPr>
      <w:rFonts w:eastAsia="ヒラギノ角ゴ Pro W3"/>
      <w:color w:val="000000"/>
      <w:sz w:val="20"/>
      <w:szCs w:val="20"/>
    </w:rPr>
  </w:style>
  <w:style w:type="paragraph" w:customStyle="1" w:styleId="Bodytext0">
    <w:name w:val="Body text"/>
    <w:rsid w:val="00367686"/>
    <w:pPr>
      <w:pBdr>
        <w:top w:val="nil"/>
        <w:left w:val="nil"/>
        <w:bottom w:val="nil"/>
        <w:right w:val="nil"/>
        <w:between w:val="nil"/>
        <w:bar w:val="nil"/>
      </w:pBdr>
      <w:spacing w:after="240" w:line="312" w:lineRule="auto"/>
      <w:ind w:left="288"/>
    </w:pPr>
    <w:rPr>
      <w:rFonts w:eastAsia="Times New Roman"/>
      <w:color w:val="000000"/>
      <w:bdr w:val="nil"/>
    </w:rPr>
  </w:style>
  <w:style w:type="paragraph" w:customStyle="1" w:styleId="Ch">
    <w:name w:val="Ch#"/>
    <w:next w:val="Normal"/>
    <w:rsid w:val="00367686"/>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1060">
      <w:bodyDiv w:val="1"/>
      <w:marLeft w:val="0"/>
      <w:marRight w:val="0"/>
      <w:marTop w:val="0"/>
      <w:marBottom w:val="0"/>
      <w:divBdr>
        <w:top w:val="none" w:sz="0" w:space="0" w:color="auto"/>
        <w:left w:val="none" w:sz="0" w:space="0" w:color="auto"/>
        <w:bottom w:val="none" w:sz="0" w:space="0" w:color="auto"/>
        <w:right w:val="none" w:sz="0" w:space="0" w:color="auto"/>
      </w:divBdr>
    </w:div>
    <w:div w:id="62724846">
      <w:bodyDiv w:val="1"/>
      <w:marLeft w:val="0"/>
      <w:marRight w:val="0"/>
      <w:marTop w:val="0"/>
      <w:marBottom w:val="0"/>
      <w:divBdr>
        <w:top w:val="none" w:sz="0" w:space="0" w:color="auto"/>
        <w:left w:val="none" w:sz="0" w:space="0" w:color="auto"/>
        <w:bottom w:val="none" w:sz="0" w:space="0" w:color="auto"/>
        <w:right w:val="none" w:sz="0" w:space="0" w:color="auto"/>
      </w:divBdr>
    </w:div>
    <w:div w:id="155388245">
      <w:bodyDiv w:val="1"/>
      <w:marLeft w:val="0"/>
      <w:marRight w:val="0"/>
      <w:marTop w:val="0"/>
      <w:marBottom w:val="0"/>
      <w:divBdr>
        <w:top w:val="none" w:sz="0" w:space="0" w:color="auto"/>
        <w:left w:val="none" w:sz="0" w:space="0" w:color="auto"/>
        <w:bottom w:val="none" w:sz="0" w:space="0" w:color="auto"/>
        <w:right w:val="none" w:sz="0" w:space="0" w:color="auto"/>
      </w:divBdr>
    </w:div>
    <w:div w:id="207304080">
      <w:bodyDiv w:val="1"/>
      <w:marLeft w:val="0"/>
      <w:marRight w:val="0"/>
      <w:marTop w:val="0"/>
      <w:marBottom w:val="0"/>
      <w:divBdr>
        <w:top w:val="none" w:sz="0" w:space="0" w:color="auto"/>
        <w:left w:val="none" w:sz="0" w:space="0" w:color="auto"/>
        <w:bottom w:val="none" w:sz="0" w:space="0" w:color="auto"/>
        <w:right w:val="none" w:sz="0" w:space="0" w:color="auto"/>
      </w:divBdr>
    </w:div>
    <w:div w:id="415399563">
      <w:bodyDiv w:val="1"/>
      <w:marLeft w:val="0"/>
      <w:marRight w:val="0"/>
      <w:marTop w:val="0"/>
      <w:marBottom w:val="0"/>
      <w:divBdr>
        <w:top w:val="none" w:sz="0" w:space="0" w:color="auto"/>
        <w:left w:val="none" w:sz="0" w:space="0" w:color="auto"/>
        <w:bottom w:val="none" w:sz="0" w:space="0" w:color="auto"/>
        <w:right w:val="none" w:sz="0" w:space="0" w:color="auto"/>
      </w:divBdr>
    </w:div>
    <w:div w:id="436679908">
      <w:bodyDiv w:val="1"/>
      <w:marLeft w:val="0"/>
      <w:marRight w:val="0"/>
      <w:marTop w:val="0"/>
      <w:marBottom w:val="0"/>
      <w:divBdr>
        <w:top w:val="none" w:sz="0" w:space="0" w:color="auto"/>
        <w:left w:val="none" w:sz="0" w:space="0" w:color="auto"/>
        <w:bottom w:val="none" w:sz="0" w:space="0" w:color="auto"/>
        <w:right w:val="none" w:sz="0" w:space="0" w:color="auto"/>
      </w:divBdr>
    </w:div>
    <w:div w:id="528494096">
      <w:bodyDiv w:val="1"/>
      <w:marLeft w:val="0"/>
      <w:marRight w:val="0"/>
      <w:marTop w:val="0"/>
      <w:marBottom w:val="0"/>
      <w:divBdr>
        <w:top w:val="none" w:sz="0" w:space="0" w:color="auto"/>
        <w:left w:val="none" w:sz="0" w:space="0" w:color="auto"/>
        <w:bottom w:val="none" w:sz="0" w:space="0" w:color="auto"/>
        <w:right w:val="none" w:sz="0" w:space="0" w:color="auto"/>
      </w:divBdr>
    </w:div>
    <w:div w:id="585236594">
      <w:bodyDiv w:val="1"/>
      <w:marLeft w:val="0"/>
      <w:marRight w:val="0"/>
      <w:marTop w:val="0"/>
      <w:marBottom w:val="0"/>
      <w:divBdr>
        <w:top w:val="none" w:sz="0" w:space="0" w:color="auto"/>
        <w:left w:val="none" w:sz="0" w:space="0" w:color="auto"/>
        <w:bottom w:val="none" w:sz="0" w:space="0" w:color="auto"/>
        <w:right w:val="none" w:sz="0" w:space="0" w:color="auto"/>
      </w:divBdr>
    </w:div>
    <w:div w:id="634870715">
      <w:bodyDiv w:val="1"/>
      <w:marLeft w:val="0"/>
      <w:marRight w:val="0"/>
      <w:marTop w:val="0"/>
      <w:marBottom w:val="0"/>
      <w:divBdr>
        <w:top w:val="none" w:sz="0" w:space="0" w:color="auto"/>
        <w:left w:val="none" w:sz="0" w:space="0" w:color="auto"/>
        <w:bottom w:val="none" w:sz="0" w:space="0" w:color="auto"/>
        <w:right w:val="none" w:sz="0" w:space="0" w:color="auto"/>
      </w:divBdr>
    </w:div>
    <w:div w:id="714701103">
      <w:bodyDiv w:val="1"/>
      <w:marLeft w:val="0"/>
      <w:marRight w:val="0"/>
      <w:marTop w:val="0"/>
      <w:marBottom w:val="0"/>
      <w:divBdr>
        <w:top w:val="none" w:sz="0" w:space="0" w:color="auto"/>
        <w:left w:val="none" w:sz="0" w:space="0" w:color="auto"/>
        <w:bottom w:val="none" w:sz="0" w:space="0" w:color="auto"/>
        <w:right w:val="none" w:sz="0" w:space="0" w:color="auto"/>
      </w:divBdr>
      <w:divsChild>
        <w:div w:id="1198200376">
          <w:marLeft w:val="0"/>
          <w:marRight w:val="0"/>
          <w:marTop w:val="0"/>
          <w:marBottom w:val="0"/>
          <w:divBdr>
            <w:top w:val="none" w:sz="0" w:space="0" w:color="auto"/>
            <w:left w:val="none" w:sz="0" w:space="0" w:color="auto"/>
            <w:bottom w:val="none" w:sz="0" w:space="0" w:color="auto"/>
            <w:right w:val="none" w:sz="0" w:space="0" w:color="auto"/>
          </w:divBdr>
        </w:div>
        <w:div w:id="2058123878">
          <w:marLeft w:val="0"/>
          <w:marRight w:val="0"/>
          <w:marTop w:val="0"/>
          <w:marBottom w:val="0"/>
          <w:divBdr>
            <w:top w:val="none" w:sz="0" w:space="0" w:color="auto"/>
            <w:left w:val="none" w:sz="0" w:space="0" w:color="auto"/>
            <w:bottom w:val="none" w:sz="0" w:space="0" w:color="auto"/>
            <w:right w:val="none" w:sz="0" w:space="0" w:color="auto"/>
          </w:divBdr>
        </w:div>
        <w:div w:id="1032152842">
          <w:marLeft w:val="0"/>
          <w:marRight w:val="0"/>
          <w:marTop w:val="0"/>
          <w:marBottom w:val="0"/>
          <w:divBdr>
            <w:top w:val="none" w:sz="0" w:space="0" w:color="auto"/>
            <w:left w:val="none" w:sz="0" w:space="0" w:color="auto"/>
            <w:bottom w:val="none" w:sz="0" w:space="0" w:color="auto"/>
            <w:right w:val="none" w:sz="0" w:space="0" w:color="auto"/>
          </w:divBdr>
        </w:div>
        <w:div w:id="612905764">
          <w:marLeft w:val="0"/>
          <w:marRight w:val="0"/>
          <w:marTop w:val="0"/>
          <w:marBottom w:val="0"/>
          <w:divBdr>
            <w:top w:val="none" w:sz="0" w:space="0" w:color="auto"/>
            <w:left w:val="none" w:sz="0" w:space="0" w:color="auto"/>
            <w:bottom w:val="none" w:sz="0" w:space="0" w:color="auto"/>
            <w:right w:val="none" w:sz="0" w:space="0" w:color="auto"/>
          </w:divBdr>
        </w:div>
        <w:div w:id="1940404811">
          <w:marLeft w:val="0"/>
          <w:marRight w:val="0"/>
          <w:marTop w:val="0"/>
          <w:marBottom w:val="0"/>
          <w:divBdr>
            <w:top w:val="none" w:sz="0" w:space="0" w:color="auto"/>
            <w:left w:val="none" w:sz="0" w:space="0" w:color="auto"/>
            <w:bottom w:val="none" w:sz="0" w:space="0" w:color="auto"/>
            <w:right w:val="none" w:sz="0" w:space="0" w:color="auto"/>
          </w:divBdr>
        </w:div>
        <w:div w:id="1867281729">
          <w:marLeft w:val="0"/>
          <w:marRight w:val="0"/>
          <w:marTop w:val="0"/>
          <w:marBottom w:val="0"/>
          <w:divBdr>
            <w:top w:val="none" w:sz="0" w:space="0" w:color="auto"/>
            <w:left w:val="none" w:sz="0" w:space="0" w:color="auto"/>
            <w:bottom w:val="none" w:sz="0" w:space="0" w:color="auto"/>
            <w:right w:val="none" w:sz="0" w:space="0" w:color="auto"/>
          </w:divBdr>
        </w:div>
        <w:div w:id="1978802444">
          <w:marLeft w:val="0"/>
          <w:marRight w:val="0"/>
          <w:marTop w:val="0"/>
          <w:marBottom w:val="0"/>
          <w:divBdr>
            <w:top w:val="none" w:sz="0" w:space="0" w:color="auto"/>
            <w:left w:val="none" w:sz="0" w:space="0" w:color="auto"/>
            <w:bottom w:val="none" w:sz="0" w:space="0" w:color="auto"/>
            <w:right w:val="none" w:sz="0" w:space="0" w:color="auto"/>
          </w:divBdr>
        </w:div>
        <w:div w:id="1671054919">
          <w:marLeft w:val="0"/>
          <w:marRight w:val="0"/>
          <w:marTop w:val="0"/>
          <w:marBottom w:val="0"/>
          <w:divBdr>
            <w:top w:val="none" w:sz="0" w:space="0" w:color="auto"/>
            <w:left w:val="none" w:sz="0" w:space="0" w:color="auto"/>
            <w:bottom w:val="none" w:sz="0" w:space="0" w:color="auto"/>
            <w:right w:val="none" w:sz="0" w:space="0" w:color="auto"/>
          </w:divBdr>
        </w:div>
      </w:divsChild>
    </w:div>
    <w:div w:id="730228081">
      <w:bodyDiv w:val="1"/>
      <w:marLeft w:val="0"/>
      <w:marRight w:val="0"/>
      <w:marTop w:val="0"/>
      <w:marBottom w:val="0"/>
      <w:divBdr>
        <w:top w:val="none" w:sz="0" w:space="0" w:color="auto"/>
        <w:left w:val="none" w:sz="0" w:space="0" w:color="auto"/>
        <w:bottom w:val="none" w:sz="0" w:space="0" w:color="auto"/>
        <w:right w:val="none" w:sz="0" w:space="0" w:color="auto"/>
      </w:divBdr>
    </w:div>
    <w:div w:id="761726447">
      <w:bodyDiv w:val="1"/>
      <w:marLeft w:val="0"/>
      <w:marRight w:val="0"/>
      <w:marTop w:val="0"/>
      <w:marBottom w:val="0"/>
      <w:divBdr>
        <w:top w:val="none" w:sz="0" w:space="0" w:color="auto"/>
        <w:left w:val="none" w:sz="0" w:space="0" w:color="auto"/>
        <w:bottom w:val="none" w:sz="0" w:space="0" w:color="auto"/>
        <w:right w:val="none" w:sz="0" w:space="0" w:color="auto"/>
      </w:divBdr>
    </w:div>
    <w:div w:id="880821196">
      <w:bodyDiv w:val="1"/>
      <w:marLeft w:val="0"/>
      <w:marRight w:val="0"/>
      <w:marTop w:val="0"/>
      <w:marBottom w:val="0"/>
      <w:divBdr>
        <w:top w:val="none" w:sz="0" w:space="0" w:color="auto"/>
        <w:left w:val="none" w:sz="0" w:space="0" w:color="auto"/>
        <w:bottom w:val="none" w:sz="0" w:space="0" w:color="auto"/>
        <w:right w:val="none" w:sz="0" w:space="0" w:color="auto"/>
      </w:divBdr>
    </w:div>
    <w:div w:id="893661526">
      <w:bodyDiv w:val="1"/>
      <w:marLeft w:val="0"/>
      <w:marRight w:val="0"/>
      <w:marTop w:val="0"/>
      <w:marBottom w:val="0"/>
      <w:divBdr>
        <w:top w:val="none" w:sz="0" w:space="0" w:color="auto"/>
        <w:left w:val="none" w:sz="0" w:space="0" w:color="auto"/>
        <w:bottom w:val="none" w:sz="0" w:space="0" w:color="auto"/>
        <w:right w:val="none" w:sz="0" w:space="0" w:color="auto"/>
      </w:divBdr>
    </w:div>
    <w:div w:id="903880698">
      <w:bodyDiv w:val="1"/>
      <w:marLeft w:val="0"/>
      <w:marRight w:val="0"/>
      <w:marTop w:val="0"/>
      <w:marBottom w:val="0"/>
      <w:divBdr>
        <w:top w:val="none" w:sz="0" w:space="0" w:color="auto"/>
        <w:left w:val="none" w:sz="0" w:space="0" w:color="auto"/>
        <w:bottom w:val="none" w:sz="0" w:space="0" w:color="auto"/>
        <w:right w:val="none" w:sz="0" w:space="0" w:color="auto"/>
      </w:divBdr>
    </w:div>
    <w:div w:id="969441163">
      <w:bodyDiv w:val="1"/>
      <w:marLeft w:val="0"/>
      <w:marRight w:val="0"/>
      <w:marTop w:val="0"/>
      <w:marBottom w:val="0"/>
      <w:divBdr>
        <w:top w:val="none" w:sz="0" w:space="0" w:color="auto"/>
        <w:left w:val="none" w:sz="0" w:space="0" w:color="auto"/>
        <w:bottom w:val="none" w:sz="0" w:space="0" w:color="auto"/>
        <w:right w:val="none" w:sz="0" w:space="0" w:color="auto"/>
      </w:divBdr>
    </w:div>
    <w:div w:id="1041440135">
      <w:bodyDiv w:val="1"/>
      <w:marLeft w:val="0"/>
      <w:marRight w:val="0"/>
      <w:marTop w:val="0"/>
      <w:marBottom w:val="0"/>
      <w:divBdr>
        <w:top w:val="none" w:sz="0" w:space="0" w:color="auto"/>
        <w:left w:val="none" w:sz="0" w:space="0" w:color="auto"/>
        <w:bottom w:val="none" w:sz="0" w:space="0" w:color="auto"/>
        <w:right w:val="none" w:sz="0" w:space="0" w:color="auto"/>
      </w:divBdr>
    </w:div>
    <w:div w:id="1130172736">
      <w:bodyDiv w:val="1"/>
      <w:marLeft w:val="0"/>
      <w:marRight w:val="0"/>
      <w:marTop w:val="0"/>
      <w:marBottom w:val="0"/>
      <w:divBdr>
        <w:top w:val="none" w:sz="0" w:space="0" w:color="auto"/>
        <w:left w:val="none" w:sz="0" w:space="0" w:color="auto"/>
        <w:bottom w:val="none" w:sz="0" w:space="0" w:color="auto"/>
        <w:right w:val="none" w:sz="0" w:space="0" w:color="auto"/>
      </w:divBdr>
    </w:div>
    <w:div w:id="1148132480">
      <w:bodyDiv w:val="1"/>
      <w:marLeft w:val="0"/>
      <w:marRight w:val="0"/>
      <w:marTop w:val="0"/>
      <w:marBottom w:val="0"/>
      <w:divBdr>
        <w:top w:val="none" w:sz="0" w:space="0" w:color="auto"/>
        <w:left w:val="none" w:sz="0" w:space="0" w:color="auto"/>
        <w:bottom w:val="none" w:sz="0" w:space="0" w:color="auto"/>
        <w:right w:val="none" w:sz="0" w:space="0" w:color="auto"/>
      </w:divBdr>
    </w:div>
    <w:div w:id="1301379781">
      <w:bodyDiv w:val="1"/>
      <w:marLeft w:val="0"/>
      <w:marRight w:val="0"/>
      <w:marTop w:val="0"/>
      <w:marBottom w:val="0"/>
      <w:divBdr>
        <w:top w:val="none" w:sz="0" w:space="0" w:color="auto"/>
        <w:left w:val="none" w:sz="0" w:space="0" w:color="auto"/>
        <w:bottom w:val="none" w:sz="0" w:space="0" w:color="auto"/>
        <w:right w:val="none" w:sz="0" w:space="0" w:color="auto"/>
      </w:divBdr>
    </w:div>
    <w:div w:id="1321814793">
      <w:bodyDiv w:val="1"/>
      <w:marLeft w:val="0"/>
      <w:marRight w:val="0"/>
      <w:marTop w:val="0"/>
      <w:marBottom w:val="0"/>
      <w:divBdr>
        <w:top w:val="none" w:sz="0" w:space="0" w:color="auto"/>
        <w:left w:val="none" w:sz="0" w:space="0" w:color="auto"/>
        <w:bottom w:val="none" w:sz="0" w:space="0" w:color="auto"/>
        <w:right w:val="none" w:sz="0" w:space="0" w:color="auto"/>
      </w:divBdr>
    </w:div>
    <w:div w:id="1349718541">
      <w:bodyDiv w:val="1"/>
      <w:marLeft w:val="0"/>
      <w:marRight w:val="0"/>
      <w:marTop w:val="0"/>
      <w:marBottom w:val="0"/>
      <w:divBdr>
        <w:top w:val="none" w:sz="0" w:space="0" w:color="auto"/>
        <w:left w:val="none" w:sz="0" w:space="0" w:color="auto"/>
        <w:bottom w:val="none" w:sz="0" w:space="0" w:color="auto"/>
        <w:right w:val="none" w:sz="0" w:space="0" w:color="auto"/>
      </w:divBdr>
    </w:div>
    <w:div w:id="1363441423">
      <w:bodyDiv w:val="1"/>
      <w:marLeft w:val="0"/>
      <w:marRight w:val="0"/>
      <w:marTop w:val="0"/>
      <w:marBottom w:val="0"/>
      <w:divBdr>
        <w:top w:val="none" w:sz="0" w:space="0" w:color="auto"/>
        <w:left w:val="none" w:sz="0" w:space="0" w:color="auto"/>
        <w:bottom w:val="none" w:sz="0" w:space="0" w:color="auto"/>
        <w:right w:val="none" w:sz="0" w:space="0" w:color="auto"/>
      </w:divBdr>
      <w:divsChild>
        <w:div w:id="1205866555">
          <w:marLeft w:val="0"/>
          <w:marRight w:val="0"/>
          <w:marTop w:val="0"/>
          <w:marBottom w:val="0"/>
          <w:divBdr>
            <w:top w:val="none" w:sz="0" w:space="0" w:color="auto"/>
            <w:left w:val="none" w:sz="0" w:space="0" w:color="auto"/>
            <w:bottom w:val="none" w:sz="0" w:space="0" w:color="auto"/>
            <w:right w:val="none" w:sz="0" w:space="0" w:color="auto"/>
          </w:divBdr>
        </w:div>
        <w:div w:id="667709408">
          <w:marLeft w:val="0"/>
          <w:marRight w:val="0"/>
          <w:marTop w:val="0"/>
          <w:marBottom w:val="0"/>
          <w:divBdr>
            <w:top w:val="none" w:sz="0" w:space="0" w:color="auto"/>
            <w:left w:val="none" w:sz="0" w:space="0" w:color="auto"/>
            <w:bottom w:val="none" w:sz="0" w:space="0" w:color="auto"/>
            <w:right w:val="none" w:sz="0" w:space="0" w:color="auto"/>
          </w:divBdr>
        </w:div>
        <w:div w:id="341666992">
          <w:marLeft w:val="0"/>
          <w:marRight w:val="0"/>
          <w:marTop w:val="0"/>
          <w:marBottom w:val="0"/>
          <w:divBdr>
            <w:top w:val="none" w:sz="0" w:space="0" w:color="auto"/>
            <w:left w:val="none" w:sz="0" w:space="0" w:color="auto"/>
            <w:bottom w:val="none" w:sz="0" w:space="0" w:color="auto"/>
            <w:right w:val="none" w:sz="0" w:space="0" w:color="auto"/>
          </w:divBdr>
        </w:div>
      </w:divsChild>
    </w:div>
    <w:div w:id="1583951260">
      <w:bodyDiv w:val="1"/>
      <w:marLeft w:val="0"/>
      <w:marRight w:val="0"/>
      <w:marTop w:val="0"/>
      <w:marBottom w:val="0"/>
      <w:divBdr>
        <w:top w:val="none" w:sz="0" w:space="0" w:color="auto"/>
        <w:left w:val="none" w:sz="0" w:space="0" w:color="auto"/>
        <w:bottom w:val="none" w:sz="0" w:space="0" w:color="auto"/>
        <w:right w:val="none" w:sz="0" w:space="0" w:color="auto"/>
      </w:divBdr>
      <w:divsChild>
        <w:div w:id="781615024">
          <w:marLeft w:val="0"/>
          <w:marRight w:val="0"/>
          <w:marTop w:val="0"/>
          <w:marBottom w:val="0"/>
          <w:divBdr>
            <w:top w:val="none" w:sz="0" w:space="0" w:color="auto"/>
            <w:left w:val="none" w:sz="0" w:space="0" w:color="auto"/>
            <w:bottom w:val="none" w:sz="0" w:space="0" w:color="auto"/>
            <w:right w:val="none" w:sz="0" w:space="0" w:color="auto"/>
          </w:divBdr>
        </w:div>
        <w:div w:id="1079669944">
          <w:marLeft w:val="0"/>
          <w:marRight w:val="0"/>
          <w:marTop w:val="0"/>
          <w:marBottom w:val="0"/>
          <w:divBdr>
            <w:top w:val="none" w:sz="0" w:space="0" w:color="auto"/>
            <w:left w:val="none" w:sz="0" w:space="0" w:color="auto"/>
            <w:bottom w:val="none" w:sz="0" w:space="0" w:color="auto"/>
            <w:right w:val="none" w:sz="0" w:space="0" w:color="auto"/>
          </w:divBdr>
        </w:div>
        <w:div w:id="1601832154">
          <w:marLeft w:val="0"/>
          <w:marRight w:val="0"/>
          <w:marTop w:val="0"/>
          <w:marBottom w:val="0"/>
          <w:divBdr>
            <w:top w:val="none" w:sz="0" w:space="0" w:color="auto"/>
            <w:left w:val="none" w:sz="0" w:space="0" w:color="auto"/>
            <w:bottom w:val="none" w:sz="0" w:space="0" w:color="auto"/>
            <w:right w:val="none" w:sz="0" w:space="0" w:color="auto"/>
          </w:divBdr>
        </w:div>
        <w:div w:id="386102012">
          <w:marLeft w:val="0"/>
          <w:marRight w:val="0"/>
          <w:marTop w:val="0"/>
          <w:marBottom w:val="0"/>
          <w:divBdr>
            <w:top w:val="none" w:sz="0" w:space="0" w:color="auto"/>
            <w:left w:val="none" w:sz="0" w:space="0" w:color="auto"/>
            <w:bottom w:val="none" w:sz="0" w:space="0" w:color="auto"/>
            <w:right w:val="none" w:sz="0" w:space="0" w:color="auto"/>
          </w:divBdr>
        </w:div>
        <w:div w:id="1393430587">
          <w:marLeft w:val="0"/>
          <w:marRight w:val="0"/>
          <w:marTop w:val="0"/>
          <w:marBottom w:val="0"/>
          <w:divBdr>
            <w:top w:val="none" w:sz="0" w:space="0" w:color="auto"/>
            <w:left w:val="none" w:sz="0" w:space="0" w:color="auto"/>
            <w:bottom w:val="none" w:sz="0" w:space="0" w:color="auto"/>
            <w:right w:val="none" w:sz="0" w:space="0" w:color="auto"/>
          </w:divBdr>
        </w:div>
        <w:div w:id="1185945304">
          <w:marLeft w:val="0"/>
          <w:marRight w:val="0"/>
          <w:marTop w:val="0"/>
          <w:marBottom w:val="0"/>
          <w:divBdr>
            <w:top w:val="none" w:sz="0" w:space="0" w:color="auto"/>
            <w:left w:val="none" w:sz="0" w:space="0" w:color="auto"/>
            <w:bottom w:val="none" w:sz="0" w:space="0" w:color="auto"/>
            <w:right w:val="none" w:sz="0" w:space="0" w:color="auto"/>
          </w:divBdr>
        </w:div>
        <w:div w:id="1685861488">
          <w:marLeft w:val="0"/>
          <w:marRight w:val="0"/>
          <w:marTop w:val="0"/>
          <w:marBottom w:val="0"/>
          <w:divBdr>
            <w:top w:val="none" w:sz="0" w:space="0" w:color="auto"/>
            <w:left w:val="none" w:sz="0" w:space="0" w:color="auto"/>
            <w:bottom w:val="none" w:sz="0" w:space="0" w:color="auto"/>
            <w:right w:val="none" w:sz="0" w:space="0" w:color="auto"/>
          </w:divBdr>
        </w:div>
        <w:div w:id="1260259742">
          <w:marLeft w:val="0"/>
          <w:marRight w:val="0"/>
          <w:marTop w:val="0"/>
          <w:marBottom w:val="0"/>
          <w:divBdr>
            <w:top w:val="none" w:sz="0" w:space="0" w:color="auto"/>
            <w:left w:val="none" w:sz="0" w:space="0" w:color="auto"/>
            <w:bottom w:val="none" w:sz="0" w:space="0" w:color="auto"/>
            <w:right w:val="none" w:sz="0" w:space="0" w:color="auto"/>
          </w:divBdr>
        </w:div>
        <w:div w:id="265701686">
          <w:marLeft w:val="0"/>
          <w:marRight w:val="0"/>
          <w:marTop w:val="0"/>
          <w:marBottom w:val="0"/>
          <w:divBdr>
            <w:top w:val="none" w:sz="0" w:space="0" w:color="auto"/>
            <w:left w:val="none" w:sz="0" w:space="0" w:color="auto"/>
            <w:bottom w:val="none" w:sz="0" w:space="0" w:color="auto"/>
            <w:right w:val="none" w:sz="0" w:space="0" w:color="auto"/>
          </w:divBdr>
        </w:div>
        <w:div w:id="1282229322">
          <w:marLeft w:val="0"/>
          <w:marRight w:val="0"/>
          <w:marTop w:val="0"/>
          <w:marBottom w:val="0"/>
          <w:divBdr>
            <w:top w:val="none" w:sz="0" w:space="0" w:color="auto"/>
            <w:left w:val="none" w:sz="0" w:space="0" w:color="auto"/>
            <w:bottom w:val="none" w:sz="0" w:space="0" w:color="auto"/>
            <w:right w:val="none" w:sz="0" w:space="0" w:color="auto"/>
          </w:divBdr>
        </w:div>
        <w:div w:id="1900241749">
          <w:marLeft w:val="0"/>
          <w:marRight w:val="0"/>
          <w:marTop w:val="0"/>
          <w:marBottom w:val="0"/>
          <w:divBdr>
            <w:top w:val="none" w:sz="0" w:space="0" w:color="auto"/>
            <w:left w:val="none" w:sz="0" w:space="0" w:color="auto"/>
            <w:bottom w:val="none" w:sz="0" w:space="0" w:color="auto"/>
            <w:right w:val="none" w:sz="0" w:space="0" w:color="auto"/>
          </w:divBdr>
        </w:div>
        <w:div w:id="1259557198">
          <w:marLeft w:val="0"/>
          <w:marRight w:val="0"/>
          <w:marTop w:val="0"/>
          <w:marBottom w:val="0"/>
          <w:divBdr>
            <w:top w:val="none" w:sz="0" w:space="0" w:color="auto"/>
            <w:left w:val="none" w:sz="0" w:space="0" w:color="auto"/>
            <w:bottom w:val="none" w:sz="0" w:space="0" w:color="auto"/>
            <w:right w:val="none" w:sz="0" w:space="0" w:color="auto"/>
          </w:divBdr>
        </w:div>
        <w:div w:id="1142042807">
          <w:marLeft w:val="0"/>
          <w:marRight w:val="0"/>
          <w:marTop w:val="0"/>
          <w:marBottom w:val="0"/>
          <w:divBdr>
            <w:top w:val="none" w:sz="0" w:space="0" w:color="auto"/>
            <w:left w:val="none" w:sz="0" w:space="0" w:color="auto"/>
            <w:bottom w:val="none" w:sz="0" w:space="0" w:color="auto"/>
            <w:right w:val="none" w:sz="0" w:space="0" w:color="auto"/>
          </w:divBdr>
        </w:div>
        <w:div w:id="44990070">
          <w:marLeft w:val="0"/>
          <w:marRight w:val="0"/>
          <w:marTop w:val="0"/>
          <w:marBottom w:val="0"/>
          <w:divBdr>
            <w:top w:val="none" w:sz="0" w:space="0" w:color="auto"/>
            <w:left w:val="none" w:sz="0" w:space="0" w:color="auto"/>
            <w:bottom w:val="none" w:sz="0" w:space="0" w:color="auto"/>
            <w:right w:val="none" w:sz="0" w:space="0" w:color="auto"/>
          </w:divBdr>
        </w:div>
        <w:div w:id="668286492">
          <w:marLeft w:val="0"/>
          <w:marRight w:val="0"/>
          <w:marTop w:val="0"/>
          <w:marBottom w:val="0"/>
          <w:divBdr>
            <w:top w:val="none" w:sz="0" w:space="0" w:color="auto"/>
            <w:left w:val="none" w:sz="0" w:space="0" w:color="auto"/>
            <w:bottom w:val="none" w:sz="0" w:space="0" w:color="auto"/>
            <w:right w:val="none" w:sz="0" w:space="0" w:color="auto"/>
          </w:divBdr>
        </w:div>
        <w:div w:id="1614288618">
          <w:marLeft w:val="0"/>
          <w:marRight w:val="0"/>
          <w:marTop w:val="0"/>
          <w:marBottom w:val="0"/>
          <w:divBdr>
            <w:top w:val="none" w:sz="0" w:space="0" w:color="auto"/>
            <w:left w:val="none" w:sz="0" w:space="0" w:color="auto"/>
            <w:bottom w:val="none" w:sz="0" w:space="0" w:color="auto"/>
            <w:right w:val="none" w:sz="0" w:space="0" w:color="auto"/>
          </w:divBdr>
        </w:div>
        <w:div w:id="289633583">
          <w:marLeft w:val="0"/>
          <w:marRight w:val="0"/>
          <w:marTop w:val="0"/>
          <w:marBottom w:val="0"/>
          <w:divBdr>
            <w:top w:val="none" w:sz="0" w:space="0" w:color="auto"/>
            <w:left w:val="none" w:sz="0" w:space="0" w:color="auto"/>
            <w:bottom w:val="none" w:sz="0" w:space="0" w:color="auto"/>
            <w:right w:val="none" w:sz="0" w:space="0" w:color="auto"/>
          </w:divBdr>
        </w:div>
        <w:div w:id="682629656">
          <w:marLeft w:val="0"/>
          <w:marRight w:val="0"/>
          <w:marTop w:val="0"/>
          <w:marBottom w:val="0"/>
          <w:divBdr>
            <w:top w:val="none" w:sz="0" w:space="0" w:color="auto"/>
            <w:left w:val="none" w:sz="0" w:space="0" w:color="auto"/>
            <w:bottom w:val="none" w:sz="0" w:space="0" w:color="auto"/>
            <w:right w:val="none" w:sz="0" w:space="0" w:color="auto"/>
          </w:divBdr>
        </w:div>
        <w:div w:id="183712948">
          <w:marLeft w:val="0"/>
          <w:marRight w:val="0"/>
          <w:marTop w:val="0"/>
          <w:marBottom w:val="0"/>
          <w:divBdr>
            <w:top w:val="none" w:sz="0" w:space="0" w:color="auto"/>
            <w:left w:val="none" w:sz="0" w:space="0" w:color="auto"/>
            <w:bottom w:val="none" w:sz="0" w:space="0" w:color="auto"/>
            <w:right w:val="none" w:sz="0" w:space="0" w:color="auto"/>
          </w:divBdr>
        </w:div>
        <w:div w:id="1592271735">
          <w:marLeft w:val="0"/>
          <w:marRight w:val="0"/>
          <w:marTop w:val="0"/>
          <w:marBottom w:val="0"/>
          <w:divBdr>
            <w:top w:val="none" w:sz="0" w:space="0" w:color="auto"/>
            <w:left w:val="none" w:sz="0" w:space="0" w:color="auto"/>
            <w:bottom w:val="none" w:sz="0" w:space="0" w:color="auto"/>
            <w:right w:val="none" w:sz="0" w:space="0" w:color="auto"/>
          </w:divBdr>
        </w:div>
        <w:div w:id="625742130">
          <w:marLeft w:val="0"/>
          <w:marRight w:val="0"/>
          <w:marTop w:val="0"/>
          <w:marBottom w:val="0"/>
          <w:divBdr>
            <w:top w:val="none" w:sz="0" w:space="0" w:color="auto"/>
            <w:left w:val="none" w:sz="0" w:space="0" w:color="auto"/>
            <w:bottom w:val="none" w:sz="0" w:space="0" w:color="auto"/>
            <w:right w:val="none" w:sz="0" w:space="0" w:color="auto"/>
          </w:divBdr>
        </w:div>
        <w:div w:id="1200317956">
          <w:marLeft w:val="0"/>
          <w:marRight w:val="0"/>
          <w:marTop w:val="0"/>
          <w:marBottom w:val="0"/>
          <w:divBdr>
            <w:top w:val="none" w:sz="0" w:space="0" w:color="auto"/>
            <w:left w:val="none" w:sz="0" w:space="0" w:color="auto"/>
            <w:bottom w:val="none" w:sz="0" w:space="0" w:color="auto"/>
            <w:right w:val="none" w:sz="0" w:space="0" w:color="auto"/>
          </w:divBdr>
        </w:div>
        <w:div w:id="1562136907">
          <w:marLeft w:val="0"/>
          <w:marRight w:val="0"/>
          <w:marTop w:val="0"/>
          <w:marBottom w:val="0"/>
          <w:divBdr>
            <w:top w:val="none" w:sz="0" w:space="0" w:color="auto"/>
            <w:left w:val="none" w:sz="0" w:space="0" w:color="auto"/>
            <w:bottom w:val="none" w:sz="0" w:space="0" w:color="auto"/>
            <w:right w:val="none" w:sz="0" w:space="0" w:color="auto"/>
          </w:divBdr>
        </w:div>
        <w:div w:id="1050691518">
          <w:marLeft w:val="0"/>
          <w:marRight w:val="0"/>
          <w:marTop w:val="0"/>
          <w:marBottom w:val="0"/>
          <w:divBdr>
            <w:top w:val="none" w:sz="0" w:space="0" w:color="auto"/>
            <w:left w:val="none" w:sz="0" w:space="0" w:color="auto"/>
            <w:bottom w:val="none" w:sz="0" w:space="0" w:color="auto"/>
            <w:right w:val="none" w:sz="0" w:space="0" w:color="auto"/>
          </w:divBdr>
        </w:div>
      </w:divsChild>
    </w:div>
    <w:div w:id="1587183125">
      <w:bodyDiv w:val="1"/>
      <w:marLeft w:val="0"/>
      <w:marRight w:val="0"/>
      <w:marTop w:val="0"/>
      <w:marBottom w:val="0"/>
      <w:divBdr>
        <w:top w:val="none" w:sz="0" w:space="0" w:color="auto"/>
        <w:left w:val="none" w:sz="0" w:space="0" w:color="auto"/>
        <w:bottom w:val="none" w:sz="0" w:space="0" w:color="auto"/>
        <w:right w:val="none" w:sz="0" w:space="0" w:color="auto"/>
      </w:divBdr>
    </w:div>
    <w:div w:id="1715039518">
      <w:bodyDiv w:val="1"/>
      <w:marLeft w:val="0"/>
      <w:marRight w:val="0"/>
      <w:marTop w:val="0"/>
      <w:marBottom w:val="0"/>
      <w:divBdr>
        <w:top w:val="none" w:sz="0" w:space="0" w:color="auto"/>
        <w:left w:val="none" w:sz="0" w:space="0" w:color="auto"/>
        <w:bottom w:val="none" w:sz="0" w:space="0" w:color="auto"/>
        <w:right w:val="none" w:sz="0" w:space="0" w:color="auto"/>
      </w:divBdr>
      <w:divsChild>
        <w:div w:id="331836012">
          <w:marLeft w:val="0"/>
          <w:marRight w:val="0"/>
          <w:marTop w:val="0"/>
          <w:marBottom w:val="0"/>
          <w:divBdr>
            <w:top w:val="none" w:sz="0" w:space="0" w:color="auto"/>
            <w:left w:val="none" w:sz="0" w:space="0" w:color="auto"/>
            <w:bottom w:val="none" w:sz="0" w:space="0" w:color="auto"/>
            <w:right w:val="none" w:sz="0" w:space="0" w:color="auto"/>
          </w:divBdr>
          <w:divsChild>
            <w:div w:id="928392695">
              <w:marLeft w:val="0"/>
              <w:marRight w:val="0"/>
              <w:marTop w:val="0"/>
              <w:marBottom w:val="0"/>
              <w:divBdr>
                <w:top w:val="none" w:sz="0" w:space="0" w:color="auto"/>
                <w:left w:val="none" w:sz="0" w:space="0" w:color="auto"/>
                <w:bottom w:val="none" w:sz="0" w:space="0" w:color="auto"/>
                <w:right w:val="none" w:sz="0" w:space="0" w:color="auto"/>
              </w:divBdr>
              <w:divsChild>
                <w:div w:id="205527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872414">
      <w:bodyDiv w:val="1"/>
      <w:marLeft w:val="0"/>
      <w:marRight w:val="0"/>
      <w:marTop w:val="0"/>
      <w:marBottom w:val="0"/>
      <w:divBdr>
        <w:top w:val="none" w:sz="0" w:space="0" w:color="auto"/>
        <w:left w:val="none" w:sz="0" w:space="0" w:color="auto"/>
        <w:bottom w:val="none" w:sz="0" w:space="0" w:color="auto"/>
        <w:right w:val="none" w:sz="0" w:space="0" w:color="auto"/>
      </w:divBdr>
    </w:div>
    <w:div w:id="1806848017">
      <w:bodyDiv w:val="1"/>
      <w:marLeft w:val="0"/>
      <w:marRight w:val="0"/>
      <w:marTop w:val="0"/>
      <w:marBottom w:val="0"/>
      <w:divBdr>
        <w:top w:val="none" w:sz="0" w:space="0" w:color="auto"/>
        <w:left w:val="none" w:sz="0" w:space="0" w:color="auto"/>
        <w:bottom w:val="none" w:sz="0" w:space="0" w:color="auto"/>
        <w:right w:val="none" w:sz="0" w:space="0" w:color="auto"/>
      </w:divBdr>
    </w:div>
    <w:div w:id="1919514781">
      <w:bodyDiv w:val="1"/>
      <w:marLeft w:val="0"/>
      <w:marRight w:val="0"/>
      <w:marTop w:val="0"/>
      <w:marBottom w:val="0"/>
      <w:divBdr>
        <w:top w:val="none" w:sz="0" w:space="0" w:color="auto"/>
        <w:left w:val="none" w:sz="0" w:space="0" w:color="auto"/>
        <w:bottom w:val="none" w:sz="0" w:space="0" w:color="auto"/>
        <w:right w:val="none" w:sz="0" w:space="0" w:color="auto"/>
      </w:divBdr>
    </w:div>
    <w:div w:id="21171650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21"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22"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23"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24"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25"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26"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27" Type="http://schemas.openxmlformats.org/officeDocument/2006/relationships/hyperlink" Target="http://press.princeton.edu/chapters/i8974.pdf" TargetMode="External"/><Relationship Id="rId28"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29" Type="http://schemas.openxmlformats.org/officeDocument/2006/relationships/hyperlink" Target="http://frontpagemag.com/upload/pamphlets/UN.pdf" TargetMode="External"/><Relationship Id="rId170" Type="http://schemas.openxmlformats.org/officeDocument/2006/relationships/hyperlink" Target="http://www.telegraph.co.uk/finance/financialcrisis/9416608/Debt-crisis-IMF-suppressed-signs-that-Europe-was-facing-debt-crisis.html" TargetMode="External"/><Relationship Id="rId171" Type="http://schemas.openxmlformats.org/officeDocument/2006/relationships/hyperlink" Target="http://www.cato.org/publications/commentary/shut-down-wasteful-imf" TargetMode="External"/><Relationship Id="rId172" Type="http://schemas.openxmlformats.org/officeDocument/2006/relationships/hyperlink" Target="http://www.fnf.org.ph/downloadables/Less%20is%20More.pdf" TargetMode="External"/><Relationship Id="rId173" Type="http://schemas.openxmlformats.org/officeDocument/2006/relationships/hyperlink" Target="http://www.economywatch.com/economy-business-and-finance-news/the-search-for-americas-growth-engine.03-08.html" TargetMode="External"/><Relationship Id="rId174" Type="http://schemas.openxmlformats.org/officeDocument/2006/relationships/hyperlink" Target="http://www.economywatch.com/economy-business-and-finance-news/the-search-for-americas-growth-engine.03-08.html" TargetMode="External"/><Relationship Id="rId175" Type="http://schemas.openxmlformats.org/officeDocument/2006/relationships/hyperlink" Target="http://en.wikipedia.org/wiki/Alfred_P._Sloan" TargetMode="External"/><Relationship Id="rId176" Type="http://schemas.openxmlformats.org/officeDocument/2006/relationships/hyperlink" Target="http://www.quadrant.org.au/blogs/doomed-planet/2009/07/resisting-climate-hysteria" TargetMode="External"/><Relationship Id="rId177" Type="http://schemas.openxmlformats.org/officeDocument/2006/relationships/hyperlink" Target="http://www.marshall.org/article.php?id=1070" TargetMode="External"/><Relationship Id="rId178" Type="http://schemas.openxmlformats.org/officeDocument/2006/relationships/hyperlink" Target="http://www.americanthinker.com/2012/02/climate_deniers_are_giving_us_skeptics_a_bad_name.html" TargetMode="External"/><Relationship Id="rId179" Type="http://schemas.openxmlformats.org/officeDocument/2006/relationships/hyperlink" Target="http://mclean.ch/climate/docs/We_have_been_conned_rev2.pdf" TargetMode="External"/><Relationship Id="rId230" Type="http://schemas.openxmlformats.org/officeDocument/2006/relationships/hyperlink" Target="http://intelligencesquaredus.org/images/debates/past/transcripts/palestine.pdf" TargetMode="External"/><Relationship Id="rId231" Type="http://schemas.openxmlformats.org/officeDocument/2006/relationships/hyperlink" Target="http://intelligencesquaredus.org/images/debates/past/transcripts/palestine.pdf" TargetMode="External"/><Relationship Id="rId232" Type="http://schemas.openxmlformats.org/officeDocument/2006/relationships/hyperlink" Target="http://intelligencesquaredus.org/images/debates/past/transcripts/palestine.pdf" TargetMode="External"/><Relationship Id="rId233" Type="http://schemas.openxmlformats.org/officeDocument/2006/relationships/hyperlink" Target="http://intelligencesquaredus.org/images/debates/past/transcripts/palestine.pdf" TargetMode="External"/><Relationship Id="rId234" Type="http://schemas.openxmlformats.org/officeDocument/2006/relationships/hyperlink" Target="http://intelligencesquaredus.org/images/debates/past/transcripts/palestine.pdf" TargetMode="External"/><Relationship Id="rId235" Type="http://schemas.openxmlformats.org/officeDocument/2006/relationships/hyperlink" Target="http://intelligencesquaredus.org/images/debates/past/transcripts/palestine.pdf" TargetMode="External"/><Relationship Id="rId236" Type="http://schemas.openxmlformats.org/officeDocument/2006/relationships/hyperlink" Target="http://intelligencesquaredus.org/images/debates/past/transcripts/palestine.pdf" TargetMode="External"/><Relationship Id="rId237" Type="http://schemas.openxmlformats.org/officeDocument/2006/relationships/hyperlink" Target="http://www.asil.org/insights110913.cfm" TargetMode="External"/><Relationship Id="rId238" Type="http://schemas.openxmlformats.org/officeDocument/2006/relationships/hyperlink" Target="http://hrjpalestine.org/081111-news/" TargetMode="External"/><Relationship Id="rId239" Type="http://schemas.openxmlformats.org/officeDocument/2006/relationships/hyperlink" Target="http://hrjpalestine.org/081111-news/" TargetMode="External"/><Relationship Id="rId30" Type="http://schemas.openxmlformats.org/officeDocument/2006/relationships/hyperlink" Target="http://frontpagemag.com/upload/pamphlets/UN.pdf" TargetMode="External"/><Relationship Id="rId31" Type="http://schemas.openxmlformats.org/officeDocument/2006/relationships/hyperlink" Target="http://www.nationalreview.com/articles/225771/again/anne-bayefsky" TargetMode="External"/><Relationship Id="rId32"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33"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34" Type="http://schemas.openxmlformats.org/officeDocument/2006/relationships/hyperlink" Target="http://www.heritage.org/research/reports/2003/10/reform-the-united-nations" TargetMode="External"/><Relationship Id="rId35"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36"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37" Type="http://schemas.openxmlformats.org/officeDocument/2006/relationships/hyperlink" Target="http://scholar.lib.vt.edu/theses/available/etd-04202009-185313/unrestricted/Fitzalan_Gorman_Thesis.pdf" TargetMode="External"/><Relationship Id="rId38" Type="http://schemas.openxmlformats.org/officeDocument/2006/relationships/hyperlink" Target="http://www.newschool.edu/uploadedFiles/TCDS/Democracy_and_Diversity_Institutes/Barnett_Bureaucratizing%20the%20Duty%20to%20Aid.pdf" TargetMode="External"/><Relationship Id="rId39" Type="http://schemas.openxmlformats.org/officeDocument/2006/relationships/hyperlink" Target="http://www.cardozolawreview.com/content/27-4/ASKIN.WEBSITE.pdf" TargetMode="External"/><Relationship Id="rId180" Type="http://schemas.openxmlformats.org/officeDocument/2006/relationships/hyperlink" Target="http://www.ipcc-wg2.gov/SREX/images/uploads/SREX-All_FINAL.pdf" TargetMode="External"/><Relationship Id="rId181" Type="http://schemas.openxmlformats.org/officeDocument/2006/relationships/hyperlink" Target="http://www.ipcc-wg2.gov/SREX/images/uploads/SREX-All_FINAL.pdf" TargetMode="External"/><Relationship Id="rId182" Type="http://schemas.openxmlformats.org/officeDocument/2006/relationships/hyperlink" Target="http://www.ipcc-wg2.gov/SREX/images/uploads/SREX-All_FINAL.pdf" TargetMode="External"/><Relationship Id="rId183" Type="http://schemas.openxmlformats.org/officeDocument/2006/relationships/hyperlink" Target="http://en.wikipedia.org/wiki/Alfred_P._Sloan" TargetMode="External"/><Relationship Id="rId184" Type="http://schemas.openxmlformats.org/officeDocument/2006/relationships/hyperlink" Target="http://www.quadrant.org.au/blogs/doomed-planet/2009/07/resisting-climate-hysteria" TargetMode="External"/><Relationship Id="rId185" Type="http://schemas.openxmlformats.org/officeDocument/2006/relationships/hyperlink" Target="http://opinion.financialpost.com/2011/04/07/climate-models-go-cold/" TargetMode="External"/><Relationship Id="rId186" Type="http://schemas.openxmlformats.org/officeDocument/2006/relationships/hyperlink" Target="http://www.forbes.com/sites/larrybell/2012/05/29/global-warming-alarmism-when-science-is-fiction/" TargetMode="External"/><Relationship Id="rId187" Type="http://schemas.openxmlformats.org/officeDocument/2006/relationships/hyperlink" Target="http://www.forbes.com/sites/larrybell/2012/05/29/global-warming-alarmism-when-science-is-fiction/" TargetMode="External"/><Relationship Id="rId188" Type="http://schemas.openxmlformats.org/officeDocument/2006/relationships/hyperlink" Target="http://www.forbes.com/sites/larrybell/2012/05/29/global-warming-alarmism-when-science-is-fiction/" TargetMode="External"/><Relationship Id="rId189" Type="http://schemas.openxmlformats.org/officeDocument/2006/relationships/hyperlink" Target="http://mclean.ch/climate/docs/We_have_been_conned_rev2.pdf" TargetMode="External"/><Relationship Id="rId240" Type="http://schemas.openxmlformats.org/officeDocument/2006/relationships/hyperlink" Target="http://www.foreignaffairs.com/articles/68289/alvaro-de-soto/palestines-un-cliffhanger-then-and-now" TargetMode="External"/><Relationship Id="rId241" Type="http://schemas.openxmlformats.org/officeDocument/2006/relationships/hyperlink" Target="http://hrjpalestine.org/081111-news/" TargetMode="External"/><Relationship Id="rId242" Type="http://schemas.openxmlformats.org/officeDocument/2006/relationships/hyperlink" Target="http://www.mei.edu/content/arab-spring-implications-us-policy-and-interests" TargetMode="External"/><Relationship Id="rId243" Type="http://schemas.openxmlformats.org/officeDocument/2006/relationships/hyperlink" Target="http://www.brookings.edu/research/opinions/2012/07/06-israel-palestine-elgindy" TargetMode="External"/><Relationship Id="rId244" Type="http://schemas.openxmlformats.org/officeDocument/2006/relationships/hyperlink" Target="http://legacy.avemarialaw.edu/ILJ/assets/articles//vol1_num2/Vezina.pdf" TargetMode="External"/><Relationship Id="rId245" Type="http://schemas.openxmlformats.org/officeDocument/2006/relationships/hyperlink" Target="http://online.wsj.com/article/SB10001424052702303836404577476460542151978.html" TargetMode="External"/><Relationship Id="rId246" Type="http://schemas.openxmlformats.org/officeDocument/2006/relationships/hyperlink" Target="http://www.cic.nyu.edu/peacekeeping/docs/gpo_2012.pdf" TargetMode="External"/><Relationship Id="rId247" Type="http://schemas.openxmlformats.org/officeDocument/2006/relationships/hyperlink" Target="http://www.wcl.american.edu/warcrimes/icc/documents/WCRO_Report_on_ICC_and_UN_August2009.pdf" TargetMode="External"/><Relationship Id="rId248" Type="http://schemas.openxmlformats.org/officeDocument/2006/relationships/hyperlink" Target="http://scholarship.law.wm.edu/cgi/viewcontent.cgi?article=1312&amp;context=wmjowl" TargetMode="External"/><Relationship Id="rId249" Type="http://schemas.openxmlformats.org/officeDocument/2006/relationships/hyperlink" Target="http://scholarship.law.wm.edu/cgi/viewcontent.cgi?article=1312&amp;context=wmjowl" TargetMode="External"/><Relationship Id="rId300" Type="http://schemas.openxmlformats.org/officeDocument/2006/relationships/hyperlink" Target="http://www.guardian.co.uk/commentisfree/2006/sep/16/comment.politics" TargetMode="External"/><Relationship Id="rId301" Type="http://schemas.openxmlformats.org/officeDocument/2006/relationships/hyperlink" Target="http://globalsolutions.org/files/public/documents/RN2V_White_Paper_CGS.pdf" TargetMode="External"/><Relationship Id="rId302" Type="http://schemas.openxmlformats.org/officeDocument/2006/relationships/hyperlink" Target="http://www.unc.edu/depts/diplomat/item/2008/1012/comm/vargas_un.html" TargetMode="External"/><Relationship Id="rId303" Type="http://schemas.openxmlformats.org/officeDocument/2006/relationships/hyperlink" Target="http://scholarcommons.sc.edu/scjilb/vol6/iss1/4" TargetMode="External"/><Relationship Id="rId304" Type="http://schemas.openxmlformats.org/officeDocument/2006/relationships/hyperlink" Target="http://articles.timesofindia.indiatimes.com/2012-01-27/india/30670278_1_g-4-permanent-membership-joint-bid" TargetMode="External"/><Relationship Id="rId305" Type="http://schemas.openxmlformats.org/officeDocument/2006/relationships/hyperlink" Target="http://www.css.ethz.ch/publications/pdfs/CSS-Analyses-72.pdf" TargetMode="External"/><Relationship Id="rId306" Type="http://schemas.openxmlformats.org/officeDocument/2006/relationships/hyperlink" Target="http://ejil.oxfordjournals.org/content/17/5/881.full" TargetMode="External"/><Relationship Id="rId307" Type="http://schemas.openxmlformats.org/officeDocument/2006/relationships/hyperlink" Target="http://www9.georgetown.edu/faculty/ev42/index_files/Multilateralism_and_Institutions_chapter.pdf" TargetMode="External"/><Relationship Id="rId308" Type="http://schemas.openxmlformats.org/officeDocument/2006/relationships/hyperlink" Target="http://globalsolutions.org/files/public/documents/RN2V_White_Paper_CGS.pdf" TargetMode="External"/><Relationship Id="rId309" Type="http://schemas.openxmlformats.org/officeDocument/2006/relationships/hyperlink" Target="http://www.foreignpolicyjournal.com/2012/04/17/u-n-membership-would-unshackle-israel-and-palestine/" TargetMode="External"/><Relationship Id="rId40"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41" Type="http://schemas.openxmlformats.org/officeDocument/2006/relationships/hyperlink" Target="http://people.reed.edu/~ahm/Courses/Reed-POL-240-2012-S1_IP/Syllabus/EReadings/14.2/14.2.Betts1994The-Delusion.pdf" TargetMode="External"/><Relationship Id="rId42"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43" Type="http://schemas.openxmlformats.org/officeDocument/2006/relationships/hyperlink" Target="http://www.cardozolawreview.com/content/27-4/ASKIN.WEBSITE.pdf" TargetMode="External"/><Relationship Id="rId44" Type="http://schemas.openxmlformats.org/officeDocument/2006/relationships/hyperlink" Target="http://www.telegraph.co.uk/news/worldnews/middleeast/syria/9355752/Syria-US-accuses-UN-of-colossal-failure.html" TargetMode="External"/><Relationship Id="rId45" Type="http://schemas.openxmlformats.org/officeDocument/2006/relationships/hyperlink" Target="https://docs.google.com/viewer?a=v&amp;q=cache:5QvFudRJyLsJ:www.aph.org.au/files/aih399/pdfs/inadequateResponse.pdf+&amp;hl=en&amp;gl=us&amp;pid=bl&amp;srcid=ADGEESiHNvPFKL8CctuzVY53AvKrvHbTPowLozzLKPonAJh969JRH1_PMcp_D0RsUrhL7aut2Tap-JFwcTgHaqzj11NHcMhMuEezW49i8FE78Y3NVIgdeAruR3ZypF7DmNR6XHciDdKN&amp;sig=AHIEtbQdB1-JM8nkBhiGEm2pnHf8DktZ8g" TargetMode="External"/><Relationship Id="rId46" Type="http://schemas.openxmlformats.org/officeDocument/2006/relationships/hyperlink" Target="https://docs.google.com/viewer?a=v&amp;q=cache:5QvFudRJyLsJ:www.aph.org.au/files/aih399/pdfs/inadequateResponse.pdf+&amp;hl=en&amp;gl=us&amp;pid=bl&amp;srcid=ADGEESiHNvPFKL8CctuzVY53AvKrvHbTPowLozzLKPonAJh969JRH1_PMcp_D0RsUrhL7aut2Tap-JFwcTgHaqzj11NHcMhMuEezW49i8FE78Y3NVIgdeAruR3ZypF7DmNR6XHciDdKN&amp;sig=AHIEtbQdB1-JM8nkBhiGEm2pnHf8DktZ8g" TargetMode="External"/><Relationship Id="rId47" Type="http://schemas.openxmlformats.org/officeDocument/2006/relationships/hyperlink" Target="https://docs.google.com/viewer?a=v&amp;q=cache:5QvFudRJyLsJ:www.aph.org.au/files/aih399/pdfs/inadequateResponse.pdf+&amp;hl=en&amp;gl=us&amp;pid=bl&amp;srcid=ADGEESiHNvPFKL8CctuzVY53AvKrvHbTPowLozzLKPonAJh969JRH1_PMcp_D0RsUrhL7aut2Tap-JFwcTgHaqzj11NHcMhMuEezW49i8FE78Y3NVIgdeAruR3ZypF7DmNR6XHciDdKN&amp;sig=AHIEtbQdB1-JM8nkBhiGEm2pnHf8DktZ8g" TargetMode="External"/><Relationship Id="rId48" Type="http://schemas.openxmlformats.org/officeDocument/2006/relationships/hyperlink" Target="https://docs.google.com/viewer?a=v&amp;q=cache:5QvFudRJyLsJ:www.aph.org.au/files/aih399/pdfs/inadequateResponse.pdf+&amp;hl=en&amp;gl=us&amp;pid=bl&amp;srcid=ADGEESiHNvPFKL8CctuzVY53AvKrvHbTPowLozzLKPonAJh969JRH1_PMcp_D0RsUrhL7aut2Tap-JFwcTgHaqzj11NHcMhMuEezW49i8FE78Y3NVIgdeAruR3ZypF7DmNR6XHciDdKN&amp;sig=AHIEtbQdB1-JM8nkBhiGEm2pnHf8DktZ8g" TargetMode="External"/><Relationship Id="rId49"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90" Type="http://schemas.openxmlformats.org/officeDocument/2006/relationships/hyperlink" Target="http://mclean.ch/climate/docs/We_have_been_conned_rev2.pdf" TargetMode="External"/><Relationship Id="rId191" Type="http://schemas.openxmlformats.org/officeDocument/2006/relationships/hyperlink" Target="http://mclean.ch/climate/docs/We_have_been_conned_rev2.pdf" TargetMode="External"/><Relationship Id="rId192" Type="http://schemas.openxmlformats.org/officeDocument/2006/relationships/hyperlink" Target="http://mclean.ch/climate/docs/We_have_been_conned_rev2.pdf" TargetMode="External"/><Relationship Id="rId193" Type="http://schemas.openxmlformats.org/officeDocument/2006/relationships/hyperlink" Target="http://mclean.ch/climate/docs/We_have_been_conned_rev2.pdf" TargetMode="External"/><Relationship Id="rId194" Type="http://schemas.openxmlformats.org/officeDocument/2006/relationships/hyperlink" Target="http://mclean.ch/climate/docs/We_have_been_conned_rev2.pdf" TargetMode="External"/><Relationship Id="rId195" Type="http://schemas.openxmlformats.org/officeDocument/2006/relationships/hyperlink" Target="http://www.nc-20.com/pdf/Great%20Sea%20Level%20Humbug.pdf" TargetMode="External"/><Relationship Id="rId196" Type="http://schemas.openxmlformats.org/officeDocument/2006/relationships/hyperlink" Target="http://mclean.ch/climate/docs/We_have_been_conned_rev2.pdf" TargetMode="External"/><Relationship Id="rId197" Type="http://schemas.openxmlformats.org/officeDocument/2006/relationships/hyperlink" Target="http://mclean.ch/climate/docs/We_have_been_conned_rev2.pdf" TargetMode="External"/><Relationship Id="rId198" Type="http://schemas.openxmlformats.org/officeDocument/2006/relationships/hyperlink" Target="http://mclean.ch/climate/docs/We_have_been_conned_rev2.pdf" TargetMode="External"/><Relationship Id="rId199" Type="http://schemas.openxmlformats.org/officeDocument/2006/relationships/hyperlink" Target="http://www.ipcc-wg2.gov/SREX/images/uploads/SREX-All_FINAL.pdf" TargetMode="External"/><Relationship Id="rId250" Type="http://schemas.openxmlformats.org/officeDocument/2006/relationships/hyperlink" Target="http://www.ajol.info/index.php/smsajms/article/viewFile/70511/59115" TargetMode="External"/><Relationship Id="rId251" Type="http://schemas.openxmlformats.org/officeDocument/2006/relationships/hyperlink" Target="http://www.nytimes.com/2011/09/08/world/08nations.html?pagewanted=all" TargetMode="External"/><Relationship Id="rId252" Type="http://schemas.openxmlformats.org/officeDocument/2006/relationships/hyperlink" Target="http://www.ajol.info/index.php/smsajms/article/viewFile/70511/59115" TargetMode="External"/><Relationship Id="rId253" Type="http://schemas.openxmlformats.org/officeDocument/2006/relationships/hyperlink" Target="http://www.nytimes.com/2011/09/08/world/08nations.html?pagewanted=all" TargetMode="External"/><Relationship Id="rId254" Type="http://schemas.openxmlformats.org/officeDocument/2006/relationships/hyperlink" Target="http://legacy.avemarialaw.edu/ILJ/assets/articles//vol1_num2/Vezina.pdf" TargetMode="External"/><Relationship Id="rId255" Type="http://schemas.openxmlformats.org/officeDocument/2006/relationships/hyperlink" Target="http://griffith.academia.edu/MelanieOBrien/Papers/850019/Issues_of_the_Draft_Convention_on_the_Criminal_Accountability_of_United_Nations_Officials_and_Experts_on_Mission" TargetMode="External"/><Relationship Id="rId256" Type="http://schemas.openxmlformats.org/officeDocument/2006/relationships/hyperlink" Target="http://griffith.academia.edu/MelanieOBrien/Papers/850019/Issues_of_the_Draft_Convention_on_the_Criminal_Accountability_of_United_Nations_Officials_and_Experts_on_Mission" TargetMode="External"/><Relationship Id="rId257" Type="http://schemas.openxmlformats.org/officeDocument/2006/relationships/hyperlink" Target="http://griffith.academia.edu/MelanieOBrien/Papers/850019/Issues_of_the_Draft_Convention_on_the_Criminal_Accountability_of_United_Nations_Officials_and_Experts_on_Mission" TargetMode="External"/><Relationship Id="rId258" Type="http://schemas.openxmlformats.org/officeDocument/2006/relationships/hyperlink" Target="http://legacy.avemarialaw.edu/ILJ/assets/articles//vol1_num2/Vezina.pdf" TargetMode="External"/><Relationship Id="rId259" Type="http://schemas.openxmlformats.org/officeDocument/2006/relationships/hyperlink" Target="http://legacy.avemarialaw.edu/ILJ/assets/articles//vol1_num2/Vezina.pdf" TargetMode="External"/><Relationship Id="rId310" Type="http://schemas.openxmlformats.org/officeDocument/2006/relationships/hyperlink" Target="http://al.odu.edu/mun/docs/Issue%20brief%202011%20-%20UN%20Security%20Council%20Reform.pdf" TargetMode="External"/><Relationship Id="rId311" Type="http://schemas.openxmlformats.org/officeDocument/2006/relationships/hyperlink" Target="http://elibrary.law.psu.edu/cgi/viewcontent.cgi?article=1001&amp;context=jlia" TargetMode="External"/><Relationship Id="rId312" Type="http://schemas.openxmlformats.org/officeDocument/2006/relationships/hyperlink" Target="http://elibrary.law.psu.edu/cgi/viewcontent.cgi?article=1001&amp;context=jlia" TargetMode="External"/><Relationship Id="rId313" Type="http://schemas.openxmlformats.org/officeDocument/2006/relationships/hyperlink" Target="http://www.un.org/News/Press/docs/2011/ga11168.doc.htm" TargetMode="External"/><Relationship Id="rId314" Type="http://schemas.openxmlformats.org/officeDocument/2006/relationships/hyperlink" Target="http://globalsolutions.org/files/public/documents/RN2V_White_Paper_CGS.pdf" TargetMode="External"/><Relationship Id="rId315" Type="http://schemas.openxmlformats.org/officeDocument/2006/relationships/hyperlink" Target="http://globalsolutions.org/files/public/documents/RN2V_White_Paper_CGS.pdf" TargetMode="External"/><Relationship Id="rId316" Type="http://schemas.openxmlformats.org/officeDocument/2006/relationships/hyperlink" Target="http://www.worldpolicy.org/blog/2012/06/06/uns-fossilized-security-council" TargetMode="External"/><Relationship Id="rId317" Type="http://schemas.openxmlformats.org/officeDocument/2006/relationships/hyperlink" Target="http://www.google.com/url?sa=t&amp;rct=j&amp;q=&amp;esrc=s&amp;frm=1&amp;source=web&amp;cd=31&amp;ved=0CEwQFjAAOB4&amp;url=http%3A%2F%2Fworks.bepress.com%2Fcontext%2Fvik_kanwar%2Farticle%2F1000%2Ftype%2Fnative%2Fviewcontent%2F&amp;ei=xDMYUNrdIYL48wSpi4CAAw&amp;usg=AFQjCNFZ1_8pw9MMGKFY3X9FJg2BanVLYg" TargetMode="External"/><Relationship Id="rId318" Type="http://schemas.openxmlformats.org/officeDocument/2006/relationships/hyperlink" Target="http://www.globalpolicy.org/security-council/security-council-as-an-institution/the-power-of-the-veto-0-40/general-analysis-on-the-security-council-veto/51283-vetoes-underline-need-to-reform-un.html" TargetMode="External"/><Relationship Id="rId319" Type="http://schemas.openxmlformats.org/officeDocument/2006/relationships/hyperlink" Target="http://elibrary.law.psu.edu/cgi/viewcontent.cgi?article=1001&amp;context=jlia" TargetMode="External"/><Relationship Id="rId50"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51" Type="http://schemas.openxmlformats.org/officeDocument/2006/relationships/hyperlink" Target="http://scholarship.law.cornell.edu/cgi/viewcontent.cgi?article=1187&amp;context=facpub" TargetMode="External"/><Relationship Id="rId52"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53" Type="http://schemas.openxmlformats.org/officeDocument/2006/relationships/hyperlink" Target="http://press.princeton.edu/chapters/i8974.pdf" TargetMode="External"/><Relationship Id="rId54" Type="http://schemas.openxmlformats.org/officeDocument/2006/relationships/hyperlink" Target="http://frontpagemag.com/upload/pamphlets/UN.pdf" TargetMode="External"/><Relationship Id="rId55"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56" Type="http://schemas.openxmlformats.org/officeDocument/2006/relationships/hyperlink" Target="http://blogs.cfr.org/zenko/2012/02/21/ask-the-experts-what-would-iran-do-with-a-bomb/" TargetMode="External"/><Relationship Id="rId57" Type="http://schemas.openxmlformats.org/officeDocument/2006/relationships/hyperlink" Target="http://www.huffingtonpost.com/matthew-sugrue/do-sanctions-work-iran-pr_b_415397.html" TargetMode="External"/><Relationship Id="rId58" Type="http://schemas.openxmlformats.org/officeDocument/2006/relationships/hyperlink" Target="http://www.iaea.org/newscenter/pressreleases/2012/prn201205.html" TargetMode="External"/><Relationship Id="rId59" Type="http://schemas.openxmlformats.org/officeDocument/2006/relationships/hyperlink" Target="http://abbaymedia.com/News/?p=987" TargetMode="External"/><Relationship Id="rId260" Type="http://schemas.openxmlformats.org/officeDocument/2006/relationships/hyperlink" Target="http://legacy.avemarialaw.edu/ILJ/assets/articles//vol1_num2/Vezina.pdf" TargetMode="External"/><Relationship Id="rId261" Type="http://schemas.openxmlformats.org/officeDocument/2006/relationships/hyperlink" Target="http://griffith.academia.edu/MelanieOBrien/Papers/850019/Issues_of_the_Draft_Convention_on_the_Criminal_Accountability_of_United_Nations_Officials_and_Experts_on_Mission" TargetMode="External"/><Relationship Id="rId262" Type="http://schemas.openxmlformats.org/officeDocument/2006/relationships/hyperlink" Target="http://www.ajol.info/index.php/smsajms/article/viewFile/70511/59115" TargetMode="External"/><Relationship Id="rId263" Type="http://schemas.openxmlformats.org/officeDocument/2006/relationships/hyperlink" Target="http://scholarship.law.wm.edu/cgi/viewcontent.cgi?article=1312&amp;context=wmjowl" TargetMode="External"/><Relationship Id="rId264" Type="http://schemas.openxmlformats.org/officeDocument/2006/relationships/hyperlink" Target="http://scholarship.law.wm.edu/cgi/viewcontent.cgi?article=1312&amp;context=wmjowl" TargetMode="External"/><Relationship Id="rId265" Type="http://schemas.openxmlformats.org/officeDocument/2006/relationships/hyperlink" Target="http://www.ajol.info/index.php/smsajms/article/viewFile/70511/59115" TargetMode="External"/><Relationship Id="rId266" Type="http://schemas.openxmlformats.org/officeDocument/2006/relationships/hyperlink" Target="http://scholarship.law.cornell.edu/cgi/viewcontent.cgi?article=1058&amp;context=facpub" TargetMode="External"/><Relationship Id="rId267" Type="http://schemas.openxmlformats.org/officeDocument/2006/relationships/hyperlink" Target="http://legacy.avemarialaw.edu/ILJ/assets/articles//vol1_num2/Vezina.pdf" TargetMode="External"/><Relationship Id="rId268" Type="http://schemas.openxmlformats.org/officeDocument/2006/relationships/hyperlink" Target="http://legacy.avemarialaw.edu/ILJ/assets/articles//vol1_num2/Vezina.pdf" TargetMode="External"/><Relationship Id="rId269" Type="http://schemas.openxmlformats.org/officeDocument/2006/relationships/hyperlink" Target="http://legacy.avemarialaw.edu/ILJ/assets/articles//vol1_num2/Vezina.pdf" TargetMode="External"/><Relationship Id="rId320" Type="http://schemas.openxmlformats.org/officeDocument/2006/relationships/hyperlink" Target="http://www.nytimes.com/2011/10/26/opinion/26iht-edkennedy26.html?pagewanted=all" TargetMode="External"/><Relationship Id="rId321" Type="http://schemas.openxmlformats.org/officeDocument/2006/relationships/hyperlink" Target="http://www.diplomatist.com/dipo6th2012/story_014.htm" TargetMode="External"/><Relationship Id="rId322" Type="http://schemas.openxmlformats.org/officeDocument/2006/relationships/hyperlink" Target="http://globalsolutions.org/files/public/documents/RN2V_White_Paper_CGS.pdf" TargetMode="External"/><Relationship Id="rId323" Type="http://schemas.openxmlformats.org/officeDocument/2006/relationships/hyperlink" Target="http://globalsolutions.org/files/public/documents/RN2V_White_Paper_CGS.pdf" TargetMode="External"/><Relationship Id="rId324" Type="http://schemas.openxmlformats.org/officeDocument/2006/relationships/hyperlink" Target="http://responsibilitytoprotect.org/Operationalizing%20the%20Responsibility%20to%20Protect%20-%20The%20Challenges%20of%20the%20Third%20Pillar%20Approach.pdf" TargetMode="External"/><Relationship Id="rId325" Type="http://schemas.openxmlformats.org/officeDocument/2006/relationships/hyperlink" Target="http://www.globalpolicy.org/security-council/security-council-as-an-institution/the-power-of-the-veto-0-40/general-analysis-on-the-security-council-veto/51283-vetoes-underline-need-to-reform-un.html" TargetMode="External"/><Relationship Id="rId326" Type="http://schemas.openxmlformats.org/officeDocument/2006/relationships/hyperlink" Target="http://globalsolutions.org/files/public/documents/RN2V_White_Paper_CGS.pdf" TargetMode="External"/><Relationship Id="rId327" Type="http://schemas.openxmlformats.org/officeDocument/2006/relationships/hyperlink" Target="http://www.guardian.co.uk/commentisfree/2006/sep/16/comment.politics" TargetMode="External"/><Relationship Id="rId328" Type="http://schemas.openxmlformats.org/officeDocument/2006/relationships/hyperlink" Target="http://www.yalelawjournal.org/pdf/115-5/Bannon.pdf" TargetMode="External"/><Relationship Id="rId329" Type="http://schemas.openxmlformats.org/officeDocument/2006/relationships/hyperlink" Target="http://elibrary.law.psu.edu/cgi/viewcontent.cgi?article=1001&amp;context=jlia" TargetMode="External"/><Relationship Id="rId100" Type="http://schemas.openxmlformats.org/officeDocument/2006/relationships/hyperlink" Target="http://www.fao.org/fileadmin/user_upload/hlpe/hlpe_documents/HLPE-price-volatility-and-food-security-report-July-2011.pdf" TargetMode="External"/><Relationship Id="rId101" Type="http://schemas.openxmlformats.org/officeDocument/2006/relationships/hyperlink" Target="http://foodgrainsbank.ca/uploads/Food%20Security%20Price%20Volatility%20and%20Policy%20Responses-%20final%20-%2025%20March%2011.pdf" TargetMode="External"/><Relationship Id="rId102" Type="http://schemas.openxmlformats.org/officeDocument/2006/relationships/hyperlink" Target="http://www.zef.de/fileadmin/webfiles/downloads/zef_dp/zef_dp_161.pdf" TargetMode="External"/><Relationship Id="rId103" Type="http://schemas.openxmlformats.org/officeDocument/2006/relationships/hyperlink" Target="http://foodgrainsbank.ca/uploads/Food%20Security%20Price%20Volatility%20and%20Policy%20Responses-%20final%20-%2025%20March%2011.pdf" TargetMode="External"/><Relationship Id="rId104" Type="http://schemas.openxmlformats.org/officeDocument/2006/relationships/hyperlink" Target="http://www.ifpri.org/publication/eliminating-drastic-food-price-spikes" TargetMode="External"/><Relationship Id="rId105" Type="http://schemas.openxmlformats.org/officeDocument/2006/relationships/hyperlink" Target="http://foodgrainsbank.ca/uploads/Food%20Security%20Price%20Volatility%20and%20Policy%20Responses-%20final%20-%2025%20March%2011.pdf" TargetMode="External"/><Relationship Id="rId106" Type="http://schemas.openxmlformats.org/officeDocument/2006/relationships/hyperlink" Target="http://www.ifpri.org/publication/eliminating-drastic-food-price-spikes" TargetMode="External"/><Relationship Id="rId107" Type="http://schemas.openxmlformats.org/officeDocument/2006/relationships/hyperlink" Target="http://www.ifpri.org/publication/eliminating-drastic-food-price-spikes" TargetMode="External"/><Relationship Id="rId108" Type="http://schemas.openxmlformats.org/officeDocument/2006/relationships/hyperlink" Target="http://www.spiegel.de/international/business/the-dangers-of-agricultural-speculation-price-increases-are-costing-millions-of-people-their-health-a-713456.html" TargetMode="External"/><Relationship Id="rId109" Type="http://schemas.openxmlformats.org/officeDocument/2006/relationships/hyperlink" Target="http://www.ifpri.org/sites/default/files/publications/bp004.pdf" TargetMode="External"/><Relationship Id="rId60" Type="http://schemas.openxmlformats.org/officeDocument/2006/relationships/hyperlink" Target="http://www.who.int/about/en/" TargetMode="External"/><Relationship Id="rId61" Type="http://schemas.openxmlformats.org/officeDocument/2006/relationships/hyperlink" Target="http://www.policynetwork.net/environment/media/curb-population-myth" TargetMode="External"/><Relationship Id="rId62" Type="http://schemas.openxmlformats.org/officeDocument/2006/relationships/hyperlink" Target="http://www.lifeissues.net/writers/clo/clo_12nssm-200.html" TargetMode="External"/><Relationship Id="rId63" Type="http://schemas.openxmlformats.org/officeDocument/2006/relationships/hyperlink" Target="http://www.aei.org/files/2007/07/11/20070712_Too_Many_People.pdf" TargetMode="External"/><Relationship Id="rId64" Type="http://schemas.openxmlformats.org/officeDocument/2006/relationships/hyperlink" Target="http://www.aei.org/files/2007/07/11/20070712_Too_Many_People.pdf" TargetMode="External"/><Relationship Id="rId65" Type="http://schemas.openxmlformats.org/officeDocument/2006/relationships/hyperlink" Target="http://www.researchandpractice.com/articles/7-2/4.pdf" TargetMode="External"/><Relationship Id="rId66" Type="http://schemas.openxmlformats.org/officeDocument/2006/relationships/hyperlink" Target="http://www.aei.org/files/2007/07/11/20070712_Too_Many_People.pdf" TargetMode="External"/><Relationship Id="rId67" Type="http://schemas.openxmlformats.org/officeDocument/2006/relationships/hyperlink" Target="http://www.aei.org/files/2007/07/11/20070712_Too_Many_People.pdf" TargetMode="External"/><Relationship Id="rId68" Type="http://schemas.openxmlformats.org/officeDocument/2006/relationships/hyperlink" Target="http://www.pop.org/content/lies-damned-lies-statistics-and-population-graphs" TargetMode="External"/><Relationship Id="rId69" Type="http://schemas.openxmlformats.org/officeDocument/2006/relationships/hyperlink" Target="http://sustaindemographicdividend.org/articles/the-sustainable-demographic" TargetMode="External"/><Relationship Id="rId270" Type="http://schemas.openxmlformats.org/officeDocument/2006/relationships/hyperlink" Target="http://legacy.avemarialaw.edu/ILJ/assets/articles//vol1_num2/Vezina.pdf" TargetMode="External"/><Relationship Id="rId271" Type="http://schemas.openxmlformats.org/officeDocument/2006/relationships/hyperlink" Target="http://legacy.avemarialaw.edu/ILJ/assets/articles//vol1_num2/Vezina.pdf" TargetMode="External"/><Relationship Id="rId272" Type="http://schemas.openxmlformats.org/officeDocument/2006/relationships/hyperlink" Target="http://legacy.avemarialaw.edu/ILJ/assets/articles//vol1_num2/Vezina.pdf" TargetMode="External"/><Relationship Id="rId273" Type="http://schemas.openxmlformats.org/officeDocument/2006/relationships/hyperlink" Target="http://griffith.academia.edu/MelanieOBrien/Papers/850002/Sexual_Exploitation_and_Beyond_Using_the_Rome_Statute_of_the_International_Criminal_Court_to_Prosecute_UN_Peacekeepers_for_Gender-based_Crimes" TargetMode="External"/><Relationship Id="rId274" Type="http://schemas.openxmlformats.org/officeDocument/2006/relationships/hyperlink" Target="http://www.wcl.american.edu/journal/genderlaw/17/2luping.pdf" TargetMode="External"/><Relationship Id="rId275" Type="http://schemas.openxmlformats.org/officeDocument/2006/relationships/hyperlink" Target="http://www.wcl.american.edu/journal/genderlaw/17/2luping.pdf" TargetMode="External"/><Relationship Id="rId276" Type="http://schemas.openxmlformats.org/officeDocument/2006/relationships/hyperlink" Target="http://legacy.avemarialaw.edu/ILJ/assets/articles//vol1_num2/Vezina.pdf" TargetMode="External"/><Relationship Id="rId277" Type="http://schemas.openxmlformats.org/officeDocument/2006/relationships/hyperlink" Target="http://www.unrol.org/files/ICCASP3Res1_English.pdf" TargetMode="External"/><Relationship Id="rId278" Type="http://schemas.openxmlformats.org/officeDocument/2006/relationships/hyperlink" Target="http://scholarship.law.wm.edu/cgi/viewcontent.cgi?article=1114&amp;context=wmjowl" TargetMode="External"/><Relationship Id="rId279" Type="http://schemas.openxmlformats.org/officeDocument/2006/relationships/hyperlink" Target="http://scholarship.law.wm.edu/cgi/viewcontent.cgi?article=1114&amp;context=wmjowl" TargetMode="External"/><Relationship Id="rId330" Type="http://schemas.openxmlformats.org/officeDocument/2006/relationships/hyperlink" Target="http://www.carnegieendowment.org/files/perkovich_current_history.pdf" TargetMode="External"/><Relationship Id="rId331" Type="http://schemas.openxmlformats.org/officeDocument/2006/relationships/hyperlink" Target="http://www.carnegieendowment.org/files/perkovich_current_history.pdf" TargetMode="External"/><Relationship Id="rId332" Type="http://schemas.openxmlformats.org/officeDocument/2006/relationships/hyperlink" Target="http://www.carnegieendowment.org/files/perkovich_current_history.pdf" TargetMode="External"/><Relationship Id="rId333" Type="http://schemas.openxmlformats.org/officeDocument/2006/relationships/hyperlink" Target="http://www.carnegieendowment.org/files/perkovich_current_history.pdf" TargetMode="External"/><Relationship Id="rId334" Type="http://schemas.openxmlformats.org/officeDocument/2006/relationships/hyperlink" Target="http://elibrary.law.psu.edu/cgi/viewcontent.cgi?article=1001&amp;context=jlia" TargetMode="External"/><Relationship Id="rId335" Type="http://schemas.openxmlformats.org/officeDocument/2006/relationships/hyperlink" Target="http://www.iai.it/pdf/DocIAI/iai0928.pdf" TargetMode="External"/><Relationship Id="rId336" Type="http://schemas.openxmlformats.org/officeDocument/2006/relationships/hyperlink" Target="http://www.opendemocracy.net/paul-rogers/nuclear-weapons-risk" TargetMode="External"/><Relationship Id="rId337" Type="http://schemas.openxmlformats.org/officeDocument/2006/relationships/hyperlink" Target="http://www.trilateral.org/download/file/annual_meeting/nuclear_proliferation.pdf" TargetMode="External"/><Relationship Id="rId338" Type="http://schemas.openxmlformats.org/officeDocument/2006/relationships/hyperlink" Target="http://elibrary.law.psu.edu/cgi/viewcontent.cgi?article=1001&amp;context=jlia" TargetMode="External"/><Relationship Id="rId339" Type="http://schemas.openxmlformats.org/officeDocument/2006/relationships/hyperlink" Target="http://www.egmontinstitute.be/paperegm/ep9.pdf" TargetMode="External"/><Relationship Id="rId110" Type="http://schemas.openxmlformats.org/officeDocument/2006/relationships/hyperlink" Target="http://www.indonesia-frankfurt.de/index.php?option=com_content&amp;view=article&amp;id=110%3Atalking-point-at-the-high-level-event-on-the-food-and-climate-change-crisis-new-york-25-september-2008&amp;catid=47&amp;lang=id" TargetMode="External"/><Relationship Id="rId111" Type="http://schemas.openxmlformats.org/officeDocument/2006/relationships/hyperlink" Target="http://businessmirror.com.ph/home/53-agri-commodities/608-fao-committee-meets-to-tackle-global-and-regional-food-reserves" TargetMode="External"/><Relationship Id="rId112" Type="http://schemas.openxmlformats.org/officeDocument/2006/relationships/hyperlink" Target="http://www.oxfam.org/sites/www.oxfam.org/files/ib-food-crisis-sahel-09042012-en.pdf" TargetMode="External"/><Relationship Id="rId113" Type="http://schemas.openxmlformats.org/officeDocument/2006/relationships/hyperlink" Target="http://www.fao.org/fileadmin/user_upload/hlpe/hlpe_documents/HLPE-price-volatility-and-food-security-report-July-2011.pdf" TargetMode="External"/><Relationship Id="rId114" Type="http://schemas.openxmlformats.org/officeDocument/2006/relationships/hyperlink" Target="http://www.iatp.org/documents/grain-reserves-a-smart-climate-adaptation-policy" TargetMode="External"/><Relationship Id="rId115" Type="http://schemas.openxmlformats.org/officeDocument/2006/relationships/hyperlink" Target="http://www.fao.org/fileadmin/user_upload/hlpe/hlpe_documents/HLPE-price-volatility-and-food-security-report-July-2011.pdf" TargetMode="External"/><Relationship Id="rId70" Type="http://schemas.openxmlformats.org/officeDocument/2006/relationships/hyperlink" Target="http://www.npr.org/2011/10/03/141000410/how-declining-birth-rates-hurt-global-economies" TargetMode="External"/><Relationship Id="rId71" Type="http://schemas.openxmlformats.org/officeDocument/2006/relationships/hyperlink" Target="http://www.aei.org/files/2007/07/11/20070712_Too_Many_People.pdf" TargetMode="External"/><Relationship Id="rId72" Type="http://schemas.openxmlformats.org/officeDocument/2006/relationships/hyperlink" Target="http://www.policynetwork.net/environment/media/curb-population-myth" TargetMode="External"/><Relationship Id="rId73" Type="http://schemas.openxmlformats.org/officeDocument/2006/relationships/hyperlink" Target="http://www.lifenews.com/2012/07/10/chinas-one-child-policy-and-unfpa-a-silent-but-deadly-partnership/" TargetMode="External"/><Relationship Id="rId74" Type="http://schemas.openxmlformats.org/officeDocument/2006/relationships/hyperlink" Target="http://www.pop.org/content/new-numbers-same-old-song" TargetMode="External"/><Relationship Id="rId75" Type="http://schemas.openxmlformats.org/officeDocument/2006/relationships/hyperlink" Target="http://www.aei.org/files/2007/07/11/20070712_Too_Many_People.pdf" TargetMode="External"/><Relationship Id="rId76" Type="http://schemas.openxmlformats.org/officeDocument/2006/relationships/hyperlink" Target="http://www.lifenews.com/2011/08/25/united-nations-forecasts-invent-nonexistent-overpopulation/" TargetMode="External"/><Relationship Id="rId77" Type="http://schemas.openxmlformats.org/officeDocument/2006/relationships/hyperlink" Target="http://www.nationalreview.com/corner/281879/seven-billion-people-no-problem-glenn-t-stanton" TargetMode="External"/><Relationship Id="rId78" Type="http://schemas.openxmlformats.org/officeDocument/2006/relationships/hyperlink" Target="http://www.policynetwork.net/environment/media/curb-population-myth" TargetMode="External"/><Relationship Id="rId79" Type="http://schemas.openxmlformats.org/officeDocument/2006/relationships/hyperlink" Target="http://www.washingtonpost.com/opinions/five-myths-about-the-worlds-population/2011/10/26/gIQArjSWmM_story.html" TargetMode="External"/><Relationship Id="rId116" Type="http://schemas.openxmlformats.org/officeDocument/2006/relationships/hyperlink" Target="http://www.ase.tufts.edu/gdae/Pubs/rp/ResolvingFoodCrisis.pdf?utm_source=SRFood+Newsletter&amp;utm_campaign=e512da1b14-2012-0206_Taking_back_globalization_in_Davos&amp;utm_medium=email" TargetMode="External"/><Relationship Id="rId117" Type="http://schemas.openxmlformats.org/officeDocument/2006/relationships/hyperlink" Target="http://www.zef.de/staff/793.html" TargetMode="External"/><Relationship Id="rId118" Type="http://schemas.openxmlformats.org/officeDocument/2006/relationships/hyperlink" Target="http://www.zef.de/fileadmin/webfiles/downloads/zef_dp/zef_dp_161.pdf" TargetMode="External"/><Relationship Id="rId119" Type="http://schemas.openxmlformats.org/officeDocument/2006/relationships/hyperlink" Target="http://www.bnaibrith.ca/files/11052009.pdf" TargetMode="External"/><Relationship Id="rId280" Type="http://schemas.openxmlformats.org/officeDocument/2006/relationships/hyperlink" Target="http://scholarship.law.wm.edu/cgi/viewcontent.cgi?article=1114&amp;context=wmjowl" TargetMode="External"/><Relationship Id="rId281" Type="http://schemas.openxmlformats.org/officeDocument/2006/relationships/hyperlink" Target="http://scholarship.law.cornell.edu/cgi/viewcontent.cgi?article=1058&amp;context=facpub" TargetMode="External"/><Relationship Id="rId282" Type="http://schemas.openxmlformats.org/officeDocument/2006/relationships/hyperlink" Target="http://www.law.kuleuven.be/linc/english" TargetMode="External"/><Relationship Id="rId283" Type="http://schemas.openxmlformats.org/officeDocument/2006/relationships/hyperlink" Target="http://foreignpolicyblogs.com/2012/06/07/candid-discussion-payam-akhavan/" TargetMode="External"/><Relationship Id="rId284" Type="http://schemas.openxmlformats.org/officeDocument/2006/relationships/hyperlink" Target="http://www.asil.org/ajil/recon2.pdf" TargetMode="External"/><Relationship Id="rId285" Type="http://schemas.openxmlformats.org/officeDocument/2006/relationships/hyperlink" Target="http://library.fes.de/pdf-files/iez/08948.pdf" TargetMode="External"/><Relationship Id="rId286" Type="http://schemas.openxmlformats.org/officeDocument/2006/relationships/hyperlink" Target="http://scholarship.law.wm.edu/cgi/viewcontent.cgi?article=1114&amp;context=wmjowl" TargetMode="External"/><Relationship Id="rId287" Type="http://schemas.openxmlformats.org/officeDocument/2006/relationships/hyperlink" Target="http://articles.latimes.com/2011/may/26/opinion/la-oe-bracknell-icc-20110526" TargetMode="External"/><Relationship Id="rId288" Type="http://schemas.openxmlformats.org/officeDocument/2006/relationships/hyperlink" Target="http://rd.springer.com/search?facet-author=%22Olivera+Simic%22" TargetMode="External"/><Relationship Id="rId289" Type="http://schemas.openxmlformats.org/officeDocument/2006/relationships/hyperlink" Target="http://www.google.com/url?sa=t&amp;rct=j&amp;q=&amp;esrc=s&amp;source=web&amp;cd=15&amp;ved=0CGoQFjAEOAo&amp;url=http%3A%2F%2Fwww.springer.com%2Fcda%2Fcontent%2Fdocument%2Fcda_downloaddocument%2F9783642284830-c1.pdf%3FSGWID%3D0-0-45-1332605-p174306658&amp;ei=1YkqUPn3HdS5hAfQq4H4DQ&amp;usg=AFQjCNEeFIpu8JJXaCatW6AbHQQqzN3IEg&amp;sig2=vFwOb0jttcY5BL-OpnoZSg" TargetMode="External"/><Relationship Id="rId340" Type="http://schemas.openxmlformats.org/officeDocument/2006/relationships/hyperlink" Target="http://www.huffingtonpost.com/stephen-zunes/syria-russia-un-veto_b_1267495.html" TargetMode="External"/><Relationship Id="rId341" Type="http://schemas.openxmlformats.org/officeDocument/2006/relationships/hyperlink" Target="http://www.foreignpolicyjournal.com/2012/04/17/u-n-membership-would-unshackle-israel-and-palestine/" TargetMode="External"/><Relationship Id="rId342" Type="http://schemas.openxmlformats.org/officeDocument/2006/relationships/hyperlink" Target="http://www.opendemocracy.net/opensecurity/h-peter-langille/un-emergency-peace-service" TargetMode="External"/><Relationship Id="rId343" Type="http://schemas.openxmlformats.org/officeDocument/2006/relationships/hyperlink" Target="http://www.sigmascan.org/Live/Issue/ViewIssue/38" TargetMode="External"/><Relationship Id="rId344" Type="http://schemas.openxmlformats.org/officeDocument/2006/relationships/hyperlink" Target="http://www.globalactionpw.org/wp/wp-content/uploads/uneps_publication.pdf" TargetMode="External"/><Relationship Id="rId345" Type="http://schemas.openxmlformats.org/officeDocument/2006/relationships/hyperlink" Target="http://scholarship.law.cornell.edu/cgi/viewcontent.cgi?article=1187&amp;context=facpub" TargetMode="External"/><Relationship Id="rId346" Type="http://schemas.openxmlformats.org/officeDocument/2006/relationships/hyperlink" Target="http://www.globalactionpw.org/wp/wp-content/uploads/standing-for-change-final-may-09.pdf" TargetMode="External"/><Relationship Id="rId347" Type="http://schemas.openxmlformats.org/officeDocument/2006/relationships/hyperlink" Target="http://scholarship.law.cornell.edu/cgi/viewcontent.cgi?article=1187&amp;context=facpub" TargetMode="External"/><Relationship Id="rId348" Type="http://schemas.openxmlformats.org/officeDocument/2006/relationships/hyperlink" Target="http://www.sipri.org/media/pressreleases/17-april-2012-world-military-spending-levels-out-after-13-years-of-increases-says-sipri" TargetMode="External"/><Relationship Id="rId349" Type="http://schemas.openxmlformats.org/officeDocument/2006/relationships/hyperlink" Target="http://www.opendemocracy.net/opensecurity/h-peter-langille/un-emergency-peace-service" TargetMode="External"/><Relationship Id="rId400" Type="http://schemas.openxmlformats.org/officeDocument/2006/relationships/hyperlink" Target="http://www.jadaliyya.com/pages/index/3490/the-unknown-hell-of-palestinian-refugees-in-lebano" TargetMode="External"/><Relationship Id="rId401" Type="http://schemas.openxmlformats.org/officeDocument/2006/relationships/hyperlink" Target="http://www.jadaliyya.com/pages/index/3490/the-unknown-hell-of-palestinian-refugees-in-lebano" TargetMode="External"/><Relationship Id="rId402" Type="http://schemas.openxmlformats.org/officeDocument/2006/relationships/hyperlink" Target="http://www.meforum.org/2481/unrwa-at-60-better-alternatives" TargetMode="External"/><Relationship Id="rId403" Type="http://schemas.openxmlformats.org/officeDocument/2006/relationships/hyperlink" Target="http://www.meforum.org/2481/unrwa-at-60-better-alternatives" TargetMode="External"/><Relationship Id="rId404" Type="http://schemas.openxmlformats.org/officeDocument/2006/relationships/hyperlink" Target="http://www.meforum.org/2481/unrwa-at-60-better-alternatives" TargetMode="External"/><Relationship Id="rId405" Type="http://schemas.openxmlformats.org/officeDocument/2006/relationships/hyperlink" Target="http://www.meforum.org/2481/unrwa-at-60-better-alternatives" TargetMode="External"/><Relationship Id="rId406" Type="http://schemas.openxmlformats.org/officeDocument/2006/relationships/hyperlink" Target="http://www.meforum.org/2481/unrwa-at-60-better-alternatives" TargetMode="External"/><Relationship Id="rId407" Type="http://schemas.openxmlformats.org/officeDocument/2006/relationships/hyperlink" Target="http://www.meforum.org/2481/unrwa-at-60-better-alternatives" TargetMode="External"/><Relationship Id="rId408" Type="http://schemas.openxmlformats.org/officeDocument/2006/relationships/hyperlink" Target="http://www.meforum.org/2481/unrwa-at-60-better-alternatives" TargetMode="External"/><Relationship Id="rId409" Type="http://schemas.openxmlformats.org/officeDocument/2006/relationships/hyperlink" Target="http://www.meforum.org/2481/unrwa-at-60-better-alternatives" TargetMode="External"/><Relationship Id="rId120" Type="http://schemas.openxmlformats.org/officeDocument/2006/relationships/hyperlink" Target="http://www.fas.org/sgp/crs/row/RL33608.pdf" TargetMode="External"/><Relationship Id="rId121" Type="http://schemas.openxmlformats.org/officeDocument/2006/relationships/hyperlink" Target="http://ducis.jhfc.duke.edu/wp-content/uploads/2010/06/Defeating-the-Election-of-Human-Rights-Abusers-for-the-UN-Human-Rights-Council.pdf" TargetMode="External"/><Relationship Id="rId122" Type="http://schemas.openxmlformats.org/officeDocument/2006/relationships/hyperlink" Target="http://www.canadafreepress.com/index.php/article/37712" TargetMode="External"/><Relationship Id="rId123" Type="http://schemas.openxmlformats.org/officeDocument/2006/relationships/hyperlink" Target="http://www.asil.org/insights060327.cfm" TargetMode="External"/><Relationship Id="rId124" Type="http://schemas.openxmlformats.org/officeDocument/2006/relationships/hyperlink" Target="http://www.fas.org/sgp/crs/row/RL33608.pdf" TargetMode="External"/><Relationship Id="rId125" Type="http://schemas.openxmlformats.org/officeDocument/2006/relationships/hyperlink" Target="http://www.heritage.org/research/testimony/2011/03/united-nations-reform-lessons-learned" TargetMode="External"/><Relationship Id="rId80" Type="http://schemas.openxmlformats.org/officeDocument/2006/relationships/hyperlink" Target="http://climateandcapitalism.com/2011/07/01/the-misleading-mantra-of-overpopulation/" TargetMode="External"/><Relationship Id="rId81" Type="http://schemas.openxmlformats.org/officeDocument/2006/relationships/hyperlink" Target="http://climateandcapitalism.com/2011/07/01/the-misleading-mantra-of-overpopulation/" TargetMode="External"/><Relationship Id="rId82" Type="http://schemas.openxmlformats.org/officeDocument/2006/relationships/hyperlink" Target="http://climateandcapitalism.com/2011/07/01/the-misleading-mantra-of-overpopulation/" TargetMode="External"/><Relationship Id="rId83" Type="http://schemas.openxmlformats.org/officeDocument/2006/relationships/hyperlink" Target="http://www.washingtonpost.com/opinions/five-myths-about-the-worlds-population/2011/10/26/gIQArjSWmM_story.html" TargetMode="External"/><Relationship Id="rId84" Type="http://schemas.openxmlformats.org/officeDocument/2006/relationships/hyperlink" Target="http://iussp2009.princeton.edu/download.aspx?submissionId=92210" TargetMode="External"/><Relationship Id="rId85" Type="http://schemas.openxmlformats.org/officeDocument/2006/relationships/hyperlink" Target="http://www.ase.tufts.edu/gdae/Pubs/rp/ResolvingFoodCrisis.pdf?utm_source=SRFood+Newsletter&amp;utm_campaign=e512da1b14-2012-0206_Taking_back_globalization_in_Davos&amp;utm_medium=email" TargetMode="External"/><Relationship Id="rId86" Type="http://schemas.openxmlformats.org/officeDocument/2006/relationships/hyperlink" Target="http://www.ase.tufts.edu/gdae/Pubs/rp/ResolvingFoodCrisis.pdf?utm_source=SRFood+Newsletter&amp;utm_campaign=e512da1b14-2012-0206_Taking_back_globalization_in_Davos&amp;utm_medium=email" TargetMode="External"/><Relationship Id="rId87" Type="http://schemas.openxmlformats.org/officeDocument/2006/relationships/hyperlink" Target="http://www.ase.tufts.edu/gdae/Pubs/rp/ResolvingFoodCrisis.pdf?utm_source=SRFood+Newsletter&amp;utm_campaign=e512da1b14-2012-0206_Taking_back_globalization_in_Davos&amp;utm_medium=email" TargetMode="External"/><Relationship Id="rId88" Type="http://schemas.openxmlformats.org/officeDocument/2006/relationships/hyperlink" Target="http://www.fao.org/fileadmin/user_upload/hlpe/hlpe_documents/HLPE-price-volatility-and-food-security-report-July-2011.pdf" TargetMode="External"/><Relationship Id="rId89" Type="http://schemas.openxmlformats.org/officeDocument/2006/relationships/hyperlink" Target="http://www.google.com/url?sa=t&amp;rct=j&amp;q=&amp;esrc=s&amp;source=web&amp;cd=9&amp;ved=0CGYQFjAI&amp;url=http%3A%2F%2Fkms1.isn.ethz.ch%2Fserviceengine%2FFiles%2FISN%2F108756%2Fipublicationdocument_singledocument%2Fb76b791b-1a36-4276-84d9-be119e7d5ab0%2Fen%2F2009-10-StrategicGrainReserves.pdf&amp;ei=MW38T4alBY-k8ATxz_zhBg&amp;usg=AFQjCNG06nc6wuRRzMtwI7DvhfBbnwC0sA&amp;sig2=xiZylby3QMXO7zYUC_lRnA" TargetMode="External"/><Relationship Id="rId126" Type="http://schemas.openxmlformats.org/officeDocument/2006/relationships/hyperlink" Target="http://www.bnaibrith.ca/files/11052009.pdf" TargetMode="External"/><Relationship Id="rId127" Type="http://schemas.openxmlformats.org/officeDocument/2006/relationships/hyperlink" Target="http://www.canadafreepress.com/index.php/article/37712" TargetMode="External"/><Relationship Id="rId128" Type="http://schemas.openxmlformats.org/officeDocument/2006/relationships/hyperlink" Target="http://www.heritage.org/research/testimony/2011/03/united-nations-reform-lessons-learned" TargetMode="External"/><Relationship Id="rId129" Type="http://schemas.openxmlformats.org/officeDocument/2006/relationships/hyperlink" Target="http://blogs.cuit.columbia.edu/rightsviews/2012/01/19/the-human-rights-council-and-libya-an-historic-precedent-and-missed-opportunity/" TargetMode="External"/><Relationship Id="rId290" Type="http://schemas.openxmlformats.org/officeDocument/2006/relationships/hyperlink" Target="http://scholarcommons.sc.edu/scjilb/vol6/iss1/4" TargetMode="External"/><Relationship Id="rId291" Type="http://schemas.openxmlformats.org/officeDocument/2006/relationships/hyperlink" Target="http://www.worldpolicy.org/blog/2012/06/06/uns-fossilized-security-council" TargetMode="External"/><Relationship Id="rId292" Type="http://schemas.openxmlformats.org/officeDocument/2006/relationships/hyperlink" Target="http://www.un.org/apps/news/story.asp?NewsID=38390&amp;Cr=security+council&amp;Cr1=reform" TargetMode="External"/><Relationship Id="rId293" Type="http://schemas.openxmlformats.org/officeDocument/2006/relationships/hyperlink" Target="http://www.unaavictoria.org.au/files/Lowy_Institute_Report_-_The_case_for_Australia_s_candidacy.pdf" TargetMode="External"/><Relationship Id="rId294" Type="http://schemas.openxmlformats.org/officeDocument/2006/relationships/hyperlink" Target="http://www.palgrave-journals.com/ip/journal/v44/n2/full/8800185a.html" TargetMode="External"/><Relationship Id="rId295" Type="http://schemas.openxmlformats.org/officeDocument/2006/relationships/hyperlink" Target="http://www.iai.it/pdf/DocIAI/iai1013.pdf" TargetMode="External"/><Relationship Id="rId296" Type="http://schemas.openxmlformats.org/officeDocument/2006/relationships/hyperlink" Target="http://www.iai.it/pdf/DocIAI/iai1013.pdf" TargetMode="External"/><Relationship Id="rId297" Type="http://schemas.openxmlformats.org/officeDocument/2006/relationships/hyperlink" Target="http://www.worldpolicy.org/blog/2012/06/06/uns-fossilized-security-council" TargetMode="External"/><Relationship Id="rId298" Type="http://schemas.openxmlformats.org/officeDocument/2006/relationships/hyperlink" Target="http://elibrary.law.psu.edu/cgi/viewcontent.cgi?article=1001&amp;context=jlia" TargetMode="External"/><Relationship Id="rId299" Type="http://schemas.openxmlformats.org/officeDocument/2006/relationships/hyperlink" Target="http://globalsolutions.org/files/public/documents/RN2V_White_Paper_CGS.pdf" TargetMode="External"/><Relationship Id="rId350" Type="http://schemas.openxmlformats.org/officeDocument/2006/relationships/hyperlink" Target="http://www.globalactionpw.org/wp/wp-content/uploads/uneps_publication.pdf" TargetMode="External"/><Relationship Id="rId351" Type="http://schemas.openxmlformats.org/officeDocument/2006/relationships/hyperlink" Target="http://scholarship.law.cornell.edu/cgi/viewcontent.cgi?article=1187&amp;context=facpub" TargetMode="External"/><Relationship Id="rId352" Type="http://schemas.openxmlformats.org/officeDocument/2006/relationships/hyperlink" Target="http://www.globalactionpw.org/wp/wp-content/uploads/uneps_publication.pdf" TargetMode="External"/><Relationship Id="rId353" Type="http://schemas.openxmlformats.org/officeDocument/2006/relationships/hyperlink" Target="http://www.globalactionpw.org/wp/wp-content/uploads/uneps_publication.pdf" TargetMode="External"/><Relationship Id="rId354" Type="http://schemas.openxmlformats.org/officeDocument/2006/relationships/hyperlink" Target="http://www.globalactionpw.org/wp/wp-content/uploads/standing-for-change-final-may-09.pdf" TargetMode="External"/><Relationship Id="rId355" Type="http://schemas.openxmlformats.org/officeDocument/2006/relationships/hyperlink" Target="http://scholarship.law.cornell.edu/cgi/viewcontent.cgi?article=1187&amp;context=facpub" TargetMode="External"/><Relationship Id="rId356" Type="http://schemas.openxmlformats.org/officeDocument/2006/relationships/hyperlink" Target="http://www.globalactionpw.org/wp/wp-content/uploads/uneps_publication.pdf" TargetMode="External"/><Relationship Id="rId357" Type="http://schemas.openxmlformats.org/officeDocument/2006/relationships/hyperlink" Target="http://www.globalactionpw.org/wp/wp-content/uploads/uneps_publication.pdf" TargetMode="External"/><Relationship Id="rId358" Type="http://schemas.openxmlformats.org/officeDocument/2006/relationships/hyperlink" Target="http://www.globalactionpw.org/wp/wp-content/uploads/uneps_publication.pdf" TargetMode="External"/><Relationship Id="rId359" Type="http://schemas.openxmlformats.org/officeDocument/2006/relationships/hyperlink" Target="http://www.globalactionpw.org/wp/wp-content/uploads/uneps_publication.pdf" TargetMode="External"/><Relationship Id="rId410" Type="http://schemas.openxmlformats.org/officeDocument/2006/relationships/hyperlink" Target="http://www.biu.ac.il/SOC/besa/docs/perspectives157.pdf" TargetMode="External"/><Relationship Id="rId411" Type="http://schemas.openxmlformats.org/officeDocument/2006/relationships/hyperlink" Target="http://www.biu.ac.il/SOC/besa/docs/perspectives157.pdf" TargetMode="External"/><Relationship Id="rId412" Type="http://schemas.openxmlformats.org/officeDocument/2006/relationships/hyperlink" Target="http://www.biu.ac.il/SOC/besa/docs/perspectives157.pdf" TargetMode="External"/><Relationship Id="rId413" Type="http://schemas.openxmlformats.org/officeDocument/2006/relationships/hyperlink" Target="http://www.aei.org/article/foreign-and-defense-policy/international-organizations/the-key-to-changing-the-united-nations-system-outlook/" TargetMode="External"/><Relationship Id="rId414" Type="http://schemas.openxmlformats.org/officeDocument/2006/relationships/hyperlink" Target="http://www.heritage.org/research/reports/2012/04/the-history-of-the-bloated-un-budget-how-the-us-can-rein-it-in" TargetMode="External"/><Relationship Id="rId415" Type="http://schemas.openxmlformats.org/officeDocument/2006/relationships/hyperlink" Target="http://www.heritage.org/research/reports/2012/04/the-history-of-the-bloated-un-budget-how-the-us-can-rein-it-in" TargetMode="External"/><Relationship Id="rId416" Type="http://schemas.openxmlformats.org/officeDocument/2006/relationships/hyperlink" Target="http://foreignaffairs.house.gov/112/65630.pdf" TargetMode="External"/><Relationship Id="rId417" Type="http://schemas.openxmlformats.org/officeDocument/2006/relationships/hyperlink" Target="http://foreignaffairs.house.gov/112/65630.pdf" TargetMode="External"/><Relationship Id="rId418" Type="http://schemas.openxmlformats.org/officeDocument/2006/relationships/hyperlink" Target="http://foreignaffairs.house.gov/112/65630.pdf" TargetMode="External"/><Relationship Id="rId419" Type="http://schemas.openxmlformats.org/officeDocument/2006/relationships/hyperlink" Target="http://usun.state.gov/briefing/statements/2011/176325.htm" TargetMode="External"/><Relationship Id="rId130" Type="http://schemas.openxmlformats.org/officeDocument/2006/relationships/hyperlink" Target="http://www.bnaibrith.ca/files/11052009.pdf" TargetMode="External"/><Relationship Id="rId131" Type="http://schemas.openxmlformats.org/officeDocument/2006/relationships/hyperlink" Target="http://www.foxnews.com/world/2012/08/08/sudan-election-to-un-human-rights-council-all-but-certain-watchdog-says/" TargetMode="External"/><Relationship Id="rId132" Type="http://schemas.openxmlformats.org/officeDocument/2006/relationships/hyperlink" Target="http://www.nytimes.com/2011/03/06/weekinreview/06libya.html" TargetMode="External"/><Relationship Id="rId133" Type="http://schemas.openxmlformats.org/officeDocument/2006/relationships/hyperlink" Target="http://www.rnw.nl/international-justice/article/un-human-rights-council-faces-same-criticism-its-predecessor" TargetMode="External"/><Relationship Id="rId134" Type="http://schemas.openxmlformats.org/officeDocument/2006/relationships/hyperlink" Target="http://www.algemeiner.com/2012/06/26/a-hamas-victory-at-the-un-human-rights-council/" TargetMode="External"/><Relationship Id="rId135" Type="http://schemas.openxmlformats.org/officeDocument/2006/relationships/hyperlink" Target="http://www.bnaibrith.ca/files/11052009.pdf" TargetMode="External"/><Relationship Id="rId90" Type="http://schemas.openxmlformats.org/officeDocument/2006/relationships/hyperlink" Target="http://foodgrainsbank.ca/uploads/Food%20Security%20Price%20Volatility%20and%20Policy%20Responses-%20final%20-%2025%20March%2011.pdf" TargetMode="External"/><Relationship Id="rId91" Type="http://schemas.openxmlformats.org/officeDocument/2006/relationships/hyperlink" Target="http://triplecrisis.com/averting-the-next-food-crisis-what-role-for-food-reserves/" TargetMode="External"/><Relationship Id="rId92" Type="http://schemas.openxmlformats.org/officeDocument/2006/relationships/hyperlink" Target="http://monthlyreview.org/2009/07/01/free-trade-in-agriculture-a-bad-idea-whose-time-is-done" TargetMode="External"/><Relationship Id="rId93" Type="http://schemas.openxmlformats.org/officeDocument/2006/relationships/hyperlink" Target="http://www.brookings.edu/research/opinions/2011/03/03-food-prices-kharas" TargetMode="External"/><Relationship Id="rId94" Type="http://schemas.openxmlformats.org/officeDocument/2006/relationships/hyperlink" Target="http://www.ifpri.org/publication/eliminating-drastic-food-price-spikes" TargetMode="External"/><Relationship Id="rId95" Type="http://schemas.openxmlformats.org/officeDocument/2006/relationships/hyperlink" Target="http://siteresources.worldbank.org/INTPROSPECTS/Resources/334934-1327948020811/8401693-1327957211156/8402494-1334239337250/Chapter-1.pdf" TargetMode="External"/><Relationship Id="rId96" Type="http://schemas.openxmlformats.org/officeDocument/2006/relationships/hyperlink" Target="http://siteresources.worldbank.org/INTPROSPECTS/Resources/334934-1327948020811/8401693-1327957211156/8402494-1334239337250/Chapter-1.pdf" TargetMode="External"/><Relationship Id="rId97" Type="http://schemas.openxmlformats.org/officeDocument/2006/relationships/hyperlink" Target="http://www.ase.tufts.edu/gdae/Pubs/rp/ResolvingFoodCrisis.pdf?utm_source=SRFood+Newsletter&amp;utm_campaign=e512da1b14-2012-0206_Taking_back_globalization_in_Davos&amp;utm_medium=email" TargetMode="External"/><Relationship Id="rId98" Type="http://schemas.openxmlformats.org/officeDocument/2006/relationships/hyperlink" Target="http://foodgrainsbank.ca/uploads/Food%20Security%20Price%20Volatility%20and%20Policy%20Responses-%20final%20-%2025%20March%2011.pdf" TargetMode="External"/><Relationship Id="rId99" Type="http://schemas.openxmlformats.org/officeDocument/2006/relationships/hyperlink" Target="http://www.brookings.edu/research/opinions/2011/03/03-food-prices-kharas" TargetMode="External"/><Relationship Id="rId136" Type="http://schemas.openxmlformats.org/officeDocument/2006/relationships/hyperlink" Target="http://www.bnaibrith.ca/files/11052009.pdf" TargetMode="External"/><Relationship Id="rId137" Type="http://schemas.openxmlformats.org/officeDocument/2006/relationships/hyperlink" Target="http://www.bnaibrith.ca/files/11052009.pdf" TargetMode="External"/><Relationship Id="rId138" Type="http://schemas.openxmlformats.org/officeDocument/2006/relationships/hyperlink" Target="http://www.canadafreepress.com/index.php/article/37712" TargetMode="External"/><Relationship Id="rId139" Type="http://schemas.openxmlformats.org/officeDocument/2006/relationships/hyperlink" Target="http://www.bnaibrith.ca/files/11052009.pdf" TargetMode="External"/><Relationship Id="rId360" Type="http://schemas.openxmlformats.org/officeDocument/2006/relationships/hyperlink" Target="http://www.globalactionpw.org/wp/wp-content/uploads/uneps_publication.pdf" TargetMode="External"/><Relationship Id="rId361" Type="http://schemas.openxmlformats.org/officeDocument/2006/relationships/hyperlink" Target="http://www.globalactionpw.org/wp/wp-content/uploads/uneps_publication.pdf" TargetMode="External"/><Relationship Id="rId362" Type="http://schemas.openxmlformats.org/officeDocument/2006/relationships/hyperlink" Target="http://www.globalactionpw.org/wp/wp-content/uploads/standing-for-change-final-may-09.pdf" TargetMode="External"/><Relationship Id="rId363" Type="http://schemas.openxmlformats.org/officeDocument/2006/relationships/hyperlink" Target="http://www.globalactionpw.org/wp/wp-content/uploads/standing-for-change-final-may-09.pdf" TargetMode="External"/><Relationship Id="rId364" Type="http://schemas.openxmlformats.org/officeDocument/2006/relationships/hyperlink" Target="http://carnegie.org/fileadmin/Media/Publications/PDF/Preventing%20Genocide.pdf" TargetMode="External"/><Relationship Id="rId365" Type="http://schemas.openxmlformats.org/officeDocument/2006/relationships/hyperlink" Target="http://www.opendemocracy.net/opensecurity/h-peter-langille/un-emergency-peace-service" TargetMode="External"/><Relationship Id="rId366" Type="http://schemas.openxmlformats.org/officeDocument/2006/relationships/hyperlink" Target="http://www.globalactionpw.org/wp/wp-content/uploads/standing-for-change-final-may-09.pdf" TargetMode="External"/><Relationship Id="rId367" Type="http://schemas.openxmlformats.org/officeDocument/2006/relationships/hyperlink" Target="http://www.globalactionpw.org/wp/wp-content/uploads/uneps_publication.pdf" TargetMode="External"/><Relationship Id="rId368" Type="http://schemas.openxmlformats.org/officeDocument/2006/relationships/hyperlink" Target="http://www.unausa.org/worldbulletin/012010/levitt" TargetMode="External"/><Relationship Id="rId369" Type="http://schemas.openxmlformats.org/officeDocument/2006/relationships/hyperlink" Target="http://scholarship.law.cornell.edu/cgi/viewcontent.cgi?article=1187&amp;context=facpub" TargetMode="External"/><Relationship Id="rId420" Type="http://schemas.openxmlformats.org/officeDocument/2006/relationships/hyperlink" Target="http://www.un.org/en/hq/dm/pdfs/oppba/Regular%20Budget.pdf" TargetMode="External"/><Relationship Id="rId421" Type="http://schemas.openxmlformats.org/officeDocument/2006/relationships/hyperlink" Target="http://www.un.org/en/hq/dm/pdfs/oppba/Regular%20Budget.pdf" TargetMode="External"/><Relationship Id="rId422" Type="http://schemas.openxmlformats.org/officeDocument/2006/relationships/hyperlink" Target="http://www.rona.unep.org/documents/partnerships/IEG/UN_Specialised_Agencies_Vs_UN_Programmes.pdf" TargetMode="External"/><Relationship Id="rId423" Type="http://schemas.openxmlformats.org/officeDocument/2006/relationships/hyperlink" Target="http://www.un.org/en/peacekeeping/operations/financing.shtml" TargetMode="External"/><Relationship Id="rId424" Type="http://schemas.openxmlformats.org/officeDocument/2006/relationships/hyperlink" Target="http://www.hsdl.org/?view&amp;did=6350" TargetMode="External"/><Relationship Id="rId425" Type="http://schemas.openxmlformats.org/officeDocument/2006/relationships/hyperlink" Target="http://www.hsdl.org/?view&amp;did=6350" TargetMode="External"/><Relationship Id="rId426" Type="http://schemas.openxmlformats.org/officeDocument/2006/relationships/hyperlink" Target="http://www.aei.org/article/foreign-and-defense-policy/international-organizations/the-key-to-changing-the-united-nations-system-outlook/" TargetMode="External"/><Relationship Id="rId427" Type="http://schemas.openxmlformats.org/officeDocument/2006/relationships/hyperlink" Target="http://www.aei.org/article/foreign-and-defense-policy/international-organizations/the-key-to-changing-the-united-nations-system-outlook/" TargetMode="External"/><Relationship Id="rId428" Type="http://schemas.openxmlformats.org/officeDocument/2006/relationships/hyperlink" Target="http://www.hsdl.org/?view&amp;did=6350" TargetMode="External"/><Relationship Id="rId429" Type="http://schemas.openxmlformats.org/officeDocument/2006/relationships/hyperlink" Target="http://www.aei.org/article/foreign-and-defense-policy/international-organizations/the-key-to-changing-the-united-nations-system-outlook/" TargetMode="External"/><Relationship Id="rId140" Type="http://schemas.openxmlformats.org/officeDocument/2006/relationships/hyperlink" Target="http://www.bnaibrith.ca/files/11052009.pdf" TargetMode="External"/><Relationship Id="rId141" Type="http://schemas.openxmlformats.org/officeDocument/2006/relationships/hyperlink" Target="http://www.bnaibrith.ca/files/11052009.pdf" TargetMode="External"/><Relationship Id="rId142" Type="http://schemas.openxmlformats.org/officeDocument/2006/relationships/hyperlink" Target="http://www.bnaibrith.ca/files/11052009.pdf" TargetMode="External"/><Relationship Id="rId143" Type="http://schemas.openxmlformats.org/officeDocument/2006/relationships/hyperlink" Target="http://www.fas.org/sgp/crs/row/RL33608.pdf" TargetMode="External"/><Relationship Id="rId144" Type="http://schemas.openxmlformats.org/officeDocument/2006/relationships/hyperlink" Target="http://www.asil.org/insights060327.cfm" TargetMode="External"/><Relationship Id="rId145" Type="http://schemas.openxmlformats.org/officeDocument/2006/relationships/hyperlink" Target="http://ducis.jhfc.duke.edu/wp-content/uploads/2010/06/Defeating-the-Election-of-Human-Rights-Abusers-for-the-UN-Human-Rights-Council.pdf" TargetMode="External"/><Relationship Id="rId146" Type="http://schemas.openxmlformats.org/officeDocument/2006/relationships/hyperlink" Target="http://www.bnaibrith.ca/files/11052009.pdf" TargetMode="External"/><Relationship Id="rId147" Type="http://schemas.openxmlformats.org/officeDocument/2006/relationships/hyperlink" Target="http://www.bnaibrith.ca/files/11052009.pdf" TargetMode="External"/><Relationship Id="rId148" Type="http://schemas.openxmlformats.org/officeDocument/2006/relationships/hyperlink" Target="http://cafehayek.com/2011/05/abolish-the-imf.html" TargetMode="External"/><Relationship Id="rId149" Type="http://schemas.openxmlformats.org/officeDocument/2006/relationships/hyperlink" Target="http://books.google.com/books?id=Pao6rPimHf4C&amp;pg=PA29&amp;lpg=PA29&amp;dq=IMF+%22specialized+agency%22+%22United+nations%22&amp;source=bl&amp;ots=e8Nw9wJ8Sd&amp;sig=Tk5OPgDVc3-QSyK0psCS3LdQA6Y&amp;hl=en&amp;sa=X&amp;ei=rPsLULTwJIeu8QTP0aTTCg&amp;ved=0CE0Q6AEwADgK" TargetMode="External"/><Relationship Id="rId200" Type="http://schemas.openxmlformats.org/officeDocument/2006/relationships/hyperlink" Target="http://www.nc-20.com/pdf/Great%20Sea%20Level%20Humbug.pdf" TargetMode="External"/><Relationship Id="rId201" Type="http://schemas.openxmlformats.org/officeDocument/2006/relationships/hyperlink" Target="http://www.nc-20.com/pdf/Great%20Sea%20Level%20Humbug.pdf" TargetMode="External"/><Relationship Id="rId202" Type="http://schemas.openxmlformats.org/officeDocument/2006/relationships/hyperlink" Target="http://drtimball.com/2012/current-global-weather-patterns-normal-despite-government-and-media-distortions/" TargetMode="External"/><Relationship Id="rId203" Type="http://schemas.openxmlformats.org/officeDocument/2006/relationships/hyperlink" Target="http://www.forbes.com/sites/larrybell/2012/05/13/defense-secretary-leon-panetta-on-defensive-over-global-climate-warm-mongering/" TargetMode="External"/><Relationship Id="rId204" Type="http://schemas.openxmlformats.org/officeDocument/2006/relationships/hyperlink" Target="http://www.forbes.com/sites/larrybell/2012/05/13/defense-secretary-leon-panetta-on-defensive-over-global-climate-warm-mongering/" TargetMode="External"/><Relationship Id="rId205" Type="http://schemas.openxmlformats.org/officeDocument/2006/relationships/hyperlink" Target="http://www.marshall.org/article.php?id=912" TargetMode="External"/><Relationship Id="rId206" Type="http://schemas.openxmlformats.org/officeDocument/2006/relationships/hyperlink" Target="http://en.wikipedia.org/wiki/Alfred_P._Sloan" TargetMode="External"/><Relationship Id="rId207" Type="http://schemas.openxmlformats.org/officeDocument/2006/relationships/hyperlink" Target="http://www.quadrant.org.au/blogs/doomed-planet/2009/07/resisting-climate-hysteria" TargetMode="External"/><Relationship Id="rId208" Type="http://schemas.openxmlformats.org/officeDocument/2006/relationships/hyperlink" Target="http://opinion.financialpost.com/2011/04/07/climate-models-go-cold/" TargetMode="External"/><Relationship Id="rId209" Type="http://schemas.openxmlformats.org/officeDocument/2006/relationships/hyperlink" Target="http://en.wikipedia.org/wiki/Alfred_P._Sloan" TargetMode="External"/><Relationship Id="rId370" Type="http://schemas.openxmlformats.org/officeDocument/2006/relationships/hyperlink" Target="http://www.globalactionpw.org/wp/wp-content/uploads/standing-for-change-final-may-09.pdf" TargetMode="External"/><Relationship Id="rId371" Type="http://schemas.openxmlformats.org/officeDocument/2006/relationships/hyperlink" Target="http://responsibilitytoprotect.org/Operationalizing%20the%20Responsibility%20to%20Protect%20-%20The%20Challenges%20of%20the%20Third%20Pillar%20Approach.pdf" TargetMode="External"/><Relationship Id="rId372" Type="http://schemas.openxmlformats.org/officeDocument/2006/relationships/hyperlink" Target="http://responsibilitytoprotect.org/Operationalizing%20the%20Responsibility%20to%20Protect%20-%20The%20Challenges%20of%20the%20Third%20Pillar%20Approach.pdf" TargetMode="External"/><Relationship Id="rId373" Type="http://schemas.openxmlformats.org/officeDocument/2006/relationships/hyperlink" Target="http://www.unausa.org/worldbulletin/012010/levitt" TargetMode="External"/><Relationship Id="rId374" Type="http://schemas.openxmlformats.org/officeDocument/2006/relationships/hyperlink" Target="http://www.globalgovernance.eu/images/documents/SHIRBRIGs%20Support%20to%20the%20African%20Standby%20Force.pdf" TargetMode="External"/><Relationship Id="rId375" Type="http://schemas.openxmlformats.org/officeDocument/2006/relationships/hyperlink" Target="http://www.gppi.net/fileadmin/gppi/Koops_Varwick__2008__SHIRBRIG_GPPi_RP_11.pdf" TargetMode="External"/><Relationship Id="rId376" Type="http://schemas.openxmlformats.org/officeDocument/2006/relationships/hyperlink" Target="http://www.gppi.net/fileadmin/gppi/Koops_Varwick__2008__SHIRBRIG_GPPi_RP_11.pdf" TargetMode="External"/><Relationship Id="rId377" Type="http://schemas.openxmlformats.org/officeDocument/2006/relationships/hyperlink" Target="http://www.operationspaix.net/DATA/DOCUMENT/566~v~Shirbrig_lessons_learned_report.pdf" TargetMode="External"/><Relationship Id="rId378" Type="http://schemas.openxmlformats.org/officeDocument/2006/relationships/hyperlink" Target="http://www.unausa.org/worldbulletin/012010/levitt" TargetMode="External"/><Relationship Id="rId379" Type="http://schemas.openxmlformats.org/officeDocument/2006/relationships/hyperlink" Target="http://scholarship.law.cornell.edu/cgi/viewcontent.cgi?article=1058&amp;context=facpub" TargetMode="External"/><Relationship Id="rId430" Type="http://schemas.openxmlformats.org/officeDocument/2006/relationships/hyperlink" Target="http://www.hsdl.org/?view&amp;did=6350" TargetMode="External"/><Relationship Id="rId431" Type="http://schemas.openxmlformats.org/officeDocument/2006/relationships/hyperlink" Target="http://www.un.org/en/peacekeeping/operations/financing.shtml" TargetMode="External"/><Relationship Id="rId432" Type="http://schemas.openxmlformats.org/officeDocument/2006/relationships/fontTable" Target="fontTable.xml"/><Relationship Id="rId433" Type="http://schemas.openxmlformats.org/officeDocument/2006/relationships/theme" Target="theme/theme1.xml"/><Relationship Id="rId150" Type="http://schemas.openxmlformats.org/officeDocument/2006/relationships/hyperlink" Target="http://www.imf.org/external/about/overview.htm" TargetMode="External"/><Relationship Id="rId151" Type="http://schemas.openxmlformats.org/officeDocument/2006/relationships/hyperlink" Target="http://www.fnf.org.ph/downloadables/Less%20is%20More.pdf" TargetMode="External"/><Relationship Id="rId152" Type="http://schemas.openxmlformats.org/officeDocument/2006/relationships/hyperlink" Target="http://www.fnf.org.ph/downloadables/Less%20is%20More.pdf" TargetMode="External"/><Relationship Id="rId153" Type="http://schemas.openxmlformats.org/officeDocument/2006/relationships/hyperlink" Target="http://www.fnf.org.ph/downloadables/Less%20is%20More.pdf" TargetMode="External"/><Relationship Id="rId154" Type="http://schemas.openxmlformats.org/officeDocument/2006/relationships/hyperlink" Target="http://www.cato.org/publications/commentary/shut-down-wasteful-imf" TargetMode="External"/><Relationship Id="rId155" Type="http://schemas.openxmlformats.org/officeDocument/2006/relationships/hyperlink" Target="http://www.cato.org/publications/commentary/shut-down-wasteful-imf" TargetMode="External"/><Relationship Id="rId156" Type="http://schemas.openxmlformats.org/officeDocument/2006/relationships/hyperlink" Target="http://www.heritage.org/research/reports/2007/10/the-world-needs-less-imf-not-more" TargetMode="External"/><Relationship Id="rId157" Type="http://schemas.openxmlformats.org/officeDocument/2006/relationships/hyperlink" Target="http://blog.heritage.org/2012/01/24/treasury-right-to-reject-additional-funds-for-imf/" TargetMode="External"/><Relationship Id="rId158" Type="http://schemas.openxmlformats.org/officeDocument/2006/relationships/hyperlink" Target="http://www.cato.org/pub_display.php?pub_id=3618" TargetMode="External"/><Relationship Id="rId159" Type="http://schemas.openxmlformats.org/officeDocument/2006/relationships/hyperlink" Target="http://blogs.ft.com/maverecon/2009/03/the-feds-moral-hazard-maximising-strategy/" TargetMode="External"/><Relationship Id="rId210" Type="http://schemas.openxmlformats.org/officeDocument/2006/relationships/hyperlink" Target="http://www.quadrant.org.au/blogs/doomed-planet/2009/07/resisting-climate-hysteria" TargetMode="External"/><Relationship Id="rId211" Type="http://schemas.openxmlformats.org/officeDocument/2006/relationships/hyperlink" Target="http://www.financialpost.com/story.html?id=55387187-4d06-446f-9f4f-c2397d155a32" TargetMode="External"/><Relationship Id="rId212" Type="http://schemas.openxmlformats.org/officeDocument/2006/relationships/hyperlink" Target="http://www.un.org/ga/search/view_doc.asp?symbol=s/2011/705" TargetMode="External"/><Relationship Id="rId213" Type="http://schemas.openxmlformats.org/officeDocument/2006/relationships/hyperlink" Target="http://www.foxnews.com/world/2012/06/08/palestinians-mull-non-member-state-status-at-un/" TargetMode="External"/><Relationship Id="rId214" Type="http://schemas.openxmlformats.org/officeDocument/2006/relationships/hyperlink" Target="http://www.bbc.co.uk/news/world-middle-east-13701636" TargetMode="External"/><Relationship Id="rId215" Type="http://schemas.openxmlformats.org/officeDocument/2006/relationships/hyperlink" Target="http://hrjpalestine.org/090111-news/" TargetMode="External"/><Relationship Id="rId216" Type="http://schemas.openxmlformats.org/officeDocument/2006/relationships/hyperlink" Target="http://www.un.int/wcm/content/site/palestine/cache/offonce/pid/29220;jsessionid=87AE2CFDAD291EF6692AE25B17118950" TargetMode="External"/><Relationship Id="rId217" Type="http://schemas.openxmlformats.org/officeDocument/2006/relationships/hyperlink" Target="http://hrjpalestine.org/090111-news/" TargetMode="External"/><Relationship Id="rId218" Type="http://schemas.openxmlformats.org/officeDocument/2006/relationships/hyperlink" Target="http://unispal.un.org/unispal.nsf/28ead5e67368b9ea852579180070e4d6/a1754cb9c455055b8525791e00529b5e?OpenDocument" TargetMode="External"/><Relationship Id="rId219" Type="http://schemas.openxmlformats.org/officeDocument/2006/relationships/hyperlink" Target="http://unispal.un.org/unispal.nsf/28ead5e67368b9ea852579180070e4d6/eb34d0dabacc50f185257919004c32d3?OpenDocument" TargetMode="External"/><Relationship Id="rId380" Type="http://schemas.openxmlformats.org/officeDocument/2006/relationships/hyperlink" Target="http://www.unrwa.org/userfiles/201006109359.pdf" TargetMode="External"/><Relationship Id="rId381" Type="http://schemas.openxmlformats.org/officeDocument/2006/relationships/hyperlink" Target="http://www.unrwa.org/userfiles/201006109359.pdf" TargetMode="External"/><Relationship Id="rId382" Type="http://schemas.openxmlformats.org/officeDocument/2006/relationships/hyperlink" Target="http://www.meforum.org/2481/unrwa-at-60-better-alternatives" TargetMode="External"/><Relationship Id="rId383" Type="http://schemas.openxmlformats.org/officeDocument/2006/relationships/hyperlink" Target="http://www.adi-schwartz.com/unrwas-existence-failure/" TargetMode="External"/><Relationship Id="rId384" Type="http://schemas.openxmlformats.org/officeDocument/2006/relationships/hyperlink" Target="http://www.meforum.org/2481/unrwa-at-60-better-alternatives" TargetMode="External"/><Relationship Id="rId385" Type="http://schemas.openxmlformats.org/officeDocument/2006/relationships/hyperlink" Target="http://schanzer.pundicity.com/11784/us-taxpayers-aid-to-unrwa-tops-10-billion" TargetMode="External"/><Relationship Id="rId386" Type="http://schemas.openxmlformats.org/officeDocument/2006/relationships/hyperlink" Target="http://schanzer.pundicity.com/11784/us-taxpayers-aid-to-unrwa-tops-10-billion" TargetMode="External"/><Relationship Id="rId387" Type="http://schemas.openxmlformats.org/officeDocument/2006/relationships/hyperlink" Target="http://www.cija.ca/middle-east/unrwa-five-letters-that-spell-middle-eastern-misery/" TargetMode="External"/><Relationship Id="rId388" Type="http://schemas.openxmlformats.org/officeDocument/2006/relationships/hyperlink" Target="http://www.meforum.org/2481/unrwa-at-60-better-alternatives" TargetMode="External"/><Relationship Id="rId389" Type="http://schemas.openxmlformats.org/officeDocument/2006/relationships/hyperlink" Target="http://www.unrwa.org/userfiles/201006109359.pdf" TargetMode="External"/><Relationship Id="rId10" Type="http://schemas.openxmlformats.org/officeDocument/2006/relationships/hyperlink" Target="http://www.brainyquote.com/quotes/authors/w/winston_churchill_2.html" TargetMode="External"/><Relationship Id="rId11" Type="http://schemas.openxmlformats.org/officeDocument/2006/relationships/hyperlink" Target="http://www.brainyquote.com/quotes/authors/w/winston_churchill_3.html" TargetMode="External"/><Relationship Id="rId12" Type="http://schemas.openxmlformats.org/officeDocument/2006/relationships/hyperlink" Target="http://assembly.coe.int/Main.asp?link=/Documents/WorkingDocs/Doc09/EDOC12018.htm" TargetMode="External"/><Relationship Id="rId13" Type="http://schemas.openxmlformats.org/officeDocument/2006/relationships/hyperlink" Target="http://www.heritage.org/research/reports/2007/12/who-leads-the-united-nations" TargetMode="External"/><Relationship Id="rId14"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15" Type="http://schemas.openxmlformats.org/officeDocument/2006/relationships/hyperlink" Target="http://press.princeton.edu/chapters/i8974.pdf" TargetMode="External"/><Relationship Id="rId16" Type="http://schemas.openxmlformats.org/officeDocument/2006/relationships/hyperlink" Target="http://www.google.com/url?sa=t&amp;rct=j&amp;q=&amp;esrc=s&amp;source=web&amp;cd=2&amp;ved=0CEUQFjAB&amp;url=http%3A%2F%2Fwww.kentlaw.edu%2Ffaculty%2Fbbrown%2Fclasses%2FIntlOrgSp09%2FUNReformCritiquesI.doc&amp;ei=FtkJUMTkBNH-qAHAqIjLCg&amp;usg=AFQjCNHIR0-SfvDJzmtInyBRqVqc23B5yg&amp;sig2=qlt-TYOlYGmnGlQRLUH5DA" TargetMode="External"/><Relationship Id="rId17"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18"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19" Type="http://schemas.openxmlformats.org/officeDocument/2006/relationships/hyperlink" Target="http://books.google.com/books?id=YcpwYH2LZNUC&amp;printsec=frontcover&amp;dq=Tower+of+Babble:+How+the+United+Nations+Has+Fueled+Global+Chaos++By+Dore+Gold&amp;source=bl&amp;ots=hvBZXeBtl3&amp;sig=MFZGC_EplfxU_TniGODJscGhaM0&amp;hl=en&amp;src=bmrr&amp;sa=X&amp;ei=O8FDUO63I5KY9QSe3IAo&amp;ved=0CDAQ6AEwAA" TargetMode="External"/><Relationship Id="rId160" Type="http://schemas.openxmlformats.org/officeDocument/2006/relationships/hyperlink" Target="http://www.cato.org/publications/commentary/shut-down-wasteful-imf" TargetMode="External"/><Relationship Id="rId161" Type="http://schemas.openxmlformats.org/officeDocument/2006/relationships/hyperlink" Target="http://www.cato.org/research/gel/index.html" TargetMode="External"/><Relationship Id="rId162" Type="http://schemas.openxmlformats.org/officeDocument/2006/relationships/hyperlink" Target="http://www.cato.org/pub_display.php?pub_id=2962" TargetMode="External"/><Relationship Id="rId163" Type="http://schemas.openxmlformats.org/officeDocument/2006/relationships/hyperlink" Target="http://www.apsanet.org/media/PDFs/APSA_TF_USStanding_Long_Report.pdf" TargetMode="External"/><Relationship Id="rId164" Type="http://schemas.openxmlformats.org/officeDocument/2006/relationships/hyperlink" Target="http://www.cato.org/pub_display.php?pub_id=3618" TargetMode="External"/><Relationship Id="rId165" Type="http://schemas.openxmlformats.org/officeDocument/2006/relationships/hyperlink" Target="http://www.cato.org/pub_display.php?pub_id=3618" TargetMode="External"/><Relationship Id="rId166" Type="http://schemas.openxmlformats.org/officeDocument/2006/relationships/hyperlink" Target="http://www.cato.org/economicliberty/" TargetMode="External"/><Relationship Id="rId167" Type="http://schemas.openxmlformats.org/officeDocument/2006/relationships/hyperlink" Target="http://www.rferl.org/content/Does_Economic_Downturn_Mean_New_Role_Or_No_Role_For_IMF/1566497.html" TargetMode="External"/><Relationship Id="rId168" Type="http://schemas.openxmlformats.org/officeDocument/2006/relationships/hyperlink" Target="http://www.cato.org/pub_display.php?pub_id=3618" TargetMode="External"/><Relationship Id="rId169" Type="http://schemas.openxmlformats.org/officeDocument/2006/relationships/hyperlink" Target="http://ips.sagepub.com/content/30/4/431.abstract" TargetMode="External"/><Relationship Id="rId220" Type="http://schemas.openxmlformats.org/officeDocument/2006/relationships/hyperlink" Target="http://www.bbc.co.uk/news/world-middle-east-13701636" TargetMode="External"/><Relationship Id="rId221" Type="http://schemas.openxmlformats.org/officeDocument/2006/relationships/hyperlink" Target="http://www.foreignpolicyjournal.com/2012/04/17/u-n-membership-would-unshackle-israel-and-palestine/" TargetMode="External"/><Relationship Id="rId222" Type="http://schemas.openxmlformats.org/officeDocument/2006/relationships/hyperlink" Target="http://hrjpalestine.org/090111-news/" TargetMode="External"/><Relationship Id="rId223" Type="http://schemas.openxmlformats.org/officeDocument/2006/relationships/hyperlink" Target="http://www.asil.org/insights110913.cfm" TargetMode="External"/><Relationship Id="rId224" Type="http://schemas.openxmlformats.org/officeDocument/2006/relationships/hyperlink" Target="http://www.foreignpolicyjournal.com/2012/04/17/u-n-membership-would-unshackle-israel-and-palestine/" TargetMode="External"/><Relationship Id="rId225" Type="http://schemas.openxmlformats.org/officeDocument/2006/relationships/hyperlink" Target="http://unispal.un.org/UNISPAL.NSF/0/336CBEA9224C9080852579C6006AC079" TargetMode="External"/><Relationship Id="rId226" Type="http://schemas.openxmlformats.org/officeDocument/2006/relationships/hyperlink" Target="http://www.foreignpolicyjournal.com/2012/04/17/u-n-membership-would-unshackle-israel-and-palestine/" TargetMode="External"/><Relationship Id="rId227" Type="http://schemas.openxmlformats.org/officeDocument/2006/relationships/hyperlink" Target="http://www.foreignpolicyjournal.com/2012/04/17/u-n-membership-would-unshackle-israel-and-palestine/" TargetMode="External"/><Relationship Id="rId228" Type="http://schemas.openxmlformats.org/officeDocument/2006/relationships/hyperlink" Target="http://www.asil.org/insights110913.cfm" TargetMode="External"/><Relationship Id="rId229" Type="http://schemas.openxmlformats.org/officeDocument/2006/relationships/hyperlink" Target="http://unispal.un.org/UNISPAL.NSF/0/336CBEA9224C9080852579C6006AC079" TargetMode="External"/><Relationship Id="rId390" Type="http://schemas.openxmlformats.org/officeDocument/2006/relationships/hyperlink" Target="http://www.foreignpolicy.com/articles/2012/05/21/status_update" TargetMode="External"/><Relationship Id="rId391" Type="http://schemas.openxmlformats.org/officeDocument/2006/relationships/hyperlink" Target="http://www.foreignpolicy.com/articles/2012/05/21/status_update" TargetMode="External"/><Relationship Id="rId392" Type="http://schemas.openxmlformats.org/officeDocument/2006/relationships/hyperlink" Target="http://www.meforum.org/2481/unrwa-at-60-better-alternatives" TargetMode="External"/><Relationship Id="rId393" Type="http://schemas.openxmlformats.org/officeDocument/2006/relationships/hyperlink" Target="http://www.meforum.org/2481/unrwa-at-60-better-alternatives" TargetMode="External"/><Relationship Id="rId394" Type="http://schemas.openxmlformats.org/officeDocument/2006/relationships/hyperlink" Target="http://www.americanthinker.com/2007/04/scandal_the_welfare_state_of_p.html" TargetMode="External"/><Relationship Id="rId395" Type="http://schemas.openxmlformats.org/officeDocument/2006/relationships/hyperlink" Target="http://digitalcommons.unl.edu/cgi/viewcontent.cgi?article=1027&amp;context=nebanthro" TargetMode="External"/><Relationship Id="rId396" Type="http://schemas.openxmlformats.org/officeDocument/2006/relationships/hyperlink" Target="http://www.danielpipes.org/11583/unrwa-damage" TargetMode="External"/><Relationship Id="rId397" Type="http://schemas.openxmlformats.org/officeDocument/2006/relationships/hyperlink" Target="http://www.meforum.org/2481/unrwa-at-60-better-alternatives" TargetMode="External"/><Relationship Id="rId398" Type="http://schemas.openxmlformats.org/officeDocument/2006/relationships/hyperlink" Target="http://www.meforum.org/2481/unrwa-at-60-better-alternatives" TargetMode="External"/><Relationship Id="rId399" Type="http://schemas.openxmlformats.org/officeDocument/2006/relationships/hyperlink" Target="http://www.meforum.org/2481/unrwa-at-60-better-alternati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154</Pages>
  <Words>88383</Words>
  <Characters>503787</Characters>
  <Application>Microsoft Macintosh Word</Application>
  <DocSecurity>0</DocSecurity>
  <Lines>4198</Lines>
  <Paragraphs>1181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2A EVIDENCE:  ABOLISH THE U.N.</vt:lpstr>
    </vt:vector>
  </TitlesOfParts>
  <Company/>
  <LinksUpToDate>false</LinksUpToDate>
  <CharactersWithSpaces>590989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Jeub</dc:creator>
  <cp:keywords/>
  <dc:description/>
  <cp:lastModifiedBy>Chris Jeub</cp:lastModifiedBy>
  <cp:revision>2</cp:revision>
  <cp:lastPrinted>2012-05-31T13:04:00Z</cp:lastPrinted>
  <dcterms:created xsi:type="dcterms:W3CDTF">2016-02-21T19:34:00Z</dcterms:created>
  <dcterms:modified xsi:type="dcterms:W3CDTF">2016-02-21T19:34:00Z</dcterms:modified>
</cp:coreProperties>
</file>